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D62" w:rsidRPr="001E20EA" w:rsidRDefault="005A6D62" w:rsidP="00343118">
      <w:pPr>
        <w:pStyle w:val="TitreICH"/>
        <w:tabs>
          <w:tab w:val="left" w:pos="567"/>
          <w:tab w:val="left" w:pos="1134"/>
          <w:tab w:val="left" w:pos="1701"/>
          <w:tab w:val="left" w:pos="2268"/>
        </w:tabs>
        <w:spacing w:before="360"/>
      </w:pPr>
      <w:r>
        <w:t xml:space="preserve">Rapport par une </w:t>
      </w:r>
      <w:r w:rsidR="004D2523">
        <w:t xml:space="preserve">organisation non gouvernementale </w:t>
      </w:r>
      <w:r w:rsidR="00DD2803">
        <w:t>accrédit</w:t>
      </w:r>
      <w:r w:rsidR="00DD2803" w:rsidRPr="008A6B84">
        <w:t>ée</w:t>
      </w:r>
      <w:r>
        <w:t xml:space="preserve"> </w:t>
      </w:r>
      <w:r w:rsidR="00DD2803">
        <w:rPr>
          <w:rFonts w:cs="Arial"/>
        </w:rPr>
        <w:t>à</w:t>
      </w:r>
      <w:r w:rsidR="00895B8C">
        <w:t xml:space="preserve"> des fins consultatives </w:t>
      </w:r>
      <w:r w:rsidR="00DD2803">
        <w:t>aupr</w:t>
      </w:r>
      <w:r w:rsidR="00DD2803">
        <w:rPr>
          <w:rFonts w:cs="Arial"/>
        </w:rPr>
        <w:t>ès</w:t>
      </w:r>
      <w:r w:rsidR="00895B8C">
        <w:t xml:space="preserve"> du</w:t>
      </w:r>
      <w:r>
        <w:t xml:space="preserve"> </w:t>
      </w:r>
      <w:r w:rsidR="00DD2803">
        <w:t>Comit</w:t>
      </w:r>
      <w:r w:rsidR="00DD2803">
        <w:rPr>
          <w:rFonts w:cs="Arial"/>
        </w:rPr>
        <w:t>é</w:t>
      </w:r>
      <w:r>
        <w:t xml:space="preserve"> </w:t>
      </w:r>
      <w:r w:rsidR="00FA4E27">
        <w:t>concerna</w:t>
      </w:r>
      <w:bookmarkStart w:id="0" w:name="_GoBack"/>
      <w:bookmarkEnd w:id="0"/>
      <w:r w:rsidR="00FA4E27">
        <w:t>nt</w:t>
      </w:r>
      <w:r>
        <w:t xml:space="preserve"> sa contribution </w:t>
      </w:r>
      <w:r w:rsidR="00DD2803">
        <w:rPr>
          <w:rFonts w:cs="Arial"/>
        </w:rPr>
        <w:t>à</w:t>
      </w:r>
      <w:r w:rsidR="004D2523">
        <w:t xml:space="preserve"> </w:t>
      </w:r>
      <w:r>
        <w:t>la</w:t>
      </w:r>
      <w:r w:rsidR="00FA4E27">
        <w:t xml:space="preserve"> mise en œuvre de la Convention</w:t>
      </w:r>
    </w:p>
    <w:p w:rsidR="005A6D62" w:rsidRPr="001E20EA" w:rsidRDefault="005A6D62" w:rsidP="00343118">
      <w:pPr>
        <w:pStyle w:val="Sous-titreICH"/>
        <w:tabs>
          <w:tab w:val="left" w:pos="567"/>
          <w:tab w:val="left" w:pos="1134"/>
          <w:tab w:val="left" w:pos="1701"/>
          <w:tab w:val="left" w:pos="2268"/>
        </w:tabs>
        <w:spacing w:before="0" w:after="0"/>
        <w:rPr>
          <w:rFonts w:cs="Arial"/>
          <w:szCs w:val="28"/>
        </w:rPr>
      </w:pPr>
      <w:r>
        <w:t xml:space="preserve">Date </w:t>
      </w:r>
      <w:r w:rsidR="004D2523">
        <w:t>limite </w:t>
      </w:r>
      <w:r>
        <w:t xml:space="preserve">: </w:t>
      </w:r>
      <w:r w:rsidR="00162938">
        <w:t>15 janvier 2015</w:t>
      </w:r>
    </w:p>
    <w:p w:rsidR="005A6D62" w:rsidRPr="00343118" w:rsidRDefault="005A6D62" w:rsidP="00343118">
      <w:pPr>
        <w:pStyle w:val="Sous-titreICH"/>
        <w:tabs>
          <w:tab w:val="left" w:pos="567"/>
          <w:tab w:val="left" w:pos="1134"/>
          <w:tab w:val="left" w:pos="1701"/>
          <w:tab w:val="left" w:pos="2268"/>
        </w:tabs>
        <w:spacing w:before="0" w:after="0"/>
      </w:pPr>
      <w:r w:rsidRPr="00343118">
        <w:t xml:space="preserve">pour examen </w:t>
      </w:r>
      <w:r w:rsidR="00162938" w:rsidRPr="00343118">
        <w:t>en 2015</w:t>
      </w:r>
    </w:p>
    <w:p w:rsidR="005A6D62" w:rsidRPr="00343118" w:rsidRDefault="00162938" w:rsidP="00343118">
      <w:pPr>
        <w:pStyle w:val="Sous-titreICH"/>
        <w:tabs>
          <w:tab w:val="left" w:pos="567"/>
          <w:tab w:val="left" w:pos="1134"/>
          <w:tab w:val="left" w:pos="1701"/>
          <w:tab w:val="left" w:pos="2268"/>
        </w:tabs>
        <w:spacing w:before="360" w:after="120"/>
        <w:rPr>
          <w:b w:val="0"/>
          <w:i/>
          <w:smallCaps w:val="0"/>
          <w:sz w:val="22"/>
          <w:szCs w:val="22"/>
        </w:rPr>
      </w:pPr>
      <w:r w:rsidRPr="00343118">
        <w:rPr>
          <w:b w:val="0"/>
          <w:i/>
          <w:smallCaps w:val="0"/>
          <w:sz w:val="22"/>
          <w:szCs w:val="22"/>
        </w:rPr>
        <w:t>Le fichier peut être téléchargé</w:t>
      </w:r>
      <w:r w:rsidR="005A6D62" w:rsidRPr="00343118">
        <w:rPr>
          <w:b w:val="0"/>
          <w:i/>
          <w:smallCaps w:val="0"/>
          <w:sz w:val="22"/>
          <w:szCs w:val="22"/>
        </w:rPr>
        <w:t xml:space="preserve"> à l</w:t>
      </w:r>
      <w:r w:rsidR="00BF09B2" w:rsidRPr="00343118">
        <w:rPr>
          <w:b w:val="0"/>
          <w:i/>
          <w:smallCaps w:val="0"/>
          <w:sz w:val="22"/>
          <w:szCs w:val="22"/>
        </w:rPr>
        <w:t>’</w:t>
      </w:r>
      <w:r w:rsidR="005A6D62" w:rsidRPr="00343118">
        <w:rPr>
          <w:b w:val="0"/>
          <w:i/>
          <w:smallCaps w:val="0"/>
          <w:sz w:val="22"/>
          <w:szCs w:val="22"/>
        </w:rPr>
        <w:t>adresse suivante :</w:t>
      </w:r>
      <w:r w:rsidR="005A6D62">
        <w:rPr>
          <w:b w:val="0"/>
          <w:i/>
          <w:smallCaps w:val="0"/>
          <w:sz w:val="18"/>
        </w:rPr>
        <w:t xml:space="preserve"> </w:t>
      </w:r>
      <w:r w:rsidR="00DD2803">
        <w:rPr>
          <w:b w:val="0"/>
          <w:i/>
          <w:smallCaps w:val="0"/>
          <w:sz w:val="18"/>
        </w:rPr>
        <w:br/>
      </w:r>
      <w:r w:rsidR="00974C0B" w:rsidRPr="00DB7C53">
        <w:rPr>
          <w:rFonts w:cs="Arial"/>
          <w:b w:val="0"/>
          <w:i/>
          <w:smallCaps w:val="0"/>
          <w:sz w:val="22"/>
          <w:szCs w:val="22"/>
        </w:rPr>
        <w:t>http://www.unesco.org/culture/ich/fr/formulaires/</w:t>
      </w:r>
    </w:p>
    <w:p w:rsidR="005A6D62" w:rsidRPr="001E20EA" w:rsidRDefault="00162938" w:rsidP="00343118">
      <w:pPr>
        <w:pStyle w:val="Sous-titreICH"/>
        <w:tabs>
          <w:tab w:val="left" w:pos="567"/>
          <w:tab w:val="left" w:pos="1134"/>
          <w:tab w:val="left" w:pos="1701"/>
          <w:tab w:val="left" w:pos="2268"/>
        </w:tabs>
        <w:spacing w:before="360" w:line="240" w:lineRule="auto"/>
        <w:jc w:val="left"/>
        <w:rPr>
          <w:b w:val="0"/>
          <w:i/>
          <w:iCs/>
          <w:smallCaps w:val="0"/>
          <w:sz w:val="18"/>
          <w:szCs w:val="18"/>
        </w:rPr>
      </w:pPr>
      <w:r>
        <w:rPr>
          <w:b w:val="0"/>
          <w:i/>
          <w:iCs/>
          <w:smallCaps w:val="0"/>
          <w:sz w:val="18"/>
          <w:szCs w:val="18"/>
        </w:rPr>
        <w:t>Veuillez fournir uniquement les informations demandées ci-dessous. Les annexes ou tout autre matériel supplémentaire ne peuvent être acceptés.</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6"/>
        <w:gridCol w:w="46"/>
      </w:tblGrid>
      <w:tr w:rsidR="00ED04B6" w:rsidRPr="001E20EA" w:rsidTr="000755D2">
        <w:trPr>
          <w:gridAfter w:val="1"/>
          <w:wAfter w:w="46" w:type="dxa"/>
          <w:trHeight w:val="582"/>
          <w:jc w:val="center"/>
        </w:trPr>
        <w:tc>
          <w:tcPr>
            <w:tcW w:w="9686" w:type="dxa"/>
            <w:tcBorders>
              <w:top w:val="nil"/>
              <w:left w:val="nil"/>
              <w:bottom w:val="nil"/>
              <w:right w:val="nil"/>
            </w:tcBorders>
            <w:shd w:val="clear" w:color="auto" w:fill="D9D9D9"/>
            <w:vAlign w:val="center"/>
          </w:tcPr>
          <w:p w:rsidR="00ED04B6" w:rsidRPr="001E20EA" w:rsidRDefault="00ED04B6" w:rsidP="00343118">
            <w:pPr>
              <w:pStyle w:val="Default"/>
              <w:keepNext/>
              <w:numPr>
                <w:ilvl w:val="0"/>
                <w:numId w:val="22"/>
              </w:numPr>
              <w:tabs>
                <w:tab w:val="left" w:pos="567"/>
                <w:tab w:val="left" w:pos="1134"/>
                <w:tab w:val="left" w:pos="1701"/>
                <w:tab w:val="left" w:pos="2268"/>
              </w:tabs>
              <w:spacing w:before="240" w:after="240"/>
              <w:ind w:left="726" w:hanging="726"/>
              <w:rPr>
                <w:rFonts w:ascii="Arial" w:eastAsia="SimSun" w:hAnsi="Arial" w:cs="Arial"/>
                <w:b/>
                <w:sz w:val="20"/>
                <w:szCs w:val="20"/>
              </w:rPr>
            </w:pPr>
            <w:r w:rsidRPr="003D6AFF">
              <w:rPr>
                <w:rFonts w:ascii="Arial" w:hAnsi="Arial"/>
                <w:b/>
              </w:rPr>
              <w:t>Identification de l’organisation</w:t>
            </w:r>
          </w:p>
        </w:tc>
      </w:tr>
      <w:tr w:rsidR="00ED04B6" w:rsidRPr="001E20EA" w:rsidTr="000755D2">
        <w:trPr>
          <w:gridAfter w:val="1"/>
          <w:wAfter w:w="46" w:type="dxa"/>
          <w:jc w:val="center"/>
        </w:trPr>
        <w:tc>
          <w:tcPr>
            <w:tcW w:w="9686" w:type="dxa"/>
            <w:tcBorders>
              <w:top w:val="nil"/>
              <w:left w:val="nil"/>
              <w:bottom w:val="nil"/>
              <w:right w:val="nil"/>
            </w:tcBorders>
            <w:shd w:val="clear" w:color="auto" w:fill="FFFFFF"/>
          </w:tcPr>
          <w:p w:rsidR="00ED04B6" w:rsidRPr="003D6AFF" w:rsidRDefault="00ED04B6" w:rsidP="00343118">
            <w:pPr>
              <w:pStyle w:val="Default"/>
              <w:keepNext/>
              <w:tabs>
                <w:tab w:val="left" w:pos="567"/>
                <w:tab w:val="left" w:pos="1134"/>
                <w:tab w:val="left" w:pos="1701"/>
                <w:tab w:val="left" w:pos="2268"/>
              </w:tabs>
              <w:spacing w:before="240" w:after="120"/>
              <w:ind w:left="726" w:hanging="726"/>
              <w:jc w:val="both"/>
              <w:rPr>
                <w:rFonts w:ascii="Arial" w:eastAsia="SimSun" w:hAnsi="Arial" w:cs="Arial"/>
                <w:b/>
                <w:sz w:val="22"/>
                <w:szCs w:val="20"/>
              </w:rPr>
            </w:pPr>
            <w:r w:rsidRPr="003D6AFF">
              <w:rPr>
                <w:rFonts w:ascii="Arial" w:hAnsi="Arial"/>
                <w:b/>
                <w:sz w:val="22"/>
              </w:rPr>
              <w:t>A.1.</w:t>
            </w:r>
            <w:r w:rsidRPr="003D6AFF">
              <w:rPr>
                <w:rFonts w:ascii="Arial" w:hAnsi="Arial"/>
                <w:b/>
                <w:sz w:val="22"/>
              </w:rPr>
              <w:tab/>
              <w:t>Nom de l’organisation soumettant le présent rapport</w:t>
            </w:r>
          </w:p>
        </w:tc>
      </w:tr>
      <w:tr w:rsidR="00ED04B6" w:rsidRPr="001E20EA" w:rsidTr="000755D2">
        <w:trPr>
          <w:gridAfter w:val="1"/>
          <w:wAfter w:w="46" w:type="dxa"/>
          <w:jc w:val="center"/>
        </w:trPr>
        <w:tc>
          <w:tcPr>
            <w:tcW w:w="9686" w:type="dxa"/>
            <w:tcBorders>
              <w:top w:val="nil"/>
              <w:left w:val="nil"/>
              <w:bottom w:val="single" w:sz="4" w:space="0" w:color="auto"/>
              <w:right w:val="nil"/>
            </w:tcBorders>
            <w:shd w:val="clear" w:color="auto" w:fill="FFFFFF"/>
          </w:tcPr>
          <w:p w:rsidR="00ED04B6" w:rsidRPr="00343118" w:rsidRDefault="00ED04B6" w:rsidP="00343118">
            <w:pPr>
              <w:pStyle w:val="Default"/>
              <w:keepNext/>
              <w:tabs>
                <w:tab w:val="left" w:pos="567"/>
                <w:tab w:val="left" w:pos="1134"/>
                <w:tab w:val="left" w:pos="1701"/>
                <w:tab w:val="left" w:pos="2268"/>
              </w:tabs>
              <w:spacing w:before="120" w:after="120"/>
              <w:ind w:left="567" w:hanging="567"/>
              <w:jc w:val="both"/>
              <w:rPr>
                <w:rFonts w:ascii="Arial" w:eastAsia="SimSun" w:hAnsi="Arial" w:cs="Arial"/>
                <w:sz w:val="22"/>
                <w:szCs w:val="22"/>
              </w:rPr>
            </w:pPr>
            <w:r w:rsidRPr="00343118">
              <w:rPr>
                <w:rFonts w:ascii="Arial" w:hAnsi="Arial"/>
                <w:sz w:val="18"/>
                <w:szCs w:val="18"/>
              </w:rPr>
              <w:t>A.1.a.</w:t>
            </w:r>
            <w:r w:rsidRPr="00343118">
              <w:rPr>
                <w:rFonts w:ascii="Arial" w:hAnsi="Arial"/>
                <w:sz w:val="18"/>
                <w:szCs w:val="18"/>
              </w:rPr>
              <w:tab/>
            </w:r>
            <w:r w:rsidRPr="00343118">
              <w:rPr>
                <w:rFonts w:ascii="Arial" w:hAnsi="Arial"/>
                <w:i/>
                <w:iCs/>
                <w:sz w:val="18"/>
                <w:szCs w:val="18"/>
              </w:rPr>
              <w:t xml:space="preserve">Nom officiel de l’organisation dans sa langue d’origine, tel qu’il apparaît sur les documents officiels. </w:t>
            </w:r>
          </w:p>
        </w:tc>
      </w:tr>
      <w:tr w:rsidR="005A6D62" w:rsidRPr="00DB7C53" w:rsidTr="00CE4CB4">
        <w:trPr>
          <w:gridAfter w:val="1"/>
          <w:wAfter w:w="46" w:type="dxa"/>
          <w:jc w:val="center"/>
        </w:trPr>
        <w:tc>
          <w:tcPr>
            <w:tcW w:w="9686" w:type="dxa"/>
            <w:tcBorders>
              <w:top w:val="single" w:sz="4" w:space="0" w:color="auto"/>
              <w:bottom w:val="single" w:sz="4" w:space="0" w:color="auto"/>
            </w:tcBorders>
            <w:shd w:val="clear" w:color="auto" w:fill="auto"/>
          </w:tcPr>
          <w:p w:rsidR="0053719E" w:rsidRPr="00A915A0" w:rsidRDefault="00264394" w:rsidP="00343118">
            <w:pPr>
              <w:tabs>
                <w:tab w:val="left" w:pos="567"/>
                <w:tab w:val="left" w:pos="1134"/>
                <w:tab w:val="left" w:pos="1701"/>
                <w:tab w:val="left" w:pos="2268"/>
              </w:tabs>
              <w:spacing w:before="120" w:after="120"/>
              <w:rPr>
                <w:rFonts w:ascii="Arial" w:hAnsi="Arial" w:cs="Arial"/>
                <w:sz w:val="22"/>
                <w:szCs w:val="22"/>
                <w:lang w:val="nl-BE"/>
              </w:rPr>
            </w:pPr>
            <w:bookmarkStart w:id="1" w:name="Text11"/>
            <w:r w:rsidRPr="00A915A0">
              <w:rPr>
                <w:rFonts w:ascii="Arial" w:eastAsia="Batang" w:hAnsi="Arial" w:cs="Arial"/>
                <w:sz w:val="22"/>
                <w:szCs w:val="22"/>
                <w:lang w:val="nl-BE"/>
              </w:rPr>
              <w:t>Kant in Vlaanderen vzw</w:t>
            </w:r>
            <w:r w:rsidR="005A6D62" w:rsidRPr="00A915A0">
              <w:rPr>
                <w:rFonts w:ascii="Arial" w:hAnsi="Arial" w:cs="Arial"/>
                <w:sz w:val="22"/>
                <w:szCs w:val="22"/>
                <w:lang w:val="nl-BE"/>
              </w:rPr>
              <w:t>   </w:t>
            </w:r>
          </w:p>
          <w:p w:rsidR="005A6D62" w:rsidRPr="00A915A0" w:rsidRDefault="0053719E" w:rsidP="00343118">
            <w:pPr>
              <w:tabs>
                <w:tab w:val="left" w:pos="567"/>
                <w:tab w:val="left" w:pos="1134"/>
                <w:tab w:val="left" w:pos="1701"/>
                <w:tab w:val="left" w:pos="2268"/>
              </w:tabs>
              <w:spacing w:before="120" w:after="120"/>
              <w:rPr>
                <w:rFonts w:ascii="Arial" w:eastAsia="SimSun" w:hAnsi="Arial" w:cs="Arial"/>
                <w:sz w:val="22"/>
                <w:szCs w:val="22"/>
                <w:lang w:val="nl-BE"/>
              </w:rPr>
            </w:pPr>
            <w:r w:rsidRPr="00A915A0">
              <w:rPr>
                <w:rFonts w:ascii="Arial" w:hAnsi="Arial" w:cs="Arial"/>
                <w:sz w:val="22"/>
                <w:szCs w:val="22"/>
                <w:lang w:val="nl-BE"/>
              </w:rPr>
              <w:t>(</w:t>
            </w:r>
            <w:proofErr w:type="spellStart"/>
            <w:r w:rsidRPr="00A915A0">
              <w:rPr>
                <w:rFonts w:ascii="Arial" w:hAnsi="Arial" w:cs="Arial"/>
                <w:sz w:val="22"/>
                <w:szCs w:val="22"/>
                <w:lang w:val="nl-BE"/>
              </w:rPr>
              <w:t>KiV</w:t>
            </w:r>
            <w:proofErr w:type="spellEnd"/>
            <w:r w:rsidRPr="00A915A0">
              <w:rPr>
                <w:rFonts w:ascii="Arial" w:hAnsi="Arial" w:cs="Arial"/>
                <w:sz w:val="22"/>
                <w:szCs w:val="22"/>
                <w:lang w:val="nl-BE"/>
              </w:rPr>
              <w:t>)</w:t>
            </w:r>
            <w:r w:rsidR="005A6D62" w:rsidRPr="00A915A0">
              <w:rPr>
                <w:rFonts w:ascii="Arial" w:hAnsi="Arial" w:cs="Arial"/>
                <w:sz w:val="22"/>
                <w:szCs w:val="22"/>
                <w:lang w:val="nl-BE"/>
              </w:rPr>
              <w:t>  </w:t>
            </w:r>
            <w:bookmarkEnd w:id="1"/>
          </w:p>
        </w:tc>
      </w:tr>
      <w:tr w:rsidR="00ED04B6" w:rsidRPr="003D6AFF" w:rsidTr="000755D2">
        <w:trPr>
          <w:gridAfter w:val="1"/>
          <w:wAfter w:w="46" w:type="dxa"/>
          <w:jc w:val="center"/>
        </w:trPr>
        <w:tc>
          <w:tcPr>
            <w:tcW w:w="9686" w:type="dxa"/>
            <w:tcBorders>
              <w:top w:val="single" w:sz="4" w:space="0" w:color="auto"/>
              <w:left w:val="nil"/>
              <w:bottom w:val="single" w:sz="4" w:space="0" w:color="auto"/>
              <w:right w:val="nil"/>
            </w:tcBorders>
            <w:shd w:val="clear" w:color="auto" w:fill="FFFFFF"/>
          </w:tcPr>
          <w:p w:rsidR="00ED04B6" w:rsidRPr="00343118" w:rsidRDefault="00ED04B6" w:rsidP="00343118">
            <w:pPr>
              <w:pStyle w:val="Default"/>
              <w:keepNext/>
              <w:tabs>
                <w:tab w:val="left" w:pos="567"/>
                <w:tab w:val="left" w:pos="1134"/>
                <w:tab w:val="left" w:pos="1701"/>
                <w:tab w:val="left" w:pos="2268"/>
              </w:tabs>
              <w:spacing w:before="120" w:after="120"/>
              <w:ind w:left="567" w:hanging="567"/>
              <w:jc w:val="both"/>
              <w:rPr>
                <w:rFonts w:ascii="Arial" w:hAnsi="Arial"/>
                <w:sz w:val="18"/>
                <w:szCs w:val="18"/>
              </w:rPr>
            </w:pPr>
            <w:r w:rsidRPr="00343118">
              <w:rPr>
                <w:rFonts w:ascii="Arial" w:hAnsi="Arial"/>
                <w:sz w:val="18"/>
                <w:szCs w:val="18"/>
              </w:rPr>
              <w:t>A.1.b.</w:t>
            </w:r>
            <w:r w:rsidRPr="00343118">
              <w:rPr>
                <w:rFonts w:ascii="Arial" w:hAnsi="Arial"/>
                <w:sz w:val="18"/>
                <w:szCs w:val="18"/>
              </w:rPr>
              <w:tab/>
            </w:r>
            <w:r w:rsidRPr="00343118">
              <w:rPr>
                <w:rFonts w:ascii="Arial" w:hAnsi="Arial"/>
                <w:i/>
                <w:iCs/>
                <w:sz w:val="18"/>
                <w:szCs w:val="18"/>
              </w:rPr>
              <w:t xml:space="preserve">Nom de </w:t>
            </w:r>
            <w:r w:rsidRPr="00343118">
              <w:rPr>
                <w:rFonts w:ascii="Arial" w:hAnsi="Arial"/>
                <w:i/>
                <w:iCs/>
                <w:sz w:val="20"/>
                <w:szCs w:val="20"/>
              </w:rPr>
              <w:t>l’organisation</w:t>
            </w:r>
            <w:r w:rsidRPr="00343118">
              <w:rPr>
                <w:rFonts w:ascii="Arial" w:hAnsi="Arial"/>
                <w:i/>
                <w:iCs/>
                <w:sz w:val="18"/>
                <w:szCs w:val="18"/>
              </w:rPr>
              <w:t xml:space="preserve"> en anglais et/ou en français.</w:t>
            </w:r>
          </w:p>
        </w:tc>
      </w:tr>
      <w:tr w:rsidR="005A6D62" w:rsidRPr="001E20EA" w:rsidTr="00CE4CB4">
        <w:trPr>
          <w:gridAfter w:val="1"/>
          <w:wAfter w:w="46" w:type="dxa"/>
          <w:jc w:val="center"/>
        </w:trPr>
        <w:tc>
          <w:tcPr>
            <w:tcW w:w="9686" w:type="dxa"/>
            <w:tcBorders>
              <w:top w:val="single" w:sz="4" w:space="0" w:color="auto"/>
              <w:bottom w:val="single" w:sz="4" w:space="0" w:color="auto"/>
            </w:tcBorders>
            <w:shd w:val="clear" w:color="auto" w:fill="auto"/>
          </w:tcPr>
          <w:p w:rsidR="005A6D62" w:rsidRPr="001E20EA" w:rsidRDefault="00264394" w:rsidP="00212A7C">
            <w:pPr>
              <w:tabs>
                <w:tab w:val="left" w:pos="567"/>
                <w:tab w:val="left" w:pos="1134"/>
                <w:tab w:val="left" w:pos="1701"/>
                <w:tab w:val="left" w:pos="2268"/>
              </w:tabs>
              <w:spacing w:before="120" w:after="120"/>
              <w:rPr>
                <w:rFonts w:ascii="Arial" w:eastAsia="SimSun" w:hAnsi="Arial" w:cs="Arial"/>
                <w:sz w:val="20"/>
                <w:szCs w:val="20"/>
              </w:rPr>
            </w:pPr>
            <w:bookmarkStart w:id="2" w:name="Texte2"/>
            <w:r>
              <w:rPr>
                <w:rFonts w:ascii="Arial" w:hAnsi="Arial" w:cs="Arial"/>
                <w:sz w:val="22"/>
                <w:szCs w:val="22"/>
              </w:rPr>
              <w:t xml:space="preserve">La dentelle en Flandre </w:t>
            </w:r>
            <w:proofErr w:type="spellStart"/>
            <w:r>
              <w:rPr>
                <w:rFonts w:ascii="Arial" w:hAnsi="Arial" w:cs="Arial"/>
                <w:sz w:val="22"/>
                <w:szCs w:val="22"/>
              </w:rPr>
              <w:t>asbl</w:t>
            </w:r>
            <w:proofErr w:type="spellEnd"/>
            <w:r w:rsidR="00DB7C53" w:rsidRPr="003D6AFF">
              <w:rPr>
                <w:rFonts w:ascii="Arial" w:hAnsi="Arial" w:cs="Arial"/>
                <w:sz w:val="22"/>
                <w:szCs w:val="22"/>
              </w:rPr>
              <w:t xml:space="preserve"> </w:t>
            </w:r>
            <w:r w:rsidR="0053719E">
              <w:rPr>
                <w:rFonts w:ascii="Arial" w:hAnsi="Arial" w:cs="Arial"/>
                <w:sz w:val="22"/>
                <w:szCs w:val="22"/>
              </w:rPr>
              <w:t xml:space="preserve">/ Lace in </w:t>
            </w:r>
            <w:proofErr w:type="spellStart"/>
            <w:r w:rsidR="0053719E">
              <w:rPr>
                <w:rFonts w:ascii="Arial" w:hAnsi="Arial" w:cs="Arial"/>
                <w:sz w:val="22"/>
                <w:szCs w:val="22"/>
              </w:rPr>
              <w:t>Flanders</w:t>
            </w:r>
            <w:proofErr w:type="spellEnd"/>
            <w:r w:rsidR="005A6D62" w:rsidRPr="003D6AFF">
              <w:rPr>
                <w:rFonts w:ascii="Arial" w:hAnsi="Arial" w:cs="Arial"/>
                <w:sz w:val="22"/>
                <w:szCs w:val="22"/>
              </w:rPr>
              <w:t>  </w:t>
            </w:r>
            <w:bookmarkEnd w:id="2"/>
          </w:p>
        </w:tc>
      </w:tr>
      <w:tr w:rsidR="00ED04B6" w:rsidRPr="001E20EA" w:rsidTr="000755D2">
        <w:trPr>
          <w:gridAfter w:val="1"/>
          <w:wAfter w:w="46" w:type="dxa"/>
          <w:jc w:val="center"/>
        </w:trPr>
        <w:tc>
          <w:tcPr>
            <w:tcW w:w="9686" w:type="dxa"/>
            <w:tcBorders>
              <w:top w:val="single" w:sz="4" w:space="0" w:color="auto"/>
              <w:left w:val="nil"/>
              <w:bottom w:val="single" w:sz="4" w:space="0" w:color="auto"/>
              <w:right w:val="nil"/>
            </w:tcBorders>
            <w:shd w:val="clear" w:color="auto" w:fill="FFFFFF"/>
          </w:tcPr>
          <w:p w:rsidR="00ED04B6" w:rsidRPr="0090684A" w:rsidRDefault="00ED04B6" w:rsidP="00343118">
            <w:pPr>
              <w:pStyle w:val="Default"/>
              <w:keepNext/>
              <w:tabs>
                <w:tab w:val="left" w:pos="567"/>
                <w:tab w:val="left" w:pos="1134"/>
                <w:tab w:val="left" w:pos="1701"/>
                <w:tab w:val="left" w:pos="2268"/>
              </w:tabs>
              <w:spacing w:before="120" w:after="120"/>
              <w:ind w:left="567" w:hanging="567"/>
              <w:jc w:val="both"/>
              <w:rPr>
                <w:rFonts w:ascii="Arial" w:eastAsia="SimSun" w:hAnsi="Arial" w:cs="Arial"/>
                <w:sz w:val="20"/>
                <w:szCs w:val="20"/>
              </w:rPr>
            </w:pPr>
            <w:r w:rsidRPr="00343118">
              <w:rPr>
                <w:rFonts w:ascii="Arial" w:hAnsi="Arial"/>
                <w:sz w:val="20"/>
                <w:szCs w:val="20"/>
              </w:rPr>
              <w:t>A.1.c.</w:t>
            </w:r>
            <w:r w:rsidRPr="00343118">
              <w:rPr>
                <w:rFonts w:ascii="Arial" w:hAnsi="Arial"/>
                <w:sz w:val="20"/>
                <w:szCs w:val="20"/>
              </w:rPr>
              <w:tab/>
            </w:r>
            <w:r w:rsidRPr="00343118">
              <w:rPr>
                <w:rFonts w:ascii="Arial" w:hAnsi="Arial"/>
                <w:i/>
                <w:iCs/>
                <w:sz w:val="20"/>
                <w:szCs w:val="20"/>
              </w:rPr>
              <w:t xml:space="preserve">Numéro d’accréditation de l’organisation (indiqué lors des précédentes correspondances sous la forme </w:t>
            </w:r>
            <w:r w:rsidR="0090684A">
              <w:rPr>
                <w:rFonts w:ascii="Arial" w:hAnsi="Arial"/>
                <w:i/>
                <w:iCs/>
                <w:sz w:val="20"/>
                <w:szCs w:val="20"/>
              </w:rPr>
              <w:t>« </w:t>
            </w:r>
            <w:r w:rsidRPr="00343118">
              <w:rPr>
                <w:rFonts w:ascii="Arial" w:hAnsi="Arial"/>
                <w:i/>
                <w:iCs/>
                <w:sz w:val="20"/>
                <w:szCs w:val="20"/>
              </w:rPr>
              <w:t>NGO-90XXX</w:t>
            </w:r>
            <w:r w:rsidR="0090684A">
              <w:rPr>
                <w:rFonts w:ascii="Arial" w:hAnsi="Arial"/>
                <w:i/>
                <w:iCs/>
                <w:sz w:val="20"/>
                <w:szCs w:val="20"/>
              </w:rPr>
              <w:t> »</w:t>
            </w:r>
            <w:r w:rsidRPr="00343118">
              <w:rPr>
                <w:rFonts w:ascii="Arial" w:hAnsi="Arial"/>
                <w:i/>
                <w:iCs/>
                <w:sz w:val="20"/>
                <w:szCs w:val="20"/>
              </w:rPr>
              <w:t>)</w:t>
            </w:r>
          </w:p>
        </w:tc>
      </w:tr>
      <w:tr w:rsidR="005A6D62" w:rsidRPr="001E20EA" w:rsidTr="00CE4CB4">
        <w:trPr>
          <w:gridAfter w:val="1"/>
          <w:wAfter w:w="46" w:type="dxa"/>
          <w:jc w:val="center"/>
        </w:trPr>
        <w:tc>
          <w:tcPr>
            <w:tcW w:w="9686" w:type="dxa"/>
            <w:tcBorders>
              <w:top w:val="single" w:sz="4" w:space="0" w:color="auto"/>
              <w:bottom w:val="single" w:sz="4" w:space="0" w:color="auto"/>
            </w:tcBorders>
            <w:shd w:val="clear" w:color="auto" w:fill="auto"/>
          </w:tcPr>
          <w:p w:rsidR="005A6D62" w:rsidRPr="001E20EA" w:rsidRDefault="00264394" w:rsidP="00343118">
            <w:pPr>
              <w:tabs>
                <w:tab w:val="left" w:pos="567"/>
                <w:tab w:val="left" w:pos="1134"/>
                <w:tab w:val="left" w:pos="1701"/>
                <w:tab w:val="left" w:pos="2268"/>
              </w:tabs>
              <w:spacing w:before="120" w:after="120"/>
              <w:rPr>
                <w:rFonts w:ascii="Arial" w:eastAsia="SimSun" w:hAnsi="Arial" w:cs="Arial"/>
                <w:sz w:val="20"/>
                <w:szCs w:val="20"/>
              </w:rPr>
            </w:pPr>
            <w:r>
              <w:rPr>
                <w:rFonts w:ascii="Arial" w:hAnsi="Arial" w:cs="Arial"/>
                <w:sz w:val="22"/>
                <w:szCs w:val="22"/>
              </w:rPr>
              <w:t>NGO-90135</w:t>
            </w:r>
            <w:r w:rsidR="005A6D62" w:rsidRPr="003D6AFF">
              <w:rPr>
                <w:rFonts w:ascii="Arial" w:hAnsi="Arial" w:cs="Arial"/>
                <w:sz w:val="22"/>
                <w:szCs w:val="22"/>
              </w:rPr>
              <w:t>     </w:t>
            </w:r>
          </w:p>
        </w:tc>
      </w:tr>
      <w:tr w:rsidR="003D6AFF" w:rsidRPr="001E20EA" w:rsidTr="000755D2">
        <w:trPr>
          <w:gridAfter w:val="1"/>
          <w:wAfter w:w="46" w:type="dxa"/>
          <w:jc w:val="center"/>
        </w:trPr>
        <w:tc>
          <w:tcPr>
            <w:tcW w:w="9686" w:type="dxa"/>
            <w:tcBorders>
              <w:top w:val="single" w:sz="4" w:space="0" w:color="auto"/>
              <w:left w:val="nil"/>
              <w:bottom w:val="nil"/>
              <w:right w:val="nil"/>
            </w:tcBorders>
            <w:shd w:val="clear" w:color="auto" w:fill="FFFFFF"/>
          </w:tcPr>
          <w:p w:rsidR="003D6AFF" w:rsidRPr="00343118" w:rsidRDefault="003D6AFF" w:rsidP="00343118">
            <w:pPr>
              <w:pStyle w:val="Default"/>
              <w:keepNext/>
              <w:tabs>
                <w:tab w:val="left" w:pos="567"/>
                <w:tab w:val="left" w:pos="1134"/>
                <w:tab w:val="left" w:pos="1701"/>
                <w:tab w:val="left" w:pos="2268"/>
              </w:tabs>
              <w:spacing w:before="240" w:after="120"/>
              <w:ind w:left="726" w:hanging="726"/>
              <w:jc w:val="both"/>
              <w:rPr>
                <w:rFonts w:ascii="Arial" w:eastAsia="SimSun" w:hAnsi="Arial" w:cs="Arial"/>
                <w:b/>
                <w:color w:val="auto"/>
                <w:sz w:val="22"/>
                <w:szCs w:val="22"/>
              </w:rPr>
            </w:pPr>
            <w:r w:rsidRPr="00343118">
              <w:rPr>
                <w:rFonts w:ascii="Arial" w:hAnsi="Arial"/>
                <w:b/>
                <w:bCs/>
                <w:sz w:val="22"/>
                <w:szCs w:val="22"/>
              </w:rPr>
              <w:t>A.2.</w:t>
            </w:r>
            <w:r w:rsidRPr="00343118">
              <w:rPr>
                <w:rFonts w:ascii="Arial" w:hAnsi="Arial"/>
                <w:sz w:val="22"/>
                <w:szCs w:val="22"/>
              </w:rPr>
              <w:tab/>
            </w:r>
            <w:r w:rsidRPr="00343118">
              <w:rPr>
                <w:rFonts w:ascii="Arial" w:hAnsi="Arial"/>
                <w:b/>
                <w:sz w:val="22"/>
                <w:szCs w:val="22"/>
              </w:rPr>
              <w:t>Adresse de l’organisation</w:t>
            </w:r>
          </w:p>
        </w:tc>
      </w:tr>
      <w:tr w:rsidR="00ED04B6" w:rsidRPr="001E20EA" w:rsidTr="000755D2">
        <w:trPr>
          <w:gridAfter w:val="1"/>
          <w:wAfter w:w="46" w:type="dxa"/>
          <w:jc w:val="center"/>
        </w:trPr>
        <w:tc>
          <w:tcPr>
            <w:tcW w:w="9686" w:type="dxa"/>
            <w:tcBorders>
              <w:top w:val="nil"/>
              <w:left w:val="nil"/>
              <w:bottom w:val="single" w:sz="4" w:space="0" w:color="auto"/>
              <w:right w:val="nil"/>
            </w:tcBorders>
            <w:shd w:val="clear" w:color="auto" w:fill="FFFFFF"/>
          </w:tcPr>
          <w:p w:rsidR="00ED04B6" w:rsidRPr="00343118" w:rsidRDefault="00ED04B6" w:rsidP="00343118">
            <w:pPr>
              <w:tabs>
                <w:tab w:val="left" w:pos="567"/>
                <w:tab w:val="left" w:pos="1134"/>
                <w:tab w:val="left" w:pos="1701"/>
                <w:tab w:val="left" w:pos="2268"/>
              </w:tabs>
              <w:suppressAutoHyphens/>
              <w:spacing w:before="120" w:after="120"/>
              <w:jc w:val="both"/>
              <w:rPr>
                <w:rFonts w:ascii="Arial" w:eastAsia="SimSun" w:hAnsi="Arial" w:cs="Arial"/>
                <w:b/>
                <w:i/>
                <w:iCs/>
                <w:sz w:val="22"/>
                <w:szCs w:val="22"/>
              </w:rPr>
            </w:pPr>
            <w:r w:rsidRPr="00343118">
              <w:rPr>
                <w:rFonts w:ascii="Arial" w:hAnsi="Arial"/>
                <w:i/>
                <w:iCs/>
                <w:sz w:val="18"/>
                <w:szCs w:val="18"/>
              </w:rPr>
              <w:t xml:space="preserve">Indiquez l’adresse complète de l’organisation, ainsi que les coordonnées complémentaires telles que le numéro de téléphone, l’adresse électronique, le site Internet, etc. L’adresse postale indiquée doit être celle où l’organisation exerce son activité, quel que soit son lieu de domiciliation juridique. Pour les organisations ayant des activités internationales, indiquer l’adresse du siège. </w:t>
            </w:r>
          </w:p>
        </w:tc>
      </w:tr>
      <w:tr w:rsidR="005A6D62" w:rsidRPr="001E20EA" w:rsidTr="00CE4CB4">
        <w:trPr>
          <w:gridAfter w:val="1"/>
          <w:wAfter w:w="46" w:type="dxa"/>
          <w:trHeight w:val="155"/>
          <w:jc w:val="center"/>
        </w:trPr>
        <w:tc>
          <w:tcPr>
            <w:tcW w:w="9686" w:type="dxa"/>
            <w:tcBorders>
              <w:top w:val="single" w:sz="4" w:space="0" w:color="auto"/>
              <w:bottom w:val="single" w:sz="4" w:space="0" w:color="auto"/>
            </w:tcBorders>
            <w:shd w:val="clear" w:color="auto" w:fill="auto"/>
            <w:tcMar>
              <w:top w:w="113" w:type="dxa"/>
              <w:bottom w:w="113" w:type="dxa"/>
            </w:tcMar>
          </w:tcPr>
          <w:tbl>
            <w:tblPr>
              <w:tblW w:w="9639" w:type="dxa"/>
              <w:tblLayout w:type="fixed"/>
              <w:tblLook w:val="04A0" w:firstRow="1" w:lastRow="0" w:firstColumn="1" w:lastColumn="0" w:noHBand="0" w:noVBand="1"/>
            </w:tblPr>
            <w:tblGrid>
              <w:gridCol w:w="2107"/>
              <w:gridCol w:w="7532"/>
            </w:tblGrid>
            <w:tr w:rsidR="005A6D62" w:rsidRPr="001E20EA" w:rsidTr="005A6D62">
              <w:tc>
                <w:tcPr>
                  <w:tcW w:w="2107"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Organisation :</w:t>
                  </w:r>
                </w:p>
              </w:tc>
              <w:tc>
                <w:tcPr>
                  <w:tcW w:w="7532" w:type="dxa"/>
                  <w:vAlign w:val="center"/>
                </w:tcPr>
                <w:p w:rsidR="005A6D62" w:rsidRPr="001E20EA" w:rsidRDefault="00264394" w:rsidP="00343118">
                  <w:pPr>
                    <w:tabs>
                      <w:tab w:val="left" w:pos="567"/>
                      <w:tab w:val="left" w:pos="1134"/>
                      <w:tab w:val="left" w:pos="1701"/>
                      <w:tab w:val="left" w:pos="2268"/>
                    </w:tabs>
                    <w:spacing w:before="120" w:after="120"/>
                    <w:rPr>
                      <w:rFonts w:cs="Arial"/>
                      <w:sz w:val="20"/>
                      <w:szCs w:val="20"/>
                    </w:rPr>
                  </w:pPr>
                  <w:r>
                    <w:rPr>
                      <w:rFonts w:ascii="Arial" w:hAnsi="Arial" w:cs="Arial"/>
                      <w:sz w:val="22"/>
                      <w:szCs w:val="22"/>
                    </w:rPr>
                    <w:t xml:space="preserve">Kant in </w:t>
                  </w:r>
                  <w:proofErr w:type="spellStart"/>
                  <w:r>
                    <w:rPr>
                      <w:rFonts w:ascii="Arial" w:hAnsi="Arial" w:cs="Arial"/>
                      <w:sz w:val="22"/>
                      <w:szCs w:val="22"/>
                    </w:rPr>
                    <w:t>Vlaanderen</w:t>
                  </w:r>
                  <w:proofErr w:type="spellEnd"/>
                  <w:r>
                    <w:rPr>
                      <w:rFonts w:ascii="Arial" w:hAnsi="Arial" w:cs="Arial"/>
                      <w:sz w:val="22"/>
                      <w:szCs w:val="22"/>
                    </w:rPr>
                    <w:t xml:space="preserve"> </w:t>
                  </w:r>
                  <w:proofErr w:type="spellStart"/>
                  <w:r>
                    <w:rPr>
                      <w:rFonts w:ascii="Arial" w:hAnsi="Arial" w:cs="Arial"/>
                      <w:sz w:val="22"/>
                      <w:szCs w:val="22"/>
                    </w:rPr>
                    <w:t>vzw</w:t>
                  </w:r>
                  <w:proofErr w:type="spellEnd"/>
                  <w:r w:rsidR="005A6D62" w:rsidRPr="003D6AFF">
                    <w:rPr>
                      <w:rFonts w:ascii="Arial" w:hAnsi="Arial" w:cs="Arial"/>
                      <w:sz w:val="22"/>
                      <w:szCs w:val="22"/>
                    </w:rPr>
                    <w:t>     </w:t>
                  </w:r>
                </w:p>
              </w:tc>
            </w:tr>
            <w:tr w:rsidR="005A6D62" w:rsidRPr="001E20EA" w:rsidTr="005A6D62">
              <w:tc>
                <w:tcPr>
                  <w:tcW w:w="2107"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Adresse :</w:t>
                  </w:r>
                </w:p>
              </w:tc>
              <w:tc>
                <w:tcPr>
                  <w:tcW w:w="7532" w:type="dxa"/>
                  <w:vAlign w:val="center"/>
                </w:tcPr>
                <w:p w:rsidR="00264394" w:rsidRDefault="00264394" w:rsidP="00264394">
                  <w:pPr>
                    <w:tabs>
                      <w:tab w:val="left" w:pos="567"/>
                      <w:tab w:val="left" w:pos="1134"/>
                      <w:tab w:val="left" w:pos="1701"/>
                      <w:tab w:val="left" w:pos="2268"/>
                    </w:tabs>
                    <w:spacing w:before="120" w:after="120"/>
                    <w:rPr>
                      <w:rFonts w:ascii="Arial" w:hAnsi="Arial" w:cs="Arial"/>
                      <w:sz w:val="22"/>
                      <w:szCs w:val="22"/>
                    </w:rPr>
                  </w:pPr>
                  <w:proofErr w:type="spellStart"/>
                  <w:r>
                    <w:rPr>
                      <w:rFonts w:ascii="Arial" w:hAnsi="Arial" w:cs="Arial"/>
                      <w:sz w:val="22"/>
                      <w:szCs w:val="22"/>
                    </w:rPr>
                    <w:t>Infirmeriestraat</w:t>
                  </w:r>
                  <w:proofErr w:type="spellEnd"/>
                  <w:r>
                    <w:rPr>
                      <w:rFonts w:ascii="Arial" w:hAnsi="Arial" w:cs="Arial"/>
                      <w:sz w:val="22"/>
                      <w:szCs w:val="22"/>
                    </w:rPr>
                    <w:t xml:space="preserve"> 5   </w:t>
                  </w:r>
                </w:p>
                <w:p w:rsidR="00264394" w:rsidRDefault="00264394" w:rsidP="00264394">
                  <w:pPr>
                    <w:tabs>
                      <w:tab w:val="left" w:pos="567"/>
                      <w:tab w:val="left" w:pos="1134"/>
                      <w:tab w:val="left" w:pos="1701"/>
                      <w:tab w:val="left" w:pos="2268"/>
                    </w:tabs>
                    <w:spacing w:before="120" w:after="120"/>
                    <w:rPr>
                      <w:rFonts w:ascii="Arial" w:hAnsi="Arial" w:cs="Arial"/>
                      <w:sz w:val="22"/>
                      <w:szCs w:val="22"/>
                    </w:rPr>
                  </w:pPr>
                  <w:r>
                    <w:rPr>
                      <w:rFonts w:ascii="Arial" w:hAnsi="Arial" w:cs="Arial"/>
                      <w:sz w:val="22"/>
                      <w:szCs w:val="22"/>
                    </w:rPr>
                    <w:lastRenderedPageBreak/>
                    <w:t xml:space="preserve">B-3290 Diest </w:t>
                  </w:r>
                </w:p>
                <w:p w:rsidR="005A6D62" w:rsidRPr="001E20EA" w:rsidRDefault="00264394" w:rsidP="00264394">
                  <w:pPr>
                    <w:tabs>
                      <w:tab w:val="left" w:pos="567"/>
                      <w:tab w:val="left" w:pos="1134"/>
                      <w:tab w:val="left" w:pos="1701"/>
                      <w:tab w:val="left" w:pos="2268"/>
                    </w:tabs>
                    <w:spacing w:before="120" w:after="120"/>
                    <w:rPr>
                      <w:rFonts w:cs="Arial"/>
                      <w:sz w:val="20"/>
                      <w:szCs w:val="20"/>
                    </w:rPr>
                  </w:pPr>
                  <w:r>
                    <w:rPr>
                      <w:rFonts w:ascii="Arial" w:hAnsi="Arial" w:cs="Arial"/>
                      <w:sz w:val="22"/>
                      <w:szCs w:val="22"/>
                    </w:rPr>
                    <w:t>Belgique</w:t>
                  </w:r>
                  <w:r w:rsidR="005A6D62" w:rsidRPr="003D6AFF">
                    <w:rPr>
                      <w:rFonts w:ascii="Arial" w:hAnsi="Arial" w:cs="Arial"/>
                      <w:sz w:val="22"/>
                      <w:szCs w:val="22"/>
                    </w:rPr>
                    <w:t>  </w:t>
                  </w:r>
                </w:p>
              </w:tc>
            </w:tr>
            <w:tr w:rsidR="005A6D62" w:rsidRPr="001E20EA" w:rsidTr="005A6D62">
              <w:tc>
                <w:tcPr>
                  <w:tcW w:w="2107"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lastRenderedPageBreak/>
                    <w:t>Numéro de téléphone :</w:t>
                  </w:r>
                </w:p>
              </w:tc>
              <w:tc>
                <w:tcPr>
                  <w:tcW w:w="7532" w:type="dxa"/>
                  <w:vAlign w:val="center"/>
                </w:tcPr>
                <w:p w:rsidR="005A6D62" w:rsidRPr="001E20EA" w:rsidRDefault="00264394" w:rsidP="00264394">
                  <w:pPr>
                    <w:tabs>
                      <w:tab w:val="left" w:pos="567"/>
                      <w:tab w:val="left" w:pos="1134"/>
                      <w:tab w:val="left" w:pos="1701"/>
                      <w:tab w:val="left" w:pos="2268"/>
                    </w:tabs>
                    <w:spacing w:before="120" w:after="120"/>
                    <w:rPr>
                      <w:rFonts w:cs="Arial"/>
                      <w:sz w:val="20"/>
                      <w:szCs w:val="20"/>
                    </w:rPr>
                  </w:pPr>
                  <w:bookmarkStart w:id="3" w:name="Text17"/>
                  <w:r>
                    <w:rPr>
                      <w:rFonts w:ascii="Arial" w:hAnsi="Arial" w:cs="Arial"/>
                      <w:sz w:val="22"/>
                      <w:szCs w:val="22"/>
                    </w:rPr>
                    <w:t>+32 13 33 40 02</w:t>
                  </w:r>
                  <w:r w:rsidR="005A6D62" w:rsidRPr="003D6AFF">
                    <w:rPr>
                      <w:rFonts w:ascii="Arial" w:hAnsi="Arial" w:cs="Arial"/>
                      <w:sz w:val="22"/>
                      <w:szCs w:val="22"/>
                    </w:rPr>
                    <w:t>  </w:t>
                  </w:r>
                  <w:bookmarkEnd w:id="3"/>
                </w:p>
              </w:tc>
            </w:tr>
            <w:tr w:rsidR="005A6D62" w:rsidRPr="001E20EA" w:rsidTr="005A6D62">
              <w:tc>
                <w:tcPr>
                  <w:tcW w:w="2107"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 xml:space="preserve">Adresse </w:t>
                  </w:r>
                  <w:r w:rsidR="004D2523" w:rsidRPr="00343118">
                    <w:rPr>
                      <w:sz w:val="18"/>
                      <w:szCs w:val="20"/>
                    </w:rPr>
                    <w:t>électronique</w:t>
                  </w:r>
                  <w:r w:rsidRPr="00343118">
                    <w:rPr>
                      <w:sz w:val="18"/>
                      <w:szCs w:val="20"/>
                    </w:rPr>
                    <w:t> :</w:t>
                  </w:r>
                </w:p>
              </w:tc>
              <w:tc>
                <w:tcPr>
                  <w:tcW w:w="7532" w:type="dxa"/>
                  <w:vAlign w:val="center"/>
                </w:tcPr>
                <w:p w:rsidR="005A6D62" w:rsidRPr="001E20EA" w:rsidRDefault="00264394" w:rsidP="00343118">
                  <w:pPr>
                    <w:tabs>
                      <w:tab w:val="left" w:pos="567"/>
                      <w:tab w:val="left" w:pos="1134"/>
                      <w:tab w:val="left" w:pos="1701"/>
                      <w:tab w:val="left" w:pos="2268"/>
                    </w:tabs>
                    <w:spacing w:before="120" w:after="120"/>
                    <w:rPr>
                      <w:rFonts w:cs="Arial"/>
                      <w:sz w:val="20"/>
                      <w:szCs w:val="20"/>
                    </w:rPr>
                  </w:pPr>
                  <w:r>
                    <w:rPr>
                      <w:rFonts w:ascii="Arial" w:hAnsi="Arial" w:cs="Arial"/>
                      <w:sz w:val="22"/>
                      <w:szCs w:val="22"/>
                    </w:rPr>
                    <w:t>info@kantinvlaanderen.be</w:t>
                  </w:r>
                  <w:r w:rsidR="005A6D62" w:rsidRPr="004F65B4">
                    <w:rPr>
                      <w:rFonts w:ascii="Arial" w:hAnsi="Arial" w:cs="Arial"/>
                      <w:sz w:val="22"/>
                      <w:szCs w:val="22"/>
                    </w:rPr>
                    <w:t>     </w:t>
                  </w:r>
                </w:p>
              </w:tc>
            </w:tr>
            <w:tr w:rsidR="005A6D62" w:rsidRPr="001E20EA" w:rsidTr="005A6D62">
              <w:tc>
                <w:tcPr>
                  <w:tcW w:w="2107"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Site Internet :</w:t>
                  </w:r>
                </w:p>
              </w:tc>
              <w:tc>
                <w:tcPr>
                  <w:tcW w:w="7532" w:type="dxa"/>
                  <w:vAlign w:val="center"/>
                </w:tcPr>
                <w:p w:rsidR="005A6D62" w:rsidRPr="001E20EA" w:rsidRDefault="00BC5126" w:rsidP="00343118">
                  <w:pPr>
                    <w:tabs>
                      <w:tab w:val="left" w:pos="567"/>
                      <w:tab w:val="left" w:pos="1134"/>
                      <w:tab w:val="left" w:pos="1701"/>
                      <w:tab w:val="left" w:pos="2268"/>
                    </w:tabs>
                    <w:spacing w:before="120" w:after="120"/>
                    <w:rPr>
                      <w:rFonts w:cs="Arial"/>
                      <w:sz w:val="20"/>
                      <w:szCs w:val="20"/>
                    </w:rPr>
                  </w:pPr>
                  <w:bookmarkStart w:id="4" w:name="Text19"/>
                  <w:r>
                    <w:rPr>
                      <w:rFonts w:ascii="Arial" w:hAnsi="Arial" w:cs="Arial"/>
                      <w:sz w:val="22"/>
                      <w:szCs w:val="22"/>
                    </w:rPr>
                    <w:t>www.kantinvlaanderen.be</w:t>
                  </w:r>
                  <w:r w:rsidR="005A6D62" w:rsidRPr="004F65B4">
                    <w:rPr>
                      <w:rFonts w:ascii="Arial" w:hAnsi="Arial" w:cs="Arial"/>
                      <w:sz w:val="22"/>
                      <w:szCs w:val="22"/>
                    </w:rPr>
                    <w:t>     </w:t>
                  </w:r>
                  <w:bookmarkEnd w:id="4"/>
                </w:p>
              </w:tc>
            </w:tr>
            <w:tr w:rsidR="005A6D62" w:rsidRPr="001E20EA" w:rsidTr="005A6D62">
              <w:tc>
                <w:tcPr>
                  <w:tcW w:w="2107"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Autres</w:t>
                  </w:r>
                  <w:r w:rsidR="004D2523" w:rsidRPr="00343118">
                    <w:rPr>
                      <w:sz w:val="18"/>
                      <w:szCs w:val="20"/>
                    </w:rPr>
                    <w:t xml:space="preserve"> informations pertinentes</w:t>
                  </w:r>
                  <w:r w:rsidRPr="00343118">
                    <w:rPr>
                      <w:sz w:val="18"/>
                      <w:szCs w:val="20"/>
                    </w:rPr>
                    <w:t> :</w:t>
                  </w:r>
                </w:p>
              </w:tc>
              <w:tc>
                <w:tcPr>
                  <w:tcW w:w="7532" w:type="dxa"/>
                  <w:vAlign w:val="center"/>
                </w:tcPr>
                <w:p w:rsidR="00BC5126" w:rsidRDefault="00BC5126" w:rsidP="00343118">
                  <w:pPr>
                    <w:tabs>
                      <w:tab w:val="left" w:pos="567"/>
                      <w:tab w:val="left" w:pos="1134"/>
                      <w:tab w:val="left" w:pos="1701"/>
                      <w:tab w:val="left" w:pos="2268"/>
                    </w:tabs>
                    <w:spacing w:before="120" w:after="120"/>
                    <w:rPr>
                      <w:rFonts w:ascii="Arial" w:hAnsi="Arial" w:cs="Arial"/>
                      <w:sz w:val="22"/>
                      <w:szCs w:val="22"/>
                    </w:rPr>
                  </w:pPr>
                  <w:r>
                    <w:rPr>
                      <w:rFonts w:ascii="Arial" w:hAnsi="Arial" w:cs="Arial"/>
                      <w:sz w:val="22"/>
                      <w:szCs w:val="22"/>
                    </w:rPr>
                    <w:t>Musée, bibliothèque, bureau, classes</w:t>
                  </w:r>
                </w:p>
                <w:p w:rsidR="00BC5126" w:rsidRDefault="00BC5126" w:rsidP="00343118">
                  <w:pPr>
                    <w:tabs>
                      <w:tab w:val="left" w:pos="567"/>
                      <w:tab w:val="left" w:pos="1134"/>
                      <w:tab w:val="left" w:pos="1701"/>
                      <w:tab w:val="left" w:pos="2268"/>
                    </w:tabs>
                    <w:spacing w:before="120" w:after="120"/>
                    <w:rPr>
                      <w:rFonts w:ascii="Arial" w:hAnsi="Arial" w:cs="Arial"/>
                      <w:sz w:val="22"/>
                      <w:szCs w:val="22"/>
                    </w:rPr>
                  </w:pPr>
                  <w:r>
                    <w:rPr>
                      <w:rFonts w:ascii="Arial" w:hAnsi="Arial" w:cs="Arial"/>
                      <w:sz w:val="22"/>
                      <w:szCs w:val="22"/>
                    </w:rPr>
                    <w:t>Clockemstraat 5A</w:t>
                  </w:r>
                </w:p>
                <w:p w:rsidR="00BC5126" w:rsidRDefault="00BC5126" w:rsidP="00BC5126">
                  <w:pPr>
                    <w:tabs>
                      <w:tab w:val="left" w:pos="567"/>
                      <w:tab w:val="left" w:pos="1134"/>
                      <w:tab w:val="left" w:pos="1701"/>
                      <w:tab w:val="left" w:pos="2268"/>
                    </w:tabs>
                    <w:spacing w:before="120" w:after="120"/>
                    <w:rPr>
                      <w:rFonts w:ascii="Arial" w:hAnsi="Arial" w:cs="Arial"/>
                      <w:sz w:val="22"/>
                      <w:szCs w:val="22"/>
                    </w:rPr>
                  </w:pPr>
                  <w:r>
                    <w:rPr>
                      <w:rFonts w:ascii="Arial" w:hAnsi="Arial" w:cs="Arial"/>
                      <w:sz w:val="22"/>
                      <w:szCs w:val="22"/>
                    </w:rPr>
                    <w:t>3800 Sint-Truiden</w:t>
                  </w:r>
                </w:p>
                <w:p w:rsidR="005A6D62" w:rsidRPr="001E20EA" w:rsidRDefault="00BC5126" w:rsidP="00BC5126">
                  <w:pPr>
                    <w:tabs>
                      <w:tab w:val="left" w:pos="567"/>
                      <w:tab w:val="left" w:pos="1134"/>
                      <w:tab w:val="left" w:pos="1701"/>
                      <w:tab w:val="left" w:pos="2268"/>
                    </w:tabs>
                    <w:spacing w:before="120" w:after="120"/>
                    <w:rPr>
                      <w:rFonts w:cs="Arial"/>
                      <w:sz w:val="20"/>
                      <w:szCs w:val="20"/>
                    </w:rPr>
                  </w:pPr>
                  <w:r>
                    <w:rPr>
                      <w:rFonts w:ascii="Arial" w:hAnsi="Arial" w:cs="Arial"/>
                      <w:sz w:val="22"/>
                      <w:szCs w:val="22"/>
                    </w:rPr>
                    <w:t>Belgique</w:t>
                  </w:r>
                  <w:r w:rsidR="005A6D62" w:rsidRPr="004F65B4">
                    <w:rPr>
                      <w:rFonts w:ascii="Arial" w:hAnsi="Arial" w:cs="Arial"/>
                      <w:sz w:val="22"/>
                      <w:szCs w:val="22"/>
                    </w:rPr>
                    <w:t>     </w:t>
                  </w:r>
                </w:p>
              </w:tc>
            </w:tr>
          </w:tbl>
          <w:p w:rsidR="005A6D62" w:rsidRPr="001E20EA" w:rsidRDefault="005A6D62" w:rsidP="00343118">
            <w:pPr>
              <w:pStyle w:val="Default"/>
              <w:widowControl/>
              <w:tabs>
                <w:tab w:val="left" w:pos="567"/>
                <w:tab w:val="left" w:pos="1134"/>
                <w:tab w:val="left" w:pos="1701"/>
                <w:tab w:val="left" w:pos="2268"/>
              </w:tabs>
              <w:suppressAutoHyphens/>
              <w:autoSpaceDE/>
              <w:autoSpaceDN/>
              <w:adjustRightInd/>
              <w:spacing w:before="120" w:after="120"/>
              <w:jc w:val="both"/>
              <w:rPr>
                <w:rFonts w:ascii="Arial" w:eastAsia="SimSun" w:hAnsi="Arial" w:cs="Arial"/>
                <w:b/>
                <w:bCs/>
                <w:sz w:val="20"/>
                <w:szCs w:val="20"/>
              </w:rPr>
            </w:pPr>
          </w:p>
        </w:tc>
      </w:tr>
      <w:tr w:rsidR="00160E16" w:rsidRPr="001E20EA" w:rsidTr="00CE4CB4">
        <w:trPr>
          <w:gridAfter w:val="1"/>
          <w:wAfter w:w="46" w:type="dxa"/>
          <w:jc w:val="center"/>
        </w:trPr>
        <w:tc>
          <w:tcPr>
            <w:tcW w:w="9686" w:type="dxa"/>
            <w:tcBorders>
              <w:top w:val="nil"/>
              <w:left w:val="single" w:sz="4" w:space="0" w:color="auto"/>
              <w:bottom w:val="nil"/>
              <w:right w:val="single" w:sz="4" w:space="0" w:color="auto"/>
            </w:tcBorders>
            <w:shd w:val="clear" w:color="auto" w:fill="auto"/>
          </w:tcPr>
          <w:p w:rsidR="00160E16" w:rsidRPr="00343118" w:rsidRDefault="00160E16" w:rsidP="00343118">
            <w:pPr>
              <w:pStyle w:val="Default"/>
              <w:keepNext/>
              <w:tabs>
                <w:tab w:val="left" w:pos="567"/>
                <w:tab w:val="left" w:pos="1134"/>
                <w:tab w:val="left" w:pos="1701"/>
                <w:tab w:val="left" w:pos="2268"/>
              </w:tabs>
              <w:spacing w:before="240" w:after="120"/>
              <w:ind w:left="726" w:hanging="726"/>
              <w:jc w:val="both"/>
              <w:rPr>
                <w:rFonts w:ascii="Arial" w:eastAsia="SimSun" w:hAnsi="Arial" w:cs="Arial"/>
                <w:b/>
                <w:bCs/>
                <w:sz w:val="22"/>
                <w:szCs w:val="22"/>
              </w:rPr>
            </w:pPr>
            <w:r w:rsidRPr="00343118">
              <w:rPr>
                <w:rFonts w:ascii="Arial" w:hAnsi="Arial"/>
                <w:b/>
                <w:bCs/>
                <w:sz w:val="22"/>
                <w:szCs w:val="22"/>
              </w:rPr>
              <w:lastRenderedPageBreak/>
              <w:t>A.3.</w:t>
            </w:r>
            <w:r w:rsidRPr="00343118">
              <w:rPr>
                <w:rFonts w:ascii="Arial" w:hAnsi="Arial"/>
                <w:sz w:val="22"/>
                <w:szCs w:val="22"/>
              </w:rPr>
              <w:tab/>
            </w:r>
            <w:r w:rsidRPr="00343118">
              <w:rPr>
                <w:rFonts w:ascii="Arial" w:hAnsi="Arial"/>
                <w:b/>
                <w:sz w:val="22"/>
                <w:szCs w:val="22"/>
              </w:rPr>
              <w:t>Personne à contacter pour la correspondance</w:t>
            </w:r>
          </w:p>
        </w:tc>
      </w:tr>
      <w:tr w:rsidR="00ED04B6" w:rsidRPr="001E20EA" w:rsidTr="000755D2">
        <w:trPr>
          <w:gridAfter w:val="1"/>
          <w:wAfter w:w="46" w:type="dxa"/>
          <w:jc w:val="center"/>
        </w:trPr>
        <w:tc>
          <w:tcPr>
            <w:tcW w:w="9686" w:type="dxa"/>
            <w:tcBorders>
              <w:top w:val="nil"/>
              <w:left w:val="single" w:sz="4" w:space="0" w:color="auto"/>
              <w:bottom w:val="single" w:sz="4" w:space="0" w:color="auto"/>
              <w:right w:val="single" w:sz="4" w:space="0" w:color="auto"/>
            </w:tcBorders>
            <w:shd w:val="clear" w:color="auto" w:fill="FFFFFF"/>
          </w:tcPr>
          <w:p w:rsidR="00ED04B6" w:rsidRPr="00343118" w:rsidRDefault="00ED04B6" w:rsidP="00343118">
            <w:pPr>
              <w:tabs>
                <w:tab w:val="left" w:pos="567"/>
                <w:tab w:val="left" w:pos="1134"/>
                <w:tab w:val="left" w:pos="1701"/>
                <w:tab w:val="left" w:pos="2268"/>
              </w:tabs>
              <w:suppressAutoHyphens/>
              <w:spacing w:before="120" w:after="120"/>
              <w:rPr>
                <w:rFonts w:ascii="Arial" w:eastAsia="SimSun" w:hAnsi="Arial" w:cs="Arial"/>
                <w:b/>
                <w:i/>
                <w:iCs/>
                <w:sz w:val="22"/>
                <w:szCs w:val="22"/>
              </w:rPr>
            </w:pPr>
            <w:r w:rsidRPr="00343118">
              <w:rPr>
                <w:rFonts w:ascii="Arial" w:hAnsi="Arial"/>
                <w:i/>
                <w:iCs/>
                <w:sz w:val="18"/>
                <w:szCs w:val="18"/>
              </w:rPr>
              <w:t xml:space="preserve">Donnez le nom complet, l’adresse et tout autre renseignement pour contacter la personne responsable à qui toute correspondance relative au présent rapport doit être adressée. </w:t>
            </w:r>
          </w:p>
        </w:tc>
      </w:tr>
      <w:tr w:rsidR="005A6D62" w:rsidRPr="001E20EA" w:rsidTr="00CE4CB4">
        <w:trPr>
          <w:gridAfter w:val="1"/>
          <w:wAfter w:w="46" w:type="dxa"/>
          <w:trHeight w:val="155"/>
          <w:jc w:val="center"/>
        </w:trPr>
        <w:tc>
          <w:tcPr>
            <w:tcW w:w="9686" w:type="dxa"/>
            <w:tcBorders>
              <w:top w:val="single" w:sz="4" w:space="0" w:color="auto"/>
              <w:bottom w:val="single" w:sz="4" w:space="0" w:color="auto"/>
            </w:tcBorders>
            <w:shd w:val="clear" w:color="auto" w:fill="auto"/>
            <w:tcMar>
              <w:top w:w="113" w:type="dxa"/>
              <w:bottom w:w="113" w:type="dxa"/>
            </w:tcMar>
          </w:tcPr>
          <w:tbl>
            <w:tblPr>
              <w:tblW w:w="9619" w:type="dxa"/>
              <w:tblLayout w:type="fixed"/>
              <w:tblLook w:val="04A0" w:firstRow="1" w:lastRow="0" w:firstColumn="1" w:lastColumn="0" w:noHBand="0" w:noVBand="1"/>
            </w:tblPr>
            <w:tblGrid>
              <w:gridCol w:w="2125"/>
              <w:gridCol w:w="7494"/>
            </w:tblGrid>
            <w:tr w:rsidR="005A6D62" w:rsidRPr="001E20EA" w:rsidTr="00343118">
              <w:tc>
                <w:tcPr>
                  <w:tcW w:w="2125" w:type="dxa"/>
                </w:tcPr>
                <w:p w:rsidR="005A6D62" w:rsidRPr="00343118" w:rsidRDefault="00EA4CF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 xml:space="preserve">Titre </w:t>
                  </w:r>
                  <w:r w:rsidR="005A6D62" w:rsidRPr="00343118">
                    <w:rPr>
                      <w:sz w:val="18"/>
                      <w:szCs w:val="20"/>
                    </w:rPr>
                    <w:t>(M</w:t>
                  </w:r>
                  <w:proofErr w:type="gramStart"/>
                  <w:r w:rsidR="005A6D62" w:rsidRPr="00343118">
                    <w:rPr>
                      <w:sz w:val="18"/>
                      <w:szCs w:val="20"/>
                    </w:rPr>
                    <w:t>./</w:t>
                  </w:r>
                  <w:proofErr w:type="gramEnd"/>
                  <w:r w:rsidR="005A6D62" w:rsidRPr="00343118">
                    <w:rPr>
                      <w:sz w:val="18"/>
                      <w:szCs w:val="20"/>
                    </w:rPr>
                    <w:t>Mme, etc.) :</w:t>
                  </w:r>
                </w:p>
              </w:tc>
              <w:tc>
                <w:tcPr>
                  <w:tcW w:w="7494" w:type="dxa"/>
                  <w:vAlign w:val="center"/>
                </w:tcPr>
                <w:p w:rsidR="005A6D62" w:rsidRPr="001E20EA" w:rsidRDefault="00BC5126" w:rsidP="00343118">
                  <w:pPr>
                    <w:tabs>
                      <w:tab w:val="left" w:pos="567"/>
                      <w:tab w:val="left" w:pos="1134"/>
                      <w:tab w:val="left" w:pos="1701"/>
                      <w:tab w:val="left" w:pos="2268"/>
                    </w:tabs>
                    <w:spacing w:before="120" w:after="120"/>
                    <w:rPr>
                      <w:rFonts w:cs="Arial"/>
                      <w:sz w:val="20"/>
                      <w:szCs w:val="20"/>
                    </w:rPr>
                  </w:pPr>
                  <w:r>
                    <w:rPr>
                      <w:rFonts w:ascii="Arial" w:hAnsi="Arial" w:cs="Arial"/>
                      <w:sz w:val="22"/>
                      <w:szCs w:val="22"/>
                    </w:rPr>
                    <w:t xml:space="preserve">Mme </w:t>
                  </w:r>
                  <w:r w:rsidR="005A6D62" w:rsidRPr="004F65B4">
                    <w:rPr>
                      <w:rFonts w:ascii="Arial" w:hAnsi="Arial" w:cs="Arial"/>
                      <w:sz w:val="22"/>
                      <w:szCs w:val="22"/>
                    </w:rPr>
                    <w:t>     </w:t>
                  </w:r>
                </w:p>
              </w:tc>
            </w:tr>
            <w:tr w:rsidR="005A6D62" w:rsidRPr="001E20EA" w:rsidTr="00343118">
              <w:tc>
                <w:tcPr>
                  <w:tcW w:w="2125"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Nom</w:t>
                  </w:r>
                  <w:r w:rsidR="00EA4CF2" w:rsidRPr="00343118">
                    <w:rPr>
                      <w:sz w:val="18"/>
                      <w:szCs w:val="20"/>
                    </w:rPr>
                    <w:t xml:space="preserve"> de famille</w:t>
                  </w:r>
                  <w:r w:rsidRPr="00343118">
                    <w:rPr>
                      <w:sz w:val="18"/>
                      <w:szCs w:val="20"/>
                    </w:rPr>
                    <w:t> :</w:t>
                  </w:r>
                </w:p>
              </w:tc>
              <w:tc>
                <w:tcPr>
                  <w:tcW w:w="7494" w:type="dxa"/>
                  <w:vAlign w:val="center"/>
                </w:tcPr>
                <w:p w:rsidR="005A6D62" w:rsidRPr="004F65B4" w:rsidRDefault="00BC5126" w:rsidP="00BC5126">
                  <w:pPr>
                    <w:tabs>
                      <w:tab w:val="left" w:pos="567"/>
                      <w:tab w:val="left" w:pos="1134"/>
                      <w:tab w:val="left" w:pos="1701"/>
                      <w:tab w:val="left" w:pos="2268"/>
                    </w:tabs>
                    <w:spacing w:before="120" w:after="120"/>
                    <w:rPr>
                      <w:rFonts w:ascii="Arial" w:hAnsi="Arial" w:cs="Arial"/>
                      <w:sz w:val="22"/>
                      <w:szCs w:val="22"/>
                    </w:rPr>
                  </w:pPr>
                  <w:r>
                    <w:rPr>
                      <w:rFonts w:ascii="Arial" w:hAnsi="Arial" w:cs="Arial"/>
                      <w:sz w:val="22"/>
                      <w:szCs w:val="22"/>
                    </w:rPr>
                    <w:t>Mertens</w:t>
                  </w:r>
                  <w:r w:rsidR="005A6D62" w:rsidRPr="004F65B4">
                    <w:rPr>
                      <w:rFonts w:ascii="Arial" w:hAnsi="Arial" w:cs="Arial"/>
                      <w:sz w:val="22"/>
                      <w:szCs w:val="22"/>
                    </w:rPr>
                    <w:t>    </w:t>
                  </w:r>
                </w:p>
              </w:tc>
            </w:tr>
            <w:tr w:rsidR="005A6D62" w:rsidRPr="001E20EA" w:rsidTr="00343118">
              <w:tc>
                <w:tcPr>
                  <w:tcW w:w="2125"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Prénom :</w:t>
                  </w:r>
                </w:p>
              </w:tc>
              <w:tc>
                <w:tcPr>
                  <w:tcW w:w="7494" w:type="dxa"/>
                  <w:vAlign w:val="center"/>
                </w:tcPr>
                <w:p w:rsidR="005A6D62" w:rsidRPr="004F65B4" w:rsidRDefault="00BC5126" w:rsidP="00BC5126">
                  <w:pPr>
                    <w:tabs>
                      <w:tab w:val="left" w:pos="567"/>
                      <w:tab w:val="left" w:pos="1134"/>
                      <w:tab w:val="left" w:pos="1701"/>
                      <w:tab w:val="left" w:pos="2268"/>
                    </w:tabs>
                    <w:spacing w:before="120" w:after="120"/>
                    <w:rPr>
                      <w:rFonts w:ascii="Arial" w:hAnsi="Arial" w:cs="Arial"/>
                      <w:sz w:val="22"/>
                      <w:szCs w:val="22"/>
                    </w:rPr>
                  </w:pPr>
                  <w:r>
                    <w:rPr>
                      <w:rFonts w:ascii="Arial" w:hAnsi="Arial" w:cs="Arial"/>
                      <w:sz w:val="22"/>
                      <w:szCs w:val="22"/>
                    </w:rPr>
                    <w:t xml:space="preserve">Lydia </w:t>
                  </w:r>
                </w:p>
              </w:tc>
            </w:tr>
            <w:tr w:rsidR="005A6D62" w:rsidRPr="001E20EA" w:rsidTr="00343118">
              <w:tc>
                <w:tcPr>
                  <w:tcW w:w="2125"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Institution/</w:t>
                  </w:r>
                  <w:r w:rsidR="00EA4CF2" w:rsidRPr="00343118">
                    <w:rPr>
                      <w:sz w:val="18"/>
                      <w:szCs w:val="20"/>
                    </w:rPr>
                    <w:t>fonction </w:t>
                  </w:r>
                  <w:r w:rsidRPr="00343118">
                    <w:rPr>
                      <w:sz w:val="18"/>
                      <w:szCs w:val="20"/>
                    </w:rPr>
                    <w:t>:</w:t>
                  </w:r>
                </w:p>
              </w:tc>
              <w:tc>
                <w:tcPr>
                  <w:tcW w:w="7494" w:type="dxa"/>
                  <w:vAlign w:val="center"/>
                </w:tcPr>
                <w:p w:rsidR="005A6D62" w:rsidRPr="004F65B4" w:rsidRDefault="00BC5126" w:rsidP="00BC5126">
                  <w:pPr>
                    <w:tabs>
                      <w:tab w:val="left" w:pos="567"/>
                      <w:tab w:val="left" w:pos="1134"/>
                      <w:tab w:val="left" w:pos="1701"/>
                      <w:tab w:val="left" w:pos="2268"/>
                    </w:tabs>
                    <w:spacing w:before="120" w:after="120"/>
                    <w:rPr>
                      <w:rFonts w:ascii="Arial" w:hAnsi="Arial" w:cs="Arial"/>
                      <w:sz w:val="22"/>
                      <w:szCs w:val="22"/>
                    </w:rPr>
                  </w:pPr>
                  <w:r>
                    <w:rPr>
                      <w:rFonts w:ascii="Arial" w:hAnsi="Arial" w:cs="Arial"/>
                      <w:sz w:val="22"/>
                      <w:szCs w:val="22"/>
                    </w:rPr>
                    <w:t>Présidente</w:t>
                  </w:r>
                </w:p>
              </w:tc>
            </w:tr>
            <w:tr w:rsidR="005A6D62" w:rsidRPr="001E20EA" w:rsidTr="00343118">
              <w:tc>
                <w:tcPr>
                  <w:tcW w:w="2125"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Adresse :</w:t>
                  </w:r>
                </w:p>
              </w:tc>
              <w:tc>
                <w:tcPr>
                  <w:tcW w:w="7494" w:type="dxa"/>
                  <w:vAlign w:val="center"/>
                </w:tcPr>
                <w:p w:rsidR="00BC5126" w:rsidRDefault="00BC5126" w:rsidP="00BC5126">
                  <w:pPr>
                    <w:tabs>
                      <w:tab w:val="left" w:pos="567"/>
                      <w:tab w:val="left" w:pos="1134"/>
                      <w:tab w:val="left" w:pos="1701"/>
                      <w:tab w:val="left" w:pos="2268"/>
                    </w:tabs>
                    <w:spacing w:before="120" w:after="120"/>
                    <w:rPr>
                      <w:rFonts w:ascii="Arial" w:hAnsi="Arial" w:cs="Arial"/>
                      <w:sz w:val="22"/>
                      <w:szCs w:val="22"/>
                    </w:rPr>
                  </w:pPr>
                  <w:proofErr w:type="spellStart"/>
                  <w:r>
                    <w:rPr>
                      <w:rFonts w:ascii="Arial" w:hAnsi="Arial" w:cs="Arial"/>
                      <w:sz w:val="22"/>
                      <w:szCs w:val="22"/>
                    </w:rPr>
                    <w:t>Jagersberg</w:t>
                  </w:r>
                  <w:proofErr w:type="spellEnd"/>
                  <w:r>
                    <w:rPr>
                      <w:rFonts w:ascii="Arial" w:hAnsi="Arial" w:cs="Arial"/>
                      <w:sz w:val="22"/>
                      <w:szCs w:val="22"/>
                    </w:rPr>
                    <w:t xml:space="preserve"> 1</w:t>
                  </w:r>
                </w:p>
                <w:p w:rsidR="00BC5126" w:rsidRDefault="00BC5126" w:rsidP="00BC5126">
                  <w:pPr>
                    <w:tabs>
                      <w:tab w:val="left" w:pos="567"/>
                      <w:tab w:val="left" w:pos="1134"/>
                      <w:tab w:val="left" w:pos="1701"/>
                      <w:tab w:val="left" w:pos="2268"/>
                    </w:tabs>
                    <w:spacing w:before="120" w:after="120"/>
                    <w:rPr>
                      <w:rFonts w:ascii="Arial" w:hAnsi="Arial" w:cs="Arial"/>
                      <w:sz w:val="22"/>
                      <w:szCs w:val="22"/>
                    </w:rPr>
                  </w:pPr>
                  <w:r>
                    <w:rPr>
                      <w:rFonts w:ascii="Arial" w:hAnsi="Arial" w:cs="Arial"/>
                      <w:sz w:val="22"/>
                      <w:szCs w:val="22"/>
                    </w:rPr>
                    <w:t>B-3294 Molenstede</w:t>
                  </w:r>
                </w:p>
                <w:p w:rsidR="005A6D62" w:rsidRPr="004F65B4" w:rsidRDefault="00BC5126" w:rsidP="00BC5126">
                  <w:pPr>
                    <w:tabs>
                      <w:tab w:val="left" w:pos="567"/>
                      <w:tab w:val="left" w:pos="1134"/>
                      <w:tab w:val="left" w:pos="1701"/>
                      <w:tab w:val="left" w:pos="2268"/>
                    </w:tabs>
                    <w:spacing w:before="120" w:after="120"/>
                    <w:rPr>
                      <w:rFonts w:ascii="Arial" w:hAnsi="Arial" w:cs="Arial"/>
                      <w:sz w:val="22"/>
                      <w:szCs w:val="22"/>
                    </w:rPr>
                  </w:pPr>
                  <w:r>
                    <w:rPr>
                      <w:rFonts w:ascii="Arial" w:hAnsi="Arial" w:cs="Arial"/>
                      <w:sz w:val="22"/>
                      <w:szCs w:val="22"/>
                    </w:rPr>
                    <w:t>Belgique</w:t>
                  </w:r>
                </w:p>
              </w:tc>
            </w:tr>
            <w:tr w:rsidR="005A6D62" w:rsidRPr="001E20EA" w:rsidTr="00343118">
              <w:tc>
                <w:tcPr>
                  <w:tcW w:w="2125"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Numéro de téléphone :</w:t>
                  </w:r>
                </w:p>
              </w:tc>
              <w:tc>
                <w:tcPr>
                  <w:tcW w:w="7494" w:type="dxa"/>
                  <w:vAlign w:val="center"/>
                </w:tcPr>
                <w:p w:rsidR="005A6D62" w:rsidRPr="004F65B4" w:rsidRDefault="00BC5126" w:rsidP="00BC5126">
                  <w:pPr>
                    <w:tabs>
                      <w:tab w:val="left" w:pos="567"/>
                      <w:tab w:val="left" w:pos="1134"/>
                      <w:tab w:val="left" w:pos="1701"/>
                      <w:tab w:val="left" w:pos="2268"/>
                    </w:tabs>
                    <w:spacing w:before="120" w:after="120"/>
                    <w:rPr>
                      <w:rFonts w:ascii="Arial" w:hAnsi="Arial" w:cs="Arial"/>
                      <w:sz w:val="22"/>
                      <w:szCs w:val="22"/>
                    </w:rPr>
                  </w:pPr>
                  <w:r>
                    <w:rPr>
                      <w:rFonts w:ascii="Arial" w:hAnsi="Arial" w:cs="Arial"/>
                      <w:sz w:val="22"/>
                      <w:szCs w:val="22"/>
                    </w:rPr>
                    <w:t>+32 13 33 40 02</w:t>
                  </w:r>
                  <w:r w:rsidR="005A6D62" w:rsidRPr="004F65B4">
                    <w:rPr>
                      <w:rFonts w:ascii="Arial" w:hAnsi="Arial" w:cs="Arial"/>
                      <w:sz w:val="22"/>
                      <w:szCs w:val="22"/>
                    </w:rPr>
                    <w:t>   </w:t>
                  </w:r>
                </w:p>
              </w:tc>
            </w:tr>
            <w:tr w:rsidR="005A6D62" w:rsidRPr="001E20EA" w:rsidTr="00343118">
              <w:tc>
                <w:tcPr>
                  <w:tcW w:w="2125"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 xml:space="preserve">Adresse </w:t>
                  </w:r>
                  <w:r w:rsidR="00EA4CF2" w:rsidRPr="00343118">
                    <w:rPr>
                      <w:sz w:val="18"/>
                      <w:szCs w:val="20"/>
                    </w:rPr>
                    <w:t>électronique</w:t>
                  </w:r>
                  <w:r w:rsidRPr="00343118">
                    <w:rPr>
                      <w:sz w:val="18"/>
                      <w:szCs w:val="20"/>
                    </w:rPr>
                    <w:t> :</w:t>
                  </w:r>
                </w:p>
              </w:tc>
              <w:tc>
                <w:tcPr>
                  <w:tcW w:w="7494" w:type="dxa"/>
                  <w:vAlign w:val="center"/>
                </w:tcPr>
                <w:p w:rsidR="005A6D62" w:rsidRPr="004F65B4" w:rsidRDefault="00BC5126" w:rsidP="00343118">
                  <w:pPr>
                    <w:tabs>
                      <w:tab w:val="left" w:pos="567"/>
                      <w:tab w:val="left" w:pos="1134"/>
                      <w:tab w:val="left" w:pos="1701"/>
                      <w:tab w:val="left" w:pos="2268"/>
                    </w:tabs>
                    <w:spacing w:before="120" w:after="120"/>
                    <w:rPr>
                      <w:rFonts w:ascii="Arial" w:hAnsi="Arial" w:cs="Arial"/>
                      <w:sz w:val="22"/>
                      <w:szCs w:val="22"/>
                    </w:rPr>
                  </w:pPr>
                  <w:r>
                    <w:rPr>
                      <w:rFonts w:ascii="Arial" w:hAnsi="Arial" w:cs="Arial"/>
                      <w:sz w:val="22"/>
                      <w:szCs w:val="22"/>
                    </w:rPr>
                    <w:t>lydia.mertens@kantinvlaanderen.be</w:t>
                  </w:r>
                  <w:r w:rsidR="005A6D62" w:rsidRPr="004F65B4">
                    <w:rPr>
                      <w:rFonts w:ascii="Arial" w:hAnsi="Arial" w:cs="Arial"/>
                      <w:sz w:val="22"/>
                      <w:szCs w:val="22"/>
                    </w:rPr>
                    <w:t>     </w:t>
                  </w:r>
                </w:p>
              </w:tc>
            </w:tr>
            <w:tr w:rsidR="005A6D62" w:rsidRPr="001E20EA" w:rsidTr="00343118">
              <w:tc>
                <w:tcPr>
                  <w:tcW w:w="2125"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Autres</w:t>
                  </w:r>
                  <w:r w:rsidR="00EA4CF2" w:rsidRPr="00343118">
                    <w:rPr>
                      <w:sz w:val="18"/>
                      <w:szCs w:val="20"/>
                    </w:rPr>
                    <w:t xml:space="preserve"> informations pertinentes</w:t>
                  </w:r>
                  <w:r w:rsidRPr="00343118">
                    <w:rPr>
                      <w:sz w:val="18"/>
                      <w:szCs w:val="20"/>
                    </w:rPr>
                    <w:t> :</w:t>
                  </w:r>
                </w:p>
              </w:tc>
              <w:tc>
                <w:tcPr>
                  <w:tcW w:w="7494" w:type="dxa"/>
                  <w:vAlign w:val="center"/>
                </w:tcPr>
                <w:p w:rsidR="005A6D62" w:rsidRPr="004F65B4" w:rsidRDefault="0053719E" w:rsidP="00D462E5">
                  <w:pPr>
                    <w:tabs>
                      <w:tab w:val="left" w:pos="567"/>
                      <w:tab w:val="left" w:pos="1134"/>
                      <w:tab w:val="left" w:pos="1701"/>
                      <w:tab w:val="left" w:pos="2268"/>
                    </w:tabs>
                    <w:spacing w:before="120" w:after="120"/>
                    <w:rPr>
                      <w:rFonts w:ascii="Arial" w:hAnsi="Arial" w:cs="Arial"/>
                      <w:sz w:val="22"/>
                      <w:szCs w:val="22"/>
                    </w:rPr>
                  </w:pPr>
                  <w:r>
                    <w:rPr>
                      <w:rFonts w:ascii="Arial" w:hAnsi="Arial" w:cs="Arial"/>
                      <w:sz w:val="22"/>
                      <w:szCs w:val="22"/>
                    </w:rPr>
                    <w:t xml:space="preserve">Dans les textes vous trouvez l'abréviation </w:t>
                  </w:r>
                  <w:r w:rsidR="00D462E5">
                    <w:rPr>
                      <w:rFonts w:ascii="Arial" w:hAnsi="Arial" w:cs="Arial"/>
                      <w:sz w:val="22"/>
                      <w:szCs w:val="22"/>
                    </w:rPr>
                    <w:t xml:space="preserve">du nom </w:t>
                  </w:r>
                  <w:r>
                    <w:rPr>
                      <w:rFonts w:ascii="Arial" w:hAnsi="Arial" w:cs="Arial"/>
                      <w:sz w:val="22"/>
                      <w:szCs w:val="22"/>
                    </w:rPr>
                    <w:t xml:space="preserve">de </w:t>
                  </w:r>
                  <w:proofErr w:type="gramStart"/>
                  <w:r>
                    <w:rPr>
                      <w:rFonts w:ascii="Arial" w:hAnsi="Arial" w:cs="Arial"/>
                      <w:sz w:val="22"/>
                      <w:szCs w:val="22"/>
                    </w:rPr>
                    <w:t>l' organisation</w:t>
                  </w:r>
                  <w:proofErr w:type="gramEnd"/>
                  <w:r>
                    <w:rPr>
                      <w:rFonts w:ascii="Arial" w:hAnsi="Arial" w:cs="Arial"/>
                      <w:sz w:val="22"/>
                      <w:szCs w:val="22"/>
                    </w:rPr>
                    <w:t xml:space="preserve">: </w:t>
                  </w:r>
                  <w:proofErr w:type="spellStart"/>
                  <w:r>
                    <w:rPr>
                      <w:rFonts w:ascii="Arial" w:hAnsi="Arial" w:cs="Arial"/>
                      <w:sz w:val="22"/>
                      <w:szCs w:val="22"/>
                    </w:rPr>
                    <w:t>KiV</w:t>
                  </w:r>
                  <w:proofErr w:type="spellEnd"/>
                  <w:r w:rsidR="005A6D62" w:rsidRPr="004F65B4">
                    <w:rPr>
                      <w:rFonts w:ascii="Arial" w:hAnsi="Arial" w:cs="Arial"/>
                      <w:sz w:val="22"/>
                      <w:szCs w:val="22"/>
                    </w:rPr>
                    <w:t>    </w:t>
                  </w:r>
                </w:p>
              </w:tc>
            </w:tr>
          </w:tbl>
          <w:p w:rsidR="005A6D62" w:rsidRPr="001E20EA" w:rsidRDefault="005A6D62" w:rsidP="00343118">
            <w:pPr>
              <w:pStyle w:val="Default"/>
              <w:widowControl/>
              <w:tabs>
                <w:tab w:val="left" w:pos="567"/>
                <w:tab w:val="left" w:pos="1134"/>
                <w:tab w:val="left" w:pos="1701"/>
                <w:tab w:val="left" w:pos="2268"/>
              </w:tabs>
              <w:suppressAutoHyphens/>
              <w:autoSpaceDE/>
              <w:autoSpaceDN/>
              <w:adjustRightInd/>
              <w:spacing w:before="120" w:after="120"/>
              <w:jc w:val="both"/>
              <w:rPr>
                <w:rFonts w:ascii="Arial" w:eastAsia="SimSun" w:hAnsi="Arial" w:cs="Arial"/>
                <w:b/>
                <w:bCs/>
                <w:sz w:val="20"/>
                <w:szCs w:val="20"/>
              </w:rPr>
            </w:pPr>
          </w:p>
        </w:tc>
      </w:tr>
      <w:tr w:rsidR="005A6D62" w:rsidRPr="001E20EA" w:rsidTr="00CE4CB4">
        <w:trPr>
          <w:gridAfter w:val="1"/>
          <w:wAfter w:w="46" w:type="dxa"/>
          <w:jc w:val="center"/>
        </w:trPr>
        <w:tc>
          <w:tcPr>
            <w:tcW w:w="9686" w:type="dxa"/>
            <w:tcBorders>
              <w:top w:val="single" w:sz="4" w:space="0" w:color="auto"/>
              <w:left w:val="nil"/>
              <w:bottom w:val="nil"/>
              <w:right w:val="nil"/>
            </w:tcBorders>
            <w:shd w:val="clear" w:color="auto" w:fill="auto"/>
          </w:tcPr>
          <w:p w:rsidR="005A6D62" w:rsidRPr="001E20EA" w:rsidRDefault="005A6D62" w:rsidP="00343118">
            <w:pPr>
              <w:widowControl w:val="0"/>
              <w:tabs>
                <w:tab w:val="left" w:pos="567"/>
                <w:tab w:val="left" w:pos="1134"/>
                <w:tab w:val="left" w:pos="1701"/>
                <w:tab w:val="left" w:pos="2268"/>
              </w:tabs>
              <w:suppressAutoHyphens/>
              <w:spacing w:before="120" w:after="120"/>
              <w:jc w:val="both"/>
              <w:rPr>
                <w:rFonts w:ascii="Arial" w:eastAsia="SimSun" w:hAnsi="Arial" w:cs="Arial"/>
                <w:bCs/>
                <w:sz w:val="20"/>
                <w:szCs w:val="20"/>
              </w:rPr>
            </w:pPr>
          </w:p>
        </w:tc>
      </w:tr>
      <w:tr w:rsidR="00160E16" w:rsidRPr="001E20EA" w:rsidTr="00CE4CB4">
        <w:trPr>
          <w:gridAfter w:val="1"/>
          <w:wAfter w:w="46" w:type="dxa"/>
          <w:trHeight w:val="762"/>
          <w:jc w:val="center"/>
        </w:trPr>
        <w:tc>
          <w:tcPr>
            <w:tcW w:w="9686" w:type="dxa"/>
            <w:tcBorders>
              <w:top w:val="nil"/>
              <w:left w:val="nil"/>
              <w:bottom w:val="nil"/>
              <w:right w:val="nil"/>
            </w:tcBorders>
            <w:shd w:val="clear" w:color="auto" w:fill="BFBFBF"/>
            <w:vAlign w:val="center"/>
          </w:tcPr>
          <w:p w:rsidR="00160E16" w:rsidRPr="00343118" w:rsidRDefault="00160E16" w:rsidP="00343118">
            <w:pPr>
              <w:pStyle w:val="formtext"/>
              <w:keepNext/>
              <w:numPr>
                <w:ilvl w:val="0"/>
                <w:numId w:val="22"/>
              </w:numPr>
              <w:tabs>
                <w:tab w:val="left" w:pos="567"/>
                <w:tab w:val="left" w:pos="1134"/>
                <w:tab w:val="left" w:pos="1701"/>
                <w:tab w:val="left" w:pos="2268"/>
              </w:tabs>
              <w:spacing w:before="0" w:after="0" w:line="276" w:lineRule="auto"/>
              <w:ind w:left="567" w:hanging="567"/>
              <w:rPr>
                <w:b/>
                <w:sz w:val="24"/>
                <w:szCs w:val="24"/>
              </w:rPr>
            </w:pPr>
            <w:r w:rsidRPr="00343118">
              <w:rPr>
                <w:b/>
                <w:sz w:val="24"/>
                <w:szCs w:val="24"/>
              </w:rPr>
              <w:lastRenderedPageBreak/>
              <w:t>Contribution de l’organisation à la mise en œuvre de la Convention au niveau national (Chapitre III de la Convention)</w:t>
            </w:r>
            <w:r w:rsidR="008B11E5">
              <w:rPr>
                <w:rStyle w:val="Appelnotedebasdep"/>
                <w:b/>
                <w:sz w:val="24"/>
                <w:szCs w:val="24"/>
              </w:rPr>
              <w:footnoteReference w:id="2"/>
            </w:r>
          </w:p>
        </w:tc>
      </w:tr>
      <w:tr w:rsidR="00ED04B6" w:rsidRPr="00156FC9" w:rsidTr="000755D2">
        <w:trPr>
          <w:gridAfter w:val="1"/>
          <w:wAfter w:w="46" w:type="dxa"/>
          <w:trHeight w:val="762"/>
          <w:jc w:val="center"/>
        </w:trPr>
        <w:tc>
          <w:tcPr>
            <w:tcW w:w="9686" w:type="dxa"/>
            <w:tcBorders>
              <w:top w:val="nil"/>
              <w:left w:val="nil"/>
              <w:bottom w:val="nil"/>
              <w:right w:val="nil"/>
            </w:tcBorders>
            <w:shd w:val="clear" w:color="auto" w:fill="FFFFFF"/>
            <w:vAlign w:val="center"/>
          </w:tcPr>
          <w:p w:rsidR="00ED04B6" w:rsidRPr="00343118" w:rsidRDefault="00ED04B6" w:rsidP="00343118">
            <w:pPr>
              <w:pStyle w:val="formtext"/>
              <w:keepNext/>
              <w:tabs>
                <w:tab w:val="left" w:pos="567"/>
                <w:tab w:val="left" w:pos="1134"/>
                <w:tab w:val="left" w:pos="1701"/>
                <w:tab w:val="left" w:pos="2268"/>
              </w:tabs>
              <w:spacing w:before="120" w:after="120" w:line="276" w:lineRule="auto"/>
              <w:ind w:right="113"/>
              <w:rPr>
                <w:rFonts w:cs="Arial"/>
                <w:b/>
                <w:i/>
                <w:iCs/>
                <w:highlight w:val="yellow"/>
              </w:rPr>
            </w:pPr>
            <w:r w:rsidRPr="00343118">
              <w:rPr>
                <w:i/>
                <w:iCs/>
                <w:sz w:val="18"/>
                <w:szCs w:val="18"/>
              </w:rPr>
              <w:t>Faites la distinction entre les activités terminées et celles en cours. Si vous n’avez pas participé, indiquez-le. Décrivez également tout obstacle ou difficulté rencontrée par votre organisation lors de telles activités.</w:t>
            </w:r>
          </w:p>
        </w:tc>
      </w:tr>
      <w:tr w:rsidR="00ED04B6" w:rsidRPr="008B11E5" w:rsidTr="00CE4CB4">
        <w:trPr>
          <w:gridAfter w:val="1"/>
          <w:wAfter w:w="46" w:type="dxa"/>
          <w:jc w:val="center"/>
        </w:trPr>
        <w:tc>
          <w:tcPr>
            <w:tcW w:w="9686" w:type="dxa"/>
            <w:tcBorders>
              <w:top w:val="nil"/>
              <w:left w:val="nil"/>
              <w:bottom w:val="single" w:sz="4" w:space="0" w:color="auto"/>
              <w:right w:val="nil"/>
            </w:tcBorders>
            <w:shd w:val="clear" w:color="auto" w:fill="auto"/>
          </w:tcPr>
          <w:p w:rsidR="00ED04B6"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t>B.1.</w:t>
            </w:r>
            <w:r w:rsidRPr="00343118">
              <w:rPr>
                <w:rFonts w:ascii="Arial" w:hAnsi="Arial"/>
                <w:i/>
                <w:iCs/>
                <w:sz w:val="18"/>
                <w:szCs w:val="18"/>
              </w:rPr>
              <w:tab/>
              <w:t>Décrivez la participation de votre organisation à l’effort de l’État pour développer et mettre en œuvre des mesures pour renforcer les capacités institutionnelles pour la sauvegarde du PCI (Article 13 et DO 154) par exemple en élaborant des lois ou des politiques liées au PCI, en mettant en place des comités nationaux sur le PCI ou en s’impliquant dans toute autre procédure impulsée par le gouvernement.</w:t>
            </w:r>
          </w:p>
          <w:p w:rsidR="00EE150B" w:rsidRPr="00343118" w:rsidRDefault="00EE150B" w:rsidP="00343118">
            <w:pPr>
              <w:pStyle w:val="Default"/>
              <w:keepNext/>
              <w:widowControl/>
              <w:tabs>
                <w:tab w:val="left" w:pos="567"/>
                <w:tab w:val="left" w:pos="1134"/>
                <w:tab w:val="left" w:pos="1701"/>
                <w:tab w:val="left" w:pos="2268"/>
              </w:tabs>
              <w:autoSpaceDE/>
              <w:autoSpaceDN/>
              <w:adjustRightInd/>
              <w:spacing w:before="240" w:after="240"/>
              <w:ind w:left="851" w:hanging="851"/>
              <w:jc w:val="right"/>
              <w:rPr>
                <w:rFonts w:ascii="Arial" w:eastAsia="SimSun" w:hAnsi="Arial" w:cs="Arial"/>
                <w:i/>
                <w:iCs/>
                <w:sz w:val="18"/>
                <w:szCs w:val="18"/>
              </w:rPr>
            </w:pPr>
            <w:r w:rsidRPr="00343118">
              <w:rPr>
                <w:rFonts w:ascii="Arial" w:eastAsia="SimSun" w:hAnsi="Arial" w:cs="Arial"/>
                <w:i/>
                <w:iCs/>
                <w:sz w:val="18"/>
                <w:szCs w:val="18"/>
              </w:rPr>
              <w:t>Ne pas dépasser 250 mots</w:t>
            </w:r>
          </w:p>
        </w:tc>
      </w:tr>
      <w:tr w:rsidR="005A6D62" w:rsidRPr="001E20EA" w:rsidTr="00CE4CB4">
        <w:trPr>
          <w:gridAfter w:val="1"/>
          <w:wAfter w:w="46" w:type="dxa"/>
          <w:jc w:val="center"/>
        </w:trPr>
        <w:tc>
          <w:tcPr>
            <w:tcW w:w="9686" w:type="dxa"/>
            <w:tcBorders>
              <w:top w:val="single" w:sz="4" w:space="0" w:color="auto"/>
              <w:left w:val="single" w:sz="4" w:space="0" w:color="auto"/>
              <w:bottom w:val="single" w:sz="4" w:space="0" w:color="auto"/>
              <w:right w:val="single" w:sz="4" w:space="0" w:color="auto"/>
            </w:tcBorders>
          </w:tcPr>
          <w:p w:rsidR="0053719E" w:rsidRPr="0053719E" w:rsidRDefault="0053719E" w:rsidP="0053719E">
            <w:pPr>
              <w:pStyle w:val="Default"/>
              <w:tabs>
                <w:tab w:val="left" w:pos="567"/>
                <w:tab w:val="left" w:pos="1134"/>
                <w:tab w:val="left" w:pos="1701"/>
                <w:tab w:val="left" w:pos="2268"/>
              </w:tabs>
              <w:spacing w:before="120" w:after="120"/>
              <w:rPr>
                <w:rFonts w:ascii="Arial" w:hAnsi="Arial" w:cs="Arial"/>
                <w:sz w:val="22"/>
                <w:szCs w:val="22"/>
              </w:rPr>
            </w:pPr>
            <w:r w:rsidRPr="0053719E">
              <w:rPr>
                <w:rFonts w:ascii="Arial" w:hAnsi="Arial" w:cs="Arial"/>
                <w:sz w:val="22"/>
                <w:szCs w:val="22"/>
              </w:rPr>
              <w:t xml:space="preserve">Kant in </w:t>
            </w:r>
            <w:proofErr w:type="spellStart"/>
            <w:r w:rsidRPr="0053719E">
              <w:rPr>
                <w:rFonts w:ascii="Arial" w:hAnsi="Arial" w:cs="Arial"/>
                <w:sz w:val="22"/>
                <w:szCs w:val="22"/>
              </w:rPr>
              <w:t>Vlaanderen</w:t>
            </w:r>
            <w:proofErr w:type="spellEnd"/>
            <w:r w:rsidRPr="0053719E">
              <w:rPr>
                <w:rFonts w:ascii="Arial" w:hAnsi="Arial" w:cs="Arial"/>
                <w:sz w:val="22"/>
                <w:szCs w:val="22"/>
              </w:rPr>
              <w:t xml:space="preserve"> (</w:t>
            </w:r>
            <w:proofErr w:type="spellStart"/>
            <w:r w:rsidRPr="0053719E">
              <w:rPr>
                <w:rFonts w:ascii="Arial" w:hAnsi="Arial" w:cs="Arial"/>
                <w:sz w:val="22"/>
                <w:szCs w:val="22"/>
              </w:rPr>
              <w:t>KiV</w:t>
            </w:r>
            <w:proofErr w:type="spellEnd"/>
            <w:r w:rsidRPr="0053719E">
              <w:rPr>
                <w:rFonts w:ascii="Arial" w:hAnsi="Arial" w:cs="Arial"/>
                <w:sz w:val="22"/>
                <w:szCs w:val="22"/>
              </w:rPr>
              <w:t>) est reconnue par le gouvernement de la Communauté flamande comme organisation agrée et subsidiée qui met son savoir-faire et son expertise spécifiques dans le domaine de la dentelle et des techniques apparentées au service de la sauvegarde du patrimoine culturel immatériel. À ce titre, Kant in Vlaanderen, a élaboré un dossier permettant d’inscrire ‘la fabrication de la dentelle’ dans l’Inventaire du patrimoine culturel immatériel (PCI) en Flandre.</w:t>
            </w:r>
          </w:p>
          <w:p w:rsidR="0053719E" w:rsidRPr="0053719E" w:rsidRDefault="0053719E" w:rsidP="0053719E">
            <w:pPr>
              <w:pStyle w:val="Default"/>
              <w:tabs>
                <w:tab w:val="left" w:pos="567"/>
                <w:tab w:val="left" w:pos="1134"/>
                <w:tab w:val="left" w:pos="1701"/>
                <w:tab w:val="left" w:pos="2268"/>
              </w:tabs>
              <w:spacing w:before="120" w:after="120"/>
              <w:rPr>
                <w:rFonts w:ascii="Arial" w:hAnsi="Arial" w:cs="Arial"/>
                <w:sz w:val="22"/>
                <w:szCs w:val="22"/>
              </w:rPr>
            </w:pPr>
            <w:r w:rsidRPr="0053719E">
              <w:rPr>
                <w:rFonts w:ascii="Arial" w:hAnsi="Arial" w:cs="Arial"/>
                <w:sz w:val="22"/>
                <w:szCs w:val="22"/>
              </w:rPr>
              <w:t xml:space="preserve">KiV a collaboré avec l’Agence </w:t>
            </w:r>
            <w:r w:rsidR="0067155D">
              <w:rPr>
                <w:rFonts w:ascii="Arial" w:hAnsi="Arial" w:cs="Arial"/>
                <w:sz w:val="22"/>
                <w:szCs w:val="22"/>
              </w:rPr>
              <w:t>de l'enseignemen</w:t>
            </w:r>
            <w:r w:rsidR="00A915A0">
              <w:rPr>
                <w:rFonts w:ascii="Arial" w:hAnsi="Arial" w:cs="Arial"/>
                <w:sz w:val="22"/>
                <w:szCs w:val="22"/>
              </w:rPr>
              <w:t>t</w:t>
            </w:r>
            <w:r w:rsidR="0067155D">
              <w:rPr>
                <w:rFonts w:ascii="Arial" w:hAnsi="Arial" w:cs="Arial"/>
                <w:sz w:val="22"/>
                <w:szCs w:val="22"/>
              </w:rPr>
              <w:t xml:space="preserve"> du Ministère </w:t>
            </w:r>
            <w:r w:rsidRPr="0053719E">
              <w:rPr>
                <w:rFonts w:ascii="Arial" w:hAnsi="Arial" w:cs="Arial"/>
                <w:sz w:val="22"/>
                <w:szCs w:val="22"/>
              </w:rPr>
              <w:t>assurant la qualité de l’Enseignement et de la formation à la rédaction d’un dossier établissant les qualifications professionnelles pour les artisans dentelliers pratiquant les disciplines suivantes : la dentelle au fuseau, la dentelle à l’aiguille, la dentelle de Lier. Ce dossier permet  de déterminer les compétences nécessaires à l’exercice du métier d’artisan dentellier; il permet en même temps une meilleure compréhension de ces compétences et facilite une meilleure communication entre le monde de l’enseignement et le monde professionnel.</w:t>
            </w:r>
          </w:p>
          <w:p w:rsidR="0053719E" w:rsidRPr="0053719E" w:rsidRDefault="0053719E" w:rsidP="0053719E">
            <w:pPr>
              <w:pStyle w:val="Default"/>
              <w:tabs>
                <w:tab w:val="left" w:pos="567"/>
                <w:tab w:val="left" w:pos="1134"/>
                <w:tab w:val="left" w:pos="1701"/>
                <w:tab w:val="left" w:pos="2268"/>
              </w:tabs>
              <w:spacing w:before="120" w:after="120"/>
              <w:rPr>
                <w:rFonts w:ascii="Arial" w:hAnsi="Arial" w:cs="Arial"/>
                <w:sz w:val="22"/>
                <w:szCs w:val="22"/>
              </w:rPr>
            </w:pPr>
            <w:r w:rsidRPr="0053719E">
              <w:rPr>
                <w:rFonts w:ascii="Arial" w:hAnsi="Arial" w:cs="Arial"/>
                <w:sz w:val="22"/>
                <w:szCs w:val="22"/>
              </w:rPr>
              <w:t>KiV a composé un cycle de formation modulaire nécessaire à la « Formation d’enseignant(e) et d’expert(e) dentellier (-ière) ». Cette formation a pour but de former des personnes qui ont les compétences nécessaires pour transmettre correctement les techniques dentellières dans les écoles, les organisations dentellières et les groupes dentelliers locaux. Ces personnes doivent également pouvoir être mobilisées pour identifier et enregistrer les dentelles et conseiller les musées et autres institutions de sauvegarde du patrimoine dentellier. Cette formation prend trois ans et mène à l’obtention d’un « Certificat d’Enseignant(e) et d’Expert(e) dentellier (-ière) ».</w:t>
            </w:r>
          </w:p>
          <w:p w:rsidR="00EE150B" w:rsidRPr="00343118" w:rsidRDefault="004F65B4" w:rsidP="00CE4CB4">
            <w:pPr>
              <w:pStyle w:val="Default"/>
              <w:tabs>
                <w:tab w:val="left" w:pos="567"/>
                <w:tab w:val="left" w:pos="1134"/>
                <w:tab w:val="left" w:pos="1701"/>
                <w:tab w:val="left" w:pos="2268"/>
              </w:tabs>
              <w:spacing w:before="120" w:after="120"/>
              <w:rPr>
                <w:rFonts w:ascii="Arial" w:hAnsi="Arial" w:cs="Arial"/>
                <w:sz w:val="22"/>
                <w:szCs w:val="22"/>
              </w:rPr>
            </w:pPr>
            <w:r w:rsidRPr="004F65B4">
              <w:rPr>
                <w:rFonts w:ascii="Arial" w:hAnsi="Arial" w:cs="Arial"/>
                <w:sz w:val="22"/>
                <w:szCs w:val="22"/>
              </w:rPr>
              <w:t>  </w:t>
            </w:r>
          </w:p>
        </w:tc>
      </w:tr>
      <w:tr w:rsidR="00ED04B6" w:rsidRPr="00EE150B" w:rsidTr="00CE4CB4">
        <w:trPr>
          <w:gridAfter w:val="1"/>
          <w:wAfter w:w="46" w:type="dxa"/>
          <w:jc w:val="center"/>
        </w:trPr>
        <w:tc>
          <w:tcPr>
            <w:tcW w:w="9686" w:type="dxa"/>
            <w:tcBorders>
              <w:top w:val="single" w:sz="4" w:space="0" w:color="auto"/>
              <w:left w:val="nil"/>
              <w:bottom w:val="single" w:sz="4" w:space="0" w:color="auto"/>
              <w:right w:val="nil"/>
            </w:tcBorders>
            <w:shd w:val="clear" w:color="auto" w:fill="auto"/>
          </w:tcPr>
          <w:p w:rsidR="00ED04B6"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t>B.2.</w:t>
            </w:r>
            <w:r w:rsidRPr="00343118">
              <w:rPr>
                <w:rFonts w:ascii="Arial" w:hAnsi="Arial"/>
                <w:sz w:val="18"/>
                <w:szCs w:val="18"/>
              </w:rPr>
              <w:tab/>
            </w:r>
            <w:r w:rsidRPr="00343118">
              <w:rPr>
                <w:rFonts w:ascii="Arial" w:hAnsi="Arial"/>
                <w:i/>
                <w:iCs/>
                <w:sz w:val="18"/>
                <w:szCs w:val="18"/>
              </w:rPr>
              <w:t>Décrivez la coopération de votre organisation avec les organismes gouvernementaux compétents pour la sauvegarde du patrimoine culturel immatériel (Article 13), y compris les institutions existantes de formation et de documentation sur le patrimoine culturel immatériel (DO 154).</w:t>
            </w:r>
          </w:p>
          <w:p w:rsidR="00EE150B" w:rsidRPr="00343118" w:rsidRDefault="00EE150B" w:rsidP="00343118">
            <w:pPr>
              <w:pStyle w:val="Default"/>
              <w:keepNext/>
              <w:tabs>
                <w:tab w:val="left" w:pos="567"/>
                <w:tab w:val="left" w:pos="1134"/>
                <w:tab w:val="left" w:pos="1701"/>
                <w:tab w:val="left" w:pos="2268"/>
              </w:tabs>
              <w:spacing w:before="240" w:after="240"/>
              <w:ind w:left="851" w:hanging="851"/>
              <w:jc w:val="right"/>
              <w:rPr>
                <w:rFonts w:ascii="Arial" w:eastAsia="SimSun" w:hAnsi="Arial" w:cs="Arial"/>
                <w:i/>
                <w:iCs/>
                <w:sz w:val="18"/>
                <w:szCs w:val="18"/>
              </w:rPr>
            </w:pPr>
            <w:r w:rsidRPr="008A6B84">
              <w:rPr>
                <w:rFonts w:ascii="Arial" w:hAnsi="Arial"/>
                <w:i/>
                <w:iCs/>
                <w:sz w:val="18"/>
                <w:szCs w:val="18"/>
              </w:rPr>
              <w:t>Ne pas dépasser 250 mots</w:t>
            </w:r>
          </w:p>
        </w:tc>
      </w:tr>
      <w:tr w:rsidR="005A6D62" w:rsidRPr="001E20EA" w:rsidTr="00CE4CB4">
        <w:trPr>
          <w:gridAfter w:val="1"/>
          <w:wAfter w:w="46" w:type="dxa"/>
          <w:jc w:val="center"/>
        </w:trPr>
        <w:tc>
          <w:tcPr>
            <w:tcW w:w="9686" w:type="dxa"/>
            <w:tcBorders>
              <w:top w:val="single" w:sz="4" w:space="0" w:color="auto"/>
              <w:left w:val="single" w:sz="4" w:space="0" w:color="auto"/>
              <w:bottom w:val="single" w:sz="4" w:space="0" w:color="auto"/>
              <w:right w:val="single" w:sz="4" w:space="0" w:color="auto"/>
            </w:tcBorders>
          </w:tcPr>
          <w:p w:rsidR="00D462E5" w:rsidRPr="00D462E5" w:rsidRDefault="00D462E5" w:rsidP="00D462E5">
            <w:pPr>
              <w:pStyle w:val="Default"/>
              <w:tabs>
                <w:tab w:val="left" w:pos="567"/>
                <w:tab w:val="left" w:pos="1134"/>
                <w:tab w:val="left" w:pos="1701"/>
                <w:tab w:val="left" w:pos="2268"/>
              </w:tabs>
              <w:spacing w:before="120" w:after="120"/>
              <w:rPr>
                <w:rFonts w:ascii="Arial" w:hAnsi="Arial" w:cs="Arial"/>
                <w:sz w:val="22"/>
                <w:szCs w:val="22"/>
              </w:rPr>
            </w:pPr>
            <w:proofErr w:type="spellStart"/>
            <w:r w:rsidRPr="00A915A0">
              <w:rPr>
                <w:rFonts w:ascii="Arial" w:hAnsi="Arial" w:cs="Arial"/>
                <w:sz w:val="22"/>
                <w:szCs w:val="22"/>
                <w:lang w:val="nl-BE"/>
              </w:rPr>
              <w:t>KiV</w:t>
            </w:r>
            <w:proofErr w:type="spellEnd"/>
            <w:r w:rsidRPr="00A915A0">
              <w:rPr>
                <w:rFonts w:ascii="Arial" w:hAnsi="Arial" w:cs="Arial"/>
                <w:sz w:val="22"/>
                <w:szCs w:val="22"/>
                <w:lang w:val="nl-BE"/>
              </w:rPr>
              <w:t xml:space="preserve"> </w:t>
            </w:r>
            <w:proofErr w:type="spellStart"/>
            <w:r w:rsidRPr="00A915A0">
              <w:rPr>
                <w:rFonts w:ascii="Arial" w:hAnsi="Arial" w:cs="Arial"/>
                <w:sz w:val="22"/>
                <w:szCs w:val="22"/>
                <w:lang w:val="nl-BE"/>
              </w:rPr>
              <w:t>collabore</w:t>
            </w:r>
            <w:proofErr w:type="spellEnd"/>
            <w:r w:rsidRPr="00A915A0">
              <w:rPr>
                <w:rFonts w:ascii="Arial" w:hAnsi="Arial" w:cs="Arial"/>
                <w:sz w:val="22"/>
                <w:szCs w:val="22"/>
                <w:lang w:val="nl-BE"/>
              </w:rPr>
              <w:t xml:space="preserve"> </w:t>
            </w:r>
            <w:proofErr w:type="spellStart"/>
            <w:r w:rsidRPr="00A915A0">
              <w:rPr>
                <w:rFonts w:ascii="Arial" w:hAnsi="Arial" w:cs="Arial"/>
                <w:sz w:val="22"/>
                <w:szCs w:val="22"/>
                <w:lang w:val="nl-BE"/>
              </w:rPr>
              <w:t>avec</w:t>
            </w:r>
            <w:proofErr w:type="spellEnd"/>
            <w:r w:rsidRPr="00A915A0">
              <w:rPr>
                <w:rFonts w:ascii="Arial" w:hAnsi="Arial" w:cs="Arial"/>
                <w:sz w:val="22"/>
                <w:szCs w:val="22"/>
                <w:lang w:val="nl-BE"/>
              </w:rPr>
              <w:t xml:space="preserve"> FARO, Vlaams Steunpunt voor Cultureel Erfgoed. </w:t>
            </w:r>
            <w:r w:rsidRPr="00D462E5">
              <w:rPr>
                <w:rFonts w:ascii="Arial" w:hAnsi="Arial" w:cs="Arial"/>
                <w:sz w:val="22"/>
                <w:szCs w:val="22"/>
              </w:rPr>
              <w:t xml:space="preserve">FARO, Interface flamande pour le patrimoine culturel, est une entité subsidiée par la Communauté flamande, avec pour mission principale le développement et le soutien de pratiques, la représentation et la communication. FARO aide les organisations à accroître leur savoir-faire et leur apporte de nouvelles méthodes. Chaque année, FARO organise la Journée du Patrimoine et Kant in Vlaanderen y participe chaque fois activement de façon originale et intéressante.Dans notre </w:t>
            </w:r>
            <w:r w:rsidRPr="00D462E5">
              <w:rPr>
                <w:rFonts w:ascii="Arial" w:hAnsi="Arial" w:cs="Arial"/>
                <w:sz w:val="22"/>
                <w:szCs w:val="22"/>
              </w:rPr>
              <w:lastRenderedPageBreak/>
              <w:t>cycle de formation modulaire « Formation d’enseignant(e) et d’expert(e) dentellier (-ière) » nous avons un module « la Sauvegarde » qui est prodigué par un des collaborateurs de l’organisation FARO.</w:t>
            </w:r>
          </w:p>
          <w:p w:rsidR="00D462E5" w:rsidRPr="00D462E5" w:rsidRDefault="00D462E5" w:rsidP="00D462E5">
            <w:pPr>
              <w:pStyle w:val="Default"/>
              <w:tabs>
                <w:tab w:val="left" w:pos="567"/>
                <w:tab w:val="left" w:pos="1134"/>
                <w:tab w:val="left" w:pos="1701"/>
                <w:tab w:val="left" w:pos="2268"/>
              </w:tabs>
              <w:spacing w:before="120" w:after="120"/>
              <w:rPr>
                <w:rFonts w:ascii="Arial" w:hAnsi="Arial" w:cs="Arial"/>
                <w:sz w:val="22"/>
                <w:szCs w:val="22"/>
              </w:rPr>
            </w:pPr>
            <w:r w:rsidRPr="00D462E5">
              <w:rPr>
                <w:rFonts w:ascii="Arial" w:hAnsi="Arial" w:cs="Arial"/>
                <w:sz w:val="22"/>
                <w:szCs w:val="22"/>
              </w:rPr>
              <w:t>K</w:t>
            </w:r>
            <w:r>
              <w:rPr>
                <w:rFonts w:ascii="Arial" w:hAnsi="Arial" w:cs="Arial"/>
                <w:sz w:val="22"/>
                <w:szCs w:val="22"/>
              </w:rPr>
              <w:t>iV</w:t>
            </w:r>
            <w:r w:rsidRPr="00D462E5">
              <w:rPr>
                <w:rFonts w:ascii="Arial" w:hAnsi="Arial" w:cs="Arial"/>
                <w:sz w:val="22"/>
                <w:szCs w:val="22"/>
              </w:rPr>
              <w:t xml:space="preserve"> collabore également avec ETWIE. Cette organisation s’occupe des aspects mobiliers et immatériels du patrimoine immobilier.</w:t>
            </w:r>
          </w:p>
          <w:p w:rsidR="00D462E5" w:rsidRPr="00D462E5" w:rsidRDefault="00D462E5" w:rsidP="00D462E5">
            <w:pPr>
              <w:pStyle w:val="Default"/>
              <w:tabs>
                <w:tab w:val="left" w:pos="567"/>
                <w:tab w:val="left" w:pos="1134"/>
                <w:tab w:val="left" w:pos="1701"/>
                <w:tab w:val="left" w:pos="2268"/>
              </w:tabs>
              <w:spacing w:before="120" w:after="120"/>
              <w:rPr>
                <w:rFonts w:ascii="Arial" w:hAnsi="Arial" w:cs="Arial"/>
                <w:sz w:val="22"/>
                <w:szCs w:val="22"/>
              </w:rPr>
            </w:pPr>
            <w:r w:rsidRPr="00D462E5">
              <w:rPr>
                <w:rFonts w:ascii="Arial" w:hAnsi="Arial" w:cs="Arial"/>
                <w:sz w:val="22"/>
                <w:szCs w:val="22"/>
              </w:rPr>
              <w:t>Pour le suivi du dossier de l’élément ‘fabrication de la dentelle’ dans l’Inventaire du patrimoine culturel immatériel (PCI) en Flandre, Kant in Vlaanderen collabore avec Tapis-Plein,. KiV avait la responsabilité des contacts avec les pays de l’Europe Centrale, dans le cadre de l’exposition itinérante de l’UNESCO  « Human Treasures » - ‘Schatten van/in mensen’ – à Bruges en 2010.</w:t>
            </w:r>
          </w:p>
          <w:p w:rsidR="00D462E5" w:rsidRPr="00D462E5" w:rsidRDefault="00D462E5" w:rsidP="00D462E5">
            <w:pPr>
              <w:pStyle w:val="Default"/>
              <w:tabs>
                <w:tab w:val="left" w:pos="567"/>
                <w:tab w:val="left" w:pos="1134"/>
                <w:tab w:val="left" w:pos="1701"/>
                <w:tab w:val="left" w:pos="2268"/>
              </w:tabs>
              <w:spacing w:before="120" w:after="120"/>
              <w:rPr>
                <w:rFonts w:ascii="Arial" w:hAnsi="Arial" w:cs="Arial"/>
                <w:sz w:val="22"/>
                <w:szCs w:val="22"/>
              </w:rPr>
            </w:pPr>
            <w:r w:rsidRPr="00D462E5">
              <w:rPr>
                <w:rFonts w:ascii="Arial" w:hAnsi="Arial" w:cs="Arial"/>
                <w:sz w:val="22"/>
                <w:szCs w:val="22"/>
              </w:rPr>
              <w:t>Ces organisations ont été reconnues par les pouvoirs publics comme centres d’expertise du patrimoine. K</w:t>
            </w:r>
            <w:r>
              <w:rPr>
                <w:rFonts w:ascii="Arial" w:hAnsi="Arial" w:cs="Arial"/>
                <w:sz w:val="22"/>
                <w:szCs w:val="22"/>
              </w:rPr>
              <w:t xml:space="preserve">iV </w:t>
            </w:r>
            <w:r w:rsidRPr="00D462E5">
              <w:rPr>
                <w:rFonts w:ascii="Arial" w:hAnsi="Arial" w:cs="Arial"/>
                <w:sz w:val="22"/>
                <w:szCs w:val="22"/>
              </w:rPr>
              <w:t xml:space="preserve">participe à des sessions de formation et des journées d’étude sur des sujets variés ayant un rapport avec la Sauvegarde de notre patrimoine. </w:t>
            </w:r>
          </w:p>
          <w:p w:rsidR="00D462E5" w:rsidRPr="00D462E5" w:rsidRDefault="00D462E5" w:rsidP="00D462E5">
            <w:pPr>
              <w:pStyle w:val="Default"/>
              <w:tabs>
                <w:tab w:val="left" w:pos="567"/>
                <w:tab w:val="left" w:pos="1134"/>
                <w:tab w:val="left" w:pos="1701"/>
                <w:tab w:val="left" w:pos="2268"/>
              </w:tabs>
              <w:spacing w:before="120" w:after="120"/>
              <w:rPr>
                <w:rFonts w:ascii="Arial" w:hAnsi="Arial" w:cs="Arial"/>
                <w:sz w:val="22"/>
                <w:szCs w:val="22"/>
              </w:rPr>
            </w:pPr>
            <w:r w:rsidRPr="00D462E5">
              <w:rPr>
                <w:rFonts w:ascii="Arial" w:hAnsi="Arial" w:cs="Arial"/>
                <w:sz w:val="22"/>
                <w:szCs w:val="22"/>
              </w:rPr>
              <w:t>K</w:t>
            </w:r>
            <w:r>
              <w:rPr>
                <w:rFonts w:ascii="Arial" w:hAnsi="Arial" w:cs="Arial"/>
                <w:sz w:val="22"/>
                <w:szCs w:val="22"/>
              </w:rPr>
              <w:t>iV</w:t>
            </w:r>
            <w:r w:rsidRPr="00D462E5">
              <w:rPr>
                <w:rFonts w:ascii="Arial" w:hAnsi="Arial" w:cs="Arial"/>
                <w:sz w:val="22"/>
                <w:szCs w:val="22"/>
              </w:rPr>
              <w:t xml:space="preserve"> collabore aussi avec différents centres de sauvegarde comme MUSEA Brugge. Le musée fait appel à l’expertise de KiV pour l’achat de pièces ou de collections de dentelles pour le musée.</w:t>
            </w:r>
          </w:p>
          <w:p w:rsidR="00D462E5" w:rsidRPr="00D462E5" w:rsidRDefault="00D462E5" w:rsidP="00D462E5">
            <w:pPr>
              <w:pStyle w:val="Default"/>
              <w:tabs>
                <w:tab w:val="left" w:pos="567"/>
                <w:tab w:val="left" w:pos="1134"/>
                <w:tab w:val="left" w:pos="1701"/>
                <w:tab w:val="left" w:pos="2268"/>
              </w:tabs>
              <w:spacing w:before="120" w:after="120"/>
              <w:rPr>
                <w:rFonts w:ascii="Arial" w:hAnsi="Arial" w:cs="Arial"/>
                <w:sz w:val="22"/>
                <w:szCs w:val="22"/>
              </w:rPr>
            </w:pPr>
            <w:r w:rsidRPr="00D462E5">
              <w:rPr>
                <w:rFonts w:ascii="Arial" w:hAnsi="Arial" w:cs="Arial"/>
                <w:sz w:val="22"/>
                <w:szCs w:val="22"/>
              </w:rPr>
              <w:t>D’autres centres de sauvegarde: MOMU, Modemuseum Hasselt, Vlasmuseum Texture.</w:t>
            </w:r>
          </w:p>
          <w:p w:rsidR="00D462E5" w:rsidRPr="00D462E5" w:rsidRDefault="00D462E5" w:rsidP="00D462E5">
            <w:pPr>
              <w:pStyle w:val="Default"/>
              <w:tabs>
                <w:tab w:val="left" w:pos="567"/>
                <w:tab w:val="left" w:pos="1134"/>
                <w:tab w:val="left" w:pos="1701"/>
                <w:tab w:val="left" w:pos="2268"/>
              </w:tabs>
              <w:spacing w:before="120" w:after="120"/>
              <w:rPr>
                <w:rFonts w:ascii="Arial" w:hAnsi="Arial" w:cs="Arial"/>
                <w:sz w:val="22"/>
                <w:szCs w:val="22"/>
              </w:rPr>
            </w:pPr>
            <w:r>
              <w:rPr>
                <w:rFonts w:ascii="Arial" w:hAnsi="Arial" w:cs="Arial"/>
                <w:sz w:val="22"/>
                <w:szCs w:val="22"/>
              </w:rPr>
              <w:t>(</w:t>
            </w:r>
            <w:r w:rsidR="004F7799">
              <w:rPr>
                <w:rFonts w:ascii="Arial" w:hAnsi="Arial" w:cs="Arial"/>
                <w:sz w:val="22"/>
                <w:szCs w:val="22"/>
              </w:rPr>
              <w:t xml:space="preserve">ETWIE - </w:t>
            </w:r>
            <w:r w:rsidRPr="00D462E5">
              <w:rPr>
                <w:rFonts w:ascii="Arial" w:hAnsi="Arial" w:cs="Arial"/>
                <w:sz w:val="22"/>
                <w:szCs w:val="22"/>
              </w:rPr>
              <w:t>Abréviation de : Expertisecentrum voor Technisch Wetenschappelijk en Industrieel Erfgoed: centre d’expertise pour le patrimoine technique, scientifique et industriel.</w:t>
            </w:r>
          </w:p>
          <w:p w:rsidR="00D462E5" w:rsidRPr="00D462E5" w:rsidRDefault="00A915A0" w:rsidP="00D462E5">
            <w:pPr>
              <w:pStyle w:val="Default"/>
              <w:tabs>
                <w:tab w:val="left" w:pos="567"/>
                <w:tab w:val="left" w:pos="1134"/>
                <w:tab w:val="left" w:pos="1701"/>
                <w:tab w:val="left" w:pos="2268"/>
              </w:tabs>
              <w:spacing w:before="120" w:after="120"/>
              <w:rPr>
                <w:rFonts w:ascii="Arial" w:hAnsi="Arial" w:cs="Arial"/>
                <w:sz w:val="22"/>
                <w:szCs w:val="22"/>
              </w:rPr>
            </w:pPr>
            <w:r>
              <w:rPr>
                <w:rFonts w:ascii="Arial" w:hAnsi="Arial" w:cs="Arial"/>
                <w:sz w:val="22"/>
                <w:szCs w:val="22"/>
              </w:rPr>
              <w:t>Tapis-Plein:</w:t>
            </w:r>
            <w:r w:rsidR="00D462E5" w:rsidRPr="00D462E5">
              <w:rPr>
                <w:rFonts w:ascii="Arial" w:hAnsi="Arial" w:cs="Arial"/>
                <w:sz w:val="22"/>
                <w:szCs w:val="22"/>
              </w:rPr>
              <w:t xml:space="preserve"> centre d’expertise pour la participation active au patrimoine culturel</w:t>
            </w:r>
            <w:r w:rsidR="00D462E5">
              <w:rPr>
                <w:rFonts w:ascii="Arial" w:hAnsi="Arial" w:cs="Arial"/>
                <w:sz w:val="22"/>
                <w:szCs w:val="22"/>
              </w:rPr>
              <w:t>)</w:t>
            </w:r>
          </w:p>
          <w:p w:rsidR="005A6D62" w:rsidRPr="001E20EA" w:rsidRDefault="004F65B4" w:rsidP="00CE4CB4">
            <w:pPr>
              <w:pStyle w:val="Default"/>
              <w:tabs>
                <w:tab w:val="left" w:pos="567"/>
                <w:tab w:val="left" w:pos="1134"/>
                <w:tab w:val="left" w:pos="1701"/>
                <w:tab w:val="left" w:pos="2268"/>
              </w:tabs>
              <w:spacing w:before="120" w:after="120"/>
              <w:rPr>
                <w:rFonts w:ascii="Arial" w:eastAsia="SimSun" w:hAnsi="Arial" w:cs="Arial"/>
                <w:sz w:val="20"/>
                <w:szCs w:val="20"/>
              </w:rPr>
            </w:pPr>
            <w:r w:rsidRPr="004F65B4">
              <w:rPr>
                <w:rFonts w:ascii="Arial" w:hAnsi="Arial" w:cs="Arial"/>
                <w:sz w:val="22"/>
                <w:szCs w:val="22"/>
              </w:rPr>
              <w:t>  </w:t>
            </w:r>
          </w:p>
        </w:tc>
      </w:tr>
      <w:tr w:rsidR="00ED04B6" w:rsidRPr="00EE150B" w:rsidTr="00CE4CB4">
        <w:trPr>
          <w:gridAfter w:val="1"/>
          <w:wAfter w:w="46" w:type="dxa"/>
          <w:jc w:val="center"/>
        </w:trPr>
        <w:tc>
          <w:tcPr>
            <w:tcW w:w="9686" w:type="dxa"/>
            <w:tcBorders>
              <w:top w:val="single" w:sz="4" w:space="0" w:color="auto"/>
              <w:left w:val="nil"/>
              <w:bottom w:val="single" w:sz="4" w:space="0" w:color="auto"/>
              <w:right w:val="nil"/>
            </w:tcBorders>
            <w:shd w:val="clear" w:color="auto" w:fill="auto"/>
          </w:tcPr>
          <w:p w:rsidR="00ED04B6"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lastRenderedPageBreak/>
              <w:t>B.3.</w:t>
            </w:r>
            <w:r w:rsidRPr="00343118">
              <w:rPr>
                <w:rFonts w:ascii="Arial" w:hAnsi="Arial"/>
                <w:b/>
                <w:bCs/>
                <w:sz w:val="18"/>
                <w:szCs w:val="18"/>
              </w:rPr>
              <w:tab/>
            </w:r>
            <w:r w:rsidRPr="00343118">
              <w:rPr>
                <w:rFonts w:ascii="Arial" w:hAnsi="Arial"/>
                <w:i/>
                <w:iCs/>
                <w:sz w:val="18"/>
                <w:szCs w:val="18"/>
              </w:rPr>
              <w:t xml:space="preserve">Décrivez l’implication ou la contribution de votre organisation dans l’élaboration des rapports périodiques des États (DO 152). </w:t>
            </w:r>
          </w:p>
          <w:p w:rsidR="00EE150B" w:rsidRPr="00343118" w:rsidRDefault="00EE150B" w:rsidP="00343118">
            <w:pPr>
              <w:pStyle w:val="Default"/>
              <w:keepNext/>
              <w:tabs>
                <w:tab w:val="left" w:pos="567"/>
                <w:tab w:val="left" w:pos="1134"/>
                <w:tab w:val="left" w:pos="1701"/>
                <w:tab w:val="left" w:pos="2268"/>
              </w:tabs>
              <w:spacing w:before="240" w:after="240"/>
              <w:ind w:firstLine="851"/>
              <w:jc w:val="right"/>
              <w:rPr>
                <w:rFonts w:ascii="Arial" w:eastAsia="SimSun" w:hAnsi="Arial" w:cs="Arial"/>
                <w:i/>
                <w:iCs/>
                <w:sz w:val="18"/>
                <w:szCs w:val="18"/>
              </w:rPr>
            </w:pPr>
            <w:r w:rsidRPr="00EF1168">
              <w:rPr>
                <w:rFonts w:ascii="Arial" w:hAnsi="Arial"/>
                <w:i/>
                <w:iCs/>
                <w:sz w:val="18"/>
                <w:szCs w:val="18"/>
              </w:rPr>
              <w:t>Ne pas dépasser 250 mots</w:t>
            </w:r>
          </w:p>
        </w:tc>
      </w:tr>
      <w:tr w:rsidR="005A6D62" w:rsidRPr="001E20EA" w:rsidTr="00CE4CB4">
        <w:trPr>
          <w:gridAfter w:val="1"/>
          <w:wAfter w:w="46" w:type="dxa"/>
          <w:jc w:val="center"/>
        </w:trPr>
        <w:tc>
          <w:tcPr>
            <w:tcW w:w="9686" w:type="dxa"/>
            <w:tcBorders>
              <w:top w:val="single" w:sz="4" w:space="0" w:color="auto"/>
              <w:left w:val="single" w:sz="4" w:space="0" w:color="auto"/>
              <w:bottom w:val="single" w:sz="4" w:space="0" w:color="auto"/>
              <w:right w:val="single" w:sz="4" w:space="0" w:color="auto"/>
            </w:tcBorders>
          </w:tcPr>
          <w:p w:rsidR="00D462E5" w:rsidRPr="00D462E5" w:rsidRDefault="00D462E5" w:rsidP="00D462E5">
            <w:pPr>
              <w:pStyle w:val="Default"/>
              <w:tabs>
                <w:tab w:val="left" w:pos="567"/>
                <w:tab w:val="left" w:pos="1134"/>
                <w:tab w:val="left" w:pos="1701"/>
                <w:tab w:val="left" w:pos="2268"/>
              </w:tabs>
              <w:spacing w:before="120" w:after="120"/>
              <w:rPr>
                <w:rFonts w:ascii="Arial" w:hAnsi="Arial" w:cs="Arial"/>
                <w:sz w:val="22"/>
                <w:szCs w:val="22"/>
              </w:rPr>
            </w:pPr>
            <w:proofErr w:type="spellStart"/>
            <w:r w:rsidRPr="00D462E5">
              <w:rPr>
                <w:rFonts w:ascii="Arial" w:hAnsi="Arial" w:cs="Arial"/>
                <w:sz w:val="22"/>
                <w:szCs w:val="22"/>
              </w:rPr>
              <w:t>K</w:t>
            </w:r>
            <w:r w:rsidR="0067155D">
              <w:rPr>
                <w:rFonts w:ascii="Arial" w:hAnsi="Arial" w:cs="Arial"/>
                <w:sz w:val="22"/>
                <w:szCs w:val="22"/>
              </w:rPr>
              <w:t>iV</w:t>
            </w:r>
            <w:proofErr w:type="spellEnd"/>
            <w:r w:rsidR="0067155D">
              <w:rPr>
                <w:rFonts w:ascii="Arial" w:hAnsi="Arial" w:cs="Arial"/>
                <w:sz w:val="22"/>
                <w:szCs w:val="22"/>
              </w:rPr>
              <w:t xml:space="preserve"> </w:t>
            </w:r>
            <w:r w:rsidRPr="00D462E5">
              <w:rPr>
                <w:rFonts w:ascii="Arial" w:hAnsi="Arial" w:cs="Arial"/>
                <w:sz w:val="22"/>
                <w:szCs w:val="22"/>
              </w:rPr>
              <w:t>élabore, montre et envoie un rapport annuel à l’Agence Arts et Patrimoine du Ministère de la Culture, de la Jeunesse et des Sport du Gouvernement flamand. Ce rapport est une analyse des mesures de sauvegarde et les mesures pour la transmission du patrimoine prises par notre organisation en fonction de l’élément «fabrication de la dentelle flamande » en Flandre. Ces données sont également transmises sur le site web www.immaterieelerfgoed.be</w:t>
            </w:r>
            <w:r>
              <w:rPr>
                <w:rFonts w:ascii="Arial" w:hAnsi="Arial" w:cs="Arial"/>
                <w:sz w:val="22"/>
                <w:szCs w:val="22"/>
              </w:rPr>
              <w:t xml:space="preserve"> (1)</w:t>
            </w:r>
            <w:r w:rsidRPr="00D462E5">
              <w:rPr>
                <w:rFonts w:ascii="Arial" w:hAnsi="Arial" w:cs="Arial"/>
                <w:sz w:val="22"/>
                <w:szCs w:val="22"/>
              </w:rPr>
              <w:t>.   Ce site web est une banque de données inventoriant tous les éléments du patrimoine culturel immatériel en Flandre. Ce site web interactif est relié au site web de l'Agence des Arts et du Patrimoine, FARO.</w:t>
            </w:r>
          </w:p>
          <w:p w:rsidR="00D462E5" w:rsidRPr="00D462E5" w:rsidRDefault="00D462E5" w:rsidP="00D462E5">
            <w:pPr>
              <w:pStyle w:val="Default"/>
              <w:tabs>
                <w:tab w:val="left" w:pos="567"/>
                <w:tab w:val="left" w:pos="1134"/>
                <w:tab w:val="left" w:pos="1701"/>
                <w:tab w:val="left" w:pos="2268"/>
              </w:tabs>
              <w:spacing w:before="120" w:after="120"/>
              <w:rPr>
                <w:rFonts w:ascii="Arial" w:hAnsi="Arial" w:cs="Arial"/>
                <w:sz w:val="22"/>
                <w:szCs w:val="22"/>
              </w:rPr>
            </w:pPr>
            <w:r w:rsidRPr="00D462E5">
              <w:rPr>
                <w:rFonts w:ascii="Arial" w:hAnsi="Arial" w:cs="Arial"/>
                <w:sz w:val="22"/>
                <w:szCs w:val="22"/>
              </w:rPr>
              <w:t xml:space="preserve"> </w:t>
            </w:r>
            <w:r w:rsidR="004F7799">
              <w:rPr>
                <w:rFonts w:ascii="Arial" w:hAnsi="Arial" w:cs="Arial"/>
                <w:sz w:val="22"/>
                <w:szCs w:val="22"/>
              </w:rPr>
              <w:t>(1)</w:t>
            </w:r>
            <w:r w:rsidRPr="00D462E5">
              <w:rPr>
                <w:rFonts w:ascii="Arial" w:hAnsi="Arial" w:cs="Arial"/>
                <w:sz w:val="22"/>
                <w:szCs w:val="22"/>
              </w:rPr>
              <w:t>Traduction en français: patrimoineculturel.be</w:t>
            </w:r>
          </w:p>
          <w:p w:rsidR="005A6D62" w:rsidRPr="001E20EA" w:rsidRDefault="005A6D62" w:rsidP="00D462E5">
            <w:pPr>
              <w:pStyle w:val="Default"/>
              <w:tabs>
                <w:tab w:val="left" w:pos="567"/>
                <w:tab w:val="left" w:pos="1134"/>
                <w:tab w:val="left" w:pos="1701"/>
                <w:tab w:val="left" w:pos="2268"/>
              </w:tabs>
              <w:spacing w:before="120" w:after="120"/>
              <w:rPr>
                <w:rFonts w:ascii="Arial" w:eastAsia="SimSun" w:hAnsi="Arial" w:cs="Arial"/>
                <w:sz w:val="20"/>
                <w:szCs w:val="20"/>
              </w:rPr>
            </w:pPr>
          </w:p>
        </w:tc>
      </w:tr>
      <w:tr w:rsidR="00ED04B6" w:rsidRPr="001E20EA" w:rsidTr="00CE4CB4">
        <w:trPr>
          <w:gridAfter w:val="1"/>
          <w:wAfter w:w="46" w:type="dxa"/>
          <w:jc w:val="center"/>
        </w:trPr>
        <w:tc>
          <w:tcPr>
            <w:tcW w:w="9686" w:type="dxa"/>
            <w:tcBorders>
              <w:top w:val="single" w:sz="4" w:space="0" w:color="auto"/>
              <w:left w:val="nil"/>
              <w:bottom w:val="single" w:sz="4" w:space="0" w:color="auto"/>
              <w:right w:val="nil"/>
            </w:tcBorders>
            <w:shd w:val="clear" w:color="auto" w:fill="auto"/>
          </w:tcPr>
          <w:p w:rsidR="00ED04B6"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t>B.4.</w:t>
            </w:r>
            <w:r w:rsidRPr="00343118">
              <w:rPr>
                <w:rFonts w:ascii="Arial" w:hAnsi="Arial"/>
                <w:b/>
                <w:bCs/>
                <w:sz w:val="18"/>
                <w:szCs w:val="18"/>
              </w:rPr>
              <w:tab/>
            </w:r>
            <w:r w:rsidRPr="00343118">
              <w:rPr>
                <w:rFonts w:ascii="Arial" w:hAnsi="Arial"/>
                <w:i/>
                <w:iCs/>
                <w:sz w:val="18"/>
                <w:szCs w:val="18"/>
              </w:rPr>
              <w:t>Décrivez la participation de votre organisation à la préparation des candidatures à la Liste de sauvegarde urgente ou la Liste représentative, des demandes d’assistance internationale, ou des propositions de meilleures pratiques de sauvegarde.</w:t>
            </w:r>
          </w:p>
          <w:p w:rsidR="00B750FC" w:rsidRPr="00343118" w:rsidRDefault="00B750FC" w:rsidP="00343118">
            <w:pPr>
              <w:pStyle w:val="Default"/>
              <w:keepNext/>
              <w:tabs>
                <w:tab w:val="left" w:pos="567"/>
                <w:tab w:val="left" w:pos="1134"/>
                <w:tab w:val="left" w:pos="1701"/>
                <w:tab w:val="left" w:pos="2268"/>
              </w:tabs>
              <w:spacing w:before="240" w:after="240"/>
              <w:ind w:firstLine="851"/>
              <w:jc w:val="right"/>
              <w:rPr>
                <w:rFonts w:ascii="Arial" w:eastAsia="SimSun" w:hAnsi="Arial" w:cs="Arial"/>
                <w:i/>
                <w:iCs/>
                <w:sz w:val="18"/>
                <w:szCs w:val="18"/>
              </w:rPr>
            </w:pPr>
            <w:r w:rsidRPr="00EF1168">
              <w:rPr>
                <w:rFonts w:ascii="Arial" w:hAnsi="Arial"/>
                <w:i/>
                <w:iCs/>
                <w:sz w:val="18"/>
                <w:szCs w:val="18"/>
              </w:rPr>
              <w:t>Ne pas dépasser 250 mots</w:t>
            </w:r>
          </w:p>
        </w:tc>
      </w:tr>
      <w:tr w:rsidR="005A6D62" w:rsidRPr="001E20EA" w:rsidTr="00CE4CB4">
        <w:trPr>
          <w:gridAfter w:val="1"/>
          <w:wAfter w:w="46" w:type="dxa"/>
          <w:jc w:val="center"/>
        </w:trPr>
        <w:tc>
          <w:tcPr>
            <w:tcW w:w="9686" w:type="dxa"/>
            <w:tcBorders>
              <w:top w:val="single" w:sz="4" w:space="0" w:color="auto"/>
              <w:left w:val="single" w:sz="4" w:space="0" w:color="auto"/>
              <w:bottom w:val="single" w:sz="4" w:space="0" w:color="auto"/>
              <w:right w:val="single" w:sz="4" w:space="0" w:color="auto"/>
            </w:tcBorders>
          </w:tcPr>
          <w:p w:rsidR="005A6D62" w:rsidRPr="001E20EA" w:rsidRDefault="004F7799" w:rsidP="002C6532">
            <w:pPr>
              <w:pStyle w:val="Default"/>
              <w:tabs>
                <w:tab w:val="left" w:pos="567"/>
                <w:tab w:val="left" w:pos="1134"/>
                <w:tab w:val="left" w:pos="1701"/>
                <w:tab w:val="left" w:pos="2268"/>
              </w:tabs>
              <w:spacing w:before="120" w:after="120"/>
              <w:rPr>
                <w:rFonts w:ascii="Arial" w:eastAsia="SimSun" w:hAnsi="Arial" w:cs="Arial"/>
                <w:sz w:val="20"/>
                <w:szCs w:val="20"/>
              </w:rPr>
            </w:pPr>
            <w:r w:rsidRPr="004F7799">
              <w:rPr>
                <w:rFonts w:ascii="Arial" w:hAnsi="Arial" w:cs="Arial"/>
                <w:sz w:val="22"/>
                <w:szCs w:val="22"/>
              </w:rPr>
              <w:t>En collaboration avec ETWIE, FARO et d’autres organisations importantes en Flandre et au-delà des frontières KiV prendra toutes les mesures nécessaires pour la candidature de l’élément «fabrication de la dentelle» à la Liste UNESCO. Les organisations concernées ainsi que les personnes et les groupes importants seront invités à une réunion préparatoire en mars 2015.</w:t>
            </w:r>
            <w:r>
              <w:rPr>
                <w:rFonts w:ascii="Arial" w:hAnsi="Arial" w:cs="Arial"/>
                <w:sz w:val="22"/>
                <w:szCs w:val="22"/>
              </w:rPr>
              <w:t xml:space="preserve"> </w:t>
            </w:r>
            <w:r w:rsidRPr="004F7799">
              <w:rPr>
                <w:rFonts w:ascii="Arial" w:hAnsi="Arial" w:cs="Arial"/>
                <w:sz w:val="22"/>
                <w:szCs w:val="22"/>
              </w:rPr>
              <w:t>Cela mènera à l’élaboration d’un dossier concret qui sera soumis au Gouvernement</w:t>
            </w:r>
            <w:r w:rsidR="002C6532">
              <w:rPr>
                <w:rFonts w:ascii="Arial" w:hAnsi="Arial" w:cs="Arial"/>
                <w:sz w:val="22"/>
                <w:szCs w:val="22"/>
              </w:rPr>
              <w:t xml:space="preserve"> </w:t>
            </w:r>
            <w:r w:rsidRPr="004F7799">
              <w:rPr>
                <w:rFonts w:ascii="Arial" w:hAnsi="Arial" w:cs="Arial"/>
                <w:sz w:val="22"/>
                <w:szCs w:val="22"/>
              </w:rPr>
              <w:t>flamand.</w:t>
            </w:r>
            <w:r w:rsidR="004F65B4" w:rsidRPr="004F65B4">
              <w:rPr>
                <w:rFonts w:ascii="Arial" w:hAnsi="Arial" w:cs="Arial"/>
                <w:sz w:val="22"/>
                <w:szCs w:val="22"/>
              </w:rPr>
              <w:t>     </w:t>
            </w:r>
          </w:p>
        </w:tc>
      </w:tr>
      <w:tr w:rsidR="00ED04B6" w:rsidRPr="00EF1168" w:rsidTr="00CE4CB4">
        <w:trPr>
          <w:gridAfter w:val="1"/>
          <w:wAfter w:w="46" w:type="dxa"/>
          <w:jc w:val="center"/>
        </w:trPr>
        <w:tc>
          <w:tcPr>
            <w:tcW w:w="9686" w:type="dxa"/>
            <w:tcBorders>
              <w:top w:val="single" w:sz="4" w:space="0" w:color="auto"/>
              <w:left w:val="nil"/>
              <w:bottom w:val="single" w:sz="4" w:space="0" w:color="auto"/>
              <w:right w:val="nil"/>
            </w:tcBorders>
            <w:shd w:val="clear" w:color="auto" w:fill="auto"/>
          </w:tcPr>
          <w:p w:rsidR="00ED04B6"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lastRenderedPageBreak/>
              <w:t>B.5.</w:t>
            </w:r>
            <w:r w:rsidRPr="00343118">
              <w:rPr>
                <w:rFonts w:ascii="Arial" w:hAnsi="Arial"/>
                <w:b/>
                <w:bCs/>
                <w:sz w:val="18"/>
                <w:szCs w:val="18"/>
              </w:rPr>
              <w:tab/>
            </w:r>
            <w:r w:rsidRPr="00343118">
              <w:rPr>
                <w:rFonts w:ascii="Arial" w:hAnsi="Arial"/>
                <w:i/>
                <w:iCs/>
                <w:sz w:val="18"/>
                <w:szCs w:val="18"/>
              </w:rPr>
              <w:t>Décrivez la participation de votre organisation à l’identification, la définition (Article 11.b) et l’inventaire du PCI (Article 12, DO 80 et DO 153). Expliquez plus particulièrement comment votre organisation coopère avec les communautés, groupes et, le cas échéant, individus.</w:t>
            </w:r>
          </w:p>
          <w:p w:rsidR="00B750FC" w:rsidRPr="00343118" w:rsidRDefault="00B750FC" w:rsidP="00343118">
            <w:pPr>
              <w:pStyle w:val="Default"/>
              <w:keepNext/>
              <w:tabs>
                <w:tab w:val="left" w:pos="567"/>
                <w:tab w:val="left" w:pos="1134"/>
                <w:tab w:val="left" w:pos="1701"/>
                <w:tab w:val="left" w:pos="2268"/>
              </w:tabs>
              <w:spacing w:before="240" w:after="240"/>
              <w:ind w:firstLine="851"/>
              <w:jc w:val="right"/>
              <w:rPr>
                <w:rFonts w:ascii="Arial" w:eastAsia="SimSun" w:hAnsi="Arial" w:cs="Arial"/>
                <w:sz w:val="18"/>
                <w:szCs w:val="18"/>
              </w:rPr>
            </w:pPr>
            <w:r w:rsidRPr="00EF1168">
              <w:rPr>
                <w:rFonts w:ascii="Arial" w:hAnsi="Arial"/>
                <w:i/>
                <w:iCs/>
                <w:sz w:val="18"/>
                <w:szCs w:val="18"/>
              </w:rPr>
              <w:t>Ne pas dépasser 250 mots</w:t>
            </w:r>
          </w:p>
        </w:tc>
      </w:tr>
      <w:tr w:rsidR="0023345D" w:rsidRPr="001E20EA" w:rsidTr="00CE4CB4">
        <w:trPr>
          <w:gridAfter w:val="1"/>
          <w:wAfter w:w="46" w:type="dxa"/>
          <w:jc w:val="center"/>
        </w:trPr>
        <w:tc>
          <w:tcPr>
            <w:tcW w:w="9686" w:type="dxa"/>
            <w:tcBorders>
              <w:top w:val="single" w:sz="4" w:space="0" w:color="auto"/>
              <w:left w:val="single" w:sz="4" w:space="0" w:color="auto"/>
              <w:bottom w:val="single" w:sz="4" w:space="0" w:color="auto"/>
              <w:right w:val="single" w:sz="4" w:space="0" w:color="auto"/>
            </w:tcBorders>
          </w:tcPr>
          <w:p w:rsidR="007873FB" w:rsidRPr="007873FB" w:rsidRDefault="007873FB" w:rsidP="007873FB">
            <w:pPr>
              <w:pStyle w:val="Default"/>
              <w:tabs>
                <w:tab w:val="left" w:pos="567"/>
                <w:tab w:val="left" w:pos="1134"/>
                <w:tab w:val="left" w:pos="1701"/>
                <w:tab w:val="left" w:pos="2268"/>
              </w:tabs>
              <w:spacing w:before="120" w:after="120"/>
              <w:rPr>
                <w:rFonts w:ascii="Arial" w:hAnsi="Arial" w:cs="Arial"/>
                <w:sz w:val="22"/>
                <w:szCs w:val="22"/>
              </w:rPr>
            </w:pPr>
            <w:proofErr w:type="spellStart"/>
            <w:r w:rsidRPr="007873FB">
              <w:rPr>
                <w:rFonts w:ascii="Arial" w:hAnsi="Arial" w:cs="Arial"/>
                <w:sz w:val="22"/>
                <w:szCs w:val="22"/>
              </w:rPr>
              <w:t>KiV</w:t>
            </w:r>
            <w:proofErr w:type="spellEnd"/>
            <w:r w:rsidRPr="007873FB">
              <w:rPr>
                <w:rFonts w:ascii="Arial" w:hAnsi="Arial" w:cs="Arial"/>
                <w:sz w:val="22"/>
                <w:szCs w:val="22"/>
              </w:rPr>
              <w:t xml:space="preserve"> est une organisation de coordination de savoir-faire et d’expertise spécifiques dans le domaine de la dentelle et des techniques apparentées. À ce titre, K</w:t>
            </w:r>
            <w:r w:rsidR="0067155D">
              <w:rPr>
                <w:rFonts w:ascii="Arial" w:hAnsi="Arial" w:cs="Arial"/>
                <w:sz w:val="22"/>
                <w:szCs w:val="22"/>
              </w:rPr>
              <w:t>iV</w:t>
            </w:r>
            <w:r w:rsidRPr="007873FB">
              <w:rPr>
                <w:rFonts w:ascii="Arial" w:hAnsi="Arial" w:cs="Arial"/>
                <w:sz w:val="22"/>
                <w:szCs w:val="22"/>
              </w:rPr>
              <w:t xml:space="preserve"> est déterminée à inscrire l’élément ‘la fabrication de la dentelle’ dans l’Inventaire du patrimoine culturel immatériel (PCI). Cet élément a été inscrit dans l’inventaire en 2011, par Joke Schauwvliege, ministre de la Culture du Gouvernement flamand. À cet effet, KiV a collaboré avec d’autres groupes qui s’occupent du patrimoine dentellier, avec des écoles </w:t>
            </w:r>
            <w:r w:rsidR="000C4BF6">
              <w:rPr>
                <w:rFonts w:ascii="Arial" w:hAnsi="Arial" w:cs="Arial"/>
                <w:sz w:val="22"/>
                <w:szCs w:val="22"/>
              </w:rPr>
              <w:t>e</w:t>
            </w:r>
            <w:r w:rsidRPr="007873FB">
              <w:rPr>
                <w:rFonts w:ascii="Arial" w:hAnsi="Arial" w:cs="Arial"/>
                <w:sz w:val="22"/>
                <w:szCs w:val="22"/>
              </w:rPr>
              <w:t>t autres groupes importants comme des écoles des Beaux-Arts, des centres de formation pour adultes, des musées et d’autres groupes locaux.</w:t>
            </w:r>
          </w:p>
          <w:p w:rsidR="007873FB" w:rsidRPr="007873FB" w:rsidRDefault="007873FB" w:rsidP="007873FB">
            <w:pPr>
              <w:pStyle w:val="Default"/>
              <w:tabs>
                <w:tab w:val="left" w:pos="567"/>
                <w:tab w:val="left" w:pos="1134"/>
                <w:tab w:val="left" w:pos="1701"/>
                <w:tab w:val="left" w:pos="2268"/>
              </w:tabs>
              <w:spacing w:before="120" w:after="120"/>
              <w:rPr>
                <w:rFonts w:ascii="Arial" w:hAnsi="Arial" w:cs="Arial"/>
                <w:sz w:val="22"/>
                <w:szCs w:val="22"/>
              </w:rPr>
            </w:pPr>
            <w:r w:rsidRPr="007873FB">
              <w:rPr>
                <w:rFonts w:ascii="Arial" w:hAnsi="Arial" w:cs="Arial"/>
                <w:sz w:val="22"/>
                <w:szCs w:val="22"/>
              </w:rPr>
              <w:t xml:space="preserve">Pour garantir la sauvegarde de l’élément KiV organise </w:t>
            </w:r>
            <w:r w:rsidR="000C4BF6">
              <w:rPr>
                <w:rFonts w:ascii="Arial" w:hAnsi="Arial" w:cs="Arial"/>
                <w:sz w:val="22"/>
                <w:szCs w:val="22"/>
              </w:rPr>
              <w:t xml:space="preserve">des </w:t>
            </w:r>
            <w:r w:rsidRPr="007873FB">
              <w:rPr>
                <w:rFonts w:ascii="Arial" w:hAnsi="Arial" w:cs="Arial"/>
                <w:sz w:val="22"/>
                <w:szCs w:val="22"/>
              </w:rPr>
              <w:t>programmes de sensibilisation et de formation comme des journées d’étude, des groupes de travail, des expositions, des publications et des journées de démonstration. KiV dirige aussi différents ateliers (groupes de travail) qui s’occupent de différents aspects de la sauvegarde, du savoir et du savoir-faire relatifs au métiers artistiques de la dentelle sous toutes ses formes.</w:t>
            </w:r>
          </w:p>
          <w:p w:rsidR="0023345D" w:rsidRPr="001E20EA" w:rsidRDefault="007873FB" w:rsidP="007873FB">
            <w:pPr>
              <w:pStyle w:val="Default"/>
              <w:tabs>
                <w:tab w:val="left" w:pos="567"/>
                <w:tab w:val="left" w:pos="1134"/>
                <w:tab w:val="left" w:pos="1701"/>
                <w:tab w:val="left" w:pos="2268"/>
              </w:tabs>
              <w:spacing w:before="120" w:after="120"/>
              <w:rPr>
                <w:rFonts w:ascii="Arial" w:eastAsia="SimSun" w:hAnsi="Arial" w:cs="Arial"/>
                <w:sz w:val="20"/>
                <w:szCs w:val="20"/>
              </w:rPr>
            </w:pPr>
            <w:r w:rsidRPr="007873FB">
              <w:rPr>
                <w:rFonts w:ascii="Arial" w:hAnsi="Arial" w:cs="Arial"/>
                <w:sz w:val="22"/>
                <w:szCs w:val="22"/>
              </w:rPr>
              <w:t>On attache beaucoup d’importance à la formation de jeune</w:t>
            </w:r>
            <w:r w:rsidR="000C4BF6">
              <w:rPr>
                <w:rFonts w:ascii="Arial" w:hAnsi="Arial" w:cs="Arial"/>
                <w:sz w:val="22"/>
                <w:szCs w:val="22"/>
              </w:rPr>
              <w:t>s</w:t>
            </w:r>
            <w:r w:rsidRPr="007873FB">
              <w:rPr>
                <w:rFonts w:ascii="Arial" w:hAnsi="Arial" w:cs="Arial"/>
                <w:sz w:val="22"/>
                <w:szCs w:val="22"/>
              </w:rPr>
              <w:t>.</w:t>
            </w:r>
            <w:r w:rsidR="000C4BF6">
              <w:rPr>
                <w:rFonts w:ascii="Arial" w:hAnsi="Arial" w:cs="Arial"/>
                <w:sz w:val="22"/>
                <w:szCs w:val="22"/>
              </w:rPr>
              <w:t xml:space="preserve"> </w:t>
            </w:r>
            <w:r w:rsidRPr="007873FB">
              <w:rPr>
                <w:rFonts w:ascii="Arial" w:hAnsi="Arial" w:cs="Arial"/>
                <w:sz w:val="22"/>
                <w:szCs w:val="22"/>
              </w:rPr>
              <w:t>En 2011 et 2013 nous avons publié des livrets (cahiers) proposant des exercices de bases concrets aux enfants et aux jeunes. Nous organisons également des démonstrations et des ateliers, dans les écoles et dans les organisations de jeunesse, pour sensibiliser les jeunes à l’art de la dentelle.</w:t>
            </w:r>
            <w:r w:rsidR="0023345D" w:rsidRPr="004F65B4">
              <w:rPr>
                <w:rFonts w:ascii="Arial" w:hAnsi="Arial" w:cs="Arial"/>
                <w:sz w:val="22"/>
                <w:szCs w:val="22"/>
              </w:rPr>
              <w:t>     </w:t>
            </w:r>
          </w:p>
        </w:tc>
      </w:tr>
      <w:tr w:rsidR="00ED04B6" w:rsidRPr="00EF1168" w:rsidTr="00CE4CB4">
        <w:trPr>
          <w:gridAfter w:val="1"/>
          <w:wAfter w:w="46" w:type="dxa"/>
          <w:jc w:val="center"/>
        </w:trPr>
        <w:tc>
          <w:tcPr>
            <w:tcW w:w="9686" w:type="dxa"/>
            <w:tcBorders>
              <w:top w:val="single" w:sz="4" w:space="0" w:color="auto"/>
              <w:left w:val="nil"/>
              <w:bottom w:val="single" w:sz="4" w:space="0" w:color="auto"/>
              <w:right w:val="nil"/>
            </w:tcBorders>
            <w:shd w:val="clear" w:color="auto" w:fill="auto"/>
          </w:tcPr>
          <w:p w:rsidR="00ED04B6"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t>B.6.</w:t>
            </w:r>
            <w:r w:rsidRPr="00343118">
              <w:rPr>
                <w:rFonts w:ascii="Arial" w:hAnsi="Arial"/>
                <w:b/>
                <w:bCs/>
                <w:sz w:val="18"/>
                <w:szCs w:val="18"/>
              </w:rPr>
              <w:tab/>
            </w:r>
            <w:r w:rsidRPr="00343118">
              <w:rPr>
                <w:rFonts w:ascii="Arial" w:hAnsi="Arial"/>
                <w:i/>
                <w:iCs/>
                <w:sz w:val="18"/>
                <w:szCs w:val="18"/>
              </w:rPr>
              <w:t>Décrivez la participation de votre organisation à d’autres mesures de sauvegarde, y compris celles mentionnées dans l’Article 13 et la DO 153 qui visent à :</w:t>
            </w:r>
          </w:p>
          <w:p w:rsidR="00ED04B6" w:rsidRPr="00343118" w:rsidRDefault="00ED04B6" w:rsidP="00343118">
            <w:pPr>
              <w:pStyle w:val="Default"/>
              <w:numPr>
                <w:ilvl w:val="0"/>
                <w:numId w:val="27"/>
              </w:numPr>
              <w:tabs>
                <w:tab w:val="left" w:pos="567"/>
                <w:tab w:val="left" w:pos="1134"/>
                <w:tab w:val="left" w:pos="1701"/>
                <w:tab w:val="left" w:pos="2268"/>
              </w:tabs>
              <w:spacing w:before="120" w:after="120"/>
              <w:ind w:left="1134" w:hanging="567"/>
              <w:jc w:val="both"/>
              <w:rPr>
                <w:rFonts w:ascii="Arial" w:hAnsi="Arial"/>
                <w:i/>
                <w:iCs/>
                <w:sz w:val="18"/>
                <w:szCs w:val="18"/>
              </w:rPr>
            </w:pPr>
            <w:r w:rsidRPr="00343118">
              <w:rPr>
                <w:rFonts w:ascii="Arial" w:hAnsi="Arial"/>
                <w:i/>
                <w:iCs/>
                <w:sz w:val="18"/>
                <w:szCs w:val="18"/>
              </w:rPr>
              <w:t>mettre en valeur la fonction du patrimoine culturel immatériel ;</w:t>
            </w:r>
          </w:p>
          <w:p w:rsidR="00ED04B6" w:rsidRPr="00343118" w:rsidRDefault="00ED04B6" w:rsidP="00343118">
            <w:pPr>
              <w:pStyle w:val="Default"/>
              <w:numPr>
                <w:ilvl w:val="0"/>
                <w:numId w:val="27"/>
              </w:numPr>
              <w:tabs>
                <w:tab w:val="left" w:pos="567"/>
                <w:tab w:val="left" w:pos="1134"/>
                <w:tab w:val="left" w:pos="1701"/>
                <w:tab w:val="left" w:pos="2268"/>
              </w:tabs>
              <w:spacing w:before="120" w:after="120"/>
              <w:ind w:left="1134" w:hanging="567"/>
              <w:jc w:val="both"/>
              <w:rPr>
                <w:rFonts w:ascii="Arial" w:hAnsi="Arial"/>
                <w:i/>
                <w:iCs/>
                <w:sz w:val="18"/>
                <w:szCs w:val="18"/>
              </w:rPr>
            </w:pPr>
            <w:r w:rsidRPr="00343118">
              <w:rPr>
                <w:rFonts w:ascii="Arial" w:hAnsi="Arial"/>
                <w:i/>
                <w:iCs/>
                <w:sz w:val="18"/>
                <w:szCs w:val="18"/>
              </w:rPr>
              <w:t>encourager des études scientifiques, techniques et artistiques pour une sauvegarde efficace ;</w:t>
            </w:r>
          </w:p>
          <w:p w:rsidR="00ED04B6" w:rsidRPr="00343118" w:rsidRDefault="00ED04B6" w:rsidP="00343118">
            <w:pPr>
              <w:pStyle w:val="Default"/>
              <w:numPr>
                <w:ilvl w:val="0"/>
                <w:numId w:val="27"/>
              </w:numPr>
              <w:tabs>
                <w:tab w:val="left" w:pos="567"/>
                <w:tab w:val="left" w:pos="1134"/>
                <w:tab w:val="left" w:pos="1701"/>
                <w:tab w:val="left" w:pos="2268"/>
              </w:tabs>
              <w:spacing w:before="120" w:after="120"/>
              <w:ind w:left="1134" w:hanging="567"/>
              <w:jc w:val="both"/>
              <w:rPr>
                <w:rFonts w:ascii="Arial" w:eastAsia="SimSun" w:hAnsi="Arial" w:cs="Arial"/>
                <w:i/>
                <w:iCs/>
                <w:sz w:val="18"/>
                <w:szCs w:val="18"/>
              </w:rPr>
            </w:pPr>
            <w:r w:rsidRPr="00343118">
              <w:rPr>
                <w:rFonts w:ascii="Arial" w:hAnsi="Arial"/>
                <w:i/>
                <w:iCs/>
                <w:sz w:val="18"/>
                <w:szCs w:val="18"/>
              </w:rPr>
              <w:t>faciliter, dans la mesure du possible, l’accès aux informations relatives au patrimoine culturel immatériel, tout en respectant les pratiques coutumières qui régissent l’accès à des aspects spécifiques de ce patrimoine.</w:t>
            </w:r>
          </w:p>
          <w:p w:rsidR="00ED04B6" w:rsidRPr="00EF1168" w:rsidRDefault="00ED04B6" w:rsidP="00343118">
            <w:pPr>
              <w:pStyle w:val="Default"/>
              <w:tabs>
                <w:tab w:val="left" w:pos="567"/>
                <w:tab w:val="left" w:pos="1134"/>
                <w:tab w:val="left" w:pos="1701"/>
                <w:tab w:val="left" w:pos="2268"/>
              </w:tabs>
              <w:spacing w:before="240" w:after="240"/>
              <w:ind w:left="567"/>
              <w:jc w:val="both"/>
              <w:rPr>
                <w:rFonts w:ascii="Arial" w:hAnsi="Arial"/>
                <w:i/>
                <w:iCs/>
                <w:sz w:val="18"/>
                <w:szCs w:val="18"/>
              </w:rPr>
            </w:pPr>
            <w:r w:rsidRPr="00343118">
              <w:rPr>
                <w:rFonts w:ascii="Arial" w:hAnsi="Arial"/>
                <w:i/>
                <w:iCs/>
                <w:sz w:val="18"/>
                <w:szCs w:val="18"/>
              </w:rPr>
              <w:t>Expliquez plus particulièrement comment votre organisation coopère avec les communautés, groupes et, le cas échéant, individus, lorsqu’elle participe à de telles mesures.</w:t>
            </w:r>
          </w:p>
          <w:p w:rsidR="00135747" w:rsidRPr="00343118" w:rsidRDefault="00135747" w:rsidP="00343118">
            <w:pPr>
              <w:pStyle w:val="Default"/>
              <w:tabs>
                <w:tab w:val="left" w:pos="567"/>
                <w:tab w:val="left" w:pos="1134"/>
                <w:tab w:val="left" w:pos="1701"/>
                <w:tab w:val="left" w:pos="2268"/>
              </w:tabs>
              <w:spacing w:before="240" w:after="240"/>
              <w:ind w:firstLine="851"/>
              <w:jc w:val="right"/>
              <w:rPr>
                <w:rFonts w:ascii="Arial" w:eastAsia="SimSun" w:hAnsi="Arial" w:cs="Arial"/>
                <w:i/>
                <w:iCs/>
                <w:sz w:val="18"/>
                <w:szCs w:val="18"/>
              </w:rPr>
            </w:pPr>
            <w:r w:rsidRPr="00EF1168">
              <w:rPr>
                <w:rFonts w:ascii="Arial" w:hAnsi="Arial"/>
                <w:i/>
                <w:iCs/>
                <w:sz w:val="18"/>
                <w:szCs w:val="18"/>
              </w:rPr>
              <w:t>Ne pas dépasser 250 mots</w:t>
            </w:r>
          </w:p>
        </w:tc>
      </w:tr>
      <w:tr w:rsidR="005A6D62" w:rsidRPr="001E20EA" w:rsidTr="00CE4CB4">
        <w:trPr>
          <w:gridAfter w:val="1"/>
          <w:wAfter w:w="46" w:type="dxa"/>
          <w:jc w:val="center"/>
        </w:trPr>
        <w:tc>
          <w:tcPr>
            <w:tcW w:w="9686" w:type="dxa"/>
            <w:tcBorders>
              <w:top w:val="single" w:sz="4" w:space="0" w:color="auto"/>
              <w:left w:val="single" w:sz="4" w:space="0" w:color="auto"/>
              <w:bottom w:val="single" w:sz="4" w:space="0" w:color="auto"/>
              <w:right w:val="single" w:sz="4" w:space="0" w:color="auto"/>
            </w:tcBorders>
          </w:tcPr>
          <w:p w:rsidR="007873FB" w:rsidRPr="007873FB" w:rsidRDefault="007873FB" w:rsidP="007873FB">
            <w:pPr>
              <w:pStyle w:val="Default"/>
              <w:tabs>
                <w:tab w:val="left" w:pos="567"/>
                <w:tab w:val="left" w:pos="1134"/>
                <w:tab w:val="left" w:pos="1701"/>
                <w:tab w:val="left" w:pos="2268"/>
              </w:tabs>
              <w:spacing w:before="120" w:after="120"/>
              <w:jc w:val="both"/>
              <w:rPr>
                <w:rFonts w:ascii="Arial" w:hAnsi="Arial" w:cs="Arial"/>
                <w:sz w:val="22"/>
                <w:szCs w:val="22"/>
              </w:rPr>
            </w:pPr>
            <w:r w:rsidRPr="007873FB">
              <w:rPr>
                <w:rFonts w:ascii="Arial" w:hAnsi="Arial" w:cs="Arial"/>
                <w:sz w:val="22"/>
                <w:szCs w:val="22"/>
              </w:rPr>
              <w:t>a.</w:t>
            </w:r>
            <w:r w:rsidRPr="007873FB">
              <w:rPr>
                <w:rFonts w:ascii="Arial" w:hAnsi="Arial" w:cs="Arial"/>
                <w:sz w:val="22"/>
                <w:szCs w:val="22"/>
              </w:rPr>
              <w:tab/>
              <w:t>KiV attire continuellement l’attention du public sur la dentelle grâce aux actions suivantes :</w:t>
            </w:r>
          </w:p>
          <w:p w:rsidR="007873FB" w:rsidRPr="007873FB" w:rsidRDefault="007873FB" w:rsidP="007873FB">
            <w:pPr>
              <w:pStyle w:val="Default"/>
              <w:tabs>
                <w:tab w:val="left" w:pos="567"/>
                <w:tab w:val="left" w:pos="1134"/>
                <w:tab w:val="left" w:pos="1701"/>
                <w:tab w:val="left" w:pos="2268"/>
              </w:tabs>
              <w:spacing w:before="120" w:after="120"/>
              <w:jc w:val="both"/>
              <w:rPr>
                <w:rFonts w:ascii="Arial" w:hAnsi="Arial" w:cs="Arial"/>
                <w:sz w:val="22"/>
                <w:szCs w:val="22"/>
              </w:rPr>
            </w:pPr>
            <w:r w:rsidRPr="007873FB">
              <w:rPr>
                <w:rFonts w:ascii="Arial" w:hAnsi="Arial" w:cs="Arial"/>
                <w:sz w:val="22"/>
                <w:szCs w:val="22"/>
              </w:rPr>
              <w:t>•</w:t>
            </w:r>
            <w:r w:rsidRPr="007873FB">
              <w:rPr>
                <w:rFonts w:ascii="Arial" w:hAnsi="Arial" w:cs="Arial"/>
                <w:sz w:val="22"/>
                <w:szCs w:val="22"/>
              </w:rPr>
              <w:tab/>
              <w:t>lancer des projets ayant un rapport avec la dentelle moderne (contemporaine)</w:t>
            </w:r>
          </w:p>
          <w:p w:rsidR="007873FB" w:rsidRPr="007873FB" w:rsidRDefault="007873FB" w:rsidP="007873FB">
            <w:pPr>
              <w:pStyle w:val="Default"/>
              <w:tabs>
                <w:tab w:val="left" w:pos="567"/>
                <w:tab w:val="left" w:pos="1134"/>
                <w:tab w:val="left" w:pos="1701"/>
                <w:tab w:val="left" w:pos="2268"/>
              </w:tabs>
              <w:spacing w:before="120" w:after="120"/>
              <w:jc w:val="both"/>
              <w:rPr>
                <w:rFonts w:ascii="Arial" w:hAnsi="Arial" w:cs="Arial"/>
                <w:sz w:val="22"/>
                <w:szCs w:val="22"/>
              </w:rPr>
            </w:pPr>
            <w:r w:rsidRPr="007873FB">
              <w:rPr>
                <w:rFonts w:ascii="Arial" w:hAnsi="Arial" w:cs="Arial"/>
                <w:sz w:val="22"/>
                <w:szCs w:val="22"/>
              </w:rPr>
              <w:t>•</w:t>
            </w:r>
            <w:r w:rsidRPr="007873FB">
              <w:rPr>
                <w:rFonts w:ascii="Arial" w:hAnsi="Arial" w:cs="Arial"/>
                <w:sz w:val="22"/>
                <w:szCs w:val="22"/>
              </w:rPr>
              <w:tab/>
              <w:t>lancer des projets pour la Journée du Patrimoine annuelle au mois d’avril</w:t>
            </w:r>
          </w:p>
          <w:p w:rsidR="007873FB" w:rsidRPr="007873FB" w:rsidRDefault="007873FB" w:rsidP="007873FB">
            <w:pPr>
              <w:pStyle w:val="Default"/>
              <w:tabs>
                <w:tab w:val="left" w:pos="567"/>
                <w:tab w:val="left" w:pos="1134"/>
                <w:tab w:val="left" w:pos="1701"/>
                <w:tab w:val="left" w:pos="2268"/>
              </w:tabs>
              <w:spacing w:before="120" w:after="120"/>
              <w:jc w:val="both"/>
              <w:rPr>
                <w:rFonts w:ascii="Arial" w:hAnsi="Arial" w:cs="Arial"/>
                <w:sz w:val="22"/>
                <w:szCs w:val="22"/>
              </w:rPr>
            </w:pPr>
            <w:r w:rsidRPr="007873FB">
              <w:rPr>
                <w:rFonts w:ascii="Arial" w:hAnsi="Arial" w:cs="Arial"/>
                <w:sz w:val="22"/>
                <w:szCs w:val="22"/>
              </w:rPr>
              <w:t>•</w:t>
            </w:r>
            <w:r w:rsidRPr="007873FB">
              <w:rPr>
                <w:rFonts w:ascii="Arial" w:hAnsi="Arial" w:cs="Arial"/>
                <w:sz w:val="22"/>
                <w:szCs w:val="22"/>
              </w:rPr>
              <w:tab/>
              <w:t>organiser des expositions à différents endroits en Belgique et à l’étranger</w:t>
            </w:r>
          </w:p>
          <w:p w:rsidR="007873FB" w:rsidRPr="007873FB" w:rsidRDefault="007873FB" w:rsidP="007873FB">
            <w:pPr>
              <w:pStyle w:val="Default"/>
              <w:tabs>
                <w:tab w:val="left" w:pos="567"/>
                <w:tab w:val="left" w:pos="1134"/>
                <w:tab w:val="left" w:pos="1701"/>
                <w:tab w:val="left" w:pos="2268"/>
              </w:tabs>
              <w:spacing w:before="120" w:after="120"/>
              <w:jc w:val="both"/>
              <w:rPr>
                <w:rFonts w:ascii="Arial" w:hAnsi="Arial" w:cs="Arial"/>
                <w:sz w:val="22"/>
                <w:szCs w:val="22"/>
              </w:rPr>
            </w:pPr>
            <w:r w:rsidRPr="007873FB">
              <w:rPr>
                <w:rFonts w:ascii="Arial" w:hAnsi="Arial" w:cs="Arial"/>
                <w:sz w:val="22"/>
                <w:szCs w:val="22"/>
              </w:rPr>
              <w:t>•</w:t>
            </w:r>
            <w:r w:rsidRPr="007873FB">
              <w:rPr>
                <w:rFonts w:ascii="Arial" w:hAnsi="Arial" w:cs="Arial"/>
                <w:sz w:val="22"/>
                <w:szCs w:val="22"/>
              </w:rPr>
              <w:tab/>
              <w:t>organiser des ateliers et des journées de démonstration</w:t>
            </w:r>
          </w:p>
          <w:p w:rsidR="007873FB" w:rsidRPr="007873FB" w:rsidRDefault="007873FB" w:rsidP="007873FB">
            <w:pPr>
              <w:pStyle w:val="Default"/>
              <w:tabs>
                <w:tab w:val="left" w:pos="567"/>
                <w:tab w:val="left" w:pos="1134"/>
                <w:tab w:val="left" w:pos="1701"/>
                <w:tab w:val="left" w:pos="2268"/>
              </w:tabs>
              <w:spacing w:before="120" w:after="120"/>
              <w:jc w:val="both"/>
              <w:rPr>
                <w:rFonts w:ascii="Arial" w:hAnsi="Arial" w:cs="Arial"/>
                <w:sz w:val="22"/>
                <w:szCs w:val="22"/>
              </w:rPr>
            </w:pPr>
            <w:r w:rsidRPr="007873FB">
              <w:rPr>
                <w:rFonts w:ascii="Arial" w:hAnsi="Arial" w:cs="Arial"/>
                <w:sz w:val="22"/>
                <w:szCs w:val="22"/>
              </w:rPr>
              <w:t>•</w:t>
            </w:r>
            <w:r w:rsidRPr="007873FB">
              <w:rPr>
                <w:rFonts w:ascii="Arial" w:hAnsi="Arial" w:cs="Arial"/>
                <w:sz w:val="22"/>
                <w:szCs w:val="22"/>
              </w:rPr>
              <w:tab/>
              <w:t>participer à diverses manifestations ayant un rapport avec le Patrimoine</w:t>
            </w:r>
          </w:p>
          <w:p w:rsidR="007873FB" w:rsidRDefault="007873FB" w:rsidP="007873FB">
            <w:pPr>
              <w:pStyle w:val="Default"/>
              <w:tabs>
                <w:tab w:val="left" w:pos="567"/>
                <w:tab w:val="left" w:pos="1134"/>
                <w:tab w:val="left" w:pos="1701"/>
                <w:tab w:val="left" w:pos="2268"/>
              </w:tabs>
              <w:spacing w:before="120" w:after="120"/>
              <w:jc w:val="both"/>
              <w:rPr>
                <w:rFonts w:ascii="Arial" w:hAnsi="Arial" w:cs="Arial"/>
                <w:sz w:val="22"/>
                <w:szCs w:val="22"/>
              </w:rPr>
            </w:pPr>
            <w:r w:rsidRPr="007873FB">
              <w:rPr>
                <w:rFonts w:ascii="Arial" w:hAnsi="Arial" w:cs="Arial"/>
                <w:sz w:val="22"/>
                <w:szCs w:val="22"/>
              </w:rPr>
              <w:t>•</w:t>
            </w:r>
            <w:r w:rsidRPr="007873FB">
              <w:rPr>
                <w:rFonts w:ascii="Arial" w:hAnsi="Arial" w:cs="Arial"/>
                <w:sz w:val="22"/>
                <w:szCs w:val="22"/>
              </w:rPr>
              <w:tab/>
              <w:t>participer à des congrès et des festivals en Belgique et à l’étranger</w:t>
            </w:r>
          </w:p>
          <w:p w:rsidR="00A0118E" w:rsidRPr="007873FB" w:rsidRDefault="00A0118E" w:rsidP="007873FB">
            <w:pPr>
              <w:pStyle w:val="Default"/>
              <w:tabs>
                <w:tab w:val="left" w:pos="567"/>
                <w:tab w:val="left" w:pos="1134"/>
                <w:tab w:val="left" w:pos="1701"/>
                <w:tab w:val="left" w:pos="2268"/>
              </w:tabs>
              <w:spacing w:before="120" w:after="120"/>
              <w:jc w:val="both"/>
              <w:rPr>
                <w:rFonts w:ascii="Arial" w:hAnsi="Arial" w:cs="Arial"/>
                <w:sz w:val="22"/>
                <w:szCs w:val="22"/>
              </w:rPr>
            </w:pPr>
          </w:p>
          <w:p w:rsidR="007873FB" w:rsidRPr="007873FB" w:rsidRDefault="007873FB" w:rsidP="007873FB">
            <w:pPr>
              <w:pStyle w:val="Default"/>
              <w:tabs>
                <w:tab w:val="left" w:pos="567"/>
                <w:tab w:val="left" w:pos="1134"/>
                <w:tab w:val="left" w:pos="1701"/>
                <w:tab w:val="left" w:pos="2268"/>
              </w:tabs>
              <w:spacing w:before="120" w:after="120"/>
              <w:jc w:val="both"/>
              <w:rPr>
                <w:rFonts w:ascii="Arial" w:hAnsi="Arial" w:cs="Arial"/>
                <w:sz w:val="22"/>
                <w:szCs w:val="22"/>
              </w:rPr>
            </w:pPr>
            <w:r w:rsidRPr="007873FB">
              <w:rPr>
                <w:rFonts w:ascii="Arial" w:hAnsi="Arial" w:cs="Arial"/>
                <w:sz w:val="22"/>
                <w:szCs w:val="22"/>
              </w:rPr>
              <w:t>b.</w:t>
            </w:r>
            <w:r w:rsidRPr="007873FB">
              <w:rPr>
                <w:rFonts w:ascii="Arial" w:hAnsi="Arial" w:cs="Arial"/>
                <w:sz w:val="22"/>
                <w:szCs w:val="22"/>
              </w:rPr>
              <w:tab/>
              <w:t xml:space="preserve">KiV a des contacts avec des universités, des écoles supérieures professionnelles, des écoles des Beaux-Arts et d’autres centres de formation. Le groupe de travail d’histoire dans notre organisation étudie des techniques dentellières anciennes. D’anciennes dentelles précieuses </w:t>
            </w:r>
            <w:r w:rsidRPr="007873FB">
              <w:rPr>
                <w:rFonts w:ascii="Arial" w:hAnsi="Arial" w:cs="Arial"/>
                <w:sz w:val="22"/>
                <w:szCs w:val="22"/>
              </w:rPr>
              <w:lastRenderedPageBreak/>
              <w:t xml:space="preserve">sont dessinées et transposées en patrons avec les codes de couleurs spécifiques à l’art dentellier de façon à pouvoir être à nouveau fabriquée suivant le mode traditionnel. Dans les écoles des Beaux-Arts on travaille à de nouvelles applications et avec de nouveaux matériaux qui peuvent offrir de nouvelles perspectives. </w:t>
            </w:r>
          </w:p>
          <w:p w:rsidR="007873FB" w:rsidRPr="007873FB" w:rsidRDefault="007873FB" w:rsidP="007873FB">
            <w:pPr>
              <w:pStyle w:val="Default"/>
              <w:tabs>
                <w:tab w:val="left" w:pos="567"/>
                <w:tab w:val="left" w:pos="1134"/>
                <w:tab w:val="left" w:pos="1701"/>
                <w:tab w:val="left" w:pos="2268"/>
              </w:tabs>
              <w:spacing w:before="120" w:after="120"/>
              <w:jc w:val="both"/>
              <w:rPr>
                <w:rFonts w:ascii="Arial" w:hAnsi="Arial" w:cs="Arial"/>
                <w:sz w:val="22"/>
                <w:szCs w:val="22"/>
              </w:rPr>
            </w:pPr>
            <w:r w:rsidRPr="007873FB">
              <w:rPr>
                <w:rFonts w:ascii="Arial" w:hAnsi="Arial" w:cs="Arial"/>
                <w:sz w:val="22"/>
                <w:szCs w:val="22"/>
              </w:rPr>
              <w:t>c.</w:t>
            </w:r>
            <w:r>
              <w:rPr>
                <w:rFonts w:ascii="Arial" w:hAnsi="Arial" w:cs="Arial"/>
                <w:sz w:val="22"/>
                <w:szCs w:val="22"/>
              </w:rPr>
              <w:t xml:space="preserve"> </w:t>
            </w:r>
            <w:r w:rsidRPr="007873FB">
              <w:rPr>
                <w:rFonts w:ascii="Arial" w:hAnsi="Arial" w:cs="Arial"/>
                <w:sz w:val="22"/>
                <w:szCs w:val="22"/>
              </w:rPr>
              <w:t>Le Site dentelier de Sint-Truiden</w:t>
            </w:r>
            <w:r>
              <w:rPr>
                <w:rFonts w:ascii="Arial" w:hAnsi="Arial" w:cs="Arial"/>
                <w:sz w:val="22"/>
                <w:szCs w:val="22"/>
              </w:rPr>
              <w:t xml:space="preserve"> (1)</w:t>
            </w:r>
            <w:r w:rsidRPr="007873FB">
              <w:rPr>
                <w:rFonts w:ascii="Arial" w:hAnsi="Arial" w:cs="Arial"/>
                <w:sz w:val="22"/>
                <w:szCs w:val="22"/>
              </w:rPr>
              <w:t xml:space="preserve"> est un centre d’étude où il y a une bibliothèque. Cette bibliothèque contient de nombreux livres et de nombreuses revues traitant de la dentelle et des techniques apparentées. Ces travaux sont à la dispositions des étudiants qui sont en formation chez nous et des participants aux ateliers. Dans le même bâtiment il y a un musée où est exposé et sauvegardé le patrimoine dentellier de KiV ainsi que celui des Sœurs Ursulines qui y ont enseigné l’art de la dentelle pendant plus de 100 ans. Le patrimoine est enregistré et à l’avenir celui-ci sera accessible par l’intermédiaire du site web de ‘Erfgoedplus’.</w:t>
            </w:r>
          </w:p>
          <w:p w:rsidR="007873FB" w:rsidRPr="007873FB" w:rsidRDefault="007873FB" w:rsidP="007873FB">
            <w:pPr>
              <w:pStyle w:val="Default"/>
              <w:tabs>
                <w:tab w:val="left" w:pos="567"/>
                <w:tab w:val="left" w:pos="1134"/>
                <w:tab w:val="left" w:pos="1701"/>
                <w:tab w:val="left" w:pos="2268"/>
              </w:tabs>
              <w:spacing w:before="120" w:after="120"/>
              <w:jc w:val="both"/>
              <w:rPr>
                <w:rFonts w:ascii="Arial" w:hAnsi="Arial" w:cs="Arial"/>
                <w:sz w:val="22"/>
                <w:szCs w:val="22"/>
              </w:rPr>
            </w:pPr>
            <w:r w:rsidRPr="007873FB">
              <w:rPr>
                <w:rFonts w:ascii="Arial" w:hAnsi="Arial" w:cs="Arial"/>
                <w:sz w:val="22"/>
                <w:szCs w:val="22"/>
              </w:rPr>
              <w:t xml:space="preserve"> </w:t>
            </w:r>
            <w:r>
              <w:rPr>
                <w:rFonts w:ascii="Arial" w:hAnsi="Arial" w:cs="Arial"/>
                <w:sz w:val="22"/>
                <w:szCs w:val="22"/>
              </w:rPr>
              <w:t>(1)</w:t>
            </w:r>
            <w:r w:rsidRPr="007873FB">
              <w:rPr>
                <w:rFonts w:ascii="Arial" w:hAnsi="Arial" w:cs="Arial"/>
                <w:sz w:val="22"/>
                <w:szCs w:val="22"/>
              </w:rPr>
              <w:t>Saint-Trond, ville au Lilmbourg en Flandre</w:t>
            </w:r>
          </w:p>
          <w:p w:rsidR="005A6D62" w:rsidRPr="001E20EA" w:rsidRDefault="004F65B4" w:rsidP="00CE4CB4">
            <w:pPr>
              <w:pStyle w:val="Default"/>
              <w:tabs>
                <w:tab w:val="left" w:pos="567"/>
                <w:tab w:val="left" w:pos="1134"/>
                <w:tab w:val="left" w:pos="1701"/>
                <w:tab w:val="left" w:pos="2268"/>
              </w:tabs>
              <w:spacing w:before="120" w:after="120"/>
              <w:jc w:val="both"/>
              <w:rPr>
                <w:rFonts w:ascii="Arial" w:eastAsia="SimSun" w:hAnsi="Arial" w:cs="Arial"/>
                <w:sz w:val="20"/>
                <w:szCs w:val="20"/>
              </w:rPr>
            </w:pPr>
            <w:r w:rsidRPr="004F65B4">
              <w:rPr>
                <w:rFonts w:ascii="Arial" w:hAnsi="Arial" w:cs="Arial"/>
                <w:sz w:val="22"/>
                <w:szCs w:val="22"/>
              </w:rPr>
              <w:t>     </w:t>
            </w:r>
          </w:p>
        </w:tc>
      </w:tr>
      <w:tr w:rsidR="00ED04B6" w:rsidRPr="00EF1168" w:rsidTr="00CE4CB4">
        <w:trPr>
          <w:gridAfter w:val="1"/>
          <w:wAfter w:w="46" w:type="dxa"/>
          <w:jc w:val="center"/>
        </w:trPr>
        <w:tc>
          <w:tcPr>
            <w:tcW w:w="9686" w:type="dxa"/>
            <w:tcBorders>
              <w:top w:val="single" w:sz="4" w:space="0" w:color="auto"/>
              <w:left w:val="nil"/>
              <w:bottom w:val="single" w:sz="4" w:space="0" w:color="auto"/>
              <w:right w:val="nil"/>
            </w:tcBorders>
            <w:shd w:val="clear" w:color="auto" w:fill="auto"/>
          </w:tcPr>
          <w:p w:rsidR="00ED04B6"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lastRenderedPageBreak/>
              <w:t>B.7.</w:t>
            </w:r>
            <w:r w:rsidRPr="00343118">
              <w:rPr>
                <w:rFonts w:ascii="Arial" w:hAnsi="Arial"/>
                <w:b/>
                <w:bCs/>
                <w:sz w:val="18"/>
                <w:szCs w:val="18"/>
              </w:rPr>
              <w:tab/>
            </w:r>
            <w:r w:rsidRPr="00343118">
              <w:rPr>
                <w:rFonts w:ascii="Arial" w:hAnsi="Arial"/>
                <w:i/>
                <w:iCs/>
                <w:sz w:val="18"/>
                <w:szCs w:val="18"/>
              </w:rPr>
              <w:t>Décrivez l’implication de votre organisation dans les mesures visant à assurer une meilleure reconnaissance du patrimoine culturel immatériel, son respect et sa mise en valeur, en particulier celles définies dans les Articles 14 et les DO 105 à 109 et la DO 155 :</w:t>
            </w:r>
          </w:p>
          <w:p w:rsidR="00ED04B6" w:rsidRPr="00343118" w:rsidRDefault="00ED04B6" w:rsidP="002720C4">
            <w:pPr>
              <w:pStyle w:val="Default"/>
              <w:numPr>
                <w:ilvl w:val="0"/>
                <w:numId w:val="29"/>
              </w:numPr>
              <w:tabs>
                <w:tab w:val="left" w:pos="567"/>
                <w:tab w:val="left" w:pos="1134"/>
                <w:tab w:val="left" w:pos="1701"/>
                <w:tab w:val="left" w:pos="2268"/>
              </w:tabs>
              <w:spacing w:before="120" w:after="120"/>
              <w:ind w:left="1134" w:hanging="567"/>
              <w:jc w:val="both"/>
              <w:rPr>
                <w:rFonts w:ascii="Arial" w:hAnsi="Arial"/>
                <w:i/>
                <w:iCs/>
                <w:sz w:val="18"/>
                <w:szCs w:val="18"/>
              </w:rPr>
            </w:pPr>
            <w:r w:rsidRPr="00343118">
              <w:rPr>
                <w:rFonts w:ascii="Arial" w:hAnsi="Arial"/>
                <w:i/>
                <w:iCs/>
                <w:sz w:val="18"/>
                <w:szCs w:val="18"/>
              </w:rPr>
              <w:t>des programmes éducatifs, et de sensibilisation et de diffusion d’informations à l’adresse du grand public, en particulier des jeunes ;</w:t>
            </w:r>
          </w:p>
          <w:p w:rsidR="00ED04B6" w:rsidRPr="00343118" w:rsidRDefault="00ED04B6" w:rsidP="002720C4">
            <w:pPr>
              <w:pStyle w:val="Default"/>
              <w:numPr>
                <w:ilvl w:val="0"/>
                <w:numId w:val="29"/>
              </w:numPr>
              <w:tabs>
                <w:tab w:val="left" w:pos="567"/>
                <w:tab w:val="left" w:pos="1134"/>
                <w:tab w:val="left" w:pos="1701"/>
                <w:tab w:val="left" w:pos="2268"/>
              </w:tabs>
              <w:spacing w:before="120" w:after="120"/>
              <w:ind w:left="1134" w:hanging="567"/>
              <w:jc w:val="both"/>
              <w:rPr>
                <w:rFonts w:ascii="Arial" w:hAnsi="Arial"/>
                <w:i/>
                <w:iCs/>
                <w:sz w:val="18"/>
                <w:szCs w:val="18"/>
              </w:rPr>
            </w:pPr>
            <w:r w:rsidRPr="00343118">
              <w:rPr>
                <w:rFonts w:ascii="Arial" w:hAnsi="Arial"/>
                <w:i/>
                <w:iCs/>
                <w:sz w:val="18"/>
                <w:szCs w:val="18"/>
              </w:rPr>
              <w:t>des programmes éducatifs et de formation au sein des communautés et groupes concernés ;</w:t>
            </w:r>
          </w:p>
          <w:p w:rsidR="00ED04B6" w:rsidRPr="00343118" w:rsidRDefault="00ED04B6" w:rsidP="002720C4">
            <w:pPr>
              <w:pStyle w:val="Default"/>
              <w:numPr>
                <w:ilvl w:val="0"/>
                <w:numId w:val="29"/>
              </w:numPr>
              <w:tabs>
                <w:tab w:val="left" w:pos="567"/>
                <w:tab w:val="left" w:pos="1134"/>
                <w:tab w:val="left" w:pos="1701"/>
                <w:tab w:val="left" w:pos="2268"/>
              </w:tabs>
              <w:spacing w:before="120" w:after="120"/>
              <w:ind w:left="1134" w:hanging="567"/>
              <w:jc w:val="both"/>
              <w:rPr>
                <w:rFonts w:ascii="Arial" w:hAnsi="Arial"/>
                <w:i/>
                <w:iCs/>
                <w:sz w:val="18"/>
                <w:szCs w:val="18"/>
              </w:rPr>
            </w:pPr>
            <w:r w:rsidRPr="00343118">
              <w:rPr>
                <w:rFonts w:ascii="Arial" w:hAnsi="Arial"/>
                <w:i/>
                <w:iCs/>
                <w:sz w:val="18"/>
                <w:szCs w:val="18"/>
              </w:rPr>
              <w:t>des activités de renforcement des capacités en matière de sauvegarde du patrimoine culturel immatériel ;</w:t>
            </w:r>
          </w:p>
          <w:p w:rsidR="00ED04B6" w:rsidRPr="00343118" w:rsidRDefault="00ED04B6" w:rsidP="002720C4">
            <w:pPr>
              <w:pStyle w:val="Default"/>
              <w:numPr>
                <w:ilvl w:val="0"/>
                <w:numId w:val="29"/>
              </w:numPr>
              <w:tabs>
                <w:tab w:val="left" w:pos="567"/>
                <w:tab w:val="left" w:pos="1134"/>
                <w:tab w:val="left" w:pos="1701"/>
                <w:tab w:val="left" w:pos="2268"/>
              </w:tabs>
              <w:spacing w:before="120" w:after="120"/>
              <w:ind w:left="1134" w:hanging="567"/>
              <w:jc w:val="both"/>
              <w:rPr>
                <w:rFonts w:ascii="Arial" w:hAnsi="Arial"/>
                <w:i/>
                <w:iCs/>
                <w:sz w:val="18"/>
                <w:szCs w:val="18"/>
              </w:rPr>
            </w:pPr>
            <w:r w:rsidRPr="00343118">
              <w:rPr>
                <w:rFonts w:ascii="Arial" w:hAnsi="Arial"/>
                <w:i/>
                <w:iCs/>
                <w:sz w:val="18"/>
                <w:szCs w:val="18"/>
              </w:rPr>
              <w:t>des moyens non formels de transmission des savoirs :</w:t>
            </w:r>
          </w:p>
          <w:p w:rsidR="00ED04B6" w:rsidRPr="00343118" w:rsidRDefault="00ED04B6" w:rsidP="002720C4">
            <w:pPr>
              <w:pStyle w:val="Default"/>
              <w:numPr>
                <w:ilvl w:val="0"/>
                <w:numId w:val="29"/>
              </w:numPr>
              <w:tabs>
                <w:tab w:val="left" w:pos="567"/>
                <w:tab w:val="left" w:pos="1134"/>
                <w:tab w:val="left" w:pos="1701"/>
                <w:tab w:val="left" w:pos="2268"/>
              </w:tabs>
              <w:spacing w:before="120" w:after="120"/>
              <w:ind w:left="1134" w:hanging="567"/>
              <w:jc w:val="both"/>
              <w:rPr>
                <w:rFonts w:ascii="Arial" w:hAnsi="Arial"/>
                <w:i/>
                <w:iCs/>
                <w:sz w:val="18"/>
                <w:szCs w:val="18"/>
              </w:rPr>
            </w:pPr>
            <w:r w:rsidRPr="00343118">
              <w:rPr>
                <w:rFonts w:ascii="Arial" w:hAnsi="Arial"/>
                <w:i/>
                <w:iCs/>
                <w:sz w:val="18"/>
                <w:szCs w:val="18"/>
              </w:rPr>
              <w:t>une éducation à la protection des espaces naturels et des lieux de mémoire, dont l’existence est nécessaire à l’expression du patrimoine culturel immatériel.</w:t>
            </w:r>
          </w:p>
          <w:p w:rsidR="00ED04B6" w:rsidRPr="00343118" w:rsidRDefault="00ED04B6" w:rsidP="00343118">
            <w:pPr>
              <w:pStyle w:val="Default"/>
              <w:tabs>
                <w:tab w:val="left" w:pos="567"/>
                <w:tab w:val="left" w:pos="1134"/>
                <w:tab w:val="left" w:pos="1701"/>
                <w:tab w:val="left" w:pos="2268"/>
              </w:tabs>
              <w:spacing w:before="240" w:after="240"/>
              <w:ind w:left="567"/>
              <w:jc w:val="both"/>
              <w:rPr>
                <w:rFonts w:ascii="Arial" w:hAnsi="Arial"/>
                <w:i/>
                <w:iCs/>
                <w:sz w:val="18"/>
                <w:szCs w:val="18"/>
              </w:rPr>
            </w:pPr>
            <w:r w:rsidRPr="00343118">
              <w:rPr>
                <w:rFonts w:ascii="Arial" w:hAnsi="Arial"/>
                <w:i/>
                <w:iCs/>
                <w:sz w:val="18"/>
                <w:szCs w:val="18"/>
              </w:rPr>
              <w:t xml:space="preserve">Expliquez plus particulièrement comment votre organisation coopère avec les communautés, groupes et, le cas échéant, individus, lorsqu’elle participe à de telles mesures. </w:t>
            </w:r>
          </w:p>
          <w:p w:rsidR="00135747" w:rsidRPr="00343118" w:rsidRDefault="00135747" w:rsidP="00343118">
            <w:pPr>
              <w:pStyle w:val="Default"/>
              <w:tabs>
                <w:tab w:val="left" w:pos="567"/>
                <w:tab w:val="left" w:pos="1134"/>
                <w:tab w:val="left" w:pos="1701"/>
                <w:tab w:val="left" w:pos="2268"/>
              </w:tabs>
              <w:spacing w:before="240" w:after="240"/>
              <w:ind w:firstLine="851"/>
              <w:jc w:val="right"/>
              <w:rPr>
                <w:rFonts w:ascii="Arial" w:hAnsi="Arial" w:cs="Arial"/>
                <w:i/>
                <w:sz w:val="18"/>
                <w:szCs w:val="18"/>
              </w:rPr>
            </w:pPr>
            <w:r w:rsidRPr="00EF1168">
              <w:rPr>
                <w:rFonts w:ascii="Arial" w:hAnsi="Arial"/>
                <w:i/>
                <w:sz w:val="18"/>
                <w:szCs w:val="18"/>
              </w:rPr>
              <w:t>Ne pas dépasser 250 mots</w:t>
            </w:r>
          </w:p>
        </w:tc>
      </w:tr>
      <w:tr w:rsidR="005A6D62" w:rsidRPr="001E20EA" w:rsidTr="00CE4CB4">
        <w:trPr>
          <w:gridAfter w:val="1"/>
          <w:wAfter w:w="46" w:type="dxa"/>
          <w:jc w:val="center"/>
        </w:trPr>
        <w:tc>
          <w:tcPr>
            <w:tcW w:w="9686" w:type="dxa"/>
            <w:tcBorders>
              <w:top w:val="single" w:sz="4" w:space="0" w:color="auto"/>
              <w:left w:val="single" w:sz="4" w:space="0" w:color="auto"/>
              <w:bottom w:val="single" w:sz="4" w:space="0" w:color="auto"/>
              <w:right w:val="single" w:sz="4" w:space="0" w:color="auto"/>
            </w:tcBorders>
          </w:tcPr>
          <w:p w:rsidR="00F03210" w:rsidRPr="00F03210" w:rsidRDefault="00DB7C53" w:rsidP="00F03210">
            <w:pPr>
              <w:pStyle w:val="Default"/>
              <w:tabs>
                <w:tab w:val="left" w:pos="567"/>
                <w:tab w:val="left" w:pos="1134"/>
                <w:tab w:val="left" w:pos="1701"/>
                <w:tab w:val="left" w:pos="2268"/>
              </w:tabs>
              <w:spacing w:before="120" w:after="120"/>
              <w:rPr>
                <w:rFonts w:ascii="Arial" w:hAnsi="Arial" w:cs="Arial"/>
                <w:sz w:val="22"/>
                <w:szCs w:val="22"/>
              </w:rPr>
            </w:pPr>
            <w:r w:rsidRPr="004F65B4">
              <w:rPr>
                <w:rFonts w:ascii="Arial" w:hAnsi="Arial" w:cs="Arial"/>
                <w:sz w:val="22"/>
                <w:szCs w:val="22"/>
              </w:rPr>
              <w:t xml:space="preserve"> </w:t>
            </w:r>
            <w:r w:rsidR="00F03210" w:rsidRPr="00F03210">
              <w:rPr>
                <w:rFonts w:ascii="Arial" w:hAnsi="Arial" w:cs="Arial"/>
                <w:sz w:val="22"/>
                <w:szCs w:val="22"/>
              </w:rPr>
              <w:t>a.</w:t>
            </w:r>
            <w:r w:rsidR="00F03210" w:rsidRPr="00F03210">
              <w:rPr>
                <w:rFonts w:ascii="Arial" w:hAnsi="Arial" w:cs="Arial"/>
                <w:sz w:val="22"/>
                <w:szCs w:val="22"/>
              </w:rPr>
              <w:tab/>
              <w:t xml:space="preserve">KiV a élaboré un programme de 3 années pour la formation modulaire « d’Enseignant(e) et d’Expert(e) dentellier (-ière) ». Cette formation prépare des personnes qui pourront transmettre, aux adultes et aux jeunes, le savoir formel et informel propre à l’artisanat d’art qu’est la fabrication de la dentelle. KiV a publié un cours spécifique destiné aux jeunes pour leur apprendre les principes de base de la dentelle au fuseau. </w:t>
            </w:r>
          </w:p>
          <w:p w:rsidR="00F03210" w:rsidRPr="00F03210" w:rsidRDefault="00F03210" w:rsidP="00F03210">
            <w:pPr>
              <w:pStyle w:val="Default"/>
              <w:tabs>
                <w:tab w:val="left" w:pos="567"/>
                <w:tab w:val="left" w:pos="1134"/>
                <w:tab w:val="left" w:pos="1701"/>
                <w:tab w:val="left" w:pos="2268"/>
              </w:tabs>
              <w:spacing w:before="120" w:after="120"/>
              <w:rPr>
                <w:rFonts w:ascii="Arial" w:hAnsi="Arial" w:cs="Arial"/>
                <w:sz w:val="22"/>
                <w:szCs w:val="22"/>
              </w:rPr>
            </w:pPr>
            <w:r w:rsidRPr="00F03210">
              <w:rPr>
                <w:rFonts w:ascii="Arial" w:hAnsi="Arial" w:cs="Arial"/>
                <w:sz w:val="22"/>
                <w:szCs w:val="22"/>
              </w:rPr>
              <w:t>b.</w:t>
            </w:r>
            <w:r w:rsidRPr="00F03210">
              <w:rPr>
                <w:rFonts w:ascii="Arial" w:hAnsi="Arial" w:cs="Arial"/>
                <w:sz w:val="22"/>
                <w:szCs w:val="22"/>
              </w:rPr>
              <w:tab/>
              <w:t>Chaque année KiV et diverses organisations mettent sur pied des cours et des ateliers. L’enseignement conventionnel dispose de programmes de qualité qui garantissent une formation sérieuse aux métiers de la dentelle. Dans les écoles des Beaux-arts, outre la formation de dentellier les professeurs ont suivi une formation artistique. En Flandre il y a différents centres de formation et organisations qui dispensent une formation au métier de dentellier de qualité.</w:t>
            </w:r>
          </w:p>
          <w:p w:rsidR="00F03210" w:rsidRPr="00F03210" w:rsidRDefault="00F03210" w:rsidP="00F03210">
            <w:pPr>
              <w:pStyle w:val="Default"/>
              <w:tabs>
                <w:tab w:val="left" w:pos="567"/>
                <w:tab w:val="left" w:pos="1134"/>
                <w:tab w:val="left" w:pos="1701"/>
                <w:tab w:val="left" w:pos="2268"/>
              </w:tabs>
              <w:spacing w:before="120" w:after="120"/>
              <w:rPr>
                <w:rFonts w:ascii="Arial" w:hAnsi="Arial" w:cs="Arial"/>
                <w:sz w:val="22"/>
                <w:szCs w:val="22"/>
              </w:rPr>
            </w:pPr>
            <w:r w:rsidRPr="00F03210">
              <w:rPr>
                <w:rFonts w:ascii="Arial" w:hAnsi="Arial" w:cs="Arial"/>
                <w:sz w:val="22"/>
                <w:szCs w:val="22"/>
              </w:rPr>
              <w:t>c.</w:t>
            </w:r>
            <w:r w:rsidRPr="00F03210">
              <w:rPr>
                <w:rFonts w:ascii="Arial" w:hAnsi="Arial" w:cs="Arial"/>
                <w:sz w:val="22"/>
                <w:szCs w:val="22"/>
              </w:rPr>
              <w:tab/>
              <w:t>Les journées d’études et les ateliers pratiques organisés par FARO et ETWIE facilitent et renforcent la mise sur pied d’un réseau d’acteurs du patrimoine et le développement d’une base du données du PCI.</w:t>
            </w:r>
          </w:p>
          <w:p w:rsidR="00F03210" w:rsidRPr="00F03210" w:rsidRDefault="00F03210" w:rsidP="00F03210">
            <w:pPr>
              <w:pStyle w:val="Default"/>
              <w:tabs>
                <w:tab w:val="left" w:pos="567"/>
                <w:tab w:val="left" w:pos="1134"/>
                <w:tab w:val="left" w:pos="1701"/>
                <w:tab w:val="left" w:pos="2268"/>
              </w:tabs>
              <w:spacing w:before="120" w:after="120"/>
              <w:rPr>
                <w:rFonts w:ascii="Arial" w:hAnsi="Arial" w:cs="Arial"/>
                <w:sz w:val="22"/>
                <w:szCs w:val="22"/>
              </w:rPr>
            </w:pPr>
            <w:r w:rsidRPr="00F03210">
              <w:rPr>
                <w:rFonts w:ascii="Arial" w:hAnsi="Arial" w:cs="Arial"/>
                <w:sz w:val="22"/>
                <w:szCs w:val="22"/>
              </w:rPr>
              <w:t>d.</w:t>
            </w:r>
            <w:r w:rsidRPr="00F03210">
              <w:rPr>
                <w:rFonts w:ascii="Arial" w:hAnsi="Arial" w:cs="Arial"/>
                <w:sz w:val="22"/>
                <w:szCs w:val="22"/>
              </w:rPr>
              <w:tab/>
              <w:t>Chaque année nous organisons des démonstrations et des ateliers pratiques dans des écoles avec l’aide de dentellières expérimentées.</w:t>
            </w:r>
          </w:p>
          <w:p w:rsidR="005A6D62" w:rsidRPr="001E20EA" w:rsidRDefault="00F03210" w:rsidP="000C4BF6">
            <w:pPr>
              <w:pStyle w:val="Default"/>
              <w:tabs>
                <w:tab w:val="left" w:pos="567"/>
                <w:tab w:val="left" w:pos="1134"/>
                <w:tab w:val="left" w:pos="1701"/>
                <w:tab w:val="left" w:pos="2268"/>
              </w:tabs>
              <w:spacing w:before="120" w:after="120"/>
              <w:rPr>
                <w:rFonts w:ascii="Arial" w:eastAsia="SimSun" w:hAnsi="Arial" w:cs="Arial"/>
                <w:sz w:val="20"/>
                <w:szCs w:val="20"/>
              </w:rPr>
            </w:pPr>
            <w:r w:rsidRPr="00F03210">
              <w:rPr>
                <w:rFonts w:ascii="Arial" w:hAnsi="Arial" w:cs="Arial"/>
                <w:sz w:val="22"/>
                <w:szCs w:val="22"/>
              </w:rPr>
              <w:t>e.</w:t>
            </w:r>
            <w:r w:rsidRPr="00F03210">
              <w:rPr>
                <w:rFonts w:ascii="Arial" w:hAnsi="Arial" w:cs="Arial"/>
                <w:sz w:val="22"/>
                <w:szCs w:val="22"/>
              </w:rPr>
              <w:tab/>
              <w:t>KiV prend contact avec des musées et autres centres de sauvegarde pour les aider lors d’expositions d</w:t>
            </w:r>
            <w:r w:rsidR="000C4BF6">
              <w:rPr>
                <w:rFonts w:ascii="Arial" w:hAnsi="Arial" w:cs="Arial"/>
                <w:sz w:val="22"/>
                <w:szCs w:val="22"/>
              </w:rPr>
              <w:t>u</w:t>
            </w:r>
            <w:r w:rsidRPr="00F03210">
              <w:rPr>
                <w:rFonts w:ascii="Arial" w:hAnsi="Arial" w:cs="Arial"/>
                <w:sz w:val="22"/>
                <w:szCs w:val="22"/>
              </w:rPr>
              <w:t xml:space="preserve"> précieux patrimoine dentellier. Sur ce point il est certain que nous devons encore nous améliorer. Les musées de Bruges n’ exposent presque pas de dentelles de notre </w:t>
            </w:r>
            <w:r w:rsidRPr="00F03210">
              <w:rPr>
                <w:rFonts w:ascii="Arial" w:hAnsi="Arial" w:cs="Arial"/>
                <w:sz w:val="22"/>
                <w:szCs w:val="22"/>
              </w:rPr>
              <w:lastRenderedPageBreak/>
              <w:t>patrimoine. Il y a peu, une partie de ces musées ont à nouveau partiellement aménagé un coin avec des pièces qui rappellent cette riche tradition de la ville. KiV devra redoubler d’efforts pour promouvoir et encourager cet intérêt pour notre patrimoine dentellier.</w:t>
            </w:r>
          </w:p>
        </w:tc>
      </w:tr>
      <w:tr w:rsidR="008016E4" w:rsidRPr="001E20EA" w:rsidTr="00CE4CB4">
        <w:trPr>
          <w:gridAfter w:val="1"/>
          <w:wAfter w:w="46" w:type="dxa"/>
          <w:jc w:val="center"/>
        </w:trPr>
        <w:tc>
          <w:tcPr>
            <w:tcW w:w="9686" w:type="dxa"/>
            <w:tcBorders>
              <w:top w:val="single" w:sz="4" w:space="0" w:color="auto"/>
              <w:left w:val="nil"/>
              <w:bottom w:val="nil"/>
              <w:right w:val="nil"/>
            </w:tcBorders>
          </w:tcPr>
          <w:p w:rsidR="008016E4" w:rsidRPr="004F65B4" w:rsidRDefault="008016E4" w:rsidP="00343118">
            <w:pPr>
              <w:pStyle w:val="Default"/>
              <w:tabs>
                <w:tab w:val="left" w:pos="567"/>
                <w:tab w:val="left" w:pos="1134"/>
                <w:tab w:val="left" w:pos="1701"/>
                <w:tab w:val="left" w:pos="2268"/>
              </w:tabs>
              <w:spacing w:before="120" w:after="120"/>
              <w:jc w:val="both"/>
              <w:rPr>
                <w:rFonts w:ascii="Arial" w:hAnsi="Arial" w:cs="Arial"/>
                <w:sz w:val="22"/>
                <w:szCs w:val="22"/>
              </w:rPr>
            </w:pPr>
          </w:p>
        </w:tc>
      </w:tr>
      <w:tr w:rsidR="00160E16" w:rsidRPr="00657F31" w:rsidTr="000755D2">
        <w:trPr>
          <w:gridAfter w:val="1"/>
          <w:wAfter w:w="46" w:type="dxa"/>
          <w:cantSplit/>
          <w:jc w:val="center"/>
        </w:trPr>
        <w:tc>
          <w:tcPr>
            <w:tcW w:w="9686" w:type="dxa"/>
            <w:tcBorders>
              <w:top w:val="nil"/>
              <w:left w:val="nil"/>
              <w:bottom w:val="nil"/>
              <w:right w:val="nil"/>
            </w:tcBorders>
            <w:shd w:val="clear" w:color="auto" w:fill="D9D9D9"/>
          </w:tcPr>
          <w:p w:rsidR="00160E16" w:rsidRPr="00343118" w:rsidRDefault="00160E16" w:rsidP="00343118">
            <w:pPr>
              <w:pStyle w:val="Default"/>
              <w:keepNext/>
              <w:numPr>
                <w:ilvl w:val="3"/>
                <w:numId w:val="20"/>
              </w:numPr>
              <w:tabs>
                <w:tab w:val="left" w:pos="567"/>
                <w:tab w:val="left" w:pos="1134"/>
                <w:tab w:val="left" w:pos="1701"/>
                <w:tab w:val="left" w:pos="2268"/>
              </w:tabs>
              <w:spacing w:before="240" w:after="240"/>
              <w:ind w:left="567" w:hanging="567"/>
              <w:jc w:val="both"/>
              <w:rPr>
                <w:rFonts w:ascii="Arial" w:hAnsi="Arial"/>
                <w:b/>
                <w:bCs/>
              </w:rPr>
            </w:pPr>
            <w:r w:rsidRPr="00343118">
              <w:rPr>
                <w:rFonts w:ascii="Arial" w:hAnsi="Arial"/>
                <w:b/>
                <w:bCs/>
              </w:rPr>
              <w:t>Coopération bilatérale, sous-régionale, régionale, et internationale</w:t>
            </w:r>
          </w:p>
        </w:tc>
      </w:tr>
      <w:tr w:rsidR="00ED04B6" w:rsidRPr="001E20EA" w:rsidTr="00CE4CB4">
        <w:trPr>
          <w:gridAfter w:val="1"/>
          <w:wAfter w:w="46" w:type="dxa"/>
          <w:cantSplit/>
          <w:jc w:val="center"/>
        </w:trPr>
        <w:tc>
          <w:tcPr>
            <w:tcW w:w="9686" w:type="dxa"/>
            <w:tcBorders>
              <w:top w:val="nil"/>
              <w:left w:val="nil"/>
              <w:bottom w:val="single" w:sz="4" w:space="0" w:color="auto"/>
              <w:right w:val="nil"/>
            </w:tcBorders>
            <w:shd w:val="clear" w:color="auto" w:fill="auto"/>
          </w:tcPr>
          <w:p w:rsidR="00ED04B6" w:rsidRPr="00343118" w:rsidRDefault="00ED04B6" w:rsidP="00343118">
            <w:pPr>
              <w:pStyle w:val="Default"/>
              <w:tabs>
                <w:tab w:val="left" w:pos="567"/>
                <w:tab w:val="left" w:pos="1134"/>
                <w:tab w:val="left" w:pos="1701"/>
                <w:tab w:val="left" w:pos="2268"/>
              </w:tabs>
              <w:spacing w:before="240" w:after="240"/>
              <w:jc w:val="both"/>
              <w:rPr>
                <w:rFonts w:ascii="Arial" w:eastAsia="SimSun" w:hAnsi="Arial" w:cs="Arial"/>
                <w:i/>
                <w:iCs/>
                <w:sz w:val="18"/>
                <w:szCs w:val="18"/>
              </w:rPr>
            </w:pPr>
            <w:r w:rsidRPr="00343118">
              <w:rPr>
                <w:rFonts w:ascii="Arial" w:hAnsi="Arial"/>
                <w:i/>
                <w:iCs/>
                <w:sz w:val="18"/>
                <w:szCs w:val="18"/>
              </w:rPr>
              <w:t>Présentez les activités menées par votre organisation aux niveaux bilatéral, sous-régional, régional, et international pour la mise en œuvre de la Convention, y compris les initiatives telles que l’échange d’informations et d’expériences, et toute autre initiative conjointe, comme défini dans l’Article 19 et la DO 156. Vous pouvez, par exemple, traiter des points suivants :</w:t>
            </w:r>
          </w:p>
          <w:p w:rsidR="00ED04B6" w:rsidRPr="00343118" w:rsidRDefault="00ED04B6" w:rsidP="00343118">
            <w:pPr>
              <w:pStyle w:val="Default"/>
              <w:numPr>
                <w:ilvl w:val="0"/>
                <w:numId w:val="28"/>
              </w:numPr>
              <w:tabs>
                <w:tab w:val="left" w:pos="567"/>
                <w:tab w:val="left" w:pos="1134"/>
                <w:tab w:val="left" w:pos="1701"/>
                <w:tab w:val="left" w:pos="2268"/>
              </w:tabs>
              <w:spacing w:before="120" w:after="120"/>
              <w:ind w:left="1134" w:hanging="567"/>
              <w:jc w:val="both"/>
              <w:rPr>
                <w:rFonts w:ascii="Arial" w:hAnsi="Arial"/>
                <w:i/>
                <w:iCs/>
                <w:sz w:val="18"/>
                <w:szCs w:val="18"/>
              </w:rPr>
            </w:pPr>
            <w:r w:rsidRPr="00343118">
              <w:rPr>
                <w:rFonts w:ascii="Arial" w:hAnsi="Arial"/>
                <w:i/>
                <w:iCs/>
                <w:sz w:val="18"/>
                <w:szCs w:val="18"/>
              </w:rPr>
              <w:t xml:space="preserve">le partage d’information et de documentation concernant le PCI partagé (DO 87) ; </w:t>
            </w:r>
          </w:p>
          <w:p w:rsidR="00ED04B6" w:rsidRPr="00343118" w:rsidRDefault="00ED04B6" w:rsidP="00343118">
            <w:pPr>
              <w:pStyle w:val="Default"/>
              <w:numPr>
                <w:ilvl w:val="0"/>
                <w:numId w:val="28"/>
              </w:numPr>
              <w:tabs>
                <w:tab w:val="left" w:pos="567"/>
                <w:tab w:val="left" w:pos="1134"/>
                <w:tab w:val="left" w:pos="1701"/>
                <w:tab w:val="left" w:pos="2268"/>
              </w:tabs>
              <w:spacing w:before="120" w:after="120"/>
              <w:ind w:left="1134" w:hanging="567"/>
              <w:jc w:val="both"/>
              <w:rPr>
                <w:rFonts w:ascii="Arial" w:hAnsi="Arial"/>
                <w:i/>
                <w:iCs/>
                <w:sz w:val="18"/>
                <w:szCs w:val="18"/>
              </w:rPr>
            </w:pPr>
            <w:r w:rsidRPr="00343118">
              <w:rPr>
                <w:rFonts w:ascii="Arial" w:hAnsi="Arial"/>
                <w:i/>
                <w:iCs/>
                <w:sz w:val="18"/>
                <w:szCs w:val="18"/>
              </w:rPr>
              <w:t>la participation à des activités relevant de la coopération régionale, y compris par exemple celles des centres de  catégorie 2 crées sous les auspices de l’UNESCO (DO 88) ;</w:t>
            </w:r>
          </w:p>
          <w:p w:rsidR="00ED04B6" w:rsidRPr="00EF1168" w:rsidRDefault="00ED04B6" w:rsidP="00343118">
            <w:pPr>
              <w:pStyle w:val="Default"/>
              <w:numPr>
                <w:ilvl w:val="0"/>
                <w:numId w:val="28"/>
              </w:numPr>
              <w:tabs>
                <w:tab w:val="left" w:pos="567"/>
                <w:tab w:val="left" w:pos="1134"/>
                <w:tab w:val="left" w:pos="1701"/>
                <w:tab w:val="left" w:pos="2268"/>
              </w:tabs>
              <w:spacing w:before="120" w:after="120"/>
              <w:ind w:left="1134" w:hanging="567"/>
              <w:jc w:val="both"/>
              <w:rPr>
                <w:rFonts w:ascii="Arial" w:hAnsi="Arial"/>
                <w:i/>
                <w:iCs/>
                <w:sz w:val="18"/>
                <w:szCs w:val="18"/>
              </w:rPr>
            </w:pPr>
            <w:r w:rsidRPr="00343118">
              <w:rPr>
                <w:rFonts w:ascii="Arial" w:hAnsi="Arial"/>
                <w:i/>
                <w:iCs/>
                <w:sz w:val="18"/>
                <w:szCs w:val="18"/>
              </w:rPr>
              <w:t>le développement de réseaux d’ONG, de communautés, d’experts, de centres d’expertise et d’instituts de recherche aux niveaux sous-régional et régional pour élaborer des approches partagées et interdisciplinaires concernant le PCI partagé (DO 86).</w:t>
            </w:r>
          </w:p>
          <w:p w:rsidR="00657F31" w:rsidRPr="001E20EA" w:rsidRDefault="00657F31" w:rsidP="00343118">
            <w:pPr>
              <w:pStyle w:val="Default"/>
              <w:tabs>
                <w:tab w:val="left" w:pos="567"/>
                <w:tab w:val="left" w:pos="1134"/>
                <w:tab w:val="left" w:pos="1701"/>
                <w:tab w:val="left" w:pos="2268"/>
              </w:tabs>
              <w:spacing w:before="240" w:after="240"/>
              <w:ind w:firstLine="851"/>
              <w:jc w:val="right"/>
              <w:rPr>
                <w:rFonts w:ascii="Arial" w:eastAsia="SimSun" w:hAnsi="Arial" w:cs="Arial"/>
                <w:sz w:val="20"/>
                <w:szCs w:val="20"/>
              </w:rPr>
            </w:pPr>
            <w:r>
              <w:rPr>
                <w:rFonts w:ascii="Arial" w:hAnsi="Arial"/>
                <w:i/>
                <w:iCs/>
                <w:sz w:val="18"/>
                <w:szCs w:val="18"/>
              </w:rPr>
              <w:t>Ne pas dépasser 250 mots</w:t>
            </w:r>
          </w:p>
        </w:tc>
      </w:tr>
      <w:tr w:rsidR="005A6D62" w:rsidRPr="001E20EA" w:rsidTr="00CE4CB4">
        <w:trPr>
          <w:gridAfter w:val="1"/>
          <w:wAfter w:w="46" w:type="dxa"/>
          <w:jc w:val="center"/>
        </w:trPr>
        <w:tc>
          <w:tcPr>
            <w:tcW w:w="9686" w:type="dxa"/>
            <w:tcBorders>
              <w:top w:val="single" w:sz="4" w:space="0" w:color="auto"/>
              <w:left w:val="single" w:sz="4" w:space="0" w:color="auto"/>
              <w:bottom w:val="single" w:sz="4" w:space="0" w:color="auto"/>
              <w:right w:val="single" w:sz="4" w:space="0" w:color="auto"/>
            </w:tcBorders>
            <w:shd w:val="clear" w:color="auto" w:fill="FFFFFF"/>
          </w:tcPr>
          <w:p w:rsidR="00D41894" w:rsidRPr="00D41894" w:rsidRDefault="004F65B4" w:rsidP="00D41894">
            <w:pPr>
              <w:pStyle w:val="Default"/>
              <w:tabs>
                <w:tab w:val="left" w:pos="567"/>
                <w:tab w:val="left" w:pos="1134"/>
                <w:tab w:val="left" w:pos="1701"/>
                <w:tab w:val="left" w:pos="2268"/>
              </w:tabs>
              <w:spacing w:before="120" w:after="120"/>
              <w:rPr>
                <w:rFonts w:ascii="Arial" w:hAnsi="Arial" w:cs="Arial"/>
                <w:sz w:val="22"/>
                <w:szCs w:val="22"/>
              </w:rPr>
            </w:pPr>
            <w:r w:rsidRPr="004F65B4">
              <w:rPr>
                <w:rFonts w:ascii="Arial" w:hAnsi="Arial" w:cs="Arial"/>
                <w:sz w:val="22"/>
                <w:szCs w:val="22"/>
              </w:rPr>
              <w:t>    </w:t>
            </w:r>
            <w:r w:rsidR="00D41894" w:rsidRPr="00D41894">
              <w:rPr>
                <w:rFonts w:ascii="Arial" w:hAnsi="Arial" w:cs="Arial"/>
                <w:sz w:val="22"/>
                <w:szCs w:val="22"/>
              </w:rPr>
              <w:t>a.</w:t>
            </w:r>
            <w:r w:rsidR="00D41894" w:rsidRPr="00D41894">
              <w:rPr>
                <w:rFonts w:ascii="Arial" w:hAnsi="Arial" w:cs="Arial"/>
                <w:sz w:val="22"/>
                <w:szCs w:val="22"/>
              </w:rPr>
              <w:tab/>
              <w:t>KiV est prête à échanger les données relatives au PCI de la dentelle. KiV a développé un réseau important de contacts dans sa propre région ainsi que des contacts bilatéraux et internationaux. Un nombre important de cours et d’ateliers pratiques sont suivis par un public international. Nous propageons notre savoir et nos compétences bien au-delà de nos frontières.</w:t>
            </w:r>
          </w:p>
          <w:p w:rsidR="00D41894" w:rsidRPr="00D41894" w:rsidRDefault="00D41894" w:rsidP="00D41894">
            <w:pPr>
              <w:pStyle w:val="Default"/>
              <w:tabs>
                <w:tab w:val="left" w:pos="567"/>
                <w:tab w:val="left" w:pos="1134"/>
                <w:tab w:val="left" w:pos="1701"/>
                <w:tab w:val="left" w:pos="2268"/>
              </w:tabs>
              <w:spacing w:before="120" w:after="120"/>
              <w:rPr>
                <w:rFonts w:ascii="Arial" w:hAnsi="Arial" w:cs="Arial"/>
                <w:sz w:val="22"/>
                <w:szCs w:val="22"/>
              </w:rPr>
            </w:pPr>
            <w:r w:rsidRPr="00D41894">
              <w:rPr>
                <w:rFonts w:ascii="Arial" w:hAnsi="Arial" w:cs="Arial"/>
                <w:sz w:val="22"/>
                <w:szCs w:val="22"/>
              </w:rPr>
              <w:t>b</w:t>
            </w:r>
            <w:r w:rsidRPr="00D41894">
              <w:rPr>
                <w:rFonts w:ascii="Arial" w:hAnsi="Arial" w:cs="Arial"/>
                <w:sz w:val="22"/>
                <w:szCs w:val="22"/>
              </w:rPr>
              <w:tab/>
              <w:t xml:space="preserve">Dans le domaine de la dentelle, la Flandre est et a été la pionnière depuis de nombreux siècles. Les réalisations contemporaines prouvent que la dentelle est un PCI bien vivant qui évolue continuellement, grâce à de nombreux projets dentelliers contemporains lancés par notre organisation. Ces travaux ont été exposés dans différents pays européens et à différents endroits en Belgique. Nous organisons également des concours internationaux pour les jeunes et les adultes. </w:t>
            </w:r>
          </w:p>
          <w:p w:rsidR="00D41894" w:rsidRPr="00D41894" w:rsidRDefault="00D41894" w:rsidP="00D41894">
            <w:pPr>
              <w:pStyle w:val="Default"/>
              <w:tabs>
                <w:tab w:val="left" w:pos="567"/>
                <w:tab w:val="left" w:pos="1134"/>
                <w:tab w:val="left" w:pos="1701"/>
                <w:tab w:val="left" w:pos="2268"/>
              </w:tabs>
              <w:spacing w:before="120" w:after="120"/>
              <w:rPr>
                <w:rFonts w:ascii="Arial" w:hAnsi="Arial" w:cs="Arial"/>
                <w:sz w:val="22"/>
                <w:szCs w:val="22"/>
              </w:rPr>
            </w:pPr>
            <w:r w:rsidRPr="00D41894">
              <w:rPr>
                <w:rFonts w:ascii="Arial" w:hAnsi="Arial" w:cs="Arial"/>
                <w:sz w:val="22"/>
                <w:szCs w:val="22"/>
              </w:rPr>
              <w:t>Depuis pas mal d’années nous avons déjà un programme d’échanges avec la Catalogne.</w:t>
            </w:r>
          </w:p>
          <w:p w:rsidR="00D41894" w:rsidRPr="00D41894" w:rsidRDefault="00D41894" w:rsidP="00D41894">
            <w:pPr>
              <w:pStyle w:val="Default"/>
              <w:tabs>
                <w:tab w:val="left" w:pos="567"/>
                <w:tab w:val="left" w:pos="1134"/>
                <w:tab w:val="left" w:pos="1701"/>
                <w:tab w:val="left" w:pos="2268"/>
              </w:tabs>
              <w:spacing w:before="120" w:after="120"/>
              <w:rPr>
                <w:rFonts w:ascii="Arial" w:hAnsi="Arial" w:cs="Arial"/>
                <w:sz w:val="22"/>
                <w:szCs w:val="22"/>
              </w:rPr>
            </w:pPr>
            <w:r w:rsidRPr="00D41894">
              <w:rPr>
                <w:rFonts w:ascii="Arial" w:hAnsi="Arial" w:cs="Arial"/>
                <w:sz w:val="22"/>
                <w:szCs w:val="22"/>
              </w:rPr>
              <w:t>Des professeurs dentelliers de Catalogne ont assisté à des ateliers pratiques en dentelle contemporaine et ces mêmes professeurs ont été invité</w:t>
            </w:r>
            <w:r w:rsidR="00234C3D">
              <w:rPr>
                <w:rFonts w:ascii="Arial" w:hAnsi="Arial" w:cs="Arial"/>
                <w:sz w:val="22"/>
                <w:szCs w:val="22"/>
              </w:rPr>
              <w:t>s</w:t>
            </w:r>
            <w:r w:rsidRPr="00D41894">
              <w:rPr>
                <w:rFonts w:ascii="Arial" w:hAnsi="Arial" w:cs="Arial"/>
                <w:sz w:val="22"/>
                <w:szCs w:val="22"/>
              </w:rPr>
              <w:t xml:space="preserve"> en Flandre pour donner des ateliers pratiques et partager des informations et des expériences. La Flandre a exposé à Barcelone et Arenys de Mar. La Catalogne a exposé chez nous à Sint-Truiden.</w:t>
            </w:r>
          </w:p>
          <w:p w:rsidR="00D41894" w:rsidRPr="00D41894" w:rsidRDefault="00D41894" w:rsidP="00D41894">
            <w:pPr>
              <w:pStyle w:val="Default"/>
              <w:tabs>
                <w:tab w:val="left" w:pos="567"/>
                <w:tab w:val="left" w:pos="1134"/>
                <w:tab w:val="left" w:pos="1701"/>
                <w:tab w:val="left" w:pos="2268"/>
              </w:tabs>
              <w:spacing w:before="120" w:after="120"/>
              <w:rPr>
                <w:rFonts w:ascii="Arial" w:hAnsi="Arial" w:cs="Arial"/>
                <w:sz w:val="22"/>
                <w:szCs w:val="22"/>
              </w:rPr>
            </w:pPr>
            <w:r w:rsidRPr="00D41894">
              <w:rPr>
                <w:rFonts w:ascii="Arial" w:hAnsi="Arial" w:cs="Arial"/>
                <w:sz w:val="22"/>
                <w:szCs w:val="22"/>
              </w:rPr>
              <w:t>KiV a collaboré avec les musées de Zagreb et Varasdin en Croatie, pour l’identification d’anciennes dentelles de leur patrimoine; aider à l’identification de dentelles est une des tâches importantes de KiV. Nous avons régulièrement des moments de concertation à des niveaux divers avec les pays environnants.</w:t>
            </w:r>
          </w:p>
          <w:p w:rsidR="005A6D62" w:rsidRPr="001E20EA" w:rsidRDefault="00D41894" w:rsidP="00D41894">
            <w:pPr>
              <w:pStyle w:val="Default"/>
              <w:tabs>
                <w:tab w:val="left" w:pos="567"/>
                <w:tab w:val="left" w:pos="1134"/>
                <w:tab w:val="left" w:pos="1701"/>
                <w:tab w:val="left" w:pos="2268"/>
              </w:tabs>
              <w:spacing w:before="120" w:after="120"/>
              <w:rPr>
                <w:rFonts w:ascii="Arial" w:eastAsia="SimSun" w:hAnsi="Arial" w:cs="Arial"/>
                <w:sz w:val="20"/>
                <w:szCs w:val="20"/>
              </w:rPr>
            </w:pPr>
            <w:r w:rsidRPr="00D41894">
              <w:rPr>
                <w:rFonts w:ascii="Arial" w:hAnsi="Arial" w:cs="Arial"/>
                <w:sz w:val="22"/>
                <w:szCs w:val="22"/>
              </w:rPr>
              <w:t>c.</w:t>
            </w:r>
            <w:r w:rsidRPr="00D41894">
              <w:rPr>
                <w:rFonts w:ascii="Arial" w:hAnsi="Arial" w:cs="Arial"/>
                <w:sz w:val="22"/>
                <w:szCs w:val="22"/>
              </w:rPr>
              <w:tab/>
              <w:t>KiV participe à des évènements internationaux autour de la dentelle. Il s’agit souvent de moments d’échanges et de réflexions au sujet de la sauvegarde de PCI.</w:t>
            </w:r>
            <w:r w:rsidR="00DB7C53" w:rsidRPr="004F65B4">
              <w:rPr>
                <w:rFonts w:ascii="Arial" w:hAnsi="Arial" w:cs="Arial"/>
                <w:sz w:val="22"/>
                <w:szCs w:val="22"/>
              </w:rPr>
              <w:t xml:space="preserve"> </w:t>
            </w:r>
          </w:p>
        </w:tc>
      </w:tr>
      <w:tr w:rsidR="008016E4" w:rsidRPr="001E20EA" w:rsidTr="00CE4CB4">
        <w:trPr>
          <w:gridAfter w:val="1"/>
          <w:wAfter w:w="46" w:type="dxa"/>
          <w:jc w:val="center"/>
        </w:trPr>
        <w:tc>
          <w:tcPr>
            <w:tcW w:w="9686" w:type="dxa"/>
            <w:tcBorders>
              <w:top w:val="single" w:sz="4" w:space="0" w:color="auto"/>
              <w:left w:val="nil"/>
              <w:bottom w:val="nil"/>
              <w:right w:val="nil"/>
            </w:tcBorders>
            <w:shd w:val="clear" w:color="auto" w:fill="FFFFFF"/>
          </w:tcPr>
          <w:p w:rsidR="008016E4" w:rsidRPr="004F65B4" w:rsidRDefault="008016E4" w:rsidP="00343118">
            <w:pPr>
              <w:pStyle w:val="Default"/>
              <w:tabs>
                <w:tab w:val="left" w:pos="567"/>
                <w:tab w:val="left" w:pos="1134"/>
                <w:tab w:val="left" w:pos="1701"/>
                <w:tab w:val="left" w:pos="2268"/>
              </w:tabs>
              <w:spacing w:before="120" w:after="120"/>
              <w:jc w:val="both"/>
              <w:rPr>
                <w:rFonts w:ascii="Arial" w:hAnsi="Arial" w:cs="Arial"/>
                <w:sz w:val="22"/>
                <w:szCs w:val="22"/>
              </w:rPr>
            </w:pPr>
          </w:p>
        </w:tc>
      </w:tr>
      <w:tr w:rsidR="00ED04B6" w:rsidRPr="00657F31" w:rsidTr="00CE4CB4">
        <w:trPr>
          <w:gridAfter w:val="1"/>
          <w:wAfter w:w="46" w:type="dxa"/>
          <w:jc w:val="center"/>
        </w:trPr>
        <w:tc>
          <w:tcPr>
            <w:tcW w:w="9686" w:type="dxa"/>
            <w:tcBorders>
              <w:top w:val="nil"/>
              <w:left w:val="nil"/>
              <w:bottom w:val="nil"/>
              <w:right w:val="nil"/>
            </w:tcBorders>
            <w:shd w:val="clear" w:color="auto" w:fill="D9D9D9"/>
          </w:tcPr>
          <w:p w:rsidR="00ED04B6" w:rsidRPr="00343118" w:rsidRDefault="00ED04B6" w:rsidP="00343118">
            <w:pPr>
              <w:pStyle w:val="Default"/>
              <w:keepNext/>
              <w:tabs>
                <w:tab w:val="left" w:pos="567"/>
                <w:tab w:val="left" w:pos="1134"/>
                <w:tab w:val="left" w:pos="1701"/>
                <w:tab w:val="left" w:pos="2268"/>
              </w:tabs>
              <w:spacing w:before="240" w:after="240"/>
              <w:ind w:left="567" w:hanging="567"/>
              <w:rPr>
                <w:rFonts w:ascii="Arial" w:eastAsia="SimSun" w:hAnsi="Arial" w:cs="Arial"/>
                <w:b/>
              </w:rPr>
            </w:pPr>
            <w:r w:rsidRPr="00343118">
              <w:rPr>
                <w:rFonts w:ascii="Arial" w:hAnsi="Arial"/>
                <w:b/>
              </w:rPr>
              <w:lastRenderedPageBreak/>
              <w:t>D.</w:t>
            </w:r>
            <w:r w:rsidRPr="00343118">
              <w:rPr>
                <w:rFonts w:ascii="Arial" w:eastAsia="SimSun" w:hAnsi="Arial" w:cs="Arial"/>
                <w:b/>
              </w:rPr>
              <w:tab/>
            </w:r>
            <w:r w:rsidRPr="00343118">
              <w:rPr>
                <w:rFonts w:ascii="Arial" w:hAnsi="Arial"/>
                <w:b/>
              </w:rPr>
              <w:t>Participation au travail du Comité intergouvernemental</w:t>
            </w:r>
            <w:r w:rsidR="00657F31" w:rsidRPr="00343118">
              <w:rPr>
                <w:rFonts w:ascii="Arial" w:hAnsi="Arial"/>
                <w:b/>
              </w:rPr>
              <w:t xml:space="preserve"> pour la sauvegarde du patrimoine culturel immatériel</w:t>
            </w:r>
          </w:p>
        </w:tc>
      </w:tr>
      <w:tr w:rsidR="00ED04B6" w:rsidRPr="00EF1168" w:rsidTr="000755D2">
        <w:trPr>
          <w:gridAfter w:val="1"/>
          <w:wAfter w:w="46" w:type="dxa"/>
          <w:jc w:val="center"/>
        </w:trPr>
        <w:tc>
          <w:tcPr>
            <w:tcW w:w="9686" w:type="dxa"/>
            <w:tcBorders>
              <w:top w:val="nil"/>
              <w:left w:val="nil"/>
              <w:bottom w:val="single" w:sz="4" w:space="0" w:color="auto"/>
              <w:right w:val="nil"/>
            </w:tcBorders>
            <w:shd w:val="clear" w:color="auto" w:fill="FFFFFF"/>
          </w:tcPr>
          <w:p w:rsidR="00ED04B6"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t>D.1</w:t>
            </w:r>
            <w:r w:rsidR="00160E16" w:rsidRPr="00343118">
              <w:rPr>
                <w:rFonts w:ascii="Arial" w:hAnsi="Arial"/>
                <w:b/>
                <w:bCs/>
                <w:sz w:val="18"/>
                <w:szCs w:val="18"/>
              </w:rPr>
              <w:tab/>
            </w:r>
            <w:r w:rsidRPr="00343118">
              <w:rPr>
                <w:rFonts w:ascii="Arial" w:hAnsi="Arial"/>
                <w:i/>
                <w:iCs/>
                <w:sz w:val="18"/>
                <w:szCs w:val="18"/>
              </w:rPr>
              <w:t xml:space="preserve">Votre organisation a-t-elle participé à des réunions du Comité ou de l’Assemblée générale ? Le cas échéant, précisez </w:t>
            </w:r>
            <w:r w:rsidR="00226D44" w:rsidRPr="00343118">
              <w:rPr>
                <w:rFonts w:ascii="Arial" w:hAnsi="Arial"/>
                <w:i/>
                <w:iCs/>
                <w:sz w:val="18"/>
                <w:szCs w:val="18"/>
              </w:rPr>
              <w:t>les réunions auxquelles vous avez assisté et décrivez la nature exacte de votre contribution aux travaux du Comité</w:t>
            </w:r>
            <w:r w:rsidRPr="00343118">
              <w:rPr>
                <w:rFonts w:ascii="Arial" w:hAnsi="Arial"/>
                <w:i/>
                <w:iCs/>
                <w:sz w:val="18"/>
                <w:szCs w:val="18"/>
              </w:rPr>
              <w:t>.</w:t>
            </w:r>
          </w:p>
          <w:p w:rsidR="00226D44" w:rsidRPr="00343118" w:rsidRDefault="00226D44" w:rsidP="00343118">
            <w:pPr>
              <w:pStyle w:val="Default"/>
              <w:keepNext/>
              <w:tabs>
                <w:tab w:val="left" w:pos="567"/>
                <w:tab w:val="left" w:pos="1134"/>
                <w:tab w:val="left" w:pos="1701"/>
                <w:tab w:val="left" w:pos="2268"/>
              </w:tabs>
              <w:spacing w:before="240" w:after="240"/>
              <w:ind w:left="851" w:hanging="851"/>
              <w:jc w:val="right"/>
              <w:rPr>
                <w:rFonts w:ascii="Arial" w:hAnsi="Arial"/>
                <w:i/>
                <w:iCs/>
                <w:sz w:val="18"/>
                <w:szCs w:val="18"/>
              </w:rPr>
            </w:pPr>
            <w:r w:rsidRPr="00EF1168">
              <w:rPr>
                <w:rFonts w:ascii="Arial" w:hAnsi="Arial"/>
                <w:i/>
                <w:iCs/>
                <w:sz w:val="18"/>
                <w:szCs w:val="18"/>
              </w:rPr>
              <w:t>Ne pas dépasser 250 mots</w:t>
            </w:r>
          </w:p>
        </w:tc>
      </w:tr>
      <w:tr w:rsidR="005A6D62" w:rsidRPr="001E20EA" w:rsidTr="00CE4CB4">
        <w:trPr>
          <w:gridAfter w:val="1"/>
          <w:wAfter w:w="46" w:type="dxa"/>
          <w:jc w:val="center"/>
        </w:trPr>
        <w:tc>
          <w:tcPr>
            <w:tcW w:w="9686" w:type="dxa"/>
            <w:tcBorders>
              <w:top w:val="single" w:sz="4" w:space="0" w:color="auto"/>
              <w:left w:val="single" w:sz="4" w:space="0" w:color="auto"/>
              <w:bottom w:val="single" w:sz="4" w:space="0" w:color="auto"/>
              <w:right w:val="single" w:sz="4" w:space="0" w:color="auto"/>
            </w:tcBorders>
          </w:tcPr>
          <w:p w:rsidR="005A6D62" w:rsidRPr="001E20EA" w:rsidRDefault="00D41894" w:rsidP="00D41894">
            <w:pPr>
              <w:pStyle w:val="Default"/>
              <w:tabs>
                <w:tab w:val="left" w:pos="567"/>
                <w:tab w:val="left" w:pos="1134"/>
                <w:tab w:val="left" w:pos="1701"/>
                <w:tab w:val="left" w:pos="2268"/>
              </w:tabs>
              <w:spacing w:before="120" w:after="120"/>
              <w:rPr>
                <w:rFonts w:ascii="Arial" w:eastAsia="SimSun" w:hAnsi="Arial" w:cs="Arial"/>
                <w:sz w:val="20"/>
                <w:szCs w:val="20"/>
              </w:rPr>
            </w:pPr>
            <w:proofErr w:type="spellStart"/>
            <w:r>
              <w:rPr>
                <w:rFonts w:ascii="Arial" w:hAnsi="Arial" w:cs="Arial"/>
                <w:sz w:val="22"/>
                <w:szCs w:val="22"/>
              </w:rPr>
              <w:t>KiV</w:t>
            </w:r>
            <w:proofErr w:type="spellEnd"/>
            <w:r>
              <w:rPr>
                <w:rFonts w:ascii="Arial" w:hAnsi="Arial" w:cs="Arial"/>
                <w:sz w:val="22"/>
                <w:szCs w:val="22"/>
              </w:rPr>
              <w:t xml:space="preserve"> </w:t>
            </w:r>
            <w:proofErr w:type="gramStart"/>
            <w:r>
              <w:rPr>
                <w:rFonts w:ascii="Arial" w:hAnsi="Arial" w:cs="Arial"/>
                <w:sz w:val="22"/>
                <w:szCs w:val="22"/>
              </w:rPr>
              <w:t>n' a</w:t>
            </w:r>
            <w:proofErr w:type="gramEnd"/>
            <w:r>
              <w:rPr>
                <w:rFonts w:ascii="Arial" w:hAnsi="Arial" w:cs="Arial"/>
                <w:sz w:val="22"/>
                <w:szCs w:val="22"/>
              </w:rPr>
              <w:t xml:space="preserve"> pas encore participé</w:t>
            </w:r>
          </w:p>
        </w:tc>
      </w:tr>
      <w:tr w:rsidR="00ED04B6" w:rsidRPr="00EF1168" w:rsidTr="00CE4CB4">
        <w:trPr>
          <w:gridAfter w:val="1"/>
          <w:wAfter w:w="46" w:type="dxa"/>
          <w:jc w:val="center"/>
        </w:trPr>
        <w:tc>
          <w:tcPr>
            <w:tcW w:w="9686" w:type="dxa"/>
            <w:tcBorders>
              <w:top w:val="single" w:sz="4" w:space="0" w:color="auto"/>
              <w:left w:val="nil"/>
              <w:bottom w:val="single" w:sz="4" w:space="0" w:color="auto"/>
              <w:right w:val="nil"/>
            </w:tcBorders>
            <w:shd w:val="clear" w:color="auto" w:fill="auto"/>
          </w:tcPr>
          <w:p w:rsidR="00226D44"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t>D.2</w:t>
            </w:r>
            <w:r w:rsidR="00160E16" w:rsidRPr="00343118">
              <w:rPr>
                <w:rFonts w:ascii="Arial" w:hAnsi="Arial"/>
                <w:b/>
                <w:bCs/>
                <w:sz w:val="18"/>
                <w:szCs w:val="18"/>
              </w:rPr>
              <w:tab/>
            </w:r>
            <w:r w:rsidRPr="00343118">
              <w:rPr>
                <w:rFonts w:ascii="Arial" w:hAnsi="Arial"/>
                <w:i/>
                <w:iCs/>
                <w:sz w:val="18"/>
                <w:szCs w:val="18"/>
              </w:rPr>
              <w:t>Votre organisation a-t-elle été membre de l’Organe consultatif</w:t>
            </w:r>
            <w:r w:rsidR="00226D44" w:rsidRPr="00343118">
              <w:rPr>
                <w:rFonts w:ascii="Arial" w:hAnsi="Arial"/>
                <w:i/>
                <w:iCs/>
                <w:sz w:val="18"/>
                <w:szCs w:val="18"/>
              </w:rPr>
              <w:t xml:space="preserve"> ou de l’Organe d’évaluation</w:t>
            </w:r>
            <w:r w:rsidRPr="00343118">
              <w:rPr>
                <w:rFonts w:ascii="Arial" w:hAnsi="Arial"/>
                <w:i/>
                <w:iCs/>
                <w:sz w:val="18"/>
                <w:szCs w:val="18"/>
              </w:rPr>
              <w:t xml:space="preserve"> (DO 26)</w:t>
            </w:r>
            <w:r w:rsidR="001C0A55" w:rsidRPr="00343118">
              <w:rPr>
                <w:rFonts w:ascii="Arial" w:hAnsi="Arial"/>
                <w:i/>
                <w:iCs/>
                <w:sz w:val="18"/>
                <w:szCs w:val="18"/>
              </w:rPr>
              <w:t xml:space="preserve">, </w:t>
            </w:r>
            <w:r w:rsidR="00226D44" w:rsidRPr="00343118">
              <w:rPr>
                <w:rFonts w:ascii="Arial" w:hAnsi="Arial"/>
                <w:i/>
                <w:iCs/>
                <w:sz w:val="18"/>
                <w:szCs w:val="18"/>
              </w:rPr>
              <w:t xml:space="preserve">ou a-t-elle été nommée en 2009 ou 2010 pour évaluer une candidature à la Liste de sauvegarde urgente ou </w:t>
            </w:r>
            <w:r w:rsidR="00EB6C30" w:rsidRPr="00343118">
              <w:rPr>
                <w:rFonts w:ascii="Arial" w:hAnsi="Arial"/>
                <w:i/>
                <w:iCs/>
                <w:sz w:val="18"/>
                <w:szCs w:val="18"/>
              </w:rPr>
              <w:t>une demande d’assistance internationale ?</w:t>
            </w:r>
            <w:r w:rsidRPr="00343118">
              <w:rPr>
                <w:rFonts w:ascii="Arial" w:hAnsi="Arial"/>
                <w:i/>
                <w:iCs/>
                <w:sz w:val="18"/>
                <w:szCs w:val="18"/>
              </w:rPr>
              <w:t xml:space="preserve"> Le cas échéant, précisez la période. </w:t>
            </w:r>
          </w:p>
          <w:p w:rsidR="00ED04B6" w:rsidRPr="00343118" w:rsidRDefault="00226D44" w:rsidP="00343118">
            <w:pPr>
              <w:pStyle w:val="Default"/>
              <w:keepNext/>
              <w:tabs>
                <w:tab w:val="left" w:pos="567"/>
                <w:tab w:val="left" w:pos="1134"/>
                <w:tab w:val="left" w:pos="1701"/>
                <w:tab w:val="left" w:pos="2268"/>
              </w:tabs>
              <w:spacing w:before="240" w:after="240"/>
              <w:ind w:left="851" w:hanging="851"/>
              <w:jc w:val="right"/>
              <w:rPr>
                <w:rFonts w:ascii="Arial" w:hAnsi="Arial"/>
                <w:b/>
                <w:bCs/>
                <w:sz w:val="18"/>
                <w:szCs w:val="18"/>
              </w:rPr>
            </w:pPr>
            <w:r w:rsidRPr="00EF1168">
              <w:rPr>
                <w:rFonts w:ascii="Arial" w:hAnsi="Arial"/>
                <w:i/>
                <w:iCs/>
                <w:sz w:val="18"/>
                <w:szCs w:val="18"/>
              </w:rPr>
              <w:t>Ne pas dépasser 100 mots</w:t>
            </w:r>
          </w:p>
        </w:tc>
      </w:tr>
      <w:tr w:rsidR="005A6D62" w:rsidRPr="001E20EA" w:rsidTr="00CE4CB4">
        <w:trPr>
          <w:gridAfter w:val="1"/>
          <w:wAfter w:w="46" w:type="dxa"/>
          <w:jc w:val="center"/>
        </w:trPr>
        <w:tc>
          <w:tcPr>
            <w:tcW w:w="9686" w:type="dxa"/>
            <w:tcBorders>
              <w:top w:val="single" w:sz="4" w:space="0" w:color="auto"/>
              <w:left w:val="single" w:sz="4" w:space="0" w:color="auto"/>
              <w:bottom w:val="single" w:sz="4" w:space="0" w:color="auto"/>
              <w:right w:val="single" w:sz="4" w:space="0" w:color="auto"/>
            </w:tcBorders>
          </w:tcPr>
          <w:p w:rsidR="005A6D62" w:rsidRPr="001E20EA" w:rsidRDefault="00D41894" w:rsidP="005C6E6A">
            <w:pPr>
              <w:pStyle w:val="Default"/>
              <w:tabs>
                <w:tab w:val="left" w:pos="567"/>
                <w:tab w:val="left" w:pos="1134"/>
                <w:tab w:val="left" w:pos="1701"/>
                <w:tab w:val="left" w:pos="2268"/>
              </w:tabs>
              <w:spacing w:before="120" w:after="120"/>
              <w:rPr>
                <w:rFonts w:ascii="Arial" w:eastAsia="SimSun" w:hAnsi="Arial" w:cs="Arial"/>
                <w:sz w:val="20"/>
                <w:szCs w:val="20"/>
              </w:rPr>
            </w:pPr>
            <w:r>
              <w:rPr>
                <w:rFonts w:ascii="Arial" w:hAnsi="Arial" w:cs="Arial"/>
                <w:sz w:val="22"/>
                <w:szCs w:val="22"/>
              </w:rPr>
              <w:t>Non</w:t>
            </w:r>
            <w:r w:rsidR="004F65B4" w:rsidRPr="004F65B4">
              <w:rPr>
                <w:rFonts w:ascii="Arial" w:hAnsi="Arial" w:cs="Arial"/>
                <w:sz w:val="22"/>
                <w:szCs w:val="22"/>
              </w:rPr>
              <w:t>     </w:t>
            </w:r>
          </w:p>
        </w:tc>
      </w:tr>
      <w:tr w:rsidR="00160E16" w:rsidRPr="00EF1168" w:rsidTr="00CE4CB4">
        <w:trPr>
          <w:gridAfter w:val="1"/>
          <w:wAfter w:w="46" w:type="dxa"/>
          <w:cantSplit/>
          <w:jc w:val="center"/>
        </w:trPr>
        <w:tc>
          <w:tcPr>
            <w:tcW w:w="9686" w:type="dxa"/>
            <w:tcBorders>
              <w:top w:val="single" w:sz="4" w:space="0" w:color="auto"/>
              <w:left w:val="nil"/>
              <w:bottom w:val="single" w:sz="4" w:space="0" w:color="auto"/>
              <w:right w:val="nil"/>
            </w:tcBorders>
            <w:shd w:val="clear" w:color="auto" w:fill="FFFFFF"/>
          </w:tcPr>
          <w:p w:rsidR="00160E16" w:rsidRPr="00343118" w:rsidRDefault="00160E1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t>D.3</w:t>
            </w:r>
            <w:r w:rsidRPr="00343118">
              <w:rPr>
                <w:rFonts w:ascii="Arial" w:hAnsi="Arial"/>
                <w:b/>
                <w:bCs/>
                <w:sz w:val="18"/>
                <w:szCs w:val="18"/>
              </w:rPr>
              <w:tab/>
            </w:r>
            <w:r w:rsidR="00226D44" w:rsidRPr="00343118">
              <w:rPr>
                <w:rFonts w:ascii="Arial" w:hAnsi="Arial"/>
                <w:i/>
                <w:iCs/>
                <w:sz w:val="18"/>
                <w:szCs w:val="18"/>
              </w:rPr>
              <w:t>De quelle(s) manière(s)</w:t>
            </w:r>
            <w:r w:rsidR="00A3094E" w:rsidRPr="00343118">
              <w:rPr>
                <w:rFonts w:ascii="Arial" w:hAnsi="Arial"/>
                <w:i/>
                <w:iCs/>
                <w:sz w:val="18"/>
                <w:szCs w:val="18"/>
              </w:rPr>
              <w:t xml:space="preserve"> votre organisation a-t-elle fourni des services consultatifs au Comité (DO 96) ou de quelle(s) manière(s) pensez-vous qu’elle pourrait fournir de tels services à l’avenir ?</w:t>
            </w:r>
          </w:p>
          <w:p w:rsidR="00160E16" w:rsidRPr="00343118" w:rsidRDefault="00A3094E" w:rsidP="00343118">
            <w:pPr>
              <w:pStyle w:val="Default"/>
              <w:keepNext/>
              <w:tabs>
                <w:tab w:val="left" w:pos="567"/>
                <w:tab w:val="left" w:pos="1134"/>
                <w:tab w:val="left" w:pos="1701"/>
                <w:tab w:val="left" w:pos="2268"/>
              </w:tabs>
              <w:spacing w:before="240" w:after="240"/>
              <w:ind w:left="851" w:hanging="851"/>
              <w:jc w:val="right"/>
              <w:rPr>
                <w:rFonts w:ascii="Arial" w:hAnsi="Arial"/>
                <w:b/>
                <w:bCs/>
                <w:sz w:val="18"/>
                <w:szCs w:val="18"/>
              </w:rPr>
            </w:pPr>
            <w:r w:rsidRPr="00EF1168">
              <w:rPr>
                <w:rFonts w:ascii="Arial" w:hAnsi="Arial"/>
                <w:i/>
                <w:iCs/>
                <w:sz w:val="18"/>
                <w:szCs w:val="18"/>
              </w:rPr>
              <w:t>Ne pas dépasser 500 mots</w:t>
            </w:r>
          </w:p>
        </w:tc>
      </w:tr>
      <w:tr w:rsidR="00160E16" w:rsidRPr="0062508B" w:rsidTr="00CE4CB4">
        <w:trPr>
          <w:gridAfter w:val="1"/>
          <w:wAfter w:w="46" w:type="dxa"/>
          <w:cantSplit/>
          <w:jc w:val="center"/>
        </w:trPr>
        <w:tc>
          <w:tcPr>
            <w:tcW w:w="9686" w:type="dxa"/>
            <w:tcBorders>
              <w:top w:val="single" w:sz="4" w:space="0" w:color="auto"/>
              <w:left w:val="single" w:sz="4" w:space="0" w:color="auto"/>
              <w:bottom w:val="single" w:sz="4" w:space="0" w:color="auto"/>
              <w:right w:val="single" w:sz="4" w:space="0" w:color="auto"/>
            </w:tcBorders>
            <w:shd w:val="clear" w:color="auto" w:fill="FFFFFF"/>
            <w:hideMark/>
          </w:tcPr>
          <w:p w:rsidR="00D41894" w:rsidRPr="00D41894" w:rsidRDefault="00D41894" w:rsidP="00D41894">
            <w:pPr>
              <w:pStyle w:val="Default"/>
              <w:tabs>
                <w:tab w:val="left" w:pos="567"/>
                <w:tab w:val="left" w:pos="1134"/>
                <w:tab w:val="left" w:pos="1701"/>
                <w:tab w:val="left" w:pos="2268"/>
              </w:tabs>
              <w:spacing w:before="120" w:after="120"/>
              <w:rPr>
                <w:rFonts w:ascii="Arial" w:hAnsi="Arial" w:cs="Arial"/>
                <w:sz w:val="22"/>
                <w:szCs w:val="22"/>
              </w:rPr>
            </w:pPr>
            <w:r w:rsidRPr="00D41894">
              <w:rPr>
                <w:rFonts w:ascii="Arial" w:hAnsi="Arial" w:cs="Arial"/>
                <w:sz w:val="22"/>
                <w:szCs w:val="22"/>
              </w:rPr>
              <w:t>La Flandre et la dentelle avec ses techniques apparentées ont une histoire commune séculaire. C’est une région avec une riche tradition et une forte réputation mondiale. De nombreuses techniques ont vu le jour en Flandre et se sont, dans le courant des siècles, éparpillées dans d’autres régions en Europe et dans le monde. Les différentes techniques dentellières sont continuellement actualisées en Flandre, que ce soit dans les réalisations traditionnelles ou contemporaines. Des ,recherches scientifiques approfondies fondées et historiquement prouvées ont lieu au sujet de la naissance et de l’évolution de la dentelle dans le monde. Le savoir au sujet des aspect immatériels de l’artisanat de la dentelle sous toutes ses formes a été étudié de façon approfondie et a été enregistré dans de nombreuses revues. Les écoles des Beaux-Arts jouent un rôle primordial dans la création et l’innovation de l’utilisation des techniques traditionnelles.</w:t>
            </w:r>
          </w:p>
          <w:p w:rsidR="00D41894" w:rsidRPr="00D41894" w:rsidRDefault="00D41894" w:rsidP="00D41894">
            <w:pPr>
              <w:pStyle w:val="Default"/>
              <w:tabs>
                <w:tab w:val="left" w:pos="567"/>
                <w:tab w:val="left" w:pos="1134"/>
                <w:tab w:val="left" w:pos="1701"/>
                <w:tab w:val="left" w:pos="2268"/>
              </w:tabs>
              <w:spacing w:before="120" w:after="120"/>
              <w:rPr>
                <w:rFonts w:ascii="Arial" w:hAnsi="Arial" w:cs="Arial"/>
                <w:sz w:val="22"/>
                <w:szCs w:val="22"/>
              </w:rPr>
            </w:pPr>
            <w:r w:rsidRPr="00D41894">
              <w:rPr>
                <w:rFonts w:ascii="Arial" w:hAnsi="Arial" w:cs="Arial"/>
                <w:sz w:val="22"/>
                <w:szCs w:val="22"/>
              </w:rPr>
              <w:t>En Flandre et dans l’organisation KiV plus spécifiquement, il y a des personnes ayant une grande expertise au niveau de la dentelle et de ses techniques apparentées.</w:t>
            </w:r>
          </w:p>
          <w:p w:rsidR="00160E16" w:rsidRPr="00343118" w:rsidRDefault="00D41894" w:rsidP="00D41894">
            <w:pPr>
              <w:pStyle w:val="Default"/>
              <w:tabs>
                <w:tab w:val="left" w:pos="567"/>
                <w:tab w:val="left" w:pos="1134"/>
                <w:tab w:val="left" w:pos="1701"/>
                <w:tab w:val="left" w:pos="2268"/>
              </w:tabs>
              <w:spacing w:before="120" w:after="120"/>
              <w:rPr>
                <w:rFonts w:ascii="Arial" w:hAnsi="Arial" w:cs="Arial"/>
                <w:sz w:val="22"/>
                <w:szCs w:val="22"/>
              </w:rPr>
            </w:pPr>
            <w:r w:rsidRPr="00D41894">
              <w:rPr>
                <w:rFonts w:ascii="Arial" w:hAnsi="Arial" w:cs="Arial"/>
                <w:sz w:val="22"/>
                <w:szCs w:val="22"/>
              </w:rPr>
              <w:t xml:space="preserve">KiV est disposée à mettre cette expertise </w:t>
            </w:r>
            <w:proofErr w:type="gramStart"/>
            <w:r w:rsidRPr="00D41894">
              <w:rPr>
                <w:rFonts w:ascii="Arial" w:hAnsi="Arial" w:cs="Arial"/>
                <w:sz w:val="22"/>
                <w:szCs w:val="22"/>
              </w:rPr>
              <w:t>à la dispositions</w:t>
            </w:r>
            <w:proofErr w:type="gramEnd"/>
            <w:r w:rsidRPr="00D41894">
              <w:rPr>
                <w:rFonts w:ascii="Arial" w:hAnsi="Arial" w:cs="Arial"/>
                <w:sz w:val="22"/>
                <w:szCs w:val="22"/>
              </w:rPr>
              <w:t xml:space="preserve"> du comité de l’UNESCO lors de l’évaluation des dossiers.</w:t>
            </w:r>
          </w:p>
        </w:tc>
      </w:tr>
      <w:tr w:rsidR="008016E4" w:rsidRPr="0062508B" w:rsidTr="00CE4CB4">
        <w:trPr>
          <w:gridAfter w:val="1"/>
          <w:wAfter w:w="46" w:type="dxa"/>
          <w:cantSplit/>
          <w:jc w:val="center"/>
        </w:trPr>
        <w:tc>
          <w:tcPr>
            <w:tcW w:w="9686" w:type="dxa"/>
            <w:tcBorders>
              <w:top w:val="single" w:sz="4" w:space="0" w:color="auto"/>
            </w:tcBorders>
            <w:shd w:val="clear" w:color="auto" w:fill="FFFFFF"/>
          </w:tcPr>
          <w:p w:rsidR="008016E4" w:rsidRPr="008A6B84" w:rsidRDefault="008016E4" w:rsidP="00343118">
            <w:pPr>
              <w:pStyle w:val="Default"/>
              <w:tabs>
                <w:tab w:val="left" w:pos="567"/>
                <w:tab w:val="left" w:pos="1134"/>
                <w:tab w:val="left" w:pos="1701"/>
                <w:tab w:val="left" w:pos="2268"/>
              </w:tabs>
              <w:spacing w:before="120" w:after="120"/>
              <w:jc w:val="both"/>
              <w:rPr>
                <w:rFonts w:ascii="Arial" w:hAnsi="Arial" w:cs="Arial"/>
                <w:sz w:val="22"/>
                <w:szCs w:val="22"/>
              </w:rPr>
            </w:pPr>
          </w:p>
        </w:tc>
      </w:tr>
      <w:tr w:rsidR="00ED04B6" w:rsidRPr="00A3094E" w:rsidTr="000755D2">
        <w:trPr>
          <w:gridAfter w:val="1"/>
          <w:wAfter w:w="46" w:type="dxa"/>
          <w:jc w:val="center"/>
        </w:trPr>
        <w:tc>
          <w:tcPr>
            <w:tcW w:w="9686" w:type="dxa"/>
            <w:tcBorders>
              <w:top w:val="nil"/>
              <w:left w:val="nil"/>
              <w:bottom w:val="nil"/>
              <w:right w:val="nil"/>
            </w:tcBorders>
            <w:shd w:val="clear" w:color="auto" w:fill="D9D9D9"/>
          </w:tcPr>
          <w:p w:rsidR="00ED04B6" w:rsidRPr="00343118" w:rsidRDefault="00ED04B6" w:rsidP="00343118">
            <w:pPr>
              <w:pStyle w:val="Default"/>
              <w:keepNext/>
              <w:tabs>
                <w:tab w:val="left" w:pos="567"/>
                <w:tab w:val="left" w:pos="1134"/>
                <w:tab w:val="left" w:pos="1701"/>
                <w:tab w:val="left" w:pos="2268"/>
              </w:tabs>
              <w:spacing w:before="240" w:after="240"/>
              <w:ind w:left="567" w:hanging="567"/>
              <w:rPr>
                <w:rFonts w:ascii="Arial" w:hAnsi="Arial"/>
                <w:b/>
              </w:rPr>
            </w:pPr>
            <w:r w:rsidRPr="00343118">
              <w:rPr>
                <w:rFonts w:ascii="Arial" w:hAnsi="Arial"/>
                <w:b/>
              </w:rPr>
              <w:lastRenderedPageBreak/>
              <w:t>E.</w:t>
            </w:r>
            <w:r w:rsidRPr="00343118">
              <w:rPr>
                <w:rFonts w:ascii="Arial" w:hAnsi="Arial"/>
                <w:b/>
              </w:rPr>
              <w:tab/>
              <w:t xml:space="preserve">Capacités de votre organisation à évaluer des candidatures, propositions et demandes (comme décrit dans la DO </w:t>
            </w:r>
            <w:r w:rsidR="00A3094E">
              <w:rPr>
                <w:rFonts w:ascii="Arial" w:hAnsi="Arial"/>
                <w:b/>
              </w:rPr>
              <w:t>27</w:t>
            </w:r>
            <w:r w:rsidR="00A3094E" w:rsidRPr="00343118">
              <w:rPr>
                <w:rFonts w:ascii="Arial" w:hAnsi="Arial"/>
                <w:b/>
              </w:rPr>
              <w:t xml:space="preserve"> </w:t>
            </w:r>
            <w:r w:rsidRPr="00343118">
              <w:rPr>
                <w:rFonts w:ascii="Arial" w:hAnsi="Arial"/>
                <w:b/>
              </w:rPr>
              <w:t>et la DO 96) :</w:t>
            </w:r>
          </w:p>
        </w:tc>
      </w:tr>
      <w:tr w:rsidR="00ED04B6" w:rsidRPr="00EF1168" w:rsidTr="00CE4CB4">
        <w:trPr>
          <w:gridAfter w:val="1"/>
          <w:wAfter w:w="46" w:type="dxa"/>
          <w:jc w:val="center"/>
        </w:trPr>
        <w:tc>
          <w:tcPr>
            <w:tcW w:w="9686" w:type="dxa"/>
            <w:tcBorders>
              <w:top w:val="nil"/>
              <w:left w:val="nil"/>
              <w:bottom w:val="single" w:sz="4" w:space="0" w:color="auto"/>
              <w:right w:val="nil"/>
            </w:tcBorders>
            <w:shd w:val="clear" w:color="auto" w:fill="auto"/>
          </w:tcPr>
          <w:p w:rsidR="00ED04B6"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t>E.1.</w:t>
            </w:r>
            <w:r w:rsidRPr="00343118">
              <w:rPr>
                <w:rFonts w:ascii="Arial" w:hAnsi="Arial"/>
                <w:b/>
                <w:bCs/>
                <w:sz w:val="18"/>
                <w:szCs w:val="18"/>
              </w:rPr>
              <w:tab/>
            </w:r>
            <w:r w:rsidRPr="00343118">
              <w:rPr>
                <w:rFonts w:ascii="Arial" w:hAnsi="Arial"/>
                <w:i/>
                <w:iCs/>
                <w:sz w:val="18"/>
                <w:szCs w:val="18"/>
              </w:rPr>
              <w:t xml:space="preserve">Les candidatures, propositions et demandes ne sont disponibles pour évaluation qu’en français et en anglais. Les membres de votre organisation ont-ils une très bonne maîtrise de l’anglais ou du français ? Le cas échéant, </w:t>
            </w:r>
            <w:r w:rsidR="00A2305C" w:rsidRPr="00343118">
              <w:rPr>
                <w:rFonts w:ascii="Arial" w:hAnsi="Arial"/>
                <w:i/>
                <w:iCs/>
                <w:sz w:val="18"/>
                <w:szCs w:val="18"/>
              </w:rPr>
              <w:t xml:space="preserve">veuillez indiquer de </w:t>
            </w:r>
            <w:r w:rsidRPr="00343118">
              <w:rPr>
                <w:rFonts w:ascii="Arial" w:hAnsi="Arial"/>
                <w:i/>
                <w:iCs/>
                <w:sz w:val="18"/>
                <w:szCs w:val="18"/>
              </w:rPr>
              <w:t xml:space="preserve">quelle(s) langue(s) </w:t>
            </w:r>
            <w:r w:rsidR="00A2305C" w:rsidRPr="00343118">
              <w:rPr>
                <w:rFonts w:ascii="Arial" w:hAnsi="Arial"/>
                <w:i/>
                <w:iCs/>
                <w:sz w:val="18"/>
                <w:szCs w:val="18"/>
              </w:rPr>
              <w:t xml:space="preserve">il s’agit </w:t>
            </w:r>
            <w:r w:rsidRPr="00343118">
              <w:rPr>
                <w:rFonts w:ascii="Arial" w:hAnsi="Arial"/>
                <w:i/>
                <w:iCs/>
                <w:sz w:val="18"/>
                <w:szCs w:val="18"/>
              </w:rPr>
              <w:t xml:space="preserve">et </w:t>
            </w:r>
            <w:r w:rsidR="00A2305C" w:rsidRPr="00343118">
              <w:rPr>
                <w:rFonts w:ascii="Arial" w:hAnsi="Arial"/>
                <w:i/>
                <w:iCs/>
                <w:sz w:val="18"/>
                <w:szCs w:val="18"/>
              </w:rPr>
              <w:t xml:space="preserve">le nombre </w:t>
            </w:r>
            <w:r w:rsidRPr="00343118">
              <w:rPr>
                <w:rFonts w:ascii="Arial" w:hAnsi="Arial"/>
                <w:i/>
                <w:iCs/>
                <w:sz w:val="18"/>
                <w:szCs w:val="18"/>
              </w:rPr>
              <w:t>de</w:t>
            </w:r>
            <w:r w:rsidR="00A2305C" w:rsidRPr="00343118">
              <w:rPr>
                <w:rFonts w:ascii="Arial" w:hAnsi="Arial"/>
                <w:i/>
                <w:iCs/>
                <w:sz w:val="18"/>
                <w:szCs w:val="18"/>
              </w:rPr>
              <w:t>s</w:t>
            </w:r>
            <w:r w:rsidRPr="00343118">
              <w:rPr>
                <w:rFonts w:ascii="Arial" w:hAnsi="Arial"/>
                <w:i/>
                <w:iCs/>
                <w:sz w:val="18"/>
                <w:szCs w:val="18"/>
              </w:rPr>
              <w:t xml:space="preserve"> membres</w:t>
            </w:r>
            <w:r w:rsidR="00A2305C" w:rsidRPr="00343118">
              <w:rPr>
                <w:rFonts w:ascii="Arial" w:hAnsi="Arial"/>
                <w:i/>
                <w:iCs/>
                <w:sz w:val="18"/>
                <w:szCs w:val="18"/>
              </w:rPr>
              <w:t>/ou du personnel</w:t>
            </w:r>
            <w:r w:rsidRPr="00343118">
              <w:rPr>
                <w:rFonts w:ascii="Arial" w:hAnsi="Arial"/>
                <w:i/>
                <w:iCs/>
                <w:sz w:val="18"/>
                <w:szCs w:val="18"/>
              </w:rPr>
              <w:t xml:space="preserve"> de l’organisation</w:t>
            </w:r>
            <w:r w:rsidR="00A2305C" w:rsidRPr="00343118">
              <w:rPr>
                <w:rFonts w:ascii="Arial" w:hAnsi="Arial"/>
                <w:i/>
                <w:iCs/>
                <w:sz w:val="18"/>
                <w:szCs w:val="18"/>
              </w:rPr>
              <w:t xml:space="preserve"> apte à le faire</w:t>
            </w:r>
            <w:r w:rsidRPr="00343118">
              <w:rPr>
                <w:rFonts w:ascii="Arial" w:hAnsi="Arial"/>
                <w:i/>
                <w:iCs/>
                <w:sz w:val="18"/>
                <w:szCs w:val="18"/>
              </w:rPr>
              <w:t> ?</w:t>
            </w:r>
          </w:p>
          <w:p w:rsidR="00A2305C" w:rsidRPr="00343118" w:rsidRDefault="00A2305C" w:rsidP="00343118">
            <w:pPr>
              <w:pStyle w:val="Default"/>
              <w:keepNext/>
              <w:tabs>
                <w:tab w:val="left" w:pos="567"/>
                <w:tab w:val="left" w:pos="1134"/>
                <w:tab w:val="left" w:pos="1701"/>
                <w:tab w:val="left" w:pos="2268"/>
              </w:tabs>
              <w:spacing w:before="240" w:after="240"/>
              <w:ind w:left="851" w:hanging="851"/>
              <w:jc w:val="right"/>
              <w:rPr>
                <w:rFonts w:ascii="Arial" w:hAnsi="Arial"/>
                <w:i/>
                <w:iCs/>
                <w:sz w:val="18"/>
                <w:szCs w:val="18"/>
              </w:rPr>
            </w:pPr>
            <w:r w:rsidRPr="00EF1168">
              <w:rPr>
                <w:rFonts w:ascii="Arial" w:hAnsi="Arial"/>
                <w:i/>
                <w:iCs/>
                <w:sz w:val="18"/>
                <w:szCs w:val="18"/>
              </w:rPr>
              <w:t>Ne pas dépasser 250 mots</w:t>
            </w:r>
          </w:p>
        </w:tc>
      </w:tr>
      <w:tr w:rsidR="005A6D62" w:rsidRPr="001E20EA" w:rsidTr="00CE4CB4">
        <w:trPr>
          <w:gridAfter w:val="1"/>
          <w:wAfter w:w="46" w:type="dxa"/>
          <w:jc w:val="center"/>
        </w:trPr>
        <w:tc>
          <w:tcPr>
            <w:tcW w:w="9686" w:type="dxa"/>
            <w:tcBorders>
              <w:top w:val="single" w:sz="4" w:space="0" w:color="auto"/>
              <w:left w:val="single" w:sz="4" w:space="0" w:color="auto"/>
              <w:bottom w:val="single" w:sz="4" w:space="0" w:color="auto"/>
              <w:right w:val="single" w:sz="4" w:space="0" w:color="auto"/>
            </w:tcBorders>
          </w:tcPr>
          <w:p w:rsidR="009F2752" w:rsidRPr="009F2752" w:rsidRDefault="009F2752" w:rsidP="009F2752">
            <w:pPr>
              <w:pStyle w:val="Default"/>
              <w:tabs>
                <w:tab w:val="left" w:pos="567"/>
                <w:tab w:val="left" w:pos="1134"/>
                <w:tab w:val="left" w:pos="1701"/>
                <w:tab w:val="left" w:pos="2268"/>
              </w:tabs>
              <w:spacing w:before="120" w:after="120"/>
              <w:rPr>
                <w:rFonts w:ascii="Arial" w:hAnsi="Arial" w:cs="Arial"/>
                <w:sz w:val="22"/>
                <w:szCs w:val="22"/>
              </w:rPr>
            </w:pPr>
            <w:r w:rsidRPr="009F2752">
              <w:rPr>
                <w:rFonts w:ascii="Arial" w:hAnsi="Arial" w:cs="Arial"/>
                <w:sz w:val="22"/>
                <w:szCs w:val="22"/>
              </w:rPr>
              <w:t>Dans le conseil d’administration il y au moins 3 personnes parlant le français et l’anglais. Une personne de notre conseil est francophone.</w:t>
            </w:r>
          </w:p>
          <w:p w:rsidR="005A6D62" w:rsidRPr="001E20EA" w:rsidRDefault="009F2752" w:rsidP="00234C3D">
            <w:pPr>
              <w:pStyle w:val="Default"/>
              <w:tabs>
                <w:tab w:val="left" w:pos="567"/>
                <w:tab w:val="left" w:pos="1134"/>
                <w:tab w:val="left" w:pos="1701"/>
                <w:tab w:val="left" w:pos="2268"/>
              </w:tabs>
              <w:spacing w:before="120" w:after="120"/>
              <w:rPr>
                <w:rFonts w:ascii="Arial" w:eastAsia="SimSun" w:hAnsi="Arial" w:cs="Arial"/>
                <w:sz w:val="20"/>
                <w:szCs w:val="20"/>
              </w:rPr>
            </w:pPr>
            <w:r w:rsidRPr="009F2752">
              <w:rPr>
                <w:rFonts w:ascii="Arial" w:hAnsi="Arial" w:cs="Arial"/>
                <w:sz w:val="22"/>
                <w:szCs w:val="22"/>
              </w:rPr>
              <w:t>Ces personnes sont capables de juger un dossier sur le plan de la viabilité de l’élément et de la nécessité de ce plan de sauvegarde. Elles peuvent évaluer le danger réel de la disparition de cet élément à cause de la globalisation ou par manque de moyens ou à cause de transformation sociale et économique.</w:t>
            </w:r>
            <w:r w:rsidR="004F65B4" w:rsidRPr="004F65B4">
              <w:rPr>
                <w:rFonts w:ascii="Arial" w:hAnsi="Arial" w:cs="Arial"/>
                <w:sz w:val="22"/>
                <w:szCs w:val="22"/>
              </w:rPr>
              <w:t>    </w:t>
            </w:r>
          </w:p>
        </w:tc>
      </w:tr>
      <w:tr w:rsidR="00ED04B6" w:rsidRPr="00EF1168" w:rsidTr="00CE4CB4">
        <w:trPr>
          <w:gridAfter w:val="1"/>
          <w:wAfter w:w="46" w:type="dxa"/>
          <w:jc w:val="center"/>
        </w:trPr>
        <w:tc>
          <w:tcPr>
            <w:tcW w:w="9686" w:type="dxa"/>
            <w:tcBorders>
              <w:top w:val="single" w:sz="4" w:space="0" w:color="auto"/>
              <w:left w:val="nil"/>
              <w:bottom w:val="single" w:sz="4" w:space="0" w:color="auto"/>
              <w:right w:val="nil"/>
            </w:tcBorders>
            <w:shd w:val="clear" w:color="auto" w:fill="auto"/>
          </w:tcPr>
          <w:p w:rsidR="00A2305C"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t>E.2.</w:t>
            </w:r>
            <w:r w:rsidRPr="00343118">
              <w:rPr>
                <w:rFonts w:ascii="Arial" w:hAnsi="Arial"/>
                <w:b/>
                <w:bCs/>
                <w:sz w:val="18"/>
                <w:szCs w:val="18"/>
              </w:rPr>
              <w:tab/>
            </w:r>
            <w:r w:rsidRPr="00343118">
              <w:rPr>
                <w:rFonts w:ascii="Arial" w:hAnsi="Arial"/>
                <w:i/>
                <w:iCs/>
                <w:sz w:val="18"/>
                <w:szCs w:val="18"/>
              </w:rPr>
              <w:t>Votre organisation a-t-elle déjà travaillé dans plusieurs domaines du PCI ? Décrivez vos expériences.</w:t>
            </w:r>
          </w:p>
          <w:p w:rsidR="00ED04B6" w:rsidRPr="00343118" w:rsidRDefault="00A2305C" w:rsidP="00343118">
            <w:pPr>
              <w:pStyle w:val="Default"/>
              <w:keepNext/>
              <w:tabs>
                <w:tab w:val="left" w:pos="567"/>
                <w:tab w:val="left" w:pos="1134"/>
                <w:tab w:val="left" w:pos="1701"/>
                <w:tab w:val="left" w:pos="2268"/>
              </w:tabs>
              <w:spacing w:before="240" w:after="240"/>
              <w:ind w:left="851" w:hanging="851"/>
              <w:jc w:val="right"/>
              <w:rPr>
                <w:rFonts w:ascii="Arial" w:hAnsi="Arial"/>
                <w:b/>
                <w:bCs/>
                <w:sz w:val="18"/>
                <w:szCs w:val="18"/>
              </w:rPr>
            </w:pPr>
            <w:r w:rsidRPr="00EF1168">
              <w:rPr>
                <w:rFonts w:ascii="Arial" w:hAnsi="Arial"/>
                <w:i/>
                <w:iCs/>
                <w:sz w:val="18"/>
                <w:szCs w:val="18"/>
              </w:rPr>
              <w:t>Ne pas dépasser 250 mots</w:t>
            </w:r>
          </w:p>
        </w:tc>
      </w:tr>
      <w:tr w:rsidR="005A6D62" w:rsidRPr="001E20EA" w:rsidTr="00CE4CB4">
        <w:trPr>
          <w:gridAfter w:val="1"/>
          <w:wAfter w:w="46" w:type="dxa"/>
          <w:jc w:val="center"/>
        </w:trPr>
        <w:tc>
          <w:tcPr>
            <w:tcW w:w="9686" w:type="dxa"/>
            <w:tcBorders>
              <w:top w:val="single" w:sz="4" w:space="0" w:color="auto"/>
              <w:left w:val="single" w:sz="4" w:space="0" w:color="auto"/>
              <w:bottom w:val="single" w:sz="4" w:space="0" w:color="auto"/>
              <w:right w:val="single" w:sz="4" w:space="0" w:color="auto"/>
            </w:tcBorders>
          </w:tcPr>
          <w:p w:rsidR="005A6D62" w:rsidRPr="001E20EA" w:rsidRDefault="009F2752" w:rsidP="00234C3D">
            <w:pPr>
              <w:pStyle w:val="Default"/>
              <w:tabs>
                <w:tab w:val="left" w:pos="567"/>
                <w:tab w:val="left" w:pos="1134"/>
                <w:tab w:val="left" w:pos="1701"/>
                <w:tab w:val="left" w:pos="2268"/>
              </w:tabs>
              <w:spacing w:before="120" w:after="120"/>
              <w:rPr>
                <w:rFonts w:ascii="Arial" w:eastAsia="SimSun" w:hAnsi="Arial" w:cs="Arial"/>
                <w:sz w:val="20"/>
                <w:szCs w:val="20"/>
              </w:rPr>
            </w:pPr>
            <w:r w:rsidRPr="009F2752">
              <w:rPr>
                <w:rFonts w:ascii="Arial" w:hAnsi="Arial" w:cs="Arial"/>
                <w:sz w:val="22"/>
                <w:szCs w:val="22"/>
              </w:rPr>
              <w:t>La fabrication de la dentelle e</w:t>
            </w:r>
            <w:r w:rsidR="00234C3D">
              <w:rPr>
                <w:rFonts w:ascii="Arial" w:hAnsi="Arial" w:cs="Arial"/>
                <w:sz w:val="22"/>
                <w:szCs w:val="22"/>
              </w:rPr>
              <w:t>s</w:t>
            </w:r>
            <w:r w:rsidRPr="009F2752">
              <w:rPr>
                <w:rFonts w:ascii="Arial" w:hAnsi="Arial" w:cs="Arial"/>
                <w:sz w:val="22"/>
                <w:szCs w:val="22"/>
              </w:rPr>
              <w:t>t une technique textile qui fait partie d’un ensemble de techniques textiles. C’est pourquoi la fabrication de la dentelle est indissociable de la plupart des techniques textiles. KiV lance des projets pour toutes les personnes qui pratiquent d’autres disciplines textiles.</w:t>
            </w:r>
            <w:r w:rsidR="004F65B4" w:rsidRPr="004F65B4">
              <w:rPr>
                <w:rFonts w:ascii="Arial" w:hAnsi="Arial" w:cs="Arial"/>
                <w:sz w:val="22"/>
                <w:szCs w:val="22"/>
              </w:rPr>
              <w:t>     </w:t>
            </w:r>
          </w:p>
        </w:tc>
      </w:tr>
      <w:tr w:rsidR="00ED04B6" w:rsidRPr="00EF1168" w:rsidTr="00CE4CB4">
        <w:trPr>
          <w:gridAfter w:val="1"/>
          <w:wAfter w:w="46" w:type="dxa"/>
          <w:jc w:val="center"/>
        </w:trPr>
        <w:tc>
          <w:tcPr>
            <w:tcW w:w="9686" w:type="dxa"/>
            <w:tcBorders>
              <w:top w:val="single" w:sz="4" w:space="0" w:color="auto"/>
              <w:left w:val="nil"/>
              <w:bottom w:val="single" w:sz="4" w:space="0" w:color="auto"/>
              <w:right w:val="nil"/>
            </w:tcBorders>
            <w:shd w:val="clear" w:color="auto" w:fill="auto"/>
          </w:tcPr>
          <w:p w:rsidR="00A2305C"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t>E.3.</w:t>
            </w:r>
            <w:r w:rsidRPr="00343118">
              <w:rPr>
                <w:rFonts w:ascii="Arial" w:hAnsi="Arial"/>
                <w:b/>
                <w:bCs/>
                <w:sz w:val="18"/>
                <w:szCs w:val="18"/>
              </w:rPr>
              <w:tab/>
            </w:r>
            <w:r w:rsidRPr="00343118">
              <w:rPr>
                <w:rFonts w:ascii="Arial" w:hAnsi="Arial"/>
                <w:i/>
                <w:iCs/>
                <w:sz w:val="18"/>
                <w:szCs w:val="18"/>
              </w:rPr>
              <w:t>Décrivez l’expérience de votre organisation dans l’évaluation et l’analyse de documents</w:t>
            </w:r>
            <w:r w:rsidR="00A2305C" w:rsidRPr="00343118">
              <w:rPr>
                <w:rFonts w:ascii="Arial" w:hAnsi="Arial"/>
                <w:i/>
                <w:iCs/>
                <w:sz w:val="18"/>
                <w:szCs w:val="18"/>
              </w:rPr>
              <w:t xml:space="preserve"> tels que les propositions ou les demandes.</w:t>
            </w:r>
          </w:p>
          <w:p w:rsidR="00ED04B6" w:rsidRPr="00343118" w:rsidRDefault="00A2305C" w:rsidP="00343118">
            <w:pPr>
              <w:pStyle w:val="Default"/>
              <w:keepNext/>
              <w:tabs>
                <w:tab w:val="left" w:pos="567"/>
                <w:tab w:val="left" w:pos="1134"/>
                <w:tab w:val="left" w:pos="1701"/>
                <w:tab w:val="left" w:pos="2268"/>
              </w:tabs>
              <w:spacing w:before="240" w:after="240"/>
              <w:ind w:left="851" w:hanging="851"/>
              <w:jc w:val="right"/>
              <w:rPr>
                <w:rFonts w:ascii="Arial" w:hAnsi="Arial"/>
                <w:b/>
                <w:bCs/>
                <w:sz w:val="18"/>
                <w:szCs w:val="18"/>
              </w:rPr>
            </w:pPr>
            <w:r w:rsidRPr="00EF1168">
              <w:rPr>
                <w:rFonts w:ascii="Arial" w:hAnsi="Arial"/>
                <w:i/>
                <w:iCs/>
                <w:sz w:val="18"/>
                <w:szCs w:val="18"/>
              </w:rPr>
              <w:t>Ne pas dépasser 250 mots</w:t>
            </w:r>
          </w:p>
        </w:tc>
      </w:tr>
      <w:tr w:rsidR="005A6D62" w:rsidRPr="001E20EA" w:rsidTr="00CE4CB4">
        <w:trPr>
          <w:gridAfter w:val="1"/>
          <w:wAfter w:w="46" w:type="dxa"/>
          <w:jc w:val="center"/>
        </w:trPr>
        <w:tc>
          <w:tcPr>
            <w:tcW w:w="9686" w:type="dxa"/>
            <w:tcBorders>
              <w:top w:val="single" w:sz="4" w:space="0" w:color="auto"/>
              <w:left w:val="single" w:sz="4" w:space="0" w:color="auto"/>
              <w:bottom w:val="single" w:sz="4" w:space="0" w:color="auto"/>
              <w:right w:val="single" w:sz="4" w:space="0" w:color="auto"/>
            </w:tcBorders>
          </w:tcPr>
          <w:p w:rsidR="005A6D62" w:rsidRPr="001E20EA" w:rsidRDefault="009F2752" w:rsidP="00234C3D">
            <w:pPr>
              <w:pStyle w:val="Default"/>
              <w:tabs>
                <w:tab w:val="left" w:pos="567"/>
                <w:tab w:val="left" w:pos="1134"/>
                <w:tab w:val="left" w:pos="1701"/>
                <w:tab w:val="left" w:pos="2268"/>
              </w:tabs>
              <w:spacing w:before="120" w:after="120"/>
              <w:rPr>
                <w:rFonts w:ascii="Arial" w:eastAsia="SimSun" w:hAnsi="Arial" w:cs="Arial"/>
                <w:sz w:val="20"/>
                <w:szCs w:val="20"/>
              </w:rPr>
            </w:pPr>
            <w:r w:rsidRPr="009F2752">
              <w:rPr>
                <w:rFonts w:ascii="Arial" w:hAnsi="Arial" w:cs="Arial"/>
                <w:sz w:val="22"/>
                <w:szCs w:val="22"/>
              </w:rPr>
              <w:t>Dans la mesure où la fabrication de la dentelle est enregistrée sur l’Inventaire flamand pour le P</w:t>
            </w:r>
            <w:r w:rsidR="002C6532">
              <w:rPr>
                <w:rFonts w:ascii="Arial" w:hAnsi="Arial" w:cs="Arial"/>
                <w:sz w:val="22"/>
                <w:szCs w:val="22"/>
              </w:rPr>
              <w:t xml:space="preserve">atrimoine </w:t>
            </w:r>
            <w:r w:rsidR="00234C3D">
              <w:rPr>
                <w:rFonts w:ascii="Arial" w:hAnsi="Arial" w:cs="Arial"/>
                <w:sz w:val="22"/>
                <w:szCs w:val="22"/>
              </w:rPr>
              <w:t>C</w:t>
            </w:r>
            <w:r w:rsidR="002C6532">
              <w:rPr>
                <w:rFonts w:ascii="Arial" w:hAnsi="Arial" w:cs="Arial"/>
                <w:sz w:val="22"/>
                <w:szCs w:val="22"/>
              </w:rPr>
              <w:t xml:space="preserve">ulturel </w:t>
            </w:r>
            <w:r w:rsidR="00234C3D">
              <w:rPr>
                <w:rFonts w:ascii="Arial" w:hAnsi="Arial" w:cs="Arial"/>
                <w:sz w:val="22"/>
                <w:szCs w:val="22"/>
              </w:rPr>
              <w:t>I</w:t>
            </w:r>
            <w:r w:rsidR="002C6532">
              <w:rPr>
                <w:rFonts w:ascii="Arial" w:hAnsi="Arial" w:cs="Arial"/>
                <w:sz w:val="22"/>
                <w:szCs w:val="22"/>
              </w:rPr>
              <w:t>mmatériel (PCI)</w:t>
            </w:r>
            <w:r w:rsidRPr="009F2752">
              <w:rPr>
                <w:rFonts w:ascii="Arial" w:hAnsi="Arial" w:cs="Arial"/>
                <w:sz w:val="22"/>
                <w:szCs w:val="22"/>
              </w:rPr>
              <w:t>, KiV a la responsabilité de rédiger le rapport annuel relatif aux mesures de sauvegarde qui sont prises au sujet de la fabrication de la dentelle.</w:t>
            </w:r>
          </w:p>
        </w:tc>
      </w:tr>
      <w:tr w:rsidR="00ED04B6" w:rsidRPr="00EF1168" w:rsidTr="00CE4CB4">
        <w:trPr>
          <w:gridAfter w:val="1"/>
          <w:wAfter w:w="46" w:type="dxa"/>
          <w:jc w:val="center"/>
        </w:trPr>
        <w:tc>
          <w:tcPr>
            <w:tcW w:w="9686" w:type="dxa"/>
            <w:tcBorders>
              <w:top w:val="single" w:sz="4" w:space="0" w:color="auto"/>
              <w:left w:val="nil"/>
              <w:bottom w:val="single" w:sz="4" w:space="0" w:color="auto"/>
              <w:right w:val="nil"/>
            </w:tcBorders>
            <w:shd w:val="clear" w:color="auto" w:fill="auto"/>
          </w:tcPr>
          <w:p w:rsidR="00ED04B6"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t>E.4.</w:t>
            </w:r>
            <w:r w:rsidRPr="00343118">
              <w:rPr>
                <w:rFonts w:ascii="Arial" w:hAnsi="Arial"/>
                <w:b/>
                <w:bCs/>
                <w:sz w:val="18"/>
                <w:szCs w:val="18"/>
              </w:rPr>
              <w:tab/>
            </w:r>
            <w:r w:rsidRPr="00343118">
              <w:rPr>
                <w:rFonts w:ascii="Arial" w:hAnsi="Arial"/>
                <w:i/>
                <w:iCs/>
                <w:sz w:val="18"/>
                <w:szCs w:val="18"/>
              </w:rPr>
              <w:t>Votre organisation a-t-elle l’habitude d’élaborer des textes synthétiques en anglais ou en français ? Décrivez votre expérience et indiquez d</w:t>
            </w:r>
            <w:r w:rsidR="00DD2803" w:rsidRPr="00343118">
              <w:rPr>
                <w:rFonts w:ascii="Arial" w:hAnsi="Arial"/>
                <w:i/>
                <w:iCs/>
                <w:sz w:val="18"/>
                <w:szCs w:val="18"/>
              </w:rPr>
              <w:t>e</w:t>
            </w:r>
            <w:r w:rsidRPr="00343118">
              <w:rPr>
                <w:rFonts w:ascii="Arial" w:hAnsi="Arial"/>
                <w:i/>
                <w:iCs/>
                <w:sz w:val="18"/>
                <w:szCs w:val="18"/>
              </w:rPr>
              <w:t xml:space="preserve"> quelle(s) langue(s) </w:t>
            </w:r>
            <w:r w:rsidR="00DD2803" w:rsidRPr="00343118">
              <w:rPr>
                <w:rFonts w:ascii="Arial" w:hAnsi="Arial"/>
                <w:i/>
                <w:iCs/>
                <w:sz w:val="18"/>
                <w:szCs w:val="18"/>
              </w:rPr>
              <w:t xml:space="preserve">il s’agit </w:t>
            </w:r>
            <w:r w:rsidRPr="00343118">
              <w:rPr>
                <w:rFonts w:ascii="Arial" w:hAnsi="Arial"/>
                <w:i/>
                <w:iCs/>
                <w:sz w:val="18"/>
                <w:szCs w:val="18"/>
              </w:rPr>
              <w:t xml:space="preserve">et </w:t>
            </w:r>
            <w:r w:rsidR="0062508B" w:rsidRPr="00343118">
              <w:rPr>
                <w:rFonts w:ascii="Arial" w:hAnsi="Arial"/>
                <w:i/>
                <w:iCs/>
                <w:sz w:val="18"/>
                <w:szCs w:val="18"/>
              </w:rPr>
              <w:t xml:space="preserve">le nombre </w:t>
            </w:r>
            <w:r w:rsidRPr="00343118">
              <w:rPr>
                <w:rFonts w:ascii="Arial" w:hAnsi="Arial"/>
                <w:i/>
                <w:iCs/>
                <w:sz w:val="18"/>
                <w:szCs w:val="18"/>
              </w:rPr>
              <w:t>de</w:t>
            </w:r>
            <w:r w:rsidR="0062508B" w:rsidRPr="00343118">
              <w:rPr>
                <w:rFonts w:ascii="Arial" w:hAnsi="Arial"/>
                <w:i/>
                <w:iCs/>
                <w:sz w:val="18"/>
                <w:szCs w:val="18"/>
              </w:rPr>
              <w:t>s</w:t>
            </w:r>
            <w:r w:rsidRPr="00343118">
              <w:rPr>
                <w:rFonts w:ascii="Arial" w:hAnsi="Arial"/>
                <w:i/>
                <w:iCs/>
                <w:sz w:val="18"/>
                <w:szCs w:val="18"/>
              </w:rPr>
              <w:t xml:space="preserve"> membres</w:t>
            </w:r>
            <w:r w:rsidR="0062508B" w:rsidRPr="00343118">
              <w:rPr>
                <w:rFonts w:ascii="Arial" w:hAnsi="Arial"/>
                <w:i/>
                <w:iCs/>
                <w:sz w:val="18"/>
                <w:szCs w:val="18"/>
              </w:rPr>
              <w:t xml:space="preserve">/ou du personnel </w:t>
            </w:r>
            <w:r w:rsidR="00DD2803" w:rsidRPr="00343118">
              <w:rPr>
                <w:rFonts w:ascii="Arial" w:hAnsi="Arial"/>
                <w:i/>
                <w:iCs/>
                <w:sz w:val="18"/>
                <w:szCs w:val="18"/>
              </w:rPr>
              <w:t xml:space="preserve">de l’organisation </w:t>
            </w:r>
            <w:r w:rsidRPr="00343118">
              <w:rPr>
                <w:rFonts w:ascii="Arial" w:hAnsi="Arial"/>
                <w:i/>
                <w:iCs/>
                <w:sz w:val="18"/>
                <w:szCs w:val="18"/>
              </w:rPr>
              <w:t>apte à le faire.</w:t>
            </w:r>
          </w:p>
          <w:p w:rsidR="0062508B" w:rsidRPr="00343118" w:rsidRDefault="0062508B" w:rsidP="00343118">
            <w:pPr>
              <w:pStyle w:val="Default"/>
              <w:keepNext/>
              <w:tabs>
                <w:tab w:val="left" w:pos="567"/>
                <w:tab w:val="left" w:pos="1134"/>
                <w:tab w:val="left" w:pos="1701"/>
                <w:tab w:val="left" w:pos="2268"/>
              </w:tabs>
              <w:spacing w:before="240" w:after="240"/>
              <w:ind w:left="851" w:hanging="851"/>
              <w:jc w:val="right"/>
              <w:rPr>
                <w:rFonts w:ascii="Arial" w:hAnsi="Arial"/>
                <w:i/>
                <w:iCs/>
                <w:sz w:val="18"/>
                <w:szCs w:val="18"/>
              </w:rPr>
            </w:pPr>
            <w:r w:rsidRPr="00EF1168">
              <w:rPr>
                <w:rFonts w:ascii="Arial" w:hAnsi="Arial"/>
                <w:i/>
                <w:iCs/>
                <w:sz w:val="18"/>
                <w:szCs w:val="18"/>
              </w:rPr>
              <w:t>Ne pas dépasser 250 mots</w:t>
            </w:r>
          </w:p>
        </w:tc>
      </w:tr>
      <w:tr w:rsidR="005A6D62" w:rsidRPr="001E20EA" w:rsidTr="00CE4CB4">
        <w:trPr>
          <w:gridAfter w:val="1"/>
          <w:wAfter w:w="46" w:type="dxa"/>
          <w:jc w:val="center"/>
        </w:trPr>
        <w:tc>
          <w:tcPr>
            <w:tcW w:w="9686" w:type="dxa"/>
            <w:tcBorders>
              <w:top w:val="single" w:sz="4" w:space="0" w:color="auto"/>
              <w:left w:val="single" w:sz="4" w:space="0" w:color="auto"/>
              <w:bottom w:val="single" w:sz="4" w:space="0" w:color="auto"/>
              <w:right w:val="single" w:sz="4" w:space="0" w:color="auto"/>
            </w:tcBorders>
          </w:tcPr>
          <w:p w:rsidR="005A6D62" w:rsidRPr="001E20EA" w:rsidRDefault="0001515A" w:rsidP="00234C3D">
            <w:pPr>
              <w:pStyle w:val="Default"/>
              <w:tabs>
                <w:tab w:val="left" w:pos="567"/>
                <w:tab w:val="left" w:pos="1134"/>
                <w:tab w:val="left" w:pos="1701"/>
                <w:tab w:val="left" w:pos="2268"/>
              </w:tabs>
              <w:spacing w:before="120" w:after="120"/>
              <w:rPr>
                <w:rFonts w:ascii="Arial" w:eastAsia="SimSun" w:hAnsi="Arial" w:cs="Arial"/>
                <w:sz w:val="20"/>
                <w:szCs w:val="20"/>
              </w:rPr>
            </w:pPr>
            <w:r w:rsidRPr="0001515A">
              <w:rPr>
                <w:rFonts w:ascii="Arial" w:hAnsi="Arial" w:cs="Arial"/>
                <w:sz w:val="22"/>
                <w:szCs w:val="22"/>
              </w:rPr>
              <w:t>Les projets qui sont lancés par KiV sont traduits en français, anglais et allemand. Les mêmes personnes dont il est question dans le point E1 sont capables de rédiger correctement ces textes en français et en anglais.</w:t>
            </w:r>
            <w:r w:rsidR="004F65B4" w:rsidRPr="004F65B4">
              <w:rPr>
                <w:rFonts w:ascii="Arial" w:hAnsi="Arial" w:cs="Arial"/>
                <w:sz w:val="22"/>
                <w:szCs w:val="22"/>
              </w:rPr>
              <w:t>     </w:t>
            </w:r>
          </w:p>
        </w:tc>
      </w:tr>
      <w:tr w:rsidR="00ED04B6" w:rsidRPr="00EF1168" w:rsidTr="00CE4CB4">
        <w:trPr>
          <w:gridAfter w:val="1"/>
          <w:wAfter w:w="46" w:type="dxa"/>
          <w:jc w:val="center"/>
        </w:trPr>
        <w:tc>
          <w:tcPr>
            <w:tcW w:w="9686" w:type="dxa"/>
            <w:tcBorders>
              <w:top w:val="single" w:sz="4" w:space="0" w:color="auto"/>
              <w:left w:val="nil"/>
              <w:bottom w:val="single" w:sz="4" w:space="0" w:color="auto"/>
              <w:right w:val="nil"/>
            </w:tcBorders>
            <w:shd w:val="clear" w:color="auto" w:fill="auto"/>
          </w:tcPr>
          <w:p w:rsidR="00ED04B6"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lastRenderedPageBreak/>
              <w:t>E.5.</w:t>
            </w:r>
            <w:r w:rsidRPr="00343118">
              <w:rPr>
                <w:rFonts w:ascii="Arial" w:hAnsi="Arial"/>
                <w:b/>
                <w:bCs/>
                <w:sz w:val="18"/>
                <w:szCs w:val="18"/>
              </w:rPr>
              <w:tab/>
            </w:r>
            <w:r w:rsidRPr="00343118">
              <w:rPr>
                <w:rFonts w:ascii="Arial" w:hAnsi="Arial"/>
                <w:i/>
                <w:iCs/>
                <w:sz w:val="18"/>
                <w:szCs w:val="18"/>
              </w:rPr>
              <w:t>Votre organisation a-t-elle l’habitude de travailler au niveau international ou a-t-elle la capacité d’extrapoler à partir d’une expérience locale pour l’appliquer à un contexte international ?</w:t>
            </w:r>
            <w:r w:rsidR="00DD2803" w:rsidRPr="00343118">
              <w:rPr>
                <w:rFonts w:ascii="Arial" w:hAnsi="Arial"/>
                <w:i/>
                <w:iCs/>
                <w:sz w:val="18"/>
                <w:szCs w:val="18"/>
              </w:rPr>
              <w:t xml:space="preserve"> Décrivez une telle expérience</w:t>
            </w:r>
            <w:r w:rsidR="00EF1168">
              <w:rPr>
                <w:rFonts w:ascii="Arial" w:hAnsi="Arial"/>
                <w:i/>
                <w:iCs/>
                <w:sz w:val="18"/>
                <w:szCs w:val="18"/>
              </w:rPr>
              <w:t>.</w:t>
            </w:r>
          </w:p>
          <w:p w:rsidR="005D0240" w:rsidRPr="00343118" w:rsidRDefault="005D0240" w:rsidP="00343118">
            <w:pPr>
              <w:pStyle w:val="Default"/>
              <w:keepNext/>
              <w:tabs>
                <w:tab w:val="left" w:pos="567"/>
                <w:tab w:val="left" w:pos="1134"/>
                <w:tab w:val="left" w:pos="1701"/>
                <w:tab w:val="left" w:pos="2268"/>
              </w:tabs>
              <w:spacing w:before="240" w:after="240"/>
              <w:ind w:left="851" w:hanging="851"/>
              <w:jc w:val="right"/>
              <w:rPr>
                <w:rFonts w:ascii="Arial" w:hAnsi="Arial"/>
                <w:i/>
                <w:iCs/>
                <w:sz w:val="18"/>
                <w:szCs w:val="18"/>
              </w:rPr>
            </w:pPr>
            <w:r w:rsidRPr="00EF1168">
              <w:rPr>
                <w:rFonts w:ascii="Arial" w:hAnsi="Arial"/>
                <w:i/>
                <w:iCs/>
                <w:sz w:val="18"/>
                <w:szCs w:val="18"/>
              </w:rPr>
              <w:t>Ne pas dépasser 250 mots</w:t>
            </w:r>
          </w:p>
        </w:tc>
      </w:tr>
      <w:tr w:rsidR="005A6D62" w:rsidRPr="001E20EA" w:rsidTr="00CE4CB4">
        <w:trPr>
          <w:gridAfter w:val="1"/>
          <w:wAfter w:w="46" w:type="dxa"/>
          <w:jc w:val="center"/>
        </w:trPr>
        <w:tc>
          <w:tcPr>
            <w:tcW w:w="9686" w:type="dxa"/>
            <w:tcBorders>
              <w:top w:val="single" w:sz="4" w:space="0" w:color="auto"/>
              <w:left w:val="single" w:sz="4" w:space="0" w:color="auto"/>
              <w:bottom w:val="single" w:sz="4" w:space="0" w:color="auto"/>
              <w:right w:val="single" w:sz="4" w:space="0" w:color="auto"/>
            </w:tcBorders>
          </w:tcPr>
          <w:p w:rsidR="0001515A" w:rsidRPr="0001515A" w:rsidRDefault="004F65B4" w:rsidP="0001515A">
            <w:pPr>
              <w:pStyle w:val="Default"/>
              <w:tabs>
                <w:tab w:val="left" w:pos="567"/>
                <w:tab w:val="left" w:pos="1134"/>
                <w:tab w:val="left" w:pos="1701"/>
                <w:tab w:val="left" w:pos="2268"/>
              </w:tabs>
              <w:spacing w:before="120" w:after="120"/>
              <w:rPr>
                <w:rFonts w:ascii="Arial" w:hAnsi="Arial" w:cs="Arial"/>
                <w:sz w:val="22"/>
                <w:szCs w:val="22"/>
              </w:rPr>
            </w:pPr>
            <w:r w:rsidRPr="004F65B4">
              <w:rPr>
                <w:rFonts w:ascii="Arial" w:hAnsi="Arial" w:cs="Arial"/>
                <w:sz w:val="22"/>
                <w:szCs w:val="22"/>
              </w:rPr>
              <w:t>  </w:t>
            </w:r>
            <w:proofErr w:type="spellStart"/>
            <w:r w:rsidR="0001515A" w:rsidRPr="0001515A">
              <w:rPr>
                <w:rFonts w:ascii="Arial" w:hAnsi="Arial" w:cs="Arial"/>
                <w:sz w:val="22"/>
                <w:szCs w:val="22"/>
              </w:rPr>
              <w:t>KiV</w:t>
            </w:r>
            <w:proofErr w:type="spellEnd"/>
            <w:r w:rsidR="0001515A" w:rsidRPr="0001515A">
              <w:rPr>
                <w:rFonts w:ascii="Arial" w:hAnsi="Arial" w:cs="Arial"/>
                <w:sz w:val="22"/>
                <w:szCs w:val="22"/>
              </w:rPr>
              <w:t xml:space="preserve"> a un trajet d’échanges avec la Catalogne en Espagne. Voici </w:t>
            </w:r>
            <w:r w:rsidR="002C6532">
              <w:rPr>
                <w:rFonts w:ascii="Arial" w:hAnsi="Arial" w:cs="Arial"/>
                <w:sz w:val="22"/>
                <w:szCs w:val="22"/>
              </w:rPr>
              <w:t xml:space="preserve">les </w:t>
            </w:r>
            <w:r w:rsidR="0001515A" w:rsidRPr="0001515A">
              <w:rPr>
                <w:rFonts w:ascii="Arial" w:hAnsi="Arial" w:cs="Arial"/>
                <w:sz w:val="22"/>
                <w:szCs w:val="22"/>
              </w:rPr>
              <w:t>projets qui ont été réalisés</w:t>
            </w:r>
            <w:r w:rsidR="002C6532">
              <w:rPr>
                <w:rFonts w:ascii="Arial" w:hAnsi="Arial" w:cs="Arial"/>
                <w:sz w:val="22"/>
                <w:szCs w:val="22"/>
              </w:rPr>
              <w:t>.</w:t>
            </w:r>
          </w:p>
          <w:p w:rsidR="0001515A" w:rsidRPr="0001515A" w:rsidRDefault="0001515A" w:rsidP="0001515A">
            <w:pPr>
              <w:pStyle w:val="Default"/>
              <w:tabs>
                <w:tab w:val="left" w:pos="567"/>
                <w:tab w:val="left" w:pos="1134"/>
                <w:tab w:val="left" w:pos="1701"/>
                <w:tab w:val="left" w:pos="2268"/>
              </w:tabs>
              <w:spacing w:before="120" w:after="120"/>
              <w:rPr>
                <w:rFonts w:ascii="Arial" w:hAnsi="Arial" w:cs="Arial"/>
                <w:sz w:val="22"/>
                <w:szCs w:val="22"/>
              </w:rPr>
            </w:pPr>
            <w:r w:rsidRPr="0001515A">
              <w:rPr>
                <w:rFonts w:ascii="Arial" w:hAnsi="Arial" w:cs="Arial"/>
                <w:sz w:val="22"/>
                <w:szCs w:val="22"/>
              </w:rPr>
              <w:t>KiV :</w:t>
            </w:r>
          </w:p>
          <w:p w:rsidR="0001515A" w:rsidRPr="0001515A" w:rsidRDefault="0001515A" w:rsidP="0001515A">
            <w:pPr>
              <w:pStyle w:val="Default"/>
              <w:tabs>
                <w:tab w:val="left" w:pos="567"/>
                <w:tab w:val="left" w:pos="1134"/>
                <w:tab w:val="left" w:pos="1701"/>
                <w:tab w:val="left" w:pos="2268"/>
              </w:tabs>
              <w:spacing w:before="120" w:after="120"/>
              <w:rPr>
                <w:rFonts w:ascii="Arial" w:hAnsi="Arial" w:cs="Arial"/>
                <w:sz w:val="22"/>
                <w:szCs w:val="22"/>
              </w:rPr>
            </w:pPr>
            <w:r w:rsidRPr="0001515A">
              <w:rPr>
                <w:rFonts w:ascii="Arial" w:hAnsi="Arial" w:cs="Arial"/>
                <w:sz w:val="22"/>
                <w:szCs w:val="22"/>
              </w:rPr>
              <w:t>•</w:t>
            </w:r>
            <w:r w:rsidRPr="0001515A">
              <w:rPr>
                <w:rFonts w:ascii="Arial" w:hAnsi="Arial" w:cs="Arial"/>
                <w:sz w:val="22"/>
                <w:szCs w:val="22"/>
              </w:rPr>
              <w:tab/>
              <w:t>exposition de dentelle contemporaine dans le Generalidad de Barcelone.</w:t>
            </w:r>
          </w:p>
          <w:p w:rsidR="0001515A" w:rsidRPr="0001515A" w:rsidRDefault="0001515A" w:rsidP="0001515A">
            <w:pPr>
              <w:pStyle w:val="Default"/>
              <w:tabs>
                <w:tab w:val="left" w:pos="567"/>
                <w:tab w:val="left" w:pos="1134"/>
                <w:tab w:val="left" w:pos="1701"/>
                <w:tab w:val="left" w:pos="2268"/>
              </w:tabs>
              <w:spacing w:before="120" w:after="120"/>
              <w:rPr>
                <w:rFonts w:ascii="Arial" w:hAnsi="Arial" w:cs="Arial"/>
                <w:sz w:val="22"/>
                <w:szCs w:val="22"/>
              </w:rPr>
            </w:pPr>
            <w:r w:rsidRPr="0001515A">
              <w:rPr>
                <w:rFonts w:ascii="Arial" w:hAnsi="Arial" w:cs="Arial"/>
                <w:sz w:val="22"/>
                <w:szCs w:val="22"/>
              </w:rPr>
              <w:t>•</w:t>
            </w:r>
            <w:r w:rsidRPr="0001515A">
              <w:rPr>
                <w:rFonts w:ascii="Arial" w:hAnsi="Arial" w:cs="Arial"/>
                <w:sz w:val="22"/>
                <w:szCs w:val="22"/>
              </w:rPr>
              <w:tab/>
              <w:t>exposition de dentelle contemporaine à Arenys de Mar</w:t>
            </w:r>
          </w:p>
          <w:p w:rsidR="0001515A" w:rsidRPr="0001515A" w:rsidRDefault="0001515A" w:rsidP="0001515A">
            <w:pPr>
              <w:pStyle w:val="Default"/>
              <w:tabs>
                <w:tab w:val="left" w:pos="567"/>
                <w:tab w:val="left" w:pos="1134"/>
                <w:tab w:val="left" w:pos="1701"/>
                <w:tab w:val="left" w:pos="2268"/>
              </w:tabs>
              <w:spacing w:before="120" w:after="120"/>
              <w:rPr>
                <w:rFonts w:ascii="Arial" w:hAnsi="Arial" w:cs="Arial"/>
                <w:sz w:val="22"/>
                <w:szCs w:val="22"/>
              </w:rPr>
            </w:pPr>
            <w:r w:rsidRPr="0001515A">
              <w:rPr>
                <w:rFonts w:ascii="Arial" w:hAnsi="Arial" w:cs="Arial"/>
                <w:sz w:val="22"/>
                <w:szCs w:val="22"/>
              </w:rPr>
              <w:t>•</w:t>
            </w:r>
            <w:r w:rsidRPr="0001515A">
              <w:rPr>
                <w:rFonts w:ascii="Arial" w:hAnsi="Arial" w:cs="Arial"/>
                <w:sz w:val="22"/>
                <w:szCs w:val="22"/>
              </w:rPr>
              <w:tab/>
              <w:t>participation annuelle aux journées de la dentelle en Catalogne</w:t>
            </w:r>
          </w:p>
          <w:p w:rsidR="0001515A" w:rsidRPr="0001515A" w:rsidRDefault="0001515A" w:rsidP="0001515A">
            <w:pPr>
              <w:pStyle w:val="Default"/>
              <w:tabs>
                <w:tab w:val="left" w:pos="567"/>
                <w:tab w:val="left" w:pos="1134"/>
                <w:tab w:val="left" w:pos="1701"/>
                <w:tab w:val="left" w:pos="2268"/>
              </w:tabs>
              <w:spacing w:before="120" w:after="120"/>
              <w:rPr>
                <w:rFonts w:ascii="Arial" w:hAnsi="Arial" w:cs="Arial"/>
                <w:sz w:val="22"/>
                <w:szCs w:val="22"/>
              </w:rPr>
            </w:pPr>
            <w:r w:rsidRPr="0001515A">
              <w:rPr>
                <w:rFonts w:ascii="Arial" w:hAnsi="Arial" w:cs="Arial"/>
                <w:sz w:val="22"/>
                <w:szCs w:val="22"/>
              </w:rPr>
              <w:t>•</w:t>
            </w:r>
            <w:r w:rsidRPr="0001515A">
              <w:rPr>
                <w:rFonts w:ascii="Arial" w:hAnsi="Arial" w:cs="Arial"/>
                <w:sz w:val="22"/>
                <w:szCs w:val="22"/>
              </w:rPr>
              <w:tab/>
              <w:t>une série d’articles a paru dans la revue dont le sujet était l’utilisation de la ‘Mantilla’</w:t>
            </w:r>
          </w:p>
          <w:p w:rsidR="0001515A" w:rsidRPr="0001515A" w:rsidRDefault="0001515A" w:rsidP="0001515A">
            <w:pPr>
              <w:pStyle w:val="Default"/>
              <w:tabs>
                <w:tab w:val="left" w:pos="567"/>
                <w:tab w:val="left" w:pos="1134"/>
                <w:tab w:val="left" w:pos="1701"/>
                <w:tab w:val="left" w:pos="2268"/>
              </w:tabs>
              <w:spacing w:before="120" w:after="120"/>
              <w:rPr>
                <w:rFonts w:ascii="Arial" w:hAnsi="Arial" w:cs="Arial"/>
                <w:sz w:val="22"/>
                <w:szCs w:val="22"/>
              </w:rPr>
            </w:pPr>
            <w:r w:rsidRPr="0001515A">
              <w:rPr>
                <w:rFonts w:ascii="Arial" w:hAnsi="Arial" w:cs="Arial"/>
                <w:sz w:val="22"/>
                <w:szCs w:val="22"/>
              </w:rPr>
              <w:t>La Catalogne :</w:t>
            </w:r>
          </w:p>
          <w:p w:rsidR="0001515A" w:rsidRPr="0001515A" w:rsidRDefault="0001515A" w:rsidP="0001515A">
            <w:pPr>
              <w:pStyle w:val="Default"/>
              <w:tabs>
                <w:tab w:val="left" w:pos="567"/>
                <w:tab w:val="left" w:pos="1134"/>
                <w:tab w:val="left" w:pos="1701"/>
                <w:tab w:val="left" w:pos="2268"/>
              </w:tabs>
              <w:spacing w:before="120" w:after="120"/>
              <w:rPr>
                <w:rFonts w:ascii="Arial" w:hAnsi="Arial" w:cs="Arial"/>
                <w:sz w:val="22"/>
                <w:szCs w:val="22"/>
              </w:rPr>
            </w:pPr>
            <w:r w:rsidRPr="0001515A">
              <w:rPr>
                <w:rFonts w:ascii="Arial" w:hAnsi="Arial" w:cs="Arial"/>
                <w:sz w:val="22"/>
                <w:szCs w:val="22"/>
              </w:rPr>
              <w:t>•</w:t>
            </w:r>
            <w:r w:rsidRPr="0001515A">
              <w:rPr>
                <w:rFonts w:ascii="Arial" w:hAnsi="Arial" w:cs="Arial"/>
                <w:sz w:val="22"/>
                <w:szCs w:val="22"/>
              </w:rPr>
              <w:tab/>
            </w:r>
            <w:r w:rsidR="002C6532">
              <w:rPr>
                <w:rFonts w:ascii="Arial" w:hAnsi="Arial" w:cs="Arial"/>
                <w:sz w:val="22"/>
                <w:szCs w:val="22"/>
              </w:rPr>
              <w:t>u</w:t>
            </w:r>
            <w:r w:rsidRPr="0001515A">
              <w:rPr>
                <w:rFonts w:ascii="Arial" w:hAnsi="Arial" w:cs="Arial"/>
                <w:sz w:val="22"/>
                <w:szCs w:val="22"/>
              </w:rPr>
              <w:t>ne exposition a été organisée à Sint-Tru</w:t>
            </w:r>
            <w:r w:rsidR="002C6532">
              <w:rPr>
                <w:rFonts w:ascii="Arial" w:hAnsi="Arial" w:cs="Arial"/>
                <w:sz w:val="22"/>
                <w:szCs w:val="22"/>
              </w:rPr>
              <w:t>i</w:t>
            </w:r>
            <w:r w:rsidRPr="0001515A">
              <w:rPr>
                <w:rFonts w:ascii="Arial" w:hAnsi="Arial" w:cs="Arial"/>
                <w:sz w:val="22"/>
                <w:szCs w:val="22"/>
              </w:rPr>
              <w:t>den par l’atelier « Randes » de Barcelone. Le sujet de l’exposition était la réalisation de dentelles d’après le créateur de textile Josep Palau-Oller.</w:t>
            </w:r>
          </w:p>
          <w:p w:rsidR="0001515A" w:rsidRPr="0001515A" w:rsidRDefault="0001515A" w:rsidP="0001515A">
            <w:pPr>
              <w:pStyle w:val="Default"/>
              <w:tabs>
                <w:tab w:val="left" w:pos="567"/>
                <w:tab w:val="left" w:pos="1134"/>
                <w:tab w:val="left" w:pos="1701"/>
                <w:tab w:val="left" w:pos="2268"/>
              </w:tabs>
              <w:spacing w:before="120" w:after="120"/>
              <w:rPr>
                <w:rFonts w:ascii="Arial" w:hAnsi="Arial" w:cs="Arial"/>
                <w:sz w:val="22"/>
                <w:szCs w:val="22"/>
              </w:rPr>
            </w:pPr>
            <w:r w:rsidRPr="0001515A">
              <w:rPr>
                <w:rFonts w:ascii="Arial" w:hAnsi="Arial" w:cs="Arial"/>
                <w:sz w:val="22"/>
                <w:szCs w:val="22"/>
              </w:rPr>
              <w:t>•</w:t>
            </w:r>
            <w:r w:rsidRPr="0001515A">
              <w:rPr>
                <w:rFonts w:ascii="Arial" w:hAnsi="Arial" w:cs="Arial"/>
                <w:sz w:val="22"/>
                <w:szCs w:val="22"/>
              </w:rPr>
              <w:tab/>
            </w:r>
            <w:r w:rsidR="002C6532">
              <w:rPr>
                <w:rFonts w:ascii="Arial" w:hAnsi="Arial" w:cs="Arial"/>
                <w:sz w:val="22"/>
                <w:szCs w:val="22"/>
              </w:rPr>
              <w:t>d</w:t>
            </w:r>
            <w:r w:rsidRPr="0001515A">
              <w:rPr>
                <w:rFonts w:ascii="Arial" w:hAnsi="Arial" w:cs="Arial"/>
                <w:sz w:val="22"/>
                <w:szCs w:val="22"/>
              </w:rPr>
              <w:t>es dames catalanes ont suivi un cours de fabrication de dentelle contemporaine</w:t>
            </w:r>
          </w:p>
          <w:p w:rsidR="0001515A" w:rsidRPr="0001515A" w:rsidRDefault="0001515A" w:rsidP="0001515A">
            <w:pPr>
              <w:pStyle w:val="Default"/>
              <w:tabs>
                <w:tab w:val="left" w:pos="567"/>
                <w:tab w:val="left" w:pos="1134"/>
                <w:tab w:val="left" w:pos="1701"/>
                <w:tab w:val="left" w:pos="2268"/>
              </w:tabs>
              <w:spacing w:before="120" w:after="120"/>
              <w:rPr>
                <w:rFonts w:ascii="Arial" w:hAnsi="Arial" w:cs="Arial"/>
                <w:sz w:val="22"/>
                <w:szCs w:val="22"/>
              </w:rPr>
            </w:pPr>
            <w:r w:rsidRPr="0001515A">
              <w:rPr>
                <w:rFonts w:ascii="Arial" w:hAnsi="Arial" w:cs="Arial"/>
                <w:sz w:val="22"/>
                <w:szCs w:val="22"/>
              </w:rPr>
              <w:t>•</w:t>
            </w:r>
            <w:r w:rsidRPr="0001515A">
              <w:rPr>
                <w:rFonts w:ascii="Arial" w:hAnsi="Arial" w:cs="Arial"/>
                <w:sz w:val="22"/>
                <w:szCs w:val="22"/>
              </w:rPr>
              <w:tab/>
            </w:r>
            <w:r w:rsidR="002C6532">
              <w:rPr>
                <w:rFonts w:ascii="Arial" w:hAnsi="Arial" w:cs="Arial"/>
                <w:sz w:val="22"/>
                <w:szCs w:val="22"/>
              </w:rPr>
              <w:t>d</w:t>
            </w:r>
            <w:r w:rsidRPr="0001515A">
              <w:rPr>
                <w:rFonts w:ascii="Arial" w:hAnsi="Arial" w:cs="Arial"/>
                <w:sz w:val="22"/>
                <w:szCs w:val="22"/>
              </w:rPr>
              <w:t>es professeurs de dentelle catalans ont donné un atelier pratique à Saint-Truiden.</w:t>
            </w:r>
          </w:p>
          <w:p w:rsidR="0001515A" w:rsidRPr="0001515A" w:rsidRDefault="0001515A" w:rsidP="0001515A">
            <w:pPr>
              <w:pStyle w:val="Default"/>
              <w:tabs>
                <w:tab w:val="left" w:pos="567"/>
                <w:tab w:val="left" w:pos="1134"/>
                <w:tab w:val="left" w:pos="1701"/>
                <w:tab w:val="left" w:pos="2268"/>
              </w:tabs>
              <w:spacing w:before="120" w:after="120"/>
              <w:rPr>
                <w:rFonts w:ascii="Arial" w:hAnsi="Arial" w:cs="Arial"/>
                <w:sz w:val="22"/>
                <w:szCs w:val="22"/>
              </w:rPr>
            </w:pPr>
            <w:r w:rsidRPr="0001515A">
              <w:rPr>
                <w:rFonts w:ascii="Arial" w:hAnsi="Arial" w:cs="Arial"/>
                <w:sz w:val="22"/>
                <w:szCs w:val="22"/>
              </w:rPr>
              <w:t>KiV est également active dans d’autres pays européens.</w:t>
            </w:r>
          </w:p>
          <w:p w:rsidR="005A6D62" w:rsidRPr="001E20EA" w:rsidRDefault="004F65B4" w:rsidP="005C6E6A">
            <w:pPr>
              <w:pStyle w:val="Default"/>
              <w:tabs>
                <w:tab w:val="left" w:pos="567"/>
                <w:tab w:val="left" w:pos="1134"/>
                <w:tab w:val="left" w:pos="1701"/>
                <w:tab w:val="left" w:pos="2268"/>
              </w:tabs>
              <w:spacing w:before="120" w:after="120"/>
              <w:rPr>
                <w:rFonts w:ascii="Arial" w:eastAsia="SimSun" w:hAnsi="Arial" w:cs="Arial"/>
                <w:sz w:val="20"/>
                <w:szCs w:val="20"/>
              </w:rPr>
            </w:pPr>
            <w:r w:rsidRPr="004F65B4">
              <w:rPr>
                <w:rFonts w:ascii="Arial" w:hAnsi="Arial" w:cs="Arial"/>
                <w:sz w:val="22"/>
                <w:szCs w:val="22"/>
              </w:rPr>
              <w:t>   </w:t>
            </w:r>
          </w:p>
        </w:tc>
      </w:tr>
      <w:tr w:rsidR="00DD2803" w:rsidRPr="001E20EA" w:rsidTr="00CE4CB4">
        <w:trPr>
          <w:gridAfter w:val="1"/>
          <w:wAfter w:w="46" w:type="dxa"/>
          <w:jc w:val="center"/>
        </w:trPr>
        <w:tc>
          <w:tcPr>
            <w:tcW w:w="9686" w:type="dxa"/>
            <w:tcBorders>
              <w:top w:val="single" w:sz="4" w:space="0" w:color="auto"/>
              <w:left w:val="nil"/>
              <w:bottom w:val="nil"/>
              <w:right w:val="nil"/>
            </w:tcBorders>
          </w:tcPr>
          <w:p w:rsidR="00DD2803" w:rsidRPr="004F65B4" w:rsidRDefault="00DD2803" w:rsidP="00343118">
            <w:pPr>
              <w:pStyle w:val="Default"/>
              <w:tabs>
                <w:tab w:val="left" w:pos="567"/>
                <w:tab w:val="left" w:pos="1134"/>
                <w:tab w:val="left" w:pos="1701"/>
                <w:tab w:val="left" w:pos="2268"/>
              </w:tabs>
              <w:spacing w:before="120" w:after="120"/>
              <w:jc w:val="both"/>
              <w:rPr>
                <w:rFonts w:ascii="Arial" w:hAnsi="Arial" w:cs="Arial"/>
                <w:sz w:val="22"/>
                <w:szCs w:val="22"/>
              </w:rPr>
            </w:pPr>
          </w:p>
        </w:tc>
      </w:tr>
      <w:tr w:rsidR="00160E16" w:rsidRPr="005D0240" w:rsidTr="00CE4CB4">
        <w:trPr>
          <w:gridAfter w:val="1"/>
          <w:wAfter w:w="46" w:type="dxa"/>
          <w:jc w:val="center"/>
        </w:trPr>
        <w:tc>
          <w:tcPr>
            <w:tcW w:w="9686" w:type="dxa"/>
            <w:tcBorders>
              <w:top w:val="nil"/>
              <w:left w:val="nil"/>
              <w:bottom w:val="nil"/>
              <w:right w:val="nil"/>
            </w:tcBorders>
            <w:shd w:val="clear" w:color="auto" w:fill="BFBFBF"/>
          </w:tcPr>
          <w:p w:rsidR="00160E16" w:rsidRPr="00343118" w:rsidRDefault="00160E16" w:rsidP="00343118">
            <w:pPr>
              <w:pStyle w:val="Default"/>
              <w:keepNext/>
              <w:tabs>
                <w:tab w:val="left" w:pos="567"/>
                <w:tab w:val="left" w:pos="1134"/>
                <w:tab w:val="left" w:pos="1701"/>
                <w:tab w:val="left" w:pos="2268"/>
              </w:tabs>
              <w:spacing w:before="240" w:after="240"/>
              <w:ind w:left="726" w:hanging="726"/>
              <w:jc w:val="both"/>
              <w:rPr>
                <w:rFonts w:ascii="Arial" w:hAnsi="Arial"/>
                <w:b/>
              </w:rPr>
            </w:pPr>
            <w:r w:rsidRPr="00343118">
              <w:rPr>
                <w:rFonts w:ascii="Arial" w:hAnsi="Arial"/>
                <w:b/>
              </w:rPr>
              <w:t>F.</w:t>
            </w:r>
            <w:r w:rsidRPr="00343118">
              <w:rPr>
                <w:rFonts w:ascii="Arial" w:hAnsi="Arial"/>
                <w:b/>
              </w:rPr>
              <w:tab/>
              <w:t>Coopération avec l’UNESCO</w:t>
            </w:r>
          </w:p>
        </w:tc>
      </w:tr>
      <w:tr w:rsidR="00ED04B6" w:rsidRPr="00EF1168" w:rsidTr="00CE4CB4">
        <w:trPr>
          <w:gridAfter w:val="1"/>
          <w:wAfter w:w="46" w:type="dxa"/>
          <w:jc w:val="center"/>
        </w:trPr>
        <w:tc>
          <w:tcPr>
            <w:tcW w:w="9686" w:type="dxa"/>
            <w:tcBorders>
              <w:top w:val="nil"/>
              <w:left w:val="nil"/>
              <w:bottom w:val="single" w:sz="4" w:space="0" w:color="auto"/>
              <w:right w:val="nil"/>
            </w:tcBorders>
            <w:shd w:val="clear" w:color="auto" w:fill="auto"/>
          </w:tcPr>
          <w:p w:rsidR="00ED04B6" w:rsidRPr="00343118" w:rsidRDefault="00ED04B6" w:rsidP="000F1B7F">
            <w:pPr>
              <w:pStyle w:val="Default"/>
              <w:keepNext/>
              <w:tabs>
                <w:tab w:val="left" w:pos="567"/>
                <w:tab w:val="left" w:pos="1134"/>
                <w:tab w:val="left" w:pos="1701"/>
                <w:tab w:val="left" w:pos="2268"/>
              </w:tabs>
              <w:spacing w:before="240" w:after="240"/>
              <w:jc w:val="both"/>
              <w:rPr>
                <w:rFonts w:ascii="Arial" w:hAnsi="Arial"/>
                <w:i/>
                <w:iCs/>
                <w:sz w:val="18"/>
                <w:szCs w:val="18"/>
              </w:rPr>
            </w:pPr>
            <w:r w:rsidRPr="00343118">
              <w:rPr>
                <w:rFonts w:ascii="Arial" w:hAnsi="Arial"/>
                <w:i/>
                <w:iCs/>
                <w:sz w:val="18"/>
                <w:szCs w:val="18"/>
              </w:rPr>
              <w:t xml:space="preserve">Décrivez les activités menées par votre organisation en coopération avec l’UNESCO (en coopération directe avec l’UNESCO </w:t>
            </w:r>
            <w:r w:rsidR="000F1B7F">
              <w:rPr>
                <w:rFonts w:ascii="Arial" w:hAnsi="Arial"/>
                <w:i/>
                <w:iCs/>
                <w:sz w:val="18"/>
                <w:szCs w:val="18"/>
              </w:rPr>
              <w:t>ainsi que</w:t>
            </w:r>
            <w:r w:rsidR="000F1B7F" w:rsidRPr="00343118">
              <w:rPr>
                <w:rFonts w:ascii="Arial" w:hAnsi="Arial"/>
                <w:i/>
                <w:iCs/>
                <w:sz w:val="18"/>
                <w:szCs w:val="18"/>
              </w:rPr>
              <w:t xml:space="preserve"> </w:t>
            </w:r>
            <w:r w:rsidRPr="00343118">
              <w:rPr>
                <w:rFonts w:ascii="Arial" w:hAnsi="Arial"/>
                <w:i/>
                <w:iCs/>
                <w:sz w:val="18"/>
                <w:szCs w:val="18"/>
              </w:rPr>
              <w:t>les activités menées sous les auspices de l’UNESCO, ou celles pour lesquelles vous avez reçu l’autorisation d’utiliser l’emblème de l’UNESCO ou de la Convention de 2003, ou le soutien financier, comme par exemple des fonds issus du Programme de participation).</w:t>
            </w:r>
          </w:p>
          <w:p w:rsidR="005D0240" w:rsidRPr="00343118" w:rsidRDefault="005D0240" w:rsidP="00343118">
            <w:pPr>
              <w:pStyle w:val="Default"/>
              <w:keepNext/>
              <w:tabs>
                <w:tab w:val="left" w:pos="567"/>
                <w:tab w:val="left" w:pos="1134"/>
                <w:tab w:val="left" w:pos="1701"/>
                <w:tab w:val="left" w:pos="2268"/>
              </w:tabs>
              <w:spacing w:before="240" w:after="240"/>
              <w:ind w:firstLine="851"/>
              <w:jc w:val="right"/>
              <w:rPr>
                <w:rFonts w:ascii="Arial" w:eastAsia="SimSun" w:hAnsi="Arial" w:cs="Arial"/>
                <w:i/>
                <w:iCs/>
                <w:sz w:val="18"/>
                <w:szCs w:val="18"/>
              </w:rPr>
            </w:pPr>
            <w:r w:rsidRPr="00343118">
              <w:rPr>
                <w:rFonts w:ascii="Arial" w:hAnsi="Arial"/>
                <w:i/>
                <w:iCs/>
                <w:sz w:val="18"/>
                <w:szCs w:val="18"/>
              </w:rPr>
              <w:t>Ne pas dépasser 250 mots</w:t>
            </w:r>
          </w:p>
        </w:tc>
      </w:tr>
      <w:tr w:rsidR="005A6D62" w:rsidRPr="001E20EA" w:rsidTr="00CE4CB4">
        <w:trPr>
          <w:gridAfter w:val="1"/>
          <w:wAfter w:w="46" w:type="dxa"/>
          <w:jc w:val="center"/>
        </w:trPr>
        <w:tc>
          <w:tcPr>
            <w:tcW w:w="9686" w:type="dxa"/>
            <w:tcBorders>
              <w:top w:val="single" w:sz="4" w:space="0" w:color="auto"/>
              <w:left w:val="single" w:sz="4" w:space="0" w:color="auto"/>
              <w:bottom w:val="single" w:sz="4" w:space="0" w:color="auto"/>
              <w:right w:val="single" w:sz="4" w:space="0" w:color="auto"/>
            </w:tcBorders>
            <w:shd w:val="clear" w:color="auto" w:fill="auto"/>
          </w:tcPr>
          <w:p w:rsidR="005A6D62" w:rsidRPr="001E20EA" w:rsidRDefault="00917C49" w:rsidP="00917C49">
            <w:pPr>
              <w:pStyle w:val="Default"/>
              <w:tabs>
                <w:tab w:val="left" w:pos="567"/>
                <w:tab w:val="left" w:pos="1134"/>
                <w:tab w:val="left" w:pos="1701"/>
                <w:tab w:val="left" w:pos="2268"/>
              </w:tabs>
              <w:spacing w:before="120" w:after="120"/>
              <w:rPr>
                <w:rFonts w:ascii="Arial" w:eastAsia="SimSun" w:hAnsi="Arial" w:cs="Arial"/>
                <w:sz w:val="20"/>
                <w:szCs w:val="20"/>
              </w:rPr>
            </w:pPr>
            <w:proofErr w:type="spellStart"/>
            <w:r w:rsidRPr="00917C49">
              <w:rPr>
                <w:rFonts w:ascii="Arial" w:hAnsi="Arial" w:cs="Arial"/>
                <w:sz w:val="22"/>
                <w:szCs w:val="22"/>
              </w:rPr>
              <w:t>K</w:t>
            </w:r>
            <w:r>
              <w:rPr>
                <w:rFonts w:ascii="Arial" w:hAnsi="Arial" w:cs="Arial"/>
                <w:sz w:val="22"/>
                <w:szCs w:val="22"/>
              </w:rPr>
              <w:t>iV</w:t>
            </w:r>
            <w:proofErr w:type="spellEnd"/>
            <w:r w:rsidRPr="00917C49">
              <w:rPr>
                <w:rFonts w:ascii="Arial" w:hAnsi="Arial" w:cs="Arial"/>
                <w:sz w:val="22"/>
                <w:szCs w:val="22"/>
              </w:rPr>
              <w:t xml:space="preserve"> avait la responsabilité des contacts avec les pays de l’Europe Centrale, dans le cadre de l’exposition itinérante de l’UNESCO  « Human Treasures » - ‘Schatten van/in mensen’ – à Bruges en 2010</w:t>
            </w:r>
            <w:r>
              <w:rPr>
                <w:rFonts w:ascii="Arial" w:hAnsi="Arial" w:cs="Arial"/>
                <w:sz w:val="22"/>
                <w:szCs w:val="22"/>
              </w:rPr>
              <w:t>.  Cet évènement était organisé en collaboration avec FARO. Voir B.2.</w:t>
            </w:r>
            <w:r w:rsidR="00DB7C53" w:rsidRPr="004F65B4">
              <w:rPr>
                <w:rFonts w:ascii="Arial" w:hAnsi="Arial" w:cs="Arial"/>
                <w:sz w:val="22"/>
                <w:szCs w:val="22"/>
              </w:rPr>
              <w:t xml:space="preserve"> </w:t>
            </w:r>
          </w:p>
        </w:tc>
      </w:tr>
      <w:tr w:rsidR="00DD2803" w:rsidRPr="001E20EA" w:rsidTr="00CE4CB4">
        <w:trPr>
          <w:gridAfter w:val="1"/>
          <w:wAfter w:w="46" w:type="dxa"/>
          <w:jc w:val="center"/>
        </w:trPr>
        <w:tc>
          <w:tcPr>
            <w:tcW w:w="9686" w:type="dxa"/>
            <w:tcBorders>
              <w:top w:val="single" w:sz="4" w:space="0" w:color="auto"/>
              <w:left w:val="nil"/>
              <w:bottom w:val="nil"/>
              <w:right w:val="nil"/>
            </w:tcBorders>
            <w:shd w:val="clear" w:color="auto" w:fill="auto"/>
          </w:tcPr>
          <w:p w:rsidR="00DD2803" w:rsidRPr="004F65B4" w:rsidRDefault="00DD2803" w:rsidP="00343118">
            <w:pPr>
              <w:pStyle w:val="Default"/>
              <w:tabs>
                <w:tab w:val="left" w:pos="567"/>
                <w:tab w:val="left" w:pos="1134"/>
                <w:tab w:val="left" w:pos="1701"/>
                <w:tab w:val="left" w:pos="2268"/>
              </w:tabs>
              <w:spacing w:before="120" w:after="120"/>
              <w:rPr>
                <w:rFonts w:ascii="Arial" w:hAnsi="Arial" w:cs="Arial"/>
                <w:sz w:val="22"/>
                <w:szCs w:val="22"/>
              </w:rPr>
            </w:pPr>
          </w:p>
        </w:tc>
      </w:tr>
      <w:tr w:rsidR="00ED04B6" w:rsidRPr="005D0240" w:rsidTr="00CE4CB4">
        <w:trPr>
          <w:gridAfter w:val="1"/>
          <w:wAfter w:w="46" w:type="dxa"/>
          <w:jc w:val="center"/>
        </w:trPr>
        <w:tc>
          <w:tcPr>
            <w:tcW w:w="9686" w:type="dxa"/>
            <w:tcBorders>
              <w:top w:val="nil"/>
              <w:left w:val="nil"/>
              <w:bottom w:val="nil"/>
              <w:right w:val="nil"/>
            </w:tcBorders>
            <w:shd w:val="clear" w:color="auto" w:fill="BFBFBF"/>
          </w:tcPr>
          <w:p w:rsidR="00ED04B6" w:rsidRPr="00343118" w:rsidRDefault="00ED04B6" w:rsidP="00343118">
            <w:pPr>
              <w:pStyle w:val="Default"/>
              <w:keepNext/>
              <w:tabs>
                <w:tab w:val="left" w:pos="567"/>
                <w:tab w:val="left" w:pos="1134"/>
                <w:tab w:val="left" w:pos="1701"/>
                <w:tab w:val="left" w:pos="2268"/>
              </w:tabs>
              <w:spacing w:before="240" w:after="240"/>
              <w:ind w:left="726" w:hanging="726"/>
              <w:jc w:val="both"/>
              <w:rPr>
                <w:rFonts w:ascii="Arial" w:hAnsi="Arial"/>
                <w:b/>
              </w:rPr>
            </w:pPr>
            <w:r w:rsidRPr="00343118">
              <w:rPr>
                <w:rFonts w:ascii="Arial" w:hAnsi="Arial"/>
                <w:b/>
              </w:rPr>
              <w:t xml:space="preserve">G. </w:t>
            </w:r>
            <w:r w:rsidR="00B60D79">
              <w:rPr>
                <w:rFonts w:ascii="Arial" w:hAnsi="Arial"/>
                <w:b/>
              </w:rPr>
              <w:tab/>
            </w:r>
            <w:r w:rsidRPr="00343118">
              <w:rPr>
                <w:rFonts w:ascii="Arial" w:hAnsi="Arial"/>
                <w:b/>
              </w:rPr>
              <w:t>Signature</w:t>
            </w:r>
          </w:p>
        </w:tc>
      </w:tr>
      <w:tr w:rsidR="005D0240" w:rsidRPr="00EF1168" w:rsidTr="00CE4CB4">
        <w:trPr>
          <w:gridAfter w:val="1"/>
          <w:wAfter w:w="46" w:type="dxa"/>
          <w:jc w:val="center"/>
        </w:trPr>
        <w:tc>
          <w:tcPr>
            <w:tcW w:w="9686" w:type="dxa"/>
            <w:tcBorders>
              <w:top w:val="nil"/>
              <w:left w:val="nil"/>
              <w:bottom w:val="nil"/>
              <w:right w:val="nil"/>
            </w:tcBorders>
            <w:shd w:val="clear" w:color="auto" w:fill="auto"/>
          </w:tcPr>
          <w:p w:rsidR="005D0240" w:rsidRPr="00343118" w:rsidRDefault="005D0240" w:rsidP="00343118">
            <w:pPr>
              <w:pStyle w:val="Default"/>
              <w:keepNext/>
              <w:tabs>
                <w:tab w:val="left" w:pos="567"/>
                <w:tab w:val="left" w:pos="1134"/>
                <w:tab w:val="left" w:pos="1701"/>
                <w:tab w:val="left" w:pos="2268"/>
              </w:tabs>
              <w:spacing w:before="240" w:after="240"/>
              <w:jc w:val="both"/>
              <w:rPr>
                <w:rFonts w:ascii="Arial" w:hAnsi="Arial"/>
                <w:b/>
                <w:i/>
                <w:iCs/>
                <w:sz w:val="18"/>
                <w:szCs w:val="18"/>
              </w:rPr>
            </w:pPr>
            <w:r w:rsidRPr="00343118">
              <w:rPr>
                <w:rFonts w:ascii="Arial" w:hAnsi="Arial"/>
                <w:i/>
                <w:iCs/>
                <w:sz w:val="18"/>
                <w:szCs w:val="18"/>
              </w:rPr>
              <w:t>Le rapport doit inclure le nom et la signature de la personne habilitée à signer pour le comte de l’organisation.</w:t>
            </w:r>
          </w:p>
        </w:tc>
      </w:tr>
      <w:tr w:rsidR="005A6D62" w:rsidRPr="001E20EA" w:rsidTr="00160E16">
        <w:tblPrEx>
          <w:tblBorders>
            <w:insideV w:val="none" w:sz="0" w:space="0" w:color="auto"/>
          </w:tblBorders>
          <w:tblCellMar>
            <w:left w:w="0" w:type="dxa"/>
            <w:right w:w="0" w:type="dxa"/>
          </w:tblCellMar>
          <w:tblLook w:val="00A0" w:firstRow="1" w:lastRow="0" w:firstColumn="1" w:lastColumn="0" w:noHBand="0" w:noVBand="0"/>
        </w:tblPrEx>
        <w:trPr>
          <w:jc w:val="center"/>
        </w:trPr>
        <w:tc>
          <w:tcPr>
            <w:tcW w:w="9732" w:type="dxa"/>
            <w:gridSpan w:val="2"/>
            <w:tcBorders>
              <w:top w:val="single" w:sz="4" w:space="0" w:color="auto"/>
            </w:tcBorders>
            <w:shd w:val="clear" w:color="auto" w:fill="auto"/>
          </w:tcPr>
          <w:tbl>
            <w:tblPr>
              <w:tblW w:w="0" w:type="auto"/>
              <w:tblInd w:w="113" w:type="dxa"/>
              <w:tblLayout w:type="fixed"/>
              <w:tblCellMar>
                <w:left w:w="57" w:type="dxa"/>
                <w:right w:w="57" w:type="dxa"/>
              </w:tblCellMar>
              <w:tblLook w:val="04A0" w:firstRow="1" w:lastRow="0" w:firstColumn="1" w:lastColumn="0" w:noHBand="0" w:noVBand="1"/>
            </w:tblPr>
            <w:tblGrid>
              <w:gridCol w:w="1872"/>
              <w:gridCol w:w="7639"/>
            </w:tblGrid>
            <w:tr w:rsidR="005A6D62" w:rsidRPr="001E20EA" w:rsidTr="001A0277">
              <w:tc>
                <w:tcPr>
                  <w:tcW w:w="1872" w:type="dxa"/>
                </w:tcPr>
                <w:p w:rsidR="005A6D62" w:rsidRPr="00343118" w:rsidRDefault="005A6D62" w:rsidP="00343118">
                  <w:pPr>
                    <w:pStyle w:val="Info03"/>
                    <w:keepNext w:val="0"/>
                    <w:spacing w:before="120" w:line="240" w:lineRule="auto"/>
                    <w:ind w:left="0"/>
                    <w:jc w:val="right"/>
                    <w:rPr>
                      <w:i w:val="0"/>
                      <w:sz w:val="18"/>
                      <w:szCs w:val="18"/>
                    </w:rPr>
                  </w:pPr>
                  <w:r w:rsidRPr="00343118">
                    <w:rPr>
                      <w:i w:val="0"/>
                      <w:sz w:val="18"/>
                      <w:szCs w:val="18"/>
                    </w:rPr>
                    <w:t>Nom :</w:t>
                  </w:r>
                </w:p>
              </w:tc>
              <w:tc>
                <w:tcPr>
                  <w:tcW w:w="7639" w:type="dxa"/>
                </w:tcPr>
                <w:p w:rsidR="005A6D62" w:rsidRPr="005C6E6A" w:rsidRDefault="00917C49" w:rsidP="00343118">
                  <w:pPr>
                    <w:pStyle w:val="Default"/>
                    <w:tabs>
                      <w:tab w:val="left" w:pos="567"/>
                      <w:tab w:val="left" w:pos="1134"/>
                      <w:tab w:val="left" w:pos="1701"/>
                      <w:tab w:val="left" w:pos="2268"/>
                    </w:tabs>
                    <w:spacing w:before="120" w:after="120"/>
                    <w:rPr>
                      <w:sz w:val="22"/>
                      <w:szCs w:val="22"/>
                    </w:rPr>
                  </w:pPr>
                  <w:r>
                    <w:rPr>
                      <w:rFonts w:ascii="Arial" w:hAnsi="Arial" w:cs="Arial"/>
                      <w:sz w:val="22"/>
                      <w:szCs w:val="22"/>
                    </w:rPr>
                    <w:t>Mertens Lydia</w:t>
                  </w:r>
                  <w:r w:rsidR="005A6D62" w:rsidRPr="005C6E6A">
                    <w:rPr>
                      <w:rFonts w:ascii="Arial" w:hAnsi="Arial" w:cs="Arial"/>
                      <w:sz w:val="22"/>
                      <w:szCs w:val="22"/>
                    </w:rPr>
                    <w:t>     </w:t>
                  </w:r>
                </w:p>
              </w:tc>
            </w:tr>
            <w:tr w:rsidR="005A6D62" w:rsidRPr="001E20EA" w:rsidTr="001A0277">
              <w:tc>
                <w:tcPr>
                  <w:tcW w:w="1872" w:type="dxa"/>
                </w:tcPr>
                <w:p w:rsidR="005A6D62" w:rsidRPr="00343118" w:rsidRDefault="005A6D62" w:rsidP="00343118">
                  <w:pPr>
                    <w:pStyle w:val="Info03"/>
                    <w:keepNext w:val="0"/>
                    <w:spacing w:before="120" w:line="240" w:lineRule="auto"/>
                    <w:ind w:left="0"/>
                    <w:jc w:val="right"/>
                    <w:rPr>
                      <w:i w:val="0"/>
                      <w:sz w:val="18"/>
                      <w:szCs w:val="18"/>
                    </w:rPr>
                  </w:pPr>
                  <w:r w:rsidRPr="00343118">
                    <w:rPr>
                      <w:i w:val="0"/>
                      <w:sz w:val="18"/>
                      <w:szCs w:val="18"/>
                    </w:rPr>
                    <w:lastRenderedPageBreak/>
                    <w:t>Titre :</w:t>
                  </w:r>
                </w:p>
              </w:tc>
              <w:tc>
                <w:tcPr>
                  <w:tcW w:w="7639" w:type="dxa"/>
                </w:tcPr>
                <w:p w:rsidR="005A6D62" w:rsidRPr="005C6E6A" w:rsidRDefault="00917C49" w:rsidP="00917C49">
                  <w:pPr>
                    <w:pStyle w:val="Default"/>
                    <w:tabs>
                      <w:tab w:val="left" w:pos="567"/>
                      <w:tab w:val="left" w:pos="1134"/>
                      <w:tab w:val="left" w:pos="1701"/>
                      <w:tab w:val="left" w:pos="2268"/>
                    </w:tabs>
                    <w:spacing w:before="120" w:after="120"/>
                    <w:rPr>
                      <w:sz w:val="22"/>
                      <w:szCs w:val="22"/>
                    </w:rPr>
                  </w:pPr>
                  <w:r>
                    <w:rPr>
                      <w:rFonts w:ascii="Arial" w:hAnsi="Arial" w:cs="Arial"/>
                      <w:sz w:val="22"/>
                      <w:szCs w:val="22"/>
                    </w:rPr>
                    <w:t>Présidente</w:t>
                  </w:r>
                  <w:r w:rsidR="005A6D62" w:rsidRPr="005C6E6A">
                    <w:rPr>
                      <w:rFonts w:ascii="Arial" w:hAnsi="Arial" w:cs="Arial"/>
                      <w:sz w:val="22"/>
                      <w:szCs w:val="22"/>
                    </w:rPr>
                    <w:t>    </w:t>
                  </w:r>
                </w:p>
              </w:tc>
            </w:tr>
            <w:tr w:rsidR="005A6D62" w:rsidRPr="001E20EA" w:rsidTr="001A0277">
              <w:tc>
                <w:tcPr>
                  <w:tcW w:w="1872" w:type="dxa"/>
                </w:tcPr>
                <w:p w:rsidR="005A6D62" w:rsidRPr="00343118" w:rsidRDefault="005A6D62" w:rsidP="00343118">
                  <w:pPr>
                    <w:pStyle w:val="Info03"/>
                    <w:keepNext w:val="0"/>
                    <w:spacing w:before="120" w:line="240" w:lineRule="auto"/>
                    <w:ind w:left="0"/>
                    <w:jc w:val="right"/>
                    <w:rPr>
                      <w:i w:val="0"/>
                      <w:sz w:val="18"/>
                      <w:szCs w:val="18"/>
                    </w:rPr>
                  </w:pPr>
                  <w:r w:rsidRPr="00343118">
                    <w:rPr>
                      <w:i w:val="0"/>
                      <w:sz w:val="18"/>
                      <w:szCs w:val="18"/>
                    </w:rPr>
                    <w:t>Date :</w:t>
                  </w:r>
                </w:p>
              </w:tc>
              <w:tc>
                <w:tcPr>
                  <w:tcW w:w="7639" w:type="dxa"/>
                </w:tcPr>
                <w:p w:rsidR="005A6D62" w:rsidRPr="005C6E6A" w:rsidRDefault="00917C49" w:rsidP="00343118">
                  <w:pPr>
                    <w:pStyle w:val="Default"/>
                    <w:tabs>
                      <w:tab w:val="left" w:pos="567"/>
                      <w:tab w:val="left" w:pos="1134"/>
                      <w:tab w:val="left" w:pos="1701"/>
                      <w:tab w:val="left" w:pos="2268"/>
                    </w:tabs>
                    <w:spacing w:before="120" w:after="120"/>
                    <w:rPr>
                      <w:rFonts w:ascii="Arial" w:hAnsi="Arial" w:cs="Arial"/>
                      <w:sz w:val="22"/>
                      <w:szCs w:val="22"/>
                    </w:rPr>
                  </w:pPr>
                  <w:r>
                    <w:rPr>
                      <w:rFonts w:ascii="Arial" w:eastAsia="SimSun" w:hAnsi="Arial" w:cs="Arial"/>
                      <w:sz w:val="22"/>
                      <w:szCs w:val="22"/>
                    </w:rPr>
                    <w:t>08/01/2015</w:t>
                  </w:r>
                  <w:r w:rsidR="005A6D62" w:rsidRPr="005C6E6A">
                    <w:rPr>
                      <w:rFonts w:ascii="Arial" w:hAnsi="Arial" w:cs="Arial"/>
                      <w:sz w:val="22"/>
                      <w:szCs w:val="22"/>
                    </w:rPr>
                    <w:t>     </w:t>
                  </w:r>
                </w:p>
              </w:tc>
            </w:tr>
            <w:tr w:rsidR="005A6D62" w:rsidRPr="001E20EA" w:rsidTr="001A0277">
              <w:tc>
                <w:tcPr>
                  <w:tcW w:w="1872" w:type="dxa"/>
                </w:tcPr>
                <w:p w:rsidR="005A6D62" w:rsidRPr="00343118" w:rsidRDefault="005A6D62" w:rsidP="00343118">
                  <w:pPr>
                    <w:pStyle w:val="Info03"/>
                    <w:keepNext w:val="0"/>
                    <w:spacing w:before="120" w:line="240" w:lineRule="auto"/>
                    <w:ind w:left="0"/>
                    <w:jc w:val="right"/>
                    <w:rPr>
                      <w:i w:val="0"/>
                      <w:sz w:val="18"/>
                      <w:szCs w:val="18"/>
                    </w:rPr>
                  </w:pPr>
                  <w:r w:rsidRPr="00343118">
                    <w:rPr>
                      <w:i w:val="0"/>
                      <w:sz w:val="18"/>
                      <w:szCs w:val="18"/>
                    </w:rPr>
                    <w:t>Signature :</w:t>
                  </w:r>
                </w:p>
              </w:tc>
              <w:tc>
                <w:tcPr>
                  <w:tcW w:w="7639" w:type="dxa"/>
                </w:tcPr>
                <w:p w:rsidR="005A6D62" w:rsidRPr="005C6E6A" w:rsidRDefault="007E555F" w:rsidP="00917C49">
                  <w:pPr>
                    <w:pStyle w:val="Info03"/>
                    <w:keepNext w:val="0"/>
                    <w:spacing w:before="120" w:line="240" w:lineRule="auto"/>
                    <w:ind w:left="0"/>
                    <w:jc w:val="left"/>
                    <w:rPr>
                      <w:i w:val="0"/>
                      <w:iCs w:val="0"/>
                      <w:sz w:val="22"/>
                    </w:rPr>
                  </w:pPr>
                  <w:r w:rsidRPr="007E555F">
                    <w:rPr>
                      <w:rFonts w:eastAsia="SimSun"/>
                      <w:i w:val="0"/>
                      <w:iCs w:val="0"/>
                      <w:sz w:val="22"/>
                    </w:rPr>
                    <w:t xml:space="preserve"> </w:t>
                  </w:r>
                  <w:r w:rsidR="00917C49">
                    <w:rPr>
                      <w:rFonts w:eastAsia="SimSun"/>
                      <w:i w:val="0"/>
                      <w:iCs w:val="0"/>
                      <w:sz w:val="22"/>
                    </w:rPr>
                    <w:t xml:space="preserve">Lydia Mertens </w:t>
                  </w:r>
                  <w:r w:rsidR="00917C49" w:rsidRPr="00917C49">
                    <w:rPr>
                      <w:rFonts w:eastAsia="SimSun"/>
                      <w:i w:val="0"/>
                      <w:iCs w:val="0"/>
                      <w:sz w:val="22"/>
                    </w:rPr>
                    <w:t xml:space="preserve">  </w:t>
                  </w:r>
                  <w:r w:rsidR="00DB7C53" w:rsidRPr="005C6E6A">
                    <w:rPr>
                      <w:i w:val="0"/>
                      <w:iCs w:val="0"/>
                      <w:sz w:val="22"/>
                    </w:rPr>
                    <w:t xml:space="preserve"> </w:t>
                  </w:r>
                  <w:r w:rsidR="00917C49" w:rsidRPr="00917C49">
                    <w:rPr>
                      <w:i w:val="0"/>
                      <w:iCs w:val="0"/>
                      <w:sz w:val="22"/>
                    </w:rPr>
                    <w:t xml:space="preserve"> </w:t>
                  </w:r>
                  <w:r w:rsidRPr="007E555F">
                    <w:rPr>
                      <w:i w:val="0"/>
                      <w:iCs w:val="0"/>
                      <w:sz w:val="22"/>
                    </w:rPr>
                    <w:t xml:space="preserve"> </w:t>
                  </w:r>
                  <w:r w:rsidR="00DB7C53" w:rsidRPr="005C6E6A">
                    <w:rPr>
                      <w:i w:val="0"/>
                      <w:iCs w:val="0"/>
                      <w:sz w:val="22"/>
                    </w:rPr>
                    <w:t xml:space="preserve"> </w:t>
                  </w:r>
                  <w:r w:rsidRPr="007E555F">
                    <w:rPr>
                      <w:i w:val="0"/>
                      <w:iCs w:val="0"/>
                      <w:sz w:val="22"/>
                    </w:rPr>
                    <w:t xml:space="preserve"> </w:t>
                  </w:r>
                  <w:r w:rsidR="00DB7C53" w:rsidRPr="005C6E6A">
                    <w:rPr>
                      <w:i w:val="0"/>
                      <w:iCs w:val="0"/>
                      <w:sz w:val="22"/>
                    </w:rPr>
                    <w:t xml:space="preserve"> </w:t>
                  </w:r>
                </w:p>
              </w:tc>
            </w:tr>
          </w:tbl>
          <w:p w:rsidR="005A6D62" w:rsidRPr="001E20EA" w:rsidRDefault="005A6D62" w:rsidP="00343118">
            <w:pPr>
              <w:pStyle w:val="Info03"/>
              <w:keepNext w:val="0"/>
              <w:spacing w:before="120" w:line="240" w:lineRule="auto"/>
              <w:rPr>
                <w:szCs w:val="20"/>
              </w:rPr>
            </w:pPr>
          </w:p>
        </w:tc>
      </w:tr>
    </w:tbl>
    <w:p w:rsidR="005A6D62" w:rsidRPr="001E20EA" w:rsidRDefault="005A6D62" w:rsidP="00343118">
      <w:pPr>
        <w:pStyle w:val="Titre4"/>
        <w:tabs>
          <w:tab w:val="left" w:pos="1134"/>
          <w:tab w:val="left" w:pos="1701"/>
          <w:tab w:val="left" w:pos="2268"/>
        </w:tabs>
        <w:spacing w:after="0"/>
        <w:jc w:val="center"/>
        <w:rPr>
          <w:sz w:val="2"/>
          <w:szCs w:val="2"/>
        </w:rPr>
      </w:pPr>
      <w:r>
        <w:rPr>
          <w:sz w:val="2"/>
        </w:rPr>
        <w:lastRenderedPageBreak/>
        <w:t xml:space="preserve"> </w:t>
      </w:r>
    </w:p>
    <w:p w:rsidR="005A6D62" w:rsidRPr="001E20EA" w:rsidRDefault="005A6D62" w:rsidP="00343118">
      <w:pPr>
        <w:tabs>
          <w:tab w:val="left" w:pos="567"/>
          <w:tab w:val="left" w:pos="1134"/>
          <w:tab w:val="left" w:pos="1701"/>
          <w:tab w:val="left" w:pos="2268"/>
        </w:tabs>
        <w:autoSpaceDE w:val="0"/>
        <w:autoSpaceDN w:val="0"/>
        <w:adjustRightInd w:val="0"/>
        <w:spacing w:before="120" w:after="120"/>
        <w:jc w:val="both"/>
        <w:rPr>
          <w:rFonts w:ascii="Arial" w:hAnsi="Arial" w:cs="Arial"/>
          <w:sz w:val="22"/>
          <w:szCs w:val="22"/>
        </w:rPr>
      </w:pPr>
    </w:p>
    <w:sectPr w:rsidR="005A6D62" w:rsidRPr="001E20EA" w:rsidSect="00194ADC">
      <w:footerReference w:type="default" r:id="rId10"/>
      <w:headerReference w:type="first" r:id="rId11"/>
      <w:footerReference w:type="first" r:id="rId12"/>
      <w:pgSz w:w="11906" w:h="16838" w:code="9"/>
      <w:pgMar w:top="2120"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57D" w:rsidRDefault="007B557D" w:rsidP="00655736">
      <w:r>
        <w:separator/>
      </w:r>
    </w:p>
  </w:endnote>
  <w:endnote w:type="continuationSeparator" w:id="0">
    <w:p w:rsidR="007B557D" w:rsidRDefault="007B557D" w:rsidP="00655736">
      <w:r>
        <w:continuationSeparator/>
      </w:r>
    </w:p>
  </w:endnote>
  <w:endnote w:type="continuationNotice" w:id="1">
    <w:p w:rsidR="007B557D" w:rsidRDefault="007B5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0DE" w:rsidRPr="00425143" w:rsidRDefault="006120DE" w:rsidP="00DD2803">
    <w:pPr>
      <w:pStyle w:val="Pieddepage"/>
      <w:jc w:val="right"/>
      <w:rPr>
        <w:sz w:val="16"/>
        <w:szCs w:val="16"/>
      </w:rPr>
    </w:pPr>
    <w:r>
      <w:rPr>
        <w:rFonts w:ascii="Arial" w:hAnsi="Arial"/>
        <w:sz w:val="16"/>
      </w:rPr>
      <w:t>Formulaire ICH-08 Rapport-2015 - FR – Révisé le 16/10/2014</w:t>
    </w:r>
    <w:r>
      <w:rPr>
        <w:sz w:val="16"/>
      </w:rPr>
      <w:t xml:space="preserve"> –</w:t>
    </w:r>
    <w:r>
      <w:rPr>
        <w:rFonts w:ascii="Arial" w:hAnsi="Arial"/>
        <w:sz w:val="16"/>
      </w:rPr>
      <w:t xml:space="preserve"> page </w:t>
    </w:r>
    <w:r w:rsidR="003F0E1F" w:rsidRPr="00640686">
      <w:rPr>
        <w:rFonts w:ascii="Arial" w:hAnsi="Arial" w:cs="Arial"/>
        <w:sz w:val="16"/>
        <w:szCs w:val="16"/>
      </w:rPr>
      <w:fldChar w:fldCharType="begin"/>
    </w:r>
    <w:r w:rsidRPr="00425143">
      <w:rPr>
        <w:rFonts w:ascii="Arial" w:hAnsi="Arial" w:cs="Arial"/>
        <w:sz w:val="16"/>
        <w:szCs w:val="16"/>
      </w:rPr>
      <w:instrText xml:space="preserve">PAGE  </w:instrText>
    </w:r>
    <w:r w:rsidR="003F0E1F" w:rsidRPr="00640686">
      <w:rPr>
        <w:rFonts w:ascii="Arial" w:hAnsi="Arial" w:cs="Arial"/>
        <w:sz w:val="16"/>
        <w:szCs w:val="16"/>
      </w:rPr>
      <w:fldChar w:fldCharType="separate"/>
    </w:r>
    <w:r w:rsidR="00DB7C53">
      <w:rPr>
        <w:rFonts w:ascii="Arial" w:hAnsi="Arial" w:cs="Arial"/>
        <w:noProof/>
        <w:sz w:val="16"/>
        <w:szCs w:val="16"/>
      </w:rPr>
      <w:t>11</w:t>
    </w:r>
    <w:r w:rsidR="003F0E1F" w:rsidRPr="00640686">
      <w:rPr>
        <w:rFonts w:ascii="Arial" w:hAnsi="Arial" w:cs="Arial"/>
        <w:sz w:val="16"/>
        <w:szCs w:val="16"/>
      </w:rPr>
      <w:fldChar w:fldCharType="end"/>
    </w:r>
  </w:p>
  <w:p w:rsidR="006120DE" w:rsidRDefault="006120D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0DE" w:rsidRPr="00425143" w:rsidRDefault="006120DE" w:rsidP="00162938">
    <w:pPr>
      <w:pStyle w:val="Pieddepage"/>
      <w:jc w:val="right"/>
      <w:rPr>
        <w:sz w:val="16"/>
        <w:szCs w:val="16"/>
      </w:rPr>
    </w:pPr>
    <w:r>
      <w:rPr>
        <w:rFonts w:ascii="Arial" w:hAnsi="Arial"/>
        <w:sz w:val="16"/>
      </w:rPr>
      <w:t>Formulaire ICH-08 Rapport-2015 - FR – Révisé le 16/10/2014</w:t>
    </w:r>
    <w:r>
      <w:rPr>
        <w:sz w:val="16"/>
      </w:rPr>
      <w:t xml:space="preserve"> –</w:t>
    </w:r>
    <w:r>
      <w:rPr>
        <w:rFonts w:ascii="Arial" w:hAnsi="Arial"/>
        <w:sz w:val="16"/>
      </w:rPr>
      <w:t xml:space="preserve"> page </w:t>
    </w:r>
    <w:r w:rsidR="003F0E1F" w:rsidRPr="00640686">
      <w:rPr>
        <w:rFonts w:ascii="Arial" w:hAnsi="Arial" w:cs="Arial"/>
        <w:sz w:val="16"/>
        <w:szCs w:val="16"/>
      </w:rPr>
      <w:fldChar w:fldCharType="begin"/>
    </w:r>
    <w:r w:rsidRPr="00425143">
      <w:rPr>
        <w:rFonts w:ascii="Arial" w:hAnsi="Arial" w:cs="Arial"/>
        <w:sz w:val="16"/>
        <w:szCs w:val="16"/>
      </w:rPr>
      <w:instrText xml:space="preserve">PAGE  </w:instrText>
    </w:r>
    <w:r w:rsidR="003F0E1F" w:rsidRPr="00640686">
      <w:rPr>
        <w:rFonts w:ascii="Arial" w:hAnsi="Arial" w:cs="Arial"/>
        <w:sz w:val="16"/>
        <w:szCs w:val="16"/>
      </w:rPr>
      <w:fldChar w:fldCharType="separate"/>
    </w:r>
    <w:r w:rsidR="00DB7C53">
      <w:rPr>
        <w:rFonts w:ascii="Arial" w:hAnsi="Arial" w:cs="Arial"/>
        <w:noProof/>
        <w:sz w:val="16"/>
        <w:szCs w:val="16"/>
      </w:rPr>
      <w:t>1</w:t>
    </w:r>
    <w:r w:rsidR="003F0E1F" w:rsidRPr="00640686">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57D" w:rsidRDefault="007B557D" w:rsidP="00655736">
      <w:r>
        <w:separator/>
      </w:r>
    </w:p>
  </w:footnote>
  <w:footnote w:type="continuationSeparator" w:id="0">
    <w:p w:rsidR="007B557D" w:rsidRDefault="007B557D" w:rsidP="00655736">
      <w:r>
        <w:continuationSeparator/>
      </w:r>
    </w:p>
  </w:footnote>
  <w:footnote w:type="continuationNotice" w:id="1">
    <w:p w:rsidR="007B557D" w:rsidRDefault="007B557D"/>
  </w:footnote>
  <w:footnote w:id="2">
    <w:p w:rsidR="006120DE" w:rsidRPr="000755D2" w:rsidRDefault="006120DE" w:rsidP="002720C4">
      <w:pPr>
        <w:pStyle w:val="Notedebasdepage"/>
        <w:ind w:left="98" w:hanging="98"/>
        <w:rPr>
          <w:rFonts w:ascii="Arial" w:hAnsi="Arial" w:cs="Arial"/>
          <w:sz w:val="18"/>
          <w:szCs w:val="18"/>
        </w:rPr>
      </w:pPr>
      <w:r w:rsidRPr="000755D2">
        <w:rPr>
          <w:rStyle w:val="Appelnotedebasdep"/>
          <w:rFonts w:ascii="Arial" w:hAnsi="Arial" w:cs="Arial"/>
          <w:sz w:val="18"/>
          <w:szCs w:val="18"/>
        </w:rPr>
        <w:footnoteRef/>
      </w:r>
      <w:r w:rsidRPr="000755D2">
        <w:rPr>
          <w:rFonts w:ascii="Arial" w:hAnsi="Arial" w:cs="Arial"/>
          <w:sz w:val="18"/>
          <w:szCs w:val="18"/>
        </w:rPr>
        <w:t xml:space="preserve"> Dans le cas où votre organisation opère dans plusieurs États, veuillez clairement indiquer quel(s) </w:t>
      </w:r>
      <w:proofErr w:type="gramStart"/>
      <w:r w:rsidRPr="000755D2">
        <w:rPr>
          <w:rFonts w:ascii="Arial" w:hAnsi="Arial" w:cs="Arial"/>
          <w:sz w:val="18"/>
          <w:szCs w:val="18"/>
        </w:rPr>
        <w:t>est(</w:t>
      </w:r>
      <w:proofErr w:type="gramEnd"/>
      <w:r w:rsidRPr="000755D2">
        <w:rPr>
          <w:rFonts w:ascii="Arial" w:hAnsi="Arial" w:cs="Arial"/>
          <w:sz w:val="18"/>
          <w:szCs w:val="18"/>
        </w:rPr>
        <w:t>sont) l’(les) États(s) concernés par vos réponses lors du remplissage des parties B, C et 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6120DE" w:rsidRPr="00194ADC" w:rsidTr="00194ADC">
      <w:trPr>
        <w:trHeight w:hRule="exact" w:val="2268"/>
      </w:trPr>
      <w:tc>
        <w:tcPr>
          <w:tcW w:w="5056" w:type="dxa"/>
          <w:hideMark/>
        </w:tcPr>
        <w:p w:rsidR="006120DE" w:rsidRPr="00194ADC" w:rsidRDefault="006120DE" w:rsidP="00194ADC">
          <w:pPr>
            <w:pStyle w:val="En-tte"/>
            <w:ind w:left="121"/>
          </w:pPr>
          <w:r>
            <w:rPr>
              <w:noProof/>
              <w:lang w:bidi="ar-SA"/>
            </w:rPr>
            <w:drawing>
              <wp:inline distT="0" distB="0" distL="0" distR="0">
                <wp:extent cx="2971800" cy="1400175"/>
                <wp:effectExtent l="19050" t="0" r="0" b="0"/>
                <wp:docPr id="1" name="Afbeelding 1" descr="unesco+ich_black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ich_black_fr"/>
                        <pic:cNvPicPr>
                          <a:picLocks noChangeAspect="1" noChangeArrowheads="1"/>
                        </pic:cNvPicPr>
                      </pic:nvPicPr>
                      <pic:blipFill>
                        <a:blip r:embed="rId1"/>
                        <a:srcRect/>
                        <a:stretch>
                          <a:fillRect/>
                        </a:stretch>
                      </pic:blipFill>
                      <pic:spPr bwMode="auto">
                        <a:xfrm>
                          <a:off x="0" y="0"/>
                          <a:ext cx="2971800" cy="1400175"/>
                        </a:xfrm>
                        <a:prstGeom prst="rect">
                          <a:avLst/>
                        </a:prstGeom>
                        <a:noFill/>
                        <a:ln w="9525">
                          <a:noFill/>
                          <a:miter lim="800000"/>
                          <a:headEnd/>
                          <a:tailEnd/>
                        </a:ln>
                      </pic:spPr>
                    </pic:pic>
                  </a:graphicData>
                </a:graphic>
              </wp:inline>
            </w:drawing>
          </w:r>
        </w:p>
      </w:tc>
      <w:tc>
        <w:tcPr>
          <w:tcW w:w="5984" w:type="dxa"/>
        </w:tcPr>
        <w:p w:rsidR="006120DE" w:rsidRPr="00194ADC" w:rsidRDefault="006120DE" w:rsidP="008A6B84">
          <w:pPr>
            <w:pStyle w:val="En-tte"/>
            <w:spacing w:after="120"/>
            <w:ind w:left="169"/>
            <w:jc w:val="right"/>
            <w:rPr>
              <w:rFonts w:ascii="Arial" w:hAnsi="Arial" w:cs="Arial"/>
              <w:b/>
              <w:sz w:val="40"/>
              <w:szCs w:val="40"/>
            </w:rPr>
          </w:pPr>
          <w:r w:rsidRPr="00194ADC">
            <w:rPr>
              <w:rFonts w:ascii="Arial" w:hAnsi="Arial" w:cs="Arial"/>
              <w:b/>
              <w:sz w:val="40"/>
              <w:szCs w:val="40"/>
            </w:rPr>
            <w:t xml:space="preserve">ONG </w:t>
          </w:r>
          <w:r>
            <w:rPr>
              <w:rFonts w:ascii="Arial" w:hAnsi="Arial" w:cs="Arial"/>
              <w:b/>
              <w:sz w:val="40"/>
              <w:szCs w:val="40"/>
            </w:rPr>
            <w:t>Réexamen de l’accréditation</w:t>
          </w:r>
        </w:p>
        <w:p w:rsidR="006120DE" w:rsidRPr="00194ADC" w:rsidRDefault="006120DE" w:rsidP="00194ADC">
          <w:pPr>
            <w:pStyle w:val="En-tte"/>
            <w:ind w:left="169"/>
            <w:jc w:val="right"/>
            <w:rPr>
              <w:b/>
            </w:rPr>
          </w:pPr>
          <w:r w:rsidRPr="00ED04B6">
            <w:rPr>
              <w:rFonts w:ascii="Arial" w:hAnsi="Arial" w:cs="Arial"/>
              <w:b/>
              <w:sz w:val="32"/>
            </w:rPr>
            <w:t xml:space="preserve">ICH-08 </w:t>
          </w:r>
          <w:r>
            <w:rPr>
              <w:rFonts w:ascii="Arial" w:hAnsi="Arial" w:cs="Arial"/>
              <w:b/>
              <w:sz w:val="32"/>
            </w:rPr>
            <w:t xml:space="preserve">Rapport – </w:t>
          </w:r>
          <w:r w:rsidRPr="00ED04B6">
            <w:rPr>
              <w:rFonts w:ascii="Arial" w:hAnsi="Arial" w:cs="Arial"/>
              <w:b/>
              <w:sz w:val="32"/>
            </w:rPr>
            <w:t>Formulaire</w:t>
          </w:r>
        </w:p>
      </w:tc>
    </w:tr>
  </w:tbl>
  <w:p w:rsidR="006120DE" w:rsidRDefault="006120DE" w:rsidP="00194ADC">
    <w:pPr>
      <w:pStyle w:val="En-tte"/>
      <w:ind w:left="-993"/>
    </w:pPr>
  </w:p>
  <w:p w:rsidR="006120DE" w:rsidRDefault="006120DE" w:rsidP="00194ADC">
    <w:pPr>
      <w:pStyle w:val="En-tte"/>
      <w:ind w:lef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2395"/>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ADA76B9"/>
    <w:multiLevelType w:val="hybridMultilevel"/>
    <w:tmpl w:val="4364AC7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0CD74684"/>
    <w:multiLevelType w:val="multilevel"/>
    <w:tmpl w:val="F7E25342"/>
    <w:lvl w:ilvl="0">
      <w:start w:val="1"/>
      <w:numFmt w:val="lowerLetter"/>
      <w:lvlText w:val="%1)"/>
      <w:lvlJc w:val="left"/>
      <w:pPr>
        <w:ind w:left="570" w:hanging="570"/>
      </w:pPr>
      <w:rPr>
        <w:rFonts w:hint="default"/>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DFE7DFB"/>
    <w:multiLevelType w:val="hybridMultilevel"/>
    <w:tmpl w:val="A81010B8"/>
    <w:lvl w:ilvl="0" w:tplc="D778B7AC">
      <w:start w:val="1"/>
      <w:numFmt w:val="decimal"/>
      <w:lvlText w:val="%1."/>
      <w:lvlJc w:val="left"/>
      <w:pPr>
        <w:tabs>
          <w:tab w:val="num" w:pos="927"/>
        </w:tabs>
        <w:ind w:left="927" w:hanging="360"/>
      </w:pPr>
      <w:rPr>
        <w:rFonts w:hint="default"/>
        <w:b w:val="0"/>
        <w:u w:val="none"/>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nsid w:val="14B76F03"/>
    <w:multiLevelType w:val="hybridMultilevel"/>
    <w:tmpl w:val="2FE251EC"/>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6">
    <w:nsid w:val="14EF573B"/>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1A932F78"/>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9">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0087F43"/>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2E4725EE"/>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35F07BFE"/>
    <w:multiLevelType w:val="hybridMultilevel"/>
    <w:tmpl w:val="410CEDB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nsid w:val="397A4DB1"/>
    <w:multiLevelType w:val="hybridMultilevel"/>
    <w:tmpl w:val="A6BAD3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6">
    <w:nsid w:val="4EEF746A"/>
    <w:multiLevelType w:val="hybridMultilevel"/>
    <w:tmpl w:val="AACC05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49F21D6"/>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5C987FB4"/>
    <w:multiLevelType w:val="hybridMultilevel"/>
    <w:tmpl w:val="923A3510"/>
    <w:lvl w:ilvl="0" w:tplc="33F008BA">
      <w:start w:val="1"/>
      <w:numFmt w:val="bullet"/>
      <w:pStyle w:val="Listepuces"/>
      <w:lvlText w:val=""/>
      <w:lvlJc w:val="left"/>
      <w:pPr>
        <w:tabs>
          <w:tab w:val="num" w:pos="1843"/>
        </w:tabs>
        <w:ind w:left="1843" w:hanging="567"/>
      </w:pPr>
      <w:rPr>
        <w:rFonts w:ascii="Symbol" w:hAnsi="Symbol" w:hint="default"/>
      </w:rPr>
    </w:lvl>
    <w:lvl w:ilvl="1" w:tplc="04090003">
      <w:start w:val="1"/>
      <w:numFmt w:val="bullet"/>
      <w:lvlText w:val="o"/>
      <w:lvlJc w:val="left"/>
      <w:pPr>
        <w:tabs>
          <w:tab w:val="num" w:pos="2149"/>
        </w:tabs>
        <w:ind w:left="2149" w:hanging="360"/>
      </w:pPr>
      <w:rPr>
        <w:rFonts w:ascii="Courier New" w:hAnsi="Courier New" w:cs="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9">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A3F4591"/>
    <w:multiLevelType w:val="multilevel"/>
    <w:tmpl w:val="B0122322"/>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3"/>
      <w:numFmt w:val="upperLetter"/>
      <w:lvlText w:val="%4."/>
      <w:lvlJc w:val="left"/>
      <w:pPr>
        <w:ind w:left="2520" w:hanging="360"/>
      </w:pPr>
      <w:rPr>
        <w:rFonts w:eastAsia="Times New Roman" w:cs="Imprint MT Shadow" w:hint="default"/>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6A761109"/>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6EC435D9"/>
    <w:multiLevelType w:val="multilevel"/>
    <w:tmpl w:val="8F705874"/>
    <w:lvl w:ilvl="0">
      <w:start w:val="1"/>
      <w:numFmt w:val="decimal"/>
      <w:lvlText w:val="%1"/>
      <w:lvlJc w:val="left"/>
      <w:pPr>
        <w:tabs>
          <w:tab w:val="num" w:pos="397"/>
        </w:tabs>
        <w:ind w:left="397" w:hanging="397"/>
      </w:pPr>
      <w:rPr>
        <w:rFonts w:hint="default"/>
      </w:rPr>
    </w:lvl>
    <w:lvl w:ilvl="1">
      <w:start w:val="1"/>
      <w:numFmt w:val="lowerLetter"/>
      <w:lvlText w:val="%1.%2"/>
      <w:lvlJc w:val="left"/>
      <w:pPr>
        <w:tabs>
          <w:tab w:val="num" w:pos="397"/>
        </w:tabs>
        <w:ind w:left="397" w:hanging="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20F0B30"/>
    <w:multiLevelType w:val="hybridMultilevel"/>
    <w:tmpl w:val="A102659C"/>
    <w:lvl w:ilvl="0" w:tplc="915E2E34">
      <w:start w:val="1"/>
      <w:numFmt w:val="upperLetter"/>
      <w:lvlText w:val="%1."/>
      <w:lvlJc w:val="left"/>
      <w:pPr>
        <w:ind w:left="720" w:hanging="360"/>
      </w:pPr>
      <w:rPr>
        <w:rFonts w:eastAsia="Times New Roman" w:cs="Imprint MT Shadow"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79562DC"/>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EE6065A"/>
    <w:multiLevelType w:val="hybridMultilevel"/>
    <w:tmpl w:val="396C6978"/>
    <w:lvl w:ilvl="0" w:tplc="B3347C48">
      <w:start w:val="1"/>
      <w:numFmt w:val="decimal"/>
      <w:lvlText w:val="%1."/>
      <w:lvlJc w:val="left"/>
      <w:pPr>
        <w:ind w:left="1639" w:hanging="570"/>
      </w:pPr>
      <w:rPr>
        <w:rFonts w:hint="default"/>
      </w:rPr>
    </w:lvl>
    <w:lvl w:ilvl="1" w:tplc="040C0019">
      <w:start w:val="1"/>
      <w:numFmt w:val="lowerLetter"/>
      <w:lvlText w:val="%2."/>
      <w:lvlJc w:val="left"/>
      <w:pPr>
        <w:ind w:left="2149" w:hanging="360"/>
      </w:pPr>
    </w:lvl>
    <w:lvl w:ilvl="2" w:tplc="040C001B">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num w:numId="1">
    <w:abstractNumId w:val="19"/>
  </w:num>
  <w:num w:numId="2">
    <w:abstractNumId w:val="13"/>
  </w:num>
  <w:num w:numId="3">
    <w:abstractNumId w:val="8"/>
  </w:num>
  <w:num w:numId="4">
    <w:abstractNumId w:val="26"/>
  </w:num>
  <w:num w:numId="5">
    <w:abstractNumId w:val="20"/>
  </w:num>
  <w:num w:numId="6">
    <w:abstractNumId w:val="4"/>
  </w:num>
  <w:num w:numId="7">
    <w:abstractNumId w:val="9"/>
  </w:num>
  <w:num w:numId="8">
    <w:abstractNumId w:val="15"/>
  </w:num>
  <w:num w:numId="9">
    <w:abstractNumId w:val="12"/>
  </w:num>
  <w:num w:numId="10">
    <w:abstractNumId w:val="14"/>
  </w:num>
  <w:num w:numId="11">
    <w:abstractNumId w:val="1"/>
  </w:num>
  <w:num w:numId="12">
    <w:abstractNumId w:val="3"/>
  </w:num>
  <w:num w:numId="13">
    <w:abstractNumId w:val="5"/>
  </w:num>
  <w:num w:numId="14">
    <w:abstractNumId w:val="20"/>
    <w:lvlOverride w:ilvl="0">
      <w:startOverride w:val="1"/>
    </w:lvlOverride>
  </w:num>
  <w:num w:numId="15">
    <w:abstractNumId w:val="16"/>
  </w:num>
  <w:num w:numId="16">
    <w:abstractNumId w:val="27"/>
  </w:num>
  <w:num w:numId="17">
    <w:abstractNumId w:val="18"/>
  </w:num>
  <w:num w:numId="18">
    <w:abstractNumId w:val="23"/>
  </w:num>
  <w:num w:numId="19">
    <w:abstractNumId w:val="6"/>
  </w:num>
  <w:num w:numId="20">
    <w:abstractNumId w:val="21"/>
  </w:num>
  <w:num w:numId="21">
    <w:abstractNumId w:val="2"/>
  </w:num>
  <w:num w:numId="22">
    <w:abstractNumId w:val="24"/>
  </w:num>
  <w:num w:numId="23">
    <w:abstractNumId w:val="22"/>
  </w:num>
  <w:num w:numId="24">
    <w:abstractNumId w:val="11"/>
  </w:num>
  <w:num w:numId="25">
    <w:abstractNumId w:val="7"/>
  </w:num>
  <w:num w:numId="26">
    <w:abstractNumId w:val="0"/>
  </w:num>
  <w:num w:numId="27">
    <w:abstractNumId w:val="10"/>
  </w:num>
  <w:num w:numId="28">
    <w:abstractNumId w:val="1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0"/>
  <w:defaultTabStop w:val="56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8724E5"/>
    <w:rsid w:val="00001E11"/>
    <w:rsid w:val="00014307"/>
    <w:rsid w:val="00014AF1"/>
    <w:rsid w:val="0001515A"/>
    <w:rsid w:val="000176A2"/>
    <w:rsid w:val="0001775E"/>
    <w:rsid w:val="00017DBC"/>
    <w:rsid w:val="00021722"/>
    <w:rsid w:val="0002178E"/>
    <w:rsid w:val="00035FE7"/>
    <w:rsid w:val="00037393"/>
    <w:rsid w:val="00041AF9"/>
    <w:rsid w:val="00043612"/>
    <w:rsid w:val="00043B05"/>
    <w:rsid w:val="000503B6"/>
    <w:rsid w:val="0005176E"/>
    <w:rsid w:val="00060983"/>
    <w:rsid w:val="00065733"/>
    <w:rsid w:val="00066775"/>
    <w:rsid w:val="00072F34"/>
    <w:rsid w:val="00074B89"/>
    <w:rsid w:val="000755D2"/>
    <w:rsid w:val="00077AB7"/>
    <w:rsid w:val="00080271"/>
    <w:rsid w:val="00080A0D"/>
    <w:rsid w:val="00081CD8"/>
    <w:rsid w:val="00081F71"/>
    <w:rsid w:val="00084507"/>
    <w:rsid w:val="00085EF7"/>
    <w:rsid w:val="00086BAF"/>
    <w:rsid w:val="000A07FD"/>
    <w:rsid w:val="000A37CC"/>
    <w:rsid w:val="000A7F0E"/>
    <w:rsid w:val="000A7F67"/>
    <w:rsid w:val="000B1D86"/>
    <w:rsid w:val="000B2DA4"/>
    <w:rsid w:val="000B455A"/>
    <w:rsid w:val="000B5B16"/>
    <w:rsid w:val="000B695E"/>
    <w:rsid w:val="000B6E3C"/>
    <w:rsid w:val="000C1C59"/>
    <w:rsid w:val="000C3FEB"/>
    <w:rsid w:val="000C4BF6"/>
    <w:rsid w:val="000D4424"/>
    <w:rsid w:val="000D6204"/>
    <w:rsid w:val="000E48AF"/>
    <w:rsid w:val="000F059D"/>
    <w:rsid w:val="000F15EB"/>
    <w:rsid w:val="000F1B7F"/>
    <w:rsid w:val="000F3A3F"/>
    <w:rsid w:val="000F717E"/>
    <w:rsid w:val="00102557"/>
    <w:rsid w:val="00102C16"/>
    <w:rsid w:val="00103411"/>
    <w:rsid w:val="0010717D"/>
    <w:rsid w:val="001079CF"/>
    <w:rsid w:val="00107D98"/>
    <w:rsid w:val="001129CA"/>
    <w:rsid w:val="00117059"/>
    <w:rsid w:val="001219AB"/>
    <w:rsid w:val="001304A8"/>
    <w:rsid w:val="00135747"/>
    <w:rsid w:val="00142977"/>
    <w:rsid w:val="00143935"/>
    <w:rsid w:val="00145667"/>
    <w:rsid w:val="0015262E"/>
    <w:rsid w:val="00152B11"/>
    <w:rsid w:val="0015308B"/>
    <w:rsid w:val="00156FC9"/>
    <w:rsid w:val="00160E16"/>
    <w:rsid w:val="00162938"/>
    <w:rsid w:val="00164D56"/>
    <w:rsid w:val="00167B10"/>
    <w:rsid w:val="0017163E"/>
    <w:rsid w:val="0017636A"/>
    <w:rsid w:val="001861E6"/>
    <w:rsid w:val="0019398C"/>
    <w:rsid w:val="0019439A"/>
    <w:rsid w:val="00194ADC"/>
    <w:rsid w:val="00196C1B"/>
    <w:rsid w:val="00196DB9"/>
    <w:rsid w:val="001A0277"/>
    <w:rsid w:val="001A0289"/>
    <w:rsid w:val="001A4E0A"/>
    <w:rsid w:val="001A5658"/>
    <w:rsid w:val="001A7095"/>
    <w:rsid w:val="001B0F73"/>
    <w:rsid w:val="001B364A"/>
    <w:rsid w:val="001C0A55"/>
    <w:rsid w:val="001C192D"/>
    <w:rsid w:val="001C3479"/>
    <w:rsid w:val="001D45AF"/>
    <w:rsid w:val="001E1BC9"/>
    <w:rsid w:val="001E20EA"/>
    <w:rsid w:val="001E267C"/>
    <w:rsid w:val="001E61E7"/>
    <w:rsid w:val="001E6C30"/>
    <w:rsid w:val="001E76AE"/>
    <w:rsid w:val="001F1FF9"/>
    <w:rsid w:val="001F23AF"/>
    <w:rsid w:val="001F69D6"/>
    <w:rsid w:val="001F7971"/>
    <w:rsid w:val="002035A3"/>
    <w:rsid w:val="0020660D"/>
    <w:rsid w:val="00206D71"/>
    <w:rsid w:val="0020779F"/>
    <w:rsid w:val="00211FBD"/>
    <w:rsid w:val="00212A7C"/>
    <w:rsid w:val="00221E55"/>
    <w:rsid w:val="00222A2D"/>
    <w:rsid w:val="00223029"/>
    <w:rsid w:val="002237ED"/>
    <w:rsid w:val="00226079"/>
    <w:rsid w:val="00226D44"/>
    <w:rsid w:val="002274FF"/>
    <w:rsid w:val="0023345D"/>
    <w:rsid w:val="00234C3D"/>
    <w:rsid w:val="002373BC"/>
    <w:rsid w:val="002407AF"/>
    <w:rsid w:val="00241E19"/>
    <w:rsid w:val="0024460D"/>
    <w:rsid w:val="00245D87"/>
    <w:rsid w:val="00261F17"/>
    <w:rsid w:val="002636B7"/>
    <w:rsid w:val="00264149"/>
    <w:rsid w:val="00264394"/>
    <w:rsid w:val="002678B6"/>
    <w:rsid w:val="002720C4"/>
    <w:rsid w:val="002759C3"/>
    <w:rsid w:val="00276FFD"/>
    <w:rsid w:val="0028747A"/>
    <w:rsid w:val="0029085C"/>
    <w:rsid w:val="0029208A"/>
    <w:rsid w:val="00295DA7"/>
    <w:rsid w:val="002A10AD"/>
    <w:rsid w:val="002A643F"/>
    <w:rsid w:val="002A723D"/>
    <w:rsid w:val="002A7C2E"/>
    <w:rsid w:val="002B0F0E"/>
    <w:rsid w:val="002B621E"/>
    <w:rsid w:val="002C0001"/>
    <w:rsid w:val="002C5B42"/>
    <w:rsid w:val="002C6532"/>
    <w:rsid w:val="002D0627"/>
    <w:rsid w:val="002D22A7"/>
    <w:rsid w:val="002E045A"/>
    <w:rsid w:val="002E7529"/>
    <w:rsid w:val="002F0BEB"/>
    <w:rsid w:val="002F12CE"/>
    <w:rsid w:val="002F73CA"/>
    <w:rsid w:val="0030173A"/>
    <w:rsid w:val="00302753"/>
    <w:rsid w:val="003170D7"/>
    <w:rsid w:val="00327654"/>
    <w:rsid w:val="00343118"/>
    <w:rsid w:val="00343308"/>
    <w:rsid w:val="00346241"/>
    <w:rsid w:val="003525F6"/>
    <w:rsid w:val="003573BB"/>
    <w:rsid w:val="00360F3B"/>
    <w:rsid w:val="00377627"/>
    <w:rsid w:val="00381677"/>
    <w:rsid w:val="00382AF9"/>
    <w:rsid w:val="00383079"/>
    <w:rsid w:val="003974E9"/>
    <w:rsid w:val="003A24E6"/>
    <w:rsid w:val="003B0D08"/>
    <w:rsid w:val="003B7506"/>
    <w:rsid w:val="003C0EDF"/>
    <w:rsid w:val="003C36E6"/>
    <w:rsid w:val="003C628D"/>
    <w:rsid w:val="003D069C"/>
    <w:rsid w:val="003D0848"/>
    <w:rsid w:val="003D6AFF"/>
    <w:rsid w:val="003D7A17"/>
    <w:rsid w:val="003E4A64"/>
    <w:rsid w:val="003E6ABB"/>
    <w:rsid w:val="003F0E1F"/>
    <w:rsid w:val="003F113A"/>
    <w:rsid w:val="003F1369"/>
    <w:rsid w:val="003F4911"/>
    <w:rsid w:val="003F60EA"/>
    <w:rsid w:val="0040160D"/>
    <w:rsid w:val="00403824"/>
    <w:rsid w:val="00411ED7"/>
    <w:rsid w:val="00414643"/>
    <w:rsid w:val="00415206"/>
    <w:rsid w:val="0043006D"/>
    <w:rsid w:val="004304AC"/>
    <w:rsid w:val="00434B4B"/>
    <w:rsid w:val="00441675"/>
    <w:rsid w:val="004421E5"/>
    <w:rsid w:val="004425FD"/>
    <w:rsid w:val="00442A40"/>
    <w:rsid w:val="00450D64"/>
    <w:rsid w:val="00452284"/>
    <w:rsid w:val="00453F27"/>
    <w:rsid w:val="00455987"/>
    <w:rsid w:val="004803E6"/>
    <w:rsid w:val="00490B90"/>
    <w:rsid w:val="0049705E"/>
    <w:rsid w:val="0049795B"/>
    <w:rsid w:val="004A3E1C"/>
    <w:rsid w:val="004A4B4E"/>
    <w:rsid w:val="004A5D24"/>
    <w:rsid w:val="004A7820"/>
    <w:rsid w:val="004B1374"/>
    <w:rsid w:val="004B21FD"/>
    <w:rsid w:val="004B6504"/>
    <w:rsid w:val="004B6881"/>
    <w:rsid w:val="004C04E1"/>
    <w:rsid w:val="004C1909"/>
    <w:rsid w:val="004C4439"/>
    <w:rsid w:val="004C5086"/>
    <w:rsid w:val="004D010E"/>
    <w:rsid w:val="004D2523"/>
    <w:rsid w:val="004D2665"/>
    <w:rsid w:val="004D29CF"/>
    <w:rsid w:val="004E573C"/>
    <w:rsid w:val="004E6898"/>
    <w:rsid w:val="004E7228"/>
    <w:rsid w:val="004F65B4"/>
    <w:rsid w:val="004F7799"/>
    <w:rsid w:val="005005B5"/>
    <w:rsid w:val="00505B8E"/>
    <w:rsid w:val="00510995"/>
    <w:rsid w:val="00516AA0"/>
    <w:rsid w:val="00523FF2"/>
    <w:rsid w:val="00524C4F"/>
    <w:rsid w:val="00525D19"/>
    <w:rsid w:val="00526B7B"/>
    <w:rsid w:val="005308CE"/>
    <w:rsid w:val="00530FE6"/>
    <w:rsid w:val="00531B2F"/>
    <w:rsid w:val="00533464"/>
    <w:rsid w:val="0053719E"/>
    <w:rsid w:val="00540ED1"/>
    <w:rsid w:val="00543779"/>
    <w:rsid w:val="00546117"/>
    <w:rsid w:val="00553AE7"/>
    <w:rsid w:val="00553E27"/>
    <w:rsid w:val="0055538B"/>
    <w:rsid w:val="00557DAD"/>
    <w:rsid w:val="00561183"/>
    <w:rsid w:val="005634E3"/>
    <w:rsid w:val="0057037E"/>
    <w:rsid w:val="00572AB9"/>
    <w:rsid w:val="0057439C"/>
    <w:rsid w:val="00584F0F"/>
    <w:rsid w:val="00587CD0"/>
    <w:rsid w:val="005A60BE"/>
    <w:rsid w:val="005A6D62"/>
    <w:rsid w:val="005A7DA3"/>
    <w:rsid w:val="005B0127"/>
    <w:rsid w:val="005B2536"/>
    <w:rsid w:val="005B4580"/>
    <w:rsid w:val="005B780D"/>
    <w:rsid w:val="005C4B73"/>
    <w:rsid w:val="005C6E6A"/>
    <w:rsid w:val="005D0240"/>
    <w:rsid w:val="005E399F"/>
    <w:rsid w:val="005E4450"/>
    <w:rsid w:val="00600B93"/>
    <w:rsid w:val="00600D93"/>
    <w:rsid w:val="00600FE6"/>
    <w:rsid w:val="006040B1"/>
    <w:rsid w:val="00607E29"/>
    <w:rsid w:val="006120DE"/>
    <w:rsid w:val="00614D0A"/>
    <w:rsid w:val="006211DC"/>
    <w:rsid w:val="0062508B"/>
    <w:rsid w:val="0064002A"/>
    <w:rsid w:val="0064466A"/>
    <w:rsid w:val="00645D61"/>
    <w:rsid w:val="00655736"/>
    <w:rsid w:val="00657F31"/>
    <w:rsid w:val="00657FD1"/>
    <w:rsid w:val="00660AF8"/>
    <w:rsid w:val="00661217"/>
    <w:rsid w:val="0066311A"/>
    <w:rsid w:val="00663B8D"/>
    <w:rsid w:val="00665E3E"/>
    <w:rsid w:val="00666594"/>
    <w:rsid w:val="0067155D"/>
    <w:rsid w:val="00674FF1"/>
    <w:rsid w:val="00696C8D"/>
    <w:rsid w:val="006A2AC2"/>
    <w:rsid w:val="006A3617"/>
    <w:rsid w:val="006B5482"/>
    <w:rsid w:val="006D7E28"/>
    <w:rsid w:val="006E46E4"/>
    <w:rsid w:val="006F2052"/>
    <w:rsid w:val="007000AB"/>
    <w:rsid w:val="00702D57"/>
    <w:rsid w:val="00703433"/>
    <w:rsid w:val="00706B28"/>
    <w:rsid w:val="0073517B"/>
    <w:rsid w:val="00736DBC"/>
    <w:rsid w:val="0074097A"/>
    <w:rsid w:val="007473DC"/>
    <w:rsid w:val="00747C51"/>
    <w:rsid w:val="00753189"/>
    <w:rsid w:val="00760D64"/>
    <w:rsid w:val="0077190D"/>
    <w:rsid w:val="00771E48"/>
    <w:rsid w:val="00776D6C"/>
    <w:rsid w:val="00777A26"/>
    <w:rsid w:val="00784B8C"/>
    <w:rsid w:val="007851F2"/>
    <w:rsid w:val="007873FB"/>
    <w:rsid w:val="007A02E7"/>
    <w:rsid w:val="007B4B27"/>
    <w:rsid w:val="007B557D"/>
    <w:rsid w:val="007C264F"/>
    <w:rsid w:val="007C61EA"/>
    <w:rsid w:val="007D0844"/>
    <w:rsid w:val="007D3A87"/>
    <w:rsid w:val="007E043B"/>
    <w:rsid w:val="007E063F"/>
    <w:rsid w:val="007E555F"/>
    <w:rsid w:val="007F04C0"/>
    <w:rsid w:val="007F5B11"/>
    <w:rsid w:val="0080010F"/>
    <w:rsid w:val="008016E4"/>
    <w:rsid w:val="00805718"/>
    <w:rsid w:val="00807F6C"/>
    <w:rsid w:val="008131B8"/>
    <w:rsid w:val="008218ED"/>
    <w:rsid w:val="00821A83"/>
    <w:rsid w:val="00823A11"/>
    <w:rsid w:val="008258CD"/>
    <w:rsid w:val="00827991"/>
    <w:rsid w:val="00835FA9"/>
    <w:rsid w:val="0084021B"/>
    <w:rsid w:val="0084048E"/>
    <w:rsid w:val="00847A37"/>
    <w:rsid w:val="008516F0"/>
    <w:rsid w:val="0085414A"/>
    <w:rsid w:val="008614FA"/>
    <w:rsid w:val="0086269D"/>
    <w:rsid w:val="00862BCA"/>
    <w:rsid w:val="00863121"/>
    <w:rsid w:val="00864640"/>
    <w:rsid w:val="00871218"/>
    <w:rsid w:val="008724E5"/>
    <w:rsid w:val="0087401C"/>
    <w:rsid w:val="00877BC9"/>
    <w:rsid w:val="00877F15"/>
    <w:rsid w:val="008821F2"/>
    <w:rsid w:val="00884A9D"/>
    <w:rsid w:val="00894B30"/>
    <w:rsid w:val="00895B8C"/>
    <w:rsid w:val="008A1D4F"/>
    <w:rsid w:val="008A3D43"/>
    <w:rsid w:val="008A4E1E"/>
    <w:rsid w:val="008A6B84"/>
    <w:rsid w:val="008B11E5"/>
    <w:rsid w:val="008B3525"/>
    <w:rsid w:val="008C296C"/>
    <w:rsid w:val="008D3B9D"/>
    <w:rsid w:val="008D4305"/>
    <w:rsid w:val="008E2E88"/>
    <w:rsid w:val="008E4D98"/>
    <w:rsid w:val="008F7F29"/>
    <w:rsid w:val="00902BCA"/>
    <w:rsid w:val="0090684A"/>
    <w:rsid w:val="009131F7"/>
    <w:rsid w:val="009132F3"/>
    <w:rsid w:val="009163A7"/>
    <w:rsid w:val="00917C49"/>
    <w:rsid w:val="009231F0"/>
    <w:rsid w:val="009250AA"/>
    <w:rsid w:val="00925772"/>
    <w:rsid w:val="009411CF"/>
    <w:rsid w:val="00942AC1"/>
    <w:rsid w:val="00952F50"/>
    <w:rsid w:val="00956F92"/>
    <w:rsid w:val="00956F98"/>
    <w:rsid w:val="0096048B"/>
    <w:rsid w:val="00962A0A"/>
    <w:rsid w:val="00965784"/>
    <w:rsid w:val="00974C0B"/>
    <w:rsid w:val="009764E2"/>
    <w:rsid w:val="0098626B"/>
    <w:rsid w:val="00993ACE"/>
    <w:rsid w:val="009A18CD"/>
    <w:rsid w:val="009A2E76"/>
    <w:rsid w:val="009B0062"/>
    <w:rsid w:val="009B066A"/>
    <w:rsid w:val="009B5062"/>
    <w:rsid w:val="009B6468"/>
    <w:rsid w:val="009B667D"/>
    <w:rsid w:val="009C09BF"/>
    <w:rsid w:val="009C1FFA"/>
    <w:rsid w:val="009C597D"/>
    <w:rsid w:val="009C5BDB"/>
    <w:rsid w:val="009C62D2"/>
    <w:rsid w:val="009D5AA8"/>
    <w:rsid w:val="009F0F1A"/>
    <w:rsid w:val="009F2752"/>
    <w:rsid w:val="009F7095"/>
    <w:rsid w:val="00A00087"/>
    <w:rsid w:val="00A0037E"/>
    <w:rsid w:val="00A00C4C"/>
    <w:rsid w:val="00A0118E"/>
    <w:rsid w:val="00A12558"/>
    <w:rsid w:val="00A13903"/>
    <w:rsid w:val="00A14615"/>
    <w:rsid w:val="00A2305C"/>
    <w:rsid w:val="00A3094E"/>
    <w:rsid w:val="00A316FF"/>
    <w:rsid w:val="00A34ED5"/>
    <w:rsid w:val="00A35287"/>
    <w:rsid w:val="00A365DD"/>
    <w:rsid w:val="00A45730"/>
    <w:rsid w:val="00A45DBF"/>
    <w:rsid w:val="00A47208"/>
    <w:rsid w:val="00A61191"/>
    <w:rsid w:val="00A711D3"/>
    <w:rsid w:val="00A73003"/>
    <w:rsid w:val="00A755A2"/>
    <w:rsid w:val="00A830A5"/>
    <w:rsid w:val="00A835B5"/>
    <w:rsid w:val="00A84ED3"/>
    <w:rsid w:val="00A9006A"/>
    <w:rsid w:val="00A915A0"/>
    <w:rsid w:val="00A930EC"/>
    <w:rsid w:val="00A94A25"/>
    <w:rsid w:val="00AA0F6D"/>
    <w:rsid w:val="00AA203E"/>
    <w:rsid w:val="00AA51CB"/>
    <w:rsid w:val="00AB065F"/>
    <w:rsid w:val="00AB1013"/>
    <w:rsid w:val="00AB1EE3"/>
    <w:rsid w:val="00AB2538"/>
    <w:rsid w:val="00AB2851"/>
    <w:rsid w:val="00AB2C36"/>
    <w:rsid w:val="00AB70B6"/>
    <w:rsid w:val="00AB729D"/>
    <w:rsid w:val="00AB79D7"/>
    <w:rsid w:val="00AC37F7"/>
    <w:rsid w:val="00AC540B"/>
    <w:rsid w:val="00AC7703"/>
    <w:rsid w:val="00AD0F37"/>
    <w:rsid w:val="00AD1A86"/>
    <w:rsid w:val="00AD1E5C"/>
    <w:rsid w:val="00AD2A98"/>
    <w:rsid w:val="00AD4E8F"/>
    <w:rsid w:val="00AD7D1B"/>
    <w:rsid w:val="00AE103E"/>
    <w:rsid w:val="00AE7B87"/>
    <w:rsid w:val="00AF0A07"/>
    <w:rsid w:val="00AF2C6A"/>
    <w:rsid w:val="00AF5951"/>
    <w:rsid w:val="00AF625E"/>
    <w:rsid w:val="00AF7769"/>
    <w:rsid w:val="00B04144"/>
    <w:rsid w:val="00B130E7"/>
    <w:rsid w:val="00B13A47"/>
    <w:rsid w:val="00B213CB"/>
    <w:rsid w:val="00B21A22"/>
    <w:rsid w:val="00B404AE"/>
    <w:rsid w:val="00B418EB"/>
    <w:rsid w:val="00B50DD6"/>
    <w:rsid w:val="00B60D79"/>
    <w:rsid w:val="00B63E99"/>
    <w:rsid w:val="00B64257"/>
    <w:rsid w:val="00B678F3"/>
    <w:rsid w:val="00B750FC"/>
    <w:rsid w:val="00B77144"/>
    <w:rsid w:val="00B87F2A"/>
    <w:rsid w:val="00B90A84"/>
    <w:rsid w:val="00BA53D0"/>
    <w:rsid w:val="00BA7C6A"/>
    <w:rsid w:val="00BC1A69"/>
    <w:rsid w:val="00BC412E"/>
    <w:rsid w:val="00BC5126"/>
    <w:rsid w:val="00BC51DD"/>
    <w:rsid w:val="00BD52C9"/>
    <w:rsid w:val="00BD6847"/>
    <w:rsid w:val="00BE2283"/>
    <w:rsid w:val="00BE6354"/>
    <w:rsid w:val="00BF09B2"/>
    <w:rsid w:val="00BF2107"/>
    <w:rsid w:val="00BF33C6"/>
    <w:rsid w:val="00BF35ED"/>
    <w:rsid w:val="00C01FC4"/>
    <w:rsid w:val="00C02B22"/>
    <w:rsid w:val="00C21E43"/>
    <w:rsid w:val="00C23E67"/>
    <w:rsid w:val="00C30623"/>
    <w:rsid w:val="00C30870"/>
    <w:rsid w:val="00C315FC"/>
    <w:rsid w:val="00C31C80"/>
    <w:rsid w:val="00C32D16"/>
    <w:rsid w:val="00C70EA7"/>
    <w:rsid w:val="00C73C82"/>
    <w:rsid w:val="00C7516E"/>
    <w:rsid w:val="00C75770"/>
    <w:rsid w:val="00C87170"/>
    <w:rsid w:val="00C87656"/>
    <w:rsid w:val="00C879E6"/>
    <w:rsid w:val="00C90B80"/>
    <w:rsid w:val="00C92A4A"/>
    <w:rsid w:val="00C931F7"/>
    <w:rsid w:val="00C94EEC"/>
    <w:rsid w:val="00CA7C36"/>
    <w:rsid w:val="00CB73E8"/>
    <w:rsid w:val="00CB76AB"/>
    <w:rsid w:val="00CC02E6"/>
    <w:rsid w:val="00CD49AF"/>
    <w:rsid w:val="00CD655A"/>
    <w:rsid w:val="00CE2750"/>
    <w:rsid w:val="00CE2818"/>
    <w:rsid w:val="00CE4CB4"/>
    <w:rsid w:val="00CE7D8C"/>
    <w:rsid w:val="00CF63BB"/>
    <w:rsid w:val="00D102D9"/>
    <w:rsid w:val="00D1603A"/>
    <w:rsid w:val="00D22B89"/>
    <w:rsid w:val="00D2437B"/>
    <w:rsid w:val="00D24877"/>
    <w:rsid w:val="00D31ABD"/>
    <w:rsid w:val="00D31C2C"/>
    <w:rsid w:val="00D3216C"/>
    <w:rsid w:val="00D35968"/>
    <w:rsid w:val="00D41894"/>
    <w:rsid w:val="00D444B7"/>
    <w:rsid w:val="00D462E5"/>
    <w:rsid w:val="00D52294"/>
    <w:rsid w:val="00D6524A"/>
    <w:rsid w:val="00D7020A"/>
    <w:rsid w:val="00D72115"/>
    <w:rsid w:val="00D81525"/>
    <w:rsid w:val="00D824C0"/>
    <w:rsid w:val="00D870F3"/>
    <w:rsid w:val="00D9023D"/>
    <w:rsid w:val="00D922F0"/>
    <w:rsid w:val="00D93DD7"/>
    <w:rsid w:val="00D975C3"/>
    <w:rsid w:val="00DA04A1"/>
    <w:rsid w:val="00DA0A1E"/>
    <w:rsid w:val="00DA28B6"/>
    <w:rsid w:val="00DA36ED"/>
    <w:rsid w:val="00DB556A"/>
    <w:rsid w:val="00DB72FF"/>
    <w:rsid w:val="00DB75E4"/>
    <w:rsid w:val="00DB7C53"/>
    <w:rsid w:val="00DD2803"/>
    <w:rsid w:val="00DD6B05"/>
    <w:rsid w:val="00DE34F1"/>
    <w:rsid w:val="00DE6401"/>
    <w:rsid w:val="00DE6DA9"/>
    <w:rsid w:val="00DE7E7F"/>
    <w:rsid w:val="00DF2E22"/>
    <w:rsid w:val="00DF4942"/>
    <w:rsid w:val="00E000C0"/>
    <w:rsid w:val="00E06D60"/>
    <w:rsid w:val="00E155AA"/>
    <w:rsid w:val="00E20DA3"/>
    <w:rsid w:val="00E218C5"/>
    <w:rsid w:val="00E334BF"/>
    <w:rsid w:val="00E33F1D"/>
    <w:rsid w:val="00E413E9"/>
    <w:rsid w:val="00E53712"/>
    <w:rsid w:val="00E60F7A"/>
    <w:rsid w:val="00E61582"/>
    <w:rsid w:val="00E627B1"/>
    <w:rsid w:val="00E7320E"/>
    <w:rsid w:val="00E9376C"/>
    <w:rsid w:val="00EA2204"/>
    <w:rsid w:val="00EA335E"/>
    <w:rsid w:val="00EA4CF2"/>
    <w:rsid w:val="00EA4E3B"/>
    <w:rsid w:val="00EB02CD"/>
    <w:rsid w:val="00EB3AFF"/>
    <w:rsid w:val="00EB6C30"/>
    <w:rsid w:val="00EC23E5"/>
    <w:rsid w:val="00EC35EE"/>
    <w:rsid w:val="00ED04B6"/>
    <w:rsid w:val="00ED17FA"/>
    <w:rsid w:val="00EE150B"/>
    <w:rsid w:val="00EE4860"/>
    <w:rsid w:val="00EF1168"/>
    <w:rsid w:val="00EF79AB"/>
    <w:rsid w:val="00F03210"/>
    <w:rsid w:val="00F04ADC"/>
    <w:rsid w:val="00F07B32"/>
    <w:rsid w:val="00F1435B"/>
    <w:rsid w:val="00F24260"/>
    <w:rsid w:val="00F44618"/>
    <w:rsid w:val="00F44D03"/>
    <w:rsid w:val="00F4651C"/>
    <w:rsid w:val="00F4729A"/>
    <w:rsid w:val="00F5439E"/>
    <w:rsid w:val="00F55B3D"/>
    <w:rsid w:val="00F576CB"/>
    <w:rsid w:val="00F63A5A"/>
    <w:rsid w:val="00F65B47"/>
    <w:rsid w:val="00F80DBF"/>
    <w:rsid w:val="00F825DF"/>
    <w:rsid w:val="00F84BFA"/>
    <w:rsid w:val="00F875FA"/>
    <w:rsid w:val="00F91477"/>
    <w:rsid w:val="00F92D5C"/>
    <w:rsid w:val="00F94B6C"/>
    <w:rsid w:val="00F97959"/>
    <w:rsid w:val="00FA4E27"/>
    <w:rsid w:val="00FB266B"/>
    <w:rsid w:val="00FC34F0"/>
    <w:rsid w:val="00FC3D39"/>
    <w:rsid w:val="00FD0DC2"/>
    <w:rsid w:val="00FD1226"/>
    <w:rsid w:val="00FE086E"/>
    <w:rsid w:val="00FE166D"/>
    <w:rsid w:val="00FE310E"/>
    <w:rsid w:val="00FE44BD"/>
    <w:rsid w:val="00FE755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nl-B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B32"/>
    <w:rPr>
      <w:rFonts w:ascii="Times New Roman" w:eastAsia="Times New Roman" w:hAnsi="Times New Roman"/>
      <w:sz w:val="24"/>
      <w:szCs w:val="24"/>
      <w:lang w:val="fr-FR" w:eastAsia="fr-FR" w:bidi="fr-FR"/>
    </w:rPr>
  </w:style>
  <w:style w:type="paragraph" w:styleId="Titre1">
    <w:name w:val="heading 1"/>
    <w:basedOn w:val="Normal"/>
    <w:next w:val="Normal"/>
    <w:link w:val="Titre1Car"/>
    <w:qFormat/>
    <w:rsid w:val="00A9006A"/>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qFormat/>
    <w:rsid w:val="00564DDB"/>
    <w:pPr>
      <w:keepNext/>
      <w:spacing w:before="240" w:after="60"/>
      <w:outlineLvl w:val="1"/>
    </w:pPr>
    <w:rPr>
      <w:rFonts w:ascii="Cambria" w:hAnsi="Cambria"/>
      <w:b/>
      <w:bCs/>
      <w:i/>
      <w:iCs/>
      <w:sz w:val="28"/>
      <w:szCs w:val="28"/>
    </w:rPr>
  </w:style>
  <w:style w:type="paragraph" w:styleId="Titre3">
    <w:name w:val="heading 3"/>
    <w:basedOn w:val="Normal"/>
    <w:next w:val="Normal"/>
    <w:link w:val="Titre3Car"/>
    <w:unhideWhenUsed/>
    <w:qFormat/>
    <w:rsid w:val="00A9006A"/>
    <w:pPr>
      <w:keepNext/>
      <w:spacing w:before="240" w:after="60"/>
      <w:outlineLvl w:val="2"/>
    </w:pPr>
    <w:rPr>
      <w:rFonts w:ascii="Cambria" w:hAnsi="Cambria"/>
      <w:b/>
      <w:bCs/>
      <w:sz w:val="26"/>
      <w:szCs w:val="26"/>
    </w:rPr>
  </w:style>
  <w:style w:type="paragraph" w:styleId="Titre4">
    <w:name w:val="heading 4"/>
    <w:basedOn w:val="Normal"/>
    <w:next w:val="Normal"/>
    <w:link w:val="Titre4Car"/>
    <w:qFormat/>
    <w:rsid w:val="00F66657"/>
    <w:pPr>
      <w:keepNext/>
      <w:keepLines/>
      <w:tabs>
        <w:tab w:val="left" w:pos="567"/>
      </w:tabs>
      <w:snapToGrid w:val="0"/>
      <w:spacing w:after="240"/>
      <w:outlineLvl w:val="3"/>
    </w:pPr>
    <w:rPr>
      <w:rFonts w:ascii="Arial" w:hAnsi="Arial"/>
      <w:b/>
      <w:bCs/>
      <w:snapToGrid w:val="0"/>
      <w:sz w:val="20"/>
    </w:rPr>
  </w:style>
  <w:style w:type="paragraph" w:styleId="Titre5">
    <w:name w:val="heading 5"/>
    <w:basedOn w:val="Normal"/>
    <w:next w:val="Normal"/>
    <w:link w:val="Titre5Car"/>
    <w:qFormat/>
    <w:rsid w:val="005A6D62"/>
    <w:pPr>
      <w:tabs>
        <w:tab w:val="num" w:pos="1008"/>
      </w:tabs>
      <w:spacing w:before="240" w:after="60"/>
      <w:ind w:left="1008" w:hanging="1008"/>
      <w:outlineLvl w:val="4"/>
    </w:pPr>
    <w:rPr>
      <w:rFonts w:ascii="Arial" w:hAnsi="Arial"/>
      <w:b/>
      <w:i/>
      <w:sz w:val="26"/>
      <w:szCs w:val="26"/>
    </w:rPr>
  </w:style>
  <w:style w:type="paragraph" w:styleId="Titre6">
    <w:name w:val="heading 6"/>
    <w:basedOn w:val="Normal"/>
    <w:next w:val="Normal"/>
    <w:link w:val="Titre6Car"/>
    <w:qFormat/>
    <w:rsid w:val="005A6D62"/>
    <w:pPr>
      <w:tabs>
        <w:tab w:val="num" w:pos="1152"/>
      </w:tabs>
      <w:spacing w:before="240" w:after="60"/>
      <w:ind w:left="1152" w:hanging="1152"/>
      <w:outlineLvl w:val="5"/>
    </w:pPr>
    <w:rPr>
      <w:rFonts w:ascii="Arial" w:hAnsi="Arial"/>
      <w:b/>
      <w:sz w:val="22"/>
      <w:szCs w:val="22"/>
    </w:rPr>
  </w:style>
  <w:style w:type="paragraph" w:styleId="Titre7">
    <w:name w:val="heading 7"/>
    <w:basedOn w:val="Normal"/>
    <w:next w:val="Normal"/>
    <w:link w:val="Titre7Car"/>
    <w:qFormat/>
    <w:rsid w:val="005A6D62"/>
    <w:pPr>
      <w:tabs>
        <w:tab w:val="num" w:pos="1296"/>
      </w:tabs>
      <w:spacing w:before="240" w:after="60"/>
      <w:ind w:left="1296" w:hanging="1296"/>
      <w:outlineLvl w:val="6"/>
    </w:pPr>
    <w:rPr>
      <w:rFonts w:ascii="Arial" w:hAnsi="Arial"/>
    </w:rPr>
  </w:style>
  <w:style w:type="paragraph" w:styleId="Titre8">
    <w:name w:val="heading 8"/>
    <w:basedOn w:val="Normal"/>
    <w:next w:val="Normal"/>
    <w:link w:val="Titre8Car"/>
    <w:qFormat/>
    <w:rsid w:val="005A6D62"/>
    <w:pPr>
      <w:tabs>
        <w:tab w:val="num" w:pos="1440"/>
      </w:tabs>
      <w:spacing w:before="240" w:after="60"/>
      <w:ind w:left="1440" w:hanging="1440"/>
      <w:outlineLvl w:val="7"/>
    </w:pPr>
    <w:rPr>
      <w:rFonts w:ascii="Arial" w:hAnsi="Arial"/>
      <w:i/>
    </w:rPr>
  </w:style>
  <w:style w:type="paragraph" w:styleId="Titre9">
    <w:name w:val="heading 9"/>
    <w:basedOn w:val="Normal"/>
    <w:next w:val="Normal"/>
    <w:link w:val="Titre9Car"/>
    <w:qFormat/>
    <w:rsid w:val="005A6D62"/>
    <w:pPr>
      <w:tabs>
        <w:tab w:val="num" w:pos="1584"/>
      </w:tabs>
      <w:spacing w:before="240" w:after="60"/>
      <w:ind w:left="1584" w:hanging="1584"/>
      <w:outlineLvl w:val="8"/>
    </w:pPr>
    <w:rPr>
      <w:rFonts w:ascii="Arial" w:hAnsi="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rPr>
      <w:rFonts w:ascii="Calibri" w:eastAsia="SimSun" w:hAnsi="Calibri"/>
      <w:sz w:val="20"/>
      <w:szCs w:val="20"/>
    </w:rPr>
  </w:style>
  <w:style w:type="character" w:customStyle="1" w:styleId="En-tteCar">
    <w:name w:val="En-tête Car"/>
    <w:link w:val="En-tte"/>
    <w:rsid w:val="008724E5"/>
    <w:rPr>
      <w:lang w:val="fr-FR"/>
    </w:rPr>
  </w:style>
  <w:style w:type="paragraph" w:styleId="Pieddepage">
    <w:name w:val="footer"/>
    <w:basedOn w:val="Normal"/>
    <w:link w:val="PieddepageCar"/>
    <w:unhideWhenUsed/>
    <w:rsid w:val="008724E5"/>
    <w:pPr>
      <w:tabs>
        <w:tab w:val="center" w:pos="4536"/>
        <w:tab w:val="right" w:pos="9072"/>
      </w:tabs>
    </w:pPr>
    <w:rPr>
      <w:rFonts w:ascii="Calibri" w:eastAsia="SimSun" w:hAnsi="Calibri"/>
      <w:sz w:val="20"/>
      <w:szCs w:val="20"/>
    </w:rPr>
  </w:style>
  <w:style w:type="character" w:customStyle="1" w:styleId="PieddepageCar">
    <w:name w:val="Pied de page Car"/>
    <w:link w:val="Pieddepage"/>
    <w:uiPriority w:val="99"/>
    <w:rsid w:val="008724E5"/>
    <w:rPr>
      <w:lang w:val="fr-FR"/>
    </w:rPr>
  </w:style>
  <w:style w:type="paragraph" w:styleId="Textedebulles">
    <w:name w:val="Balloon Text"/>
    <w:basedOn w:val="Normal"/>
    <w:link w:val="TextedebullesCar"/>
    <w:uiPriority w:val="99"/>
    <w:semiHidden/>
    <w:unhideWhenUsed/>
    <w:rsid w:val="008724E5"/>
    <w:rPr>
      <w:rFonts w:ascii="Tahoma" w:eastAsia="SimSun" w:hAnsi="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fr-FR"/>
    </w:rPr>
  </w:style>
  <w:style w:type="paragraph" w:customStyle="1" w:styleId="Sansinterligne2">
    <w:name w:val="Sans interligne2"/>
    <w:uiPriority w:val="1"/>
    <w:qFormat/>
    <w:rsid w:val="006C3FFC"/>
    <w:rPr>
      <w:rFonts w:ascii="Times New Roman" w:eastAsia="Times New Roman" w:hAnsi="Times New Roman"/>
      <w:sz w:val="24"/>
      <w:szCs w:val="24"/>
      <w:lang w:val="fr-FR" w:eastAsia="fr-FR" w:bidi="fr-FR"/>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link w:val="Titre4"/>
    <w:rsid w:val="00F66657"/>
    <w:rPr>
      <w:rFonts w:ascii="Arial" w:eastAsia="Times New Roman" w:hAnsi="Arial" w:cs="Times New Roman"/>
      <w:b/>
      <w:bCs/>
      <w:snapToGrid/>
      <w:szCs w:val="24"/>
      <w:lang w:eastAsia="fr-FR"/>
    </w:rPr>
  </w:style>
  <w:style w:type="paragraph" w:customStyle="1" w:styleId="Listecouleur-Accent11">
    <w:name w:val="Liste couleur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qFormat/>
    <w:rsid w:val="0057439C"/>
    <w:rPr>
      <w:rFonts w:ascii="Times New Roman" w:eastAsia="Times New Roman" w:hAnsi="Times New Roman"/>
      <w:sz w:val="24"/>
      <w:szCs w:val="24"/>
      <w:lang w:val="fr-FR" w:eastAsia="fr-FR" w:bidi="fr-FR"/>
    </w:rPr>
  </w:style>
  <w:style w:type="paragraph" w:styleId="Sansinterligne">
    <w:name w:val="No Spacing"/>
    <w:uiPriority w:val="1"/>
    <w:qFormat/>
    <w:rsid w:val="001219AB"/>
    <w:rPr>
      <w:rFonts w:ascii="Times New Roman" w:eastAsia="Times New Roman" w:hAnsi="Times New Roman"/>
      <w:sz w:val="24"/>
      <w:szCs w:val="24"/>
      <w:lang w:val="fr-FR" w:eastAsia="fr-FR" w:bidi="fr-FR"/>
    </w:rPr>
  </w:style>
  <w:style w:type="character" w:styleId="Lienhypertexte">
    <w:name w:val="Hyperlink"/>
    <w:rsid w:val="001219AB"/>
    <w:rPr>
      <w:color w:val="0000FF"/>
      <w:u w:val="single"/>
    </w:rPr>
  </w:style>
  <w:style w:type="character" w:styleId="Marquedecommentaire">
    <w:name w:val="annotation reference"/>
    <w:uiPriority w:val="99"/>
    <w:semiHidden/>
    <w:unhideWhenUsed/>
    <w:rsid w:val="00A61191"/>
    <w:rPr>
      <w:sz w:val="16"/>
      <w:szCs w:val="16"/>
    </w:rPr>
  </w:style>
  <w:style w:type="paragraph" w:styleId="Commentaire">
    <w:name w:val="annotation text"/>
    <w:basedOn w:val="Normal"/>
    <w:link w:val="CommentaireCar"/>
    <w:uiPriority w:val="99"/>
    <w:semiHidden/>
    <w:unhideWhenUsed/>
    <w:rsid w:val="00A61191"/>
    <w:rPr>
      <w:sz w:val="20"/>
      <w:szCs w:val="20"/>
    </w:rPr>
  </w:style>
  <w:style w:type="character" w:customStyle="1" w:styleId="CommentaireCar">
    <w:name w:val="Commentaire Car"/>
    <w:link w:val="Commentaire"/>
    <w:uiPriority w:val="99"/>
    <w:semiHidden/>
    <w:rsid w:val="00A61191"/>
    <w:rPr>
      <w:rFonts w:ascii="Times New Roman" w:eastAsia="Times New Roman" w:hAnsi="Times New Roman"/>
      <w:lang w:val="fr-FR" w:eastAsia="fr-FR"/>
    </w:rPr>
  </w:style>
  <w:style w:type="paragraph" w:styleId="Objetducommentaire">
    <w:name w:val="annotation subject"/>
    <w:basedOn w:val="Commentaire"/>
    <w:next w:val="Commentaire"/>
    <w:link w:val="ObjetducommentaireCar"/>
    <w:uiPriority w:val="99"/>
    <w:semiHidden/>
    <w:unhideWhenUsed/>
    <w:rsid w:val="00A61191"/>
    <w:rPr>
      <w:b/>
      <w:bCs/>
    </w:rPr>
  </w:style>
  <w:style w:type="character" w:customStyle="1" w:styleId="ObjetducommentaireCar">
    <w:name w:val="Objet du commentaire Car"/>
    <w:link w:val="Objetducommentaire"/>
    <w:uiPriority w:val="99"/>
    <w:semiHidden/>
    <w:rsid w:val="00A61191"/>
    <w:rPr>
      <w:rFonts w:ascii="Times New Roman" w:eastAsia="Times New Roman" w:hAnsi="Times New Roman"/>
      <w:b/>
      <w:bCs/>
      <w:lang w:val="fr-FR" w:eastAsia="fr-FR"/>
    </w:rPr>
  </w:style>
  <w:style w:type="character" w:customStyle="1" w:styleId="Titre1Car">
    <w:name w:val="Titre 1 Car"/>
    <w:link w:val="Titre1"/>
    <w:uiPriority w:val="9"/>
    <w:rsid w:val="00A9006A"/>
    <w:rPr>
      <w:rFonts w:ascii="Cambria" w:eastAsia="Times New Roman" w:hAnsi="Cambria" w:cs="Times New Roman"/>
      <w:b/>
      <w:bCs/>
      <w:kern w:val="32"/>
      <w:sz w:val="32"/>
      <w:szCs w:val="32"/>
    </w:rPr>
  </w:style>
  <w:style w:type="character" w:customStyle="1" w:styleId="Titre3Car">
    <w:name w:val="Titre 3 Car"/>
    <w:link w:val="Titre3"/>
    <w:uiPriority w:val="9"/>
    <w:semiHidden/>
    <w:rsid w:val="00A9006A"/>
    <w:rPr>
      <w:rFonts w:ascii="Cambria" w:eastAsia="Times New Roman" w:hAnsi="Cambria" w:cs="Times New Roman"/>
      <w:b/>
      <w:bCs/>
      <w:sz w:val="26"/>
      <w:szCs w:val="26"/>
    </w:rPr>
  </w:style>
  <w:style w:type="paragraph" w:styleId="Notedebasdepage">
    <w:name w:val="footnote text"/>
    <w:basedOn w:val="Normal"/>
    <w:link w:val="NotedebasdepageCar"/>
    <w:semiHidden/>
    <w:unhideWhenUsed/>
    <w:rsid w:val="0074097A"/>
    <w:rPr>
      <w:sz w:val="20"/>
      <w:szCs w:val="20"/>
    </w:rPr>
  </w:style>
  <w:style w:type="character" w:customStyle="1" w:styleId="NotedebasdepageCar">
    <w:name w:val="Note de bas de page Car"/>
    <w:link w:val="Notedebasdepage"/>
    <w:uiPriority w:val="99"/>
    <w:semiHidden/>
    <w:rsid w:val="0074097A"/>
    <w:rPr>
      <w:rFonts w:ascii="Times New Roman" w:eastAsia="Times New Roman" w:hAnsi="Times New Roman"/>
    </w:rPr>
  </w:style>
  <w:style w:type="character" w:styleId="Appelnotedebasdep">
    <w:name w:val="footnote reference"/>
    <w:semiHidden/>
    <w:unhideWhenUsed/>
    <w:rsid w:val="0074097A"/>
    <w:rPr>
      <w:vertAlign w:val="superscript"/>
    </w:rPr>
  </w:style>
  <w:style w:type="paragraph" w:styleId="Paragraphedeliste">
    <w:name w:val="List Paragraph"/>
    <w:basedOn w:val="Normal"/>
    <w:uiPriority w:val="34"/>
    <w:qFormat/>
    <w:rsid w:val="00B77144"/>
    <w:pPr>
      <w:ind w:left="708"/>
    </w:pPr>
  </w:style>
  <w:style w:type="paragraph" w:styleId="Listepuces">
    <w:name w:val="List Bullet"/>
    <w:basedOn w:val="Normal"/>
    <w:rsid w:val="009B6468"/>
    <w:pPr>
      <w:numPr>
        <w:numId w:val="17"/>
      </w:numPr>
      <w:spacing w:after="120"/>
      <w:jc w:val="both"/>
    </w:pPr>
    <w:rPr>
      <w:rFonts w:ascii="Calibri" w:eastAsia="Calibri" w:hAnsi="Calibri"/>
      <w:sz w:val="22"/>
      <w:szCs w:val="22"/>
    </w:rPr>
  </w:style>
  <w:style w:type="character" w:customStyle="1" w:styleId="Titre5Car">
    <w:name w:val="Titre 5 Car"/>
    <w:link w:val="Titre5"/>
    <w:rsid w:val="005A6D62"/>
    <w:rPr>
      <w:rFonts w:ascii="Arial" w:eastAsia="Times New Roman" w:hAnsi="Arial"/>
      <w:b/>
      <w:i/>
      <w:sz w:val="26"/>
      <w:szCs w:val="26"/>
      <w:lang w:val="fr-FR" w:eastAsia="fr-FR"/>
    </w:rPr>
  </w:style>
  <w:style w:type="character" w:customStyle="1" w:styleId="Titre6Car">
    <w:name w:val="Titre 6 Car"/>
    <w:link w:val="Titre6"/>
    <w:rsid w:val="005A6D62"/>
    <w:rPr>
      <w:rFonts w:ascii="Arial" w:eastAsia="Times New Roman" w:hAnsi="Arial"/>
      <w:b/>
      <w:sz w:val="22"/>
      <w:szCs w:val="22"/>
      <w:lang w:val="fr-FR" w:eastAsia="fr-FR"/>
    </w:rPr>
  </w:style>
  <w:style w:type="character" w:customStyle="1" w:styleId="Titre7Car">
    <w:name w:val="Titre 7 Car"/>
    <w:link w:val="Titre7"/>
    <w:rsid w:val="005A6D62"/>
    <w:rPr>
      <w:rFonts w:ascii="Arial" w:eastAsia="Times New Roman" w:hAnsi="Arial"/>
      <w:sz w:val="24"/>
      <w:szCs w:val="24"/>
      <w:lang w:val="fr-FR" w:eastAsia="fr-FR"/>
    </w:rPr>
  </w:style>
  <w:style w:type="character" w:customStyle="1" w:styleId="Titre8Car">
    <w:name w:val="Titre 8 Car"/>
    <w:link w:val="Titre8"/>
    <w:rsid w:val="005A6D62"/>
    <w:rPr>
      <w:rFonts w:ascii="Arial" w:eastAsia="Times New Roman" w:hAnsi="Arial"/>
      <w:i/>
      <w:sz w:val="24"/>
      <w:szCs w:val="24"/>
      <w:lang w:val="fr-FR" w:eastAsia="fr-FR"/>
    </w:rPr>
  </w:style>
  <w:style w:type="character" w:customStyle="1" w:styleId="Titre9Car">
    <w:name w:val="Titre 9 Car"/>
    <w:link w:val="Titre9"/>
    <w:rsid w:val="005A6D62"/>
    <w:rPr>
      <w:rFonts w:ascii="Arial" w:eastAsia="Times New Roman" w:hAnsi="Arial"/>
      <w:sz w:val="22"/>
      <w:szCs w:val="22"/>
      <w:lang w:val="fr-FR" w:eastAsia="fr-FR"/>
    </w:rPr>
  </w:style>
  <w:style w:type="paragraph" w:customStyle="1" w:styleId="Default">
    <w:name w:val="Default"/>
    <w:rsid w:val="005A6D62"/>
    <w:pPr>
      <w:widowControl w:val="0"/>
      <w:autoSpaceDE w:val="0"/>
      <w:autoSpaceDN w:val="0"/>
      <w:adjustRightInd w:val="0"/>
    </w:pPr>
    <w:rPr>
      <w:rFonts w:ascii="Imprint MT Shadow" w:eastAsia="Times New Roman" w:hAnsi="Imprint MT Shadow" w:cs="Imprint MT Shadow"/>
      <w:color w:val="000000"/>
      <w:sz w:val="24"/>
      <w:szCs w:val="24"/>
      <w:lang w:val="fr-FR" w:eastAsia="fr-FR" w:bidi="fr-FR"/>
    </w:rPr>
  </w:style>
  <w:style w:type="paragraph" w:customStyle="1" w:styleId="Sous-titreICH">
    <w:name w:val="Sous-titreICH"/>
    <w:basedOn w:val="Normal"/>
    <w:rsid w:val="005A6D62"/>
    <w:pPr>
      <w:keepNext/>
      <w:widowControl w:val="0"/>
      <w:spacing w:before="120" w:after="360" w:line="280" w:lineRule="exact"/>
      <w:jc w:val="center"/>
    </w:pPr>
    <w:rPr>
      <w:rFonts w:ascii="Arial" w:hAnsi="Arial"/>
      <w:b/>
      <w:smallCaps/>
      <w:sz w:val="28"/>
    </w:rPr>
  </w:style>
  <w:style w:type="paragraph" w:customStyle="1" w:styleId="TitreICH">
    <w:name w:val="TitreICH"/>
    <w:basedOn w:val="Normal"/>
    <w:next w:val="Normal"/>
    <w:rsid w:val="005A6D62"/>
    <w:pPr>
      <w:spacing w:after="360" w:line="340" w:lineRule="exact"/>
      <w:jc w:val="center"/>
    </w:pPr>
    <w:rPr>
      <w:rFonts w:ascii="Arial" w:hAnsi="Arial"/>
      <w:b/>
      <w:bCs/>
      <w:smallCaps/>
      <w:sz w:val="32"/>
      <w:szCs w:val="32"/>
    </w:rPr>
  </w:style>
  <w:style w:type="paragraph" w:customStyle="1" w:styleId="Info03">
    <w:name w:val="Info03"/>
    <w:basedOn w:val="Normal"/>
    <w:rsid w:val="005A6D62"/>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rPr>
  </w:style>
  <w:style w:type="paragraph" w:customStyle="1" w:styleId="formtext">
    <w:name w:val="formtext"/>
    <w:basedOn w:val="Normal"/>
    <w:rsid w:val="005A6D62"/>
    <w:pPr>
      <w:spacing w:before="80" w:after="80" w:line="240" w:lineRule="exact"/>
    </w:pPr>
    <w:rPr>
      <w:rFonts w:ascii="Arial" w:eastAsia="SimSun" w:hAnsi="Arial"/>
      <w:sz w:val="22"/>
      <w:szCs w:val="22"/>
    </w:rPr>
  </w:style>
  <w:style w:type="paragraph" w:styleId="Notedefin">
    <w:name w:val="endnote text"/>
    <w:basedOn w:val="Normal"/>
    <w:link w:val="NotedefinCar"/>
    <w:uiPriority w:val="99"/>
    <w:semiHidden/>
    <w:unhideWhenUsed/>
    <w:rsid w:val="008B11E5"/>
    <w:rPr>
      <w:sz w:val="20"/>
      <w:szCs w:val="20"/>
    </w:rPr>
  </w:style>
  <w:style w:type="character" w:customStyle="1" w:styleId="NotedefinCar">
    <w:name w:val="Note de fin Car"/>
    <w:link w:val="Notedefin"/>
    <w:uiPriority w:val="99"/>
    <w:semiHidden/>
    <w:rsid w:val="008B11E5"/>
    <w:rPr>
      <w:rFonts w:ascii="Times New Roman" w:eastAsia="Times New Roman" w:hAnsi="Times New Roman"/>
      <w:lang w:eastAsia="fr-FR" w:bidi="fr-FR"/>
    </w:rPr>
  </w:style>
  <w:style w:type="character" w:styleId="Appeldenotedefin">
    <w:name w:val="endnote reference"/>
    <w:uiPriority w:val="99"/>
    <w:semiHidden/>
    <w:unhideWhenUsed/>
    <w:rsid w:val="008B11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nl-B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B32"/>
    <w:rPr>
      <w:rFonts w:ascii="Times New Roman" w:eastAsia="Times New Roman" w:hAnsi="Times New Roman"/>
      <w:sz w:val="24"/>
      <w:szCs w:val="24"/>
      <w:lang w:val="fr-FR" w:eastAsia="fr-FR" w:bidi="fr-FR"/>
    </w:rPr>
  </w:style>
  <w:style w:type="paragraph" w:styleId="Titre1">
    <w:name w:val="heading 1"/>
    <w:basedOn w:val="Normal"/>
    <w:next w:val="Normal"/>
    <w:link w:val="Titre1Car"/>
    <w:qFormat/>
    <w:rsid w:val="00A9006A"/>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qFormat/>
    <w:rsid w:val="00564DDB"/>
    <w:pPr>
      <w:keepNext/>
      <w:spacing w:before="240" w:after="60"/>
      <w:outlineLvl w:val="1"/>
    </w:pPr>
    <w:rPr>
      <w:rFonts w:ascii="Cambria" w:hAnsi="Cambria"/>
      <w:b/>
      <w:bCs/>
      <w:i/>
      <w:iCs/>
      <w:sz w:val="28"/>
      <w:szCs w:val="28"/>
    </w:rPr>
  </w:style>
  <w:style w:type="paragraph" w:styleId="Titre3">
    <w:name w:val="heading 3"/>
    <w:basedOn w:val="Normal"/>
    <w:next w:val="Normal"/>
    <w:link w:val="Titre3Car"/>
    <w:unhideWhenUsed/>
    <w:qFormat/>
    <w:rsid w:val="00A9006A"/>
    <w:pPr>
      <w:keepNext/>
      <w:spacing w:before="240" w:after="60"/>
      <w:outlineLvl w:val="2"/>
    </w:pPr>
    <w:rPr>
      <w:rFonts w:ascii="Cambria" w:hAnsi="Cambria"/>
      <w:b/>
      <w:bCs/>
      <w:sz w:val="26"/>
      <w:szCs w:val="26"/>
    </w:rPr>
  </w:style>
  <w:style w:type="paragraph" w:styleId="Titre4">
    <w:name w:val="heading 4"/>
    <w:basedOn w:val="Normal"/>
    <w:next w:val="Normal"/>
    <w:link w:val="Titre4Car"/>
    <w:qFormat/>
    <w:rsid w:val="00F66657"/>
    <w:pPr>
      <w:keepNext/>
      <w:keepLines/>
      <w:tabs>
        <w:tab w:val="left" w:pos="567"/>
      </w:tabs>
      <w:snapToGrid w:val="0"/>
      <w:spacing w:after="240"/>
      <w:outlineLvl w:val="3"/>
    </w:pPr>
    <w:rPr>
      <w:rFonts w:ascii="Arial" w:hAnsi="Arial"/>
      <w:b/>
      <w:bCs/>
      <w:snapToGrid w:val="0"/>
      <w:sz w:val="20"/>
    </w:rPr>
  </w:style>
  <w:style w:type="paragraph" w:styleId="Titre5">
    <w:name w:val="heading 5"/>
    <w:basedOn w:val="Normal"/>
    <w:next w:val="Normal"/>
    <w:link w:val="Titre5Car"/>
    <w:qFormat/>
    <w:rsid w:val="005A6D62"/>
    <w:pPr>
      <w:tabs>
        <w:tab w:val="num" w:pos="1008"/>
      </w:tabs>
      <w:spacing w:before="240" w:after="60"/>
      <w:ind w:left="1008" w:hanging="1008"/>
      <w:outlineLvl w:val="4"/>
    </w:pPr>
    <w:rPr>
      <w:rFonts w:ascii="Arial" w:hAnsi="Arial"/>
      <w:b/>
      <w:i/>
      <w:sz w:val="26"/>
      <w:szCs w:val="26"/>
    </w:rPr>
  </w:style>
  <w:style w:type="paragraph" w:styleId="Titre6">
    <w:name w:val="heading 6"/>
    <w:basedOn w:val="Normal"/>
    <w:next w:val="Normal"/>
    <w:link w:val="Titre6Car"/>
    <w:qFormat/>
    <w:rsid w:val="005A6D62"/>
    <w:pPr>
      <w:tabs>
        <w:tab w:val="num" w:pos="1152"/>
      </w:tabs>
      <w:spacing w:before="240" w:after="60"/>
      <w:ind w:left="1152" w:hanging="1152"/>
      <w:outlineLvl w:val="5"/>
    </w:pPr>
    <w:rPr>
      <w:rFonts w:ascii="Arial" w:hAnsi="Arial"/>
      <w:b/>
      <w:sz w:val="22"/>
      <w:szCs w:val="22"/>
    </w:rPr>
  </w:style>
  <w:style w:type="paragraph" w:styleId="Titre7">
    <w:name w:val="heading 7"/>
    <w:basedOn w:val="Normal"/>
    <w:next w:val="Normal"/>
    <w:link w:val="Titre7Car"/>
    <w:qFormat/>
    <w:rsid w:val="005A6D62"/>
    <w:pPr>
      <w:tabs>
        <w:tab w:val="num" w:pos="1296"/>
      </w:tabs>
      <w:spacing w:before="240" w:after="60"/>
      <w:ind w:left="1296" w:hanging="1296"/>
      <w:outlineLvl w:val="6"/>
    </w:pPr>
    <w:rPr>
      <w:rFonts w:ascii="Arial" w:hAnsi="Arial"/>
    </w:rPr>
  </w:style>
  <w:style w:type="paragraph" w:styleId="Titre8">
    <w:name w:val="heading 8"/>
    <w:basedOn w:val="Normal"/>
    <w:next w:val="Normal"/>
    <w:link w:val="Titre8Car"/>
    <w:qFormat/>
    <w:rsid w:val="005A6D62"/>
    <w:pPr>
      <w:tabs>
        <w:tab w:val="num" w:pos="1440"/>
      </w:tabs>
      <w:spacing w:before="240" w:after="60"/>
      <w:ind w:left="1440" w:hanging="1440"/>
      <w:outlineLvl w:val="7"/>
    </w:pPr>
    <w:rPr>
      <w:rFonts w:ascii="Arial" w:hAnsi="Arial"/>
      <w:i/>
    </w:rPr>
  </w:style>
  <w:style w:type="paragraph" w:styleId="Titre9">
    <w:name w:val="heading 9"/>
    <w:basedOn w:val="Normal"/>
    <w:next w:val="Normal"/>
    <w:link w:val="Titre9Car"/>
    <w:qFormat/>
    <w:rsid w:val="005A6D62"/>
    <w:pPr>
      <w:tabs>
        <w:tab w:val="num" w:pos="1584"/>
      </w:tabs>
      <w:spacing w:before="240" w:after="60"/>
      <w:ind w:left="1584" w:hanging="1584"/>
      <w:outlineLvl w:val="8"/>
    </w:pPr>
    <w:rPr>
      <w:rFonts w:ascii="Arial" w:hAnsi="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rPr>
      <w:rFonts w:ascii="Calibri" w:eastAsia="SimSun" w:hAnsi="Calibri"/>
      <w:sz w:val="20"/>
      <w:szCs w:val="20"/>
    </w:rPr>
  </w:style>
  <w:style w:type="character" w:customStyle="1" w:styleId="En-tteCar">
    <w:name w:val="Koptekst Char"/>
    <w:link w:val="En-tte"/>
    <w:rsid w:val="008724E5"/>
    <w:rPr>
      <w:lang w:val="fr-FR"/>
    </w:rPr>
  </w:style>
  <w:style w:type="paragraph" w:styleId="Pieddepage">
    <w:name w:val="footer"/>
    <w:basedOn w:val="Normal"/>
    <w:link w:val="PieddepageCar"/>
    <w:unhideWhenUsed/>
    <w:rsid w:val="008724E5"/>
    <w:pPr>
      <w:tabs>
        <w:tab w:val="center" w:pos="4536"/>
        <w:tab w:val="right" w:pos="9072"/>
      </w:tabs>
    </w:pPr>
    <w:rPr>
      <w:rFonts w:ascii="Calibri" w:eastAsia="SimSun" w:hAnsi="Calibri"/>
      <w:sz w:val="20"/>
      <w:szCs w:val="20"/>
    </w:rPr>
  </w:style>
  <w:style w:type="character" w:customStyle="1" w:styleId="PieddepageCar">
    <w:name w:val="Voettekst Char"/>
    <w:link w:val="Pieddepage"/>
    <w:uiPriority w:val="99"/>
    <w:rsid w:val="008724E5"/>
    <w:rPr>
      <w:lang w:val="fr-FR"/>
    </w:rPr>
  </w:style>
  <w:style w:type="paragraph" w:styleId="Textedebulles">
    <w:name w:val="Balloon Text"/>
    <w:basedOn w:val="Normal"/>
    <w:link w:val="TextedebullesCar"/>
    <w:uiPriority w:val="99"/>
    <w:semiHidden/>
    <w:unhideWhenUsed/>
    <w:rsid w:val="008724E5"/>
    <w:rPr>
      <w:rFonts w:ascii="Tahoma" w:eastAsia="SimSun" w:hAnsi="Tahoma"/>
      <w:sz w:val="16"/>
      <w:szCs w:val="16"/>
    </w:rPr>
  </w:style>
  <w:style w:type="character" w:customStyle="1" w:styleId="TextedebullesCar">
    <w:name w:val="Ballontekst Char"/>
    <w:link w:val="Textedebulles"/>
    <w:uiPriority w:val="99"/>
    <w:semiHidden/>
    <w:rsid w:val="008724E5"/>
    <w:rPr>
      <w:rFonts w:ascii="Tahoma" w:hAnsi="Tahoma" w:cs="Tahoma"/>
      <w:sz w:val="16"/>
      <w:szCs w:val="16"/>
      <w:lang w:val="fr-FR"/>
    </w:rPr>
  </w:style>
  <w:style w:type="paragraph" w:customStyle="1" w:styleId="Sansinterligne2">
    <w:name w:val="Sans interligne2"/>
    <w:uiPriority w:val="1"/>
    <w:qFormat/>
    <w:rsid w:val="006C3FFC"/>
    <w:rPr>
      <w:rFonts w:ascii="Times New Roman" w:eastAsia="Times New Roman" w:hAnsi="Times New Roman"/>
      <w:sz w:val="24"/>
      <w:szCs w:val="24"/>
      <w:lang w:val="fr-FR" w:eastAsia="fr-FR" w:bidi="fr-FR"/>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Kop 4 Char"/>
    <w:link w:val="Titre4"/>
    <w:rsid w:val="00F66657"/>
    <w:rPr>
      <w:rFonts w:ascii="Arial" w:eastAsia="Times New Roman" w:hAnsi="Arial" w:cs="Times New Roman"/>
      <w:b/>
      <w:bCs/>
      <w:snapToGrid/>
      <w:szCs w:val="24"/>
      <w:lang w:eastAsia="fr-FR"/>
    </w:rPr>
  </w:style>
  <w:style w:type="paragraph" w:customStyle="1" w:styleId="Listecouleur-Accent11">
    <w:name w:val="Liste couleur - Accent 11"/>
    <w:basedOn w:val="Normal"/>
    <w:uiPriority w:val="34"/>
    <w:qFormat/>
    <w:rsid w:val="00F66657"/>
    <w:pPr>
      <w:ind w:left="720"/>
      <w:contextualSpacing/>
    </w:pPr>
  </w:style>
  <w:style w:type="character" w:customStyle="1" w:styleId="Titre2Car">
    <w:name w:val="Kop 2 Ch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qFormat/>
    <w:rsid w:val="0057439C"/>
    <w:rPr>
      <w:rFonts w:ascii="Times New Roman" w:eastAsia="Times New Roman" w:hAnsi="Times New Roman"/>
      <w:sz w:val="24"/>
      <w:szCs w:val="24"/>
      <w:lang w:val="fr-FR" w:eastAsia="fr-FR" w:bidi="fr-FR"/>
    </w:rPr>
  </w:style>
  <w:style w:type="paragraph" w:styleId="Sansinterligne">
    <w:name w:val="No Spacing"/>
    <w:uiPriority w:val="1"/>
    <w:qFormat/>
    <w:rsid w:val="001219AB"/>
    <w:rPr>
      <w:rFonts w:ascii="Times New Roman" w:eastAsia="Times New Roman" w:hAnsi="Times New Roman"/>
      <w:sz w:val="24"/>
      <w:szCs w:val="24"/>
      <w:lang w:val="fr-FR" w:eastAsia="fr-FR" w:bidi="fr-FR"/>
    </w:rPr>
  </w:style>
  <w:style w:type="character" w:styleId="Lienhypertexte">
    <w:name w:val="Hyperlink"/>
    <w:rsid w:val="001219AB"/>
    <w:rPr>
      <w:color w:val="0000FF"/>
      <w:u w:val="single"/>
    </w:rPr>
  </w:style>
  <w:style w:type="character" w:styleId="Marquedecommentaire">
    <w:name w:val="annotation reference"/>
    <w:uiPriority w:val="99"/>
    <w:semiHidden/>
    <w:unhideWhenUsed/>
    <w:rsid w:val="00A61191"/>
    <w:rPr>
      <w:sz w:val="16"/>
      <w:szCs w:val="16"/>
    </w:rPr>
  </w:style>
  <w:style w:type="paragraph" w:styleId="Commentaire">
    <w:name w:val="annotation text"/>
    <w:basedOn w:val="Normal"/>
    <w:link w:val="CommentaireCar"/>
    <w:uiPriority w:val="99"/>
    <w:semiHidden/>
    <w:unhideWhenUsed/>
    <w:rsid w:val="00A61191"/>
    <w:rPr>
      <w:sz w:val="20"/>
      <w:szCs w:val="20"/>
    </w:rPr>
  </w:style>
  <w:style w:type="character" w:customStyle="1" w:styleId="CommentaireCar">
    <w:name w:val="Tekst opmerking Char"/>
    <w:link w:val="Commentaire"/>
    <w:uiPriority w:val="99"/>
    <w:semiHidden/>
    <w:rsid w:val="00A61191"/>
    <w:rPr>
      <w:rFonts w:ascii="Times New Roman" w:eastAsia="Times New Roman" w:hAnsi="Times New Roman"/>
      <w:lang w:val="fr-FR" w:eastAsia="fr-FR"/>
    </w:rPr>
  </w:style>
  <w:style w:type="paragraph" w:styleId="Objetducommentaire">
    <w:name w:val="annotation subject"/>
    <w:basedOn w:val="Commentaire"/>
    <w:next w:val="Commentaire"/>
    <w:link w:val="ObjetducommentaireCar"/>
    <w:uiPriority w:val="99"/>
    <w:semiHidden/>
    <w:unhideWhenUsed/>
    <w:rsid w:val="00A61191"/>
    <w:rPr>
      <w:b/>
      <w:bCs/>
    </w:rPr>
  </w:style>
  <w:style w:type="character" w:customStyle="1" w:styleId="ObjetducommentaireCar">
    <w:name w:val="Onderwerp van opmerking Char"/>
    <w:link w:val="Objetducommentaire"/>
    <w:uiPriority w:val="99"/>
    <w:semiHidden/>
    <w:rsid w:val="00A61191"/>
    <w:rPr>
      <w:rFonts w:ascii="Times New Roman" w:eastAsia="Times New Roman" w:hAnsi="Times New Roman"/>
      <w:b/>
      <w:bCs/>
      <w:lang w:val="fr-FR" w:eastAsia="fr-FR"/>
    </w:rPr>
  </w:style>
  <w:style w:type="character" w:customStyle="1" w:styleId="Titre1Car">
    <w:name w:val="Kop 1 Char"/>
    <w:link w:val="Titre1"/>
    <w:uiPriority w:val="9"/>
    <w:rsid w:val="00A9006A"/>
    <w:rPr>
      <w:rFonts w:ascii="Cambria" w:eastAsia="Times New Roman" w:hAnsi="Cambria" w:cs="Times New Roman"/>
      <w:b/>
      <w:bCs/>
      <w:kern w:val="32"/>
      <w:sz w:val="32"/>
      <w:szCs w:val="32"/>
    </w:rPr>
  </w:style>
  <w:style w:type="character" w:customStyle="1" w:styleId="Titre3Car">
    <w:name w:val="Kop 3 Char"/>
    <w:link w:val="Titre3"/>
    <w:uiPriority w:val="9"/>
    <w:semiHidden/>
    <w:rsid w:val="00A9006A"/>
    <w:rPr>
      <w:rFonts w:ascii="Cambria" w:eastAsia="Times New Roman" w:hAnsi="Cambria" w:cs="Times New Roman"/>
      <w:b/>
      <w:bCs/>
      <w:sz w:val="26"/>
      <w:szCs w:val="26"/>
    </w:rPr>
  </w:style>
  <w:style w:type="paragraph" w:styleId="Notedebasdepage">
    <w:name w:val="footnote text"/>
    <w:basedOn w:val="Normal"/>
    <w:link w:val="NotedebasdepageCar"/>
    <w:semiHidden/>
    <w:unhideWhenUsed/>
    <w:rsid w:val="0074097A"/>
    <w:rPr>
      <w:sz w:val="20"/>
      <w:szCs w:val="20"/>
    </w:rPr>
  </w:style>
  <w:style w:type="character" w:customStyle="1" w:styleId="NotedebasdepageCar">
    <w:name w:val="Voetnoottekst Char"/>
    <w:link w:val="Notedebasdepage"/>
    <w:uiPriority w:val="99"/>
    <w:semiHidden/>
    <w:rsid w:val="0074097A"/>
    <w:rPr>
      <w:rFonts w:ascii="Times New Roman" w:eastAsia="Times New Roman" w:hAnsi="Times New Roman"/>
    </w:rPr>
  </w:style>
  <w:style w:type="character" w:styleId="Appelnotedebasdep">
    <w:name w:val="footnote reference"/>
    <w:semiHidden/>
    <w:unhideWhenUsed/>
    <w:rsid w:val="0074097A"/>
    <w:rPr>
      <w:vertAlign w:val="superscript"/>
    </w:rPr>
  </w:style>
  <w:style w:type="paragraph" w:styleId="Paragraphedeliste">
    <w:name w:val="List Paragraph"/>
    <w:basedOn w:val="Normal"/>
    <w:uiPriority w:val="34"/>
    <w:qFormat/>
    <w:rsid w:val="00B77144"/>
    <w:pPr>
      <w:ind w:left="708"/>
    </w:pPr>
  </w:style>
  <w:style w:type="paragraph" w:styleId="Listepuces">
    <w:name w:val="List Bullet"/>
    <w:basedOn w:val="Normal"/>
    <w:rsid w:val="009B6468"/>
    <w:pPr>
      <w:numPr>
        <w:numId w:val="17"/>
      </w:numPr>
      <w:spacing w:after="120"/>
      <w:jc w:val="both"/>
    </w:pPr>
    <w:rPr>
      <w:rFonts w:ascii="Calibri" w:eastAsia="Calibri" w:hAnsi="Calibri"/>
      <w:sz w:val="22"/>
      <w:szCs w:val="22"/>
    </w:rPr>
  </w:style>
  <w:style w:type="character" w:customStyle="1" w:styleId="Titre5Car">
    <w:name w:val="Kop 5 Char"/>
    <w:link w:val="Titre5"/>
    <w:rsid w:val="005A6D62"/>
    <w:rPr>
      <w:rFonts w:ascii="Arial" w:eastAsia="Times New Roman" w:hAnsi="Arial"/>
      <w:b/>
      <w:i/>
      <w:sz w:val="26"/>
      <w:szCs w:val="26"/>
      <w:lang w:val="fr-FR" w:eastAsia="fr-FR"/>
    </w:rPr>
  </w:style>
  <w:style w:type="character" w:customStyle="1" w:styleId="Titre6Car">
    <w:name w:val="Kop 6 Char"/>
    <w:link w:val="Titre6"/>
    <w:rsid w:val="005A6D62"/>
    <w:rPr>
      <w:rFonts w:ascii="Arial" w:eastAsia="Times New Roman" w:hAnsi="Arial"/>
      <w:b/>
      <w:sz w:val="22"/>
      <w:szCs w:val="22"/>
      <w:lang w:val="fr-FR" w:eastAsia="fr-FR"/>
    </w:rPr>
  </w:style>
  <w:style w:type="character" w:customStyle="1" w:styleId="Titre7Car">
    <w:name w:val="Kop 7 Char"/>
    <w:link w:val="Titre7"/>
    <w:rsid w:val="005A6D62"/>
    <w:rPr>
      <w:rFonts w:ascii="Arial" w:eastAsia="Times New Roman" w:hAnsi="Arial"/>
      <w:sz w:val="24"/>
      <w:szCs w:val="24"/>
      <w:lang w:val="fr-FR" w:eastAsia="fr-FR"/>
    </w:rPr>
  </w:style>
  <w:style w:type="character" w:customStyle="1" w:styleId="Titre8Car">
    <w:name w:val="Kop 8 Char"/>
    <w:link w:val="Titre8"/>
    <w:rsid w:val="005A6D62"/>
    <w:rPr>
      <w:rFonts w:ascii="Arial" w:eastAsia="Times New Roman" w:hAnsi="Arial"/>
      <w:i/>
      <w:sz w:val="24"/>
      <w:szCs w:val="24"/>
      <w:lang w:val="fr-FR" w:eastAsia="fr-FR"/>
    </w:rPr>
  </w:style>
  <w:style w:type="character" w:customStyle="1" w:styleId="Titre9Car">
    <w:name w:val="Kop 9 Char"/>
    <w:link w:val="Titre9"/>
    <w:rsid w:val="005A6D62"/>
    <w:rPr>
      <w:rFonts w:ascii="Arial" w:eastAsia="Times New Roman" w:hAnsi="Arial"/>
      <w:sz w:val="22"/>
      <w:szCs w:val="22"/>
      <w:lang w:val="fr-FR" w:eastAsia="fr-FR"/>
    </w:rPr>
  </w:style>
  <w:style w:type="paragraph" w:customStyle="1" w:styleId="Default">
    <w:name w:val="Default"/>
    <w:rsid w:val="005A6D62"/>
    <w:pPr>
      <w:widowControl w:val="0"/>
      <w:autoSpaceDE w:val="0"/>
      <w:autoSpaceDN w:val="0"/>
      <w:adjustRightInd w:val="0"/>
    </w:pPr>
    <w:rPr>
      <w:rFonts w:ascii="Imprint MT Shadow" w:eastAsia="Times New Roman" w:hAnsi="Imprint MT Shadow" w:cs="Imprint MT Shadow"/>
      <w:color w:val="000000"/>
      <w:sz w:val="24"/>
      <w:szCs w:val="24"/>
      <w:lang w:val="fr-FR" w:eastAsia="fr-FR" w:bidi="fr-FR"/>
    </w:rPr>
  </w:style>
  <w:style w:type="paragraph" w:customStyle="1" w:styleId="Sous-titreICH">
    <w:name w:val="Sous-titreICH"/>
    <w:basedOn w:val="Normal"/>
    <w:rsid w:val="005A6D62"/>
    <w:pPr>
      <w:keepNext/>
      <w:widowControl w:val="0"/>
      <w:spacing w:before="120" w:after="360" w:line="280" w:lineRule="exact"/>
      <w:jc w:val="center"/>
    </w:pPr>
    <w:rPr>
      <w:rFonts w:ascii="Arial" w:hAnsi="Arial"/>
      <w:b/>
      <w:smallCaps/>
      <w:sz w:val="28"/>
    </w:rPr>
  </w:style>
  <w:style w:type="paragraph" w:customStyle="1" w:styleId="TitreICH">
    <w:name w:val="TitreICH"/>
    <w:basedOn w:val="Normal"/>
    <w:next w:val="Normal"/>
    <w:rsid w:val="005A6D62"/>
    <w:pPr>
      <w:spacing w:after="360" w:line="340" w:lineRule="exact"/>
      <w:jc w:val="center"/>
    </w:pPr>
    <w:rPr>
      <w:rFonts w:ascii="Arial" w:hAnsi="Arial"/>
      <w:b/>
      <w:bCs/>
      <w:smallCaps/>
      <w:sz w:val="32"/>
      <w:szCs w:val="32"/>
    </w:rPr>
  </w:style>
  <w:style w:type="paragraph" w:customStyle="1" w:styleId="Info03">
    <w:name w:val="Info03"/>
    <w:basedOn w:val="Normal"/>
    <w:rsid w:val="005A6D62"/>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rPr>
  </w:style>
  <w:style w:type="paragraph" w:customStyle="1" w:styleId="formtext">
    <w:name w:val="formtext"/>
    <w:basedOn w:val="Normal"/>
    <w:rsid w:val="005A6D62"/>
    <w:pPr>
      <w:spacing w:before="80" w:after="80" w:line="240" w:lineRule="exact"/>
    </w:pPr>
    <w:rPr>
      <w:rFonts w:ascii="Arial" w:eastAsia="SimSun" w:hAnsi="Arial"/>
      <w:sz w:val="22"/>
      <w:szCs w:val="22"/>
    </w:rPr>
  </w:style>
  <w:style w:type="paragraph" w:styleId="Notedefin">
    <w:name w:val="endnote text"/>
    <w:basedOn w:val="Normal"/>
    <w:link w:val="NotedefinCar"/>
    <w:uiPriority w:val="99"/>
    <w:semiHidden/>
    <w:unhideWhenUsed/>
    <w:rsid w:val="008B11E5"/>
    <w:rPr>
      <w:sz w:val="20"/>
      <w:szCs w:val="20"/>
    </w:rPr>
  </w:style>
  <w:style w:type="character" w:customStyle="1" w:styleId="NotedefinCar">
    <w:name w:val="Eindnoottekst Char"/>
    <w:link w:val="Notedefin"/>
    <w:uiPriority w:val="99"/>
    <w:semiHidden/>
    <w:rsid w:val="008B11E5"/>
    <w:rPr>
      <w:rFonts w:ascii="Times New Roman" w:eastAsia="Times New Roman" w:hAnsi="Times New Roman"/>
      <w:lang w:eastAsia="fr-FR" w:bidi="fr-FR"/>
    </w:rPr>
  </w:style>
  <w:style w:type="character" w:styleId="Appeldenotedefin">
    <w:name w:val="endnote reference"/>
    <w:uiPriority w:val="99"/>
    <w:semiHidden/>
    <w:unhideWhenUsed/>
    <w:rsid w:val="008B11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0124">
      <w:bodyDiv w:val="1"/>
      <w:marLeft w:val="0"/>
      <w:marRight w:val="0"/>
      <w:marTop w:val="0"/>
      <w:marBottom w:val="0"/>
      <w:divBdr>
        <w:top w:val="none" w:sz="0" w:space="0" w:color="auto"/>
        <w:left w:val="none" w:sz="0" w:space="0" w:color="auto"/>
        <w:bottom w:val="none" w:sz="0" w:space="0" w:color="auto"/>
        <w:right w:val="none" w:sz="0" w:space="0" w:color="auto"/>
      </w:divBdr>
    </w:div>
    <w:div w:id="109666154">
      <w:bodyDiv w:val="1"/>
      <w:marLeft w:val="0"/>
      <w:marRight w:val="0"/>
      <w:marTop w:val="0"/>
      <w:marBottom w:val="0"/>
      <w:divBdr>
        <w:top w:val="none" w:sz="0" w:space="0" w:color="auto"/>
        <w:left w:val="none" w:sz="0" w:space="0" w:color="auto"/>
        <w:bottom w:val="none" w:sz="0" w:space="0" w:color="auto"/>
        <w:right w:val="none" w:sz="0" w:space="0" w:color="auto"/>
      </w:divBdr>
    </w:div>
    <w:div w:id="199440905">
      <w:bodyDiv w:val="1"/>
      <w:marLeft w:val="0"/>
      <w:marRight w:val="0"/>
      <w:marTop w:val="0"/>
      <w:marBottom w:val="0"/>
      <w:divBdr>
        <w:top w:val="none" w:sz="0" w:space="0" w:color="auto"/>
        <w:left w:val="none" w:sz="0" w:space="0" w:color="auto"/>
        <w:bottom w:val="none" w:sz="0" w:space="0" w:color="auto"/>
        <w:right w:val="none" w:sz="0" w:space="0" w:color="auto"/>
      </w:divBdr>
    </w:div>
    <w:div w:id="200678202">
      <w:bodyDiv w:val="1"/>
      <w:marLeft w:val="0"/>
      <w:marRight w:val="0"/>
      <w:marTop w:val="0"/>
      <w:marBottom w:val="0"/>
      <w:divBdr>
        <w:top w:val="none" w:sz="0" w:space="0" w:color="auto"/>
        <w:left w:val="none" w:sz="0" w:space="0" w:color="auto"/>
        <w:bottom w:val="none" w:sz="0" w:space="0" w:color="auto"/>
        <w:right w:val="none" w:sz="0" w:space="0" w:color="auto"/>
      </w:divBdr>
    </w:div>
    <w:div w:id="221715246">
      <w:bodyDiv w:val="1"/>
      <w:marLeft w:val="0"/>
      <w:marRight w:val="0"/>
      <w:marTop w:val="0"/>
      <w:marBottom w:val="0"/>
      <w:divBdr>
        <w:top w:val="none" w:sz="0" w:space="0" w:color="auto"/>
        <w:left w:val="none" w:sz="0" w:space="0" w:color="auto"/>
        <w:bottom w:val="none" w:sz="0" w:space="0" w:color="auto"/>
        <w:right w:val="none" w:sz="0" w:space="0" w:color="auto"/>
      </w:divBdr>
    </w:div>
    <w:div w:id="244727406">
      <w:bodyDiv w:val="1"/>
      <w:marLeft w:val="0"/>
      <w:marRight w:val="0"/>
      <w:marTop w:val="0"/>
      <w:marBottom w:val="0"/>
      <w:divBdr>
        <w:top w:val="none" w:sz="0" w:space="0" w:color="auto"/>
        <w:left w:val="none" w:sz="0" w:space="0" w:color="auto"/>
        <w:bottom w:val="none" w:sz="0" w:space="0" w:color="auto"/>
        <w:right w:val="none" w:sz="0" w:space="0" w:color="auto"/>
      </w:divBdr>
    </w:div>
    <w:div w:id="266887026">
      <w:bodyDiv w:val="1"/>
      <w:marLeft w:val="0"/>
      <w:marRight w:val="0"/>
      <w:marTop w:val="0"/>
      <w:marBottom w:val="0"/>
      <w:divBdr>
        <w:top w:val="none" w:sz="0" w:space="0" w:color="auto"/>
        <w:left w:val="none" w:sz="0" w:space="0" w:color="auto"/>
        <w:bottom w:val="none" w:sz="0" w:space="0" w:color="auto"/>
        <w:right w:val="none" w:sz="0" w:space="0" w:color="auto"/>
      </w:divBdr>
    </w:div>
    <w:div w:id="283654877">
      <w:bodyDiv w:val="1"/>
      <w:marLeft w:val="0"/>
      <w:marRight w:val="0"/>
      <w:marTop w:val="0"/>
      <w:marBottom w:val="0"/>
      <w:divBdr>
        <w:top w:val="none" w:sz="0" w:space="0" w:color="auto"/>
        <w:left w:val="none" w:sz="0" w:space="0" w:color="auto"/>
        <w:bottom w:val="none" w:sz="0" w:space="0" w:color="auto"/>
        <w:right w:val="none" w:sz="0" w:space="0" w:color="auto"/>
      </w:divBdr>
    </w:div>
    <w:div w:id="388071420">
      <w:bodyDiv w:val="1"/>
      <w:marLeft w:val="0"/>
      <w:marRight w:val="0"/>
      <w:marTop w:val="0"/>
      <w:marBottom w:val="0"/>
      <w:divBdr>
        <w:top w:val="none" w:sz="0" w:space="0" w:color="auto"/>
        <w:left w:val="none" w:sz="0" w:space="0" w:color="auto"/>
        <w:bottom w:val="none" w:sz="0" w:space="0" w:color="auto"/>
        <w:right w:val="none" w:sz="0" w:space="0" w:color="auto"/>
      </w:divBdr>
    </w:div>
    <w:div w:id="401635413">
      <w:bodyDiv w:val="1"/>
      <w:marLeft w:val="0"/>
      <w:marRight w:val="0"/>
      <w:marTop w:val="0"/>
      <w:marBottom w:val="0"/>
      <w:divBdr>
        <w:top w:val="none" w:sz="0" w:space="0" w:color="auto"/>
        <w:left w:val="none" w:sz="0" w:space="0" w:color="auto"/>
        <w:bottom w:val="none" w:sz="0" w:space="0" w:color="auto"/>
        <w:right w:val="none" w:sz="0" w:space="0" w:color="auto"/>
      </w:divBdr>
    </w:div>
    <w:div w:id="410468919">
      <w:bodyDiv w:val="1"/>
      <w:marLeft w:val="0"/>
      <w:marRight w:val="0"/>
      <w:marTop w:val="0"/>
      <w:marBottom w:val="0"/>
      <w:divBdr>
        <w:top w:val="none" w:sz="0" w:space="0" w:color="auto"/>
        <w:left w:val="none" w:sz="0" w:space="0" w:color="auto"/>
        <w:bottom w:val="none" w:sz="0" w:space="0" w:color="auto"/>
        <w:right w:val="none" w:sz="0" w:space="0" w:color="auto"/>
      </w:divBdr>
    </w:div>
    <w:div w:id="415324379">
      <w:bodyDiv w:val="1"/>
      <w:marLeft w:val="0"/>
      <w:marRight w:val="0"/>
      <w:marTop w:val="0"/>
      <w:marBottom w:val="0"/>
      <w:divBdr>
        <w:top w:val="none" w:sz="0" w:space="0" w:color="auto"/>
        <w:left w:val="none" w:sz="0" w:space="0" w:color="auto"/>
        <w:bottom w:val="none" w:sz="0" w:space="0" w:color="auto"/>
        <w:right w:val="none" w:sz="0" w:space="0" w:color="auto"/>
      </w:divBdr>
    </w:div>
    <w:div w:id="438647833">
      <w:bodyDiv w:val="1"/>
      <w:marLeft w:val="0"/>
      <w:marRight w:val="0"/>
      <w:marTop w:val="0"/>
      <w:marBottom w:val="0"/>
      <w:divBdr>
        <w:top w:val="none" w:sz="0" w:space="0" w:color="auto"/>
        <w:left w:val="none" w:sz="0" w:space="0" w:color="auto"/>
        <w:bottom w:val="none" w:sz="0" w:space="0" w:color="auto"/>
        <w:right w:val="none" w:sz="0" w:space="0" w:color="auto"/>
      </w:divBdr>
    </w:div>
    <w:div w:id="478618490">
      <w:bodyDiv w:val="1"/>
      <w:marLeft w:val="0"/>
      <w:marRight w:val="0"/>
      <w:marTop w:val="0"/>
      <w:marBottom w:val="0"/>
      <w:divBdr>
        <w:top w:val="none" w:sz="0" w:space="0" w:color="auto"/>
        <w:left w:val="none" w:sz="0" w:space="0" w:color="auto"/>
        <w:bottom w:val="none" w:sz="0" w:space="0" w:color="auto"/>
        <w:right w:val="none" w:sz="0" w:space="0" w:color="auto"/>
      </w:divBdr>
    </w:div>
    <w:div w:id="484275349">
      <w:bodyDiv w:val="1"/>
      <w:marLeft w:val="0"/>
      <w:marRight w:val="0"/>
      <w:marTop w:val="0"/>
      <w:marBottom w:val="0"/>
      <w:divBdr>
        <w:top w:val="none" w:sz="0" w:space="0" w:color="auto"/>
        <w:left w:val="none" w:sz="0" w:space="0" w:color="auto"/>
        <w:bottom w:val="none" w:sz="0" w:space="0" w:color="auto"/>
        <w:right w:val="none" w:sz="0" w:space="0" w:color="auto"/>
      </w:divBdr>
    </w:div>
    <w:div w:id="522717225">
      <w:bodyDiv w:val="1"/>
      <w:marLeft w:val="0"/>
      <w:marRight w:val="0"/>
      <w:marTop w:val="0"/>
      <w:marBottom w:val="0"/>
      <w:divBdr>
        <w:top w:val="none" w:sz="0" w:space="0" w:color="auto"/>
        <w:left w:val="none" w:sz="0" w:space="0" w:color="auto"/>
        <w:bottom w:val="none" w:sz="0" w:space="0" w:color="auto"/>
        <w:right w:val="none" w:sz="0" w:space="0" w:color="auto"/>
      </w:divBdr>
    </w:div>
    <w:div w:id="560137299">
      <w:bodyDiv w:val="1"/>
      <w:marLeft w:val="0"/>
      <w:marRight w:val="0"/>
      <w:marTop w:val="0"/>
      <w:marBottom w:val="0"/>
      <w:divBdr>
        <w:top w:val="none" w:sz="0" w:space="0" w:color="auto"/>
        <w:left w:val="none" w:sz="0" w:space="0" w:color="auto"/>
        <w:bottom w:val="none" w:sz="0" w:space="0" w:color="auto"/>
        <w:right w:val="none" w:sz="0" w:space="0" w:color="auto"/>
      </w:divBdr>
    </w:div>
    <w:div w:id="561452835">
      <w:bodyDiv w:val="1"/>
      <w:marLeft w:val="0"/>
      <w:marRight w:val="0"/>
      <w:marTop w:val="0"/>
      <w:marBottom w:val="0"/>
      <w:divBdr>
        <w:top w:val="none" w:sz="0" w:space="0" w:color="auto"/>
        <w:left w:val="none" w:sz="0" w:space="0" w:color="auto"/>
        <w:bottom w:val="none" w:sz="0" w:space="0" w:color="auto"/>
        <w:right w:val="none" w:sz="0" w:space="0" w:color="auto"/>
      </w:divBdr>
    </w:div>
    <w:div w:id="613905837">
      <w:bodyDiv w:val="1"/>
      <w:marLeft w:val="0"/>
      <w:marRight w:val="0"/>
      <w:marTop w:val="0"/>
      <w:marBottom w:val="0"/>
      <w:divBdr>
        <w:top w:val="none" w:sz="0" w:space="0" w:color="auto"/>
        <w:left w:val="none" w:sz="0" w:space="0" w:color="auto"/>
        <w:bottom w:val="none" w:sz="0" w:space="0" w:color="auto"/>
        <w:right w:val="none" w:sz="0" w:space="0" w:color="auto"/>
      </w:divBdr>
    </w:div>
    <w:div w:id="750587800">
      <w:bodyDiv w:val="1"/>
      <w:marLeft w:val="0"/>
      <w:marRight w:val="0"/>
      <w:marTop w:val="0"/>
      <w:marBottom w:val="0"/>
      <w:divBdr>
        <w:top w:val="none" w:sz="0" w:space="0" w:color="auto"/>
        <w:left w:val="none" w:sz="0" w:space="0" w:color="auto"/>
        <w:bottom w:val="none" w:sz="0" w:space="0" w:color="auto"/>
        <w:right w:val="none" w:sz="0" w:space="0" w:color="auto"/>
      </w:divBdr>
    </w:div>
    <w:div w:id="824472487">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930820268">
      <w:bodyDiv w:val="1"/>
      <w:marLeft w:val="0"/>
      <w:marRight w:val="0"/>
      <w:marTop w:val="0"/>
      <w:marBottom w:val="0"/>
      <w:divBdr>
        <w:top w:val="none" w:sz="0" w:space="0" w:color="auto"/>
        <w:left w:val="none" w:sz="0" w:space="0" w:color="auto"/>
        <w:bottom w:val="none" w:sz="0" w:space="0" w:color="auto"/>
        <w:right w:val="none" w:sz="0" w:space="0" w:color="auto"/>
      </w:divBdr>
    </w:div>
    <w:div w:id="949510999">
      <w:bodyDiv w:val="1"/>
      <w:marLeft w:val="0"/>
      <w:marRight w:val="0"/>
      <w:marTop w:val="0"/>
      <w:marBottom w:val="0"/>
      <w:divBdr>
        <w:top w:val="none" w:sz="0" w:space="0" w:color="auto"/>
        <w:left w:val="none" w:sz="0" w:space="0" w:color="auto"/>
        <w:bottom w:val="none" w:sz="0" w:space="0" w:color="auto"/>
        <w:right w:val="none" w:sz="0" w:space="0" w:color="auto"/>
      </w:divBdr>
    </w:div>
    <w:div w:id="983004505">
      <w:bodyDiv w:val="1"/>
      <w:marLeft w:val="0"/>
      <w:marRight w:val="0"/>
      <w:marTop w:val="0"/>
      <w:marBottom w:val="0"/>
      <w:divBdr>
        <w:top w:val="none" w:sz="0" w:space="0" w:color="auto"/>
        <w:left w:val="none" w:sz="0" w:space="0" w:color="auto"/>
        <w:bottom w:val="none" w:sz="0" w:space="0" w:color="auto"/>
        <w:right w:val="none" w:sz="0" w:space="0" w:color="auto"/>
      </w:divBdr>
    </w:div>
    <w:div w:id="1079905844">
      <w:bodyDiv w:val="1"/>
      <w:marLeft w:val="0"/>
      <w:marRight w:val="0"/>
      <w:marTop w:val="0"/>
      <w:marBottom w:val="0"/>
      <w:divBdr>
        <w:top w:val="none" w:sz="0" w:space="0" w:color="auto"/>
        <w:left w:val="none" w:sz="0" w:space="0" w:color="auto"/>
        <w:bottom w:val="none" w:sz="0" w:space="0" w:color="auto"/>
        <w:right w:val="none" w:sz="0" w:space="0" w:color="auto"/>
      </w:divBdr>
    </w:div>
    <w:div w:id="1136987523">
      <w:bodyDiv w:val="1"/>
      <w:marLeft w:val="0"/>
      <w:marRight w:val="0"/>
      <w:marTop w:val="0"/>
      <w:marBottom w:val="0"/>
      <w:divBdr>
        <w:top w:val="none" w:sz="0" w:space="0" w:color="auto"/>
        <w:left w:val="none" w:sz="0" w:space="0" w:color="auto"/>
        <w:bottom w:val="none" w:sz="0" w:space="0" w:color="auto"/>
        <w:right w:val="none" w:sz="0" w:space="0" w:color="auto"/>
      </w:divBdr>
    </w:div>
    <w:div w:id="1256943064">
      <w:bodyDiv w:val="1"/>
      <w:marLeft w:val="0"/>
      <w:marRight w:val="0"/>
      <w:marTop w:val="0"/>
      <w:marBottom w:val="0"/>
      <w:divBdr>
        <w:top w:val="none" w:sz="0" w:space="0" w:color="auto"/>
        <w:left w:val="none" w:sz="0" w:space="0" w:color="auto"/>
        <w:bottom w:val="none" w:sz="0" w:space="0" w:color="auto"/>
        <w:right w:val="none" w:sz="0" w:space="0" w:color="auto"/>
      </w:divBdr>
    </w:div>
    <w:div w:id="1357272648">
      <w:bodyDiv w:val="1"/>
      <w:marLeft w:val="0"/>
      <w:marRight w:val="0"/>
      <w:marTop w:val="0"/>
      <w:marBottom w:val="0"/>
      <w:divBdr>
        <w:top w:val="none" w:sz="0" w:space="0" w:color="auto"/>
        <w:left w:val="none" w:sz="0" w:space="0" w:color="auto"/>
        <w:bottom w:val="none" w:sz="0" w:space="0" w:color="auto"/>
        <w:right w:val="none" w:sz="0" w:space="0" w:color="auto"/>
      </w:divBdr>
    </w:div>
    <w:div w:id="1473795285">
      <w:bodyDiv w:val="1"/>
      <w:marLeft w:val="0"/>
      <w:marRight w:val="0"/>
      <w:marTop w:val="0"/>
      <w:marBottom w:val="0"/>
      <w:divBdr>
        <w:top w:val="none" w:sz="0" w:space="0" w:color="auto"/>
        <w:left w:val="none" w:sz="0" w:space="0" w:color="auto"/>
        <w:bottom w:val="none" w:sz="0" w:space="0" w:color="auto"/>
        <w:right w:val="none" w:sz="0" w:space="0" w:color="auto"/>
      </w:divBdr>
    </w:div>
    <w:div w:id="1502742219">
      <w:bodyDiv w:val="1"/>
      <w:marLeft w:val="0"/>
      <w:marRight w:val="0"/>
      <w:marTop w:val="0"/>
      <w:marBottom w:val="0"/>
      <w:divBdr>
        <w:top w:val="none" w:sz="0" w:space="0" w:color="auto"/>
        <w:left w:val="none" w:sz="0" w:space="0" w:color="auto"/>
        <w:bottom w:val="none" w:sz="0" w:space="0" w:color="auto"/>
        <w:right w:val="none" w:sz="0" w:space="0" w:color="auto"/>
      </w:divBdr>
    </w:div>
    <w:div w:id="1524510107">
      <w:bodyDiv w:val="1"/>
      <w:marLeft w:val="0"/>
      <w:marRight w:val="0"/>
      <w:marTop w:val="0"/>
      <w:marBottom w:val="0"/>
      <w:divBdr>
        <w:top w:val="none" w:sz="0" w:space="0" w:color="auto"/>
        <w:left w:val="none" w:sz="0" w:space="0" w:color="auto"/>
        <w:bottom w:val="none" w:sz="0" w:space="0" w:color="auto"/>
        <w:right w:val="none" w:sz="0" w:space="0" w:color="auto"/>
      </w:divBdr>
    </w:div>
    <w:div w:id="1566380146">
      <w:bodyDiv w:val="1"/>
      <w:marLeft w:val="0"/>
      <w:marRight w:val="0"/>
      <w:marTop w:val="0"/>
      <w:marBottom w:val="0"/>
      <w:divBdr>
        <w:top w:val="none" w:sz="0" w:space="0" w:color="auto"/>
        <w:left w:val="none" w:sz="0" w:space="0" w:color="auto"/>
        <w:bottom w:val="none" w:sz="0" w:space="0" w:color="auto"/>
        <w:right w:val="none" w:sz="0" w:space="0" w:color="auto"/>
      </w:divBdr>
    </w:div>
    <w:div w:id="1575507482">
      <w:bodyDiv w:val="1"/>
      <w:marLeft w:val="0"/>
      <w:marRight w:val="0"/>
      <w:marTop w:val="0"/>
      <w:marBottom w:val="0"/>
      <w:divBdr>
        <w:top w:val="none" w:sz="0" w:space="0" w:color="auto"/>
        <w:left w:val="none" w:sz="0" w:space="0" w:color="auto"/>
        <w:bottom w:val="none" w:sz="0" w:space="0" w:color="auto"/>
        <w:right w:val="none" w:sz="0" w:space="0" w:color="auto"/>
      </w:divBdr>
    </w:div>
    <w:div w:id="1580484259">
      <w:bodyDiv w:val="1"/>
      <w:marLeft w:val="0"/>
      <w:marRight w:val="0"/>
      <w:marTop w:val="0"/>
      <w:marBottom w:val="0"/>
      <w:divBdr>
        <w:top w:val="none" w:sz="0" w:space="0" w:color="auto"/>
        <w:left w:val="none" w:sz="0" w:space="0" w:color="auto"/>
        <w:bottom w:val="none" w:sz="0" w:space="0" w:color="auto"/>
        <w:right w:val="none" w:sz="0" w:space="0" w:color="auto"/>
      </w:divBdr>
    </w:div>
    <w:div w:id="1642925765">
      <w:bodyDiv w:val="1"/>
      <w:marLeft w:val="0"/>
      <w:marRight w:val="0"/>
      <w:marTop w:val="0"/>
      <w:marBottom w:val="0"/>
      <w:divBdr>
        <w:top w:val="none" w:sz="0" w:space="0" w:color="auto"/>
        <w:left w:val="none" w:sz="0" w:space="0" w:color="auto"/>
        <w:bottom w:val="none" w:sz="0" w:space="0" w:color="auto"/>
        <w:right w:val="none" w:sz="0" w:space="0" w:color="auto"/>
      </w:divBdr>
    </w:div>
    <w:div w:id="1708990756">
      <w:bodyDiv w:val="1"/>
      <w:marLeft w:val="0"/>
      <w:marRight w:val="0"/>
      <w:marTop w:val="0"/>
      <w:marBottom w:val="0"/>
      <w:divBdr>
        <w:top w:val="none" w:sz="0" w:space="0" w:color="auto"/>
        <w:left w:val="none" w:sz="0" w:space="0" w:color="auto"/>
        <w:bottom w:val="none" w:sz="0" w:space="0" w:color="auto"/>
        <w:right w:val="none" w:sz="0" w:space="0" w:color="auto"/>
      </w:divBdr>
    </w:div>
    <w:div w:id="1772123792">
      <w:bodyDiv w:val="1"/>
      <w:marLeft w:val="0"/>
      <w:marRight w:val="0"/>
      <w:marTop w:val="0"/>
      <w:marBottom w:val="0"/>
      <w:divBdr>
        <w:top w:val="none" w:sz="0" w:space="0" w:color="auto"/>
        <w:left w:val="none" w:sz="0" w:space="0" w:color="auto"/>
        <w:bottom w:val="none" w:sz="0" w:space="0" w:color="auto"/>
        <w:right w:val="none" w:sz="0" w:space="0" w:color="auto"/>
      </w:divBdr>
    </w:div>
    <w:div w:id="1818841199">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78204436">
      <w:bodyDiv w:val="1"/>
      <w:marLeft w:val="0"/>
      <w:marRight w:val="0"/>
      <w:marTop w:val="0"/>
      <w:marBottom w:val="0"/>
      <w:divBdr>
        <w:top w:val="none" w:sz="0" w:space="0" w:color="auto"/>
        <w:left w:val="none" w:sz="0" w:space="0" w:color="auto"/>
        <w:bottom w:val="none" w:sz="0" w:space="0" w:color="auto"/>
        <w:right w:val="none" w:sz="0" w:space="0" w:color="auto"/>
      </w:divBdr>
    </w:div>
    <w:div w:id="1892961879">
      <w:bodyDiv w:val="1"/>
      <w:marLeft w:val="0"/>
      <w:marRight w:val="0"/>
      <w:marTop w:val="0"/>
      <w:marBottom w:val="0"/>
      <w:divBdr>
        <w:top w:val="none" w:sz="0" w:space="0" w:color="auto"/>
        <w:left w:val="none" w:sz="0" w:space="0" w:color="auto"/>
        <w:bottom w:val="none" w:sz="0" w:space="0" w:color="auto"/>
        <w:right w:val="none" w:sz="0" w:space="0" w:color="auto"/>
      </w:divBdr>
    </w:div>
    <w:div w:id="1933734981">
      <w:bodyDiv w:val="1"/>
      <w:marLeft w:val="0"/>
      <w:marRight w:val="0"/>
      <w:marTop w:val="0"/>
      <w:marBottom w:val="0"/>
      <w:divBdr>
        <w:top w:val="none" w:sz="0" w:space="0" w:color="auto"/>
        <w:left w:val="none" w:sz="0" w:space="0" w:color="auto"/>
        <w:bottom w:val="none" w:sz="0" w:space="0" w:color="auto"/>
        <w:right w:val="none" w:sz="0" w:space="0" w:color="auto"/>
      </w:divBdr>
    </w:div>
    <w:div w:id="1939563790">
      <w:bodyDiv w:val="1"/>
      <w:marLeft w:val="0"/>
      <w:marRight w:val="0"/>
      <w:marTop w:val="0"/>
      <w:marBottom w:val="0"/>
      <w:divBdr>
        <w:top w:val="none" w:sz="0" w:space="0" w:color="auto"/>
        <w:left w:val="none" w:sz="0" w:space="0" w:color="auto"/>
        <w:bottom w:val="none" w:sz="0" w:space="0" w:color="auto"/>
        <w:right w:val="none" w:sz="0" w:space="0" w:color="auto"/>
      </w:divBdr>
    </w:div>
    <w:div w:id="1987393604">
      <w:bodyDiv w:val="1"/>
      <w:marLeft w:val="0"/>
      <w:marRight w:val="0"/>
      <w:marTop w:val="0"/>
      <w:marBottom w:val="0"/>
      <w:divBdr>
        <w:top w:val="none" w:sz="0" w:space="0" w:color="auto"/>
        <w:left w:val="none" w:sz="0" w:space="0" w:color="auto"/>
        <w:bottom w:val="none" w:sz="0" w:space="0" w:color="auto"/>
        <w:right w:val="none" w:sz="0" w:space="0" w:color="auto"/>
      </w:divBdr>
    </w:div>
    <w:div w:id="2019697304">
      <w:bodyDiv w:val="1"/>
      <w:marLeft w:val="0"/>
      <w:marRight w:val="0"/>
      <w:marTop w:val="0"/>
      <w:marBottom w:val="0"/>
      <w:divBdr>
        <w:top w:val="none" w:sz="0" w:space="0" w:color="auto"/>
        <w:left w:val="none" w:sz="0" w:space="0" w:color="auto"/>
        <w:bottom w:val="none" w:sz="0" w:space="0" w:color="auto"/>
        <w:right w:val="none" w:sz="0" w:space="0" w:color="auto"/>
      </w:divBdr>
    </w:div>
    <w:div w:id="2022705582">
      <w:bodyDiv w:val="1"/>
      <w:marLeft w:val="0"/>
      <w:marRight w:val="0"/>
      <w:marTop w:val="0"/>
      <w:marBottom w:val="0"/>
      <w:divBdr>
        <w:top w:val="none" w:sz="0" w:space="0" w:color="auto"/>
        <w:left w:val="none" w:sz="0" w:space="0" w:color="auto"/>
        <w:bottom w:val="none" w:sz="0" w:space="0" w:color="auto"/>
        <w:right w:val="none" w:sz="0" w:space="0" w:color="auto"/>
      </w:divBdr>
    </w:div>
    <w:div w:id="2032412686">
      <w:bodyDiv w:val="1"/>
      <w:marLeft w:val="0"/>
      <w:marRight w:val="0"/>
      <w:marTop w:val="0"/>
      <w:marBottom w:val="0"/>
      <w:divBdr>
        <w:top w:val="none" w:sz="0" w:space="0" w:color="auto"/>
        <w:left w:val="none" w:sz="0" w:space="0" w:color="auto"/>
        <w:bottom w:val="none" w:sz="0" w:space="0" w:color="auto"/>
        <w:right w:val="none" w:sz="0" w:space="0" w:color="auto"/>
      </w:divBdr>
    </w:div>
    <w:div w:id="2055931169">
      <w:bodyDiv w:val="1"/>
      <w:marLeft w:val="0"/>
      <w:marRight w:val="0"/>
      <w:marTop w:val="0"/>
      <w:marBottom w:val="0"/>
      <w:divBdr>
        <w:top w:val="none" w:sz="0" w:space="0" w:color="auto"/>
        <w:left w:val="none" w:sz="0" w:space="0" w:color="auto"/>
        <w:bottom w:val="none" w:sz="0" w:space="0" w:color="auto"/>
        <w:right w:val="none" w:sz="0" w:space="0" w:color="auto"/>
      </w:divBdr>
    </w:div>
    <w:div w:id="208248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12439-B3C5-4F71-91F6-69DB2B3FC525}">
  <ds:schemaRefs>
    <ds:schemaRef ds:uri="http://schemas.openxmlformats.org/officeDocument/2006/bibliography"/>
  </ds:schemaRefs>
</ds:datastoreItem>
</file>

<file path=customXml/itemProps2.xml><?xml version="1.0" encoding="utf-8"?>
<ds:datastoreItem xmlns:ds="http://schemas.openxmlformats.org/officeDocument/2006/customXml" ds:itemID="{A916A958-6D11-4C02-8510-2B4A54217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3895</Words>
  <Characters>21423</Characters>
  <Application>Microsoft Office Word</Application>
  <DocSecurity>0</DocSecurity>
  <Lines>178</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25268</CharactersWithSpaces>
  <SharedDoc>false</SharedDoc>
  <HLinks>
    <vt:vector size="6" baseType="variant">
      <vt:variant>
        <vt:i4>4718623</vt:i4>
      </vt:variant>
      <vt:variant>
        <vt:i4>0</vt:i4>
      </vt:variant>
      <vt:variant>
        <vt:i4>0</vt:i4>
      </vt:variant>
      <vt:variant>
        <vt:i4>5</vt:i4>
      </vt:variant>
      <vt:variant>
        <vt:lpwstr>http://www.unesco.org/culture/ich/fr/formulaires/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2015-01-06T09:33:00Z</dcterms:created>
  <dcterms:modified xsi:type="dcterms:W3CDTF">2015-01-09T14:35:00Z</dcterms:modified>
</cp:coreProperties>
</file>