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2" w:rsidRPr="001E20EA" w:rsidRDefault="005A6D62" w:rsidP="00343118">
      <w:pPr>
        <w:pStyle w:val="TitreICH"/>
        <w:tabs>
          <w:tab w:val="left" w:pos="567"/>
          <w:tab w:val="left" w:pos="1134"/>
          <w:tab w:val="left" w:pos="1701"/>
          <w:tab w:val="left" w:pos="2268"/>
        </w:tabs>
        <w:spacing w:before="360"/>
      </w:pPr>
      <w:r>
        <w:t xml:space="preserve">Rapport par une </w:t>
      </w:r>
      <w:r w:rsidR="004D2523">
        <w:t xml:space="preserve">organisation non gouvernementale </w:t>
      </w:r>
      <w:r w:rsidR="00DD2803">
        <w:t>accrédit</w:t>
      </w:r>
      <w:r w:rsidR="00DD2803" w:rsidRPr="008A6B84">
        <w:t>ée</w:t>
      </w:r>
      <w:r>
        <w:t xml:space="preserve"> </w:t>
      </w:r>
      <w:r w:rsidR="00DD2803">
        <w:rPr>
          <w:rFonts w:cs="Arial"/>
        </w:rPr>
        <w:t>à</w:t>
      </w:r>
      <w:r w:rsidR="00895B8C">
        <w:t xml:space="preserve"> des fins consultatives </w:t>
      </w:r>
      <w:r w:rsidR="00DD2803">
        <w:t>aupr</w:t>
      </w:r>
      <w:r w:rsidR="00DD2803">
        <w:rPr>
          <w:rFonts w:cs="Arial"/>
        </w:rPr>
        <w:t>ès</w:t>
      </w:r>
      <w:r w:rsidR="00895B8C">
        <w:t xml:space="preserve"> du</w:t>
      </w:r>
      <w:r>
        <w:t xml:space="preserve"> </w:t>
      </w:r>
      <w:r w:rsidR="00DD2803">
        <w:t>Comit</w:t>
      </w:r>
      <w:r w:rsidR="00DD2803">
        <w:rPr>
          <w:rFonts w:cs="Arial"/>
        </w:rPr>
        <w:t>é</w:t>
      </w:r>
      <w:r>
        <w:t xml:space="preserve"> </w:t>
      </w:r>
      <w:r w:rsidR="00FA4E27">
        <w:t>concernant</w:t>
      </w:r>
      <w:r>
        <w:t xml:space="preserve"> sa contribution </w:t>
      </w:r>
      <w:r w:rsidR="00DD2803">
        <w:rPr>
          <w:rFonts w:cs="Arial"/>
        </w:rPr>
        <w:t>à</w:t>
      </w:r>
      <w:r w:rsidR="004D2523">
        <w:t xml:space="preserve"> </w:t>
      </w:r>
      <w:r>
        <w:t>la</w:t>
      </w:r>
      <w:r w:rsidR="00FA4E27">
        <w:t xml:space="preserve"> mise en œuvre de la Convention</w:t>
      </w:r>
    </w:p>
    <w:p w:rsidR="005A6D62" w:rsidRPr="001E20EA" w:rsidRDefault="005A6D62" w:rsidP="00343118">
      <w:pPr>
        <w:pStyle w:val="Sous-titreICH"/>
        <w:tabs>
          <w:tab w:val="left" w:pos="567"/>
          <w:tab w:val="left" w:pos="1134"/>
          <w:tab w:val="left" w:pos="1701"/>
          <w:tab w:val="left" w:pos="2268"/>
        </w:tabs>
        <w:spacing w:before="0" w:after="0"/>
        <w:rPr>
          <w:rFonts w:cs="Arial"/>
          <w:szCs w:val="28"/>
        </w:rPr>
      </w:pPr>
      <w:r>
        <w:t xml:space="preserve">Date </w:t>
      </w:r>
      <w:r w:rsidR="004D2523">
        <w:t>limite </w:t>
      </w:r>
      <w:r>
        <w:t xml:space="preserve">: </w:t>
      </w:r>
      <w:r w:rsidR="00162938">
        <w:t xml:space="preserve">15 </w:t>
      </w:r>
      <w:r w:rsidR="00AF78EC">
        <w:t xml:space="preserve">FEVRIER </w:t>
      </w:r>
      <w:r w:rsidR="000271B8">
        <w:t>2017</w:t>
      </w:r>
    </w:p>
    <w:p w:rsidR="005A6D62" w:rsidRPr="00343118" w:rsidRDefault="005A6D62" w:rsidP="00343118">
      <w:pPr>
        <w:pStyle w:val="Sous-titreICH"/>
        <w:tabs>
          <w:tab w:val="left" w:pos="567"/>
          <w:tab w:val="left" w:pos="1134"/>
          <w:tab w:val="left" w:pos="1701"/>
          <w:tab w:val="left" w:pos="2268"/>
        </w:tabs>
        <w:spacing w:before="0" w:after="0"/>
      </w:pPr>
      <w:r w:rsidRPr="00343118">
        <w:t xml:space="preserve">pour examen </w:t>
      </w:r>
      <w:r w:rsidR="00162938" w:rsidRPr="00343118">
        <w:t xml:space="preserve">en </w:t>
      </w:r>
      <w:r w:rsidR="000271B8" w:rsidRPr="00343118">
        <w:t>201</w:t>
      </w:r>
      <w:r w:rsidR="000271B8">
        <w:t>7</w:t>
      </w:r>
    </w:p>
    <w:p w:rsidR="005A6D62" w:rsidRPr="00343118" w:rsidRDefault="00162938" w:rsidP="00343118">
      <w:pPr>
        <w:pStyle w:val="Sous-titreICH"/>
        <w:tabs>
          <w:tab w:val="left" w:pos="567"/>
          <w:tab w:val="left" w:pos="1134"/>
          <w:tab w:val="left" w:pos="1701"/>
          <w:tab w:val="left" w:pos="2268"/>
        </w:tabs>
        <w:spacing w:before="360" w:after="120"/>
        <w:rPr>
          <w:b w:val="0"/>
          <w:i/>
          <w:smallCaps w:val="0"/>
          <w:sz w:val="22"/>
          <w:szCs w:val="22"/>
        </w:rPr>
      </w:pPr>
      <w:r w:rsidRPr="00343118">
        <w:rPr>
          <w:b w:val="0"/>
          <w:i/>
          <w:smallCaps w:val="0"/>
          <w:sz w:val="22"/>
          <w:szCs w:val="22"/>
        </w:rPr>
        <w:t>Le fichier peut être téléchargé</w:t>
      </w:r>
      <w:r w:rsidR="005A6D62" w:rsidRPr="00343118">
        <w:rPr>
          <w:b w:val="0"/>
          <w:i/>
          <w:smallCaps w:val="0"/>
          <w:sz w:val="22"/>
          <w:szCs w:val="22"/>
        </w:rPr>
        <w:t xml:space="preserve"> à l</w:t>
      </w:r>
      <w:r w:rsidR="00BF09B2" w:rsidRPr="00343118">
        <w:rPr>
          <w:b w:val="0"/>
          <w:i/>
          <w:smallCaps w:val="0"/>
          <w:sz w:val="22"/>
          <w:szCs w:val="22"/>
        </w:rPr>
        <w:t>’</w:t>
      </w:r>
      <w:r w:rsidR="005A6D62" w:rsidRPr="00343118">
        <w:rPr>
          <w:b w:val="0"/>
          <w:i/>
          <w:smallCaps w:val="0"/>
          <w:sz w:val="22"/>
          <w:szCs w:val="22"/>
        </w:rPr>
        <w:t>adresse suivante :</w:t>
      </w:r>
      <w:r w:rsidR="005A6D62">
        <w:rPr>
          <w:b w:val="0"/>
          <w:i/>
          <w:smallCaps w:val="0"/>
          <w:sz w:val="18"/>
        </w:rPr>
        <w:t xml:space="preserve"> </w:t>
      </w:r>
      <w:r w:rsidR="00DD2803">
        <w:rPr>
          <w:b w:val="0"/>
          <w:i/>
          <w:smallCaps w:val="0"/>
          <w:sz w:val="18"/>
        </w:rPr>
        <w:br/>
      </w:r>
      <w:r w:rsidR="00974C0B" w:rsidRPr="00134F03">
        <w:rPr>
          <w:rFonts w:cs="Arial"/>
          <w:b w:val="0"/>
          <w:i/>
          <w:smallCaps w:val="0"/>
          <w:sz w:val="22"/>
          <w:szCs w:val="22"/>
        </w:rPr>
        <w:t>http://www.unesco.org/culture/ich/fr/formulaires/</w:t>
      </w:r>
    </w:p>
    <w:p w:rsidR="005A6D62" w:rsidRPr="001E20EA" w:rsidRDefault="00162938" w:rsidP="00343118">
      <w:pPr>
        <w:pStyle w:val="Sous-titreICH"/>
        <w:tabs>
          <w:tab w:val="left" w:pos="567"/>
          <w:tab w:val="left" w:pos="1134"/>
          <w:tab w:val="left" w:pos="1701"/>
          <w:tab w:val="left" w:pos="2268"/>
        </w:tabs>
        <w:spacing w:before="360" w:line="240" w:lineRule="auto"/>
        <w:jc w:val="left"/>
        <w:rPr>
          <w:b w:val="0"/>
          <w:i/>
          <w:iCs/>
          <w:smallCaps w:val="0"/>
          <w:sz w:val="18"/>
          <w:szCs w:val="18"/>
        </w:rPr>
      </w:pPr>
      <w:r>
        <w:rPr>
          <w:b w:val="0"/>
          <w:i/>
          <w:iCs/>
          <w:smallCaps w:val="0"/>
          <w:sz w:val="18"/>
          <w:szCs w:val="18"/>
        </w:rPr>
        <w:t>Veuillez fournir uniquement les informations demandées ci-dessous. Les annexes ou tout autre matériel supplémentaire ne peuvent être acceptés.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6"/>
        <w:gridCol w:w="46"/>
      </w:tblGrid>
      <w:tr w:rsidR="00ED04B6" w:rsidRPr="001E20EA" w:rsidTr="000755D2">
        <w:trPr>
          <w:gridAfter w:val="1"/>
          <w:wAfter w:w="46" w:type="dxa"/>
          <w:trHeight w:val="582"/>
          <w:jc w:val="center"/>
        </w:trPr>
        <w:tc>
          <w:tcPr>
            <w:tcW w:w="9686" w:type="dxa"/>
            <w:tcBorders>
              <w:top w:val="nil"/>
              <w:left w:val="nil"/>
              <w:bottom w:val="nil"/>
              <w:right w:val="nil"/>
            </w:tcBorders>
            <w:shd w:val="clear" w:color="auto" w:fill="D9D9D9"/>
            <w:vAlign w:val="center"/>
          </w:tcPr>
          <w:p w:rsidR="00ED04B6" w:rsidRPr="001E20EA" w:rsidRDefault="00ED04B6" w:rsidP="00343118">
            <w:pPr>
              <w:pStyle w:val="Default"/>
              <w:keepNext/>
              <w:numPr>
                <w:ilvl w:val="0"/>
                <w:numId w:val="22"/>
              </w:numPr>
              <w:tabs>
                <w:tab w:val="left" w:pos="567"/>
                <w:tab w:val="left" w:pos="1134"/>
                <w:tab w:val="left" w:pos="1701"/>
                <w:tab w:val="left" w:pos="2268"/>
              </w:tabs>
              <w:spacing w:before="240" w:after="240"/>
              <w:ind w:left="726" w:hanging="726"/>
              <w:rPr>
                <w:rFonts w:ascii="Arial" w:eastAsia="SimSun" w:hAnsi="Arial" w:cs="Arial"/>
                <w:b/>
                <w:sz w:val="20"/>
                <w:szCs w:val="20"/>
              </w:rPr>
            </w:pPr>
            <w:r w:rsidRPr="003D6AFF">
              <w:rPr>
                <w:rFonts w:ascii="Arial" w:hAnsi="Arial"/>
                <w:b/>
              </w:rPr>
              <w:t>Identification de l’organisation</w:t>
            </w:r>
          </w:p>
        </w:tc>
      </w:tr>
      <w:tr w:rsidR="00ED04B6" w:rsidRPr="001E20EA" w:rsidTr="000755D2">
        <w:trPr>
          <w:gridAfter w:val="1"/>
          <w:wAfter w:w="46" w:type="dxa"/>
          <w:jc w:val="center"/>
        </w:trPr>
        <w:tc>
          <w:tcPr>
            <w:tcW w:w="9686" w:type="dxa"/>
            <w:tcBorders>
              <w:top w:val="nil"/>
              <w:left w:val="nil"/>
              <w:bottom w:val="nil"/>
              <w:right w:val="nil"/>
            </w:tcBorders>
            <w:shd w:val="clear" w:color="auto" w:fill="FFFFFF"/>
          </w:tcPr>
          <w:p w:rsidR="00ED04B6" w:rsidRPr="003D6AFF" w:rsidRDefault="00ED04B6"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sz w:val="22"/>
                <w:szCs w:val="20"/>
              </w:rPr>
            </w:pPr>
            <w:r w:rsidRPr="003D6AFF">
              <w:rPr>
                <w:rFonts w:ascii="Arial" w:hAnsi="Arial"/>
                <w:b/>
                <w:sz w:val="22"/>
              </w:rPr>
              <w:t>A.1.</w:t>
            </w:r>
            <w:r w:rsidRPr="003D6AFF">
              <w:rPr>
                <w:rFonts w:ascii="Arial" w:hAnsi="Arial"/>
                <w:b/>
                <w:sz w:val="22"/>
              </w:rPr>
              <w:tab/>
              <w:t>Nom de l’organisation soumettant l</w:t>
            </w:r>
            <w:bookmarkStart w:id="0" w:name="_GoBack"/>
            <w:bookmarkEnd w:id="0"/>
            <w:r w:rsidRPr="003D6AFF">
              <w:rPr>
                <w:rFonts w:ascii="Arial" w:hAnsi="Arial"/>
                <w:b/>
                <w:sz w:val="22"/>
              </w:rPr>
              <w:t>e présent rapport</w:t>
            </w:r>
          </w:p>
        </w:tc>
      </w:tr>
      <w:tr w:rsidR="00ED04B6" w:rsidRPr="001E20EA"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sidRPr="00343118">
              <w:rPr>
                <w:rFonts w:ascii="Arial" w:hAnsi="Arial"/>
                <w:sz w:val="18"/>
                <w:szCs w:val="18"/>
              </w:rPr>
              <w:t>A.1.a.</w:t>
            </w:r>
            <w:r w:rsidRPr="00343118">
              <w:rPr>
                <w:rFonts w:ascii="Arial" w:hAnsi="Arial"/>
                <w:sz w:val="18"/>
                <w:szCs w:val="18"/>
              </w:rPr>
              <w:tab/>
            </w:r>
            <w:r w:rsidRPr="00343118">
              <w:rPr>
                <w:rFonts w:ascii="Arial" w:hAnsi="Arial"/>
                <w:i/>
                <w:iCs/>
                <w:sz w:val="18"/>
                <w:szCs w:val="18"/>
              </w:rPr>
              <w:t xml:space="preserve">Nom officiel de l’organisation dans sa langue d’origine, tel qu’il apparaît sur les documents officiels. </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A6D62" w:rsidRPr="003D6AFF" w:rsidRDefault="00134F03" w:rsidP="00343118">
            <w:pPr>
              <w:tabs>
                <w:tab w:val="left" w:pos="567"/>
                <w:tab w:val="left" w:pos="1134"/>
                <w:tab w:val="left" w:pos="1701"/>
                <w:tab w:val="left" w:pos="2268"/>
              </w:tabs>
              <w:spacing w:before="120" w:after="120"/>
              <w:rPr>
                <w:rFonts w:ascii="Arial" w:eastAsia="SimSun" w:hAnsi="Arial" w:cs="Arial"/>
                <w:sz w:val="22"/>
                <w:szCs w:val="22"/>
              </w:rPr>
            </w:pPr>
            <w:bookmarkStart w:id="1" w:name="Text11"/>
            <w:r w:rsidRPr="003D6AFF">
              <w:rPr>
                <w:rFonts w:ascii="Arial" w:hAnsi="Arial" w:cs="Arial"/>
                <w:sz w:val="22"/>
                <w:szCs w:val="22"/>
              </w:rPr>
              <w:t xml:space="preserve"> </w:t>
            </w:r>
            <w:r w:rsidR="00545B6B" w:rsidRPr="00545B6B">
              <w:rPr>
                <w:rFonts w:ascii="Arial" w:hAnsi="Arial" w:cs="Arial"/>
                <w:sz w:val="22"/>
                <w:szCs w:val="22"/>
              </w:rPr>
              <w:t xml:space="preserve">     Association pour la Sauvegarde des Masques</w:t>
            </w:r>
            <w:r w:rsidR="00545B6B">
              <w:rPr>
                <w:rFonts w:ascii="Arial" w:hAnsi="Arial" w:cs="Arial"/>
                <w:sz w:val="22"/>
                <w:szCs w:val="22"/>
              </w:rPr>
              <w:t xml:space="preserve"> (ASAMA)</w:t>
            </w:r>
            <w:r w:rsidR="005A6D62" w:rsidRPr="003D6AFF">
              <w:rPr>
                <w:rFonts w:ascii="Arial" w:hAnsi="Arial" w:cs="Arial"/>
                <w:sz w:val="22"/>
                <w:szCs w:val="22"/>
              </w:rPr>
              <w:t>    </w:t>
            </w:r>
            <w:bookmarkEnd w:id="1"/>
          </w:p>
        </w:tc>
      </w:tr>
      <w:tr w:rsidR="00ED04B6" w:rsidRPr="003D6AFF" w:rsidTr="000755D2">
        <w:trPr>
          <w:gridAfter w:val="1"/>
          <w:wAfter w:w="46" w:type="dxa"/>
          <w:jc w:val="center"/>
        </w:trPr>
        <w:tc>
          <w:tcPr>
            <w:tcW w:w="9686" w:type="dxa"/>
            <w:tcBorders>
              <w:top w:val="single" w:sz="4" w:space="0" w:color="auto"/>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120" w:after="120"/>
              <w:ind w:left="567" w:hanging="567"/>
              <w:jc w:val="both"/>
              <w:rPr>
                <w:rFonts w:ascii="Arial" w:hAnsi="Arial"/>
                <w:sz w:val="18"/>
                <w:szCs w:val="18"/>
              </w:rPr>
            </w:pPr>
            <w:r w:rsidRPr="00343118">
              <w:rPr>
                <w:rFonts w:ascii="Arial" w:hAnsi="Arial"/>
                <w:sz w:val="18"/>
                <w:szCs w:val="18"/>
              </w:rPr>
              <w:t>A.1.b.</w:t>
            </w:r>
            <w:r w:rsidRPr="00343118">
              <w:rPr>
                <w:rFonts w:ascii="Arial" w:hAnsi="Arial"/>
                <w:sz w:val="18"/>
                <w:szCs w:val="18"/>
              </w:rPr>
              <w:tab/>
            </w:r>
            <w:r w:rsidRPr="00343118">
              <w:rPr>
                <w:rFonts w:ascii="Arial" w:hAnsi="Arial"/>
                <w:i/>
                <w:iCs/>
                <w:sz w:val="18"/>
                <w:szCs w:val="18"/>
              </w:rPr>
              <w:t xml:space="preserve">Nom de </w:t>
            </w:r>
            <w:r w:rsidRPr="00343118">
              <w:rPr>
                <w:rFonts w:ascii="Arial" w:hAnsi="Arial"/>
                <w:i/>
                <w:iCs/>
                <w:sz w:val="20"/>
                <w:szCs w:val="20"/>
              </w:rPr>
              <w:t>l’organisation</w:t>
            </w:r>
            <w:r w:rsidRPr="00343118">
              <w:rPr>
                <w:rFonts w:ascii="Arial" w:hAnsi="Arial"/>
                <w:i/>
                <w:iCs/>
                <w:sz w:val="18"/>
                <w:szCs w:val="18"/>
              </w:rPr>
              <w:t xml:space="preserve"> en anglais et/ou en français.</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A6D62" w:rsidRPr="001E20EA" w:rsidRDefault="00545B6B" w:rsidP="00545B6B">
            <w:pPr>
              <w:tabs>
                <w:tab w:val="left" w:pos="567"/>
                <w:tab w:val="left" w:pos="1134"/>
                <w:tab w:val="left" w:pos="1701"/>
                <w:tab w:val="left" w:pos="2268"/>
              </w:tabs>
              <w:spacing w:before="120" w:after="120"/>
              <w:rPr>
                <w:rFonts w:ascii="Arial" w:eastAsia="SimSun" w:hAnsi="Arial" w:cs="Arial"/>
                <w:sz w:val="20"/>
                <w:szCs w:val="20"/>
              </w:rPr>
            </w:pPr>
            <w:bookmarkStart w:id="2" w:name="Texte2"/>
            <w:r w:rsidRPr="00545B6B">
              <w:rPr>
                <w:rFonts w:ascii="Arial" w:hAnsi="Arial" w:cs="Arial"/>
                <w:sz w:val="22"/>
                <w:szCs w:val="22"/>
              </w:rPr>
              <w:t xml:space="preserve"> Association pour la Sauvegarde des Masques (ASAMA)</w:t>
            </w:r>
            <w:r w:rsidR="00134F03" w:rsidRPr="003D6AFF">
              <w:rPr>
                <w:rFonts w:ascii="Arial" w:hAnsi="Arial" w:cs="Arial"/>
                <w:sz w:val="22"/>
                <w:szCs w:val="22"/>
              </w:rPr>
              <w:t xml:space="preserve"> </w:t>
            </w:r>
            <w:bookmarkEnd w:id="2"/>
          </w:p>
        </w:tc>
      </w:tr>
      <w:tr w:rsidR="00ED04B6" w:rsidRPr="001E20EA" w:rsidTr="000755D2">
        <w:trPr>
          <w:gridAfter w:val="1"/>
          <w:wAfter w:w="46" w:type="dxa"/>
          <w:jc w:val="center"/>
        </w:trPr>
        <w:tc>
          <w:tcPr>
            <w:tcW w:w="9686" w:type="dxa"/>
            <w:tcBorders>
              <w:top w:val="single" w:sz="4" w:space="0" w:color="auto"/>
              <w:left w:val="nil"/>
              <w:bottom w:val="single" w:sz="4" w:space="0" w:color="auto"/>
              <w:right w:val="nil"/>
            </w:tcBorders>
            <w:shd w:val="clear" w:color="auto" w:fill="FFFFFF"/>
          </w:tcPr>
          <w:p w:rsidR="00ED04B6" w:rsidRPr="0090684A" w:rsidRDefault="00ED04B6" w:rsidP="00343118">
            <w:pPr>
              <w:pStyle w:val="Default"/>
              <w:keepNext/>
              <w:tabs>
                <w:tab w:val="left" w:pos="567"/>
                <w:tab w:val="left" w:pos="1134"/>
                <w:tab w:val="left" w:pos="1701"/>
                <w:tab w:val="left" w:pos="2268"/>
              </w:tabs>
              <w:spacing w:before="120" w:after="120"/>
              <w:ind w:left="567" w:hanging="567"/>
              <w:jc w:val="both"/>
              <w:rPr>
                <w:rFonts w:ascii="Arial" w:eastAsia="SimSun" w:hAnsi="Arial" w:cs="Arial"/>
                <w:sz w:val="20"/>
                <w:szCs w:val="20"/>
              </w:rPr>
            </w:pPr>
            <w:r w:rsidRPr="00343118">
              <w:rPr>
                <w:rFonts w:ascii="Arial" w:hAnsi="Arial"/>
                <w:sz w:val="20"/>
                <w:szCs w:val="20"/>
              </w:rPr>
              <w:t>A.1.c.</w:t>
            </w:r>
            <w:r w:rsidRPr="00343118">
              <w:rPr>
                <w:rFonts w:ascii="Arial" w:hAnsi="Arial"/>
                <w:sz w:val="20"/>
                <w:szCs w:val="20"/>
              </w:rPr>
              <w:tab/>
            </w:r>
            <w:r w:rsidRPr="00343118">
              <w:rPr>
                <w:rFonts w:ascii="Arial" w:hAnsi="Arial"/>
                <w:i/>
                <w:iCs/>
                <w:sz w:val="20"/>
                <w:szCs w:val="20"/>
              </w:rPr>
              <w:t xml:space="preserve">Numéro d’accréditation de l’organisation (indiqué lors des précédentes correspondances sous la forme </w:t>
            </w:r>
            <w:r w:rsidR="0090684A">
              <w:rPr>
                <w:rFonts w:ascii="Arial" w:hAnsi="Arial"/>
                <w:i/>
                <w:iCs/>
                <w:sz w:val="20"/>
                <w:szCs w:val="20"/>
              </w:rPr>
              <w:t>« </w:t>
            </w:r>
            <w:r w:rsidRPr="00343118">
              <w:rPr>
                <w:rFonts w:ascii="Arial" w:hAnsi="Arial"/>
                <w:i/>
                <w:iCs/>
                <w:sz w:val="20"/>
                <w:szCs w:val="20"/>
              </w:rPr>
              <w:t>NGO-90XXX</w:t>
            </w:r>
            <w:r w:rsidR="0090684A">
              <w:rPr>
                <w:rFonts w:ascii="Arial" w:hAnsi="Arial"/>
                <w:i/>
                <w:iCs/>
                <w:sz w:val="20"/>
                <w:szCs w:val="20"/>
              </w:rPr>
              <w:t> »</w:t>
            </w:r>
            <w:r w:rsidRPr="00343118">
              <w:rPr>
                <w:rFonts w:ascii="Arial" w:hAnsi="Arial"/>
                <w:i/>
                <w:iCs/>
                <w:sz w:val="20"/>
                <w:szCs w:val="20"/>
              </w:rPr>
              <w:t>)</w:t>
            </w:r>
          </w:p>
        </w:tc>
      </w:tr>
      <w:tr w:rsidR="005A6D62" w:rsidRPr="001E20EA" w:rsidTr="00CE4CB4">
        <w:trPr>
          <w:gridAfter w:val="1"/>
          <w:wAfter w:w="46" w:type="dxa"/>
          <w:jc w:val="center"/>
        </w:trPr>
        <w:tc>
          <w:tcPr>
            <w:tcW w:w="9686" w:type="dxa"/>
            <w:tcBorders>
              <w:top w:val="single" w:sz="4" w:space="0" w:color="auto"/>
              <w:bottom w:val="single" w:sz="4" w:space="0" w:color="auto"/>
            </w:tcBorders>
            <w:shd w:val="clear" w:color="auto" w:fill="auto"/>
          </w:tcPr>
          <w:p w:rsidR="005A6D62" w:rsidRPr="001E20EA" w:rsidRDefault="00545B6B" w:rsidP="00545B6B">
            <w:pPr>
              <w:tabs>
                <w:tab w:val="left" w:pos="567"/>
                <w:tab w:val="left" w:pos="1134"/>
                <w:tab w:val="left" w:pos="1701"/>
                <w:tab w:val="left" w:pos="2268"/>
              </w:tabs>
              <w:spacing w:before="120" w:after="120"/>
              <w:rPr>
                <w:rFonts w:ascii="Arial" w:eastAsia="SimSun" w:hAnsi="Arial" w:cs="Arial"/>
                <w:sz w:val="20"/>
                <w:szCs w:val="20"/>
              </w:rPr>
            </w:pPr>
            <w:r w:rsidRPr="00545B6B">
              <w:rPr>
                <w:rFonts w:ascii="Arial" w:hAnsi="Arial" w:cs="Arial"/>
                <w:sz w:val="22"/>
                <w:szCs w:val="22"/>
              </w:rPr>
              <w:t xml:space="preserve">    NGO-90209 </w:t>
            </w:r>
          </w:p>
        </w:tc>
      </w:tr>
      <w:tr w:rsidR="003D6AFF" w:rsidRPr="001E20EA" w:rsidTr="000755D2">
        <w:trPr>
          <w:gridAfter w:val="1"/>
          <w:wAfter w:w="46" w:type="dxa"/>
          <w:jc w:val="center"/>
        </w:trPr>
        <w:tc>
          <w:tcPr>
            <w:tcW w:w="9686" w:type="dxa"/>
            <w:tcBorders>
              <w:top w:val="single" w:sz="4" w:space="0" w:color="auto"/>
              <w:left w:val="nil"/>
              <w:bottom w:val="nil"/>
              <w:right w:val="nil"/>
            </w:tcBorders>
            <w:shd w:val="clear" w:color="auto" w:fill="FFFFFF"/>
          </w:tcPr>
          <w:p w:rsidR="003D6AFF" w:rsidRPr="00343118" w:rsidRDefault="003D6AFF"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color w:val="auto"/>
                <w:sz w:val="22"/>
                <w:szCs w:val="22"/>
              </w:rPr>
            </w:pPr>
            <w:r w:rsidRPr="00343118">
              <w:rPr>
                <w:rFonts w:ascii="Arial" w:hAnsi="Arial"/>
                <w:b/>
                <w:bCs/>
                <w:sz w:val="22"/>
                <w:szCs w:val="22"/>
              </w:rPr>
              <w:t>A.2.</w:t>
            </w:r>
            <w:r w:rsidRPr="00343118">
              <w:rPr>
                <w:rFonts w:ascii="Arial" w:hAnsi="Arial"/>
                <w:sz w:val="22"/>
                <w:szCs w:val="22"/>
              </w:rPr>
              <w:tab/>
            </w:r>
            <w:r w:rsidRPr="00343118">
              <w:rPr>
                <w:rFonts w:ascii="Arial" w:hAnsi="Arial"/>
                <w:b/>
                <w:sz w:val="22"/>
                <w:szCs w:val="22"/>
              </w:rPr>
              <w:t>Adresse de l’organisation</w:t>
            </w:r>
          </w:p>
        </w:tc>
      </w:tr>
      <w:tr w:rsidR="00ED04B6" w:rsidRPr="001E20EA"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jc w:val="both"/>
              <w:rPr>
                <w:rFonts w:ascii="Arial" w:eastAsia="SimSun" w:hAnsi="Arial" w:cs="Arial"/>
                <w:b/>
                <w:i/>
                <w:iCs/>
                <w:sz w:val="22"/>
                <w:szCs w:val="22"/>
              </w:rPr>
            </w:pPr>
            <w:r w:rsidRPr="00343118">
              <w:rPr>
                <w:rFonts w:ascii="Arial" w:hAnsi="Arial"/>
                <w:i/>
                <w:iCs/>
                <w:sz w:val="18"/>
                <w:szCs w:val="18"/>
              </w:rPr>
              <w:t xml:space="preserve">Indiquez l’adresse complète de l’organisation, ainsi que les coordonnées complémentaires telles que le numéro de téléphone, l’adresse électronique, le site Internet, etc. L’adresse postale indiquée doit être celle où l’organisation exerce son activité, quel que soit son lieu de domiciliation juridique. Pour les organisations ayant des activités internationales, indiquer l’adresse du siège. </w:t>
            </w:r>
          </w:p>
        </w:tc>
      </w:tr>
      <w:tr w:rsidR="005A6D62" w:rsidRPr="001E20EA" w:rsidTr="00CE4CB4">
        <w:trPr>
          <w:gridAfter w:val="1"/>
          <w:wAfter w:w="46" w:type="dxa"/>
          <w:trHeight w:val="155"/>
          <w:jc w:val="center"/>
        </w:trPr>
        <w:tc>
          <w:tcPr>
            <w:tcW w:w="9686" w:type="dxa"/>
            <w:tcBorders>
              <w:top w:val="single" w:sz="4" w:space="0" w:color="auto"/>
              <w:bottom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Organisation :</w:t>
                  </w:r>
                </w:p>
              </w:tc>
              <w:tc>
                <w:tcPr>
                  <w:tcW w:w="7532" w:type="dxa"/>
                  <w:vAlign w:val="center"/>
                </w:tcPr>
                <w:p w:rsidR="005A6D62" w:rsidRPr="001E20EA" w:rsidRDefault="00545B6B" w:rsidP="00545B6B">
                  <w:pPr>
                    <w:tabs>
                      <w:tab w:val="left" w:pos="567"/>
                      <w:tab w:val="left" w:pos="1134"/>
                      <w:tab w:val="left" w:pos="1701"/>
                      <w:tab w:val="left" w:pos="2268"/>
                    </w:tabs>
                    <w:spacing w:before="120" w:after="120"/>
                    <w:rPr>
                      <w:rFonts w:cs="Arial"/>
                      <w:sz w:val="20"/>
                      <w:szCs w:val="20"/>
                    </w:rPr>
                  </w:pPr>
                  <w:r w:rsidRPr="00545B6B">
                    <w:rPr>
                      <w:rFonts w:ascii="Arial" w:hAnsi="Arial" w:cs="Arial"/>
                      <w:sz w:val="22"/>
                      <w:szCs w:val="22"/>
                    </w:rPr>
                    <w:t>Association pour la Sauvegarde des Masques (ASAMA)</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532" w:type="dxa"/>
                  <w:vAlign w:val="center"/>
                </w:tcPr>
                <w:p w:rsidR="005A6D62" w:rsidRPr="001E20EA" w:rsidRDefault="00134F03" w:rsidP="00545B6B">
                  <w:pPr>
                    <w:tabs>
                      <w:tab w:val="left" w:pos="567"/>
                      <w:tab w:val="left" w:pos="1134"/>
                      <w:tab w:val="left" w:pos="1701"/>
                      <w:tab w:val="left" w:pos="2268"/>
                    </w:tabs>
                    <w:spacing w:before="120" w:after="120"/>
                    <w:rPr>
                      <w:rFonts w:cs="Arial"/>
                      <w:sz w:val="20"/>
                      <w:szCs w:val="20"/>
                    </w:rPr>
                  </w:pPr>
                  <w:r w:rsidRPr="003D6AFF">
                    <w:rPr>
                      <w:rFonts w:ascii="Arial" w:hAnsi="Arial" w:cs="Arial"/>
                      <w:sz w:val="22"/>
                      <w:szCs w:val="22"/>
                    </w:rPr>
                    <w:t xml:space="preserve"> </w:t>
                  </w:r>
                  <w:r w:rsidR="00545B6B" w:rsidRPr="00545B6B">
                    <w:rPr>
                      <w:rFonts w:ascii="Arial" w:hAnsi="Arial" w:cs="Arial"/>
                      <w:sz w:val="22"/>
                      <w:szCs w:val="22"/>
                    </w:rPr>
                    <w:t>BP 42</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lastRenderedPageBreak/>
                    <w:t>Numéro de téléphone :</w:t>
                  </w:r>
                </w:p>
              </w:tc>
              <w:tc>
                <w:tcPr>
                  <w:tcW w:w="7532" w:type="dxa"/>
                  <w:vAlign w:val="center"/>
                </w:tcPr>
                <w:p w:rsidR="005A6D62" w:rsidRPr="001E20EA" w:rsidRDefault="00134F03" w:rsidP="00545B6B">
                  <w:pPr>
                    <w:tabs>
                      <w:tab w:val="left" w:pos="567"/>
                      <w:tab w:val="left" w:pos="1134"/>
                      <w:tab w:val="left" w:pos="1701"/>
                      <w:tab w:val="left" w:pos="2268"/>
                    </w:tabs>
                    <w:spacing w:before="120" w:after="120"/>
                    <w:rPr>
                      <w:rFonts w:cs="Arial"/>
                      <w:sz w:val="20"/>
                      <w:szCs w:val="20"/>
                    </w:rPr>
                  </w:pPr>
                  <w:bookmarkStart w:id="3" w:name="Text17"/>
                  <w:r w:rsidRPr="003D6AFF">
                    <w:rPr>
                      <w:rFonts w:ascii="Arial" w:hAnsi="Arial" w:cs="Arial"/>
                      <w:sz w:val="22"/>
                      <w:szCs w:val="22"/>
                    </w:rPr>
                    <w:t xml:space="preserve"> </w:t>
                  </w:r>
                  <w:r w:rsidR="00545B6B" w:rsidRPr="00545B6B">
                    <w:rPr>
                      <w:rFonts w:ascii="Arial" w:hAnsi="Arial" w:cs="Arial"/>
                      <w:sz w:val="22"/>
                      <w:szCs w:val="22"/>
                    </w:rPr>
                    <w:t xml:space="preserve"> 00226 20 52 068 36</w:t>
                  </w:r>
                  <w:bookmarkEnd w:id="3"/>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4D2523" w:rsidRPr="00343118">
                    <w:rPr>
                      <w:sz w:val="18"/>
                      <w:szCs w:val="20"/>
                    </w:rPr>
                    <w:t>électronique</w:t>
                  </w:r>
                  <w:r w:rsidRPr="00343118">
                    <w:rPr>
                      <w:sz w:val="18"/>
                      <w:szCs w:val="20"/>
                    </w:rPr>
                    <w:t> :</w:t>
                  </w:r>
                </w:p>
              </w:tc>
              <w:tc>
                <w:tcPr>
                  <w:tcW w:w="7532" w:type="dxa"/>
                  <w:vAlign w:val="center"/>
                </w:tcPr>
                <w:p w:rsidR="005A6D62" w:rsidRPr="001E20EA" w:rsidRDefault="00134F03" w:rsidP="00545B6B">
                  <w:pPr>
                    <w:tabs>
                      <w:tab w:val="left" w:pos="567"/>
                      <w:tab w:val="left" w:pos="1134"/>
                      <w:tab w:val="left" w:pos="1701"/>
                      <w:tab w:val="left" w:pos="2268"/>
                    </w:tabs>
                    <w:spacing w:before="120" w:after="120"/>
                    <w:rPr>
                      <w:rFonts w:cs="Arial"/>
                      <w:sz w:val="20"/>
                      <w:szCs w:val="20"/>
                    </w:rPr>
                  </w:pPr>
                  <w:r w:rsidRPr="004F65B4">
                    <w:rPr>
                      <w:rFonts w:ascii="Arial" w:hAnsi="Arial" w:cs="Arial"/>
                      <w:sz w:val="22"/>
                      <w:szCs w:val="22"/>
                    </w:rPr>
                    <w:t xml:space="preserve"> </w:t>
                  </w:r>
                  <w:r w:rsidR="00545B6B" w:rsidRPr="00545B6B">
                    <w:rPr>
                      <w:rFonts w:ascii="Arial" w:hAnsi="Arial" w:cs="Arial"/>
                      <w:sz w:val="22"/>
                      <w:szCs w:val="22"/>
                    </w:rPr>
                    <w:t xml:space="preserve"> info@festima.org</w:t>
                  </w:r>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Site Internet :</w:t>
                  </w:r>
                </w:p>
              </w:tc>
              <w:tc>
                <w:tcPr>
                  <w:tcW w:w="7532" w:type="dxa"/>
                  <w:vAlign w:val="center"/>
                </w:tcPr>
                <w:p w:rsidR="005A6D62" w:rsidRPr="001E20EA" w:rsidRDefault="00545B6B" w:rsidP="00545B6B">
                  <w:pPr>
                    <w:tabs>
                      <w:tab w:val="left" w:pos="567"/>
                      <w:tab w:val="left" w:pos="1134"/>
                      <w:tab w:val="left" w:pos="1701"/>
                      <w:tab w:val="left" w:pos="2268"/>
                    </w:tabs>
                    <w:spacing w:before="120" w:after="120"/>
                    <w:rPr>
                      <w:rFonts w:cs="Arial"/>
                      <w:sz w:val="20"/>
                      <w:szCs w:val="20"/>
                    </w:rPr>
                  </w:pPr>
                  <w:bookmarkStart w:id="4" w:name="Text19"/>
                  <w:r w:rsidRPr="00545B6B">
                    <w:rPr>
                      <w:rFonts w:ascii="Arial" w:hAnsi="Arial" w:cs="Arial"/>
                      <w:sz w:val="22"/>
                      <w:szCs w:val="22"/>
                    </w:rPr>
                    <w:t>www.festima.org</w:t>
                  </w:r>
                  <w:bookmarkEnd w:id="4"/>
                </w:p>
              </w:tc>
            </w:tr>
            <w:tr w:rsidR="005A6D62" w:rsidRPr="001E20EA" w:rsidTr="005A6D62">
              <w:tc>
                <w:tcPr>
                  <w:tcW w:w="2107"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4D2523" w:rsidRPr="00343118">
                    <w:rPr>
                      <w:sz w:val="18"/>
                      <w:szCs w:val="20"/>
                    </w:rPr>
                    <w:t xml:space="preserve"> informations pertinentes</w:t>
                  </w:r>
                  <w:r w:rsidRPr="00343118">
                    <w:rPr>
                      <w:sz w:val="18"/>
                      <w:szCs w:val="20"/>
                    </w:rPr>
                    <w:t> :</w:t>
                  </w:r>
                </w:p>
              </w:tc>
              <w:tc>
                <w:tcPr>
                  <w:tcW w:w="7532" w:type="dxa"/>
                  <w:vAlign w:val="center"/>
                </w:tcPr>
                <w:p w:rsidR="005A6D62" w:rsidRPr="001E20EA" w:rsidRDefault="005A6D62" w:rsidP="00343118">
                  <w:pPr>
                    <w:tabs>
                      <w:tab w:val="left" w:pos="567"/>
                      <w:tab w:val="left" w:pos="1134"/>
                      <w:tab w:val="left" w:pos="1701"/>
                      <w:tab w:val="left" w:pos="2268"/>
                    </w:tabs>
                    <w:spacing w:before="120" w:after="120"/>
                    <w:rPr>
                      <w:rFonts w:cs="Arial"/>
                      <w:sz w:val="20"/>
                      <w:szCs w:val="20"/>
                    </w:rPr>
                  </w:pPr>
                  <w:r w:rsidRPr="004F65B4">
                    <w:rPr>
                      <w:rFonts w:ascii="Arial" w:hAnsi="Arial" w:cs="Arial"/>
                      <w:sz w:val="22"/>
                      <w:szCs w:val="22"/>
                    </w:rPr>
                    <w:t>     </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rPr>
            </w:pPr>
          </w:p>
        </w:tc>
      </w:tr>
      <w:tr w:rsidR="00160E16" w:rsidRPr="001E20EA" w:rsidTr="00CE4CB4">
        <w:trPr>
          <w:gridAfter w:val="1"/>
          <w:wAfter w:w="46" w:type="dxa"/>
          <w:jc w:val="center"/>
        </w:trPr>
        <w:tc>
          <w:tcPr>
            <w:tcW w:w="9686" w:type="dxa"/>
            <w:tcBorders>
              <w:top w:val="nil"/>
              <w:left w:val="single" w:sz="4" w:space="0" w:color="auto"/>
              <w:bottom w:val="nil"/>
              <w:right w:val="single" w:sz="4" w:space="0" w:color="auto"/>
            </w:tcBorders>
            <w:shd w:val="clear" w:color="auto" w:fill="auto"/>
          </w:tcPr>
          <w:p w:rsidR="00160E16" w:rsidRPr="00343118" w:rsidRDefault="00160E16" w:rsidP="00343118">
            <w:pPr>
              <w:pStyle w:val="Default"/>
              <w:keepNext/>
              <w:tabs>
                <w:tab w:val="left" w:pos="567"/>
                <w:tab w:val="left" w:pos="1134"/>
                <w:tab w:val="left" w:pos="1701"/>
                <w:tab w:val="left" w:pos="2268"/>
              </w:tabs>
              <w:spacing w:before="240" w:after="120"/>
              <w:ind w:left="726" w:hanging="726"/>
              <w:jc w:val="both"/>
              <w:rPr>
                <w:rFonts w:ascii="Arial" w:eastAsia="SimSun" w:hAnsi="Arial" w:cs="Arial"/>
                <w:b/>
                <w:bCs/>
                <w:sz w:val="22"/>
                <w:szCs w:val="22"/>
              </w:rPr>
            </w:pPr>
            <w:r w:rsidRPr="00343118">
              <w:rPr>
                <w:rFonts w:ascii="Arial" w:hAnsi="Arial"/>
                <w:b/>
                <w:bCs/>
                <w:sz w:val="22"/>
                <w:szCs w:val="22"/>
              </w:rPr>
              <w:lastRenderedPageBreak/>
              <w:t>A.3.</w:t>
            </w:r>
            <w:r w:rsidRPr="00343118">
              <w:rPr>
                <w:rFonts w:ascii="Arial" w:hAnsi="Arial"/>
                <w:sz w:val="22"/>
                <w:szCs w:val="22"/>
              </w:rPr>
              <w:tab/>
            </w:r>
            <w:r w:rsidRPr="00343118">
              <w:rPr>
                <w:rFonts w:ascii="Arial" w:hAnsi="Arial"/>
                <w:b/>
                <w:sz w:val="22"/>
                <w:szCs w:val="22"/>
              </w:rPr>
              <w:t>Personne à contacter pour la correspondance</w:t>
            </w:r>
          </w:p>
        </w:tc>
      </w:tr>
      <w:tr w:rsidR="00ED04B6" w:rsidRPr="001E20EA" w:rsidTr="000755D2">
        <w:trPr>
          <w:gridAfter w:val="1"/>
          <w:wAfter w:w="46" w:type="dxa"/>
          <w:jc w:val="center"/>
        </w:trPr>
        <w:tc>
          <w:tcPr>
            <w:tcW w:w="9686" w:type="dxa"/>
            <w:tcBorders>
              <w:top w:val="nil"/>
              <w:left w:val="single" w:sz="4" w:space="0" w:color="auto"/>
              <w:bottom w:val="single" w:sz="4" w:space="0" w:color="auto"/>
              <w:right w:val="single" w:sz="4" w:space="0" w:color="auto"/>
            </w:tcBorders>
            <w:shd w:val="clear" w:color="auto" w:fill="FFFFFF"/>
          </w:tcPr>
          <w:p w:rsidR="00ED04B6" w:rsidRPr="00343118" w:rsidRDefault="00ED04B6" w:rsidP="00343118">
            <w:pPr>
              <w:tabs>
                <w:tab w:val="left" w:pos="567"/>
                <w:tab w:val="left" w:pos="1134"/>
                <w:tab w:val="left" w:pos="1701"/>
                <w:tab w:val="left" w:pos="2268"/>
              </w:tabs>
              <w:suppressAutoHyphens/>
              <w:spacing w:before="120" w:after="120"/>
              <w:rPr>
                <w:rFonts w:ascii="Arial" w:eastAsia="SimSun" w:hAnsi="Arial" w:cs="Arial"/>
                <w:b/>
                <w:i/>
                <w:iCs/>
                <w:sz w:val="22"/>
                <w:szCs w:val="22"/>
              </w:rPr>
            </w:pPr>
            <w:r w:rsidRPr="00343118">
              <w:rPr>
                <w:rFonts w:ascii="Arial" w:hAnsi="Arial"/>
                <w:i/>
                <w:iCs/>
                <w:sz w:val="18"/>
                <w:szCs w:val="18"/>
              </w:rPr>
              <w:t xml:space="preserve">Donnez le nom complet, l’adresse et tout autre renseignement pour contacter la personne responsable à qui toute correspondance relative au présent rapport doit être adressée. </w:t>
            </w:r>
          </w:p>
        </w:tc>
      </w:tr>
      <w:tr w:rsidR="005A6D62" w:rsidRPr="001E20EA" w:rsidTr="00CE4CB4">
        <w:trPr>
          <w:gridAfter w:val="1"/>
          <w:wAfter w:w="46" w:type="dxa"/>
          <w:trHeight w:val="155"/>
          <w:jc w:val="center"/>
        </w:trPr>
        <w:tc>
          <w:tcPr>
            <w:tcW w:w="9686" w:type="dxa"/>
            <w:tcBorders>
              <w:top w:val="single" w:sz="4" w:space="0" w:color="auto"/>
              <w:bottom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5A6D62" w:rsidRPr="001E20EA" w:rsidTr="00343118">
              <w:tc>
                <w:tcPr>
                  <w:tcW w:w="2125" w:type="dxa"/>
                </w:tcPr>
                <w:p w:rsidR="005A6D62" w:rsidRPr="00343118" w:rsidRDefault="00EA4CF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Titre </w:t>
                  </w:r>
                  <w:r w:rsidR="005A6D62" w:rsidRPr="00343118">
                    <w:rPr>
                      <w:sz w:val="18"/>
                      <w:szCs w:val="20"/>
                    </w:rPr>
                    <w:t>(M./Mme, etc.) :</w:t>
                  </w:r>
                </w:p>
              </w:tc>
              <w:tc>
                <w:tcPr>
                  <w:tcW w:w="7494" w:type="dxa"/>
                  <w:vAlign w:val="center"/>
                </w:tcPr>
                <w:p w:rsidR="005A6D62" w:rsidRPr="001E20EA" w:rsidRDefault="005A6D62" w:rsidP="00343118">
                  <w:pPr>
                    <w:tabs>
                      <w:tab w:val="left" w:pos="567"/>
                      <w:tab w:val="left" w:pos="1134"/>
                      <w:tab w:val="left" w:pos="1701"/>
                      <w:tab w:val="left" w:pos="2268"/>
                    </w:tabs>
                    <w:spacing w:before="120" w:after="120"/>
                    <w:rPr>
                      <w:rFonts w:cs="Arial"/>
                      <w:sz w:val="20"/>
                      <w:szCs w:val="20"/>
                    </w:rPr>
                  </w:pPr>
                  <w:r w:rsidRPr="004F65B4">
                    <w:rPr>
                      <w:rFonts w:ascii="Arial" w:hAnsi="Arial" w:cs="Arial"/>
                      <w:sz w:val="22"/>
                      <w:szCs w:val="22"/>
                    </w:rPr>
                    <w:t>  </w:t>
                  </w:r>
                  <w:r w:rsidR="00545B6B" w:rsidRPr="00545B6B">
                    <w:rPr>
                      <w:rFonts w:ascii="Arial" w:hAnsi="Arial" w:cs="Arial"/>
                      <w:sz w:val="22"/>
                      <w:szCs w:val="22"/>
                    </w:rPr>
                    <w:t xml:space="preserve">  M   </w:t>
                  </w:r>
                  <w:r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Nom</w:t>
                  </w:r>
                  <w:r w:rsidR="00EA4CF2" w:rsidRPr="00343118">
                    <w:rPr>
                      <w:sz w:val="18"/>
                      <w:szCs w:val="20"/>
                    </w:rPr>
                    <w:t xml:space="preserve"> de famille</w:t>
                  </w:r>
                  <w:r w:rsidRPr="00343118">
                    <w:rPr>
                      <w:sz w:val="18"/>
                      <w:szCs w:val="20"/>
                    </w:rPr>
                    <w:t> :</w:t>
                  </w:r>
                </w:p>
              </w:tc>
              <w:tc>
                <w:tcPr>
                  <w:tcW w:w="7494" w:type="dxa"/>
                  <w:vAlign w:val="center"/>
                </w:tcPr>
                <w:p w:rsidR="005A6D62" w:rsidRPr="004F65B4" w:rsidRDefault="005A6D62" w:rsidP="00343118">
                  <w:pPr>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w:t>
                  </w:r>
                  <w:r w:rsidR="00545B6B" w:rsidRPr="00545B6B">
                    <w:rPr>
                      <w:rFonts w:ascii="Arial" w:hAnsi="Arial" w:cs="Arial"/>
                      <w:sz w:val="22"/>
                      <w:szCs w:val="22"/>
                    </w:rPr>
                    <w:t>KI</w:t>
                  </w:r>
                  <w:r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Prénom :</w:t>
                  </w:r>
                </w:p>
              </w:tc>
              <w:tc>
                <w:tcPr>
                  <w:tcW w:w="7494" w:type="dxa"/>
                  <w:vAlign w:val="center"/>
                </w:tcPr>
                <w:p w:rsidR="005A6D62" w:rsidRPr="004F65B4" w:rsidRDefault="00134F03" w:rsidP="00343118">
                  <w:pPr>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Léonce</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Institution/</w:t>
                  </w:r>
                  <w:r w:rsidR="00EA4CF2" w:rsidRPr="00343118">
                    <w:rPr>
                      <w:sz w:val="18"/>
                      <w:szCs w:val="20"/>
                    </w:rPr>
                    <w:t>fonction </w:t>
                  </w:r>
                  <w:r w:rsidRPr="00343118">
                    <w:rPr>
                      <w:sz w:val="18"/>
                      <w:szCs w:val="20"/>
                    </w:rPr>
                    <w:t>:</w:t>
                  </w:r>
                </w:p>
              </w:tc>
              <w:tc>
                <w:tcPr>
                  <w:tcW w:w="7494" w:type="dxa"/>
                  <w:vAlign w:val="center"/>
                </w:tcPr>
                <w:p w:rsidR="005A6D62" w:rsidRPr="004F65B4" w:rsidRDefault="00134F03" w:rsidP="00343118">
                  <w:pPr>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 xml:space="preserve"> ASAMA, Secrétaire Exécutif    </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Adresse :</w:t>
                  </w:r>
                </w:p>
              </w:tc>
              <w:tc>
                <w:tcPr>
                  <w:tcW w:w="7494" w:type="dxa"/>
                  <w:vAlign w:val="center"/>
                </w:tcPr>
                <w:p w:rsidR="005A6D62" w:rsidRPr="004F65B4" w:rsidRDefault="00134F03" w:rsidP="00545B6B">
                  <w:pPr>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 xml:space="preserve"> BP 42 Dédougou</w:t>
                  </w:r>
                  <w:r w:rsidR="00545B6B">
                    <w:rPr>
                      <w:rFonts w:ascii="Arial" w:hAnsi="Arial" w:cs="Arial"/>
                      <w:sz w:val="22"/>
                      <w:szCs w:val="22"/>
                    </w:rPr>
                    <w:t>, Burkina Faso</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Numéro de téléphone :</w:t>
                  </w:r>
                </w:p>
              </w:tc>
              <w:tc>
                <w:tcPr>
                  <w:tcW w:w="7494" w:type="dxa"/>
                  <w:vAlign w:val="center"/>
                </w:tcPr>
                <w:p w:rsidR="005A6D62" w:rsidRPr="004F65B4" w:rsidRDefault="00134F03" w:rsidP="00545B6B">
                  <w:pPr>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 xml:space="preserve"> </w:t>
                  </w:r>
                  <w:r w:rsidR="00545B6B">
                    <w:rPr>
                      <w:rFonts w:ascii="Arial" w:hAnsi="Arial" w:cs="Arial"/>
                      <w:sz w:val="22"/>
                      <w:szCs w:val="22"/>
                    </w:rPr>
                    <w:t>00</w:t>
                  </w:r>
                  <w:r w:rsidR="00545B6B" w:rsidRPr="00545B6B">
                    <w:rPr>
                      <w:rFonts w:ascii="Arial" w:hAnsi="Arial" w:cs="Arial"/>
                      <w:sz w:val="22"/>
                      <w:szCs w:val="22"/>
                    </w:rPr>
                    <w:t>226 20 52 08 36</w:t>
                  </w:r>
                  <w:r w:rsidR="00545B6B">
                    <w:rPr>
                      <w:rFonts w:ascii="Arial" w:hAnsi="Arial" w:cs="Arial"/>
                      <w:sz w:val="22"/>
                      <w:szCs w:val="22"/>
                    </w:rPr>
                    <w:t>/ 00226 70 00 00 80</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 xml:space="preserve">Adresse </w:t>
                  </w:r>
                  <w:r w:rsidR="00EA4CF2" w:rsidRPr="00343118">
                    <w:rPr>
                      <w:sz w:val="18"/>
                      <w:szCs w:val="20"/>
                    </w:rPr>
                    <w:t>électronique</w:t>
                  </w:r>
                  <w:r w:rsidRPr="00343118">
                    <w:rPr>
                      <w:sz w:val="18"/>
                      <w:szCs w:val="20"/>
                    </w:rPr>
                    <w:t> :</w:t>
                  </w:r>
                </w:p>
              </w:tc>
              <w:tc>
                <w:tcPr>
                  <w:tcW w:w="7494" w:type="dxa"/>
                  <w:vAlign w:val="center"/>
                </w:tcPr>
                <w:p w:rsidR="005A6D62" w:rsidRPr="004F65B4" w:rsidRDefault="00134F03" w:rsidP="00343118">
                  <w:pPr>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 xml:space="preserve"> festima_org.yahoo.fr ou se.asama@festima.org     </w:t>
                  </w:r>
                  <w:r w:rsidR="005A6D62" w:rsidRPr="004F65B4">
                    <w:rPr>
                      <w:rFonts w:ascii="Arial" w:hAnsi="Arial" w:cs="Arial"/>
                      <w:sz w:val="22"/>
                      <w:szCs w:val="22"/>
                    </w:rPr>
                    <w:t>    </w:t>
                  </w:r>
                </w:p>
              </w:tc>
            </w:tr>
            <w:tr w:rsidR="005A6D62" w:rsidRPr="001E20EA" w:rsidTr="00343118">
              <w:tc>
                <w:tcPr>
                  <w:tcW w:w="2125" w:type="dxa"/>
                </w:tcPr>
                <w:p w:rsidR="005A6D62" w:rsidRPr="00343118" w:rsidRDefault="005A6D62" w:rsidP="00343118">
                  <w:pPr>
                    <w:pStyle w:val="formtext"/>
                    <w:tabs>
                      <w:tab w:val="left" w:pos="567"/>
                      <w:tab w:val="left" w:pos="1134"/>
                      <w:tab w:val="left" w:pos="1701"/>
                      <w:tab w:val="left" w:pos="2268"/>
                    </w:tabs>
                    <w:spacing w:before="120" w:after="120" w:line="240" w:lineRule="auto"/>
                    <w:ind w:right="113"/>
                    <w:jc w:val="right"/>
                    <w:rPr>
                      <w:rFonts w:cs="Arial"/>
                      <w:sz w:val="18"/>
                      <w:szCs w:val="20"/>
                    </w:rPr>
                  </w:pPr>
                  <w:r w:rsidRPr="00343118">
                    <w:rPr>
                      <w:sz w:val="18"/>
                      <w:szCs w:val="20"/>
                    </w:rPr>
                    <w:t>Autres</w:t>
                  </w:r>
                  <w:r w:rsidR="00EA4CF2" w:rsidRPr="00343118">
                    <w:rPr>
                      <w:sz w:val="18"/>
                      <w:szCs w:val="20"/>
                    </w:rPr>
                    <w:t xml:space="preserve"> informations pertinentes</w:t>
                  </w:r>
                  <w:r w:rsidRPr="00343118">
                    <w:rPr>
                      <w:sz w:val="18"/>
                      <w:szCs w:val="20"/>
                    </w:rPr>
                    <w:t> :</w:t>
                  </w:r>
                </w:p>
              </w:tc>
              <w:tc>
                <w:tcPr>
                  <w:tcW w:w="7494" w:type="dxa"/>
                  <w:vAlign w:val="center"/>
                </w:tcPr>
                <w:p w:rsidR="00545B6B" w:rsidRPr="00545B6B" w:rsidRDefault="00134F03" w:rsidP="00545B6B">
                  <w:pPr>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Enseignant à Temps Plein, Université Ouaga 01 Pr Joseph Ki-Zerbo</w:t>
                  </w:r>
                </w:p>
                <w:p w:rsidR="00545B6B" w:rsidRPr="00545B6B" w:rsidRDefault="00545B6B" w:rsidP="00545B6B">
                  <w:pPr>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 xml:space="preserve">Directeur des Sites Classés Patrimoine Mondial, Ministère de la Culture, des Arts et du Tourisme du Burkina Faso </w:t>
                  </w:r>
                </w:p>
                <w:p w:rsidR="00545B6B" w:rsidRPr="00545B6B" w:rsidRDefault="00545B6B" w:rsidP="00545B6B">
                  <w:pPr>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Membre représentant ASAMA au Comité de pilotage du projet d’inventaire et de promotion du patrimoine culturel immatériel au Burkina Faso</w:t>
                  </w:r>
                </w:p>
                <w:p w:rsidR="00545B6B" w:rsidRPr="00545B6B" w:rsidRDefault="00545B6B" w:rsidP="00545B6B">
                  <w:pPr>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Expert ayant représenté ASAMA aux 7.COM, 8.COM, 9.COM, 10.COM, 11. COM, 6.GA.</w:t>
                  </w:r>
                </w:p>
                <w:p w:rsidR="005A6D62" w:rsidRPr="004F65B4" w:rsidRDefault="00545B6B" w:rsidP="00545B6B">
                  <w:pPr>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Membre du comité de pilotage du Forum des ONG PCI</w:t>
                  </w:r>
                  <w:r w:rsidR="005A6D62" w:rsidRPr="004F65B4">
                    <w:rPr>
                      <w:rFonts w:ascii="Arial" w:hAnsi="Arial" w:cs="Arial"/>
                      <w:sz w:val="22"/>
                      <w:szCs w:val="22"/>
                    </w:rPr>
                    <w:t>    </w:t>
                  </w:r>
                </w:p>
              </w:tc>
            </w:tr>
          </w:tbl>
          <w:p w:rsidR="005A6D62" w:rsidRPr="001E20EA" w:rsidRDefault="005A6D62" w:rsidP="00343118">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rPr>
            </w:pPr>
          </w:p>
        </w:tc>
      </w:tr>
      <w:tr w:rsidR="005A6D62" w:rsidRPr="001E20EA" w:rsidTr="00CE4CB4">
        <w:trPr>
          <w:gridAfter w:val="1"/>
          <w:wAfter w:w="46" w:type="dxa"/>
          <w:jc w:val="center"/>
        </w:trPr>
        <w:tc>
          <w:tcPr>
            <w:tcW w:w="9686" w:type="dxa"/>
            <w:tcBorders>
              <w:top w:val="single" w:sz="4" w:space="0" w:color="auto"/>
              <w:left w:val="nil"/>
              <w:bottom w:val="nil"/>
              <w:right w:val="nil"/>
            </w:tcBorders>
            <w:shd w:val="clear" w:color="auto" w:fill="auto"/>
          </w:tcPr>
          <w:p w:rsidR="005A6D62" w:rsidRPr="001E20EA" w:rsidRDefault="005A6D62" w:rsidP="00343118">
            <w:pPr>
              <w:widowControl w:val="0"/>
              <w:tabs>
                <w:tab w:val="left" w:pos="567"/>
                <w:tab w:val="left" w:pos="1134"/>
                <w:tab w:val="left" w:pos="1701"/>
                <w:tab w:val="left" w:pos="2268"/>
              </w:tabs>
              <w:suppressAutoHyphens/>
              <w:spacing w:before="120" w:after="120"/>
              <w:jc w:val="both"/>
              <w:rPr>
                <w:rFonts w:ascii="Arial" w:eastAsia="SimSun" w:hAnsi="Arial" w:cs="Arial"/>
                <w:bCs/>
                <w:sz w:val="20"/>
                <w:szCs w:val="20"/>
              </w:rPr>
            </w:pPr>
          </w:p>
        </w:tc>
      </w:tr>
      <w:tr w:rsidR="00160E16" w:rsidRPr="001E20EA" w:rsidTr="00CE4CB4">
        <w:trPr>
          <w:gridAfter w:val="1"/>
          <w:wAfter w:w="46" w:type="dxa"/>
          <w:trHeight w:val="762"/>
          <w:jc w:val="center"/>
        </w:trPr>
        <w:tc>
          <w:tcPr>
            <w:tcW w:w="9686" w:type="dxa"/>
            <w:tcBorders>
              <w:top w:val="nil"/>
              <w:left w:val="nil"/>
              <w:bottom w:val="nil"/>
              <w:right w:val="nil"/>
            </w:tcBorders>
            <w:shd w:val="clear" w:color="auto" w:fill="BFBFBF"/>
            <w:vAlign w:val="center"/>
          </w:tcPr>
          <w:p w:rsidR="00160E16" w:rsidRPr="00343118" w:rsidRDefault="00160E16" w:rsidP="00343118">
            <w:pPr>
              <w:pStyle w:val="formtext"/>
              <w:keepNext/>
              <w:numPr>
                <w:ilvl w:val="0"/>
                <w:numId w:val="22"/>
              </w:numPr>
              <w:tabs>
                <w:tab w:val="left" w:pos="567"/>
                <w:tab w:val="left" w:pos="1134"/>
                <w:tab w:val="left" w:pos="1701"/>
                <w:tab w:val="left" w:pos="2268"/>
              </w:tabs>
              <w:spacing w:before="0" w:after="0" w:line="276" w:lineRule="auto"/>
              <w:ind w:left="567" w:hanging="567"/>
              <w:rPr>
                <w:b/>
                <w:sz w:val="24"/>
                <w:szCs w:val="24"/>
              </w:rPr>
            </w:pPr>
            <w:r w:rsidRPr="00343118">
              <w:rPr>
                <w:b/>
                <w:sz w:val="24"/>
                <w:szCs w:val="24"/>
              </w:rPr>
              <w:lastRenderedPageBreak/>
              <w:t>Contribution de l’organisation à la mise en œuvre de la Convention au niveau national (Chapitre III de la Convention)</w:t>
            </w:r>
            <w:r w:rsidR="008B11E5">
              <w:rPr>
                <w:rStyle w:val="Appelnotedebasdep"/>
                <w:b/>
                <w:sz w:val="24"/>
                <w:szCs w:val="24"/>
              </w:rPr>
              <w:footnoteReference w:id="2"/>
            </w:r>
          </w:p>
        </w:tc>
      </w:tr>
      <w:tr w:rsidR="00ED04B6" w:rsidRPr="00156FC9" w:rsidTr="000755D2">
        <w:trPr>
          <w:gridAfter w:val="1"/>
          <w:wAfter w:w="46" w:type="dxa"/>
          <w:trHeight w:val="762"/>
          <w:jc w:val="center"/>
        </w:trPr>
        <w:tc>
          <w:tcPr>
            <w:tcW w:w="9686" w:type="dxa"/>
            <w:tcBorders>
              <w:top w:val="nil"/>
              <w:left w:val="nil"/>
              <w:bottom w:val="nil"/>
              <w:right w:val="nil"/>
            </w:tcBorders>
            <w:shd w:val="clear" w:color="auto" w:fill="FFFFFF"/>
            <w:vAlign w:val="center"/>
          </w:tcPr>
          <w:p w:rsidR="00ED04B6" w:rsidRPr="00343118" w:rsidRDefault="00ED04B6" w:rsidP="00343118">
            <w:pPr>
              <w:pStyle w:val="formtext"/>
              <w:keepNext/>
              <w:tabs>
                <w:tab w:val="left" w:pos="567"/>
                <w:tab w:val="left" w:pos="1134"/>
                <w:tab w:val="left" w:pos="1701"/>
                <w:tab w:val="left" w:pos="2268"/>
              </w:tabs>
              <w:spacing w:before="120" w:after="120" w:line="276" w:lineRule="auto"/>
              <w:ind w:right="113"/>
              <w:rPr>
                <w:rFonts w:cs="Arial"/>
                <w:b/>
                <w:i/>
                <w:iCs/>
                <w:highlight w:val="yellow"/>
              </w:rPr>
            </w:pPr>
            <w:r w:rsidRPr="00343118">
              <w:rPr>
                <w:i/>
                <w:iCs/>
                <w:sz w:val="18"/>
                <w:szCs w:val="18"/>
              </w:rPr>
              <w:t>Faites la distinction entre les activités terminées et celles en cours. Si vous n’avez pas participé, indiquez-le. Décrivez également tout obstacle ou difficulté rencontrée par votre organisation lors de telles activités.</w:t>
            </w:r>
          </w:p>
        </w:tc>
      </w:tr>
      <w:tr w:rsidR="00ED04B6" w:rsidRPr="008B11E5"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B.1.</w:t>
            </w:r>
            <w:r w:rsidRPr="00343118">
              <w:rPr>
                <w:rFonts w:ascii="Arial" w:hAnsi="Arial"/>
                <w:i/>
                <w:iCs/>
                <w:sz w:val="18"/>
                <w:szCs w:val="18"/>
              </w:rPr>
              <w:tab/>
              <w:t>Décrivez la participation de votre organisation à l’effort de l’État pour développer et mettre en œuvre des mesures pour renforcer les capacités institutionnelles pour la sauvegarde du PCI (Article 13 et DO 154) par exemple en élaborant des lois ou des politiques liées au PCI, en mettant en place des comités nationaux sur le PCI ou en s’impliquant dans toute autre procédure impulsée par le gouvernement.</w:t>
            </w:r>
          </w:p>
          <w:p w:rsidR="00EE150B" w:rsidRPr="00343118" w:rsidRDefault="00EE150B" w:rsidP="00343118">
            <w:pPr>
              <w:pStyle w:val="Default"/>
              <w:keepNext/>
              <w:widowControl/>
              <w:tabs>
                <w:tab w:val="left" w:pos="567"/>
                <w:tab w:val="left" w:pos="1134"/>
                <w:tab w:val="left" w:pos="1701"/>
                <w:tab w:val="left" w:pos="2268"/>
              </w:tabs>
              <w:autoSpaceDE/>
              <w:autoSpaceDN/>
              <w:adjustRightInd/>
              <w:spacing w:before="240" w:after="240"/>
              <w:ind w:left="851" w:hanging="851"/>
              <w:jc w:val="right"/>
              <w:rPr>
                <w:rFonts w:ascii="Arial" w:eastAsia="SimSun" w:hAnsi="Arial" w:cs="Arial"/>
                <w:i/>
                <w:iCs/>
                <w:sz w:val="18"/>
                <w:szCs w:val="18"/>
              </w:rPr>
            </w:pPr>
            <w:r w:rsidRPr="00343118">
              <w:rPr>
                <w:rFonts w:ascii="Arial" w:eastAsia="SimSun" w:hAnsi="Arial" w:cs="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45B6B" w:rsidRPr="00545B6B" w:rsidRDefault="00134F03" w:rsidP="00545B6B">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 xml:space="preserve">ASAMA travaille en étroite collaboration avec le Ministère en charge de la Culture et du Tourisme.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 xml:space="preserve">Dans le cadre de l’exécution du projet d’inventaire du patrimoine culturel immatériel au Burkina Faso, DOSSIER N° 00678, (en cours d’exécution depuis 2014), ASAMA participe en tant que membre du comité national de pilotage et d’une coordination régional.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Au titre de la mise en œuvre du Système des Trésors Humains Vivants du Burkina Faso, ASAMA est membre de la commission technique. Elle a participé, de 2014 à 2015, au premier cycle d’identification des Trésors Humains Vivants du Burkina Faso. A ce titre, ASAMA a pris part aux différentes actions d’identification et de promotion des THV. ASAMA est encore membre de la commission technique pour le cycle 2016-2017. Elle participera à la mise en œuvre des actions précédentes pour la sauvegarde du PCI via l'identification et la promotion des THV.</w:t>
            </w:r>
          </w:p>
          <w:p w:rsidR="00EE150B" w:rsidRPr="00343118"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ASAMA mène des activités de sensibilisation des communautés détentrices du masque sur l’importance de leur patrimoine culturel immatériel et à la nécessité de sa sauvegarde. Chaque édition du FESTIMA est une occasion pour mener des actions de sensibilisation avec les différentes communautés nationales et internationales qui participent au Festival.</w:t>
            </w:r>
            <w:r w:rsidR="004F65B4" w:rsidRPr="004F65B4">
              <w:rPr>
                <w:rFonts w:ascii="Arial" w:hAnsi="Arial" w:cs="Arial"/>
                <w:sz w:val="22"/>
                <w:szCs w:val="22"/>
              </w:rPr>
              <w:t>    </w:t>
            </w:r>
          </w:p>
        </w:tc>
      </w:tr>
      <w:tr w:rsidR="00ED04B6" w:rsidRPr="00EE150B"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B.2.</w:t>
            </w:r>
            <w:r w:rsidRPr="00343118">
              <w:rPr>
                <w:rFonts w:ascii="Arial" w:hAnsi="Arial"/>
                <w:sz w:val="18"/>
                <w:szCs w:val="18"/>
              </w:rPr>
              <w:tab/>
            </w:r>
            <w:r w:rsidRPr="00343118">
              <w:rPr>
                <w:rFonts w:ascii="Arial" w:hAnsi="Arial"/>
                <w:i/>
                <w:iCs/>
                <w:sz w:val="18"/>
                <w:szCs w:val="18"/>
              </w:rPr>
              <w:t>Décrivez la coopération de votre organisation avec les organismes gouvernementaux compétents pour la sauvegarde du patrimoine culturel immatériel (Article 13), y compris les institutions existantes de formation et de documentation sur le patrimoine culturel immatériel (DO 154).</w:t>
            </w:r>
          </w:p>
          <w:p w:rsidR="00EE150B" w:rsidRPr="00343118" w:rsidRDefault="00EE150B" w:rsidP="00343118">
            <w:pPr>
              <w:pStyle w:val="Default"/>
              <w:keepNext/>
              <w:tabs>
                <w:tab w:val="left" w:pos="567"/>
                <w:tab w:val="left" w:pos="1134"/>
                <w:tab w:val="left" w:pos="1701"/>
                <w:tab w:val="left" w:pos="2268"/>
              </w:tabs>
              <w:spacing w:before="240" w:after="240"/>
              <w:ind w:left="851" w:hanging="851"/>
              <w:jc w:val="right"/>
              <w:rPr>
                <w:rFonts w:ascii="Arial" w:eastAsia="SimSun" w:hAnsi="Arial" w:cs="Arial"/>
                <w:i/>
                <w:iCs/>
                <w:sz w:val="18"/>
                <w:szCs w:val="18"/>
              </w:rPr>
            </w:pPr>
            <w:r w:rsidRPr="008A6B84">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45B6B" w:rsidRPr="00545B6B" w:rsidRDefault="00134F03" w:rsidP="00545B6B">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545B6B" w:rsidRPr="00545B6B">
              <w:rPr>
                <w:rFonts w:ascii="Arial" w:hAnsi="Arial" w:cs="Arial"/>
                <w:sz w:val="22"/>
                <w:szCs w:val="22"/>
              </w:rPr>
              <w:t xml:space="preserve">De 2013 à 2015, dans le cadre du réseautage des acteurs culturels, ASAMA a accompagné le programme ARPIC (Appui au Renforcement des Politiques et Industries Culturelles), pour la création d’une Fédération Nationale des Acteurs Privés du Patrimoine Culturel (FENAPAC). De 2015 à 2016, ASAMA en a assuré la présidence puis la vice-présidence.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 xml:space="preserve">Depuis 2011, la collaboration avec les Directions Régionales de la Culture, consiste en des actions d’éveil et de veille à travers :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w:t>
            </w:r>
            <w:r w:rsidRPr="00545B6B">
              <w:rPr>
                <w:rFonts w:ascii="Arial" w:hAnsi="Arial" w:cs="Arial"/>
                <w:sz w:val="22"/>
                <w:szCs w:val="22"/>
              </w:rPr>
              <w:tab/>
              <w:t>des expositions itinérantes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w:t>
            </w:r>
            <w:r w:rsidRPr="00545B6B">
              <w:rPr>
                <w:rFonts w:ascii="Arial" w:hAnsi="Arial" w:cs="Arial"/>
                <w:sz w:val="22"/>
                <w:szCs w:val="22"/>
              </w:rPr>
              <w:tab/>
              <w:t>des projections de films sur des expressions du masque africain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Au niveau central c'est à dire avec la Direction Générale du Patrimoine Culturel, ASAMA, en tant que partie prenante du projet d’inventaire du PCI au Burkina Faso ; participe depuis 2014</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lastRenderedPageBreak/>
              <w:t>•</w:t>
            </w:r>
            <w:r w:rsidRPr="00545B6B">
              <w:rPr>
                <w:rFonts w:ascii="Arial" w:hAnsi="Arial" w:cs="Arial"/>
                <w:sz w:val="22"/>
                <w:szCs w:val="22"/>
              </w:rPr>
              <w:tab/>
              <w:t xml:space="preserve">au renforcement des capacités des membres des équipes d’inventaire des éléments culturels ;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w:t>
            </w:r>
            <w:r w:rsidRPr="00545B6B">
              <w:rPr>
                <w:rFonts w:ascii="Arial" w:hAnsi="Arial" w:cs="Arial"/>
                <w:sz w:val="22"/>
                <w:szCs w:val="22"/>
              </w:rPr>
              <w:tab/>
              <w:t xml:space="preserve">à la sensibilisation des communautés sur le(ur) PCI. </w:t>
            </w:r>
          </w:p>
          <w:p w:rsidR="00545B6B" w:rsidRPr="00545B6B" w:rsidRDefault="00545B6B" w:rsidP="00545B6B">
            <w:pPr>
              <w:pStyle w:val="Default"/>
              <w:tabs>
                <w:tab w:val="left" w:pos="567"/>
                <w:tab w:val="left" w:pos="1134"/>
                <w:tab w:val="left" w:pos="1701"/>
                <w:tab w:val="left" w:pos="2268"/>
              </w:tabs>
              <w:spacing w:before="120" w:after="120"/>
              <w:rPr>
                <w:rFonts w:ascii="Arial" w:hAnsi="Arial" w:cs="Arial"/>
                <w:sz w:val="22"/>
                <w:szCs w:val="22"/>
              </w:rPr>
            </w:pPr>
            <w:r w:rsidRPr="00545B6B">
              <w:rPr>
                <w:rFonts w:ascii="Arial" w:hAnsi="Arial" w:cs="Arial"/>
                <w:sz w:val="22"/>
                <w:szCs w:val="22"/>
              </w:rPr>
              <w:t xml:space="preserve">Depuis 2016, ASAMA (sous la bannière de la FENAPAC) accompagnent la Direction Générale du Patrimoine Culturel (DGPC) dans l’élaboration d’un plan stratégique de développement du patrimoine culturel au Burkina Faso. </w:t>
            </w:r>
          </w:p>
          <w:p w:rsidR="005A6D62" w:rsidRPr="001E20EA" w:rsidRDefault="00545B6B" w:rsidP="00545B6B">
            <w:pPr>
              <w:pStyle w:val="Default"/>
              <w:tabs>
                <w:tab w:val="left" w:pos="567"/>
                <w:tab w:val="left" w:pos="1134"/>
                <w:tab w:val="left" w:pos="1701"/>
                <w:tab w:val="left" w:pos="2268"/>
              </w:tabs>
              <w:spacing w:before="120" w:after="120"/>
              <w:rPr>
                <w:rFonts w:ascii="Arial" w:eastAsia="SimSun" w:hAnsi="Arial" w:cs="Arial"/>
                <w:sz w:val="20"/>
                <w:szCs w:val="20"/>
              </w:rPr>
            </w:pPr>
            <w:r w:rsidRPr="00545B6B">
              <w:rPr>
                <w:rFonts w:ascii="Arial" w:hAnsi="Arial" w:cs="Arial"/>
                <w:sz w:val="22"/>
                <w:szCs w:val="22"/>
              </w:rPr>
              <w:t xml:space="preserve">Au niveau central (Ministère de la Culture des Arts et du Tourisme), un représentant de ASAMA siège comme membre dans la commission ad hoc pour l'inscription des biens et éléments culturels sur la liste nationale. </w:t>
            </w:r>
            <w:r w:rsidR="004F65B4" w:rsidRPr="004F65B4">
              <w:rPr>
                <w:rFonts w:ascii="Arial" w:hAnsi="Arial" w:cs="Arial"/>
                <w:sz w:val="22"/>
                <w:szCs w:val="22"/>
              </w:rPr>
              <w:t>    </w:t>
            </w:r>
          </w:p>
        </w:tc>
      </w:tr>
      <w:tr w:rsidR="00ED04B6" w:rsidRPr="00EE150B"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B.3.</w:t>
            </w:r>
            <w:r w:rsidRPr="00343118">
              <w:rPr>
                <w:rFonts w:ascii="Arial" w:hAnsi="Arial"/>
                <w:b/>
                <w:bCs/>
                <w:sz w:val="18"/>
                <w:szCs w:val="18"/>
              </w:rPr>
              <w:tab/>
            </w:r>
            <w:r w:rsidRPr="00343118">
              <w:rPr>
                <w:rFonts w:ascii="Arial" w:hAnsi="Arial"/>
                <w:i/>
                <w:iCs/>
                <w:sz w:val="18"/>
                <w:szCs w:val="18"/>
              </w:rPr>
              <w:t xml:space="preserve">Décrivez l’implication ou la contribution de votre organisation dans l’élaboration des rapports périodiques des États (DO 152). </w:t>
            </w:r>
          </w:p>
          <w:p w:rsidR="00EE150B" w:rsidRPr="00343118" w:rsidRDefault="00EE150B"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A41D22" w:rsidP="00CD3EC9">
            <w:pPr>
              <w:pStyle w:val="Default"/>
              <w:tabs>
                <w:tab w:val="left" w:pos="567"/>
                <w:tab w:val="left" w:pos="1134"/>
                <w:tab w:val="left" w:pos="1701"/>
                <w:tab w:val="left" w:pos="2268"/>
              </w:tabs>
              <w:spacing w:before="120" w:after="120"/>
              <w:rPr>
                <w:rFonts w:ascii="Arial" w:eastAsia="SimSun" w:hAnsi="Arial" w:cs="Arial"/>
                <w:sz w:val="20"/>
                <w:szCs w:val="20"/>
              </w:rPr>
            </w:pPr>
            <w:r w:rsidRPr="00A41D22">
              <w:rPr>
                <w:rFonts w:ascii="Arial" w:hAnsi="Arial" w:cs="Arial"/>
                <w:sz w:val="22"/>
                <w:szCs w:val="22"/>
              </w:rPr>
              <w:t xml:space="preserve">La participation de ASAMA, dans l'élaboration du dernier rapport périodique (décembre 2013 Rapport périodique n° 00826/Burkina Faso), a consisté en une capitalisation de ses actions, principalement les résultats de l'inventaire des masques de 4 pays ouest-africains à savoir le Bénin, le Burkina Faso, la Côte d’Ivoire et le Mali.   </w:t>
            </w:r>
            <w:r w:rsidR="004F65B4" w:rsidRPr="004F65B4">
              <w:rPr>
                <w:rFonts w:ascii="Arial" w:hAnsi="Arial" w:cs="Arial"/>
                <w:sz w:val="22"/>
                <w:szCs w:val="22"/>
              </w:rPr>
              <w:t>  </w:t>
            </w:r>
          </w:p>
        </w:tc>
      </w:tr>
      <w:tr w:rsidR="00ED04B6" w:rsidRPr="001E20EA"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B.4.</w:t>
            </w:r>
            <w:r w:rsidRPr="00343118">
              <w:rPr>
                <w:rFonts w:ascii="Arial" w:hAnsi="Arial"/>
                <w:b/>
                <w:bCs/>
                <w:sz w:val="18"/>
                <w:szCs w:val="18"/>
              </w:rPr>
              <w:tab/>
            </w:r>
            <w:r w:rsidRPr="00343118">
              <w:rPr>
                <w:rFonts w:ascii="Arial" w:hAnsi="Arial"/>
                <w:i/>
                <w:iCs/>
                <w:sz w:val="18"/>
                <w:szCs w:val="18"/>
              </w:rPr>
              <w:t>Décrivez la participation de votre organisation à la préparation des candidatures à la Liste de sauvegarde urgente ou la Liste représentative, des demandes d’assistance internationale, ou des propositions de meilleures pratiques de sauvegarde.</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134F03" w:rsidP="00CE4CB4">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xml:space="preserve"> </w:t>
            </w:r>
            <w:r w:rsidR="00A41D22" w:rsidRPr="00A41D22">
              <w:rPr>
                <w:rFonts w:ascii="Arial" w:hAnsi="Arial" w:cs="Arial"/>
                <w:sz w:val="22"/>
                <w:szCs w:val="22"/>
              </w:rPr>
              <w:t>ASAMA via l'Etat du Burkina Faso, travaille sur une demande d'assistance pour le renforcement des capacités pour la sauvegarde des expressions de masques. Le projet est actuellement en révision, après son étude le Secrétariat. Le dossier final sera transmis d'ici à la fin février 2017.</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B.5.</w:t>
            </w:r>
            <w:r w:rsidRPr="00343118">
              <w:rPr>
                <w:rFonts w:ascii="Arial" w:hAnsi="Arial"/>
                <w:b/>
                <w:bCs/>
                <w:sz w:val="18"/>
                <w:szCs w:val="18"/>
              </w:rPr>
              <w:tab/>
            </w:r>
            <w:r w:rsidRPr="00343118">
              <w:rPr>
                <w:rFonts w:ascii="Arial" w:hAnsi="Arial"/>
                <w:i/>
                <w:iCs/>
                <w:sz w:val="18"/>
                <w:szCs w:val="18"/>
              </w:rPr>
              <w:t>Décrivez la participation de votre organisation à l’identification, la définition (Article 11.b) et l’inventaire du PCI (Article 12, DO 80 et DO 153). Expliquez plus particulièrement comment votre organisation coopère avec les communautés, groupes et, le cas échéant, individus.</w:t>
            </w:r>
          </w:p>
          <w:p w:rsidR="00B750FC" w:rsidRPr="00343118" w:rsidRDefault="00B750FC"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sz w:val="18"/>
                <w:szCs w:val="18"/>
              </w:rPr>
            </w:pPr>
            <w:r w:rsidRPr="00EF1168">
              <w:rPr>
                <w:rFonts w:ascii="Arial" w:hAnsi="Arial"/>
                <w:i/>
                <w:iCs/>
                <w:sz w:val="18"/>
                <w:szCs w:val="18"/>
              </w:rPr>
              <w:t>Ne pas dépasser 250 mots</w:t>
            </w:r>
          </w:p>
        </w:tc>
      </w:tr>
      <w:tr w:rsidR="0023345D"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B80DD8" w:rsidRPr="00B80DD8" w:rsidRDefault="00B80DD8" w:rsidP="00B80DD8">
            <w:pPr>
              <w:pStyle w:val="Default"/>
              <w:tabs>
                <w:tab w:val="left" w:pos="567"/>
                <w:tab w:val="left" w:pos="1134"/>
                <w:tab w:val="left" w:pos="1701"/>
                <w:tab w:val="left" w:pos="2268"/>
              </w:tabs>
              <w:spacing w:before="120" w:after="120"/>
              <w:rPr>
                <w:rFonts w:ascii="Arial" w:hAnsi="Arial" w:cs="Arial"/>
                <w:sz w:val="22"/>
                <w:szCs w:val="22"/>
              </w:rPr>
            </w:pPr>
            <w:r w:rsidRPr="00B80DD8">
              <w:rPr>
                <w:rFonts w:ascii="Arial" w:hAnsi="Arial" w:cs="Arial"/>
                <w:sz w:val="22"/>
                <w:szCs w:val="22"/>
              </w:rPr>
              <w:t xml:space="preserve">L'association i) en 2010, a fait l'inventaire de 303 communautés de masques au Bénin, Burkina, Côte d'Ivoire et Mali. L’action qui a commencé en 2000 qu’au Burkina, devait s’étendre </w:t>
            </w:r>
            <w:r w:rsidR="00AD4EFB">
              <w:rPr>
                <w:rFonts w:ascii="Arial" w:hAnsi="Arial" w:cs="Arial"/>
                <w:sz w:val="22"/>
                <w:szCs w:val="22"/>
              </w:rPr>
              <w:t xml:space="preserve">progressivement </w:t>
            </w:r>
            <w:r w:rsidRPr="00B80DD8">
              <w:rPr>
                <w:rFonts w:ascii="Arial" w:hAnsi="Arial" w:cs="Arial"/>
                <w:sz w:val="22"/>
                <w:szCs w:val="22"/>
              </w:rPr>
              <w:t>aux autres pays de la sous-ré</w:t>
            </w:r>
            <w:r w:rsidR="00AD4EFB">
              <w:rPr>
                <w:rFonts w:ascii="Arial" w:hAnsi="Arial" w:cs="Arial"/>
                <w:sz w:val="22"/>
                <w:szCs w:val="22"/>
              </w:rPr>
              <w:t xml:space="preserve">gion. Malheureusement, elle a été à la troisième phase, </w:t>
            </w:r>
            <w:r w:rsidRPr="00B80DD8">
              <w:rPr>
                <w:rFonts w:ascii="Arial" w:hAnsi="Arial" w:cs="Arial"/>
                <w:sz w:val="22"/>
                <w:szCs w:val="22"/>
              </w:rPr>
              <w:t xml:space="preserve">stoppée par manque de partenaires financiers. </w:t>
            </w:r>
          </w:p>
          <w:p w:rsidR="00B80DD8" w:rsidRPr="00B80DD8" w:rsidRDefault="00B80DD8" w:rsidP="00B80DD8">
            <w:pPr>
              <w:pStyle w:val="Default"/>
              <w:tabs>
                <w:tab w:val="left" w:pos="567"/>
                <w:tab w:val="left" w:pos="1134"/>
                <w:tab w:val="left" w:pos="1701"/>
                <w:tab w:val="left" w:pos="2268"/>
              </w:tabs>
              <w:spacing w:before="120" w:after="120"/>
              <w:rPr>
                <w:rFonts w:ascii="Arial" w:hAnsi="Arial" w:cs="Arial"/>
                <w:sz w:val="22"/>
                <w:szCs w:val="22"/>
              </w:rPr>
            </w:pPr>
            <w:r w:rsidRPr="00B80DD8">
              <w:rPr>
                <w:rFonts w:ascii="Arial" w:hAnsi="Arial" w:cs="Arial"/>
                <w:sz w:val="22"/>
                <w:szCs w:val="22"/>
              </w:rPr>
              <w:t xml:space="preserve">Dans le cadre de la promotion des expressions profanes des masques, ASAMA organise à Dédougou, un festival dénommé, Festival International des Masques et des Arts (FESTIMA). Il a lieu tous les deux ans, pendant la dernière semaine du mois de février des années paires. ASAMA y fait découvrir la richesse et la diversité des masques aux festivaliers. Elle y amène, sensibilise et met en réseau les praticiens. L’action a touché, de 2012 à 2016, près de 4000 praticiens. En 2016, le festival a subi les revers de la crise sécuritaire du fait du classement de Dédougou dans la zone rouge, faisant certains touristes expatriés, se décommander. </w:t>
            </w:r>
          </w:p>
          <w:p w:rsidR="0023345D" w:rsidRPr="001E20EA" w:rsidRDefault="00B80DD8" w:rsidP="00B80DD8">
            <w:pPr>
              <w:pStyle w:val="Default"/>
              <w:tabs>
                <w:tab w:val="left" w:pos="567"/>
                <w:tab w:val="left" w:pos="1134"/>
                <w:tab w:val="left" w:pos="1701"/>
                <w:tab w:val="left" w:pos="2268"/>
              </w:tabs>
              <w:spacing w:before="120" w:after="120"/>
              <w:rPr>
                <w:rFonts w:ascii="Arial" w:eastAsia="SimSun" w:hAnsi="Arial" w:cs="Arial"/>
                <w:sz w:val="20"/>
                <w:szCs w:val="20"/>
              </w:rPr>
            </w:pPr>
            <w:r w:rsidRPr="00B80DD8">
              <w:rPr>
                <w:rFonts w:ascii="Arial" w:hAnsi="Arial" w:cs="Arial"/>
                <w:sz w:val="22"/>
                <w:szCs w:val="22"/>
              </w:rPr>
              <w:t xml:space="preserve">Au-delà des éléments des masques, ASAMA, en tant que membre de la coordination régionale pour l’inventaire général du PCI au Burkina Faso ; participe à i) la sensibilisation des communautés à l’importance du PCI, ii) l'identification des éléments et des facilitateurs, iii) la </w:t>
            </w:r>
            <w:r w:rsidRPr="00B80DD8">
              <w:rPr>
                <w:rFonts w:ascii="Arial" w:hAnsi="Arial" w:cs="Arial"/>
                <w:sz w:val="22"/>
                <w:szCs w:val="22"/>
              </w:rPr>
              <w:lastRenderedPageBreak/>
              <w:t>veille sur la bonne exécution du projet, v) et la supervision et la coordination des missions de collecte. En février 2017, 89 éléments y ont été inventoriés. Cette mission commencée en 2014, est indéterminément dévolue à ASAMA puisqu’à la fin de l’inventaire, la coordination régionale sera mue en comité régionale de suivi du PCI</w:t>
            </w:r>
            <w:r>
              <w:rPr>
                <w:rFonts w:ascii="Arial" w:hAnsi="Arial" w:cs="Arial"/>
                <w:sz w:val="22"/>
                <w:szCs w:val="22"/>
              </w:rPr>
              <w:t>.</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B.6.</w:t>
            </w:r>
            <w:r w:rsidRPr="00343118">
              <w:rPr>
                <w:rFonts w:ascii="Arial" w:hAnsi="Arial"/>
                <w:b/>
                <w:bCs/>
                <w:sz w:val="18"/>
                <w:szCs w:val="18"/>
              </w:rPr>
              <w:tab/>
            </w:r>
            <w:r w:rsidRPr="00343118">
              <w:rPr>
                <w:rFonts w:ascii="Arial" w:hAnsi="Arial"/>
                <w:i/>
                <w:iCs/>
                <w:sz w:val="18"/>
                <w:szCs w:val="18"/>
              </w:rPr>
              <w:t>Décrivez la participation de votre organisation à d’autres mesures de sauvegarde, y compris celles mentionnées dans l’Article 13 et la DO 153 qui visent à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mettre en valeur la fonction du patrimoine culturel immatériel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encourager des études scientifiques, techniques et artistiques pour une sauvegarde efficace ;</w:t>
            </w:r>
          </w:p>
          <w:p w:rsidR="00ED04B6" w:rsidRPr="00343118" w:rsidRDefault="00ED04B6" w:rsidP="00343118">
            <w:pPr>
              <w:pStyle w:val="Default"/>
              <w:numPr>
                <w:ilvl w:val="0"/>
                <w:numId w:val="27"/>
              </w:numPr>
              <w:tabs>
                <w:tab w:val="left" w:pos="567"/>
                <w:tab w:val="left" w:pos="1134"/>
                <w:tab w:val="left" w:pos="1701"/>
                <w:tab w:val="left" w:pos="2268"/>
              </w:tabs>
              <w:spacing w:before="120" w:after="120"/>
              <w:ind w:left="1134" w:hanging="567"/>
              <w:jc w:val="both"/>
              <w:rPr>
                <w:rFonts w:ascii="Arial" w:eastAsia="SimSun" w:hAnsi="Arial" w:cs="Arial"/>
                <w:i/>
                <w:iCs/>
                <w:sz w:val="18"/>
                <w:szCs w:val="18"/>
              </w:rPr>
            </w:pPr>
            <w:r w:rsidRPr="00343118">
              <w:rPr>
                <w:rFonts w:ascii="Arial" w:hAnsi="Arial"/>
                <w:i/>
                <w:iCs/>
                <w:sz w:val="18"/>
                <w:szCs w:val="18"/>
              </w:rPr>
              <w:t>faciliter, dans la mesure du possible, l’accès aux informations relatives au patrimoine culturel immatériel, tout en respectant les pratiques coutumières qui régissent l’accès à des aspects spécifiques de ce patrimoine.</w:t>
            </w:r>
          </w:p>
          <w:p w:rsidR="00ED04B6" w:rsidRPr="00EF116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Expliquez plus particulièrement comment votre organisation coopère avec les communautés, groupes et, le cas échéant, individus, lorsqu’elle participe à de telles mesures.</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A41D22" w:rsidRPr="00A41D22" w:rsidRDefault="00134F03" w:rsidP="00A41D22">
            <w:pPr>
              <w:pStyle w:val="Default"/>
              <w:tabs>
                <w:tab w:val="left" w:pos="567"/>
                <w:tab w:val="left" w:pos="1134"/>
                <w:tab w:val="left" w:pos="1701"/>
                <w:tab w:val="left" w:pos="2268"/>
              </w:tabs>
              <w:spacing w:before="120" w:after="120"/>
              <w:jc w:val="both"/>
              <w:rPr>
                <w:rFonts w:ascii="Arial" w:hAnsi="Arial" w:cs="Arial"/>
                <w:sz w:val="22"/>
                <w:szCs w:val="22"/>
              </w:rPr>
            </w:pPr>
            <w:r w:rsidRPr="004F65B4">
              <w:rPr>
                <w:rFonts w:ascii="Arial" w:hAnsi="Arial" w:cs="Arial"/>
                <w:sz w:val="22"/>
                <w:szCs w:val="22"/>
              </w:rPr>
              <w:t xml:space="preserve"> </w:t>
            </w:r>
            <w:r w:rsidR="00A41D22" w:rsidRPr="00A41D22">
              <w:rPr>
                <w:rFonts w:ascii="Arial" w:hAnsi="Arial" w:cs="Arial"/>
                <w:sz w:val="22"/>
                <w:szCs w:val="22"/>
              </w:rPr>
              <w:t>ASAMA organise régulièrement des conférences et panels axés sur le thème du FESTIMA et/ou traitant d'une problématique de la sauvegarde du masque. Ces actions ont porté sur les thème des dérives, la diffusion des connaissances, le rôle du masque dans l’instauration de la paix et la protection de l’environnement, etc. Conférenciers et panelistes sont des praticiens, des administrateurs culturels, des chercheurs, d’éminents religieux.  Les publics cibles sont les communautés locales et internationales, les élèves et étudiants, les administrateurs. De 2010 à 2016, 1 symposium, 3 grandes conférences et 16 panels ont été réalisées, touchant ainsi plus d’un millier de personnes.</w:t>
            </w:r>
          </w:p>
          <w:p w:rsidR="00A41D22" w:rsidRPr="00A41D22" w:rsidRDefault="00A41D22" w:rsidP="00A41D22">
            <w:pPr>
              <w:pStyle w:val="Default"/>
              <w:tabs>
                <w:tab w:val="left" w:pos="567"/>
                <w:tab w:val="left" w:pos="1134"/>
                <w:tab w:val="left" w:pos="1701"/>
                <w:tab w:val="left" w:pos="2268"/>
              </w:tabs>
              <w:spacing w:before="120" w:after="120"/>
              <w:jc w:val="both"/>
              <w:rPr>
                <w:rFonts w:ascii="Arial" w:hAnsi="Arial" w:cs="Arial"/>
                <w:sz w:val="22"/>
                <w:szCs w:val="22"/>
              </w:rPr>
            </w:pPr>
            <w:r w:rsidRPr="00A41D22">
              <w:rPr>
                <w:rFonts w:ascii="Arial" w:hAnsi="Arial" w:cs="Arial"/>
                <w:sz w:val="22"/>
                <w:szCs w:val="22"/>
              </w:rPr>
              <w:t xml:space="preserve">A chaque édition du FESTIMA, ASAMA réalise des films DVD pour promouvoir les expressions des masques. De 2000 à 2016, 9 films d’au moins 1h sur les expressions de masques participants au FESTIMA ont été réalisés. L’association a également réalisé un documentaire sur les masques. Toujours fidèle à sa mission de production de supports iconographiques elle filme régulièrement des sorties de masques (initiation, funérailles, etc.). </w:t>
            </w:r>
          </w:p>
          <w:p w:rsidR="00A41D22" w:rsidRPr="00A41D22" w:rsidRDefault="00A41D22" w:rsidP="00A41D22">
            <w:pPr>
              <w:pStyle w:val="Default"/>
              <w:tabs>
                <w:tab w:val="left" w:pos="567"/>
                <w:tab w:val="left" w:pos="1134"/>
                <w:tab w:val="left" w:pos="1701"/>
                <w:tab w:val="left" w:pos="2268"/>
              </w:tabs>
              <w:spacing w:before="120" w:after="120"/>
              <w:jc w:val="both"/>
              <w:rPr>
                <w:rFonts w:ascii="Arial" w:hAnsi="Arial" w:cs="Arial"/>
                <w:sz w:val="22"/>
                <w:szCs w:val="22"/>
              </w:rPr>
            </w:pPr>
            <w:r w:rsidRPr="00A41D22">
              <w:rPr>
                <w:rFonts w:ascii="Arial" w:hAnsi="Arial" w:cs="Arial"/>
                <w:sz w:val="22"/>
                <w:szCs w:val="22"/>
              </w:rPr>
              <w:t>Ces différents supports iconographiques sont diffusés dans et hors la communauté. A titre illustratif, ASAMA a fait diffuser en direct, la cérémonie inaugurale du FESTIMA 2014 sur la chaîne nationale, permettant ainsi à plus de 5 millions de téléspectateurs de vivre les pr</w:t>
            </w:r>
            <w:r w:rsidR="007208AD">
              <w:rPr>
                <w:rFonts w:ascii="Arial" w:hAnsi="Arial" w:cs="Arial"/>
                <w:sz w:val="22"/>
                <w:szCs w:val="22"/>
              </w:rPr>
              <w:t>estations de masques du Burkina</w:t>
            </w:r>
            <w:r w:rsidRPr="00A41D22">
              <w:rPr>
                <w:rFonts w:ascii="Arial" w:hAnsi="Arial" w:cs="Arial"/>
                <w:sz w:val="22"/>
                <w:szCs w:val="22"/>
              </w:rPr>
              <w:t xml:space="preserve">, du Bénin, du Mali. </w:t>
            </w:r>
          </w:p>
          <w:p w:rsidR="00A41D22" w:rsidRPr="00A41D22" w:rsidRDefault="00A41D22" w:rsidP="00A41D22">
            <w:pPr>
              <w:pStyle w:val="Default"/>
              <w:tabs>
                <w:tab w:val="left" w:pos="567"/>
                <w:tab w:val="left" w:pos="1134"/>
                <w:tab w:val="left" w:pos="1701"/>
                <w:tab w:val="left" w:pos="2268"/>
              </w:tabs>
              <w:spacing w:before="120" w:after="120"/>
              <w:jc w:val="both"/>
              <w:rPr>
                <w:rFonts w:ascii="Arial" w:hAnsi="Arial" w:cs="Arial"/>
                <w:sz w:val="22"/>
                <w:szCs w:val="22"/>
              </w:rPr>
            </w:pPr>
            <w:r w:rsidRPr="00A41D22">
              <w:rPr>
                <w:rFonts w:ascii="Arial" w:hAnsi="Arial" w:cs="Arial"/>
                <w:sz w:val="22"/>
                <w:szCs w:val="22"/>
              </w:rPr>
              <w:t>Toutes ces actions sont réalisées dans la perspective d’une sensibilisation à l’importance du PCI des masques et à sa sauvegarde.</w:t>
            </w:r>
          </w:p>
          <w:p w:rsidR="005A6D62" w:rsidRPr="001E20EA" w:rsidRDefault="00A41D22" w:rsidP="00A41D22">
            <w:pPr>
              <w:pStyle w:val="Default"/>
              <w:tabs>
                <w:tab w:val="left" w:pos="567"/>
                <w:tab w:val="left" w:pos="1134"/>
                <w:tab w:val="left" w:pos="1701"/>
                <w:tab w:val="left" w:pos="2268"/>
              </w:tabs>
              <w:spacing w:before="120" w:after="120"/>
              <w:jc w:val="both"/>
              <w:rPr>
                <w:rFonts w:ascii="Arial" w:eastAsia="SimSun" w:hAnsi="Arial" w:cs="Arial"/>
                <w:sz w:val="20"/>
                <w:szCs w:val="20"/>
              </w:rPr>
            </w:pPr>
            <w:r w:rsidRPr="00A41D22">
              <w:rPr>
                <w:rFonts w:ascii="Arial" w:hAnsi="Arial" w:cs="Arial"/>
                <w:sz w:val="22"/>
                <w:szCs w:val="22"/>
              </w:rPr>
              <w:t>La sauvegarde passant par la sécurité alimentaire des praticiens, ASAMA met en œuvre un programme de sécuritaire alimentaire pour soutenir les communautés. L’association reste toutefois confrontée dans cette mission à l’insuffisance de partenaires financiers, aussi la mise en œuvre de l’action se fait-elle quelque fois en saut de sauterelle.</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B.7.</w:t>
            </w:r>
            <w:r w:rsidRPr="00343118">
              <w:rPr>
                <w:rFonts w:ascii="Arial" w:hAnsi="Arial"/>
                <w:b/>
                <w:bCs/>
                <w:sz w:val="18"/>
                <w:szCs w:val="18"/>
              </w:rPr>
              <w:tab/>
            </w:r>
            <w:r w:rsidRPr="00343118">
              <w:rPr>
                <w:rFonts w:ascii="Arial" w:hAnsi="Arial"/>
                <w:i/>
                <w:iCs/>
                <w:sz w:val="18"/>
                <w:szCs w:val="18"/>
              </w:rPr>
              <w:t>Décrivez l’implication de votre organisation dans les mesures visant à assurer une meilleure reconnaissance du patrimoine culturel immatériel, son respect et sa mise en valeur, en particulier celles définies dans les Articles 14 et les DO 105 à 109 et la DO 155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sensibilisation et de diffusion d’informations à l’adresse du grand public, en particulier des jeunes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programmes éducatifs et de formation au sein des communautés et groupes concernés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activités de renforcement des capacités en matière de sauvegarde du patrimoine culturel immatériel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des moyens non formels de transmission des savoirs :</w:t>
            </w:r>
          </w:p>
          <w:p w:rsidR="00ED04B6" w:rsidRPr="00343118" w:rsidRDefault="00ED04B6" w:rsidP="002720C4">
            <w:pPr>
              <w:pStyle w:val="Default"/>
              <w:numPr>
                <w:ilvl w:val="0"/>
                <w:numId w:val="29"/>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une éducation à la protection des espaces naturels et des lieux de mémoire, dont l’existence est nécessaire à l’expression du patrimoine culturel immatériel.</w:t>
            </w:r>
          </w:p>
          <w:p w:rsidR="00ED04B6" w:rsidRPr="00343118" w:rsidRDefault="00ED04B6" w:rsidP="00343118">
            <w:pPr>
              <w:pStyle w:val="Default"/>
              <w:tabs>
                <w:tab w:val="left" w:pos="567"/>
                <w:tab w:val="left" w:pos="1134"/>
                <w:tab w:val="left" w:pos="1701"/>
                <w:tab w:val="left" w:pos="2268"/>
              </w:tabs>
              <w:spacing w:before="240" w:after="240"/>
              <w:ind w:left="567"/>
              <w:jc w:val="both"/>
              <w:rPr>
                <w:rFonts w:ascii="Arial" w:hAnsi="Arial"/>
                <w:i/>
                <w:iCs/>
                <w:sz w:val="18"/>
                <w:szCs w:val="18"/>
              </w:rPr>
            </w:pPr>
            <w:r w:rsidRPr="00343118">
              <w:rPr>
                <w:rFonts w:ascii="Arial" w:hAnsi="Arial"/>
                <w:i/>
                <w:iCs/>
                <w:sz w:val="18"/>
                <w:szCs w:val="18"/>
              </w:rPr>
              <w:t xml:space="preserve">Expliquez plus particulièrement comment votre organisation coopère avec les communautés, groupes et, le cas échéant, individus, lorsqu’elle participe à de telles mesures. </w:t>
            </w:r>
          </w:p>
          <w:p w:rsidR="00135747" w:rsidRPr="00343118" w:rsidRDefault="00135747" w:rsidP="00343118">
            <w:pPr>
              <w:pStyle w:val="Default"/>
              <w:tabs>
                <w:tab w:val="left" w:pos="567"/>
                <w:tab w:val="left" w:pos="1134"/>
                <w:tab w:val="left" w:pos="1701"/>
                <w:tab w:val="left" w:pos="2268"/>
              </w:tabs>
              <w:spacing w:before="240" w:after="240"/>
              <w:ind w:firstLine="851"/>
              <w:jc w:val="right"/>
              <w:rPr>
                <w:rFonts w:ascii="Arial" w:hAnsi="Arial" w:cs="Arial"/>
                <w:i/>
                <w:sz w:val="18"/>
                <w:szCs w:val="18"/>
              </w:rPr>
            </w:pPr>
            <w:r w:rsidRPr="00EF1168">
              <w:rPr>
                <w:rFonts w:ascii="Arial" w:hAnsi="Arial"/>
                <w:i/>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A41D22" w:rsidRPr="00A41D22" w:rsidRDefault="00134F03" w:rsidP="00A41D22">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A41D22" w:rsidRPr="00A41D22">
              <w:rPr>
                <w:rFonts w:ascii="Arial" w:hAnsi="Arial" w:cs="Arial"/>
                <w:sz w:val="22"/>
                <w:szCs w:val="22"/>
              </w:rPr>
              <w:t>ASAMA mène diverses d'activités à l'endroit de plusieurs cibles :</w:t>
            </w:r>
          </w:p>
          <w:p w:rsidR="00A41D22" w:rsidRPr="00A41D22" w:rsidRDefault="00A41D22" w:rsidP="00A41D22">
            <w:pPr>
              <w:pStyle w:val="Default"/>
              <w:tabs>
                <w:tab w:val="left" w:pos="567"/>
                <w:tab w:val="left" w:pos="1134"/>
                <w:tab w:val="left" w:pos="1701"/>
                <w:tab w:val="left" w:pos="2268"/>
              </w:tabs>
              <w:spacing w:before="120" w:after="120"/>
              <w:rPr>
                <w:rFonts w:ascii="Arial" w:hAnsi="Arial" w:cs="Arial"/>
                <w:sz w:val="22"/>
                <w:szCs w:val="22"/>
              </w:rPr>
            </w:pPr>
            <w:r w:rsidRPr="00A41D22">
              <w:rPr>
                <w:rFonts w:ascii="Arial" w:hAnsi="Arial" w:cs="Arial"/>
                <w:sz w:val="22"/>
                <w:szCs w:val="22"/>
              </w:rPr>
              <w:t xml:space="preserve">-Depuis 2008, est associé à chaque édition du FESTIMA, un programme d'éveil destiné aux scolaires. Il s'agit de concours de dessin et de poésie et des visites guidées pour l'ensemble des établissements de Dédougou. Sous la supervision d'enseignants et de membres de ASAMA l’action permet de faire participer des scolaires, à toutes les activités de promotion qui ont lieu pendant le festival. Plus de 100000 scolaires y ont pris part à ce jour. </w:t>
            </w:r>
          </w:p>
          <w:p w:rsidR="00A41D22" w:rsidRPr="00A41D22" w:rsidRDefault="00A41D22" w:rsidP="00A41D22">
            <w:pPr>
              <w:pStyle w:val="Default"/>
              <w:tabs>
                <w:tab w:val="left" w:pos="567"/>
                <w:tab w:val="left" w:pos="1134"/>
                <w:tab w:val="left" w:pos="1701"/>
                <w:tab w:val="left" w:pos="2268"/>
              </w:tabs>
              <w:spacing w:before="120" w:after="120"/>
              <w:rPr>
                <w:rFonts w:ascii="Arial" w:hAnsi="Arial" w:cs="Arial"/>
                <w:sz w:val="22"/>
                <w:szCs w:val="22"/>
              </w:rPr>
            </w:pPr>
            <w:r w:rsidRPr="00A41D22">
              <w:rPr>
                <w:rFonts w:ascii="Arial" w:hAnsi="Arial" w:cs="Arial"/>
                <w:sz w:val="22"/>
                <w:szCs w:val="22"/>
              </w:rPr>
              <w:t xml:space="preserve">- les expositions et séances de projections itinérantes qui visent essentiellement le milieu citadin et principalement le monde scolaire. L’action permet de faire découvrir et/ou redécouvrir le masque, ces fonctions et son rôle dans nos sociétés africaines. De 2010 à 2016, ces actions, ont été développées à Ouagadougou, Bobo Dioulasso, Diapaga, Nouna, etc. et ont touché plus de 80.000 personnes. </w:t>
            </w:r>
          </w:p>
          <w:p w:rsidR="00A41D22" w:rsidRPr="00A41D22" w:rsidRDefault="00A41D22" w:rsidP="00A41D22">
            <w:pPr>
              <w:pStyle w:val="Default"/>
              <w:tabs>
                <w:tab w:val="left" w:pos="567"/>
                <w:tab w:val="left" w:pos="1134"/>
                <w:tab w:val="left" w:pos="1701"/>
                <w:tab w:val="left" w:pos="2268"/>
              </w:tabs>
              <w:spacing w:before="120" w:after="120"/>
              <w:rPr>
                <w:rFonts w:ascii="Arial" w:hAnsi="Arial" w:cs="Arial"/>
                <w:sz w:val="22"/>
                <w:szCs w:val="22"/>
              </w:rPr>
            </w:pPr>
            <w:r w:rsidRPr="00A41D22">
              <w:rPr>
                <w:rFonts w:ascii="Arial" w:hAnsi="Arial" w:cs="Arial"/>
                <w:sz w:val="22"/>
                <w:szCs w:val="22"/>
              </w:rPr>
              <w:t>- les fora qui sont menés dans les villages des communautés du masque. A ce niveau, ASAMA travaille à sensibiliser les praticiens et les bénéficiaires sur la gestion durable de leur PCI. Les outils de l'action sont des projections de bonnes pratiques suivi de discussions en plénières sur les défis de la sauvegarde de la pratique du masque.</w:t>
            </w:r>
          </w:p>
          <w:p w:rsidR="005A6D62" w:rsidRPr="001E20EA" w:rsidRDefault="00A41D22" w:rsidP="00A41D22">
            <w:pPr>
              <w:pStyle w:val="Default"/>
              <w:tabs>
                <w:tab w:val="left" w:pos="567"/>
                <w:tab w:val="left" w:pos="1134"/>
                <w:tab w:val="left" w:pos="1701"/>
                <w:tab w:val="left" w:pos="2268"/>
              </w:tabs>
              <w:spacing w:before="120" w:after="120"/>
              <w:rPr>
                <w:rFonts w:ascii="Arial" w:eastAsia="SimSun" w:hAnsi="Arial" w:cs="Arial"/>
                <w:sz w:val="20"/>
                <w:szCs w:val="20"/>
              </w:rPr>
            </w:pPr>
            <w:r w:rsidRPr="00A41D22">
              <w:rPr>
                <w:rFonts w:ascii="Arial" w:hAnsi="Arial" w:cs="Arial"/>
                <w:sz w:val="22"/>
                <w:szCs w:val="22"/>
              </w:rPr>
              <w:t xml:space="preserve">- les prix : en 2016, ASAMA a primé un projet d'initiation à hauteur de 1.000.000f CFA. L’action vise à accompagner les bonnes initiatives endogènes de sauvegarde. Lors des prochaines éditions du FESTIMA, d'autres actions d'accompagnement tel le prix de la sauvegarde de l'environnement et le prix de la documentation sur les masques seront lancés. </w:t>
            </w:r>
            <w:r w:rsidR="004F65B4" w:rsidRPr="004F65B4">
              <w:rPr>
                <w:rFonts w:ascii="Arial" w:hAnsi="Arial" w:cs="Arial"/>
                <w:sz w:val="22"/>
                <w:szCs w:val="22"/>
              </w:rPr>
              <w:t>    </w:t>
            </w:r>
          </w:p>
        </w:tc>
      </w:tr>
      <w:tr w:rsidR="008016E4" w:rsidRPr="001E20EA" w:rsidTr="00CE4CB4">
        <w:trPr>
          <w:gridAfter w:val="1"/>
          <w:wAfter w:w="46" w:type="dxa"/>
          <w:jc w:val="center"/>
        </w:trPr>
        <w:tc>
          <w:tcPr>
            <w:tcW w:w="9686" w:type="dxa"/>
            <w:tcBorders>
              <w:top w:val="single" w:sz="4" w:space="0" w:color="auto"/>
              <w:left w:val="nil"/>
              <w:bottom w:val="nil"/>
              <w:right w:val="nil"/>
            </w:tcBorders>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657F31" w:rsidTr="000755D2">
        <w:trPr>
          <w:gridAfter w:val="1"/>
          <w:wAfter w:w="46" w:type="dxa"/>
          <w:cantSplit/>
          <w:jc w:val="center"/>
        </w:trPr>
        <w:tc>
          <w:tcPr>
            <w:tcW w:w="9686" w:type="dxa"/>
            <w:tcBorders>
              <w:top w:val="nil"/>
              <w:left w:val="nil"/>
              <w:bottom w:val="nil"/>
              <w:right w:val="nil"/>
            </w:tcBorders>
            <w:shd w:val="clear" w:color="auto" w:fill="D9D9D9"/>
          </w:tcPr>
          <w:p w:rsidR="00160E16" w:rsidRPr="00343118" w:rsidRDefault="00160E16" w:rsidP="00343118">
            <w:pPr>
              <w:pStyle w:val="Default"/>
              <w:keepNext/>
              <w:numPr>
                <w:ilvl w:val="3"/>
                <w:numId w:val="20"/>
              </w:numPr>
              <w:tabs>
                <w:tab w:val="left" w:pos="567"/>
                <w:tab w:val="left" w:pos="1134"/>
                <w:tab w:val="left" w:pos="1701"/>
                <w:tab w:val="left" w:pos="2268"/>
              </w:tabs>
              <w:spacing w:before="240" w:after="240"/>
              <w:ind w:left="567" w:hanging="567"/>
              <w:jc w:val="both"/>
              <w:rPr>
                <w:rFonts w:ascii="Arial" w:hAnsi="Arial"/>
                <w:b/>
                <w:bCs/>
              </w:rPr>
            </w:pPr>
            <w:r w:rsidRPr="00343118">
              <w:rPr>
                <w:rFonts w:ascii="Arial" w:hAnsi="Arial"/>
                <w:b/>
                <w:bCs/>
              </w:rPr>
              <w:lastRenderedPageBreak/>
              <w:t>Coopération bilatérale, sous-régionale, régionale, et internationale</w:t>
            </w:r>
          </w:p>
        </w:tc>
      </w:tr>
      <w:tr w:rsidR="00ED04B6" w:rsidRPr="001E20EA" w:rsidTr="00CE4CB4">
        <w:trPr>
          <w:gridAfter w:val="1"/>
          <w:wAfter w:w="46" w:type="dxa"/>
          <w:cantSplit/>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tabs>
                <w:tab w:val="left" w:pos="567"/>
                <w:tab w:val="left" w:pos="1134"/>
                <w:tab w:val="left" w:pos="1701"/>
                <w:tab w:val="left" w:pos="2268"/>
              </w:tabs>
              <w:spacing w:before="240" w:after="240"/>
              <w:jc w:val="both"/>
              <w:rPr>
                <w:rFonts w:ascii="Arial" w:eastAsia="SimSun" w:hAnsi="Arial" w:cs="Arial"/>
                <w:i/>
                <w:iCs/>
                <w:sz w:val="18"/>
                <w:szCs w:val="18"/>
              </w:rPr>
            </w:pPr>
            <w:r w:rsidRPr="00343118">
              <w:rPr>
                <w:rFonts w:ascii="Arial" w:hAnsi="Arial"/>
                <w:i/>
                <w:iCs/>
                <w:sz w:val="18"/>
                <w:szCs w:val="18"/>
              </w:rPr>
              <w:t>Présentez les activités menées par votre organisation aux niveaux bilatéral, sous-régional, régional, et international pour la mise en œuvre de la Convention, y compris les initiatives telles que l’échange d’informations et d’expériences, et toute autre initiative conjointe, comme défini dans l’Article 19 et la DO 156. Vous pouvez, par exemple, traiter des points suivants :</w:t>
            </w:r>
          </w:p>
          <w:p w:rsidR="00ED04B6" w:rsidRPr="0034311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 xml:space="preserve">le partage d’information et de documentation concernant le PCI partagé (DO 87) ; </w:t>
            </w:r>
          </w:p>
          <w:p w:rsidR="00ED04B6" w:rsidRPr="0034311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la participation à des activités relevant de la coopération régionale, y compris par exemple celles des centres de  catégorie 2 crées sous les auspices de l’UNESCO (DO 88) ;</w:t>
            </w:r>
          </w:p>
          <w:p w:rsidR="00ED04B6" w:rsidRPr="00EF1168" w:rsidRDefault="00ED04B6" w:rsidP="00343118">
            <w:pPr>
              <w:pStyle w:val="Default"/>
              <w:numPr>
                <w:ilvl w:val="0"/>
                <w:numId w:val="28"/>
              </w:numPr>
              <w:tabs>
                <w:tab w:val="left" w:pos="567"/>
                <w:tab w:val="left" w:pos="1134"/>
                <w:tab w:val="left" w:pos="1701"/>
                <w:tab w:val="left" w:pos="2268"/>
              </w:tabs>
              <w:spacing w:before="120" w:after="120"/>
              <w:ind w:left="1134" w:hanging="567"/>
              <w:jc w:val="both"/>
              <w:rPr>
                <w:rFonts w:ascii="Arial" w:hAnsi="Arial"/>
                <w:i/>
                <w:iCs/>
                <w:sz w:val="18"/>
                <w:szCs w:val="18"/>
              </w:rPr>
            </w:pPr>
            <w:r w:rsidRPr="00343118">
              <w:rPr>
                <w:rFonts w:ascii="Arial" w:hAnsi="Arial"/>
                <w:i/>
                <w:iCs/>
                <w:sz w:val="18"/>
                <w:szCs w:val="18"/>
              </w:rPr>
              <w:t>le développement de réseaux d’ONG, de communautés, d’experts, de centres d’expertise et d’instituts de recherche aux niveaux sous-régional et régional pour élaborer des approches partagées et interdisciplinaires concernant le PCI partagé (DO 86).</w:t>
            </w:r>
          </w:p>
          <w:p w:rsidR="00657F31" w:rsidRPr="001E20EA" w:rsidRDefault="00657F31" w:rsidP="00343118">
            <w:pPr>
              <w:pStyle w:val="Default"/>
              <w:tabs>
                <w:tab w:val="left" w:pos="567"/>
                <w:tab w:val="left" w:pos="1134"/>
                <w:tab w:val="left" w:pos="1701"/>
                <w:tab w:val="left" w:pos="2268"/>
              </w:tabs>
              <w:spacing w:before="240" w:after="240"/>
              <w:ind w:firstLine="851"/>
              <w:jc w:val="right"/>
              <w:rPr>
                <w:rFonts w:ascii="Arial" w:eastAsia="SimSun" w:hAnsi="Arial" w:cs="Arial"/>
                <w:sz w:val="20"/>
                <w:szCs w:val="20"/>
              </w:rPr>
            </w:pPr>
            <w:r>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tcPr>
          <w:p w:rsidR="008D18DE" w:rsidRPr="008D18DE" w:rsidRDefault="008D18DE" w:rsidP="008D18DE">
            <w:pPr>
              <w:pStyle w:val="Default"/>
              <w:tabs>
                <w:tab w:val="left" w:pos="567"/>
                <w:tab w:val="left" w:pos="1134"/>
                <w:tab w:val="left" w:pos="1701"/>
                <w:tab w:val="left" w:pos="2268"/>
              </w:tabs>
              <w:spacing w:before="120" w:after="120"/>
              <w:rPr>
                <w:rFonts w:ascii="Arial" w:hAnsi="Arial" w:cs="Arial"/>
                <w:sz w:val="22"/>
                <w:szCs w:val="22"/>
              </w:rPr>
            </w:pPr>
            <w:r w:rsidRPr="008D18DE">
              <w:rPr>
                <w:rFonts w:ascii="Arial" w:hAnsi="Arial" w:cs="Arial"/>
                <w:sz w:val="22"/>
                <w:szCs w:val="22"/>
              </w:rPr>
              <w:t>ASAMA a produit un rapport sur l’état de lieu des sociétés vivantes de masques en Afrique de l'Oues</w:t>
            </w:r>
            <w:r w:rsidR="007208AD">
              <w:rPr>
                <w:rFonts w:ascii="Arial" w:hAnsi="Arial" w:cs="Arial"/>
                <w:sz w:val="22"/>
                <w:szCs w:val="22"/>
              </w:rPr>
              <w:t>t. Toujours dans la même dynamique</w:t>
            </w:r>
            <w:r w:rsidRPr="008D18DE">
              <w:rPr>
                <w:rFonts w:ascii="Arial" w:hAnsi="Arial" w:cs="Arial"/>
                <w:sz w:val="22"/>
                <w:szCs w:val="22"/>
              </w:rPr>
              <w:t xml:space="preserve"> de documentation et de vulgarisation, l’association travaille à la mise en place d’une revue internationale spécialisée qui traitera spécifiquement du masque africain. En 2016, la ligne éditoriale de la revue a été définie et le premier numéro est prévu pour le FESTIMA 2018. Cette revue se veut le cadre de visibilité des recherches et connaissances sur le masque et l’outil de partage des bonnes pratiques de sauvegarde du patrimoine des masques. </w:t>
            </w:r>
          </w:p>
          <w:p w:rsidR="008D18DE" w:rsidRPr="008D18DE" w:rsidRDefault="008D18DE" w:rsidP="008D18DE">
            <w:pPr>
              <w:pStyle w:val="Default"/>
              <w:tabs>
                <w:tab w:val="left" w:pos="567"/>
                <w:tab w:val="left" w:pos="1134"/>
                <w:tab w:val="left" w:pos="1701"/>
                <w:tab w:val="left" w:pos="2268"/>
              </w:tabs>
              <w:spacing w:before="120" w:after="120"/>
              <w:rPr>
                <w:rFonts w:ascii="Arial" w:hAnsi="Arial" w:cs="Arial"/>
                <w:sz w:val="22"/>
                <w:szCs w:val="22"/>
              </w:rPr>
            </w:pPr>
            <w:r w:rsidRPr="008D18DE">
              <w:rPr>
                <w:rFonts w:ascii="Arial" w:hAnsi="Arial" w:cs="Arial"/>
                <w:sz w:val="22"/>
                <w:szCs w:val="22"/>
              </w:rPr>
              <w:t>Le FESTIMA se présente comme le cadre idéal de réseautage des acteurs de la sauvegarde du masque puisqu’il rassemble à Dédougou des communautés de masques (Burkina Faso, Bénin, Côte d'Ivoire, Guinée, Mali, Nigeria, Sénégal, Suisse et Togo) ; créant ainsi un vaste réseau entre praticiens du masque, autorités administratives et autres acteurs.</w:t>
            </w:r>
          </w:p>
          <w:p w:rsidR="007366A4" w:rsidRDefault="007366A4" w:rsidP="007366A4">
            <w:pPr>
              <w:pStyle w:val="Default"/>
              <w:tabs>
                <w:tab w:val="left" w:pos="567"/>
                <w:tab w:val="left" w:pos="1134"/>
                <w:tab w:val="left" w:pos="1701"/>
                <w:tab w:val="left" w:pos="2268"/>
              </w:tabs>
              <w:spacing w:before="120" w:after="120"/>
              <w:jc w:val="both"/>
              <w:rPr>
                <w:rFonts w:ascii="Arial" w:eastAsia="SimSun" w:hAnsi="Arial" w:cs="Arial"/>
                <w:sz w:val="22"/>
                <w:szCs w:val="20"/>
              </w:rPr>
            </w:pPr>
            <w:r w:rsidRPr="00937715">
              <w:rPr>
                <w:rFonts w:ascii="Arial" w:eastAsia="SimSun" w:hAnsi="Arial" w:cs="Arial"/>
                <w:sz w:val="22"/>
                <w:szCs w:val="20"/>
              </w:rPr>
              <w:t>En 2016, ASAMA a parti</w:t>
            </w:r>
            <w:r>
              <w:rPr>
                <w:rFonts w:ascii="Arial" w:eastAsia="SimSun" w:hAnsi="Arial" w:cs="Arial"/>
                <w:sz w:val="22"/>
                <w:szCs w:val="20"/>
              </w:rPr>
              <w:t xml:space="preserve">cipé à un atelier de création </w:t>
            </w:r>
            <w:r w:rsidRPr="00937715">
              <w:rPr>
                <w:rFonts w:ascii="Arial" w:eastAsia="SimSun" w:hAnsi="Arial" w:cs="Arial"/>
                <w:sz w:val="22"/>
                <w:szCs w:val="20"/>
              </w:rPr>
              <w:t>d</w:t>
            </w:r>
            <w:r>
              <w:rPr>
                <w:rFonts w:ascii="Arial" w:eastAsia="SimSun" w:hAnsi="Arial" w:cs="Arial"/>
                <w:sz w:val="22"/>
                <w:szCs w:val="20"/>
              </w:rPr>
              <w:t>’une Liste</w:t>
            </w:r>
            <w:r w:rsidRPr="00937715">
              <w:rPr>
                <w:rFonts w:ascii="Arial" w:eastAsia="SimSun" w:hAnsi="Arial" w:cs="Arial"/>
                <w:sz w:val="22"/>
                <w:szCs w:val="20"/>
              </w:rPr>
              <w:t xml:space="preserve"> du patrimoine régional</w:t>
            </w:r>
            <w:r>
              <w:rPr>
                <w:rFonts w:ascii="Arial" w:eastAsia="SimSun" w:hAnsi="Arial" w:cs="Arial"/>
                <w:sz w:val="22"/>
                <w:szCs w:val="20"/>
              </w:rPr>
              <w:t xml:space="preserve"> organisée par l’UEMOA (une organisation engagée dans un partenariat stratégique avec l’UNESCO)</w:t>
            </w:r>
            <w:r w:rsidRPr="00937715">
              <w:rPr>
                <w:rFonts w:ascii="Arial" w:eastAsia="SimSun" w:hAnsi="Arial" w:cs="Arial"/>
                <w:sz w:val="22"/>
                <w:szCs w:val="20"/>
              </w:rPr>
              <w:t xml:space="preserve">. </w:t>
            </w:r>
            <w:r>
              <w:rPr>
                <w:rFonts w:ascii="Arial" w:eastAsia="SimSun" w:hAnsi="Arial" w:cs="Arial"/>
                <w:sz w:val="22"/>
                <w:szCs w:val="20"/>
              </w:rPr>
              <w:t>Lors de l’atelier elle</w:t>
            </w:r>
            <w:r w:rsidRPr="00937715">
              <w:rPr>
                <w:rFonts w:ascii="Arial" w:eastAsia="SimSun" w:hAnsi="Arial" w:cs="Arial"/>
                <w:sz w:val="22"/>
                <w:szCs w:val="20"/>
              </w:rPr>
              <w:t xml:space="preserve"> s'</w:t>
            </w:r>
            <w:r>
              <w:rPr>
                <w:rFonts w:ascii="Arial" w:eastAsia="SimSun" w:hAnsi="Arial" w:cs="Arial"/>
                <w:sz w:val="22"/>
                <w:szCs w:val="20"/>
              </w:rPr>
              <w:t xml:space="preserve">y </w:t>
            </w:r>
            <w:r w:rsidRPr="00937715">
              <w:rPr>
                <w:rFonts w:ascii="Arial" w:eastAsia="SimSun" w:hAnsi="Arial" w:cs="Arial"/>
                <w:sz w:val="22"/>
                <w:szCs w:val="20"/>
              </w:rPr>
              <w:t xml:space="preserve">est faite l'ambassadrice du </w:t>
            </w:r>
            <w:r>
              <w:rPr>
                <w:rFonts w:ascii="Arial" w:eastAsia="SimSun" w:hAnsi="Arial" w:cs="Arial"/>
                <w:sz w:val="22"/>
                <w:szCs w:val="20"/>
              </w:rPr>
              <w:t>PCI</w:t>
            </w:r>
            <w:r w:rsidRPr="00937715">
              <w:rPr>
                <w:rFonts w:ascii="Arial" w:eastAsia="SimSun" w:hAnsi="Arial" w:cs="Arial"/>
                <w:sz w:val="22"/>
                <w:szCs w:val="20"/>
              </w:rPr>
              <w:t xml:space="preserve">, toute chose qui a contribué à la proposition de création d'une liste </w:t>
            </w:r>
            <w:r>
              <w:rPr>
                <w:rFonts w:ascii="Arial" w:eastAsia="SimSun" w:hAnsi="Arial" w:cs="Arial"/>
                <w:sz w:val="22"/>
                <w:szCs w:val="20"/>
              </w:rPr>
              <w:t xml:space="preserve">en plus de celle des biens, </w:t>
            </w:r>
            <w:r w:rsidRPr="00937715">
              <w:rPr>
                <w:rFonts w:ascii="Arial" w:eastAsia="SimSun" w:hAnsi="Arial" w:cs="Arial"/>
                <w:sz w:val="22"/>
                <w:szCs w:val="20"/>
              </w:rPr>
              <w:t>d'éléments</w:t>
            </w:r>
            <w:r>
              <w:rPr>
                <w:rFonts w:ascii="Arial" w:eastAsia="SimSun" w:hAnsi="Arial" w:cs="Arial"/>
                <w:sz w:val="22"/>
                <w:szCs w:val="20"/>
              </w:rPr>
              <w:t xml:space="preserve"> sous-régionaux. </w:t>
            </w:r>
          </w:p>
          <w:p w:rsidR="007366A4" w:rsidRPr="00937715" w:rsidRDefault="007366A4" w:rsidP="007366A4">
            <w:pPr>
              <w:pStyle w:val="Default"/>
              <w:tabs>
                <w:tab w:val="left" w:pos="567"/>
                <w:tab w:val="left" w:pos="1134"/>
                <w:tab w:val="left" w:pos="1701"/>
                <w:tab w:val="left" w:pos="2268"/>
              </w:tabs>
              <w:spacing w:before="120" w:after="120"/>
              <w:jc w:val="both"/>
              <w:rPr>
                <w:rFonts w:ascii="Arial" w:eastAsia="SimSun" w:hAnsi="Arial" w:cs="Arial"/>
                <w:sz w:val="22"/>
                <w:szCs w:val="20"/>
              </w:rPr>
            </w:pPr>
            <w:r>
              <w:rPr>
                <w:rFonts w:ascii="Arial" w:eastAsia="SimSun" w:hAnsi="Arial" w:cs="Arial"/>
                <w:sz w:val="22"/>
                <w:szCs w:val="20"/>
              </w:rPr>
              <w:t>Réseautage : le FESTIMA se présente comme le cadre idéal de réseautage des acteurs de la sauvegarde du masque puisqu’il ra</w:t>
            </w:r>
            <w:r w:rsidRPr="00937715">
              <w:rPr>
                <w:rFonts w:ascii="Arial" w:eastAsia="SimSun" w:hAnsi="Arial" w:cs="Arial"/>
                <w:sz w:val="22"/>
                <w:szCs w:val="20"/>
              </w:rPr>
              <w:t xml:space="preserve">ssemble </w:t>
            </w:r>
            <w:r>
              <w:rPr>
                <w:rFonts w:ascii="Arial" w:eastAsia="SimSun" w:hAnsi="Arial" w:cs="Arial"/>
                <w:sz w:val="22"/>
                <w:szCs w:val="20"/>
              </w:rPr>
              <w:t>à Dédougou des communautés de masques (</w:t>
            </w:r>
            <w:r w:rsidRPr="00937715">
              <w:rPr>
                <w:rFonts w:ascii="Arial" w:eastAsia="SimSun" w:hAnsi="Arial" w:cs="Arial"/>
                <w:sz w:val="22"/>
                <w:szCs w:val="20"/>
              </w:rPr>
              <w:t xml:space="preserve">Burkina Faso, Bénin, Côte d'Ivoire, </w:t>
            </w:r>
            <w:r>
              <w:rPr>
                <w:rFonts w:ascii="Arial" w:eastAsia="SimSun" w:hAnsi="Arial" w:cs="Arial"/>
                <w:sz w:val="22"/>
                <w:szCs w:val="20"/>
              </w:rPr>
              <w:t xml:space="preserve">Guinée, </w:t>
            </w:r>
            <w:r w:rsidRPr="00937715">
              <w:rPr>
                <w:rFonts w:ascii="Arial" w:eastAsia="SimSun" w:hAnsi="Arial" w:cs="Arial"/>
                <w:sz w:val="22"/>
                <w:szCs w:val="20"/>
              </w:rPr>
              <w:t xml:space="preserve">Mali, </w:t>
            </w:r>
            <w:r>
              <w:rPr>
                <w:rFonts w:ascii="Arial" w:eastAsia="SimSun" w:hAnsi="Arial" w:cs="Arial"/>
                <w:sz w:val="22"/>
                <w:szCs w:val="20"/>
              </w:rPr>
              <w:t xml:space="preserve">Nigeria, </w:t>
            </w:r>
            <w:r w:rsidRPr="00937715">
              <w:rPr>
                <w:rFonts w:ascii="Arial" w:eastAsia="SimSun" w:hAnsi="Arial" w:cs="Arial"/>
                <w:sz w:val="22"/>
                <w:szCs w:val="20"/>
              </w:rPr>
              <w:t xml:space="preserve">Sénégal, </w:t>
            </w:r>
            <w:r>
              <w:rPr>
                <w:rFonts w:ascii="Arial" w:eastAsia="SimSun" w:hAnsi="Arial" w:cs="Arial"/>
                <w:sz w:val="22"/>
                <w:szCs w:val="20"/>
              </w:rPr>
              <w:t xml:space="preserve">Suisse et </w:t>
            </w:r>
            <w:r w:rsidRPr="00937715">
              <w:rPr>
                <w:rFonts w:ascii="Arial" w:eastAsia="SimSun" w:hAnsi="Arial" w:cs="Arial"/>
                <w:sz w:val="22"/>
                <w:szCs w:val="20"/>
              </w:rPr>
              <w:t>Togo</w:t>
            </w:r>
            <w:r>
              <w:rPr>
                <w:rFonts w:ascii="Arial" w:eastAsia="SimSun" w:hAnsi="Arial" w:cs="Arial"/>
                <w:sz w:val="22"/>
                <w:szCs w:val="20"/>
              </w:rPr>
              <w:t xml:space="preserve">) ; </w:t>
            </w:r>
            <w:r w:rsidRPr="00937715">
              <w:rPr>
                <w:rFonts w:ascii="Arial" w:eastAsia="SimSun" w:hAnsi="Arial" w:cs="Arial"/>
                <w:sz w:val="22"/>
                <w:szCs w:val="20"/>
              </w:rPr>
              <w:t xml:space="preserve">créant ainsi un vaste réseau entre </w:t>
            </w:r>
            <w:r>
              <w:rPr>
                <w:rFonts w:ascii="Arial" w:eastAsia="SimSun" w:hAnsi="Arial" w:cs="Arial"/>
                <w:sz w:val="22"/>
                <w:szCs w:val="20"/>
              </w:rPr>
              <w:t>praticiens du masque,</w:t>
            </w:r>
            <w:r w:rsidRPr="00937715">
              <w:rPr>
                <w:rFonts w:ascii="Arial" w:eastAsia="SimSun" w:hAnsi="Arial" w:cs="Arial"/>
                <w:sz w:val="22"/>
                <w:szCs w:val="20"/>
              </w:rPr>
              <w:t xml:space="preserve"> autorités administratives</w:t>
            </w:r>
            <w:r>
              <w:rPr>
                <w:rFonts w:ascii="Arial" w:eastAsia="SimSun" w:hAnsi="Arial" w:cs="Arial"/>
                <w:sz w:val="22"/>
                <w:szCs w:val="20"/>
              </w:rPr>
              <w:t xml:space="preserve"> et autres acteurs</w:t>
            </w:r>
            <w:r w:rsidRPr="00937715">
              <w:rPr>
                <w:rFonts w:ascii="Arial" w:eastAsia="SimSun" w:hAnsi="Arial" w:cs="Arial"/>
                <w:sz w:val="22"/>
                <w:szCs w:val="20"/>
              </w:rPr>
              <w:t>.</w:t>
            </w:r>
          </w:p>
          <w:p w:rsidR="005A6D62" w:rsidRPr="001E20EA" w:rsidRDefault="007366A4" w:rsidP="00DC4EB3">
            <w:pPr>
              <w:pStyle w:val="Default"/>
              <w:tabs>
                <w:tab w:val="left" w:pos="567"/>
                <w:tab w:val="left" w:pos="1134"/>
                <w:tab w:val="left" w:pos="1701"/>
                <w:tab w:val="left" w:pos="2268"/>
              </w:tabs>
              <w:spacing w:before="120" w:after="120"/>
              <w:rPr>
                <w:rFonts w:ascii="Arial" w:eastAsia="SimSun" w:hAnsi="Arial" w:cs="Arial"/>
                <w:sz w:val="20"/>
                <w:szCs w:val="20"/>
              </w:rPr>
            </w:pPr>
            <w:r>
              <w:rPr>
                <w:rFonts w:ascii="Arial" w:eastAsia="SimSun" w:hAnsi="Arial" w:cs="Arial"/>
                <w:sz w:val="22"/>
                <w:szCs w:val="20"/>
              </w:rPr>
              <w:t xml:space="preserve">Coopération : ASAMA est membre du Steering Comittee </w:t>
            </w:r>
            <w:r w:rsidRPr="00937715">
              <w:rPr>
                <w:rFonts w:ascii="Arial" w:eastAsia="SimSun" w:hAnsi="Arial" w:cs="Arial"/>
                <w:sz w:val="22"/>
                <w:szCs w:val="20"/>
              </w:rPr>
              <w:t xml:space="preserve">du forum des </w:t>
            </w:r>
            <w:r>
              <w:rPr>
                <w:rFonts w:ascii="Arial" w:eastAsia="SimSun" w:hAnsi="Arial" w:cs="Arial"/>
                <w:sz w:val="22"/>
                <w:szCs w:val="20"/>
              </w:rPr>
              <w:t>ONG. Elle anime le groupe de travail «heritage alive» pour le partage des bonnes pratiques.</w:t>
            </w:r>
            <w:r w:rsidRPr="00937715">
              <w:rPr>
                <w:rFonts w:ascii="Arial" w:eastAsia="SimSun" w:hAnsi="Arial" w:cs="Arial"/>
                <w:sz w:val="22"/>
                <w:szCs w:val="20"/>
              </w:rPr>
              <w:t xml:space="preserve"> Lors</w:t>
            </w:r>
            <w:r>
              <w:rPr>
                <w:rFonts w:ascii="Arial" w:eastAsia="SimSun" w:hAnsi="Arial" w:cs="Arial"/>
                <w:sz w:val="22"/>
                <w:szCs w:val="20"/>
              </w:rPr>
              <w:t xml:space="preserve"> du</w:t>
            </w:r>
            <w:r w:rsidRPr="00937715">
              <w:rPr>
                <w:rFonts w:ascii="Arial" w:eastAsia="SimSun" w:hAnsi="Arial" w:cs="Arial"/>
                <w:sz w:val="22"/>
                <w:szCs w:val="20"/>
              </w:rPr>
              <w:t xml:space="preserve"> 11</w:t>
            </w:r>
            <w:r>
              <w:rPr>
                <w:rFonts w:ascii="Arial" w:eastAsia="SimSun" w:hAnsi="Arial" w:cs="Arial"/>
                <w:sz w:val="22"/>
                <w:szCs w:val="20"/>
              </w:rPr>
              <w:t>.COM</w:t>
            </w:r>
            <w:r w:rsidRPr="00937715">
              <w:rPr>
                <w:rFonts w:ascii="Arial" w:eastAsia="SimSun" w:hAnsi="Arial" w:cs="Arial"/>
                <w:sz w:val="22"/>
                <w:szCs w:val="20"/>
              </w:rPr>
              <w:t xml:space="preserve">, ASAMA </w:t>
            </w:r>
            <w:r>
              <w:rPr>
                <w:rFonts w:ascii="Arial" w:eastAsia="SimSun" w:hAnsi="Arial" w:cs="Arial"/>
                <w:sz w:val="22"/>
                <w:szCs w:val="20"/>
              </w:rPr>
              <w:t xml:space="preserve">a été chargée de </w:t>
            </w:r>
            <w:r w:rsidRPr="00937715">
              <w:rPr>
                <w:rFonts w:ascii="Arial" w:eastAsia="SimSun" w:hAnsi="Arial" w:cs="Arial"/>
                <w:sz w:val="22"/>
                <w:szCs w:val="20"/>
              </w:rPr>
              <w:t>coordonne</w:t>
            </w:r>
            <w:r>
              <w:rPr>
                <w:rFonts w:ascii="Arial" w:eastAsia="SimSun" w:hAnsi="Arial" w:cs="Arial"/>
                <w:sz w:val="22"/>
                <w:szCs w:val="20"/>
              </w:rPr>
              <w:t>r</w:t>
            </w:r>
            <w:r w:rsidRPr="00937715">
              <w:rPr>
                <w:rFonts w:ascii="Arial" w:eastAsia="SimSun" w:hAnsi="Arial" w:cs="Arial"/>
                <w:sz w:val="22"/>
                <w:szCs w:val="20"/>
              </w:rPr>
              <w:t xml:space="preserve"> le réseautage des ONG PCI africaine</w:t>
            </w:r>
            <w:r>
              <w:rPr>
                <w:rFonts w:ascii="Arial" w:eastAsia="SimSun" w:hAnsi="Arial" w:cs="Arial"/>
                <w:sz w:val="22"/>
                <w:szCs w:val="20"/>
              </w:rPr>
              <w:t>s</w:t>
            </w:r>
            <w:r w:rsidRPr="00937715">
              <w:rPr>
                <w:rFonts w:ascii="Arial" w:eastAsia="SimSun" w:hAnsi="Arial" w:cs="Arial"/>
                <w:sz w:val="22"/>
                <w:szCs w:val="20"/>
              </w:rPr>
              <w:t>.</w:t>
            </w:r>
          </w:p>
        </w:tc>
      </w:tr>
      <w:tr w:rsidR="008016E4" w:rsidRPr="001E20EA" w:rsidTr="00CE4CB4">
        <w:trPr>
          <w:gridAfter w:val="1"/>
          <w:wAfter w:w="46" w:type="dxa"/>
          <w:jc w:val="center"/>
        </w:trPr>
        <w:tc>
          <w:tcPr>
            <w:tcW w:w="9686" w:type="dxa"/>
            <w:tcBorders>
              <w:top w:val="single" w:sz="4" w:space="0" w:color="auto"/>
              <w:left w:val="nil"/>
              <w:bottom w:val="nil"/>
              <w:right w:val="nil"/>
            </w:tcBorders>
            <w:shd w:val="clear" w:color="auto" w:fill="FFFFFF"/>
          </w:tcPr>
          <w:p w:rsidR="008016E4" w:rsidRPr="004F65B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657F31" w:rsidTr="00CE4CB4">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eastAsia="SimSun" w:hAnsi="Arial" w:cs="Arial"/>
                <w:b/>
              </w:rPr>
            </w:pPr>
            <w:r w:rsidRPr="00343118">
              <w:rPr>
                <w:rFonts w:ascii="Arial" w:hAnsi="Arial"/>
                <w:b/>
              </w:rPr>
              <w:lastRenderedPageBreak/>
              <w:t>D.</w:t>
            </w:r>
            <w:r w:rsidRPr="00343118">
              <w:rPr>
                <w:rFonts w:ascii="Arial" w:eastAsia="SimSun" w:hAnsi="Arial" w:cs="Arial"/>
                <w:b/>
              </w:rPr>
              <w:tab/>
            </w:r>
            <w:r w:rsidRPr="00343118">
              <w:rPr>
                <w:rFonts w:ascii="Arial" w:hAnsi="Arial"/>
                <w:b/>
              </w:rPr>
              <w:t>Participation au travail du Comité intergouvernemental</w:t>
            </w:r>
            <w:r w:rsidR="00657F31" w:rsidRPr="00343118">
              <w:rPr>
                <w:rFonts w:ascii="Arial" w:hAnsi="Arial"/>
                <w:b/>
              </w:rPr>
              <w:t xml:space="preserve"> pour la sauvegarde du patrimoine culturel immatériel</w:t>
            </w:r>
          </w:p>
        </w:tc>
      </w:tr>
      <w:tr w:rsidR="00ED04B6" w:rsidRPr="00EF1168" w:rsidTr="000755D2">
        <w:trPr>
          <w:gridAfter w:val="1"/>
          <w:wAfter w:w="46" w:type="dxa"/>
          <w:jc w:val="center"/>
        </w:trPr>
        <w:tc>
          <w:tcPr>
            <w:tcW w:w="9686" w:type="dxa"/>
            <w:tcBorders>
              <w:top w:val="nil"/>
              <w:left w:val="nil"/>
              <w:bottom w:val="single" w:sz="4" w:space="0" w:color="auto"/>
              <w:right w:val="nil"/>
            </w:tcBorders>
            <w:shd w:val="clear" w:color="auto" w:fill="FFFFFF"/>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D.1</w:t>
            </w:r>
            <w:r w:rsidR="00160E16" w:rsidRPr="00343118">
              <w:rPr>
                <w:rFonts w:ascii="Arial" w:hAnsi="Arial"/>
                <w:b/>
                <w:bCs/>
                <w:sz w:val="18"/>
                <w:szCs w:val="18"/>
              </w:rPr>
              <w:tab/>
            </w:r>
            <w:r w:rsidRPr="00343118">
              <w:rPr>
                <w:rFonts w:ascii="Arial" w:hAnsi="Arial"/>
                <w:i/>
                <w:iCs/>
                <w:sz w:val="18"/>
                <w:szCs w:val="18"/>
              </w:rPr>
              <w:t xml:space="preserve">Votre organisation a-t-elle participé à des réunions du Comité ou de l’Assemblée générale ? Le cas échéant, précisez </w:t>
            </w:r>
            <w:r w:rsidR="00226D44" w:rsidRPr="00343118">
              <w:rPr>
                <w:rFonts w:ascii="Arial" w:hAnsi="Arial"/>
                <w:i/>
                <w:iCs/>
                <w:sz w:val="18"/>
                <w:szCs w:val="18"/>
              </w:rPr>
              <w:t>les réunions auxquelles vous avez assisté et décrivez la nature exacte de votre contribution aux travaux du Comité</w:t>
            </w:r>
            <w:r w:rsidRPr="00343118">
              <w:rPr>
                <w:rFonts w:ascii="Arial" w:hAnsi="Arial"/>
                <w:i/>
                <w:iCs/>
                <w:sz w:val="18"/>
                <w:szCs w:val="18"/>
              </w:rPr>
              <w:t>.</w:t>
            </w:r>
          </w:p>
          <w:p w:rsidR="00226D44"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8D18DE" w:rsidRPr="008D18DE" w:rsidRDefault="00134F03" w:rsidP="008D18DE">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8D18DE" w:rsidRPr="008D18DE">
              <w:rPr>
                <w:rFonts w:ascii="Arial" w:hAnsi="Arial" w:cs="Arial"/>
                <w:sz w:val="22"/>
                <w:szCs w:val="22"/>
              </w:rPr>
              <w:t xml:space="preserve">ASAMA a pris part aux 7.COM, 8.COM, 9.COM, 10.COM, 11. COM, 4.GA, 6.GA. Son représentant est membre du comité du pilotage et son mandat, commencé au 10.COM, court jusqu'au 13.COM. </w:t>
            </w:r>
          </w:p>
          <w:p w:rsidR="008D18DE" w:rsidRDefault="008D18DE" w:rsidP="008D18DE">
            <w:pPr>
              <w:pStyle w:val="Default"/>
              <w:tabs>
                <w:tab w:val="left" w:pos="567"/>
                <w:tab w:val="left" w:pos="1134"/>
                <w:tab w:val="left" w:pos="1701"/>
                <w:tab w:val="left" w:pos="2268"/>
              </w:tabs>
              <w:spacing w:before="120" w:after="120"/>
              <w:rPr>
                <w:rFonts w:ascii="Arial" w:hAnsi="Arial" w:cs="Arial"/>
                <w:sz w:val="22"/>
                <w:szCs w:val="22"/>
              </w:rPr>
            </w:pPr>
            <w:r w:rsidRPr="008D18DE">
              <w:rPr>
                <w:rFonts w:ascii="Arial" w:hAnsi="Arial" w:cs="Arial"/>
                <w:sz w:val="22"/>
                <w:szCs w:val="22"/>
              </w:rPr>
              <w:t>Avec les autres membres du Steering Comittee, il participe à la coordination des activités des ONG accréditées et à la préparation de la déclaration des ONG. Aux 9.COM, 10.COM et 11.COM, ASAMA a été l'un des porte-paroles des ONG PCI pour faire la déclaration des ONG PCI et présenter le rapport annuel des activités du forum des ONG PCI.</w:t>
            </w:r>
          </w:p>
          <w:p w:rsidR="005A6D62" w:rsidRPr="001E20EA" w:rsidRDefault="00134F03" w:rsidP="00DC4EB3">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xml:space="preserve"> </w:t>
            </w:r>
            <w:r w:rsidR="008D18DE">
              <w:rPr>
                <w:rFonts w:ascii="Arial" w:hAnsi="Arial" w:cs="Arial"/>
                <w:sz w:val="22"/>
                <w:szCs w:val="22"/>
              </w:rPr>
              <w:t>Lors du 11.COM, ASAMA a été l'initiateur de la mis</w:t>
            </w:r>
            <w:r w:rsidR="00DC4EB3">
              <w:rPr>
                <w:rFonts w:ascii="Arial" w:hAnsi="Arial" w:cs="Arial"/>
                <w:sz w:val="22"/>
                <w:szCs w:val="22"/>
              </w:rPr>
              <w:t>e en place d'une coordination</w:t>
            </w:r>
            <w:r w:rsidR="008D18DE">
              <w:rPr>
                <w:rFonts w:ascii="Arial" w:hAnsi="Arial" w:cs="Arial"/>
                <w:sz w:val="22"/>
                <w:szCs w:val="22"/>
              </w:rPr>
              <w:t xml:space="preserve"> du groupe Va</w:t>
            </w:r>
            <w:r w:rsidR="001037B5">
              <w:rPr>
                <w:rFonts w:ascii="Arial" w:hAnsi="Arial" w:cs="Arial"/>
                <w:sz w:val="22"/>
                <w:szCs w:val="22"/>
              </w:rPr>
              <w:t xml:space="preserve"> p</w:t>
            </w:r>
            <w:r w:rsidR="00DC4EB3">
              <w:rPr>
                <w:rFonts w:ascii="Arial" w:hAnsi="Arial" w:cs="Arial"/>
                <w:sz w:val="22"/>
                <w:szCs w:val="22"/>
              </w:rPr>
              <w:t>our un réseautage des Etats et u</w:t>
            </w:r>
            <w:r w:rsidR="001037B5">
              <w:rPr>
                <w:rFonts w:ascii="Arial" w:hAnsi="Arial" w:cs="Arial"/>
                <w:sz w:val="22"/>
                <w:szCs w:val="22"/>
              </w:rPr>
              <w:t>ne mutualisation des actions et expertises.</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226D44"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D.2</w:t>
            </w:r>
            <w:r w:rsidR="00160E16" w:rsidRPr="00343118">
              <w:rPr>
                <w:rFonts w:ascii="Arial" w:hAnsi="Arial"/>
                <w:b/>
                <w:bCs/>
                <w:sz w:val="18"/>
                <w:szCs w:val="18"/>
              </w:rPr>
              <w:tab/>
            </w:r>
            <w:r w:rsidRPr="00DC11BA">
              <w:rPr>
                <w:rFonts w:ascii="Arial" w:hAnsi="Arial"/>
                <w:i/>
                <w:iCs/>
                <w:sz w:val="18"/>
                <w:szCs w:val="18"/>
              </w:rPr>
              <w:t xml:space="preserve">Votre organisation a-t-elle été membre de </w:t>
            </w:r>
            <w:r w:rsidR="00226D44" w:rsidRPr="00DC11BA">
              <w:rPr>
                <w:rFonts w:ascii="Arial" w:hAnsi="Arial"/>
                <w:i/>
                <w:iCs/>
                <w:sz w:val="18"/>
                <w:szCs w:val="18"/>
              </w:rPr>
              <w:t>l’Organe d’évaluation</w:t>
            </w:r>
            <w:r w:rsidRPr="00DC11BA">
              <w:rPr>
                <w:rFonts w:ascii="Arial" w:hAnsi="Arial"/>
                <w:i/>
                <w:iCs/>
                <w:sz w:val="18"/>
                <w:szCs w:val="18"/>
              </w:rPr>
              <w:t xml:space="preserve"> (DO 26</w:t>
            </w:r>
            <w:r w:rsidR="007F2150" w:rsidRPr="00DC11BA">
              <w:rPr>
                <w:rFonts w:ascii="Arial" w:hAnsi="Arial"/>
                <w:i/>
                <w:iCs/>
                <w:sz w:val="18"/>
                <w:szCs w:val="18"/>
              </w:rPr>
              <w:t xml:space="preserve"> à 31</w:t>
            </w:r>
            <w:r w:rsidRPr="00DC11BA">
              <w:rPr>
                <w:rFonts w:ascii="Arial" w:hAnsi="Arial"/>
                <w:i/>
                <w:iCs/>
                <w:sz w:val="18"/>
                <w:szCs w:val="18"/>
              </w:rPr>
              <w:t>)</w:t>
            </w:r>
            <w:r w:rsidR="001C0A55" w:rsidRPr="00DC11BA">
              <w:rPr>
                <w:rFonts w:ascii="Arial" w:hAnsi="Arial"/>
                <w:i/>
                <w:iCs/>
                <w:sz w:val="18"/>
                <w:szCs w:val="18"/>
              </w:rPr>
              <w:t xml:space="preserve">, </w:t>
            </w:r>
            <w:r w:rsidR="00226D44" w:rsidRPr="00DC11BA">
              <w:rPr>
                <w:rFonts w:ascii="Arial" w:hAnsi="Arial"/>
                <w:i/>
                <w:iCs/>
                <w:sz w:val="18"/>
                <w:szCs w:val="18"/>
              </w:rPr>
              <w:t xml:space="preserve">ou </w:t>
            </w:r>
            <w:r w:rsidR="00376A72" w:rsidRPr="00DC11BA">
              <w:rPr>
                <w:rFonts w:ascii="Arial" w:hAnsi="Arial"/>
                <w:i/>
                <w:iCs/>
                <w:sz w:val="18"/>
                <w:szCs w:val="18"/>
              </w:rPr>
              <w:t>membre de l’Organe consultatif (entre 2012 et 2014)</w:t>
            </w:r>
            <w:r w:rsidR="00EB6C30" w:rsidRPr="00DC11BA">
              <w:rPr>
                <w:rFonts w:ascii="Arial" w:hAnsi="Arial"/>
                <w:i/>
                <w:iCs/>
                <w:sz w:val="18"/>
                <w:szCs w:val="18"/>
              </w:rPr>
              <w:t> ?</w:t>
            </w:r>
            <w:r w:rsidRPr="00DC11BA">
              <w:rPr>
                <w:rFonts w:ascii="Arial" w:hAnsi="Arial"/>
                <w:i/>
                <w:iCs/>
                <w:sz w:val="18"/>
                <w:szCs w:val="18"/>
              </w:rPr>
              <w:t xml:space="preserve"> Le cas échéant, précisez la période.</w:t>
            </w:r>
          </w:p>
          <w:p w:rsidR="00ED04B6" w:rsidRPr="00343118" w:rsidRDefault="00226D44"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100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134F03" w:rsidP="001037B5">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xml:space="preserve"> </w:t>
            </w:r>
            <w:r w:rsidR="001037B5" w:rsidRPr="001037B5">
              <w:rPr>
                <w:rFonts w:ascii="Arial" w:hAnsi="Arial" w:cs="Arial"/>
                <w:sz w:val="22"/>
                <w:szCs w:val="22"/>
              </w:rPr>
              <w:t xml:space="preserve">  NON </w:t>
            </w:r>
          </w:p>
        </w:tc>
      </w:tr>
      <w:tr w:rsidR="00160E16" w:rsidRPr="00EF1168" w:rsidTr="00CE4CB4">
        <w:trPr>
          <w:gridAfter w:val="1"/>
          <w:wAfter w:w="46" w:type="dxa"/>
          <w:cantSplit/>
          <w:jc w:val="center"/>
        </w:trPr>
        <w:tc>
          <w:tcPr>
            <w:tcW w:w="9686" w:type="dxa"/>
            <w:tcBorders>
              <w:top w:val="single" w:sz="4" w:space="0" w:color="auto"/>
              <w:left w:val="nil"/>
              <w:bottom w:val="single" w:sz="4" w:space="0" w:color="auto"/>
              <w:right w:val="nil"/>
            </w:tcBorders>
            <w:shd w:val="clear" w:color="auto" w:fill="FFFFFF"/>
          </w:tcPr>
          <w:p w:rsidR="00160E16" w:rsidRPr="00343118" w:rsidRDefault="00160E1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D.3</w:t>
            </w:r>
            <w:r w:rsidRPr="00343118">
              <w:rPr>
                <w:rFonts w:ascii="Arial" w:hAnsi="Arial"/>
                <w:b/>
                <w:bCs/>
                <w:sz w:val="18"/>
                <w:szCs w:val="18"/>
              </w:rPr>
              <w:tab/>
            </w:r>
            <w:r w:rsidR="00226D44" w:rsidRPr="00343118">
              <w:rPr>
                <w:rFonts w:ascii="Arial" w:hAnsi="Arial"/>
                <w:i/>
                <w:iCs/>
                <w:sz w:val="18"/>
                <w:szCs w:val="18"/>
              </w:rPr>
              <w:t>De quelle(s) manière(s)</w:t>
            </w:r>
            <w:r w:rsidR="00A3094E" w:rsidRPr="00343118">
              <w:rPr>
                <w:rFonts w:ascii="Arial" w:hAnsi="Arial"/>
                <w:i/>
                <w:iCs/>
                <w:sz w:val="18"/>
                <w:szCs w:val="18"/>
              </w:rPr>
              <w:t xml:space="preserve"> votre organisation a-t-elle fourni des services consultatifs au Comité (DO 96) ou de quelle(s) manière(s) pensez-vous qu’elle pourrait fournir de tels services à l’avenir ?</w:t>
            </w:r>
          </w:p>
          <w:p w:rsidR="00160E16" w:rsidRPr="00343118" w:rsidRDefault="00A3094E"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500 mots</w:t>
            </w:r>
          </w:p>
        </w:tc>
      </w:tr>
      <w:tr w:rsidR="00160E16" w:rsidRPr="0062508B" w:rsidTr="00CE4CB4">
        <w:trPr>
          <w:gridAfter w:val="1"/>
          <w:wAfter w:w="46" w:type="dxa"/>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160E16" w:rsidRPr="00343118" w:rsidRDefault="001037B5" w:rsidP="001037B5">
            <w:pPr>
              <w:pStyle w:val="Default"/>
              <w:tabs>
                <w:tab w:val="left" w:pos="567"/>
                <w:tab w:val="left" w:pos="1134"/>
                <w:tab w:val="left" w:pos="1701"/>
                <w:tab w:val="left" w:pos="2268"/>
              </w:tabs>
              <w:spacing w:before="120" w:after="120"/>
              <w:rPr>
                <w:rFonts w:ascii="Arial" w:hAnsi="Arial" w:cs="Arial"/>
                <w:sz w:val="22"/>
                <w:szCs w:val="22"/>
              </w:rPr>
            </w:pPr>
            <w:r w:rsidRPr="001037B5">
              <w:rPr>
                <w:rFonts w:ascii="Arial" w:hAnsi="Arial" w:cs="Arial"/>
                <w:sz w:val="22"/>
                <w:szCs w:val="22"/>
              </w:rPr>
              <w:t>Les ONG PCI africaines sont très peu, connues et promues. Pour qu'elles puissent fournir des services consultatifs au comité, nous proposons que le Secrétariat associe les ONG accréditées aux activités des Centres de catégorie. Dans le cas précis de ASAMA, qu’elle soit en plus des autres ONG africaines accréditées, associée au Centre de Catégorie 2 de l’Algérie. Ceci permettra à ASAMA, à l’exemple</w:t>
            </w:r>
            <w:r w:rsidR="00DC4EB3">
              <w:rPr>
                <w:rFonts w:ascii="Arial" w:hAnsi="Arial" w:cs="Arial"/>
                <w:sz w:val="22"/>
                <w:szCs w:val="22"/>
              </w:rPr>
              <w:t xml:space="preserve"> du CRESPIAL en Amérique Latine</w:t>
            </w:r>
            <w:r w:rsidRPr="001037B5">
              <w:rPr>
                <w:rFonts w:ascii="Arial" w:hAnsi="Arial" w:cs="Arial"/>
                <w:sz w:val="22"/>
                <w:szCs w:val="22"/>
              </w:rPr>
              <w:t xml:space="preserve"> de participer </w:t>
            </w:r>
            <w:r w:rsidR="00DC4EB3">
              <w:rPr>
                <w:rFonts w:ascii="Arial" w:hAnsi="Arial" w:cs="Arial"/>
                <w:sz w:val="22"/>
                <w:szCs w:val="22"/>
              </w:rPr>
              <w:t xml:space="preserve">, entre autres; </w:t>
            </w:r>
            <w:r w:rsidRPr="001037B5">
              <w:rPr>
                <w:rFonts w:ascii="Arial" w:hAnsi="Arial" w:cs="Arial"/>
                <w:sz w:val="22"/>
                <w:szCs w:val="22"/>
              </w:rPr>
              <w:t xml:space="preserve">à la pré-évaluation des candidatures avant leur transmission au Secrétariat de la Convention. </w:t>
            </w:r>
          </w:p>
        </w:tc>
      </w:tr>
      <w:tr w:rsidR="008016E4" w:rsidRPr="0062508B" w:rsidTr="00CE4CB4">
        <w:trPr>
          <w:gridAfter w:val="1"/>
          <w:wAfter w:w="46" w:type="dxa"/>
          <w:cantSplit/>
          <w:jc w:val="center"/>
        </w:trPr>
        <w:tc>
          <w:tcPr>
            <w:tcW w:w="9686" w:type="dxa"/>
            <w:tcBorders>
              <w:top w:val="single" w:sz="4" w:space="0" w:color="auto"/>
            </w:tcBorders>
            <w:shd w:val="clear" w:color="auto" w:fill="FFFFFF"/>
          </w:tcPr>
          <w:p w:rsidR="008016E4" w:rsidRPr="008A6B84" w:rsidRDefault="008016E4"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ED04B6" w:rsidRPr="00A3094E" w:rsidTr="000755D2">
        <w:trPr>
          <w:gridAfter w:val="1"/>
          <w:wAfter w:w="46" w:type="dxa"/>
          <w:jc w:val="center"/>
        </w:trPr>
        <w:tc>
          <w:tcPr>
            <w:tcW w:w="9686" w:type="dxa"/>
            <w:tcBorders>
              <w:top w:val="nil"/>
              <w:left w:val="nil"/>
              <w:bottom w:val="nil"/>
              <w:right w:val="nil"/>
            </w:tcBorders>
            <w:shd w:val="clear" w:color="auto" w:fill="D9D9D9"/>
          </w:tcPr>
          <w:p w:rsidR="00ED04B6" w:rsidRPr="00343118" w:rsidRDefault="00ED04B6" w:rsidP="00343118">
            <w:pPr>
              <w:pStyle w:val="Default"/>
              <w:keepNext/>
              <w:tabs>
                <w:tab w:val="left" w:pos="567"/>
                <w:tab w:val="left" w:pos="1134"/>
                <w:tab w:val="left" w:pos="1701"/>
                <w:tab w:val="left" w:pos="2268"/>
              </w:tabs>
              <w:spacing w:before="240" w:after="240"/>
              <w:ind w:left="567" w:hanging="567"/>
              <w:rPr>
                <w:rFonts w:ascii="Arial" w:hAnsi="Arial"/>
                <w:b/>
              </w:rPr>
            </w:pPr>
            <w:r w:rsidRPr="00343118">
              <w:rPr>
                <w:rFonts w:ascii="Arial" w:hAnsi="Arial"/>
                <w:b/>
              </w:rPr>
              <w:lastRenderedPageBreak/>
              <w:t>E.</w:t>
            </w:r>
            <w:r w:rsidRPr="00343118">
              <w:rPr>
                <w:rFonts w:ascii="Arial" w:hAnsi="Arial"/>
                <w:b/>
              </w:rPr>
              <w:tab/>
              <w:t xml:space="preserve">Capacités de votre organisation à évaluer des candidatures, propositions et demandes (comme décrit dans la DO </w:t>
            </w:r>
            <w:r w:rsidR="00A3094E">
              <w:rPr>
                <w:rFonts w:ascii="Arial" w:hAnsi="Arial"/>
                <w:b/>
              </w:rPr>
              <w:t>27</w:t>
            </w:r>
            <w:r w:rsidR="00A3094E" w:rsidRPr="00343118">
              <w:rPr>
                <w:rFonts w:ascii="Arial" w:hAnsi="Arial"/>
                <w:b/>
              </w:rPr>
              <w:t xml:space="preserve"> </w:t>
            </w:r>
            <w:r w:rsidRPr="00343118">
              <w:rPr>
                <w:rFonts w:ascii="Arial" w:hAnsi="Arial"/>
                <w:b/>
              </w:rPr>
              <w:t>et la DO 96) :</w:t>
            </w:r>
          </w:p>
        </w:tc>
      </w:tr>
      <w:tr w:rsidR="00ED04B6" w:rsidRPr="00EF1168"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E.1.</w:t>
            </w:r>
            <w:r w:rsidRPr="00343118">
              <w:rPr>
                <w:rFonts w:ascii="Arial" w:hAnsi="Arial"/>
                <w:b/>
                <w:bCs/>
                <w:sz w:val="18"/>
                <w:szCs w:val="18"/>
              </w:rPr>
              <w:tab/>
            </w:r>
            <w:r w:rsidRPr="00343118">
              <w:rPr>
                <w:rFonts w:ascii="Arial" w:hAnsi="Arial"/>
                <w:i/>
                <w:iCs/>
                <w:sz w:val="18"/>
                <w:szCs w:val="18"/>
              </w:rPr>
              <w:t xml:space="preserve">Les candidatures, propositions et demandes ne sont disponibles pour évaluation qu’en français et en anglais. Les membres de votre organisation ont-ils une très bonne maîtrise de l’anglais ou du français ? Le cas échéant, </w:t>
            </w:r>
            <w:r w:rsidR="00A2305C" w:rsidRPr="00343118">
              <w:rPr>
                <w:rFonts w:ascii="Arial" w:hAnsi="Arial"/>
                <w:i/>
                <w:iCs/>
                <w:sz w:val="18"/>
                <w:szCs w:val="18"/>
              </w:rPr>
              <w:t xml:space="preserve">veuillez indiquer de </w:t>
            </w:r>
            <w:r w:rsidRPr="00343118">
              <w:rPr>
                <w:rFonts w:ascii="Arial" w:hAnsi="Arial"/>
                <w:i/>
                <w:iCs/>
                <w:sz w:val="18"/>
                <w:szCs w:val="18"/>
              </w:rPr>
              <w:t xml:space="preserve">quelle(s) langue(s) </w:t>
            </w:r>
            <w:r w:rsidR="00A2305C" w:rsidRPr="00343118">
              <w:rPr>
                <w:rFonts w:ascii="Arial" w:hAnsi="Arial"/>
                <w:i/>
                <w:iCs/>
                <w:sz w:val="18"/>
                <w:szCs w:val="18"/>
              </w:rPr>
              <w:t xml:space="preserve">il s’agit </w:t>
            </w:r>
            <w:r w:rsidRPr="00343118">
              <w:rPr>
                <w:rFonts w:ascii="Arial" w:hAnsi="Arial"/>
                <w:i/>
                <w:iCs/>
                <w:sz w:val="18"/>
                <w:szCs w:val="18"/>
              </w:rPr>
              <w:t xml:space="preserve">et </w:t>
            </w:r>
            <w:r w:rsidR="00A2305C" w:rsidRPr="00343118">
              <w:rPr>
                <w:rFonts w:ascii="Arial" w:hAnsi="Arial"/>
                <w:i/>
                <w:iCs/>
                <w:sz w:val="18"/>
                <w:szCs w:val="18"/>
              </w:rPr>
              <w:t xml:space="preserve">le nombre </w:t>
            </w:r>
            <w:r w:rsidRPr="00343118">
              <w:rPr>
                <w:rFonts w:ascii="Arial" w:hAnsi="Arial"/>
                <w:i/>
                <w:iCs/>
                <w:sz w:val="18"/>
                <w:szCs w:val="18"/>
              </w:rPr>
              <w:t>de</w:t>
            </w:r>
            <w:r w:rsidR="00A2305C" w:rsidRPr="00343118">
              <w:rPr>
                <w:rFonts w:ascii="Arial" w:hAnsi="Arial"/>
                <w:i/>
                <w:iCs/>
                <w:sz w:val="18"/>
                <w:szCs w:val="18"/>
              </w:rPr>
              <w:t>s</w:t>
            </w:r>
            <w:r w:rsidRPr="00343118">
              <w:rPr>
                <w:rFonts w:ascii="Arial" w:hAnsi="Arial"/>
                <w:i/>
                <w:iCs/>
                <w:sz w:val="18"/>
                <w:szCs w:val="18"/>
              </w:rPr>
              <w:t xml:space="preserve"> membres</w:t>
            </w:r>
            <w:r w:rsidR="00A2305C" w:rsidRPr="00343118">
              <w:rPr>
                <w:rFonts w:ascii="Arial" w:hAnsi="Arial"/>
                <w:i/>
                <w:iCs/>
                <w:sz w:val="18"/>
                <w:szCs w:val="18"/>
              </w:rPr>
              <w:t>/ou du personnel</w:t>
            </w:r>
            <w:r w:rsidRPr="00343118">
              <w:rPr>
                <w:rFonts w:ascii="Arial" w:hAnsi="Arial"/>
                <w:i/>
                <w:iCs/>
                <w:sz w:val="18"/>
                <w:szCs w:val="18"/>
              </w:rPr>
              <w:t xml:space="preserve"> de l’organisation</w:t>
            </w:r>
            <w:r w:rsidR="00A2305C" w:rsidRPr="00343118">
              <w:rPr>
                <w:rFonts w:ascii="Arial" w:hAnsi="Arial"/>
                <w:i/>
                <w:iCs/>
                <w:sz w:val="18"/>
                <w:szCs w:val="18"/>
              </w:rPr>
              <w:t xml:space="preserve"> apte à le faire</w:t>
            </w:r>
            <w:r w:rsidRPr="00343118">
              <w:rPr>
                <w:rFonts w:ascii="Arial" w:hAnsi="Arial"/>
                <w:i/>
                <w:iCs/>
                <w:sz w:val="18"/>
                <w:szCs w:val="18"/>
              </w:rPr>
              <w:t> ?</w:t>
            </w:r>
          </w:p>
          <w:p w:rsidR="00A2305C"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1037B5" w:rsidRPr="001037B5" w:rsidRDefault="00134F03" w:rsidP="001037B5">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1037B5" w:rsidRPr="001037B5">
              <w:rPr>
                <w:rFonts w:ascii="Arial" w:hAnsi="Arial" w:cs="Arial"/>
                <w:sz w:val="22"/>
                <w:szCs w:val="22"/>
              </w:rPr>
              <w:t xml:space="preserve">ASAMA compte en son sein plusieurs profils dont des enseignants chercheurs, des enseignants, des gestionnaires de patrimoines, des juristes, des économistes, etc. Les niveaux universitaires sont le doctorat, master II, Maîtrise, licence, etc. L’association dispose ainsi des compétences avérées dans le maniement de la langue française. </w:t>
            </w:r>
          </w:p>
          <w:p w:rsidR="005A6D62" w:rsidRPr="001E20EA" w:rsidRDefault="001037B5" w:rsidP="001037B5">
            <w:pPr>
              <w:pStyle w:val="Default"/>
              <w:tabs>
                <w:tab w:val="left" w:pos="567"/>
                <w:tab w:val="left" w:pos="1134"/>
                <w:tab w:val="left" w:pos="1701"/>
                <w:tab w:val="left" w:pos="2268"/>
              </w:tabs>
              <w:spacing w:before="120" w:after="120"/>
              <w:rPr>
                <w:rFonts w:ascii="Arial" w:eastAsia="SimSun" w:hAnsi="Arial" w:cs="Arial"/>
                <w:sz w:val="20"/>
                <w:szCs w:val="20"/>
              </w:rPr>
            </w:pPr>
            <w:r w:rsidRPr="001037B5">
              <w:rPr>
                <w:rFonts w:ascii="Arial" w:hAnsi="Arial" w:cs="Arial"/>
                <w:sz w:val="22"/>
                <w:szCs w:val="22"/>
              </w:rPr>
              <w:t xml:space="preserve">Une dizaine de membres de ASAMA s'expriment couramment en anglais et en français. Pour information, la traduction des documents du comité de pilotage du forum des ONG PCI, de l'anglais au français, est généralement faite par le Secrétaire Exécutif de ASAMA. </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E.2.</w:t>
            </w:r>
            <w:r w:rsidRPr="00343118">
              <w:rPr>
                <w:rFonts w:ascii="Arial" w:hAnsi="Arial"/>
                <w:b/>
                <w:bCs/>
                <w:sz w:val="18"/>
                <w:szCs w:val="18"/>
              </w:rPr>
              <w:tab/>
            </w:r>
            <w:r w:rsidRPr="00343118">
              <w:rPr>
                <w:rFonts w:ascii="Arial" w:hAnsi="Arial"/>
                <w:i/>
                <w:iCs/>
                <w:sz w:val="18"/>
                <w:szCs w:val="18"/>
              </w:rPr>
              <w:t>Votre organisation a-t-elle déjà travaillé dans plusieurs domaines du PCI ? Décrivez vos expériences.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1037B5" w:rsidRPr="001037B5" w:rsidRDefault="00134F03" w:rsidP="001037B5">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1037B5" w:rsidRPr="001037B5">
              <w:rPr>
                <w:rFonts w:ascii="Arial" w:hAnsi="Arial" w:cs="Arial"/>
                <w:sz w:val="22"/>
                <w:szCs w:val="22"/>
              </w:rPr>
              <w:t xml:space="preserve">Le masque dans la société traditionnelle, est la somme des cinq domaines du PCI et à l'image du pêcheur qui ne peut mener son activité sans être en contact avec l'eau, ASAMA, dans sa mission de sauvegarde du patrimoine des masques, s’immerge dans chacun des 5 domaines pour mieux faire appréhender et pérenniser cet élément : </w:t>
            </w:r>
          </w:p>
          <w:p w:rsidR="001037B5" w:rsidRPr="001037B5" w:rsidRDefault="001037B5" w:rsidP="001037B5">
            <w:pPr>
              <w:pStyle w:val="Default"/>
              <w:tabs>
                <w:tab w:val="left" w:pos="567"/>
                <w:tab w:val="left" w:pos="1134"/>
                <w:tab w:val="left" w:pos="1701"/>
                <w:tab w:val="left" w:pos="2268"/>
              </w:tabs>
              <w:spacing w:before="120" w:after="120"/>
              <w:rPr>
                <w:rFonts w:ascii="Arial" w:hAnsi="Arial" w:cs="Arial"/>
                <w:sz w:val="22"/>
                <w:szCs w:val="22"/>
              </w:rPr>
            </w:pPr>
            <w:r w:rsidRPr="001037B5">
              <w:rPr>
                <w:rFonts w:ascii="Arial" w:hAnsi="Arial" w:cs="Arial"/>
                <w:sz w:val="22"/>
                <w:szCs w:val="22"/>
              </w:rPr>
              <w:t>- Les TEO : un mythe d'origine sous-tend chaque tradition de masque. Pendant l'inventaire précédent, ASAMA en a recensé</w:t>
            </w:r>
            <w:r w:rsidR="003E0E90">
              <w:rPr>
                <w:rFonts w:ascii="Arial" w:hAnsi="Arial" w:cs="Arial"/>
                <w:sz w:val="22"/>
                <w:szCs w:val="22"/>
              </w:rPr>
              <w:t xml:space="preserve"> plusieurs</w:t>
            </w:r>
            <w:r w:rsidRPr="001037B5">
              <w:rPr>
                <w:rFonts w:ascii="Arial" w:hAnsi="Arial" w:cs="Arial"/>
                <w:sz w:val="22"/>
                <w:szCs w:val="22"/>
              </w:rPr>
              <w:t xml:space="preserve">. L’association documente régulièrement les expressions orales profanes du masque. </w:t>
            </w:r>
          </w:p>
          <w:p w:rsidR="001037B5" w:rsidRPr="001037B5" w:rsidRDefault="001037B5" w:rsidP="001037B5">
            <w:pPr>
              <w:pStyle w:val="Default"/>
              <w:tabs>
                <w:tab w:val="left" w:pos="567"/>
                <w:tab w:val="left" w:pos="1134"/>
                <w:tab w:val="left" w:pos="1701"/>
                <w:tab w:val="left" w:pos="2268"/>
              </w:tabs>
              <w:spacing w:before="120" w:after="120"/>
              <w:rPr>
                <w:rFonts w:ascii="Arial" w:hAnsi="Arial" w:cs="Arial"/>
                <w:sz w:val="22"/>
                <w:szCs w:val="22"/>
              </w:rPr>
            </w:pPr>
            <w:r w:rsidRPr="001037B5">
              <w:rPr>
                <w:rFonts w:ascii="Arial" w:hAnsi="Arial" w:cs="Arial"/>
                <w:sz w:val="22"/>
                <w:szCs w:val="22"/>
              </w:rPr>
              <w:t>- les ADS : de 2008 à 2016, environ 150 prestations de masque ont été offerts aux festivaliers. ASAM</w:t>
            </w:r>
            <w:r w:rsidR="003E0E90">
              <w:rPr>
                <w:rFonts w:ascii="Arial" w:hAnsi="Arial" w:cs="Arial"/>
                <w:sz w:val="22"/>
                <w:szCs w:val="22"/>
              </w:rPr>
              <w:t>A promeut également des danses locales</w:t>
            </w:r>
            <w:r w:rsidRPr="001037B5">
              <w:rPr>
                <w:rFonts w:ascii="Arial" w:hAnsi="Arial" w:cs="Arial"/>
                <w:sz w:val="22"/>
                <w:szCs w:val="22"/>
              </w:rPr>
              <w:t xml:space="preserve">. Cette activité a commencé en 2009 mais eu égard des difficultés de mobilisation des ressources financière pour l’action, elle est depuis 2012, intégrée aux activités du FESTIMA. </w:t>
            </w:r>
          </w:p>
          <w:p w:rsidR="001037B5" w:rsidRPr="001037B5" w:rsidRDefault="001037B5" w:rsidP="001037B5">
            <w:pPr>
              <w:pStyle w:val="Default"/>
              <w:tabs>
                <w:tab w:val="left" w:pos="567"/>
                <w:tab w:val="left" w:pos="1134"/>
                <w:tab w:val="left" w:pos="1701"/>
                <w:tab w:val="left" w:pos="2268"/>
              </w:tabs>
              <w:spacing w:before="120" w:after="120"/>
              <w:rPr>
                <w:rFonts w:ascii="Arial" w:hAnsi="Arial" w:cs="Arial"/>
                <w:sz w:val="22"/>
                <w:szCs w:val="22"/>
              </w:rPr>
            </w:pPr>
            <w:r w:rsidRPr="001037B5">
              <w:rPr>
                <w:rFonts w:ascii="Arial" w:hAnsi="Arial" w:cs="Arial"/>
                <w:sz w:val="22"/>
                <w:szCs w:val="22"/>
              </w:rPr>
              <w:t>- les PSREF : le masque, messager entre le monde visible et invisible, a toujours fait l'objet de culte. On y entre que par initiation et à la mort d'un praticien, il apparaît pour accompagner l'âme du défunt d'où sa fonction funéraire</w:t>
            </w:r>
            <w:r w:rsidR="003E0E90">
              <w:rPr>
                <w:rFonts w:ascii="Arial" w:hAnsi="Arial" w:cs="Arial"/>
                <w:sz w:val="22"/>
                <w:szCs w:val="22"/>
              </w:rPr>
              <w:t>, etc</w:t>
            </w:r>
            <w:r w:rsidRPr="001037B5">
              <w:rPr>
                <w:rFonts w:ascii="Arial" w:hAnsi="Arial" w:cs="Arial"/>
                <w:sz w:val="22"/>
                <w:szCs w:val="22"/>
              </w:rPr>
              <w:t>.</w:t>
            </w:r>
          </w:p>
          <w:p w:rsidR="001037B5" w:rsidRPr="001037B5" w:rsidRDefault="001037B5" w:rsidP="001037B5">
            <w:pPr>
              <w:pStyle w:val="Default"/>
              <w:tabs>
                <w:tab w:val="left" w:pos="567"/>
                <w:tab w:val="left" w:pos="1134"/>
                <w:tab w:val="left" w:pos="1701"/>
                <w:tab w:val="left" w:pos="2268"/>
              </w:tabs>
              <w:spacing w:before="120" w:after="120"/>
              <w:rPr>
                <w:rFonts w:ascii="Arial" w:hAnsi="Arial" w:cs="Arial"/>
                <w:sz w:val="22"/>
                <w:szCs w:val="22"/>
              </w:rPr>
            </w:pPr>
            <w:r w:rsidRPr="001037B5">
              <w:rPr>
                <w:rFonts w:ascii="Arial" w:hAnsi="Arial" w:cs="Arial"/>
                <w:sz w:val="22"/>
                <w:szCs w:val="22"/>
              </w:rPr>
              <w:t>- les CPCNU : le masque est un élément détaché de la nature ce qui fait de lui un dispensateur de pluies, purificateur de la communauté, etc. ASAMA, dans ses actions de sensibilisations incite les communautés à sauvegarder l'ensemble de ces fonctions qui ne concourent qu'à l'épanouissement et au bien-être des communautés.</w:t>
            </w:r>
          </w:p>
          <w:p w:rsidR="005A6D62" w:rsidRPr="001E20EA" w:rsidRDefault="001037B5" w:rsidP="001037B5">
            <w:pPr>
              <w:pStyle w:val="Default"/>
              <w:tabs>
                <w:tab w:val="left" w:pos="567"/>
                <w:tab w:val="left" w:pos="1134"/>
                <w:tab w:val="left" w:pos="1701"/>
                <w:tab w:val="left" w:pos="2268"/>
              </w:tabs>
              <w:spacing w:before="120" w:after="120"/>
              <w:rPr>
                <w:rFonts w:ascii="Arial" w:eastAsia="SimSun" w:hAnsi="Arial" w:cs="Arial"/>
                <w:sz w:val="20"/>
                <w:szCs w:val="20"/>
              </w:rPr>
            </w:pPr>
            <w:r w:rsidRPr="001037B5">
              <w:rPr>
                <w:rFonts w:ascii="Arial" w:hAnsi="Arial" w:cs="Arial"/>
                <w:sz w:val="22"/>
                <w:szCs w:val="22"/>
              </w:rPr>
              <w:t xml:space="preserve">- Les SFAT : plusieurs savoir-faire artisanaux sont indispensables à la matérialisation du masque : sculpture, tissage, vannerie etc. </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A2305C"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lastRenderedPageBreak/>
              <w:t>E.3.</w:t>
            </w:r>
            <w:r w:rsidRPr="00343118">
              <w:rPr>
                <w:rFonts w:ascii="Arial" w:hAnsi="Arial"/>
                <w:b/>
                <w:bCs/>
                <w:sz w:val="18"/>
                <w:szCs w:val="18"/>
              </w:rPr>
              <w:tab/>
            </w:r>
            <w:r w:rsidRPr="00343118">
              <w:rPr>
                <w:rFonts w:ascii="Arial" w:hAnsi="Arial"/>
                <w:i/>
                <w:iCs/>
                <w:sz w:val="18"/>
                <w:szCs w:val="18"/>
              </w:rPr>
              <w:t>Décrivez l’expérience de votre organisation dans l’évaluation et l’analyse de documents</w:t>
            </w:r>
            <w:r w:rsidR="00A2305C" w:rsidRPr="00343118">
              <w:rPr>
                <w:rFonts w:ascii="Arial" w:hAnsi="Arial"/>
                <w:i/>
                <w:iCs/>
                <w:sz w:val="18"/>
                <w:szCs w:val="18"/>
              </w:rPr>
              <w:t xml:space="preserve"> tels que les propositions ou les demandes.</w:t>
            </w:r>
          </w:p>
          <w:p w:rsidR="00ED04B6" w:rsidRPr="00343118" w:rsidRDefault="00A2305C" w:rsidP="00343118">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4F65B4" w:rsidP="005C6E6A">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w:t>
            </w:r>
            <w:r w:rsidR="001037B5" w:rsidRPr="001037B5">
              <w:rPr>
                <w:rFonts w:ascii="Arial" w:hAnsi="Arial" w:cs="Arial"/>
                <w:sz w:val="22"/>
                <w:szCs w:val="22"/>
              </w:rPr>
              <w:t xml:space="preserve"> Aucune    </w:t>
            </w:r>
            <w:r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E.4.</w:t>
            </w:r>
            <w:r w:rsidRPr="00343118">
              <w:rPr>
                <w:rFonts w:ascii="Arial" w:hAnsi="Arial"/>
                <w:b/>
                <w:bCs/>
                <w:sz w:val="18"/>
                <w:szCs w:val="18"/>
              </w:rPr>
              <w:tab/>
            </w:r>
            <w:r w:rsidRPr="00343118">
              <w:rPr>
                <w:rFonts w:ascii="Arial" w:hAnsi="Arial"/>
                <w:i/>
                <w:iCs/>
                <w:sz w:val="18"/>
                <w:szCs w:val="18"/>
              </w:rPr>
              <w:t>Votre organisation a-t-elle l’habitude d’élaborer des textes synthétiques en anglais ou en français ? Décrivez votre expérience et indiquez d</w:t>
            </w:r>
            <w:r w:rsidR="00DD2803" w:rsidRPr="00343118">
              <w:rPr>
                <w:rFonts w:ascii="Arial" w:hAnsi="Arial"/>
                <w:i/>
                <w:iCs/>
                <w:sz w:val="18"/>
                <w:szCs w:val="18"/>
              </w:rPr>
              <w:t>e</w:t>
            </w:r>
            <w:r w:rsidRPr="00343118">
              <w:rPr>
                <w:rFonts w:ascii="Arial" w:hAnsi="Arial"/>
                <w:i/>
                <w:iCs/>
                <w:sz w:val="18"/>
                <w:szCs w:val="18"/>
              </w:rPr>
              <w:t xml:space="preserve"> quelle(s) langue(s) </w:t>
            </w:r>
            <w:r w:rsidR="00DD2803" w:rsidRPr="00343118">
              <w:rPr>
                <w:rFonts w:ascii="Arial" w:hAnsi="Arial"/>
                <w:i/>
                <w:iCs/>
                <w:sz w:val="18"/>
                <w:szCs w:val="18"/>
              </w:rPr>
              <w:t xml:space="preserve">il s’agit </w:t>
            </w:r>
            <w:r w:rsidRPr="00343118">
              <w:rPr>
                <w:rFonts w:ascii="Arial" w:hAnsi="Arial"/>
                <w:i/>
                <w:iCs/>
                <w:sz w:val="18"/>
                <w:szCs w:val="18"/>
              </w:rPr>
              <w:t xml:space="preserve">et </w:t>
            </w:r>
            <w:r w:rsidR="0062508B" w:rsidRPr="00343118">
              <w:rPr>
                <w:rFonts w:ascii="Arial" w:hAnsi="Arial"/>
                <w:i/>
                <w:iCs/>
                <w:sz w:val="18"/>
                <w:szCs w:val="18"/>
              </w:rPr>
              <w:t xml:space="preserve">le nombre </w:t>
            </w:r>
            <w:r w:rsidRPr="00343118">
              <w:rPr>
                <w:rFonts w:ascii="Arial" w:hAnsi="Arial"/>
                <w:i/>
                <w:iCs/>
                <w:sz w:val="18"/>
                <w:szCs w:val="18"/>
              </w:rPr>
              <w:t>de</w:t>
            </w:r>
            <w:r w:rsidR="0062508B" w:rsidRPr="00343118">
              <w:rPr>
                <w:rFonts w:ascii="Arial" w:hAnsi="Arial"/>
                <w:i/>
                <w:iCs/>
                <w:sz w:val="18"/>
                <w:szCs w:val="18"/>
              </w:rPr>
              <w:t>s</w:t>
            </w:r>
            <w:r w:rsidRPr="00343118">
              <w:rPr>
                <w:rFonts w:ascii="Arial" w:hAnsi="Arial"/>
                <w:i/>
                <w:iCs/>
                <w:sz w:val="18"/>
                <w:szCs w:val="18"/>
              </w:rPr>
              <w:t xml:space="preserve"> membres</w:t>
            </w:r>
            <w:r w:rsidR="0062508B" w:rsidRPr="00343118">
              <w:rPr>
                <w:rFonts w:ascii="Arial" w:hAnsi="Arial"/>
                <w:i/>
                <w:iCs/>
                <w:sz w:val="18"/>
                <w:szCs w:val="18"/>
              </w:rPr>
              <w:t xml:space="preserve">/ou du personnel </w:t>
            </w:r>
            <w:r w:rsidR="00DD2803" w:rsidRPr="00343118">
              <w:rPr>
                <w:rFonts w:ascii="Arial" w:hAnsi="Arial"/>
                <w:i/>
                <w:iCs/>
                <w:sz w:val="18"/>
                <w:szCs w:val="18"/>
              </w:rPr>
              <w:t xml:space="preserve">de l’organisation </w:t>
            </w:r>
            <w:r w:rsidRPr="00343118">
              <w:rPr>
                <w:rFonts w:ascii="Arial" w:hAnsi="Arial"/>
                <w:i/>
                <w:iCs/>
                <w:sz w:val="18"/>
                <w:szCs w:val="18"/>
              </w:rPr>
              <w:t>apte à le faire.</w:t>
            </w:r>
          </w:p>
          <w:p w:rsidR="0062508B" w:rsidRPr="00343118" w:rsidRDefault="0062508B"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5A6D62" w:rsidRPr="001E20EA" w:rsidRDefault="00134F03" w:rsidP="005C6E6A">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xml:space="preserve"> </w:t>
            </w:r>
            <w:r w:rsidR="001037B5" w:rsidRPr="001037B5">
              <w:rPr>
                <w:rFonts w:ascii="Arial" w:hAnsi="Arial" w:cs="Arial"/>
                <w:sz w:val="22"/>
                <w:szCs w:val="22"/>
              </w:rPr>
              <w:t>La langue de travail de ASAMA est le français. Du haut de ces 21 années d'existence, ASAMA dispose d'une solide expérience dans l'élaboration de textes synthétiques en témoignent ces nombreux rapports d'activités ou de réunions. L’association compte parmi ses membres, de hauts cadres dont des enseignants d'universités, des directeurs, des chargés de missions, des inspecteurs, des planificateurs etc.) qui élaborent fréquemment ces types de documents.  Au total plus de 80 personnes membres de ASAMA sont aptes à faire des textes synthétiques en français, mais moins d’une dizaine en anglais.</w:t>
            </w:r>
            <w:r w:rsidR="004F65B4" w:rsidRPr="004F65B4">
              <w:rPr>
                <w:rFonts w:ascii="Arial" w:hAnsi="Arial" w:cs="Arial"/>
                <w:sz w:val="22"/>
                <w:szCs w:val="22"/>
              </w:rPr>
              <w:t>    </w:t>
            </w:r>
          </w:p>
        </w:tc>
      </w:tr>
      <w:tr w:rsidR="00ED04B6" w:rsidRPr="00EF1168" w:rsidTr="00CE4CB4">
        <w:trPr>
          <w:gridAfter w:val="1"/>
          <w:wAfter w:w="46" w:type="dxa"/>
          <w:jc w:val="center"/>
        </w:trPr>
        <w:tc>
          <w:tcPr>
            <w:tcW w:w="9686" w:type="dxa"/>
            <w:tcBorders>
              <w:top w:val="single" w:sz="4" w:space="0" w:color="auto"/>
              <w:left w:val="nil"/>
              <w:bottom w:val="single" w:sz="4" w:space="0" w:color="auto"/>
              <w:right w:val="nil"/>
            </w:tcBorders>
            <w:shd w:val="clear" w:color="auto" w:fill="auto"/>
          </w:tcPr>
          <w:p w:rsidR="00ED04B6" w:rsidRPr="00343118" w:rsidRDefault="00ED04B6" w:rsidP="00343118">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sidRPr="00343118">
              <w:rPr>
                <w:rFonts w:ascii="Arial" w:hAnsi="Arial"/>
                <w:b/>
                <w:bCs/>
                <w:sz w:val="18"/>
                <w:szCs w:val="18"/>
              </w:rPr>
              <w:t>E.5.</w:t>
            </w:r>
            <w:r w:rsidRPr="00343118">
              <w:rPr>
                <w:rFonts w:ascii="Arial" w:hAnsi="Arial"/>
                <w:b/>
                <w:bCs/>
                <w:sz w:val="18"/>
                <w:szCs w:val="18"/>
              </w:rPr>
              <w:tab/>
            </w:r>
            <w:r w:rsidRPr="00343118">
              <w:rPr>
                <w:rFonts w:ascii="Arial" w:hAnsi="Arial"/>
                <w:i/>
                <w:iCs/>
                <w:sz w:val="18"/>
                <w:szCs w:val="18"/>
              </w:rPr>
              <w:t>Votre organisation a-t-elle l’habitude de travailler au niveau international ou a-t-elle la capacité d’extrapoler à partir d’une expérience locale pour l’appliquer à un contexte international ?</w:t>
            </w:r>
            <w:r w:rsidR="00DD2803" w:rsidRPr="00343118">
              <w:rPr>
                <w:rFonts w:ascii="Arial" w:hAnsi="Arial"/>
                <w:i/>
                <w:iCs/>
                <w:sz w:val="18"/>
                <w:szCs w:val="18"/>
              </w:rPr>
              <w:t xml:space="preserve"> Décrivez une telle expérience</w:t>
            </w:r>
            <w:r w:rsidR="00EF1168">
              <w:rPr>
                <w:rFonts w:ascii="Arial" w:hAnsi="Arial"/>
                <w:i/>
                <w:iCs/>
                <w:sz w:val="18"/>
                <w:szCs w:val="18"/>
              </w:rPr>
              <w:t>.</w:t>
            </w:r>
          </w:p>
          <w:p w:rsidR="005D0240" w:rsidRPr="00343118" w:rsidRDefault="005D0240" w:rsidP="00343118">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sidRPr="00EF116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tcPr>
          <w:p w:rsidR="001037B5" w:rsidRPr="001037B5" w:rsidRDefault="00134F03" w:rsidP="001037B5">
            <w:pPr>
              <w:pStyle w:val="Default"/>
              <w:tabs>
                <w:tab w:val="left" w:pos="567"/>
                <w:tab w:val="left" w:pos="1134"/>
                <w:tab w:val="left" w:pos="1701"/>
                <w:tab w:val="left" w:pos="2268"/>
              </w:tabs>
              <w:spacing w:before="120" w:after="120"/>
              <w:rPr>
                <w:rFonts w:ascii="Arial" w:hAnsi="Arial" w:cs="Arial"/>
                <w:sz w:val="22"/>
                <w:szCs w:val="22"/>
              </w:rPr>
            </w:pPr>
            <w:r w:rsidRPr="004F65B4">
              <w:rPr>
                <w:rFonts w:ascii="Arial" w:hAnsi="Arial" w:cs="Arial"/>
                <w:sz w:val="22"/>
                <w:szCs w:val="22"/>
              </w:rPr>
              <w:t xml:space="preserve"> </w:t>
            </w:r>
            <w:r w:rsidR="001037B5" w:rsidRPr="001037B5">
              <w:rPr>
                <w:rFonts w:ascii="Arial" w:hAnsi="Arial" w:cs="Arial"/>
                <w:sz w:val="22"/>
                <w:szCs w:val="22"/>
              </w:rPr>
              <w:t>Le conseil de gouvernance de ASAMA est composé de Burkinabé, Béninois,</w:t>
            </w:r>
            <w:r w:rsidR="00DC4EB3">
              <w:rPr>
                <w:rFonts w:ascii="Arial" w:hAnsi="Arial" w:cs="Arial"/>
                <w:sz w:val="22"/>
                <w:szCs w:val="22"/>
              </w:rPr>
              <w:t xml:space="preserve"> Maliens et Ivoiriens au regard de</w:t>
            </w:r>
            <w:r w:rsidR="001037B5" w:rsidRPr="001037B5">
              <w:rPr>
                <w:rFonts w:ascii="Arial" w:hAnsi="Arial" w:cs="Arial"/>
                <w:sz w:val="22"/>
                <w:szCs w:val="22"/>
              </w:rPr>
              <w:t xml:space="preserve"> sa vocation panafricaine. </w:t>
            </w:r>
          </w:p>
          <w:p w:rsidR="001037B5" w:rsidRPr="001037B5" w:rsidRDefault="001037B5" w:rsidP="001037B5">
            <w:pPr>
              <w:pStyle w:val="Default"/>
              <w:tabs>
                <w:tab w:val="left" w:pos="567"/>
                <w:tab w:val="left" w:pos="1134"/>
                <w:tab w:val="left" w:pos="1701"/>
                <w:tab w:val="left" w:pos="2268"/>
              </w:tabs>
              <w:spacing w:before="120" w:after="120"/>
              <w:rPr>
                <w:rFonts w:ascii="Arial" w:hAnsi="Arial" w:cs="Arial"/>
                <w:sz w:val="22"/>
                <w:szCs w:val="22"/>
              </w:rPr>
            </w:pPr>
            <w:r w:rsidRPr="001037B5">
              <w:rPr>
                <w:rFonts w:ascii="Arial" w:hAnsi="Arial" w:cs="Arial"/>
                <w:sz w:val="22"/>
                <w:szCs w:val="22"/>
              </w:rPr>
              <w:t>Documentation : en 2010, avec l'appui financier du FRPCEAO, ASAMA a réalisé l’inventaire des communautés de masque dans 4 pays ouest-africain</w:t>
            </w:r>
            <w:r w:rsidR="0004199C">
              <w:rPr>
                <w:rFonts w:ascii="Arial" w:hAnsi="Arial" w:cs="Arial"/>
                <w:sz w:val="22"/>
                <w:szCs w:val="22"/>
              </w:rPr>
              <w:t>s.</w:t>
            </w:r>
            <w:r w:rsidRPr="001037B5">
              <w:rPr>
                <w:rFonts w:ascii="Arial" w:hAnsi="Arial" w:cs="Arial"/>
                <w:sz w:val="22"/>
                <w:szCs w:val="22"/>
              </w:rPr>
              <w:t xml:space="preserve"> Rappelons que grâce au réseau international que forment ses membres (présents dans tout l’espace CEDEAO sauf au Ghana et au Niger), ASAMA dispose des ressources humaines nécessaires </w:t>
            </w:r>
            <w:r w:rsidR="00A820BA">
              <w:rPr>
                <w:rFonts w:ascii="Arial" w:hAnsi="Arial" w:cs="Arial"/>
                <w:sz w:val="22"/>
                <w:szCs w:val="22"/>
              </w:rPr>
              <w:t>pour l'étendre cet inventaire au reste des pays de la sous-région</w:t>
            </w:r>
            <w:r w:rsidRPr="001037B5">
              <w:rPr>
                <w:rFonts w:ascii="Arial" w:hAnsi="Arial" w:cs="Arial"/>
                <w:sz w:val="22"/>
                <w:szCs w:val="22"/>
              </w:rPr>
              <w:t>.</w:t>
            </w:r>
          </w:p>
          <w:p w:rsidR="001037B5" w:rsidRPr="001037B5" w:rsidRDefault="001037B5" w:rsidP="001037B5">
            <w:pPr>
              <w:pStyle w:val="Default"/>
              <w:tabs>
                <w:tab w:val="left" w:pos="567"/>
                <w:tab w:val="left" w:pos="1134"/>
                <w:tab w:val="left" w:pos="1701"/>
                <w:tab w:val="left" w:pos="2268"/>
              </w:tabs>
              <w:spacing w:before="120" w:after="120"/>
              <w:rPr>
                <w:rFonts w:ascii="Arial" w:hAnsi="Arial" w:cs="Arial"/>
                <w:sz w:val="22"/>
                <w:szCs w:val="22"/>
              </w:rPr>
            </w:pPr>
            <w:r w:rsidRPr="001037B5">
              <w:rPr>
                <w:rFonts w:ascii="Arial" w:hAnsi="Arial" w:cs="Arial"/>
                <w:sz w:val="22"/>
                <w:szCs w:val="22"/>
              </w:rPr>
              <w:t>Promotion : ASAMA ambitionne une démultiplication du FESTIMA en Afrique afin de donner plus d'entrain à la pratique de l'élément et de mieux le promouvoir. Pour mémoire, le FESTIMA a permis à certaines communautés burkinabés, dans lesquelles la pratique du masque était en déclin, de remobiliser les praticiens pour la pérennisation de l’élément. Ces effets du FESTIMA sur la revitalisation du masque ne se limitent pas qu’au Burkina Faso puisque grâce au FESTIMA, une communauté guinéenne de masque a revitalisé sa pratique en prenant conscience de l’importance de ce patrimoine et à la nécessité de sa sauvegarde. En 2010, ASAMA a co-organisé 3 festivals au Bénin et 1 au Mali. Un festival du Bénin, le FERIDAMA,</w:t>
            </w:r>
            <w:r w:rsidR="00A820BA">
              <w:rPr>
                <w:rFonts w:ascii="Arial" w:hAnsi="Arial" w:cs="Arial"/>
                <w:sz w:val="22"/>
                <w:szCs w:val="22"/>
              </w:rPr>
              <w:t xml:space="preserve"> inauguré en 2010</w:t>
            </w:r>
            <w:r w:rsidR="000A27EA">
              <w:rPr>
                <w:rFonts w:ascii="Arial" w:hAnsi="Arial" w:cs="Arial"/>
                <w:sz w:val="22"/>
                <w:szCs w:val="22"/>
              </w:rPr>
              <w:t xml:space="preserve"> était en 2016</w:t>
            </w:r>
            <w:r w:rsidRPr="001037B5">
              <w:rPr>
                <w:rFonts w:ascii="Arial" w:hAnsi="Arial" w:cs="Arial"/>
                <w:sz w:val="22"/>
                <w:szCs w:val="22"/>
              </w:rPr>
              <w:t xml:space="preserve"> à sa 7e édition. </w:t>
            </w:r>
          </w:p>
          <w:p w:rsidR="005A6D62" w:rsidRPr="001E20EA" w:rsidRDefault="001037B5" w:rsidP="001037B5">
            <w:pPr>
              <w:pStyle w:val="Default"/>
              <w:tabs>
                <w:tab w:val="left" w:pos="567"/>
                <w:tab w:val="left" w:pos="1134"/>
                <w:tab w:val="left" w:pos="1701"/>
                <w:tab w:val="left" w:pos="2268"/>
              </w:tabs>
              <w:spacing w:before="120" w:after="120"/>
              <w:rPr>
                <w:rFonts w:ascii="Arial" w:eastAsia="SimSun" w:hAnsi="Arial" w:cs="Arial"/>
                <w:sz w:val="20"/>
                <w:szCs w:val="20"/>
              </w:rPr>
            </w:pPr>
            <w:r w:rsidRPr="001037B5">
              <w:rPr>
                <w:rFonts w:ascii="Arial" w:hAnsi="Arial" w:cs="Arial"/>
                <w:sz w:val="22"/>
                <w:szCs w:val="22"/>
              </w:rPr>
              <w:t>Veille : la sensibilisation via des expositions itinérantes a été expérimentée en France, au Mali et au Bénin. Le succès de ces activités permet de confirmer que l’action est exportable, et même au-delà de l’Afrique.</w:t>
            </w:r>
            <w:r w:rsidR="004F65B4" w:rsidRPr="004F65B4">
              <w:rPr>
                <w:rFonts w:ascii="Arial" w:hAnsi="Arial" w:cs="Arial"/>
                <w:sz w:val="22"/>
                <w:szCs w:val="22"/>
              </w:rPr>
              <w:t>    </w:t>
            </w:r>
          </w:p>
        </w:tc>
      </w:tr>
      <w:tr w:rsidR="00DD2803" w:rsidRPr="001E20EA" w:rsidTr="00CE4CB4">
        <w:trPr>
          <w:gridAfter w:val="1"/>
          <w:wAfter w:w="46" w:type="dxa"/>
          <w:jc w:val="center"/>
        </w:trPr>
        <w:tc>
          <w:tcPr>
            <w:tcW w:w="9686" w:type="dxa"/>
            <w:tcBorders>
              <w:top w:val="single" w:sz="4" w:space="0" w:color="auto"/>
              <w:left w:val="nil"/>
              <w:bottom w:val="nil"/>
              <w:right w:val="nil"/>
            </w:tcBorders>
          </w:tcPr>
          <w:p w:rsidR="00DD2803" w:rsidRPr="004F65B4" w:rsidRDefault="00DD2803" w:rsidP="00343118">
            <w:pPr>
              <w:pStyle w:val="Default"/>
              <w:tabs>
                <w:tab w:val="left" w:pos="567"/>
                <w:tab w:val="left" w:pos="1134"/>
                <w:tab w:val="left" w:pos="1701"/>
                <w:tab w:val="left" w:pos="2268"/>
              </w:tabs>
              <w:spacing w:before="120" w:after="120"/>
              <w:jc w:val="both"/>
              <w:rPr>
                <w:rFonts w:ascii="Arial" w:hAnsi="Arial" w:cs="Arial"/>
                <w:sz w:val="22"/>
                <w:szCs w:val="22"/>
              </w:rPr>
            </w:pPr>
          </w:p>
        </w:tc>
      </w:tr>
      <w:tr w:rsidR="00160E16" w:rsidRPr="005D0240" w:rsidTr="00CE4CB4">
        <w:trPr>
          <w:gridAfter w:val="1"/>
          <w:wAfter w:w="46" w:type="dxa"/>
          <w:jc w:val="center"/>
        </w:trPr>
        <w:tc>
          <w:tcPr>
            <w:tcW w:w="9686" w:type="dxa"/>
            <w:tcBorders>
              <w:top w:val="nil"/>
              <w:left w:val="nil"/>
              <w:bottom w:val="nil"/>
              <w:right w:val="nil"/>
            </w:tcBorders>
            <w:shd w:val="clear" w:color="auto" w:fill="BFBFBF"/>
          </w:tcPr>
          <w:p w:rsidR="00160E16" w:rsidRPr="00343118" w:rsidRDefault="00160E1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lastRenderedPageBreak/>
              <w:t>F.</w:t>
            </w:r>
            <w:r w:rsidRPr="00343118">
              <w:rPr>
                <w:rFonts w:ascii="Arial" w:hAnsi="Arial"/>
                <w:b/>
              </w:rPr>
              <w:tab/>
              <w:t>Coopération avec l’UNESCO</w:t>
            </w:r>
          </w:p>
        </w:tc>
      </w:tr>
      <w:tr w:rsidR="00ED04B6" w:rsidRPr="00EF1168" w:rsidTr="00CE4CB4">
        <w:trPr>
          <w:gridAfter w:val="1"/>
          <w:wAfter w:w="46" w:type="dxa"/>
          <w:jc w:val="center"/>
        </w:trPr>
        <w:tc>
          <w:tcPr>
            <w:tcW w:w="9686" w:type="dxa"/>
            <w:tcBorders>
              <w:top w:val="nil"/>
              <w:left w:val="nil"/>
              <w:bottom w:val="single" w:sz="4" w:space="0" w:color="auto"/>
              <w:right w:val="nil"/>
            </w:tcBorders>
            <w:shd w:val="clear" w:color="auto" w:fill="auto"/>
          </w:tcPr>
          <w:p w:rsidR="00ED04B6" w:rsidRPr="00343118" w:rsidRDefault="00ED04B6" w:rsidP="000F1B7F">
            <w:pPr>
              <w:pStyle w:val="Default"/>
              <w:keepNext/>
              <w:tabs>
                <w:tab w:val="left" w:pos="567"/>
                <w:tab w:val="left" w:pos="1134"/>
                <w:tab w:val="left" w:pos="1701"/>
                <w:tab w:val="left" w:pos="2268"/>
              </w:tabs>
              <w:spacing w:before="240" w:after="240"/>
              <w:jc w:val="both"/>
              <w:rPr>
                <w:rFonts w:ascii="Arial" w:hAnsi="Arial"/>
                <w:i/>
                <w:iCs/>
                <w:sz w:val="18"/>
                <w:szCs w:val="18"/>
              </w:rPr>
            </w:pPr>
            <w:r w:rsidRPr="00343118">
              <w:rPr>
                <w:rFonts w:ascii="Arial" w:hAnsi="Arial"/>
                <w:i/>
                <w:iCs/>
                <w:sz w:val="18"/>
                <w:szCs w:val="18"/>
              </w:rPr>
              <w:t xml:space="preserve">Décrivez les activités menées par votre organisation en coopération avec l’UNESCO (en coopération directe avec l’UNESCO </w:t>
            </w:r>
            <w:r w:rsidR="000F1B7F">
              <w:rPr>
                <w:rFonts w:ascii="Arial" w:hAnsi="Arial"/>
                <w:i/>
                <w:iCs/>
                <w:sz w:val="18"/>
                <w:szCs w:val="18"/>
              </w:rPr>
              <w:t>ainsi que</w:t>
            </w:r>
            <w:r w:rsidR="000F1B7F" w:rsidRPr="00343118">
              <w:rPr>
                <w:rFonts w:ascii="Arial" w:hAnsi="Arial"/>
                <w:i/>
                <w:iCs/>
                <w:sz w:val="18"/>
                <w:szCs w:val="18"/>
              </w:rPr>
              <w:t xml:space="preserve"> </w:t>
            </w:r>
            <w:r w:rsidRPr="00343118">
              <w:rPr>
                <w:rFonts w:ascii="Arial" w:hAnsi="Arial"/>
                <w:i/>
                <w:iCs/>
                <w:sz w:val="18"/>
                <w:szCs w:val="18"/>
              </w:rPr>
              <w:t>les activités menées sous les auspices de l’UNESCO, ou celles pour lesquelles vous avez reçu l’autorisation d’utiliser l’emblème de l’UNESCO ou de la Convention de 2003, ou le soutien financier, comme par exemple des fonds issus du Programme de participation).</w:t>
            </w:r>
          </w:p>
          <w:p w:rsidR="005D0240" w:rsidRPr="00343118" w:rsidRDefault="005D0240" w:rsidP="00343118">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sidRPr="00343118">
              <w:rPr>
                <w:rFonts w:ascii="Arial" w:hAnsi="Arial"/>
                <w:i/>
                <w:iCs/>
                <w:sz w:val="18"/>
                <w:szCs w:val="18"/>
              </w:rPr>
              <w:t>Ne pas dépasser 250 mots</w:t>
            </w:r>
          </w:p>
        </w:tc>
      </w:tr>
      <w:tr w:rsidR="005A6D62" w:rsidRPr="001E20EA" w:rsidTr="00CE4CB4">
        <w:trPr>
          <w:gridAfter w:val="1"/>
          <w:wAfter w:w="46" w:type="dxa"/>
          <w:jc w:val="center"/>
        </w:trPr>
        <w:tc>
          <w:tcPr>
            <w:tcW w:w="9686" w:type="dxa"/>
            <w:tcBorders>
              <w:top w:val="single" w:sz="4" w:space="0" w:color="auto"/>
              <w:left w:val="single" w:sz="4" w:space="0" w:color="auto"/>
              <w:bottom w:val="single" w:sz="4" w:space="0" w:color="auto"/>
              <w:right w:val="single" w:sz="4" w:space="0" w:color="auto"/>
            </w:tcBorders>
            <w:shd w:val="clear" w:color="auto" w:fill="auto"/>
          </w:tcPr>
          <w:p w:rsidR="005A6D62" w:rsidRPr="001E20EA" w:rsidRDefault="00134F03" w:rsidP="00343118">
            <w:pPr>
              <w:pStyle w:val="Default"/>
              <w:tabs>
                <w:tab w:val="left" w:pos="567"/>
                <w:tab w:val="left" w:pos="1134"/>
                <w:tab w:val="left" w:pos="1701"/>
                <w:tab w:val="left" w:pos="2268"/>
              </w:tabs>
              <w:spacing w:before="120" w:after="120"/>
              <w:rPr>
                <w:rFonts w:ascii="Arial" w:eastAsia="SimSun" w:hAnsi="Arial" w:cs="Arial"/>
                <w:sz w:val="20"/>
                <w:szCs w:val="20"/>
              </w:rPr>
            </w:pPr>
            <w:r w:rsidRPr="004F65B4">
              <w:rPr>
                <w:rFonts w:ascii="Arial" w:hAnsi="Arial" w:cs="Arial"/>
                <w:sz w:val="22"/>
                <w:szCs w:val="22"/>
              </w:rPr>
              <w:t xml:space="preserve"> </w:t>
            </w:r>
            <w:r w:rsidR="001037B5" w:rsidRPr="001037B5">
              <w:rPr>
                <w:rFonts w:ascii="Arial" w:hAnsi="Arial" w:cs="Arial"/>
                <w:sz w:val="22"/>
                <w:szCs w:val="22"/>
              </w:rPr>
              <w:t xml:space="preserve">AUCUN. Nous avons toutefois placé la 12é édition du FESTIMA sous le signe de la célébration des 10 ans de la Convention.   </w:t>
            </w:r>
            <w:r w:rsidR="004F65B4" w:rsidRPr="004F65B4">
              <w:rPr>
                <w:rFonts w:ascii="Arial" w:hAnsi="Arial" w:cs="Arial"/>
                <w:sz w:val="22"/>
                <w:szCs w:val="22"/>
              </w:rPr>
              <w:t>    </w:t>
            </w:r>
          </w:p>
        </w:tc>
      </w:tr>
      <w:tr w:rsidR="00DD2803" w:rsidRPr="001E20EA" w:rsidTr="00CE4CB4">
        <w:trPr>
          <w:gridAfter w:val="1"/>
          <w:wAfter w:w="46" w:type="dxa"/>
          <w:jc w:val="center"/>
        </w:trPr>
        <w:tc>
          <w:tcPr>
            <w:tcW w:w="9686" w:type="dxa"/>
            <w:tcBorders>
              <w:top w:val="single" w:sz="4" w:space="0" w:color="auto"/>
              <w:left w:val="nil"/>
              <w:bottom w:val="nil"/>
              <w:right w:val="nil"/>
            </w:tcBorders>
            <w:shd w:val="clear" w:color="auto" w:fill="auto"/>
          </w:tcPr>
          <w:p w:rsidR="00DD2803" w:rsidRPr="004F65B4" w:rsidRDefault="00DD2803" w:rsidP="00343118">
            <w:pPr>
              <w:pStyle w:val="Default"/>
              <w:tabs>
                <w:tab w:val="left" w:pos="567"/>
                <w:tab w:val="left" w:pos="1134"/>
                <w:tab w:val="left" w:pos="1701"/>
                <w:tab w:val="left" w:pos="2268"/>
              </w:tabs>
              <w:spacing w:before="120" w:after="120"/>
              <w:rPr>
                <w:rFonts w:ascii="Arial" w:hAnsi="Arial" w:cs="Arial"/>
                <w:sz w:val="22"/>
                <w:szCs w:val="22"/>
              </w:rPr>
            </w:pPr>
          </w:p>
        </w:tc>
      </w:tr>
      <w:tr w:rsidR="00ED04B6" w:rsidRPr="005D0240" w:rsidTr="00CE4CB4">
        <w:trPr>
          <w:gridAfter w:val="1"/>
          <w:wAfter w:w="46" w:type="dxa"/>
          <w:jc w:val="center"/>
        </w:trPr>
        <w:tc>
          <w:tcPr>
            <w:tcW w:w="9686" w:type="dxa"/>
            <w:tcBorders>
              <w:top w:val="nil"/>
              <w:left w:val="nil"/>
              <w:bottom w:val="nil"/>
              <w:right w:val="nil"/>
            </w:tcBorders>
            <w:shd w:val="clear" w:color="auto" w:fill="BFBFBF"/>
          </w:tcPr>
          <w:p w:rsidR="00ED04B6" w:rsidRPr="00343118" w:rsidRDefault="00ED04B6" w:rsidP="00343118">
            <w:pPr>
              <w:pStyle w:val="Default"/>
              <w:keepNext/>
              <w:tabs>
                <w:tab w:val="left" w:pos="567"/>
                <w:tab w:val="left" w:pos="1134"/>
                <w:tab w:val="left" w:pos="1701"/>
                <w:tab w:val="left" w:pos="2268"/>
              </w:tabs>
              <w:spacing w:before="240" w:after="240"/>
              <w:ind w:left="726" w:hanging="726"/>
              <w:jc w:val="both"/>
              <w:rPr>
                <w:rFonts w:ascii="Arial" w:hAnsi="Arial"/>
                <w:b/>
              </w:rPr>
            </w:pPr>
            <w:r w:rsidRPr="00343118">
              <w:rPr>
                <w:rFonts w:ascii="Arial" w:hAnsi="Arial"/>
                <w:b/>
              </w:rPr>
              <w:t xml:space="preserve">G. </w:t>
            </w:r>
            <w:r w:rsidR="00B60D79">
              <w:rPr>
                <w:rFonts w:ascii="Arial" w:hAnsi="Arial"/>
                <w:b/>
              </w:rPr>
              <w:tab/>
            </w:r>
            <w:r w:rsidRPr="00343118">
              <w:rPr>
                <w:rFonts w:ascii="Arial" w:hAnsi="Arial"/>
                <w:b/>
              </w:rPr>
              <w:t>Signature</w:t>
            </w:r>
          </w:p>
        </w:tc>
      </w:tr>
      <w:tr w:rsidR="005D0240" w:rsidRPr="00EF1168" w:rsidTr="00CE4CB4">
        <w:trPr>
          <w:gridAfter w:val="1"/>
          <w:wAfter w:w="46" w:type="dxa"/>
          <w:jc w:val="center"/>
        </w:trPr>
        <w:tc>
          <w:tcPr>
            <w:tcW w:w="9686" w:type="dxa"/>
            <w:tcBorders>
              <w:top w:val="nil"/>
              <w:left w:val="nil"/>
              <w:bottom w:val="nil"/>
              <w:right w:val="nil"/>
            </w:tcBorders>
            <w:shd w:val="clear" w:color="auto" w:fill="auto"/>
          </w:tcPr>
          <w:p w:rsidR="005D0240" w:rsidRPr="00343118" w:rsidRDefault="005D0240" w:rsidP="00343118">
            <w:pPr>
              <w:pStyle w:val="Default"/>
              <w:keepNext/>
              <w:tabs>
                <w:tab w:val="left" w:pos="567"/>
                <w:tab w:val="left" w:pos="1134"/>
                <w:tab w:val="left" w:pos="1701"/>
                <w:tab w:val="left" w:pos="2268"/>
              </w:tabs>
              <w:spacing w:before="240" w:after="240"/>
              <w:jc w:val="both"/>
              <w:rPr>
                <w:rFonts w:ascii="Arial" w:hAnsi="Arial"/>
                <w:b/>
                <w:i/>
                <w:iCs/>
                <w:sz w:val="18"/>
                <w:szCs w:val="18"/>
              </w:rPr>
            </w:pPr>
            <w:r w:rsidRPr="00343118">
              <w:rPr>
                <w:rFonts w:ascii="Arial" w:hAnsi="Arial"/>
                <w:i/>
                <w:iCs/>
                <w:sz w:val="18"/>
                <w:szCs w:val="18"/>
              </w:rPr>
              <w:t>Le rapport doit inclure le nom et la signature de la personne habilitée à signer pour le comte de l’organisation.</w:t>
            </w:r>
          </w:p>
        </w:tc>
      </w:tr>
      <w:tr w:rsidR="005A6D62" w:rsidRPr="001E20EA" w:rsidTr="00160E16">
        <w:tblPrEx>
          <w:tblBorders>
            <w:insideV w:val="none" w:sz="0" w:space="0" w:color="auto"/>
          </w:tblBorders>
          <w:tblCellMar>
            <w:left w:w="0" w:type="dxa"/>
            <w:right w:w="0" w:type="dxa"/>
          </w:tblCellMar>
          <w:tblLook w:val="00A0" w:firstRow="1" w:lastRow="0" w:firstColumn="1" w:lastColumn="0" w:noHBand="0" w:noVBand="0"/>
        </w:tblPrEx>
        <w:trPr>
          <w:jc w:val="center"/>
        </w:trPr>
        <w:tc>
          <w:tcPr>
            <w:tcW w:w="9732" w:type="dxa"/>
            <w:gridSpan w:val="2"/>
            <w:tcBorders>
              <w:top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Nom :</w:t>
                  </w:r>
                </w:p>
              </w:tc>
              <w:tc>
                <w:tcPr>
                  <w:tcW w:w="7639" w:type="dxa"/>
                </w:tcPr>
                <w:p w:rsidR="005A6D62" w:rsidRPr="005C6E6A" w:rsidRDefault="00134F03" w:rsidP="00343118">
                  <w:pPr>
                    <w:pStyle w:val="Default"/>
                    <w:tabs>
                      <w:tab w:val="left" w:pos="567"/>
                      <w:tab w:val="left" w:pos="1134"/>
                      <w:tab w:val="left" w:pos="1701"/>
                      <w:tab w:val="left" w:pos="2268"/>
                    </w:tabs>
                    <w:spacing w:before="120" w:after="120"/>
                    <w:rPr>
                      <w:sz w:val="22"/>
                      <w:szCs w:val="22"/>
                    </w:rPr>
                  </w:pPr>
                  <w:r w:rsidRPr="005C6E6A">
                    <w:rPr>
                      <w:rFonts w:ascii="Arial" w:hAnsi="Arial" w:cs="Arial"/>
                      <w:sz w:val="22"/>
                      <w:szCs w:val="22"/>
                    </w:rPr>
                    <w:t xml:space="preserve"> </w:t>
                  </w:r>
                  <w:r w:rsidR="001037B5" w:rsidRPr="001037B5">
                    <w:rPr>
                      <w:rFonts w:ascii="Arial" w:hAnsi="Arial" w:cs="Arial"/>
                      <w:sz w:val="22"/>
                      <w:szCs w:val="22"/>
                    </w:rPr>
                    <w:t>KI Léonce</w:t>
                  </w:r>
                  <w:r w:rsidR="005A6D62" w:rsidRPr="005C6E6A">
                    <w:rPr>
                      <w:rFonts w:ascii="Arial" w:hAnsi="Arial" w:cs="Arial"/>
                      <w:sz w:val="22"/>
                      <w:szCs w:val="22"/>
                    </w:rPr>
                    <w:t>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Titre :</w:t>
                  </w:r>
                </w:p>
              </w:tc>
              <w:tc>
                <w:tcPr>
                  <w:tcW w:w="7639" w:type="dxa"/>
                </w:tcPr>
                <w:p w:rsidR="005A6D62" w:rsidRPr="005C6E6A" w:rsidRDefault="00134F03" w:rsidP="00343118">
                  <w:pPr>
                    <w:pStyle w:val="Default"/>
                    <w:tabs>
                      <w:tab w:val="left" w:pos="567"/>
                      <w:tab w:val="left" w:pos="1134"/>
                      <w:tab w:val="left" w:pos="1701"/>
                      <w:tab w:val="left" w:pos="2268"/>
                    </w:tabs>
                    <w:spacing w:before="120" w:after="120"/>
                    <w:rPr>
                      <w:sz w:val="22"/>
                      <w:szCs w:val="22"/>
                    </w:rPr>
                  </w:pPr>
                  <w:r w:rsidRPr="005C6E6A">
                    <w:rPr>
                      <w:rFonts w:ascii="Arial" w:hAnsi="Arial" w:cs="Arial"/>
                      <w:sz w:val="22"/>
                      <w:szCs w:val="22"/>
                    </w:rPr>
                    <w:t xml:space="preserve"> </w:t>
                  </w:r>
                  <w:r w:rsidR="001037B5" w:rsidRPr="001037B5">
                    <w:rPr>
                      <w:rFonts w:ascii="Arial" w:hAnsi="Arial" w:cs="Arial"/>
                      <w:sz w:val="22"/>
                      <w:szCs w:val="22"/>
                    </w:rPr>
                    <w:t xml:space="preserve">Secrétaire Exécutif ASAMA </w:t>
                  </w:r>
                  <w:r w:rsidR="005A6D62" w:rsidRPr="005C6E6A">
                    <w:rPr>
                      <w:rFonts w:ascii="Arial" w:hAnsi="Arial" w:cs="Arial"/>
                      <w:sz w:val="22"/>
                      <w:szCs w:val="22"/>
                    </w:rPr>
                    <w:t>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Date :</w:t>
                  </w:r>
                </w:p>
              </w:tc>
              <w:tc>
                <w:tcPr>
                  <w:tcW w:w="7639" w:type="dxa"/>
                </w:tcPr>
                <w:p w:rsidR="005A6D62" w:rsidRPr="005C6E6A" w:rsidRDefault="005A6D62" w:rsidP="00343118">
                  <w:pPr>
                    <w:pStyle w:val="Default"/>
                    <w:tabs>
                      <w:tab w:val="left" w:pos="567"/>
                      <w:tab w:val="left" w:pos="1134"/>
                      <w:tab w:val="left" w:pos="1701"/>
                      <w:tab w:val="left" w:pos="2268"/>
                    </w:tabs>
                    <w:spacing w:before="120" w:after="120"/>
                    <w:rPr>
                      <w:rFonts w:ascii="Arial" w:hAnsi="Arial" w:cs="Arial"/>
                      <w:sz w:val="22"/>
                      <w:szCs w:val="22"/>
                    </w:rPr>
                  </w:pPr>
                  <w:r w:rsidRPr="005C6E6A">
                    <w:rPr>
                      <w:rFonts w:ascii="Arial" w:hAnsi="Arial" w:cs="Arial"/>
                      <w:sz w:val="22"/>
                      <w:szCs w:val="22"/>
                    </w:rPr>
                    <w:t>  </w:t>
                  </w:r>
                  <w:r w:rsidR="00D94336">
                    <w:rPr>
                      <w:rFonts w:ascii="Arial" w:hAnsi="Arial" w:cs="Arial"/>
                      <w:sz w:val="22"/>
                      <w:szCs w:val="22"/>
                    </w:rPr>
                    <w:t>14</w:t>
                  </w:r>
                  <w:r w:rsidR="001037B5" w:rsidRPr="001037B5">
                    <w:rPr>
                      <w:rFonts w:ascii="Arial" w:hAnsi="Arial" w:cs="Arial"/>
                      <w:sz w:val="22"/>
                      <w:szCs w:val="22"/>
                    </w:rPr>
                    <w:t>/02/2017</w:t>
                  </w:r>
                  <w:r w:rsidRPr="005C6E6A">
                    <w:rPr>
                      <w:rFonts w:ascii="Arial" w:hAnsi="Arial" w:cs="Arial"/>
                      <w:sz w:val="22"/>
                      <w:szCs w:val="22"/>
                    </w:rPr>
                    <w:t>   </w:t>
                  </w:r>
                </w:p>
              </w:tc>
            </w:tr>
            <w:tr w:rsidR="005A6D62" w:rsidRPr="001E20EA" w:rsidTr="001A0277">
              <w:tc>
                <w:tcPr>
                  <w:tcW w:w="1872" w:type="dxa"/>
                </w:tcPr>
                <w:p w:rsidR="005A6D62" w:rsidRPr="00343118" w:rsidRDefault="005A6D62" w:rsidP="00343118">
                  <w:pPr>
                    <w:pStyle w:val="Info03"/>
                    <w:keepNext w:val="0"/>
                    <w:spacing w:before="120" w:line="240" w:lineRule="auto"/>
                    <w:ind w:left="0"/>
                    <w:jc w:val="right"/>
                    <w:rPr>
                      <w:i w:val="0"/>
                      <w:sz w:val="18"/>
                      <w:szCs w:val="18"/>
                    </w:rPr>
                  </w:pPr>
                  <w:r w:rsidRPr="00343118">
                    <w:rPr>
                      <w:i w:val="0"/>
                      <w:sz w:val="18"/>
                      <w:szCs w:val="18"/>
                    </w:rPr>
                    <w:t>Signature :</w:t>
                  </w:r>
                </w:p>
              </w:tc>
              <w:tc>
                <w:tcPr>
                  <w:tcW w:w="7639" w:type="dxa"/>
                </w:tcPr>
                <w:p w:rsidR="005A6D62" w:rsidRPr="005C6E6A" w:rsidRDefault="00134F03" w:rsidP="001037B5">
                  <w:pPr>
                    <w:pStyle w:val="Info03"/>
                    <w:keepNext w:val="0"/>
                    <w:spacing w:before="120" w:line="240" w:lineRule="auto"/>
                    <w:ind w:left="0"/>
                    <w:jc w:val="left"/>
                    <w:rPr>
                      <w:i w:val="0"/>
                      <w:iCs w:val="0"/>
                      <w:sz w:val="22"/>
                    </w:rPr>
                  </w:pPr>
                  <w:r>
                    <w:rPr>
                      <w:rFonts w:eastAsia="SimSun"/>
                      <w:i w:val="0"/>
                      <w:iCs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1.25pt">
                        <v:imagedata r:id="rId9" o:title="signature"/>
                      </v:shape>
                    </w:pict>
                  </w:r>
                </w:p>
              </w:tc>
            </w:tr>
          </w:tbl>
          <w:p w:rsidR="005A6D62" w:rsidRPr="001E20EA" w:rsidRDefault="005A6D62" w:rsidP="00343118">
            <w:pPr>
              <w:pStyle w:val="Info03"/>
              <w:keepNext w:val="0"/>
              <w:spacing w:before="120" w:line="240" w:lineRule="auto"/>
              <w:rPr>
                <w:szCs w:val="20"/>
              </w:rPr>
            </w:pPr>
          </w:p>
        </w:tc>
      </w:tr>
    </w:tbl>
    <w:p w:rsidR="005A6D62" w:rsidRPr="001E20EA" w:rsidRDefault="005A6D62" w:rsidP="00343118">
      <w:pPr>
        <w:pStyle w:val="Titre4"/>
        <w:tabs>
          <w:tab w:val="left" w:pos="1134"/>
          <w:tab w:val="left" w:pos="1701"/>
          <w:tab w:val="left" w:pos="2268"/>
        </w:tabs>
        <w:spacing w:after="0"/>
        <w:jc w:val="center"/>
        <w:rPr>
          <w:sz w:val="2"/>
          <w:szCs w:val="2"/>
        </w:rPr>
      </w:pPr>
      <w:r>
        <w:rPr>
          <w:sz w:val="2"/>
        </w:rPr>
        <w:t xml:space="preserve"> </w:t>
      </w:r>
    </w:p>
    <w:p w:rsidR="005A6D62" w:rsidRPr="001E20EA" w:rsidRDefault="005A6D62" w:rsidP="00343118">
      <w:pPr>
        <w:tabs>
          <w:tab w:val="left" w:pos="567"/>
          <w:tab w:val="left" w:pos="1134"/>
          <w:tab w:val="left" w:pos="1701"/>
          <w:tab w:val="left" w:pos="2268"/>
        </w:tabs>
        <w:autoSpaceDE w:val="0"/>
        <w:autoSpaceDN w:val="0"/>
        <w:adjustRightInd w:val="0"/>
        <w:spacing w:before="120" w:after="120"/>
        <w:jc w:val="both"/>
        <w:rPr>
          <w:rFonts w:ascii="Arial" w:hAnsi="Arial" w:cs="Arial"/>
          <w:sz w:val="22"/>
          <w:szCs w:val="22"/>
        </w:rPr>
      </w:pPr>
    </w:p>
    <w:sectPr w:rsidR="005A6D62" w:rsidRPr="001E20EA" w:rsidSect="00194ADC">
      <w:footerReference w:type="default" r:id="rId10"/>
      <w:headerReference w:type="first" r:id="rId11"/>
      <w:footerReference w:type="first" r:id="rId12"/>
      <w:pgSz w:w="11906" w:h="16838" w:code="9"/>
      <w:pgMar w:top="2120"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F5" w:rsidRDefault="008661F5" w:rsidP="00655736">
      <w:r>
        <w:separator/>
      </w:r>
    </w:p>
  </w:endnote>
  <w:endnote w:type="continuationSeparator" w:id="0">
    <w:p w:rsidR="008661F5" w:rsidRDefault="008661F5" w:rsidP="00655736">
      <w:r>
        <w:continuationSeparator/>
      </w:r>
    </w:p>
  </w:endnote>
  <w:endnote w:type="continuationNotice" w:id="1">
    <w:p w:rsidR="008661F5" w:rsidRDefault="0086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5" w:rsidRPr="00425143" w:rsidRDefault="00031495" w:rsidP="00DD2803">
    <w:pPr>
      <w:pStyle w:val="Pieddepage"/>
      <w:jc w:val="right"/>
      <w:rPr>
        <w:sz w:val="16"/>
        <w:szCs w:val="16"/>
      </w:rPr>
    </w:pPr>
    <w:r>
      <w:rPr>
        <w:rFonts w:ascii="Arial" w:hAnsi="Arial"/>
        <w:sz w:val="16"/>
      </w:rPr>
      <w:t>Formulaire ICH-08 Rapport-2017 - FR – Révisé le 31/08/2016</w:t>
    </w:r>
    <w:r>
      <w:rPr>
        <w:sz w:val="16"/>
      </w:rPr>
      <w:t xml:space="preserve"> –</w:t>
    </w:r>
    <w:r>
      <w:rPr>
        <w:rFonts w:ascii="Arial" w:hAnsi="Arial"/>
        <w:sz w:val="16"/>
      </w:rPr>
      <w:t xml:space="preserve"> page </w:t>
    </w:r>
    <w:r w:rsidRPr="00640686">
      <w:rPr>
        <w:rFonts w:ascii="Arial" w:hAnsi="Arial" w:cs="Arial"/>
        <w:sz w:val="16"/>
        <w:szCs w:val="16"/>
      </w:rPr>
      <w:fldChar w:fldCharType="begin"/>
    </w:r>
    <w:r w:rsidRPr="00425143">
      <w:rPr>
        <w:rFonts w:ascii="Arial" w:hAnsi="Arial" w:cs="Arial"/>
        <w:sz w:val="16"/>
        <w:szCs w:val="16"/>
      </w:rPr>
      <w:instrText xml:space="preserve">PAGE  </w:instrText>
    </w:r>
    <w:r w:rsidRPr="00640686">
      <w:rPr>
        <w:rFonts w:ascii="Arial" w:hAnsi="Arial" w:cs="Arial"/>
        <w:sz w:val="16"/>
        <w:szCs w:val="16"/>
      </w:rPr>
      <w:fldChar w:fldCharType="separate"/>
    </w:r>
    <w:r w:rsidR="00134F03">
      <w:rPr>
        <w:rFonts w:ascii="Arial" w:hAnsi="Arial" w:cs="Arial"/>
        <w:noProof/>
        <w:sz w:val="16"/>
        <w:szCs w:val="16"/>
      </w:rPr>
      <w:t>11</w:t>
    </w:r>
    <w:r w:rsidRPr="00640686">
      <w:rPr>
        <w:rFonts w:ascii="Arial" w:hAnsi="Arial" w:cs="Arial"/>
        <w:sz w:val="16"/>
        <w:szCs w:val="16"/>
      </w:rPr>
      <w:fldChar w:fldCharType="end"/>
    </w:r>
  </w:p>
  <w:p w:rsidR="00031495" w:rsidRDefault="000314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5" w:rsidRPr="00425143" w:rsidRDefault="00031495" w:rsidP="00162938">
    <w:pPr>
      <w:pStyle w:val="Pieddepage"/>
      <w:jc w:val="right"/>
      <w:rPr>
        <w:sz w:val="16"/>
        <w:szCs w:val="16"/>
      </w:rPr>
    </w:pPr>
    <w:r>
      <w:rPr>
        <w:rFonts w:ascii="Arial" w:hAnsi="Arial"/>
        <w:sz w:val="16"/>
      </w:rPr>
      <w:t>Formulaire ICH-08 Rapport-2017 - FR – Révisé le 31/08/2016</w:t>
    </w:r>
    <w:r>
      <w:rPr>
        <w:sz w:val="16"/>
      </w:rPr>
      <w:t xml:space="preserve"> –</w:t>
    </w:r>
    <w:r>
      <w:rPr>
        <w:rFonts w:ascii="Arial" w:hAnsi="Arial"/>
        <w:sz w:val="16"/>
      </w:rPr>
      <w:t xml:space="preserve"> page </w:t>
    </w:r>
    <w:r w:rsidRPr="00640686">
      <w:rPr>
        <w:rFonts w:ascii="Arial" w:hAnsi="Arial" w:cs="Arial"/>
        <w:sz w:val="16"/>
        <w:szCs w:val="16"/>
      </w:rPr>
      <w:fldChar w:fldCharType="begin"/>
    </w:r>
    <w:r w:rsidRPr="00425143">
      <w:rPr>
        <w:rFonts w:ascii="Arial" w:hAnsi="Arial" w:cs="Arial"/>
        <w:sz w:val="16"/>
        <w:szCs w:val="16"/>
      </w:rPr>
      <w:instrText xml:space="preserve">PAGE  </w:instrText>
    </w:r>
    <w:r w:rsidRPr="00640686">
      <w:rPr>
        <w:rFonts w:ascii="Arial" w:hAnsi="Arial" w:cs="Arial"/>
        <w:sz w:val="16"/>
        <w:szCs w:val="16"/>
      </w:rPr>
      <w:fldChar w:fldCharType="separate"/>
    </w:r>
    <w:r w:rsidR="00134F03">
      <w:rPr>
        <w:rFonts w:ascii="Arial" w:hAnsi="Arial" w:cs="Arial"/>
        <w:noProof/>
        <w:sz w:val="16"/>
        <w:szCs w:val="16"/>
      </w:rPr>
      <w:t>1</w:t>
    </w:r>
    <w:r w:rsidRPr="0064068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F5" w:rsidRDefault="008661F5" w:rsidP="00655736">
      <w:r>
        <w:separator/>
      </w:r>
    </w:p>
  </w:footnote>
  <w:footnote w:type="continuationSeparator" w:id="0">
    <w:p w:rsidR="008661F5" w:rsidRDefault="008661F5" w:rsidP="00655736">
      <w:r>
        <w:continuationSeparator/>
      </w:r>
    </w:p>
  </w:footnote>
  <w:footnote w:type="continuationNotice" w:id="1">
    <w:p w:rsidR="008661F5" w:rsidRDefault="008661F5"/>
  </w:footnote>
  <w:footnote w:id="2">
    <w:p w:rsidR="00031495" w:rsidRPr="000755D2" w:rsidRDefault="00031495" w:rsidP="002720C4">
      <w:pPr>
        <w:pStyle w:val="Notedebasdepage"/>
        <w:ind w:left="98" w:hanging="98"/>
        <w:rPr>
          <w:rFonts w:ascii="Arial" w:hAnsi="Arial" w:cs="Arial"/>
          <w:sz w:val="18"/>
          <w:szCs w:val="18"/>
        </w:rPr>
      </w:pPr>
      <w:r w:rsidRPr="000755D2">
        <w:rPr>
          <w:rStyle w:val="Appelnotedebasdep"/>
          <w:rFonts w:ascii="Arial" w:hAnsi="Arial" w:cs="Arial"/>
          <w:sz w:val="18"/>
          <w:szCs w:val="18"/>
        </w:rPr>
        <w:footnoteRef/>
      </w:r>
      <w:r w:rsidRPr="000755D2">
        <w:rPr>
          <w:rFonts w:ascii="Arial" w:hAnsi="Arial" w:cs="Arial"/>
          <w:sz w:val="18"/>
          <w:szCs w:val="18"/>
        </w:rPr>
        <w:t xml:space="preserve"> Dans le cas où votre organisation opère dans plusieurs États, veuillez clairement indiquer quel(s) est(sont) l’(les) États(s) concernés par vos réponses lors du remplissage des parties B, C et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031495" w:rsidRPr="00194ADC" w:rsidTr="00194ADC">
      <w:trPr>
        <w:trHeight w:hRule="exact" w:val="2268"/>
      </w:trPr>
      <w:tc>
        <w:tcPr>
          <w:tcW w:w="5056" w:type="dxa"/>
          <w:hideMark/>
        </w:tcPr>
        <w:p w:rsidR="00031495" w:rsidRPr="00194ADC" w:rsidRDefault="00134F03" w:rsidP="00194ADC">
          <w:pPr>
            <w:pStyle w:val="En-tte"/>
            <w:ind w:left="12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110.25pt">
                <v:imagedata r:id="rId1" o:title="unesco+ich_black_fr"/>
              </v:shape>
            </w:pict>
          </w:r>
        </w:p>
      </w:tc>
      <w:tc>
        <w:tcPr>
          <w:tcW w:w="5984" w:type="dxa"/>
        </w:tcPr>
        <w:p w:rsidR="00031495" w:rsidRPr="00194ADC" w:rsidRDefault="00031495" w:rsidP="008A6B84">
          <w:pPr>
            <w:pStyle w:val="En-tte"/>
            <w:spacing w:after="120"/>
            <w:ind w:left="169"/>
            <w:jc w:val="right"/>
            <w:rPr>
              <w:rFonts w:ascii="Arial" w:hAnsi="Arial" w:cs="Arial"/>
              <w:b/>
              <w:sz w:val="40"/>
              <w:szCs w:val="40"/>
            </w:rPr>
          </w:pPr>
          <w:r w:rsidRPr="00194ADC">
            <w:rPr>
              <w:rFonts w:ascii="Arial" w:hAnsi="Arial" w:cs="Arial"/>
              <w:b/>
              <w:sz w:val="40"/>
              <w:szCs w:val="40"/>
            </w:rPr>
            <w:t xml:space="preserve">ONG </w:t>
          </w:r>
          <w:r>
            <w:rPr>
              <w:rFonts w:ascii="Arial" w:hAnsi="Arial" w:cs="Arial"/>
              <w:b/>
              <w:sz w:val="40"/>
              <w:szCs w:val="40"/>
            </w:rPr>
            <w:t>Réexamen de l’accréditation</w:t>
          </w:r>
        </w:p>
        <w:p w:rsidR="00031495" w:rsidRPr="00194ADC" w:rsidRDefault="00031495" w:rsidP="00194ADC">
          <w:pPr>
            <w:pStyle w:val="En-tte"/>
            <w:ind w:left="169"/>
            <w:jc w:val="right"/>
            <w:rPr>
              <w:b/>
            </w:rPr>
          </w:pPr>
          <w:r w:rsidRPr="00ED04B6">
            <w:rPr>
              <w:rFonts w:ascii="Arial" w:hAnsi="Arial" w:cs="Arial"/>
              <w:b/>
              <w:sz w:val="32"/>
            </w:rPr>
            <w:t xml:space="preserve">ICH-08 </w:t>
          </w:r>
          <w:r>
            <w:rPr>
              <w:rFonts w:ascii="Arial" w:hAnsi="Arial" w:cs="Arial"/>
              <w:b/>
              <w:sz w:val="32"/>
            </w:rPr>
            <w:t xml:space="preserve">Rapport – </w:t>
          </w:r>
          <w:r w:rsidRPr="00ED04B6">
            <w:rPr>
              <w:rFonts w:ascii="Arial" w:hAnsi="Arial" w:cs="Arial"/>
              <w:b/>
              <w:sz w:val="32"/>
            </w:rPr>
            <w:t>Formulaire</w:t>
          </w:r>
        </w:p>
      </w:tc>
    </w:tr>
  </w:tbl>
  <w:p w:rsidR="00031495" w:rsidRDefault="00031495" w:rsidP="00194ADC">
    <w:pPr>
      <w:pStyle w:val="En-tte"/>
      <w:ind w:left="-993"/>
    </w:pPr>
  </w:p>
  <w:p w:rsidR="00031495" w:rsidRDefault="00031495" w:rsidP="00194ADC">
    <w:pPr>
      <w:pStyle w:val="En-tte"/>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395"/>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ADA76B9"/>
    <w:multiLevelType w:val="hybridMultilevel"/>
    <w:tmpl w:val="4364AC7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DFE7DFB"/>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4B76F03"/>
    <w:multiLevelType w:val="hybridMultilevel"/>
    <w:tmpl w:val="2FE251E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A932F7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087F43"/>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E4725EE"/>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5F07BFE"/>
    <w:multiLevelType w:val="hybridMultilevel"/>
    <w:tmpl w:val="410CED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A6BAD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EEF746A"/>
    <w:multiLevelType w:val="hybridMultilevel"/>
    <w:tmpl w:val="AACC0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9F21D6"/>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C987FB4"/>
    <w:multiLevelType w:val="hybridMultilevel"/>
    <w:tmpl w:val="923A3510"/>
    <w:lvl w:ilvl="0" w:tplc="33F008BA">
      <w:start w:val="1"/>
      <w:numFmt w:val="bullet"/>
      <w:pStyle w:val="Listepuces"/>
      <w:lvlText w:val=""/>
      <w:lvlJc w:val="left"/>
      <w:pPr>
        <w:tabs>
          <w:tab w:val="num" w:pos="1843"/>
        </w:tabs>
        <w:ind w:left="1843" w:hanging="567"/>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3F4591"/>
    <w:multiLevelType w:val="multilevel"/>
    <w:tmpl w:val="B012232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upperLetter"/>
      <w:lvlText w:val="%4."/>
      <w:lvlJc w:val="left"/>
      <w:pPr>
        <w:ind w:left="2520" w:hanging="360"/>
      </w:pPr>
      <w:rPr>
        <w:rFonts w:eastAsia="Times New Roman" w:cs="Imprint MT Shadow"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A76110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EC435D9"/>
    <w:multiLevelType w:val="multilevel"/>
    <w:tmpl w:val="8F705874"/>
    <w:lvl w:ilvl="0">
      <w:start w:val="1"/>
      <w:numFmt w:val="decimal"/>
      <w:lvlText w:val="%1"/>
      <w:lvlJc w:val="left"/>
      <w:pPr>
        <w:tabs>
          <w:tab w:val="num" w:pos="397"/>
        </w:tabs>
        <w:ind w:left="397" w:hanging="397"/>
      </w:pPr>
      <w:rPr>
        <w:rFonts w:hint="default"/>
      </w:rPr>
    </w:lvl>
    <w:lvl w:ilvl="1">
      <w:start w:val="1"/>
      <w:numFmt w:val="lowerLetter"/>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0F0B30"/>
    <w:multiLevelType w:val="hybridMultilevel"/>
    <w:tmpl w:val="A102659C"/>
    <w:lvl w:ilvl="0" w:tplc="915E2E34">
      <w:start w:val="1"/>
      <w:numFmt w:val="upperLetter"/>
      <w:lvlText w:val="%1."/>
      <w:lvlJc w:val="left"/>
      <w:pPr>
        <w:ind w:left="720" w:hanging="360"/>
      </w:pPr>
      <w:rPr>
        <w:rFonts w:eastAsia="Times New Roman" w:cs="Imprint MT Shadow"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9562DC"/>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E6065A"/>
    <w:multiLevelType w:val="hybridMultilevel"/>
    <w:tmpl w:val="396C6978"/>
    <w:lvl w:ilvl="0" w:tplc="B3347C48">
      <w:start w:val="1"/>
      <w:numFmt w:val="decimal"/>
      <w:lvlText w:val="%1."/>
      <w:lvlJc w:val="left"/>
      <w:pPr>
        <w:ind w:left="1639" w:hanging="570"/>
      </w:pPr>
      <w:rPr>
        <w:rFonts w:hint="default"/>
      </w:r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19"/>
  </w:num>
  <w:num w:numId="2">
    <w:abstractNumId w:val="13"/>
  </w:num>
  <w:num w:numId="3">
    <w:abstractNumId w:val="8"/>
  </w:num>
  <w:num w:numId="4">
    <w:abstractNumId w:val="26"/>
  </w:num>
  <w:num w:numId="5">
    <w:abstractNumId w:val="20"/>
  </w:num>
  <w:num w:numId="6">
    <w:abstractNumId w:val="4"/>
  </w:num>
  <w:num w:numId="7">
    <w:abstractNumId w:val="9"/>
  </w:num>
  <w:num w:numId="8">
    <w:abstractNumId w:val="15"/>
  </w:num>
  <w:num w:numId="9">
    <w:abstractNumId w:val="12"/>
  </w:num>
  <w:num w:numId="10">
    <w:abstractNumId w:val="14"/>
  </w:num>
  <w:num w:numId="11">
    <w:abstractNumId w:val="1"/>
  </w:num>
  <w:num w:numId="12">
    <w:abstractNumId w:val="3"/>
  </w:num>
  <w:num w:numId="13">
    <w:abstractNumId w:val="5"/>
  </w:num>
  <w:num w:numId="14">
    <w:abstractNumId w:val="20"/>
    <w:lvlOverride w:ilvl="0">
      <w:startOverride w:val="1"/>
    </w:lvlOverride>
  </w:num>
  <w:num w:numId="15">
    <w:abstractNumId w:val="16"/>
  </w:num>
  <w:num w:numId="16">
    <w:abstractNumId w:val="27"/>
  </w:num>
  <w:num w:numId="17">
    <w:abstractNumId w:val="18"/>
  </w:num>
  <w:num w:numId="18">
    <w:abstractNumId w:val="23"/>
  </w:num>
  <w:num w:numId="19">
    <w:abstractNumId w:val="6"/>
  </w:num>
  <w:num w:numId="20">
    <w:abstractNumId w:val="21"/>
  </w:num>
  <w:num w:numId="21">
    <w:abstractNumId w:val="2"/>
  </w:num>
  <w:num w:numId="22">
    <w:abstractNumId w:val="24"/>
  </w:num>
  <w:num w:numId="23">
    <w:abstractNumId w:val="22"/>
  </w:num>
  <w:num w:numId="24">
    <w:abstractNumId w:val="11"/>
  </w:num>
  <w:num w:numId="25">
    <w:abstractNumId w:val="7"/>
  </w:num>
  <w:num w:numId="26">
    <w:abstractNumId w:val="0"/>
  </w:num>
  <w:num w:numId="27">
    <w:abstractNumId w:val="10"/>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ocumentProtection w:edit="forms" w:enforcement="0"/>
  <w:defaultTabStop w:val="567"/>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4E5"/>
    <w:rsid w:val="00001E11"/>
    <w:rsid w:val="00014307"/>
    <w:rsid w:val="00014AF1"/>
    <w:rsid w:val="000176A2"/>
    <w:rsid w:val="0001775E"/>
    <w:rsid w:val="00017DBC"/>
    <w:rsid w:val="00021722"/>
    <w:rsid w:val="0002178E"/>
    <w:rsid w:val="000271B8"/>
    <w:rsid w:val="00031495"/>
    <w:rsid w:val="00035FE7"/>
    <w:rsid w:val="00037393"/>
    <w:rsid w:val="00037F8D"/>
    <w:rsid w:val="00041538"/>
    <w:rsid w:val="0004199C"/>
    <w:rsid w:val="00041AF9"/>
    <w:rsid w:val="00043612"/>
    <w:rsid w:val="00043B05"/>
    <w:rsid w:val="000503B6"/>
    <w:rsid w:val="0005176E"/>
    <w:rsid w:val="00060983"/>
    <w:rsid w:val="00065733"/>
    <w:rsid w:val="00066775"/>
    <w:rsid w:val="00072F34"/>
    <w:rsid w:val="00073075"/>
    <w:rsid w:val="00074B89"/>
    <w:rsid w:val="000755D2"/>
    <w:rsid w:val="00077AB7"/>
    <w:rsid w:val="00080271"/>
    <w:rsid w:val="00080A0D"/>
    <w:rsid w:val="00081CD8"/>
    <w:rsid w:val="00081F71"/>
    <w:rsid w:val="00084507"/>
    <w:rsid w:val="00085EF7"/>
    <w:rsid w:val="00086BAF"/>
    <w:rsid w:val="000A07FD"/>
    <w:rsid w:val="000A27EA"/>
    <w:rsid w:val="000A37CC"/>
    <w:rsid w:val="000A7F0E"/>
    <w:rsid w:val="000A7F67"/>
    <w:rsid w:val="000B1D86"/>
    <w:rsid w:val="000B2DA4"/>
    <w:rsid w:val="000B455A"/>
    <w:rsid w:val="000B5A4E"/>
    <w:rsid w:val="000B5B16"/>
    <w:rsid w:val="000B695E"/>
    <w:rsid w:val="000B6E3C"/>
    <w:rsid w:val="000C1C59"/>
    <w:rsid w:val="000C3FEB"/>
    <w:rsid w:val="000D568E"/>
    <w:rsid w:val="000D6204"/>
    <w:rsid w:val="000E425D"/>
    <w:rsid w:val="000E48AF"/>
    <w:rsid w:val="000F059D"/>
    <w:rsid w:val="000F15EB"/>
    <w:rsid w:val="000F1B7F"/>
    <w:rsid w:val="000F3A3F"/>
    <w:rsid w:val="000F5216"/>
    <w:rsid w:val="000F717E"/>
    <w:rsid w:val="00102557"/>
    <w:rsid w:val="00102C16"/>
    <w:rsid w:val="00103411"/>
    <w:rsid w:val="001037B5"/>
    <w:rsid w:val="0010717D"/>
    <w:rsid w:val="001079CF"/>
    <w:rsid w:val="00107D98"/>
    <w:rsid w:val="001129CA"/>
    <w:rsid w:val="00117059"/>
    <w:rsid w:val="001219AB"/>
    <w:rsid w:val="001304A8"/>
    <w:rsid w:val="00134F03"/>
    <w:rsid w:val="00135747"/>
    <w:rsid w:val="00142977"/>
    <w:rsid w:val="00143935"/>
    <w:rsid w:val="00145667"/>
    <w:rsid w:val="0015262E"/>
    <w:rsid w:val="00152B11"/>
    <w:rsid w:val="0015308B"/>
    <w:rsid w:val="00156FC9"/>
    <w:rsid w:val="00160E16"/>
    <w:rsid w:val="00162938"/>
    <w:rsid w:val="00164D56"/>
    <w:rsid w:val="00167B10"/>
    <w:rsid w:val="0017163E"/>
    <w:rsid w:val="0017636A"/>
    <w:rsid w:val="00183D2A"/>
    <w:rsid w:val="001861E6"/>
    <w:rsid w:val="0019398C"/>
    <w:rsid w:val="0019439A"/>
    <w:rsid w:val="00194ADC"/>
    <w:rsid w:val="00196C1B"/>
    <w:rsid w:val="00196DB9"/>
    <w:rsid w:val="001A0277"/>
    <w:rsid w:val="001A0289"/>
    <w:rsid w:val="001A4E0A"/>
    <w:rsid w:val="001A7095"/>
    <w:rsid w:val="001B0F73"/>
    <w:rsid w:val="001B364A"/>
    <w:rsid w:val="001C0A55"/>
    <w:rsid w:val="001C192D"/>
    <w:rsid w:val="001C3479"/>
    <w:rsid w:val="001D45AF"/>
    <w:rsid w:val="001E1BC9"/>
    <w:rsid w:val="001E20EA"/>
    <w:rsid w:val="001E267C"/>
    <w:rsid w:val="001E61E7"/>
    <w:rsid w:val="001E6C30"/>
    <w:rsid w:val="001E76AE"/>
    <w:rsid w:val="001F1FF9"/>
    <w:rsid w:val="001F23AF"/>
    <w:rsid w:val="001F69D6"/>
    <w:rsid w:val="001F7971"/>
    <w:rsid w:val="002035A3"/>
    <w:rsid w:val="0020660D"/>
    <w:rsid w:val="00206D71"/>
    <w:rsid w:val="0020779F"/>
    <w:rsid w:val="00211FBD"/>
    <w:rsid w:val="00221E55"/>
    <w:rsid w:val="00222A2D"/>
    <w:rsid w:val="00223029"/>
    <w:rsid w:val="002237ED"/>
    <w:rsid w:val="00226079"/>
    <w:rsid w:val="00226D44"/>
    <w:rsid w:val="002274FF"/>
    <w:rsid w:val="0023345D"/>
    <w:rsid w:val="002373BC"/>
    <w:rsid w:val="002407AF"/>
    <w:rsid w:val="00241E19"/>
    <w:rsid w:val="0024460D"/>
    <w:rsid w:val="00245D87"/>
    <w:rsid w:val="00261F17"/>
    <w:rsid w:val="002636B7"/>
    <w:rsid w:val="00264149"/>
    <w:rsid w:val="002678B6"/>
    <w:rsid w:val="002720C4"/>
    <w:rsid w:val="002759C3"/>
    <w:rsid w:val="00276FFD"/>
    <w:rsid w:val="0028747A"/>
    <w:rsid w:val="0029085C"/>
    <w:rsid w:val="0029208A"/>
    <w:rsid w:val="00295DA7"/>
    <w:rsid w:val="002A10AD"/>
    <w:rsid w:val="002A643F"/>
    <w:rsid w:val="002A723D"/>
    <w:rsid w:val="002A7C2E"/>
    <w:rsid w:val="002B0F0E"/>
    <w:rsid w:val="002B621E"/>
    <w:rsid w:val="002C0001"/>
    <w:rsid w:val="002C5B42"/>
    <w:rsid w:val="002D0627"/>
    <w:rsid w:val="002D22A7"/>
    <w:rsid w:val="002E045A"/>
    <w:rsid w:val="002E7529"/>
    <w:rsid w:val="002F0BEB"/>
    <w:rsid w:val="002F12CE"/>
    <w:rsid w:val="002F73CA"/>
    <w:rsid w:val="0030173A"/>
    <w:rsid w:val="00302753"/>
    <w:rsid w:val="003170D7"/>
    <w:rsid w:val="00327654"/>
    <w:rsid w:val="00330478"/>
    <w:rsid w:val="00343118"/>
    <w:rsid w:val="00343308"/>
    <w:rsid w:val="00346241"/>
    <w:rsid w:val="003525F6"/>
    <w:rsid w:val="003573BB"/>
    <w:rsid w:val="00360F3B"/>
    <w:rsid w:val="00367215"/>
    <w:rsid w:val="00376A72"/>
    <w:rsid w:val="00377627"/>
    <w:rsid w:val="00382AF9"/>
    <w:rsid w:val="00383079"/>
    <w:rsid w:val="003974E9"/>
    <w:rsid w:val="003B0D08"/>
    <w:rsid w:val="003B7506"/>
    <w:rsid w:val="003C0EDF"/>
    <w:rsid w:val="003C36E6"/>
    <w:rsid w:val="003C628D"/>
    <w:rsid w:val="003D069C"/>
    <w:rsid w:val="003D0848"/>
    <w:rsid w:val="003D5E53"/>
    <w:rsid w:val="003D6AFF"/>
    <w:rsid w:val="003D7A17"/>
    <w:rsid w:val="003E0E90"/>
    <w:rsid w:val="003E4A64"/>
    <w:rsid w:val="003E6ABB"/>
    <w:rsid w:val="003F113A"/>
    <w:rsid w:val="003F1369"/>
    <w:rsid w:val="003F4911"/>
    <w:rsid w:val="003F60EA"/>
    <w:rsid w:val="0040160D"/>
    <w:rsid w:val="00403824"/>
    <w:rsid w:val="00414643"/>
    <w:rsid w:val="00415206"/>
    <w:rsid w:val="0043006D"/>
    <w:rsid w:val="004304AC"/>
    <w:rsid w:val="00434B4B"/>
    <w:rsid w:val="00441675"/>
    <w:rsid w:val="004421E5"/>
    <w:rsid w:val="004425FD"/>
    <w:rsid w:val="00442A40"/>
    <w:rsid w:val="00450D64"/>
    <w:rsid w:val="00452284"/>
    <w:rsid w:val="00453F27"/>
    <w:rsid w:val="00455987"/>
    <w:rsid w:val="004803E6"/>
    <w:rsid w:val="00490B90"/>
    <w:rsid w:val="0049705E"/>
    <w:rsid w:val="0049795B"/>
    <w:rsid w:val="004A3E1C"/>
    <w:rsid w:val="004A4B4E"/>
    <w:rsid w:val="004A5D24"/>
    <w:rsid w:val="004A7820"/>
    <w:rsid w:val="004B1374"/>
    <w:rsid w:val="004B21FD"/>
    <w:rsid w:val="004B4A79"/>
    <w:rsid w:val="004B6504"/>
    <w:rsid w:val="004B6881"/>
    <w:rsid w:val="004C04E1"/>
    <w:rsid w:val="004C0AEE"/>
    <w:rsid w:val="004C1909"/>
    <w:rsid w:val="004C4439"/>
    <w:rsid w:val="004C5086"/>
    <w:rsid w:val="004D010E"/>
    <w:rsid w:val="004D2523"/>
    <w:rsid w:val="004D29CF"/>
    <w:rsid w:val="004E573C"/>
    <w:rsid w:val="004E6898"/>
    <w:rsid w:val="004E7228"/>
    <w:rsid w:val="004F65B4"/>
    <w:rsid w:val="005005B5"/>
    <w:rsid w:val="00505B8E"/>
    <w:rsid w:val="00510995"/>
    <w:rsid w:val="00516AA0"/>
    <w:rsid w:val="00523FF2"/>
    <w:rsid w:val="00524C4F"/>
    <w:rsid w:val="00525D19"/>
    <w:rsid w:val="00526B7B"/>
    <w:rsid w:val="005308CE"/>
    <w:rsid w:val="00530FE6"/>
    <w:rsid w:val="00531B2F"/>
    <w:rsid w:val="00533464"/>
    <w:rsid w:val="00540ED1"/>
    <w:rsid w:val="00543779"/>
    <w:rsid w:val="00545B6B"/>
    <w:rsid w:val="00546117"/>
    <w:rsid w:val="00553AE7"/>
    <w:rsid w:val="00553E27"/>
    <w:rsid w:val="0055538B"/>
    <w:rsid w:val="00557DAD"/>
    <w:rsid w:val="00561183"/>
    <w:rsid w:val="005634E3"/>
    <w:rsid w:val="0057037E"/>
    <w:rsid w:val="00572AB9"/>
    <w:rsid w:val="0057439C"/>
    <w:rsid w:val="00577120"/>
    <w:rsid w:val="00581773"/>
    <w:rsid w:val="00584F0F"/>
    <w:rsid w:val="00587CD0"/>
    <w:rsid w:val="005A60BE"/>
    <w:rsid w:val="005A6D62"/>
    <w:rsid w:val="005A7DA3"/>
    <w:rsid w:val="005B0127"/>
    <w:rsid w:val="005B2536"/>
    <w:rsid w:val="005B4580"/>
    <w:rsid w:val="005B780D"/>
    <w:rsid w:val="005C4B73"/>
    <w:rsid w:val="005C6E6A"/>
    <w:rsid w:val="005D0240"/>
    <w:rsid w:val="005E399F"/>
    <w:rsid w:val="005E4450"/>
    <w:rsid w:val="00600B93"/>
    <w:rsid w:val="00600D93"/>
    <w:rsid w:val="00600FE6"/>
    <w:rsid w:val="006040B1"/>
    <w:rsid w:val="00607E29"/>
    <w:rsid w:val="00614D0A"/>
    <w:rsid w:val="006211DC"/>
    <w:rsid w:val="0062508B"/>
    <w:rsid w:val="0064002A"/>
    <w:rsid w:val="0064466A"/>
    <w:rsid w:val="00645D61"/>
    <w:rsid w:val="00655736"/>
    <w:rsid w:val="00657F31"/>
    <w:rsid w:val="00657FD1"/>
    <w:rsid w:val="00660AF8"/>
    <w:rsid w:val="00661217"/>
    <w:rsid w:val="0066311A"/>
    <w:rsid w:val="00663B8D"/>
    <w:rsid w:val="00665E3E"/>
    <w:rsid w:val="00666594"/>
    <w:rsid w:val="00674FF1"/>
    <w:rsid w:val="00696C8D"/>
    <w:rsid w:val="006A2AC2"/>
    <w:rsid w:val="006A3617"/>
    <w:rsid w:val="006B5482"/>
    <w:rsid w:val="006D7E28"/>
    <w:rsid w:val="006E46E4"/>
    <w:rsid w:val="006F2052"/>
    <w:rsid w:val="007000AB"/>
    <w:rsid w:val="00702D57"/>
    <w:rsid w:val="00703433"/>
    <w:rsid w:val="00706B28"/>
    <w:rsid w:val="007208AD"/>
    <w:rsid w:val="0073517B"/>
    <w:rsid w:val="007366A4"/>
    <w:rsid w:val="00736DBC"/>
    <w:rsid w:val="0074097A"/>
    <w:rsid w:val="00747C51"/>
    <w:rsid w:val="00753189"/>
    <w:rsid w:val="00760100"/>
    <w:rsid w:val="00760D64"/>
    <w:rsid w:val="0077190D"/>
    <w:rsid w:val="00771E48"/>
    <w:rsid w:val="00776D6C"/>
    <w:rsid w:val="00777A26"/>
    <w:rsid w:val="00784B8C"/>
    <w:rsid w:val="007851F2"/>
    <w:rsid w:val="007A02E7"/>
    <w:rsid w:val="007B4B27"/>
    <w:rsid w:val="007C264F"/>
    <w:rsid w:val="007C61EA"/>
    <w:rsid w:val="007D0844"/>
    <w:rsid w:val="007D3A87"/>
    <w:rsid w:val="007E043B"/>
    <w:rsid w:val="007E063F"/>
    <w:rsid w:val="007F04C0"/>
    <w:rsid w:val="007F2150"/>
    <w:rsid w:val="007F5B11"/>
    <w:rsid w:val="0080010F"/>
    <w:rsid w:val="008016E4"/>
    <w:rsid w:val="00805718"/>
    <w:rsid w:val="00807F6C"/>
    <w:rsid w:val="008131B8"/>
    <w:rsid w:val="00816F72"/>
    <w:rsid w:val="008218ED"/>
    <w:rsid w:val="00821A83"/>
    <w:rsid w:val="00823A11"/>
    <w:rsid w:val="008258CD"/>
    <w:rsid w:val="00827991"/>
    <w:rsid w:val="00835FA9"/>
    <w:rsid w:val="0084021B"/>
    <w:rsid w:val="0084048E"/>
    <w:rsid w:val="00847A37"/>
    <w:rsid w:val="0085414A"/>
    <w:rsid w:val="008614FA"/>
    <w:rsid w:val="0086269D"/>
    <w:rsid w:val="00862BCA"/>
    <w:rsid w:val="00863121"/>
    <w:rsid w:val="00864640"/>
    <w:rsid w:val="008661F5"/>
    <w:rsid w:val="00871218"/>
    <w:rsid w:val="008724E5"/>
    <w:rsid w:val="0087401C"/>
    <w:rsid w:val="00877BC9"/>
    <w:rsid w:val="00877F15"/>
    <w:rsid w:val="008821F2"/>
    <w:rsid w:val="00884A9D"/>
    <w:rsid w:val="00894B30"/>
    <w:rsid w:val="00895B8C"/>
    <w:rsid w:val="008A1D4F"/>
    <w:rsid w:val="008A3D43"/>
    <w:rsid w:val="008A4E1E"/>
    <w:rsid w:val="008A6B84"/>
    <w:rsid w:val="008B11E5"/>
    <w:rsid w:val="008B3525"/>
    <w:rsid w:val="008C296C"/>
    <w:rsid w:val="008D18DE"/>
    <w:rsid w:val="008D3B9D"/>
    <w:rsid w:val="008D4305"/>
    <w:rsid w:val="008E2E88"/>
    <w:rsid w:val="008E4D98"/>
    <w:rsid w:val="008F7F29"/>
    <w:rsid w:val="00902BCA"/>
    <w:rsid w:val="0090684A"/>
    <w:rsid w:val="009131F7"/>
    <w:rsid w:val="009132F3"/>
    <w:rsid w:val="009163A7"/>
    <w:rsid w:val="009231F0"/>
    <w:rsid w:val="009411CF"/>
    <w:rsid w:val="00942AC1"/>
    <w:rsid w:val="00952F50"/>
    <w:rsid w:val="00956F92"/>
    <w:rsid w:val="0096048B"/>
    <w:rsid w:val="00962A0A"/>
    <w:rsid w:val="00965784"/>
    <w:rsid w:val="00974C0B"/>
    <w:rsid w:val="009764E2"/>
    <w:rsid w:val="0098626B"/>
    <w:rsid w:val="00993ACE"/>
    <w:rsid w:val="009A18CD"/>
    <w:rsid w:val="009A2E76"/>
    <w:rsid w:val="009B0062"/>
    <w:rsid w:val="009B066A"/>
    <w:rsid w:val="009B2543"/>
    <w:rsid w:val="009B5062"/>
    <w:rsid w:val="009B6468"/>
    <w:rsid w:val="009B667D"/>
    <w:rsid w:val="009B66D8"/>
    <w:rsid w:val="009C09BF"/>
    <w:rsid w:val="009C1FFA"/>
    <w:rsid w:val="009C597D"/>
    <w:rsid w:val="009C5BDB"/>
    <w:rsid w:val="009C62D2"/>
    <w:rsid w:val="009D5AA8"/>
    <w:rsid w:val="009F0F1A"/>
    <w:rsid w:val="009F7095"/>
    <w:rsid w:val="00A00087"/>
    <w:rsid w:val="00A0037E"/>
    <w:rsid w:val="00A00C4C"/>
    <w:rsid w:val="00A12558"/>
    <w:rsid w:val="00A13903"/>
    <w:rsid w:val="00A14615"/>
    <w:rsid w:val="00A2305C"/>
    <w:rsid w:val="00A3094E"/>
    <w:rsid w:val="00A316FF"/>
    <w:rsid w:val="00A3336C"/>
    <w:rsid w:val="00A34ED5"/>
    <w:rsid w:val="00A35287"/>
    <w:rsid w:val="00A35AA1"/>
    <w:rsid w:val="00A365DD"/>
    <w:rsid w:val="00A41D22"/>
    <w:rsid w:val="00A45730"/>
    <w:rsid w:val="00A45DBF"/>
    <w:rsid w:val="00A47208"/>
    <w:rsid w:val="00A61191"/>
    <w:rsid w:val="00A711D3"/>
    <w:rsid w:val="00A73003"/>
    <w:rsid w:val="00A755A2"/>
    <w:rsid w:val="00A820BA"/>
    <w:rsid w:val="00A830A5"/>
    <w:rsid w:val="00A835B5"/>
    <w:rsid w:val="00A84ED3"/>
    <w:rsid w:val="00A9006A"/>
    <w:rsid w:val="00A930EC"/>
    <w:rsid w:val="00A94A25"/>
    <w:rsid w:val="00AA0F6D"/>
    <w:rsid w:val="00AA203E"/>
    <w:rsid w:val="00AA51CB"/>
    <w:rsid w:val="00AB065F"/>
    <w:rsid w:val="00AB1013"/>
    <w:rsid w:val="00AB1EE3"/>
    <w:rsid w:val="00AB2538"/>
    <w:rsid w:val="00AB2851"/>
    <w:rsid w:val="00AB2C36"/>
    <w:rsid w:val="00AB70B6"/>
    <w:rsid w:val="00AB729D"/>
    <w:rsid w:val="00AB79D7"/>
    <w:rsid w:val="00AC37F7"/>
    <w:rsid w:val="00AC540B"/>
    <w:rsid w:val="00AC7703"/>
    <w:rsid w:val="00AD0F37"/>
    <w:rsid w:val="00AD1A86"/>
    <w:rsid w:val="00AD1E5C"/>
    <w:rsid w:val="00AD2A98"/>
    <w:rsid w:val="00AD4E8F"/>
    <w:rsid w:val="00AD4EFB"/>
    <w:rsid w:val="00AD7D1B"/>
    <w:rsid w:val="00AE103E"/>
    <w:rsid w:val="00AE7B87"/>
    <w:rsid w:val="00AF0A07"/>
    <w:rsid w:val="00AF2C6A"/>
    <w:rsid w:val="00AF5951"/>
    <w:rsid w:val="00AF625E"/>
    <w:rsid w:val="00AF7769"/>
    <w:rsid w:val="00AF78EC"/>
    <w:rsid w:val="00B04144"/>
    <w:rsid w:val="00B04412"/>
    <w:rsid w:val="00B130E7"/>
    <w:rsid w:val="00B13A47"/>
    <w:rsid w:val="00B213CB"/>
    <w:rsid w:val="00B21A22"/>
    <w:rsid w:val="00B404AE"/>
    <w:rsid w:val="00B418EB"/>
    <w:rsid w:val="00B50DD6"/>
    <w:rsid w:val="00B60D79"/>
    <w:rsid w:val="00B63E99"/>
    <w:rsid w:val="00B64257"/>
    <w:rsid w:val="00B678F3"/>
    <w:rsid w:val="00B750FC"/>
    <w:rsid w:val="00B77144"/>
    <w:rsid w:val="00B80DD8"/>
    <w:rsid w:val="00B8624A"/>
    <w:rsid w:val="00B87F2A"/>
    <w:rsid w:val="00B90A84"/>
    <w:rsid w:val="00BA06CD"/>
    <w:rsid w:val="00BA53D0"/>
    <w:rsid w:val="00BA7C6A"/>
    <w:rsid w:val="00BC1A69"/>
    <w:rsid w:val="00BC412E"/>
    <w:rsid w:val="00BC51DD"/>
    <w:rsid w:val="00BD52C9"/>
    <w:rsid w:val="00BD6847"/>
    <w:rsid w:val="00BE2283"/>
    <w:rsid w:val="00BE6354"/>
    <w:rsid w:val="00BF09B2"/>
    <w:rsid w:val="00BF2107"/>
    <w:rsid w:val="00BF33C6"/>
    <w:rsid w:val="00BF35ED"/>
    <w:rsid w:val="00C01FC4"/>
    <w:rsid w:val="00C02B22"/>
    <w:rsid w:val="00C21E43"/>
    <w:rsid w:val="00C23E67"/>
    <w:rsid w:val="00C30623"/>
    <w:rsid w:val="00C30870"/>
    <w:rsid w:val="00C315FC"/>
    <w:rsid w:val="00C31C80"/>
    <w:rsid w:val="00C32D16"/>
    <w:rsid w:val="00C70EA7"/>
    <w:rsid w:val="00C73C82"/>
    <w:rsid w:val="00C7516E"/>
    <w:rsid w:val="00C75770"/>
    <w:rsid w:val="00C87170"/>
    <w:rsid w:val="00C87656"/>
    <w:rsid w:val="00C879E6"/>
    <w:rsid w:val="00C90B80"/>
    <w:rsid w:val="00C92A4A"/>
    <w:rsid w:val="00C931F7"/>
    <w:rsid w:val="00C9496A"/>
    <w:rsid w:val="00C94EEC"/>
    <w:rsid w:val="00CA7C36"/>
    <w:rsid w:val="00CB73E8"/>
    <w:rsid w:val="00CB76AB"/>
    <w:rsid w:val="00CC02E6"/>
    <w:rsid w:val="00CD3EC9"/>
    <w:rsid w:val="00CD49AF"/>
    <w:rsid w:val="00CD655A"/>
    <w:rsid w:val="00CE2750"/>
    <w:rsid w:val="00CE2818"/>
    <w:rsid w:val="00CE4CB4"/>
    <w:rsid w:val="00CE7D8C"/>
    <w:rsid w:val="00CF63BB"/>
    <w:rsid w:val="00D102D9"/>
    <w:rsid w:val="00D1603A"/>
    <w:rsid w:val="00D22B89"/>
    <w:rsid w:val="00D2437B"/>
    <w:rsid w:val="00D24877"/>
    <w:rsid w:val="00D31C2C"/>
    <w:rsid w:val="00D3216C"/>
    <w:rsid w:val="00D35968"/>
    <w:rsid w:val="00D444B7"/>
    <w:rsid w:val="00D52294"/>
    <w:rsid w:val="00D6524A"/>
    <w:rsid w:val="00D7020A"/>
    <w:rsid w:val="00D72115"/>
    <w:rsid w:val="00D81525"/>
    <w:rsid w:val="00D824C0"/>
    <w:rsid w:val="00D870F3"/>
    <w:rsid w:val="00D9023D"/>
    <w:rsid w:val="00D922F0"/>
    <w:rsid w:val="00D93DD7"/>
    <w:rsid w:val="00D94336"/>
    <w:rsid w:val="00D975C3"/>
    <w:rsid w:val="00DA0A1E"/>
    <w:rsid w:val="00DA28B6"/>
    <w:rsid w:val="00DA36ED"/>
    <w:rsid w:val="00DB556A"/>
    <w:rsid w:val="00DB72FF"/>
    <w:rsid w:val="00DB75E4"/>
    <w:rsid w:val="00DC11BA"/>
    <w:rsid w:val="00DC4EB3"/>
    <w:rsid w:val="00DD2803"/>
    <w:rsid w:val="00DD6B05"/>
    <w:rsid w:val="00DE34F1"/>
    <w:rsid w:val="00DE6401"/>
    <w:rsid w:val="00DE6DA9"/>
    <w:rsid w:val="00DE7E7F"/>
    <w:rsid w:val="00DF08BC"/>
    <w:rsid w:val="00DF2E22"/>
    <w:rsid w:val="00DF4942"/>
    <w:rsid w:val="00E000C0"/>
    <w:rsid w:val="00E06D60"/>
    <w:rsid w:val="00E155AA"/>
    <w:rsid w:val="00E20DA3"/>
    <w:rsid w:val="00E218C5"/>
    <w:rsid w:val="00E334BF"/>
    <w:rsid w:val="00E33F1D"/>
    <w:rsid w:val="00E413E9"/>
    <w:rsid w:val="00E53712"/>
    <w:rsid w:val="00E60F7A"/>
    <w:rsid w:val="00E61582"/>
    <w:rsid w:val="00E627B1"/>
    <w:rsid w:val="00E7320E"/>
    <w:rsid w:val="00E9376C"/>
    <w:rsid w:val="00E94DBB"/>
    <w:rsid w:val="00EA2204"/>
    <w:rsid w:val="00EA335E"/>
    <w:rsid w:val="00EA4CF2"/>
    <w:rsid w:val="00EA4E3B"/>
    <w:rsid w:val="00EB02CD"/>
    <w:rsid w:val="00EB6C30"/>
    <w:rsid w:val="00EC23E5"/>
    <w:rsid w:val="00EC35EE"/>
    <w:rsid w:val="00ED04B6"/>
    <w:rsid w:val="00ED17FA"/>
    <w:rsid w:val="00EE150B"/>
    <w:rsid w:val="00EE4860"/>
    <w:rsid w:val="00EE787C"/>
    <w:rsid w:val="00EF1168"/>
    <w:rsid w:val="00EF79AB"/>
    <w:rsid w:val="00F04ADC"/>
    <w:rsid w:val="00F07B32"/>
    <w:rsid w:val="00F1435B"/>
    <w:rsid w:val="00F14FCD"/>
    <w:rsid w:val="00F24260"/>
    <w:rsid w:val="00F44618"/>
    <w:rsid w:val="00F44D03"/>
    <w:rsid w:val="00F4651C"/>
    <w:rsid w:val="00F4729A"/>
    <w:rsid w:val="00F5439E"/>
    <w:rsid w:val="00F55B3D"/>
    <w:rsid w:val="00F576CB"/>
    <w:rsid w:val="00F63A5A"/>
    <w:rsid w:val="00F65B47"/>
    <w:rsid w:val="00F825DF"/>
    <w:rsid w:val="00F84BFA"/>
    <w:rsid w:val="00F875FA"/>
    <w:rsid w:val="00F91477"/>
    <w:rsid w:val="00F92D5C"/>
    <w:rsid w:val="00F94B6C"/>
    <w:rsid w:val="00F97959"/>
    <w:rsid w:val="00FA4E27"/>
    <w:rsid w:val="00FB266B"/>
    <w:rsid w:val="00FC34F0"/>
    <w:rsid w:val="00FC3D39"/>
    <w:rsid w:val="00FD0DC2"/>
    <w:rsid w:val="00FD1226"/>
    <w:rsid w:val="00FE086E"/>
    <w:rsid w:val="00FE166D"/>
    <w:rsid w:val="00FE310E"/>
    <w:rsid w:val="00FE44BD"/>
    <w:rsid w:val="00FE75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32"/>
    <w:rPr>
      <w:rFonts w:ascii="Times New Roman" w:eastAsia="Times New Roman" w:hAnsi="Times New Roman"/>
      <w:sz w:val="24"/>
      <w:szCs w:val="24"/>
      <w:lang w:bidi="fr-FR"/>
    </w:rPr>
  </w:style>
  <w:style w:type="paragraph" w:styleId="Titre1">
    <w:name w:val="heading 1"/>
    <w:basedOn w:val="Normal"/>
    <w:next w:val="Normal"/>
    <w:link w:val="Titre1Car"/>
    <w:qFormat/>
    <w:rsid w:val="00A9006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A9006A"/>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0"/>
    </w:rPr>
  </w:style>
  <w:style w:type="paragraph" w:styleId="Titre5">
    <w:name w:val="heading 5"/>
    <w:basedOn w:val="Normal"/>
    <w:next w:val="Normal"/>
    <w:link w:val="Titre5Car"/>
    <w:qFormat/>
    <w:rsid w:val="005A6D62"/>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qFormat/>
    <w:rsid w:val="005A6D62"/>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qFormat/>
    <w:rsid w:val="005A6D62"/>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qFormat/>
    <w:rsid w:val="005A6D62"/>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qFormat/>
    <w:rsid w:val="005A6D62"/>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fr-FR"/>
    </w:rPr>
  </w:style>
  <w:style w:type="paragraph" w:styleId="Pieddepage">
    <w:name w:val="footer"/>
    <w:basedOn w:val="Normal"/>
    <w:link w:val="PieddepageCar"/>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lang w:bidi="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link w:val="Titre4"/>
    <w:rsid w:val="00F66657"/>
    <w:rPr>
      <w:rFonts w:ascii="Arial" w:eastAsia="Times New Roman" w:hAnsi="Arial" w:cs="Times New Roman"/>
      <w:b/>
      <w:bCs/>
      <w:snapToGrid w:val="0"/>
      <w:szCs w:val="24"/>
      <w:lang w:eastAsia="fr-FR"/>
    </w:rPr>
  </w:style>
  <w:style w:type="paragraph" w:customStyle="1" w:styleId="Listecouleur-Accent11">
    <w:name w:val="Liste couleur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bidi="fr-FR"/>
    </w:rPr>
  </w:style>
  <w:style w:type="paragraph" w:styleId="Sansinterligne">
    <w:name w:val="No Spacing"/>
    <w:uiPriority w:val="1"/>
    <w:qFormat/>
    <w:rsid w:val="001219AB"/>
    <w:rPr>
      <w:rFonts w:ascii="Times New Roman" w:eastAsia="Times New Roman" w:hAnsi="Times New Roman"/>
      <w:sz w:val="24"/>
      <w:szCs w:val="24"/>
      <w:lang w:bidi="fr-FR"/>
    </w:rPr>
  </w:style>
  <w:style w:type="character" w:styleId="Lienhypertexte">
    <w:name w:val="Hyperlink"/>
    <w:rsid w:val="001219AB"/>
    <w:rPr>
      <w:color w:val="0000FF"/>
      <w:u w:val="single"/>
    </w:rPr>
  </w:style>
  <w:style w:type="character" w:styleId="Marquedecommentaire">
    <w:name w:val="annotation reference"/>
    <w:uiPriority w:val="99"/>
    <w:semiHidden/>
    <w:unhideWhenUsed/>
    <w:rsid w:val="00A61191"/>
    <w:rPr>
      <w:sz w:val="16"/>
      <w:szCs w:val="16"/>
    </w:rPr>
  </w:style>
  <w:style w:type="paragraph" w:styleId="Commentaire">
    <w:name w:val="annotation text"/>
    <w:basedOn w:val="Normal"/>
    <w:link w:val="CommentaireCar"/>
    <w:uiPriority w:val="99"/>
    <w:semiHidden/>
    <w:unhideWhenUsed/>
    <w:rsid w:val="00A61191"/>
    <w:rPr>
      <w:sz w:val="20"/>
      <w:szCs w:val="20"/>
    </w:rPr>
  </w:style>
  <w:style w:type="character" w:customStyle="1" w:styleId="CommentaireCar">
    <w:name w:val="Commentaire Car"/>
    <w:link w:val="Commentaire"/>
    <w:uiPriority w:val="99"/>
    <w:semiHidden/>
    <w:rsid w:val="00A6119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61191"/>
    <w:rPr>
      <w:b/>
      <w:bCs/>
    </w:rPr>
  </w:style>
  <w:style w:type="character" w:customStyle="1" w:styleId="ObjetducommentaireCar">
    <w:name w:val="Objet du commentaire Car"/>
    <w:link w:val="Objetducommentaire"/>
    <w:uiPriority w:val="99"/>
    <w:semiHidden/>
    <w:rsid w:val="00A61191"/>
    <w:rPr>
      <w:rFonts w:ascii="Times New Roman" w:eastAsia="Times New Roman" w:hAnsi="Times New Roman"/>
      <w:b/>
      <w:bCs/>
      <w:lang w:val="fr-FR" w:eastAsia="fr-FR"/>
    </w:rPr>
  </w:style>
  <w:style w:type="character" w:customStyle="1" w:styleId="Titre1Car">
    <w:name w:val="Titre 1 Car"/>
    <w:link w:val="Titre1"/>
    <w:uiPriority w:val="9"/>
    <w:rsid w:val="00A9006A"/>
    <w:rPr>
      <w:rFonts w:ascii="Cambria" w:eastAsia="Times New Roman" w:hAnsi="Cambria" w:cs="Times New Roman"/>
      <w:b/>
      <w:bCs/>
      <w:kern w:val="32"/>
      <w:sz w:val="32"/>
      <w:szCs w:val="32"/>
    </w:rPr>
  </w:style>
  <w:style w:type="character" w:customStyle="1" w:styleId="Titre3Car">
    <w:name w:val="Titre 3 Car"/>
    <w:link w:val="Titre3"/>
    <w:uiPriority w:val="9"/>
    <w:semiHidden/>
    <w:rsid w:val="00A9006A"/>
    <w:rPr>
      <w:rFonts w:ascii="Cambria" w:eastAsia="Times New Roman" w:hAnsi="Cambria" w:cs="Times New Roman"/>
      <w:b/>
      <w:bCs/>
      <w:sz w:val="26"/>
      <w:szCs w:val="26"/>
    </w:rPr>
  </w:style>
  <w:style w:type="paragraph" w:styleId="Notedebasdepage">
    <w:name w:val="footnote text"/>
    <w:basedOn w:val="Normal"/>
    <w:link w:val="NotedebasdepageCar"/>
    <w:semiHidden/>
    <w:unhideWhenUsed/>
    <w:rsid w:val="0074097A"/>
    <w:rPr>
      <w:sz w:val="20"/>
      <w:szCs w:val="20"/>
    </w:rPr>
  </w:style>
  <w:style w:type="character" w:customStyle="1" w:styleId="NotedebasdepageCar">
    <w:name w:val="Note de bas de page Car"/>
    <w:link w:val="Notedebasdepage"/>
    <w:uiPriority w:val="99"/>
    <w:semiHidden/>
    <w:rsid w:val="0074097A"/>
    <w:rPr>
      <w:rFonts w:ascii="Times New Roman" w:eastAsia="Times New Roman" w:hAnsi="Times New Roman"/>
    </w:rPr>
  </w:style>
  <w:style w:type="character" w:styleId="Appelnotedebasdep">
    <w:name w:val="footnote reference"/>
    <w:semiHidden/>
    <w:unhideWhenUsed/>
    <w:rsid w:val="0074097A"/>
    <w:rPr>
      <w:vertAlign w:val="superscript"/>
    </w:rPr>
  </w:style>
  <w:style w:type="paragraph" w:styleId="Paragraphedeliste">
    <w:name w:val="List Paragraph"/>
    <w:basedOn w:val="Normal"/>
    <w:uiPriority w:val="34"/>
    <w:qFormat/>
    <w:rsid w:val="00B77144"/>
    <w:pPr>
      <w:ind w:left="708"/>
    </w:pPr>
  </w:style>
  <w:style w:type="paragraph" w:styleId="Listepuces">
    <w:name w:val="List Bullet"/>
    <w:basedOn w:val="Normal"/>
    <w:rsid w:val="009B6468"/>
    <w:pPr>
      <w:numPr>
        <w:numId w:val="17"/>
      </w:numPr>
      <w:spacing w:after="120"/>
      <w:jc w:val="both"/>
    </w:pPr>
    <w:rPr>
      <w:rFonts w:ascii="Calibri" w:eastAsia="Calibri" w:hAnsi="Calibri"/>
      <w:sz w:val="22"/>
      <w:szCs w:val="22"/>
    </w:rPr>
  </w:style>
  <w:style w:type="character" w:customStyle="1" w:styleId="Titre5Car">
    <w:name w:val="Titre 5 Car"/>
    <w:link w:val="Titre5"/>
    <w:rsid w:val="005A6D62"/>
    <w:rPr>
      <w:rFonts w:ascii="Arial" w:eastAsia="Times New Roman" w:hAnsi="Arial"/>
      <w:b/>
      <w:i/>
      <w:sz w:val="26"/>
      <w:szCs w:val="26"/>
      <w:lang w:val="fr-FR" w:eastAsia="fr-FR"/>
    </w:rPr>
  </w:style>
  <w:style w:type="character" w:customStyle="1" w:styleId="Titre6Car">
    <w:name w:val="Titre 6 Car"/>
    <w:link w:val="Titre6"/>
    <w:rsid w:val="005A6D62"/>
    <w:rPr>
      <w:rFonts w:ascii="Arial" w:eastAsia="Times New Roman" w:hAnsi="Arial"/>
      <w:b/>
      <w:sz w:val="22"/>
      <w:szCs w:val="22"/>
      <w:lang w:val="fr-FR" w:eastAsia="fr-FR"/>
    </w:rPr>
  </w:style>
  <w:style w:type="character" w:customStyle="1" w:styleId="Titre7Car">
    <w:name w:val="Titre 7 Car"/>
    <w:link w:val="Titre7"/>
    <w:rsid w:val="005A6D62"/>
    <w:rPr>
      <w:rFonts w:ascii="Arial" w:eastAsia="Times New Roman" w:hAnsi="Arial"/>
      <w:sz w:val="24"/>
      <w:szCs w:val="24"/>
      <w:lang w:val="fr-FR" w:eastAsia="fr-FR"/>
    </w:rPr>
  </w:style>
  <w:style w:type="character" w:customStyle="1" w:styleId="Titre8Car">
    <w:name w:val="Titre 8 Car"/>
    <w:link w:val="Titre8"/>
    <w:rsid w:val="005A6D62"/>
    <w:rPr>
      <w:rFonts w:ascii="Arial" w:eastAsia="Times New Roman" w:hAnsi="Arial"/>
      <w:i/>
      <w:sz w:val="24"/>
      <w:szCs w:val="24"/>
      <w:lang w:val="fr-FR" w:eastAsia="fr-FR"/>
    </w:rPr>
  </w:style>
  <w:style w:type="character" w:customStyle="1" w:styleId="Titre9Car">
    <w:name w:val="Titre 9 Car"/>
    <w:link w:val="Titre9"/>
    <w:rsid w:val="005A6D62"/>
    <w:rPr>
      <w:rFonts w:ascii="Arial" w:eastAsia="Times New Roman" w:hAnsi="Arial"/>
      <w:sz w:val="22"/>
      <w:szCs w:val="22"/>
      <w:lang w:val="fr-FR" w:eastAsia="fr-FR"/>
    </w:rPr>
  </w:style>
  <w:style w:type="paragraph" w:customStyle="1" w:styleId="Default">
    <w:name w:val="Default"/>
    <w:rsid w:val="005A6D62"/>
    <w:pPr>
      <w:widowControl w:val="0"/>
      <w:autoSpaceDE w:val="0"/>
      <w:autoSpaceDN w:val="0"/>
      <w:adjustRightInd w:val="0"/>
    </w:pPr>
    <w:rPr>
      <w:rFonts w:ascii="Imprint MT Shadow" w:eastAsia="Times New Roman" w:hAnsi="Imprint MT Shadow" w:cs="Imprint MT Shadow"/>
      <w:color w:val="000000"/>
      <w:sz w:val="24"/>
      <w:szCs w:val="24"/>
      <w:lang w:bidi="fr-FR"/>
    </w:rPr>
  </w:style>
  <w:style w:type="paragraph" w:customStyle="1" w:styleId="Sous-titreICH">
    <w:name w:val="Sous-titreICH"/>
    <w:basedOn w:val="Normal"/>
    <w:rsid w:val="005A6D62"/>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rsid w:val="005A6D62"/>
    <w:pPr>
      <w:spacing w:after="360" w:line="340" w:lineRule="exact"/>
      <w:jc w:val="center"/>
    </w:pPr>
    <w:rPr>
      <w:rFonts w:ascii="Arial" w:hAnsi="Arial"/>
      <w:b/>
      <w:bCs/>
      <w:smallCaps/>
      <w:sz w:val="32"/>
      <w:szCs w:val="32"/>
    </w:rPr>
  </w:style>
  <w:style w:type="paragraph" w:customStyle="1" w:styleId="Info03">
    <w:name w:val="Info03"/>
    <w:basedOn w:val="Normal"/>
    <w:rsid w:val="005A6D62"/>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rsid w:val="005A6D62"/>
    <w:pPr>
      <w:spacing w:before="80" w:after="80" w:line="240" w:lineRule="exact"/>
    </w:pPr>
    <w:rPr>
      <w:rFonts w:ascii="Arial" w:eastAsia="SimSun" w:hAnsi="Arial"/>
      <w:sz w:val="22"/>
      <w:szCs w:val="22"/>
    </w:rPr>
  </w:style>
  <w:style w:type="paragraph" w:styleId="Notedefin">
    <w:name w:val="endnote text"/>
    <w:basedOn w:val="Normal"/>
    <w:link w:val="NotedefinCar"/>
    <w:uiPriority w:val="99"/>
    <w:semiHidden/>
    <w:unhideWhenUsed/>
    <w:rsid w:val="008B11E5"/>
    <w:rPr>
      <w:sz w:val="20"/>
      <w:szCs w:val="20"/>
    </w:rPr>
  </w:style>
  <w:style w:type="character" w:customStyle="1" w:styleId="NotedefinCar">
    <w:name w:val="Note de fin Car"/>
    <w:link w:val="Notedefin"/>
    <w:uiPriority w:val="99"/>
    <w:semiHidden/>
    <w:rsid w:val="008B11E5"/>
    <w:rPr>
      <w:rFonts w:ascii="Times New Roman" w:eastAsia="Times New Roman" w:hAnsi="Times New Roman"/>
      <w:lang w:eastAsia="fr-FR" w:bidi="fr-FR"/>
    </w:rPr>
  </w:style>
  <w:style w:type="character" w:styleId="Appeldenotedefin">
    <w:name w:val="endnote reference"/>
    <w:uiPriority w:val="99"/>
    <w:semiHidden/>
    <w:unhideWhenUsed/>
    <w:rsid w:val="008B1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24">
      <w:bodyDiv w:val="1"/>
      <w:marLeft w:val="0"/>
      <w:marRight w:val="0"/>
      <w:marTop w:val="0"/>
      <w:marBottom w:val="0"/>
      <w:divBdr>
        <w:top w:val="none" w:sz="0" w:space="0" w:color="auto"/>
        <w:left w:val="none" w:sz="0" w:space="0" w:color="auto"/>
        <w:bottom w:val="none" w:sz="0" w:space="0" w:color="auto"/>
        <w:right w:val="none" w:sz="0" w:space="0" w:color="auto"/>
      </w:divBdr>
    </w:div>
    <w:div w:id="109666154">
      <w:bodyDiv w:val="1"/>
      <w:marLeft w:val="0"/>
      <w:marRight w:val="0"/>
      <w:marTop w:val="0"/>
      <w:marBottom w:val="0"/>
      <w:divBdr>
        <w:top w:val="none" w:sz="0" w:space="0" w:color="auto"/>
        <w:left w:val="none" w:sz="0" w:space="0" w:color="auto"/>
        <w:bottom w:val="none" w:sz="0" w:space="0" w:color="auto"/>
        <w:right w:val="none" w:sz="0" w:space="0" w:color="auto"/>
      </w:divBdr>
    </w:div>
    <w:div w:id="199440905">
      <w:bodyDiv w:val="1"/>
      <w:marLeft w:val="0"/>
      <w:marRight w:val="0"/>
      <w:marTop w:val="0"/>
      <w:marBottom w:val="0"/>
      <w:divBdr>
        <w:top w:val="none" w:sz="0" w:space="0" w:color="auto"/>
        <w:left w:val="none" w:sz="0" w:space="0" w:color="auto"/>
        <w:bottom w:val="none" w:sz="0" w:space="0" w:color="auto"/>
        <w:right w:val="none" w:sz="0" w:space="0" w:color="auto"/>
      </w:divBdr>
    </w:div>
    <w:div w:id="200678202">
      <w:bodyDiv w:val="1"/>
      <w:marLeft w:val="0"/>
      <w:marRight w:val="0"/>
      <w:marTop w:val="0"/>
      <w:marBottom w:val="0"/>
      <w:divBdr>
        <w:top w:val="none" w:sz="0" w:space="0" w:color="auto"/>
        <w:left w:val="none" w:sz="0" w:space="0" w:color="auto"/>
        <w:bottom w:val="none" w:sz="0" w:space="0" w:color="auto"/>
        <w:right w:val="none" w:sz="0" w:space="0" w:color="auto"/>
      </w:divBdr>
    </w:div>
    <w:div w:id="221715246">
      <w:bodyDiv w:val="1"/>
      <w:marLeft w:val="0"/>
      <w:marRight w:val="0"/>
      <w:marTop w:val="0"/>
      <w:marBottom w:val="0"/>
      <w:divBdr>
        <w:top w:val="none" w:sz="0" w:space="0" w:color="auto"/>
        <w:left w:val="none" w:sz="0" w:space="0" w:color="auto"/>
        <w:bottom w:val="none" w:sz="0" w:space="0" w:color="auto"/>
        <w:right w:val="none" w:sz="0" w:space="0" w:color="auto"/>
      </w:divBdr>
    </w:div>
    <w:div w:id="244727406">
      <w:bodyDiv w:val="1"/>
      <w:marLeft w:val="0"/>
      <w:marRight w:val="0"/>
      <w:marTop w:val="0"/>
      <w:marBottom w:val="0"/>
      <w:divBdr>
        <w:top w:val="none" w:sz="0" w:space="0" w:color="auto"/>
        <w:left w:val="none" w:sz="0" w:space="0" w:color="auto"/>
        <w:bottom w:val="none" w:sz="0" w:space="0" w:color="auto"/>
        <w:right w:val="none" w:sz="0" w:space="0" w:color="auto"/>
      </w:divBdr>
    </w:div>
    <w:div w:id="266887026">
      <w:bodyDiv w:val="1"/>
      <w:marLeft w:val="0"/>
      <w:marRight w:val="0"/>
      <w:marTop w:val="0"/>
      <w:marBottom w:val="0"/>
      <w:divBdr>
        <w:top w:val="none" w:sz="0" w:space="0" w:color="auto"/>
        <w:left w:val="none" w:sz="0" w:space="0" w:color="auto"/>
        <w:bottom w:val="none" w:sz="0" w:space="0" w:color="auto"/>
        <w:right w:val="none" w:sz="0" w:space="0" w:color="auto"/>
      </w:divBdr>
    </w:div>
    <w:div w:id="283654877">
      <w:bodyDiv w:val="1"/>
      <w:marLeft w:val="0"/>
      <w:marRight w:val="0"/>
      <w:marTop w:val="0"/>
      <w:marBottom w:val="0"/>
      <w:divBdr>
        <w:top w:val="none" w:sz="0" w:space="0" w:color="auto"/>
        <w:left w:val="none" w:sz="0" w:space="0" w:color="auto"/>
        <w:bottom w:val="none" w:sz="0" w:space="0" w:color="auto"/>
        <w:right w:val="none" w:sz="0" w:space="0" w:color="auto"/>
      </w:divBdr>
    </w:div>
    <w:div w:id="388071420">
      <w:bodyDiv w:val="1"/>
      <w:marLeft w:val="0"/>
      <w:marRight w:val="0"/>
      <w:marTop w:val="0"/>
      <w:marBottom w:val="0"/>
      <w:divBdr>
        <w:top w:val="none" w:sz="0" w:space="0" w:color="auto"/>
        <w:left w:val="none" w:sz="0" w:space="0" w:color="auto"/>
        <w:bottom w:val="none" w:sz="0" w:space="0" w:color="auto"/>
        <w:right w:val="none" w:sz="0" w:space="0" w:color="auto"/>
      </w:divBdr>
    </w:div>
    <w:div w:id="401635413">
      <w:bodyDiv w:val="1"/>
      <w:marLeft w:val="0"/>
      <w:marRight w:val="0"/>
      <w:marTop w:val="0"/>
      <w:marBottom w:val="0"/>
      <w:divBdr>
        <w:top w:val="none" w:sz="0" w:space="0" w:color="auto"/>
        <w:left w:val="none" w:sz="0" w:space="0" w:color="auto"/>
        <w:bottom w:val="none" w:sz="0" w:space="0" w:color="auto"/>
        <w:right w:val="none" w:sz="0" w:space="0" w:color="auto"/>
      </w:divBdr>
    </w:div>
    <w:div w:id="410468919">
      <w:bodyDiv w:val="1"/>
      <w:marLeft w:val="0"/>
      <w:marRight w:val="0"/>
      <w:marTop w:val="0"/>
      <w:marBottom w:val="0"/>
      <w:divBdr>
        <w:top w:val="none" w:sz="0" w:space="0" w:color="auto"/>
        <w:left w:val="none" w:sz="0" w:space="0" w:color="auto"/>
        <w:bottom w:val="none" w:sz="0" w:space="0" w:color="auto"/>
        <w:right w:val="none" w:sz="0" w:space="0" w:color="auto"/>
      </w:divBdr>
    </w:div>
    <w:div w:id="415324379">
      <w:bodyDiv w:val="1"/>
      <w:marLeft w:val="0"/>
      <w:marRight w:val="0"/>
      <w:marTop w:val="0"/>
      <w:marBottom w:val="0"/>
      <w:divBdr>
        <w:top w:val="none" w:sz="0" w:space="0" w:color="auto"/>
        <w:left w:val="none" w:sz="0" w:space="0" w:color="auto"/>
        <w:bottom w:val="none" w:sz="0" w:space="0" w:color="auto"/>
        <w:right w:val="none" w:sz="0" w:space="0" w:color="auto"/>
      </w:divBdr>
    </w:div>
    <w:div w:id="438647833">
      <w:bodyDiv w:val="1"/>
      <w:marLeft w:val="0"/>
      <w:marRight w:val="0"/>
      <w:marTop w:val="0"/>
      <w:marBottom w:val="0"/>
      <w:divBdr>
        <w:top w:val="none" w:sz="0" w:space="0" w:color="auto"/>
        <w:left w:val="none" w:sz="0" w:space="0" w:color="auto"/>
        <w:bottom w:val="none" w:sz="0" w:space="0" w:color="auto"/>
        <w:right w:val="none" w:sz="0" w:space="0" w:color="auto"/>
      </w:divBdr>
    </w:div>
    <w:div w:id="478618490">
      <w:bodyDiv w:val="1"/>
      <w:marLeft w:val="0"/>
      <w:marRight w:val="0"/>
      <w:marTop w:val="0"/>
      <w:marBottom w:val="0"/>
      <w:divBdr>
        <w:top w:val="none" w:sz="0" w:space="0" w:color="auto"/>
        <w:left w:val="none" w:sz="0" w:space="0" w:color="auto"/>
        <w:bottom w:val="none" w:sz="0" w:space="0" w:color="auto"/>
        <w:right w:val="none" w:sz="0" w:space="0" w:color="auto"/>
      </w:divBdr>
    </w:div>
    <w:div w:id="484275349">
      <w:bodyDiv w:val="1"/>
      <w:marLeft w:val="0"/>
      <w:marRight w:val="0"/>
      <w:marTop w:val="0"/>
      <w:marBottom w:val="0"/>
      <w:divBdr>
        <w:top w:val="none" w:sz="0" w:space="0" w:color="auto"/>
        <w:left w:val="none" w:sz="0" w:space="0" w:color="auto"/>
        <w:bottom w:val="none" w:sz="0" w:space="0" w:color="auto"/>
        <w:right w:val="none" w:sz="0" w:space="0" w:color="auto"/>
      </w:divBdr>
    </w:div>
    <w:div w:id="522717225">
      <w:bodyDiv w:val="1"/>
      <w:marLeft w:val="0"/>
      <w:marRight w:val="0"/>
      <w:marTop w:val="0"/>
      <w:marBottom w:val="0"/>
      <w:divBdr>
        <w:top w:val="none" w:sz="0" w:space="0" w:color="auto"/>
        <w:left w:val="none" w:sz="0" w:space="0" w:color="auto"/>
        <w:bottom w:val="none" w:sz="0" w:space="0" w:color="auto"/>
        <w:right w:val="none" w:sz="0" w:space="0" w:color="auto"/>
      </w:divBdr>
    </w:div>
    <w:div w:id="560137299">
      <w:bodyDiv w:val="1"/>
      <w:marLeft w:val="0"/>
      <w:marRight w:val="0"/>
      <w:marTop w:val="0"/>
      <w:marBottom w:val="0"/>
      <w:divBdr>
        <w:top w:val="none" w:sz="0" w:space="0" w:color="auto"/>
        <w:left w:val="none" w:sz="0" w:space="0" w:color="auto"/>
        <w:bottom w:val="none" w:sz="0" w:space="0" w:color="auto"/>
        <w:right w:val="none" w:sz="0" w:space="0" w:color="auto"/>
      </w:divBdr>
    </w:div>
    <w:div w:id="561452835">
      <w:bodyDiv w:val="1"/>
      <w:marLeft w:val="0"/>
      <w:marRight w:val="0"/>
      <w:marTop w:val="0"/>
      <w:marBottom w:val="0"/>
      <w:divBdr>
        <w:top w:val="none" w:sz="0" w:space="0" w:color="auto"/>
        <w:left w:val="none" w:sz="0" w:space="0" w:color="auto"/>
        <w:bottom w:val="none" w:sz="0" w:space="0" w:color="auto"/>
        <w:right w:val="none" w:sz="0" w:space="0" w:color="auto"/>
      </w:divBdr>
    </w:div>
    <w:div w:id="613905837">
      <w:bodyDiv w:val="1"/>
      <w:marLeft w:val="0"/>
      <w:marRight w:val="0"/>
      <w:marTop w:val="0"/>
      <w:marBottom w:val="0"/>
      <w:divBdr>
        <w:top w:val="none" w:sz="0" w:space="0" w:color="auto"/>
        <w:left w:val="none" w:sz="0" w:space="0" w:color="auto"/>
        <w:bottom w:val="none" w:sz="0" w:space="0" w:color="auto"/>
        <w:right w:val="none" w:sz="0" w:space="0" w:color="auto"/>
      </w:divBdr>
    </w:div>
    <w:div w:id="750587800">
      <w:bodyDiv w:val="1"/>
      <w:marLeft w:val="0"/>
      <w:marRight w:val="0"/>
      <w:marTop w:val="0"/>
      <w:marBottom w:val="0"/>
      <w:divBdr>
        <w:top w:val="none" w:sz="0" w:space="0" w:color="auto"/>
        <w:left w:val="none" w:sz="0" w:space="0" w:color="auto"/>
        <w:bottom w:val="none" w:sz="0" w:space="0" w:color="auto"/>
        <w:right w:val="none" w:sz="0" w:space="0" w:color="auto"/>
      </w:divBdr>
    </w:div>
    <w:div w:id="824472487">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930820268">
      <w:bodyDiv w:val="1"/>
      <w:marLeft w:val="0"/>
      <w:marRight w:val="0"/>
      <w:marTop w:val="0"/>
      <w:marBottom w:val="0"/>
      <w:divBdr>
        <w:top w:val="none" w:sz="0" w:space="0" w:color="auto"/>
        <w:left w:val="none" w:sz="0" w:space="0" w:color="auto"/>
        <w:bottom w:val="none" w:sz="0" w:space="0" w:color="auto"/>
        <w:right w:val="none" w:sz="0" w:space="0" w:color="auto"/>
      </w:divBdr>
    </w:div>
    <w:div w:id="949510999">
      <w:bodyDiv w:val="1"/>
      <w:marLeft w:val="0"/>
      <w:marRight w:val="0"/>
      <w:marTop w:val="0"/>
      <w:marBottom w:val="0"/>
      <w:divBdr>
        <w:top w:val="none" w:sz="0" w:space="0" w:color="auto"/>
        <w:left w:val="none" w:sz="0" w:space="0" w:color="auto"/>
        <w:bottom w:val="none" w:sz="0" w:space="0" w:color="auto"/>
        <w:right w:val="none" w:sz="0" w:space="0" w:color="auto"/>
      </w:divBdr>
    </w:div>
    <w:div w:id="983004505">
      <w:bodyDiv w:val="1"/>
      <w:marLeft w:val="0"/>
      <w:marRight w:val="0"/>
      <w:marTop w:val="0"/>
      <w:marBottom w:val="0"/>
      <w:divBdr>
        <w:top w:val="none" w:sz="0" w:space="0" w:color="auto"/>
        <w:left w:val="none" w:sz="0" w:space="0" w:color="auto"/>
        <w:bottom w:val="none" w:sz="0" w:space="0" w:color="auto"/>
        <w:right w:val="none" w:sz="0" w:space="0" w:color="auto"/>
      </w:divBdr>
    </w:div>
    <w:div w:id="1079905844">
      <w:bodyDiv w:val="1"/>
      <w:marLeft w:val="0"/>
      <w:marRight w:val="0"/>
      <w:marTop w:val="0"/>
      <w:marBottom w:val="0"/>
      <w:divBdr>
        <w:top w:val="none" w:sz="0" w:space="0" w:color="auto"/>
        <w:left w:val="none" w:sz="0" w:space="0" w:color="auto"/>
        <w:bottom w:val="none" w:sz="0" w:space="0" w:color="auto"/>
        <w:right w:val="none" w:sz="0" w:space="0" w:color="auto"/>
      </w:divBdr>
    </w:div>
    <w:div w:id="1136987523">
      <w:bodyDiv w:val="1"/>
      <w:marLeft w:val="0"/>
      <w:marRight w:val="0"/>
      <w:marTop w:val="0"/>
      <w:marBottom w:val="0"/>
      <w:divBdr>
        <w:top w:val="none" w:sz="0" w:space="0" w:color="auto"/>
        <w:left w:val="none" w:sz="0" w:space="0" w:color="auto"/>
        <w:bottom w:val="none" w:sz="0" w:space="0" w:color="auto"/>
        <w:right w:val="none" w:sz="0" w:space="0" w:color="auto"/>
      </w:divBdr>
    </w:div>
    <w:div w:id="1256943064">
      <w:bodyDiv w:val="1"/>
      <w:marLeft w:val="0"/>
      <w:marRight w:val="0"/>
      <w:marTop w:val="0"/>
      <w:marBottom w:val="0"/>
      <w:divBdr>
        <w:top w:val="none" w:sz="0" w:space="0" w:color="auto"/>
        <w:left w:val="none" w:sz="0" w:space="0" w:color="auto"/>
        <w:bottom w:val="none" w:sz="0" w:space="0" w:color="auto"/>
        <w:right w:val="none" w:sz="0" w:space="0" w:color="auto"/>
      </w:divBdr>
    </w:div>
    <w:div w:id="1357272648">
      <w:bodyDiv w:val="1"/>
      <w:marLeft w:val="0"/>
      <w:marRight w:val="0"/>
      <w:marTop w:val="0"/>
      <w:marBottom w:val="0"/>
      <w:divBdr>
        <w:top w:val="none" w:sz="0" w:space="0" w:color="auto"/>
        <w:left w:val="none" w:sz="0" w:space="0" w:color="auto"/>
        <w:bottom w:val="none" w:sz="0" w:space="0" w:color="auto"/>
        <w:right w:val="none" w:sz="0" w:space="0" w:color="auto"/>
      </w:divBdr>
    </w:div>
    <w:div w:id="1473795285">
      <w:bodyDiv w:val="1"/>
      <w:marLeft w:val="0"/>
      <w:marRight w:val="0"/>
      <w:marTop w:val="0"/>
      <w:marBottom w:val="0"/>
      <w:divBdr>
        <w:top w:val="none" w:sz="0" w:space="0" w:color="auto"/>
        <w:left w:val="none" w:sz="0" w:space="0" w:color="auto"/>
        <w:bottom w:val="none" w:sz="0" w:space="0" w:color="auto"/>
        <w:right w:val="none" w:sz="0" w:space="0" w:color="auto"/>
      </w:divBdr>
    </w:div>
    <w:div w:id="1502742219">
      <w:bodyDiv w:val="1"/>
      <w:marLeft w:val="0"/>
      <w:marRight w:val="0"/>
      <w:marTop w:val="0"/>
      <w:marBottom w:val="0"/>
      <w:divBdr>
        <w:top w:val="none" w:sz="0" w:space="0" w:color="auto"/>
        <w:left w:val="none" w:sz="0" w:space="0" w:color="auto"/>
        <w:bottom w:val="none" w:sz="0" w:space="0" w:color="auto"/>
        <w:right w:val="none" w:sz="0" w:space="0" w:color="auto"/>
      </w:divBdr>
    </w:div>
    <w:div w:id="1524510107">
      <w:bodyDiv w:val="1"/>
      <w:marLeft w:val="0"/>
      <w:marRight w:val="0"/>
      <w:marTop w:val="0"/>
      <w:marBottom w:val="0"/>
      <w:divBdr>
        <w:top w:val="none" w:sz="0" w:space="0" w:color="auto"/>
        <w:left w:val="none" w:sz="0" w:space="0" w:color="auto"/>
        <w:bottom w:val="none" w:sz="0" w:space="0" w:color="auto"/>
        <w:right w:val="none" w:sz="0" w:space="0" w:color="auto"/>
      </w:divBdr>
    </w:div>
    <w:div w:id="1566380146">
      <w:bodyDiv w:val="1"/>
      <w:marLeft w:val="0"/>
      <w:marRight w:val="0"/>
      <w:marTop w:val="0"/>
      <w:marBottom w:val="0"/>
      <w:divBdr>
        <w:top w:val="none" w:sz="0" w:space="0" w:color="auto"/>
        <w:left w:val="none" w:sz="0" w:space="0" w:color="auto"/>
        <w:bottom w:val="none" w:sz="0" w:space="0" w:color="auto"/>
        <w:right w:val="none" w:sz="0" w:space="0" w:color="auto"/>
      </w:divBdr>
    </w:div>
    <w:div w:id="1575507482">
      <w:bodyDiv w:val="1"/>
      <w:marLeft w:val="0"/>
      <w:marRight w:val="0"/>
      <w:marTop w:val="0"/>
      <w:marBottom w:val="0"/>
      <w:divBdr>
        <w:top w:val="none" w:sz="0" w:space="0" w:color="auto"/>
        <w:left w:val="none" w:sz="0" w:space="0" w:color="auto"/>
        <w:bottom w:val="none" w:sz="0" w:space="0" w:color="auto"/>
        <w:right w:val="none" w:sz="0" w:space="0" w:color="auto"/>
      </w:divBdr>
    </w:div>
    <w:div w:id="1580484259">
      <w:bodyDiv w:val="1"/>
      <w:marLeft w:val="0"/>
      <w:marRight w:val="0"/>
      <w:marTop w:val="0"/>
      <w:marBottom w:val="0"/>
      <w:divBdr>
        <w:top w:val="none" w:sz="0" w:space="0" w:color="auto"/>
        <w:left w:val="none" w:sz="0" w:space="0" w:color="auto"/>
        <w:bottom w:val="none" w:sz="0" w:space="0" w:color="auto"/>
        <w:right w:val="none" w:sz="0" w:space="0" w:color="auto"/>
      </w:divBdr>
    </w:div>
    <w:div w:id="1642925765">
      <w:bodyDiv w:val="1"/>
      <w:marLeft w:val="0"/>
      <w:marRight w:val="0"/>
      <w:marTop w:val="0"/>
      <w:marBottom w:val="0"/>
      <w:divBdr>
        <w:top w:val="none" w:sz="0" w:space="0" w:color="auto"/>
        <w:left w:val="none" w:sz="0" w:space="0" w:color="auto"/>
        <w:bottom w:val="none" w:sz="0" w:space="0" w:color="auto"/>
        <w:right w:val="none" w:sz="0" w:space="0" w:color="auto"/>
      </w:divBdr>
    </w:div>
    <w:div w:id="1708990756">
      <w:bodyDiv w:val="1"/>
      <w:marLeft w:val="0"/>
      <w:marRight w:val="0"/>
      <w:marTop w:val="0"/>
      <w:marBottom w:val="0"/>
      <w:divBdr>
        <w:top w:val="none" w:sz="0" w:space="0" w:color="auto"/>
        <w:left w:val="none" w:sz="0" w:space="0" w:color="auto"/>
        <w:bottom w:val="none" w:sz="0" w:space="0" w:color="auto"/>
        <w:right w:val="none" w:sz="0" w:space="0" w:color="auto"/>
      </w:divBdr>
    </w:div>
    <w:div w:id="1772123792">
      <w:bodyDiv w:val="1"/>
      <w:marLeft w:val="0"/>
      <w:marRight w:val="0"/>
      <w:marTop w:val="0"/>
      <w:marBottom w:val="0"/>
      <w:divBdr>
        <w:top w:val="none" w:sz="0" w:space="0" w:color="auto"/>
        <w:left w:val="none" w:sz="0" w:space="0" w:color="auto"/>
        <w:bottom w:val="none" w:sz="0" w:space="0" w:color="auto"/>
        <w:right w:val="none" w:sz="0" w:space="0" w:color="auto"/>
      </w:divBdr>
    </w:div>
    <w:div w:id="1818841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8204436">
      <w:bodyDiv w:val="1"/>
      <w:marLeft w:val="0"/>
      <w:marRight w:val="0"/>
      <w:marTop w:val="0"/>
      <w:marBottom w:val="0"/>
      <w:divBdr>
        <w:top w:val="none" w:sz="0" w:space="0" w:color="auto"/>
        <w:left w:val="none" w:sz="0" w:space="0" w:color="auto"/>
        <w:bottom w:val="none" w:sz="0" w:space="0" w:color="auto"/>
        <w:right w:val="none" w:sz="0" w:space="0" w:color="auto"/>
      </w:divBdr>
    </w:div>
    <w:div w:id="1892961879">
      <w:bodyDiv w:val="1"/>
      <w:marLeft w:val="0"/>
      <w:marRight w:val="0"/>
      <w:marTop w:val="0"/>
      <w:marBottom w:val="0"/>
      <w:divBdr>
        <w:top w:val="none" w:sz="0" w:space="0" w:color="auto"/>
        <w:left w:val="none" w:sz="0" w:space="0" w:color="auto"/>
        <w:bottom w:val="none" w:sz="0" w:space="0" w:color="auto"/>
        <w:right w:val="none" w:sz="0" w:space="0" w:color="auto"/>
      </w:divBdr>
    </w:div>
    <w:div w:id="1933734981">
      <w:bodyDiv w:val="1"/>
      <w:marLeft w:val="0"/>
      <w:marRight w:val="0"/>
      <w:marTop w:val="0"/>
      <w:marBottom w:val="0"/>
      <w:divBdr>
        <w:top w:val="none" w:sz="0" w:space="0" w:color="auto"/>
        <w:left w:val="none" w:sz="0" w:space="0" w:color="auto"/>
        <w:bottom w:val="none" w:sz="0" w:space="0" w:color="auto"/>
        <w:right w:val="none" w:sz="0" w:space="0" w:color="auto"/>
      </w:divBdr>
    </w:div>
    <w:div w:id="1939563790">
      <w:bodyDiv w:val="1"/>
      <w:marLeft w:val="0"/>
      <w:marRight w:val="0"/>
      <w:marTop w:val="0"/>
      <w:marBottom w:val="0"/>
      <w:divBdr>
        <w:top w:val="none" w:sz="0" w:space="0" w:color="auto"/>
        <w:left w:val="none" w:sz="0" w:space="0" w:color="auto"/>
        <w:bottom w:val="none" w:sz="0" w:space="0" w:color="auto"/>
        <w:right w:val="none" w:sz="0" w:space="0" w:color="auto"/>
      </w:divBdr>
    </w:div>
    <w:div w:id="1987393604">
      <w:bodyDiv w:val="1"/>
      <w:marLeft w:val="0"/>
      <w:marRight w:val="0"/>
      <w:marTop w:val="0"/>
      <w:marBottom w:val="0"/>
      <w:divBdr>
        <w:top w:val="none" w:sz="0" w:space="0" w:color="auto"/>
        <w:left w:val="none" w:sz="0" w:space="0" w:color="auto"/>
        <w:bottom w:val="none" w:sz="0" w:space="0" w:color="auto"/>
        <w:right w:val="none" w:sz="0" w:space="0" w:color="auto"/>
      </w:divBdr>
    </w:div>
    <w:div w:id="2019697304">
      <w:bodyDiv w:val="1"/>
      <w:marLeft w:val="0"/>
      <w:marRight w:val="0"/>
      <w:marTop w:val="0"/>
      <w:marBottom w:val="0"/>
      <w:divBdr>
        <w:top w:val="none" w:sz="0" w:space="0" w:color="auto"/>
        <w:left w:val="none" w:sz="0" w:space="0" w:color="auto"/>
        <w:bottom w:val="none" w:sz="0" w:space="0" w:color="auto"/>
        <w:right w:val="none" w:sz="0" w:space="0" w:color="auto"/>
      </w:divBdr>
    </w:div>
    <w:div w:id="2022705582">
      <w:bodyDiv w:val="1"/>
      <w:marLeft w:val="0"/>
      <w:marRight w:val="0"/>
      <w:marTop w:val="0"/>
      <w:marBottom w:val="0"/>
      <w:divBdr>
        <w:top w:val="none" w:sz="0" w:space="0" w:color="auto"/>
        <w:left w:val="none" w:sz="0" w:space="0" w:color="auto"/>
        <w:bottom w:val="none" w:sz="0" w:space="0" w:color="auto"/>
        <w:right w:val="none" w:sz="0" w:space="0" w:color="auto"/>
      </w:divBdr>
    </w:div>
    <w:div w:id="2032412686">
      <w:bodyDiv w:val="1"/>
      <w:marLeft w:val="0"/>
      <w:marRight w:val="0"/>
      <w:marTop w:val="0"/>
      <w:marBottom w:val="0"/>
      <w:divBdr>
        <w:top w:val="none" w:sz="0" w:space="0" w:color="auto"/>
        <w:left w:val="none" w:sz="0" w:space="0" w:color="auto"/>
        <w:bottom w:val="none" w:sz="0" w:space="0" w:color="auto"/>
        <w:right w:val="none" w:sz="0" w:space="0" w:color="auto"/>
      </w:divBdr>
    </w:div>
    <w:div w:id="2055931169">
      <w:bodyDiv w:val="1"/>
      <w:marLeft w:val="0"/>
      <w:marRight w:val="0"/>
      <w:marTop w:val="0"/>
      <w:marBottom w:val="0"/>
      <w:divBdr>
        <w:top w:val="none" w:sz="0" w:space="0" w:color="auto"/>
        <w:left w:val="none" w:sz="0" w:space="0" w:color="auto"/>
        <w:bottom w:val="none" w:sz="0" w:space="0" w:color="auto"/>
        <w:right w:val="none" w:sz="0" w:space="0" w:color="auto"/>
      </w:divBdr>
    </w:div>
    <w:div w:id="20824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C538-2C6D-4A92-8CE8-BA2D8C5591DB}">
  <ds:schemaRefs>
    <ds:schemaRef ds:uri="http://schemas.openxmlformats.org/officeDocument/2006/bibliography"/>
  </ds:schemaRefs>
</ds:datastoreItem>
</file>

<file path=customXml/itemProps2.xml><?xml version="1.0" encoding="utf-8"?>
<ds:datastoreItem xmlns:ds="http://schemas.openxmlformats.org/officeDocument/2006/customXml" ds:itemID="{BA34B3D5-B8DC-48BA-B6E9-8D9008EB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4007</Words>
  <Characters>22039</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25995</CharactersWithSpaces>
  <SharedDoc>false</SharedDoc>
  <HLinks>
    <vt:vector size="6" baseType="variant">
      <vt:variant>
        <vt:i4>4718623</vt:i4>
      </vt:variant>
      <vt:variant>
        <vt:i4>0</vt:i4>
      </vt:variant>
      <vt:variant>
        <vt:i4>0</vt:i4>
      </vt:variant>
      <vt:variant>
        <vt:i4>5</vt:i4>
      </vt:variant>
      <vt:variant>
        <vt:lpwstr>http://www.unesco.org/culture/ich/fr/formulaires/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2017-02-15T05:02:00Z</dcterms:created>
  <dcterms:modified xsi:type="dcterms:W3CDTF">2017-02-20T14:23:00Z</dcterms:modified>
</cp:coreProperties>
</file>