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1E87A" w14:textId="524182FD" w:rsidR="00DC0A5C" w:rsidRPr="00FA5452" w:rsidRDefault="00FA5452" w:rsidP="00D42967">
      <w:pPr>
        <w:pStyle w:val="Caschap"/>
        <w:jc w:val="left"/>
        <w:rPr>
          <w:i w:val="0"/>
          <w:iCs w:val="0"/>
          <w:caps w:val="0"/>
        </w:rPr>
      </w:pPr>
      <w:bookmarkStart w:id="0" w:name="_GoBack"/>
      <w:bookmarkEnd w:id="0"/>
      <w:r>
        <w:rPr>
          <w:i w:val="0"/>
          <w:iCs w:val="0"/>
          <w:caps w:val="0"/>
        </w:rPr>
        <w:t>CASE STUDY</w:t>
      </w:r>
      <w:r w:rsidR="00DC0A5C" w:rsidRPr="00FA5452">
        <w:rPr>
          <w:i w:val="0"/>
          <w:iCs w:val="0"/>
          <w:caps w:val="0"/>
        </w:rPr>
        <w:t xml:space="preserve"> 55</w:t>
      </w:r>
    </w:p>
    <w:p w14:paraId="55254BC3" w14:textId="3F591643" w:rsidR="00851462" w:rsidRPr="0029592B" w:rsidRDefault="00002733" w:rsidP="00D42967">
      <w:pPr>
        <w:pStyle w:val="Cas"/>
      </w:pPr>
      <w:r w:rsidRPr="00A8604C">
        <w:t xml:space="preserve">Silk making in </w:t>
      </w:r>
      <w:proofErr w:type="spellStart"/>
      <w:r w:rsidR="008A5535">
        <w:t>Tchaa</w:t>
      </w:r>
      <w:proofErr w:type="spellEnd"/>
      <w:r w:rsidR="00DC0A5C" w:rsidRPr="00FA5452">
        <w:t xml:space="preserve">: </w:t>
      </w:r>
      <w:r w:rsidR="004B0ECA" w:rsidRPr="0029592B">
        <w:t>Geographical indication</w:t>
      </w:r>
      <w:r w:rsidR="005D2E9A" w:rsidRPr="0029592B">
        <w:t>s</w:t>
      </w:r>
      <w:r w:rsidR="004B0ECA" w:rsidRPr="0029592B">
        <w:t xml:space="preserve"> and intangible cultural heritage</w:t>
      </w:r>
    </w:p>
    <w:p w14:paraId="21E669C7" w14:textId="57B7D537" w:rsidR="00BA5909" w:rsidRPr="007540E5" w:rsidRDefault="00BA5909" w:rsidP="00D42967">
      <w:pPr>
        <w:pStyle w:val="Texte1"/>
      </w:pPr>
      <w:r w:rsidRPr="007540E5">
        <w:t>© WIPO and UNESCO 2015</w:t>
      </w:r>
    </w:p>
    <w:p w14:paraId="12D85C3F" w14:textId="552808D5" w:rsidR="002F4092" w:rsidRPr="00D42967" w:rsidRDefault="00150D3F" w:rsidP="00D42967">
      <w:pPr>
        <w:pStyle w:val="Texte1"/>
      </w:pPr>
      <w:r>
        <w:t xml:space="preserve">Disclaimer: </w:t>
      </w:r>
      <w:r w:rsidR="002F4092" w:rsidRPr="00D42967">
        <w:t xml:space="preserve">the facts in this case </w:t>
      </w:r>
      <w:r>
        <w:t xml:space="preserve">study are entirely fictitious. </w:t>
      </w:r>
      <w:r w:rsidR="002F4092" w:rsidRPr="00D42967">
        <w:t>Any resemblance with actual facts is mere coincidence.</w:t>
      </w:r>
    </w:p>
    <w:p w14:paraId="11579FA7" w14:textId="77777777" w:rsidR="00851462" w:rsidRPr="00FA5452" w:rsidRDefault="004B0ECA" w:rsidP="00D42967">
      <w:pPr>
        <w:pStyle w:val="Heading4"/>
        <w:keepLines w:val="0"/>
        <w:widowControl w:val="0"/>
        <w:tabs>
          <w:tab w:val="clear" w:pos="567"/>
        </w:tabs>
        <w:spacing w:before="480" w:after="240" w:line="300" w:lineRule="exact"/>
        <w:rPr>
          <w:rFonts w:ascii="Arial" w:eastAsia="Times New Roman" w:hAnsi="Arial" w:cs="Arial"/>
          <w:b/>
          <w:bCs/>
          <w:i w:val="0"/>
          <w:iCs w:val="0"/>
          <w:caps/>
          <w:snapToGrid/>
          <w:color w:val="auto"/>
          <w:sz w:val="20"/>
          <w:lang w:eastAsia="en-US"/>
        </w:rPr>
      </w:pPr>
      <w:r w:rsidRPr="00D42967">
        <w:rPr>
          <w:rFonts w:ascii="Arial" w:eastAsia="Times New Roman" w:hAnsi="Arial" w:cs="Arial"/>
          <w:b/>
          <w:bCs/>
          <w:i w:val="0"/>
          <w:iCs w:val="0"/>
          <w:caps/>
          <w:snapToGrid/>
          <w:color w:val="auto"/>
          <w:sz w:val="20"/>
          <w:lang w:eastAsia="en-US"/>
        </w:rPr>
        <w:t>Facts</w:t>
      </w:r>
    </w:p>
    <w:p w14:paraId="69947713" w14:textId="513700A2" w:rsidR="004B0ECA" w:rsidRDefault="008A5535" w:rsidP="00D42967">
      <w:pPr>
        <w:pStyle w:val="Texte1"/>
        <w:numPr>
          <w:ilvl w:val="0"/>
          <w:numId w:val="8"/>
        </w:numPr>
      </w:pPr>
      <w:r w:rsidRPr="00D5086D">
        <w:t xml:space="preserve">The </w:t>
      </w:r>
      <w:proofErr w:type="spellStart"/>
      <w:r w:rsidRPr="00D5086D">
        <w:t>Kan</w:t>
      </w:r>
      <w:proofErr w:type="spellEnd"/>
      <w:r w:rsidRPr="00D5086D">
        <w:t xml:space="preserve"> community</w:t>
      </w:r>
      <w:r w:rsidR="00F3063F" w:rsidRPr="00D5086D">
        <w:t xml:space="preserve"> lives</w:t>
      </w:r>
      <w:r w:rsidR="002F4092" w:rsidRPr="00D5086D">
        <w:t xml:space="preserve"> </w:t>
      </w:r>
      <w:r w:rsidR="006E47EB" w:rsidRPr="00D5086D">
        <w:t>in the north of</w:t>
      </w:r>
      <w:r w:rsidR="00D5086D">
        <w:t xml:space="preserve"> the</w:t>
      </w:r>
      <w:r w:rsidR="006E47EB" w:rsidRPr="00D5086D">
        <w:t xml:space="preserve"> </w:t>
      </w:r>
      <w:proofErr w:type="spellStart"/>
      <w:r w:rsidRPr="00D5086D">
        <w:t>Bakam</w:t>
      </w:r>
      <w:proofErr w:type="spellEnd"/>
      <w:r w:rsidR="00D5086D">
        <w:t xml:space="preserve"> region in the country</w:t>
      </w:r>
      <w:r w:rsidR="008311A3" w:rsidRPr="00D5086D">
        <w:t xml:space="preserve"> </w:t>
      </w:r>
      <w:proofErr w:type="spellStart"/>
      <w:r w:rsidRPr="00D5086D">
        <w:t>Tchaa</w:t>
      </w:r>
      <w:proofErr w:type="spellEnd"/>
      <w:r w:rsidR="008311A3" w:rsidRPr="00D5086D">
        <w:t>.</w:t>
      </w:r>
      <w:r w:rsidR="008311A3">
        <w:t xml:space="preserve"> The </w:t>
      </w:r>
      <w:proofErr w:type="spellStart"/>
      <w:r>
        <w:t>Kan</w:t>
      </w:r>
      <w:proofErr w:type="spellEnd"/>
      <w:r>
        <w:t xml:space="preserve"> </w:t>
      </w:r>
      <w:r w:rsidR="008311A3">
        <w:t xml:space="preserve">women </w:t>
      </w:r>
      <w:r w:rsidR="00685574">
        <w:t>practice</w:t>
      </w:r>
      <w:r w:rsidR="007B29EC">
        <w:t xml:space="preserve"> a traditional way of weaving and dyeing </w:t>
      </w:r>
      <w:r w:rsidR="008311A3">
        <w:t>silk from silkw</w:t>
      </w:r>
      <w:r w:rsidR="00150D3F">
        <w:t>orms raised on mulberry leaves.</w:t>
      </w:r>
      <w:r w:rsidR="008311A3">
        <w:t xml:space="preserve"> </w:t>
      </w:r>
      <w:r w:rsidR="00685574">
        <w:t xml:space="preserve">The silkworms from the region produce famously strong and soft strands of silk. </w:t>
      </w:r>
      <w:r w:rsidR="008311A3">
        <w:t>The silk</w:t>
      </w:r>
      <w:r w:rsidR="00150D3F">
        <w:t xml:space="preserve"> is woven in bas-</w:t>
      </w:r>
      <w:r w:rsidR="008311A3" w:rsidRPr="008311A3">
        <w:t>relief motifs, created by using the heddle to lift and depress selected warp threads. Twisted silk threads are used as warp and weft, and supplementary silk threads are inserted to constitute designs. To complete a motif, the process must be repeated, raising each heddle from first to last. Then the steps must be repeated once again in reverse order, fr</w:t>
      </w:r>
      <w:r w:rsidR="008311A3">
        <w:t>om the last heddle to the first.</w:t>
      </w:r>
    </w:p>
    <w:p w14:paraId="7FA8F096" w14:textId="76AA0299" w:rsidR="00CF2DE4" w:rsidRDefault="00685574" w:rsidP="00D42967">
      <w:pPr>
        <w:pStyle w:val="Texte1"/>
        <w:numPr>
          <w:ilvl w:val="0"/>
          <w:numId w:val="8"/>
        </w:numPr>
      </w:pPr>
      <w:r>
        <w:t xml:space="preserve">A geographical indication (see below) is a form of intellectual property protection which indicates that a product originates (and gains its character and/or reputation) from a specific location. </w:t>
      </w:r>
      <w:r w:rsidR="004F12F0">
        <w:t xml:space="preserve">In 2010, </w:t>
      </w:r>
      <w:r w:rsidR="00150D3F">
        <w:t>t</w:t>
      </w:r>
      <w:r w:rsidR="009540C9">
        <w:t xml:space="preserve">he </w:t>
      </w:r>
      <w:proofErr w:type="spellStart"/>
      <w:r w:rsidR="009540C9">
        <w:t>Kan</w:t>
      </w:r>
      <w:proofErr w:type="spellEnd"/>
      <w:r w:rsidR="009540C9">
        <w:t xml:space="preserve"> community</w:t>
      </w:r>
      <w:r w:rsidR="004F12F0">
        <w:t xml:space="preserve"> </w:t>
      </w:r>
      <w:r w:rsidR="006E59B3">
        <w:t xml:space="preserve">approached the government intellectual property office to </w:t>
      </w:r>
      <w:r w:rsidR="004F12F0">
        <w:t xml:space="preserve">register </w:t>
      </w:r>
      <w:r w:rsidR="00A8604C">
        <w:t>‘</w:t>
      </w:r>
      <w:proofErr w:type="spellStart"/>
      <w:r w:rsidR="009540C9">
        <w:t>Bakam</w:t>
      </w:r>
      <w:proofErr w:type="spellEnd"/>
      <w:r w:rsidR="009540C9">
        <w:t xml:space="preserve"> </w:t>
      </w:r>
      <w:r w:rsidR="004F12F0">
        <w:t>Silk</w:t>
      </w:r>
      <w:r w:rsidR="00A8604C">
        <w:t>’</w:t>
      </w:r>
      <w:r w:rsidR="00B55D04">
        <w:t xml:space="preserve"> as</w:t>
      </w:r>
      <w:r w:rsidR="004F12F0">
        <w:t xml:space="preserve"> </w:t>
      </w:r>
      <w:r w:rsidR="00B55D04">
        <w:t xml:space="preserve">a geographical indication. </w:t>
      </w:r>
      <w:r>
        <w:t xml:space="preserve">The registration document specified </w:t>
      </w:r>
      <w:r w:rsidR="00DB7DBB">
        <w:t>that</w:t>
      </w:r>
      <w:r>
        <w:t xml:space="preserve"> </w:t>
      </w:r>
      <w:r w:rsidR="00F740F3">
        <w:t>to be called ‘</w:t>
      </w:r>
      <w:proofErr w:type="spellStart"/>
      <w:r w:rsidR="009540C9">
        <w:t>Bakam</w:t>
      </w:r>
      <w:proofErr w:type="spellEnd"/>
      <w:r w:rsidR="009540C9">
        <w:t xml:space="preserve"> </w:t>
      </w:r>
      <w:r w:rsidR="00F740F3">
        <w:t xml:space="preserve">Silk’, </w:t>
      </w:r>
      <w:r>
        <w:t xml:space="preserve">the silk had to </w:t>
      </w:r>
      <w:r w:rsidR="00C5230B">
        <w:t xml:space="preserve">be made </w:t>
      </w:r>
      <w:r w:rsidR="007C32C0">
        <w:t>with silk</w:t>
      </w:r>
      <w:r w:rsidR="00C5230B">
        <w:t xml:space="preserve"> from</w:t>
      </w:r>
      <w:r>
        <w:t xml:space="preserve">, and be </w:t>
      </w:r>
      <w:r w:rsidR="00DB7DBB">
        <w:t>woven</w:t>
      </w:r>
      <w:r>
        <w:t xml:space="preserve"> in</w:t>
      </w:r>
      <w:r w:rsidR="00C5230B">
        <w:t>,</w:t>
      </w:r>
      <w:r w:rsidR="00DB7DBB">
        <w:t xml:space="preserve"> </w:t>
      </w:r>
      <w:proofErr w:type="spellStart"/>
      <w:r w:rsidR="009540C9">
        <w:t>Bakam</w:t>
      </w:r>
      <w:proofErr w:type="spellEnd"/>
      <w:r>
        <w:t xml:space="preserve">. </w:t>
      </w:r>
      <w:r w:rsidR="0084158E">
        <w:t xml:space="preserve">The document </w:t>
      </w:r>
      <w:r w:rsidR="002A745A">
        <w:t>also describes</w:t>
      </w:r>
      <w:r w:rsidR="00CF2DE4">
        <w:t xml:space="preserve"> the method of weaving and the designs</w:t>
      </w:r>
      <w:r w:rsidR="0084158E">
        <w:t xml:space="preserve"> used</w:t>
      </w:r>
      <w:r w:rsidR="00CF2DE4">
        <w:t>.</w:t>
      </w:r>
    </w:p>
    <w:p w14:paraId="0F229EC9" w14:textId="58B373B0" w:rsidR="004F12F0" w:rsidRDefault="004F12F0" w:rsidP="00D42967">
      <w:pPr>
        <w:pStyle w:val="Texte1"/>
        <w:numPr>
          <w:ilvl w:val="0"/>
          <w:numId w:val="8"/>
        </w:numPr>
      </w:pPr>
      <w:r>
        <w:t xml:space="preserve">The </w:t>
      </w:r>
      <w:proofErr w:type="spellStart"/>
      <w:r w:rsidR="00895055">
        <w:t>Kan</w:t>
      </w:r>
      <w:proofErr w:type="spellEnd"/>
      <w:r w:rsidR="00895055">
        <w:t xml:space="preserve"> </w:t>
      </w:r>
      <w:r>
        <w:t xml:space="preserve">women started to sell their silk products with </w:t>
      </w:r>
      <w:r w:rsidR="00DB7DBB">
        <w:t xml:space="preserve">the </w:t>
      </w:r>
      <w:r>
        <w:t xml:space="preserve">label </w:t>
      </w:r>
      <w:r w:rsidR="00A8604C">
        <w:t>‘</w:t>
      </w:r>
      <w:proofErr w:type="spellStart"/>
      <w:r w:rsidR="00895055">
        <w:t>Bakam</w:t>
      </w:r>
      <w:proofErr w:type="spellEnd"/>
      <w:r w:rsidR="00895055">
        <w:t xml:space="preserve"> </w:t>
      </w:r>
      <w:r>
        <w:t>Silk</w:t>
      </w:r>
      <w:r w:rsidR="00A8604C">
        <w:t>’</w:t>
      </w:r>
      <w:r>
        <w:t xml:space="preserve"> and </w:t>
      </w:r>
      <w:r w:rsidR="00DB7DBB">
        <w:t xml:space="preserve">were able to charge premium prices </w:t>
      </w:r>
      <w:r>
        <w:t>in national and foreign markets</w:t>
      </w:r>
      <w:r w:rsidR="00DB7DBB">
        <w:t xml:space="preserve"> because of the reputation their silk had for being strong and well made</w:t>
      </w:r>
      <w:r>
        <w:t>.</w:t>
      </w:r>
    </w:p>
    <w:p w14:paraId="3E3234E6" w14:textId="67582F7A" w:rsidR="004F12F0" w:rsidRDefault="008311A3" w:rsidP="00D42967">
      <w:pPr>
        <w:pStyle w:val="Texte1"/>
        <w:numPr>
          <w:ilvl w:val="0"/>
          <w:numId w:val="8"/>
        </w:numPr>
      </w:pPr>
      <w:r>
        <w:t>The</w:t>
      </w:r>
      <w:r w:rsidR="00F740F3">
        <w:t xml:space="preserve"> following year, the </w:t>
      </w:r>
      <w:proofErr w:type="spellStart"/>
      <w:r w:rsidR="00895055">
        <w:t>Kan</w:t>
      </w:r>
      <w:proofErr w:type="spellEnd"/>
      <w:r w:rsidR="00895055">
        <w:t xml:space="preserve"> </w:t>
      </w:r>
      <w:r w:rsidR="00F740F3">
        <w:t>silk weavers from</w:t>
      </w:r>
      <w:r>
        <w:t xml:space="preserve"> </w:t>
      </w:r>
      <w:proofErr w:type="spellStart"/>
      <w:r w:rsidR="00895055">
        <w:t>Bakam</w:t>
      </w:r>
      <w:proofErr w:type="spellEnd"/>
      <w:r>
        <w:t xml:space="preserve"> </w:t>
      </w:r>
      <w:r w:rsidR="006E47EB">
        <w:t xml:space="preserve">succeeded in having </w:t>
      </w:r>
      <w:r>
        <w:t>the</w:t>
      </w:r>
      <w:r w:rsidR="00F740F3">
        <w:t>ir</w:t>
      </w:r>
      <w:r>
        <w:t xml:space="preserve"> w</w:t>
      </w:r>
      <w:r w:rsidR="00F740F3">
        <w:t>e</w:t>
      </w:r>
      <w:r>
        <w:t>aving and dyeing tradition</w:t>
      </w:r>
      <w:r w:rsidR="00B34D44">
        <w:t xml:space="preserve"> </w:t>
      </w:r>
      <w:r w:rsidR="006E47EB">
        <w:t xml:space="preserve">included </w:t>
      </w:r>
      <w:r w:rsidR="00F740F3">
        <w:t>in</w:t>
      </w:r>
      <w:r>
        <w:t xml:space="preserve"> the </w:t>
      </w:r>
      <w:r w:rsidR="008C0A35">
        <w:t>i</w:t>
      </w:r>
      <w:r w:rsidR="00F740F3">
        <w:t>nventory</w:t>
      </w:r>
      <w:r>
        <w:t xml:space="preserve"> of </w:t>
      </w:r>
      <w:r w:rsidR="008C0A35">
        <w:t>i</w:t>
      </w:r>
      <w:r>
        <w:t>nta</w:t>
      </w:r>
      <w:r w:rsidR="004F12F0">
        <w:t xml:space="preserve">ngible </w:t>
      </w:r>
      <w:r w:rsidR="008C0A35">
        <w:t>c</w:t>
      </w:r>
      <w:r w:rsidR="004F12F0">
        <w:t xml:space="preserve">ultural </w:t>
      </w:r>
      <w:r w:rsidR="008C0A35">
        <w:t>h</w:t>
      </w:r>
      <w:r w:rsidR="004F12F0">
        <w:t xml:space="preserve">eritage </w:t>
      </w:r>
      <w:r w:rsidR="00F7348A">
        <w:t xml:space="preserve">in </w:t>
      </w:r>
      <w:proofErr w:type="spellStart"/>
      <w:r w:rsidR="000A2300">
        <w:t>Tchaa</w:t>
      </w:r>
      <w:proofErr w:type="spellEnd"/>
      <w:r>
        <w:t xml:space="preserve">. </w:t>
      </w:r>
      <w:r w:rsidR="00F740F3">
        <w:t xml:space="preserve">Here, they </w:t>
      </w:r>
      <w:r w:rsidR="005D6069">
        <w:t>called it ‘</w:t>
      </w:r>
      <w:proofErr w:type="spellStart"/>
      <w:r w:rsidR="000E7A4A">
        <w:t>Bakam</w:t>
      </w:r>
      <w:proofErr w:type="spellEnd"/>
      <w:r w:rsidR="000E7A4A">
        <w:t xml:space="preserve"> </w:t>
      </w:r>
      <w:r w:rsidR="005D6069">
        <w:t xml:space="preserve">silk-making in </w:t>
      </w:r>
      <w:r w:rsidR="000E7A4A">
        <w:t xml:space="preserve">the </w:t>
      </w:r>
      <w:proofErr w:type="spellStart"/>
      <w:r w:rsidR="000E7A4A">
        <w:t>Kan</w:t>
      </w:r>
      <w:proofErr w:type="spellEnd"/>
      <w:r w:rsidR="000E7A4A">
        <w:t xml:space="preserve"> community</w:t>
      </w:r>
      <w:r w:rsidR="005D6069">
        <w:t xml:space="preserve">’. They </w:t>
      </w:r>
      <w:r w:rsidR="00F740F3">
        <w:t xml:space="preserve">described the place where the silk came from and the weaving was done, </w:t>
      </w:r>
      <w:r w:rsidR="002A745A">
        <w:t xml:space="preserve">and </w:t>
      </w:r>
      <w:r w:rsidR="00F740F3">
        <w:t xml:space="preserve">they also explained the </w:t>
      </w:r>
      <w:r w:rsidR="00354DAB">
        <w:t xml:space="preserve">weaving </w:t>
      </w:r>
      <w:r w:rsidR="00F740F3">
        <w:t>methods and designs</w:t>
      </w:r>
      <w:r w:rsidR="00354DAB">
        <w:t xml:space="preserve"> they used</w:t>
      </w:r>
      <w:r w:rsidR="00F740F3">
        <w:t xml:space="preserve">, which they considered very important in maintaining the link between their work and those of their </w:t>
      </w:r>
      <w:r w:rsidR="006E47EB">
        <w:t xml:space="preserve">mothers and </w:t>
      </w:r>
      <w:r w:rsidR="00F740F3">
        <w:t>grandmothers.</w:t>
      </w:r>
    </w:p>
    <w:p w14:paraId="27243805" w14:textId="17C2FCD1" w:rsidR="005D6069" w:rsidRDefault="00733647" w:rsidP="00D42967">
      <w:pPr>
        <w:pStyle w:val="Texte1"/>
        <w:numPr>
          <w:ilvl w:val="0"/>
          <w:numId w:val="8"/>
        </w:numPr>
      </w:pPr>
      <w:r>
        <w:t xml:space="preserve">The </w:t>
      </w:r>
      <w:proofErr w:type="spellStart"/>
      <w:r>
        <w:t>Zan</w:t>
      </w:r>
      <w:proofErr w:type="spellEnd"/>
      <w:r w:rsidR="001740B3">
        <w:t xml:space="preserve"> live</w:t>
      </w:r>
      <w:r w:rsidR="004F12F0">
        <w:t xml:space="preserve"> in the </w:t>
      </w:r>
      <w:r w:rsidR="006E47EB">
        <w:t>south</w:t>
      </w:r>
      <w:r w:rsidR="004F12F0">
        <w:t xml:space="preserve"> of </w:t>
      </w:r>
      <w:proofErr w:type="spellStart"/>
      <w:r>
        <w:t>Bakam</w:t>
      </w:r>
      <w:proofErr w:type="spellEnd"/>
      <w:r w:rsidR="004F12F0">
        <w:t>.</w:t>
      </w:r>
      <w:r w:rsidR="00C151FE">
        <w:t xml:space="preserve"> </w:t>
      </w:r>
      <w:r w:rsidR="004F12F0">
        <w:t xml:space="preserve">The women there have different traditions </w:t>
      </w:r>
      <w:r w:rsidR="00F740F3">
        <w:t xml:space="preserve">of </w:t>
      </w:r>
      <w:r w:rsidR="004F12F0">
        <w:t>w</w:t>
      </w:r>
      <w:r w:rsidR="00F740F3">
        <w:t>e</w:t>
      </w:r>
      <w:r w:rsidR="004F12F0">
        <w:t>av</w:t>
      </w:r>
      <w:r w:rsidR="00F740F3">
        <w:t>ing</w:t>
      </w:r>
      <w:r w:rsidR="004F12F0">
        <w:t xml:space="preserve"> and dye</w:t>
      </w:r>
      <w:r w:rsidR="00F740F3">
        <w:t>ing</w:t>
      </w:r>
      <w:r w:rsidR="005D2E9A">
        <w:t xml:space="preserve"> from </w:t>
      </w:r>
      <w:r>
        <w:t xml:space="preserve">the </w:t>
      </w:r>
      <w:proofErr w:type="spellStart"/>
      <w:r>
        <w:t>Kan</w:t>
      </w:r>
      <w:proofErr w:type="spellEnd"/>
      <w:r w:rsidR="005D2E9A">
        <w:t>, although the silk they use is the same</w:t>
      </w:r>
      <w:r w:rsidR="007C32C0">
        <w:t xml:space="preserve">. Because of the weaving process, their silks are much thinner and weaker than the silk cloth from </w:t>
      </w:r>
      <w:r>
        <w:t>the Kan</w:t>
      </w:r>
      <w:r w:rsidR="007C32C0">
        <w:t xml:space="preserve">. </w:t>
      </w:r>
      <w:r w:rsidR="00EA3A32">
        <w:t xml:space="preserve">New designs and </w:t>
      </w:r>
      <w:proofErr w:type="spellStart"/>
      <w:r w:rsidR="002A745A">
        <w:t>colors</w:t>
      </w:r>
      <w:proofErr w:type="spellEnd"/>
      <w:r w:rsidR="00EA3A32">
        <w:t xml:space="preserve"> are used </w:t>
      </w:r>
      <w:r w:rsidR="005D2E9A">
        <w:t xml:space="preserve">frequently, something the women in </w:t>
      </w:r>
      <w:r w:rsidR="00525C94">
        <w:t xml:space="preserve">the </w:t>
      </w:r>
      <w:proofErr w:type="spellStart"/>
      <w:r w:rsidR="00525C94">
        <w:t>Zan</w:t>
      </w:r>
      <w:proofErr w:type="spellEnd"/>
      <w:r w:rsidR="00525C94">
        <w:t xml:space="preserve"> community</w:t>
      </w:r>
      <w:r w:rsidR="005D2E9A">
        <w:t xml:space="preserve"> are very proud of. They included </w:t>
      </w:r>
      <w:r w:rsidR="00C151FE">
        <w:t>this aspect of their practice</w:t>
      </w:r>
      <w:r w:rsidR="005D2E9A">
        <w:t xml:space="preserve"> in their inventory entry for ‘</w:t>
      </w:r>
      <w:proofErr w:type="spellStart"/>
      <w:r w:rsidR="00525C94">
        <w:t>Bakam</w:t>
      </w:r>
      <w:proofErr w:type="spellEnd"/>
      <w:r w:rsidR="00525C94">
        <w:t xml:space="preserve"> </w:t>
      </w:r>
      <w:r w:rsidR="005D2E9A">
        <w:t xml:space="preserve">Silk making in </w:t>
      </w:r>
      <w:r w:rsidR="00525C94">
        <w:t xml:space="preserve">the </w:t>
      </w:r>
      <w:proofErr w:type="spellStart"/>
      <w:r w:rsidR="00525C94">
        <w:t>Zan</w:t>
      </w:r>
      <w:proofErr w:type="spellEnd"/>
      <w:r w:rsidR="00525C94">
        <w:t xml:space="preserve"> community</w:t>
      </w:r>
      <w:r w:rsidR="005D2E9A">
        <w:t>’ on the ICH Inventory</w:t>
      </w:r>
      <w:r w:rsidR="00EA3A32">
        <w:t>.</w:t>
      </w:r>
    </w:p>
    <w:p w14:paraId="3385D0D7" w14:textId="011A2B68" w:rsidR="004F12F0" w:rsidRDefault="00D663DB" w:rsidP="00D42967">
      <w:pPr>
        <w:pStyle w:val="Texte1"/>
        <w:numPr>
          <w:ilvl w:val="0"/>
          <w:numId w:val="8"/>
        </w:numPr>
      </w:pPr>
      <w:r>
        <w:t xml:space="preserve">The </w:t>
      </w:r>
      <w:proofErr w:type="spellStart"/>
      <w:r>
        <w:t>Zan</w:t>
      </w:r>
      <w:proofErr w:type="spellEnd"/>
      <w:r>
        <w:t xml:space="preserve"> community</w:t>
      </w:r>
      <w:r w:rsidR="004F12F0">
        <w:t xml:space="preserve"> </w:t>
      </w:r>
      <w:r w:rsidR="002A745A">
        <w:t>was</w:t>
      </w:r>
      <w:r w:rsidR="00F740F3">
        <w:t xml:space="preserve"> impressed at the way in which</w:t>
      </w:r>
      <w:r w:rsidR="004F12F0">
        <w:t xml:space="preserve"> </w:t>
      </w:r>
      <w:r>
        <w:t xml:space="preserve">the </w:t>
      </w:r>
      <w:proofErr w:type="spellStart"/>
      <w:r>
        <w:t>Kan</w:t>
      </w:r>
      <w:proofErr w:type="spellEnd"/>
      <w:r>
        <w:t xml:space="preserve"> community</w:t>
      </w:r>
      <w:r w:rsidR="004F12F0">
        <w:t xml:space="preserve"> </w:t>
      </w:r>
      <w:r w:rsidR="00F740F3">
        <w:t xml:space="preserve">was </w:t>
      </w:r>
      <w:r w:rsidR="004F12F0">
        <w:t>market</w:t>
      </w:r>
      <w:r w:rsidR="00F740F3">
        <w:t>ing</w:t>
      </w:r>
      <w:r w:rsidR="004F12F0">
        <w:t xml:space="preserve"> their silk products</w:t>
      </w:r>
      <w:r w:rsidR="00F740F3">
        <w:t>. They also</w:t>
      </w:r>
      <w:r w:rsidR="004F12F0">
        <w:t xml:space="preserve"> started to use </w:t>
      </w:r>
      <w:r w:rsidR="00F740F3">
        <w:t xml:space="preserve">the </w:t>
      </w:r>
      <w:r w:rsidR="004F12F0">
        <w:t xml:space="preserve">label </w:t>
      </w:r>
      <w:r w:rsidR="008C0A35">
        <w:t>‘</w:t>
      </w:r>
      <w:proofErr w:type="spellStart"/>
      <w:r w:rsidR="00AF546F">
        <w:t>Bakam</w:t>
      </w:r>
      <w:proofErr w:type="spellEnd"/>
      <w:r w:rsidR="00AF546F">
        <w:t xml:space="preserve"> </w:t>
      </w:r>
      <w:r w:rsidR="004F12F0">
        <w:t>Silk</w:t>
      </w:r>
      <w:r w:rsidR="008C0A35">
        <w:t>’</w:t>
      </w:r>
      <w:r w:rsidR="00F740F3">
        <w:t xml:space="preserve"> to sell their products</w:t>
      </w:r>
      <w:r w:rsidR="004F12F0">
        <w:t>.</w:t>
      </w:r>
    </w:p>
    <w:p w14:paraId="2FA98459" w14:textId="77777777" w:rsidR="004F12F0" w:rsidRPr="00FA5452" w:rsidRDefault="004F12F0" w:rsidP="00D42967">
      <w:pPr>
        <w:pStyle w:val="Heading4"/>
        <w:keepLines w:val="0"/>
        <w:widowControl w:val="0"/>
        <w:tabs>
          <w:tab w:val="clear" w:pos="567"/>
        </w:tabs>
        <w:spacing w:before="480" w:after="240" w:line="300" w:lineRule="exact"/>
        <w:rPr>
          <w:rFonts w:eastAsia="Times New Roman" w:cs="Arial"/>
          <w:i w:val="0"/>
          <w:iCs w:val="0"/>
          <w:color w:val="000000" w:themeColor="text1"/>
          <w:sz w:val="20"/>
          <w:lang w:eastAsia="en-US"/>
        </w:rPr>
      </w:pPr>
      <w:r w:rsidRPr="00D42967">
        <w:rPr>
          <w:rFonts w:ascii="Arial" w:eastAsia="Times New Roman" w:hAnsi="Arial" w:cs="Arial"/>
          <w:b/>
          <w:bCs/>
          <w:i w:val="0"/>
          <w:iCs w:val="0"/>
          <w:caps/>
          <w:snapToGrid/>
          <w:color w:val="auto"/>
          <w:sz w:val="20"/>
          <w:lang w:eastAsia="en-US"/>
        </w:rPr>
        <w:lastRenderedPageBreak/>
        <w:t>Questions for discussion:</w:t>
      </w:r>
    </w:p>
    <w:p w14:paraId="657CFB11" w14:textId="02F7DCB9" w:rsidR="00C151FE" w:rsidRDefault="00C151FE" w:rsidP="00D42967">
      <w:pPr>
        <w:pStyle w:val="Texte1"/>
        <w:numPr>
          <w:ilvl w:val="0"/>
          <w:numId w:val="9"/>
        </w:numPr>
      </w:pPr>
      <w:r>
        <w:t xml:space="preserve">Is the silk weaving tradition in </w:t>
      </w:r>
      <w:r w:rsidR="008E3E2E">
        <w:t xml:space="preserve">the </w:t>
      </w:r>
      <w:proofErr w:type="spellStart"/>
      <w:r w:rsidR="008E3E2E">
        <w:t>Kan</w:t>
      </w:r>
      <w:proofErr w:type="spellEnd"/>
      <w:r w:rsidR="008E3E2E">
        <w:t xml:space="preserve"> and </w:t>
      </w:r>
      <w:proofErr w:type="spellStart"/>
      <w:r w:rsidR="008E3E2E">
        <w:t>Zan</w:t>
      </w:r>
      <w:proofErr w:type="spellEnd"/>
      <w:r w:rsidR="008E3E2E">
        <w:t xml:space="preserve"> community</w:t>
      </w:r>
      <w:r>
        <w:t xml:space="preserve"> the same </w:t>
      </w:r>
      <w:r w:rsidR="00C90B6D">
        <w:t xml:space="preserve">ICH element </w:t>
      </w:r>
      <w:r>
        <w:t xml:space="preserve">or </w:t>
      </w:r>
      <w:r w:rsidR="00C641B2">
        <w:t>should it be inventoried as two different elements</w:t>
      </w:r>
      <w:r>
        <w:t>? Who should decide?</w:t>
      </w:r>
    </w:p>
    <w:p w14:paraId="06B8B53D" w14:textId="2108030E" w:rsidR="00C151FE" w:rsidRDefault="00C151FE" w:rsidP="00D42967">
      <w:pPr>
        <w:pStyle w:val="Texte1"/>
        <w:numPr>
          <w:ilvl w:val="0"/>
          <w:numId w:val="9"/>
        </w:numPr>
      </w:pPr>
      <w:r>
        <w:t xml:space="preserve">What differences are </w:t>
      </w:r>
      <w:r w:rsidR="002A745A">
        <w:t xml:space="preserve">there between the registration of </w:t>
      </w:r>
      <w:r>
        <w:t>‘</w:t>
      </w:r>
      <w:proofErr w:type="spellStart"/>
      <w:r w:rsidR="00EF11EE">
        <w:t>Bakam</w:t>
      </w:r>
      <w:proofErr w:type="spellEnd"/>
      <w:r w:rsidR="00EF11EE">
        <w:t xml:space="preserve"> </w:t>
      </w:r>
      <w:r>
        <w:t xml:space="preserve">Silk’ </w:t>
      </w:r>
      <w:r w:rsidR="007938F8">
        <w:t>as a geographical indication</w:t>
      </w:r>
      <w:r>
        <w:t xml:space="preserve"> and the inventory of </w:t>
      </w:r>
      <w:r w:rsidR="007938F8">
        <w:t>‘</w:t>
      </w:r>
      <w:proofErr w:type="spellStart"/>
      <w:r w:rsidR="00EF11EE">
        <w:t>Bakam</w:t>
      </w:r>
      <w:proofErr w:type="spellEnd"/>
      <w:r w:rsidR="00EF11EE">
        <w:t xml:space="preserve"> </w:t>
      </w:r>
      <w:r w:rsidR="007938F8">
        <w:t xml:space="preserve">silk-making in </w:t>
      </w:r>
      <w:r w:rsidR="00EF11EE">
        <w:t xml:space="preserve">the </w:t>
      </w:r>
      <w:proofErr w:type="spellStart"/>
      <w:r w:rsidR="00EF11EE">
        <w:t>Kan</w:t>
      </w:r>
      <w:proofErr w:type="spellEnd"/>
      <w:r w:rsidR="00EF11EE">
        <w:t xml:space="preserve"> community</w:t>
      </w:r>
      <w:r w:rsidR="007938F8">
        <w:t xml:space="preserve">’ </w:t>
      </w:r>
      <w:r>
        <w:t xml:space="preserve">in </w:t>
      </w:r>
      <w:proofErr w:type="spellStart"/>
      <w:r w:rsidR="00EF11EE">
        <w:t>Tchaa</w:t>
      </w:r>
      <w:proofErr w:type="spellEnd"/>
      <w:r>
        <w:t>?</w:t>
      </w:r>
    </w:p>
    <w:p w14:paraId="5B82C554" w14:textId="455FFFC7" w:rsidR="00302B14" w:rsidRDefault="00D745A4" w:rsidP="00D42967">
      <w:pPr>
        <w:pStyle w:val="Texte1"/>
        <w:numPr>
          <w:ilvl w:val="0"/>
          <w:numId w:val="9"/>
        </w:numPr>
      </w:pPr>
      <w:r>
        <w:t xml:space="preserve">Why was </w:t>
      </w:r>
      <w:r w:rsidR="00D420B2">
        <w:t xml:space="preserve">the </w:t>
      </w:r>
      <w:proofErr w:type="spellStart"/>
      <w:r w:rsidR="00D420B2">
        <w:t>Kan</w:t>
      </w:r>
      <w:proofErr w:type="spellEnd"/>
      <w:r w:rsidR="00D420B2">
        <w:t xml:space="preserve"> community</w:t>
      </w:r>
      <w:r>
        <w:t xml:space="preserve"> able to </w:t>
      </w:r>
      <w:r w:rsidR="00BF441F">
        <w:t xml:space="preserve">use </w:t>
      </w:r>
      <w:r w:rsidR="008C0A35">
        <w:t>‘</w:t>
      </w:r>
      <w:proofErr w:type="spellStart"/>
      <w:r w:rsidR="00D420B2">
        <w:t>Bakam</w:t>
      </w:r>
      <w:proofErr w:type="spellEnd"/>
      <w:r w:rsidR="00D420B2">
        <w:t xml:space="preserve"> </w:t>
      </w:r>
      <w:r>
        <w:t>Silk</w:t>
      </w:r>
      <w:r w:rsidR="008C0A35">
        <w:t>’</w:t>
      </w:r>
      <w:r>
        <w:t xml:space="preserve"> </w:t>
      </w:r>
      <w:r w:rsidR="00354DAB">
        <w:t xml:space="preserve">as a geographical indication </w:t>
      </w:r>
      <w:r>
        <w:t xml:space="preserve">(see below </w:t>
      </w:r>
      <w:r w:rsidR="003E4098">
        <w:t xml:space="preserve">for more about </w:t>
      </w:r>
      <w:r w:rsidR="008C0A35">
        <w:t>geographical indication</w:t>
      </w:r>
      <w:r w:rsidR="003E4098">
        <w:t>s</w:t>
      </w:r>
      <w:r>
        <w:t>)?</w:t>
      </w:r>
      <w:r w:rsidR="003E4098">
        <w:t xml:space="preserve"> </w:t>
      </w:r>
      <w:r w:rsidR="002312F5">
        <w:t>How d</w:t>
      </w:r>
      <w:r w:rsidR="00EA27E1">
        <w:t>id</w:t>
      </w:r>
      <w:r w:rsidR="002312F5">
        <w:t xml:space="preserve"> this </w:t>
      </w:r>
      <w:r w:rsidR="00EA27E1">
        <w:t xml:space="preserve">initially </w:t>
      </w:r>
      <w:r w:rsidR="002312F5">
        <w:t xml:space="preserve">help them in safeguarding their </w:t>
      </w:r>
      <w:r w:rsidR="00EA27E1">
        <w:t>ICH</w:t>
      </w:r>
      <w:r w:rsidR="002312F5">
        <w:t>?</w:t>
      </w:r>
    </w:p>
    <w:p w14:paraId="38ADFBF2" w14:textId="5F83E908" w:rsidR="003E4098" w:rsidRDefault="00D745A4" w:rsidP="00D42967">
      <w:pPr>
        <w:pStyle w:val="Texte1"/>
        <w:numPr>
          <w:ilvl w:val="0"/>
          <w:numId w:val="9"/>
        </w:numPr>
      </w:pPr>
      <w:r>
        <w:t xml:space="preserve">Can Community B </w:t>
      </w:r>
      <w:r w:rsidR="00BF441F">
        <w:t xml:space="preserve">also </w:t>
      </w:r>
      <w:r>
        <w:t xml:space="preserve">use </w:t>
      </w:r>
      <w:r w:rsidR="008C0A35">
        <w:t>‘</w:t>
      </w:r>
      <w:proofErr w:type="spellStart"/>
      <w:r w:rsidR="006C018F">
        <w:t>Bakam</w:t>
      </w:r>
      <w:proofErr w:type="spellEnd"/>
      <w:r w:rsidR="006C018F">
        <w:t xml:space="preserve"> </w:t>
      </w:r>
      <w:r>
        <w:t>Silk</w:t>
      </w:r>
      <w:r w:rsidR="008C0A35">
        <w:t>’</w:t>
      </w:r>
      <w:r w:rsidR="003E4098">
        <w:t xml:space="preserve"> to market their silk product</w:t>
      </w:r>
      <w:r>
        <w:t>? Why, or why not?</w:t>
      </w:r>
    </w:p>
    <w:p w14:paraId="2827E842" w14:textId="302026BB" w:rsidR="007356D5" w:rsidRDefault="007938F8" w:rsidP="00D42967">
      <w:pPr>
        <w:pStyle w:val="Texte1"/>
        <w:numPr>
          <w:ilvl w:val="0"/>
          <w:numId w:val="9"/>
        </w:numPr>
      </w:pPr>
      <w:r>
        <w:t>Can</w:t>
      </w:r>
      <w:r w:rsidR="003E4098">
        <w:t xml:space="preserve"> </w:t>
      </w:r>
      <w:r>
        <w:t xml:space="preserve">the </w:t>
      </w:r>
      <w:r w:rsidR="003E4098">
        <w:t xml:space="preserve">registration of geographical indication </w:t>
      </w:r>
      <w:r w:rsidR="008C0A35">
        <w:t>‘</w:t>
      </w:r>
      <w:proofErr w:type="spellStart"/>
      <w:r w:rsidR="00E02FD8">
        <w:t>Bakam</w:t>
      </w:r>
      <w:proofErr w:type="spellEnd"/>
      <w:r w:rsidR="00E02FD8">
        <w:t xml:space="preserve"> </w:t>
      </w:r>
      <w:r w:rsidR="003E4098">
        <w:t>Silk</w:t>
      </w:r>
      <w:r w:rsidR="008C0A35">
        <w:t>’</w:t>
      </w:r>
      <w:r w:rsidR="003E4098">
        <w:t xml:space="preserve"> prevent other communities from using the weaving and dyeing tradition of </w:t>
      </w:r>
      <w:r w:rsidR="004173F0">
        <w:t xml:space="preserve">the </w:t>
      </w:r>
      <w:proofErr w:type="spellStart"/>
      <w:r w:rsidR="004173F0">
        <w:t>Kan</w:t>
      </w:r>
      <w:proofErr w:type="spellEnd"/>
      <w:r w:rsidR="004173F0">
        <w:t xml:space="preserve"> community</w:t>
      </w:r>
      <w:r w:rsidR="003E4098">
        <w:t>?</w:t>
      </w:r>
      <w:r w:rsidRPr="007938F8">
        <w:t xml:space="preserve"> </w:t>
      </w:r>
      <w:r>
        <w:t>Why, or why not?</w:t>
      </w:r>
    </w:p>
    <w:p w14:paraId="5F925A32" w14:textId="64C90BE2" w:rsidR="007938F8" w:rsidRDefault="007938F8" w:rsidP="00D42967">
      <w:pPr>
        <w:pStyle w:val="Texte1"/>
        <w:numPr>
          <w:ilvl w:val="0"/>
          <w:numId w:val="9"/>
        </w:numPr>
      </w:pPr>
      <w:r>
        <w:t xml:space="preserve">Can the inscription of the element on the ICH inventory prevent other communities from using the weaving and dyeing tradition of </w:t>
      </w:r>
      <w:r w:rsidR="00D076D3">
        <w:t xml:space="preserve">the </w:t>
      </w:r>
      <w:proofErr w:type="spellStart"/>
      <w:r w:rsidR="00D076D3">
        <w:t>Kan</w:t>
      </w:r>
      <w:proofErr w:type="spellEnd"/>
      <w:r w:rsidR="00D076D3">
        <w:t xml:space="preserve"> community</w:t>
      </w:r>
      <w:r>
        <w:t>?</w:t>
      </w:r>
      <w:r w:rsidRPr="007938F8">
        <w:t xml:space="preserve"> </w:t>
      </w:r>
      <w:r>
        <w:t>Why, or why not?</w:t>
      </w:r>
    </w:p>
    <w:p w14:paraId="1E05EF0A" w14:textId="77777777" w:rsidR="00A566DC" w:rsidRPr="00FA5452" w:rsidRDefault="007356D5" w:rsidP="00D42967">
      <w:pPr>
        <w:pStyle w:val="Heading4"/>
        <w:keepLines w:val="0"/>
        <w:widowControl w:val="0"/>
        <w:tabs>
          <w:tab w:val="clear" w:pos="567"/>
        </w:tabs>
        <w:spacing w:before="480" w:after="240" w:line="300" w:lineRule="exact"/>
        <w:rPr>
          <w:rFonts w:ascii="Arial" w:eastAsia="Times New Roman" w:hAnsi="Arial" w:cs="Arial"/>
          <w:b/>
          <w:bCs/>
          <w:i w:val="0"/>
          <w:iCs w:val="0"/>
          <w:caps/>
          <w:snapToGrid/>
          <w:color w:val="auto"/>
          <w:sz w:val="20"/>
          <w:lang w:eastAsia="en-US"/>
        </w:rPr>
      </w:pPr>
      <w:r w:rsidRPr="00D42967">
        <w:rPr>
          <w:rFonts w:ascii="Arial" w:eastAsia="Times New Roman" w:hAnsi="Arial" w:cs="Arial"/>
          <w:b/>
          <w:bCs/>
          <w:i w:val="0"/>
          <w:iCs w:val="0"/>
          <w:caps/>
          <w:snapToGrid/>
          <w:color w:val="auto"/>
          <w:sz w:val="20"/>
          <w:lang w:eastAsia="en-US"/>
        </w:rPr>
        <w:t>Background information</w:t>
      </w:r>
    </w:p>
    <w:p w14:paraId="64B01BE9" w14:textId="0B77F4C7" w:rsidR="00401C55" w:rsidRPr="00D42967" w:rsidRDefault="00401C55" w:rsidP="00D5086D">
      <w:pPr>
        <w:pStyle w:val="Texte1"/>
      </w:pPr>
      <w:r>
        <w:t xml:space="preserve">In </w:t>
      </w:r>
      <w:proofErr w:type="spellStart"/>
      <w:r w:rsidR="00E4478D">
        <w:t>Tchaa</w:t>
      </w:r>
      <w:proofErr w:type="spellEnd"/>
      <w:r>
        <w:t xml:space="preserve"> it is possible to register a</w:t>
      </w:r>
      <w:r w:rsidRPr="006E3F07">
        <w:t xml:space="preserve"> </w:t>
      </w:r>
      <w:r w:rsidR="006E3F07" w:rsidRPr="006E3F07">
        <w:t xml:space="preserve">geographical indication </w:t>
      </w:r>
      <w:r>
        <w:t xml:space="preserve">with the government intellectual property office. This </w:t>
      </w:r>
      <w:r w:rsidR="006E3F07" w:rsidRPr="006E3F07">
        <w:t xml:space="preserve">is a sign used on products that </w:t>
      </w:r>
      <w:r w:rsidRPr="00401C55">
        <w:t xml:space="preserve">are produced, processed and prepared in a given geographical area </w:t>
      </w:r>
      <w:r>
        <w:t>in a specified way</w:t>
      </w:r>
      <w:r w:rsidRPr="00401C55">
        <w:t>.</w:t>
      </w:r>
      <w:r w:rsidR="006E3F07" w:rsidRPr="006E3F07">
        <w:t xml:space="preserve"> Since the qualities </w:t>
      </w:r>
      <w:r>
        <w:t xml:space="preserve">of the product </w:t>
      </w:r>
      <w:r w:rsidR="006E3F07" w:rsidRPr="006E3F07">
        <w:t>depend on the geographical place of production, there is a clear link between the product and its original place of production.</w:t>
      </w:r>
      <w:r w:rsidR="006E3F07">
        <w:t xml:space="preserve"> </w:t>
      </w:r>
      <w:r w:rsidR="009407E7" w:rsidRPr="00D42967">
        <w:t xml:space="preserve">The </w:t>
      </w:r>
      <w:r w:rsidR="009407E7">
        <w:t xml:space="preserve">government </w:t>
      </w:r>
      <w:r w:rsidR="008C0A35">
        <w:t>intellectual property office</w:t>
      </w:r>
      <w:r w:rsidR="009407E7">
        <w:t xml:space="preserve"> registers </w:t>
      </w:r>
      <w:r w:rsidR="008C0A35">
        <w:t>geographical indication</w:t>
      </w:r>
      <w:r w:rsidR="009407E7">
        <w:t xml:space="preserve">s (sometimes at the request of producers), and works with producers to develop a specification for the </w:t>
      </w:r>
      <w:r w:rsidR="008C0A35">
        <w:t>geographical indication</w:t>
      </w:r>
      <w:r w:rsidR="009407E7">
        <w:t xml:space="preserve"> (this</w:t>
      </w:r>
      <w:r w:rsidR="00D5086D">
        <w:t xml:space="preserve"> is a description of criteria with</w:t>
      </w:r>
      <w:r w:rsidR="009407E7">
        <w:t xml:space="preserve"> which products should comply). </w:t>
      </w:r>
      <w:r w:rsidR="009407E7" w:rsidRPr="00D42967">
        <w:t xml:space="preserve">A </w:t>
      </w:r>
      <w:r w:rsidR="008C0A35">
        <w:t>geographical indication</w:t>
      </w:r>
      <w:r w:rsidR="009407E7" w:rsidRPr="00D42967">
        <w:t xml:space="preserve"> can be used on certified products </w:t>
      </w:r>
      <w:r w:rsidR="00D5086D">
        <w:t>that</w:t>
      </w:r>
      <w:r w:rsidR="009407E7" w:rsidRPr="00D42967">
        <w:t xml:space="preserve"> comply with the specification. Those whose products do not conform to the applicable standards are not permitted to use the sign, or any translation or modification of it.</w:t>
      </w:r>
    </w:p>
    <w:p w14:paraId="532BAC36" w14:textId="47A302A9" w:rsidR="009407E7" w:rsidRPr="00D42967" w:rsidRDefault="00D0735E" w:rsidP="00D42967">
      <w:pPr>
        <w:pStyle w:val="Texte1"/>
      </w:pPr>
      <w:r w:rsidRPr="00D42967">
        <w:t xml:space="preserve">In </w:t>
      </w:r>
      <w:proofErr w:type="spellStart"/>
      <w:r w:rsidR="00BE0521">
        <w:t>Tchaa</w:t>
      </w:r>
      <w:proofErr w:type="spellEnd"/>
      <w:r w:rsidRPr="00D42967">
        <w:t xml:space="preserve">, </w:t>
      </w:r>
      <w:r w:rsidR="008C0A35">
        <w:t>geographical indication</w:t>
      </w:r>
      <w:r w:rsidRPr="00D42967">
        <w:t xml:space="preserve"> applicants are requested to provide information detailing th</w:t>
      </w:r>
      <w:r w:rsidR="00D5086D">
        <w:t>e inspection structure of the geographical indication</w:t>
      </w:r>
      <w:r w:rsidRPr="00D42967">
        <w:t xml:space="preserve"> sys</w:t>
      </w:r>
      <w:r w:rsidR="00153DAE" w:rsidRPr="00D42967">
        <w:t>tem and to nominate an independent inspection b</w:t>
      </w:r>
      <w:r w:rsidR="00D5086D">
        <w:t xml:space="preserve">ody. </w:t>
      </w:r>
      <w:r w:rsidR="00153DAE" w:rsidRPr="00D42967">
        <w:t>The inspection body m</w:t>
      </w:r>
      <w:r w:rsidR="00D5086D">
        <w:t>ay be a public or private body.</w:t>
      </w:r>
      <w:r w:rsidR="00153DAE" w:rsidRPr="00D42967">
        <w:t xml:space="preserve"> It will need to monitor compliance of the goods bearing the </w:t>
      </w:r>
      <w:r w:rsidR="008C0A35">
        <w:t>geographical indication</w:t>
      </w:r>
      <w:r w:rsidR="00153DAE" w:rsidRPr="00D42967">
        <w:t xml:space="preserve"> with product specifications.</w:t>
      </w:r>
    </w:p>
    <w:p w14:paraId="4D7A630A" w14:textId="73C7DA41" w:rsidR="006E3F07" w:rsidRPr="00D42967" w:rsidRDefault="009407E7" w:rsidP="00D42967">
      <w:pPr>
        <w:pStyle w:val="Texte1"/>
      </w:pPr>
      <w:r w:rsidRPr="00D42967">
        <w:t>A</w:t>
      </w:r>
      <w:r w:rsidR="006E3F07" w:rsidRPr="00D42967">
        <w:t xml:space="preserve"> geographical indication </w:t>
      </w:r>
      <w:r w:rsidRPr="00D42967">
        <w:t xml:space="preserve">is not like a patent: although it might specify a method of production, it </w:t>
      </w:r>
      <w:r w:rsidR="006E3F07" w:rsidRPr="00D42967">
        <w:t xml:space="preserve">does not enable the holder to prevent someone </w:t>
      </w:r>
      <w:r w:rsidRPr="00D42967">
        <w:t xml:space="preserve">else </w:t>
      </w:r>
      <w:r w:rsidR="006E3F07" w:rsidRPr="00D42967">
        <w:t xml:space="preserve">from making a product using the same techniques as those set out in the </w:t>
      </w:r>
      <w:r w:rsidRPr="00D42967">
        <w:t xml:space="preserve">specification </w:t>
      </w:r>
      <w:r w:rsidR="006E3F07" w:rsidRPr="00D42967">
        <w:t>for that indication.</w:t>
      </w:r>
    </w:p>
    <w:sectPr w:rsidR="006E3F07" w:rsidRPr="00D42967" w:rsidSect="00D42967">
      <w:headerReference w:type="even" r:id="rId8"/>
      <w:footerReference w:type="even" r:id="rId9"/>
      <w:headerReference w:type="first" r:id="rId10"/>
      <w:footerReference w:type="first" r:id="rId11"/>
      <w:pgSz w:w="11907" w:h="16839" w:code="9"/>
      <w:pgMar w:top="1440" w:right="1800" w:bottom="1440" w:left="1800"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E898D7" w14:textId="77777777" w:rsidR="008B113F" w:rsidRDefault="008B113F" w:rsidP="006E3F07">
      <w:pPr>
        <w:spacing w:after="0"/>
      </w:pPr>
      <w:r>
        <w:separator/>
      </w:r>
    </w:p>
  </w:endnote>
  <w:endnote w:type="continuationSeparator" w:id="0">
    <w:p w14:paraId="3F127673" w14:textId="77777777" w:rsidR="008B113F" w:rsidRDefault="008B113F" w:rsidP="006E3F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70E98" w14:textId="420A7417" w:rsidR="00DC0A5C" w:rsidRPr="00D42967" w:rsidRDefault="008778D7" w:rsidP="00CE2E58">
    <w:pPr>
      <w:tabs>
        <w:tab w:val="clear" w:pos="567"/>
        <w:tab w:val="center" w:pos="4423"/>
        <w:tab w:val="right" w:pos="8250"/>
      </w:tabs>
      <w:spacing w:before="0" w:after="0" w:line="240" w:lineRule="exact"/>
      <w:jc w:val="left"/>
      <w:rPr>
        <w:sz w:val="16"/>
        <w:szCs w:val="18"/>
      </w:rPr>
    </w:pPr>
    <w:r>
      <w:rPr>
        <w:noProof/>
        <w:snapToGrid/>
        <w:lang w:val="fr-FR" w:eastAsia="fr-FR"/>
      </w:rPr>
      <w:drawing>
        <wp:anchor distT="0" distB="0" distL="114300" distR="114300" simplePos="0" relativeHeight="251663360" behindDoc="0" locked="0" layoutInCell="1" allowOverlap="1" wp14:anchorId="659F3D4F" wp14:editId="26146F26">
          <wp:simplePos x="0" y="0"/>
          <wp:positionH relativeFrom="column">
            <wp:posOffset>2217420</wp:posOffset>
          </wp:positionH>
          <wp:positionV relativeFrom="paragraph">
            <wp:posOffset>-16510</wp:posOffset>
          </wp:positionV>
          <wp:extent cx="542925" cy="190500"/>
          <wp:effectExtent l="0" t="0" r="9525" b="0"/>
          <wp:wrapTopAndBottom/>
          <wp:docPr id="3" name="Picture 3"/>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DC0A5C" w:rsidRPr="00BC05CE">
      <w:rPr>
        <w:noProof/>
        <w:snapToGrid/>
        <w:sz w:val="16"/>
        <w:szCs w:val="18"/>
        <w:lang w:val="fr-FR" w:eastAsia="fr-FR"/>
      </w:rPr>
      <w:drawing>
        <wp:anchor distT="0" distB="0" distL="114300" distR="114300" simplePos="0" relativeHeight="251661312" behindDoc="0" locked="1" layoutInCell="1" allowOverlap="0" wp14:anchorId="29BF8861" wp14:editId="33DFB8CC">
          <wp:simplePos x="0" y="0"/>
          <wp:positionH relativeFrom="margin">
            <wp:posOffset>0</wp:posOffset>
          </wp:positionH>
          <wp:positionV relativeFrom="margin">
            <wp:posOffset>8888730</wp:posOffset>
          </wp:positionV>
          <wp:extent cx="942975" cy="538480"/>
          <wp:effectExtent l="0" t="0" r="9525" b="0"/>
          <wp:wrapSquare wrapText="bothSides"/>
          <wp:docPr id="2"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DC0A5C" w:rsidRPr="00BC05CE">
      <w:rPr>
        <w:sz w:val="16"/>
        <w:szCs w:val="18"/>
      </w:rPr>
      <w:tab/>
    </w:r>
    <w:r w:rsidR="00CE48CF">
      <w:rPr>
        <w:sz w:val="16"/>
        <w:szCs w:val="18"/>
      </w:rPr>
      <w:tab/>
      <w:t>CS55</w:t>
    </w:r>
    <w:r w:rsidR="00DC0A5C" w:rsidRPr="00BC05CE">
      <w:rPr>
        <w:sz w:val="16"/>
        <w:szCs w:val="18"/>
      </w:rPr>
      <w:t>-v1.0-EN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75B0E" w14:textId="02020CD5" w:rsidR="00DC0A5C" w:rsidRPr="00D42967" w:rsidRDefault="008778D7" w:rsidP="00D42967">
    <w:pPr>
      <w:tabs>
        <w:tab w:val="clear" w:pos="567"/>
        <w:tab w:val="center" w:pos="4423"/>
        <w:tab w:val="right" w:pos="8845"/>
      </w:tabs>
      <w:spacing w:before="0" w:after="0" w:line="240" w:lineRule="exact"/>
      <w:jc w:val="left"/>
      <w:rPr>
        <w:sz w:val="16"/>
        <w:szCs w:val="18"/>
      </w:rPr>
    </w:pPr>
    <w:r>
      <w:rPr>
        <w:noProof/>
        <w:snapToGrid/>
        <w:lang w:val="fr-FR" w:eastAsia="fr-FR"/>
      </w:rPr>
      <w:drawing>
        <wp:anchor distT="0" distB="0" distL="114300" distR="114300" simplePos="0" relativeHeight="251662336" behindDoc="0" locked="0" layoutInCell="1" allowOverlap="1" wp14:anchorId="2BD7469A" wp14:editId="23B30379">
          <wp:simplePos x="0" y="0"/>
          <wp:positionH relativeFrom="column">
            <wp:posOffset>2787650</wp:posOffset>
          </wp:positionH>
          <wp:positionV relativeFrom="paragraph">
            <wp:posOffset>-10795</wp:posOffset>
          </wp:positionV>
          <wp:extent cx="542925" cy="190500"/>
          <wp:effectExtent l="0" t="0" r="9525"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CE48CF">
      <w:rPr>
        <w:sz w:val="16"/>
        <w:szCs w:val="18"/>
      </w:rPr>
      <w:t>CS55</w:t>
    </w:r>
    <w:r w:rsidR="00DC0A5C" w:rsidRPr="00BC05CE">
      <w:rPr>
        <w:sz w:val="16"/>
        <w:szCs w:val="18"/>
      </w:rPr>
      <w:t>-v1.0-EN</w:t>
    </w:r>
    <w:r w:rsidR="00DC0A5C" w:rsidRPr="00BC05CE">
      <w:rPr>
        <w:sz w:val="16"/>
        <w:szCs w:val="18"/>
      </w:rPr>
      <w:tab/>
    </w:r>
    <w:r w:rsidR="00DC0A5C" w:rsidRPr="00BC05CE">
      <w:rPr>
        <w:sz w:val="16"/>
        <w:szCs w:val="18"/>
      </w:rPr>
      <w:tab/>
    </w:r>
    <w:r w:rsidR="00DC0A5C" w:rsidRPr="00BC05CE">
      <w:rPr>
        <w:noProof/>
        <w:snapToGrid/>
        <w:sz w:val="16"/>
        <w:szCs w:val="18"/>
        <w:lang w:val="fr-FR" w:eastAsia="fr-FR"/>
      </w:rPr>
      <w:drawing>
        <wp:anchor distT="0" distB="0" distL="114300" distR="114300" simplePos="0" relativeHeight="251659264" behindDoc="0" locked="1" layoutInCell="1" allowOverlap="0" wp14:anchorId="4584A3BC" wp14:editId="26CC2CA5">
          <wp:simplePos x="0" y="0"/>
          <wp:positionH relativeFrom="margin">
            <wp:posOffset>4680585</wp:posOffset>
          </wp:positionH>
          <wp:positionV relativeFrom="margin">
            <wp:posOffset>8951595</wp:posOffset>
          </wp:positionV>
          <wp:extent cx="942975" cy="538480"/>
          <wp:effectExtent l="0" t="0" r="9525" b="0"/>
          <wp:wrapSquare wrapText="bothSides"/>
          <wp:docPr id="1" name="Imag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AF1821" w14:textId="77777777" w:rsidR="008B113F" w:rsidRDefault="008B113F" w:rsidP="006E3F07">
      <w:pPr>
        <w:spacing w:after="0"/>
      </w:pPr>
      <w:r>
        <w:separator/>
      </w:r>
    </w:p>
  </w:footnote>
  <w:footnote w:type="continuationSeparator" w:id="0">
    <w:p w14:paraId="1AC0BBA8" w14:textId="77777777" w:rsidR="008B113F" w:rsidRDefault="008B113F" w:rsidP="006E3F0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D765D" w14:textId="1431E0DA" w:rsidR="00DC0A5C" w:rsidRPr="00D42967" w:rsidRDefault="00DC0A5C" w:rsidP="00CE2E58">
    <w:pPr>
      <w:keepNext/>
      <w:tabs>
        <w:tab w:val="clear" w:pos="567"/>
        <w:tab w:val="center" w:pos="4423"/>
        <w:tab w:val="right" w:pos="8250"/>
      </w:tabs>
      <w:spacing w:before="0" w:after="0" w:line="280" w:lineRule="exact"/>
      <w:jc w:val="left"/>
      <w:rPr>
        <w:sz w:val="16"/>
        <w:szCs w:val="20"/>
        <w:lang w:val="fr-FR"/>
      </w:rPr>
    </w:pPr>
    <w:r w:rsidRPr="00BC05CE">
      <w:rPr>
        <w:sz w:val="16"/>
        <w:szCs w:val="20"/>
      </w:rPr>
      <w:fldChar w:fldCharType="begin"/>
    </w:r>
    <w:r w:rsidRPr="00BC05CE">
      <w:rPr>
        <w:sz w:val="16"/>
        <w:szCs w:val="20"/>
        <w:lang w:val="fr-FR"/>
      </w:rPr>
      <w:instrText xml:space="preserve"> PAGE </w:instrText>
    </w:r>
    <w:r w:rsidRPr="00BC05CE">
      <w:rPr>
        <w:sz w:val="16"/>
        <w:szCs w:val="20"/>
      </w:rPr>
      <w:fldChar w:fldCharType="separate"/>
    </w:r>
    <w:r w:rsidR="008778D7">
      <w:rPr>
        <w:noProof/>
        <w:sz w:val="16"/>
        <w:szCs w:val="20"/>
        <w:lang w:val="fr-FR"/>
      </w:rPr>
      <w:t>2</w:t>
    </w:r>
    <w:r w:rsidRPr="00BC05CE">
      <w:rPr>
        <w:sz w:val="16"/>
        <w:szCs w:val="20"/>
      </w:rPr>
      <w:fldChar w:fldCharType="end"/>
    </w:r>
    <w:r w:rsidR="00CE48CF">
      <w:rPr>
        <w:sz w:val="16"/>
        <w:szCs w:val="20"/>
        <w:lang w:val="fr-FR"/>
      </w:rPr>
      <w:tab/>
      <w:t xml:space="preserve">Case </w:t>
    </w:r>
    <w:proofErr w:type="spellStart"/>
    <w:r w:rsidR="00CE48CF">
      <w:rPr>
        <w:sz w:val="16"/>
        <w:szCs w:val="20"/>
        <w:lang w:val="fr-FR"/>
      </w:rPr>
      <w:t>study</w:t>
    </w:r>
    <w:proofErr w:type="spellEnd"/>
    <w:r w:rsidR="00CE48CF">
      <w:rPr>
        <w:sz w:val="16"/>
        <w:szCs w:val="20"/>
        <w:lang w:val="fr-FR"/>
      </w:rPr>
      <w:t xml:space="preserve"> 55</w:t>
    </w:r>
    <w:r w:rsidRPr="00BC05CE">
      <w:rPr>
        <w:sz w:val="16"/>
        <w:szCs w:val="20"/>
        <w:lang w:val="fr-FR"/>
      </w:rPr>
      <w:tab/>
      <w:t xml:space="preserve">Case </w:t>
    </w:r>
    <w:proofErr w:type="spellStart"/>
    <w:r w:rsidRPr="00BC05CE">
      <w:rPr>
        <w:sz w:val="16"/>
        <w:szCs w:val="20"/>
        <w:lang w:val="fr-FR"/>
      </w:rPr>
      <w:t>studies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F1FD3" w14:textId="4CACFD6A" w:rsidR="00DC0A5C" w:rsidRDefault="00DC0A5C" w:rsidP="00D42967">
    <w:pPr>
      <w:pStyle w:val="Header"/>
      <w:jc w:val="center"/>
    </w:pPr>
    <w:r>
      <w:rPr>
        <w:sz w:val="16"/>
        <w:szCs w:val="20"/>
      </w:rPr>
      <w:t>Case studies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11296"/>
    <w:multiLevelType w:val="hybridMultilevel"/>
    <w:tmpl w:val="9906119E"/>
    <w:lvl w:ilvl="0" w:tplc="4D529D78">
      <w:start w:val="12"/>
      <w:numFmt w:val="bullet"/>
      <w:lvlText w:val="-"/>
      <w:lvlJc w:val="left"/>
      <w:pPr>
        <w:ind w:left="720" w:hanging="360"/>
      </w:pPr>
      <w:rPr>
        <w:rFonts w:ascii="Arial" w:eastAsiaTheme="minorEastAsia" w:hAnsi="Arial" w:cs="Arial" w:hint="default"/>
        <w:i w:val="0"/>
        <w:color w:val="1F497D"/>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694F0F"/>
    <w:multiLevelType w:val="hybridMultilevel"/>
    <w:tmpl w:val="57A2523C"/>
    <w:lvl w:ilvl="0" w:tplc="0409000F">
      <w:start w:val="1"/>
      <w:numFmt w:val="decimal"/>
      <w:pStyle w:val="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1E3350"/>
    <w:multiLevelType w:val="hybridMultilevel"/>
    <w:tmpl w:val="933842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E78512A"/>
    <w:multiLevelType w:val="hybridMultilevel"/>
    <w:tmpl w:val="146241DE"/>
    <w:lvl w:ilvl="0" w:tplc="3F5287E4">
      <w:start w:val="1"/>
      <w:numFmt w:val="bullet"/>
      <w:lvlText w:val=""/>
      <w:lvlJc w:val="left"/>
      <w:pPr>
        <w:tabs>
          <w:tab w:val="num" w:pos="851"/>
        </w:tabs>
        <w:ind w:left="851" w:hanging="284"/>
      </w:pPr>
      <w:rPr>
        <w:rFonts w:ascii="Symbol" w:hAnsi="Symbol" w:hint="default"/>
      </w:rPr>
    </w:lvl>
    <w:lvl w:ilvl="1" w:tplc="2CE4B3E6">
      <w:start w:val="1"/>
      <w:numFmt w:val="bullet"/>
      <w:pStyle w:val="Txtsecond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4">
    <w:nsid w:val="53A410B2"/>
    <w:multiLevelType w:val="hybridMultilevel"/>
    <w:tmpl w:val="79C040B2"/>
    <w:lvl w:ilvl="0" w:tplc="040A000F">
      <w:start w:val="1"/>
      <w:numFmt w:val="decimal"/>
      <w:lvlText w:val="%1."/>
      <w:lvlJc w:val="left"/>
      <w:pPr>
        <w:ind w:left="1570" w:hanging="360"/>
      </w:pPr>
    </w:lvl>
    <w:lvl w:ilvl="1" w:tplc="040A0019" w:tentative="1">
      <w:start w:val="1"/>
      <w:numFmt w:val="lowerLetter"/>
      <w:lvlText w:val="%2."/>
      <w:lvlJc w:val="left"/>
      <w:pPr>
        <w:ind w:left="2290" w:hanging="360"/>
      </w:pPr>
    </w:lvl>
    <w:lvl w:ilvl="2" w:tplc="040A001B" w:tentative="1">
      <w:start w:val="1"/>
      <w:numFmt w:val="lowerRoman"/>
      <w:lvlText w:val="%3."/>
      <w:lvlJc w:val="right"/>
      <w:pPr>
        <w:ind w:left="3010" w:hanging="180"/>
      </w:pPr>
    </w:lvl>
    <w:lvl w:ilvl="3" w:tplc="040A000F" w:tentative="1">
      <w:start w:val="1"/>
      <w:numFmt w:val="decimal"/>
      <w:lvlText w:val="%4."/>
      <w:lvlJc w:val="left"/>
      <w:pPr>
        <w:ind w:left="3730" w:hanging="360"/>
      </w:pPr>
    </w:lvl>
    <w:lvl w:ilvl="4" w:tplc="040A0019" w:tentative="1">
      <w:start w:val="1"/>
      <w:numFmt w:val="lowerLetter"/>
      <w:lvlText w:val="%5."/>
      <w:lvlJc w:val="left"/>
      <w:pPr>
        <w:ind w:left="4450" w:hanging="360"/>
      </w:pPr>
    </w:lvl>
    <w:lvl w:ilvl="5" w:tplc="040A001B" w:tentative="1">
      <w:start w:val="1"/>
      <w:numFmt w:val="lowerRoman"/>
      <w:lvlText w:val="%6."/>
      <w:lvlJc w:val="right"/>
      <w:pPr>
        <w:ind w:left="5170" w:hanging="180"/>
      </w:pPr>
    </w:lvl>
    <w:lvl w:ilvl="6" w:tplc="040A000F" w:tentative="1">
      <w:start w:val="1"/>
      <w:numFmt w:val="decimal"/>
      <w:lvlText w:val="%7."/>
      <w:lvlJc w:val="left"/>
      <w:pPr>
        <w:ind w:left="5890" w:hanging="360"/>
      </w:pPr>
    </w:lvl>
    <w:lvl w:ilvl="7" w:tplc="040A0019" w:tentative="1">
      <w:start w:val="1"/>
      <w:numFmt w:val="lowerLetter"/>
      <w:lvlText w:val="%8."/>
      <w:lvlJc w:val="left"/>
      <w:pPr>
        <w:ind w:left="6610" w:hanging="360"/>
      </w:pPr>
    </w:lvl>
    <w:lvl w:ilvl="8" w:tplc="040A001B" w:tentative="1">
      <w:start w:val="1"/>
      <w:numFmt w:val="lowerRoman"/>
      <w:lvlText w:val="%9."/>
      <w:lvlJc w:val="right"/>
      <w:pPr>
        <w:ind w:left="7330" w:hanging="180"/>
      </w:pPr>
    </w:lvl>
  </w:abstractNum>
  <w:abstractNum w:abstractNumId="5">
    <w:nsid w:val="5D9609D7"/>
    <w:multiLevelType w:val="hybridMultilevel"/>
    <w:tmpl w:val="57C0D3BA"/>
    <w:lvl w:ilvl="0" w:tplc="040A000F">
      <w:start w:val="1"/>
      <w:numFmt w:val="decimal"/>
      <w:lvlText w:val="%1."/>
      <w:lvlJc w:val="left"/>
      <w:pPr>
        <w:ind w:left="1570" w:hanging="360"/>
      </w:pPr>
    </w:lvl>
    <w:lvl w:ilvl="1" w:tplc="040A0019" w:tentative="1">
      <w:start w:val="1"/>
      <w:numFmt w:val="lowerLetter"/>
      <w:lvlText w:val="%2."/>
      <w:lvlJc w:val="left"/>
      <w:pPr>
        <w:ind w:left="2290" w:hanging="360"/>
      </w:pPr>
    </w:lvl>
    <w:lvl w:ilvl="2" w:tplc="040A001B" w:tentative="1">
      <w:start w:val="1"/>
      <w:numFmt w:val="lowerRoman"/>
      <w:lvlText w:val="%3."/>
      <w:lvlJc w:val="right"/>
      <w:pPr>
        <w:ind w:left="3010" w:hanging="180"/>
      </w:pPr>
    </w:lvl>
    <w:lvl w:ilvl="3" w:tplc="040A000F" w:tentative="1">
      <w:start w:val="1"/>
      <w:numFmt w:val="decimal"/>
      <w:lvlText w:val="%4."/>
      <w:lvlJc w:val="left"/>
      <w:pPr>
        <w:ind w:left="3730" w:hanging="360"/>
      </w:pPr>
    </w:lvl>
    <w:lvl w:ilvl="4" w:tplc="040A0019" w:tentative="1">
      <w:start w:val="1"/>
      <w:numFmt w:val="lowerLetter"/>
      <w:lvlText w:val="%5."/>
      <w:lvlJc w:val="left"/>
      <w:pPr>
        <w:ind w:left="4450" w:hanging="360"/>
      </w:pPr>
    </w:lvl>
    <w:lvl w:ilvl="5" w:tplc="040A001B" w:tentative="1">
      <w:start w:val="1"/>
      <w:numFmt w:val="lowerRoman"/>
      <w:lvlText w:val="%6."/>
      <w:lvlJc w:val="right"/>
      <w:pPr>
        <w:ind w:left="5170" w:hanging="180"/>
      </w:pPr>
    </w:lvl>
    <w:lvl w:ilvl="6" w:tplc="040A000F" w:tentative="1">
      <w:start w:val="1"/>
      <w:numFmt w:val="decimal"/>
      <w:lvlText w:val="%7."/>
      <w:lvlJc w:val="left"/>
      <w:pPr>
        <w:ind w:left="5890" w:hanging="360"/>
      </w:pPr>
    </w:lvl>
    <w:lvl w:ilvl="7" w:tplc="040A0019" w:tentative="1">
      <w:start w:val="1"/>
      <w:numFmt w:val="lowerLetter"/>
      <w:lvlText w:val="%8."/>
      <w:lvlJc w:val="left"/>
      <w:pPr>
        <w:ind w:left="6610" w:hanging="360"/>
      </w:pPr>
    </w:lvl>
    <w:lvl w:ilvl="8" w:tplc="040A001B" w:tentative="1">
      <w:start w:val="1"/>
      <w:numFmt w:val="lowerRoman"/>
      <w:lvlText w:val="%9."/>
      <w:lvlJc w:val="right"/>
      <w:pPr>
        <w:ind w:left="7330" w:hanging="180"/>
      </w:pPr>
    </w:lvl>
  </w:abstractNum>
  <w:abstractNum w:abstractNumId="6">
    <w:nsid w:val="5DC778C2"/>
    <w:multiLevelType w:val="hybridMultilevel"/>
    <w:tmpl w:val="6A525CD2"/>
    <w:lvl w:ilvl="0" w:tplc="24D08236">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6"/>
  </w:num>
  <w:num w:numId="5">
    <w:abstractNumId w:val="3"/>
  </w:num>
  <w:num w:numId="6">
    <w:abstractNumId w:val="6"/>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462"/>
    <w:rsid w:val="000003AF"/>
    <w:rsid w:val="00002733"/>
    <w:rsid w:val="000A2300"/>
    <w:rsid w:val="000A7CB7"/>
    <w:rsid w:val="000E7A4A"/>
    <w:rsid w:val="00150A90"/>
    <w:rsid w:val="00150D3F"/>
    <w:rsid w:val="00153DAE"/>
    <w:rsid w:val="0016267A"/>
    <w:rsid w:val="00170FE4"/>
    <w:rsid w:val="001740B3"/>
    <w:rsid w:val="002312F5"/>
    <w:rsid w:val="00243AAB"/>
    <w:rsid w:val="00274530"/>
    <w:rsid w:val="0029592B"/>
    <w:rsid w:val="002A745A"/>
    <w:rsid w:val="002B6CE6"/>
    <w:rsid w:val="002D3EF1"/>
    <w:rsid w:val="002F4092"/>
    <w:rsid w:val="00302B14"/>
    <w:rsid w:val="00354DAB"/>
    <w:rsid w:val="003E4098"/>
    <w:rsid w:val="00401C55"/>
    <w:rsid w:val="004173F0"/>
    <w:rsid w:val="00423D16"/>
    <w:rsid w:val="0049727E"/>
    <w:rsid w:val="004B0ECA"/>
    <w:rsid w:val="004C2F1E"/>
    <w:rsid w:val="004E0745"/>
    <w:rsid w:val="004F12F0"/>
    <w:rsid w:val="00525C94"/>
    <w:rsid w:val="005A1D2B"/>
    <w:rsid w:val="005D2E9A"/>
    <w:rsid w:val="005D5736"/>
    <w:rsid w:val="005D6069"/>
    <w:rsid w:val="006252B2"/>
    <w:rsid w:val="00685574"/>
    <w:rsid w:val="006C018F"/>
    <w:rsid w:val="006D7E29"/>
    <w:rsid w:val="006E3F07"/>
    <w:rsid w:val="006E47EB"/>
    <w:rsid w:val="006E59B3"/>
    <w:rsid w:val="00733647"/>
    <w:rsid w:val="007356D5"/>
    <w:rsid w:val="007938F8"/>
    <w:rsid w:val="007A70D2"/>
    <w:rsid w:val="007B29EC"/>
    <w:rsid w:val="007C32C0"/>
    <w:rsid w:val="007F32F6"/>
    <w:rsid w:val="00816037"/>
    <w:rsid w:val="008311A3"/>
    <w:rsid w:val="0084158E"/>
    <w:rsid w:val="00851462"/>
    <w:rsid w:val="00867414"/>
    <w:rsid w:val="008778D7"/>
    <w:rsid w:val="0088134F"/>
    <w:rsid w:val="00895055"/>
    <w:rsid w:val="008A5535"/>
    <w:rsid w:val="008B113F"/>
    <w:rsid w:val="008C0A35"/>
    <w:rsid w:val="008E14EF"/>
    <w:rsid w:val="008E3E2E"/>
    <w:rsid w:val="009407E7"/>
    <w:rsid w:val="009540C9"/>
    <w:rsid w:val="00A05667"/>
    <w:rsid w:val="00A566DC"/>
    <w:rsid w:val="00A81B9B"/>
    <w:rsid w:val="00A8604C"/>
    <w:rsid w:val="00AA0A76"/>
    <w:rsid w:val="00AF546F"/>
    <w:rsid w:val="00B30FB1"/>
    <w:rsid w:val="00B34D44"/>
    <w:rsid w:val="00B42FF8"/>
    <w:rsid w:val="00B55D04"/>
    <w:rsid w:val="00BA5909"/>
    <w:rsid w:val="00BE0521"/>
    <w:rsid w:val="00BF441F"/>
    <w:rsid w:val="00C151FE"/>
    <w:rsid w:val="00C23F36"/>
    <w:rsid w:val="00C5230B"/>
    <w:rsid w:val="00C641B2"/>
    <w:rsid w:val="00C90B6D"/>
    <w:rsid w:val="00CC02CD"/>
    <w:rsid w:val="00CE2E58"/>
    <w:rsid w:val="00CE48CF"/>
    <w:rsid w:val="00CF2DE4"/>
    <w:rsid w:val="00D0735E"/>
    <w:rsid w:val="00D076D3"/>
    <w:rsid w:val="00D35305"/>
    <w:rsid w:val="00D35D5B"/>
    <w:rsid w:val="00D420B2"/>
    <w:rsid w:val="00D42967"/>
    <w:rsid w:val="00D5086D"/>
    <w:rsid w:val="00D663DB"/>
    <w:rsid w:val="00D745A4"/>
    <w:rsid w:val="00D83480"/>
    <w:rsid w:val="00DA2765"/>
    <w:rsid w:val="00DB7DBB"/>
    <w:rsid w:val="00DC0A5C"/>
    <w:rsid w:val="00E02FD8"/>
    <w:rsid w:val="00E16BC7"/>
    <w:rsid w:val="00E4478D"/>
    <w:rsid w:val="00E604D2"/>
    <w:rsid w:val="00EA27E1"/>
    <w:rsid w:val="00EA3A32"/>
    <w:rsid w:val="00ED04A4"/>
    <w:rsid w:val="00EF11EE"/>
    <w:rsid w:val="00F3063F"/>
    <w:rsid w:val="00F7348A"/>
    <w:rsid w:val="00F740F3"/>
    <w:rsid w:val="00FA54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7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D2B"/>
    <w:pPr>
      <w:tabs>
        <w:tab w:val="left" w:pos="567"/>
      </w:tabs>
      <w:snapToGrid w:val="0"/>
      <w:spacing w:before="120" w:after="120" w:line="240" w:lineRule="auto"/>
      <w:jc w:val="both"/>
    </w:pPr>
    <w:rPr>
      <w:rFonts w:ascii="Arial" w:eastAsia="SimSun" w:hAnsi="Arial" w:cs="Arial"/>
      <w:snapToGrid w:val="0"/>
      <w:szCs w:val="24"/>
    </w:rPr>
  </w:style>
  <w:style w:type="paragraph" w:styleId="Heading1">
    <w:name w:val="heading 1"/>
    <w:basedOn w:val="Normal"/>
    <w:next w:val="Normal"/>
    <w:link w:val="Heading1Char"/>
    <w:uiPriority w:val="9"/>
    <w:qFormat/>
    <w:rsid w:val="005A1D2B"/>
    <w:pPr>
      <w:keepNext/>
      <w:keepLines/>
      <w:spacing w:before="480" w:after="480" w:line="480" w:lineRule="exact"/>
      <w:jc w:val="left"/>
      <w:outlineLvl w:val="0"/>
    </w:pPr>
    <w:rPr>
      <w:rFonts w:eastAsia="Times New Roman"/>
      <w:b/>
      <w:bCs/>
      <w:caps/>
      <w:noProof/>
      <w:color w:val="3366FF"/>
      <w:kern w:val="28"/>
      <w:sz w:val="32"/>
      <w:szCs w:val="32"/>
    </w:rPr>
  </w:style>
  <w:style w:type="paragraph" w:styleId="Heading2">
    <w:name w:val="heading 2"/>
    <w:basedOn w:val="Normal"/>
    <w:next w:val="Normal"/>
    <w:link w:val="Heading2Char"/>
    <w:uiPriority w:val="9"/>
    <w:unhideWhenUsed/>
    <w:qFormat/>
    <w:rsid w:val="005A1D2B"/>
    <w:pPr>
      <w:keepNext/>
      <w:keepLines/>
      <w:spacing w:before="480" w:after="480" w:line="480" w:lineRule="exact"/>
      <w:jc w:val="left"/>
      <w:outlineLvl w:val="1"/>
    </w:pPr>
    <w:rPr>
      <w:rFonts w:eastAsiaTheme="majorEastAsia"/>
      <w:bCs/>
      <w:noProof/>
      <w:color w:val="3366FF"/>
      <w:kern w:val="28"/>
      <w:sz w:val="32"/>
      <w:szCs w:val="32"/>
    </w:rPr>
  </w:style>
  <w:style w:type="paragraph" w:styleId="Heading3">
    <w:name w:val="heading 3"/>
    <w:basedOn w:val="Heading4"/>
    <w:next w:val="Normal"/>
    <w:link w:val="Heading3Char"/>
    <w:uiPriority w:val="9"/>
    <w:unhideWhenUsed/>
    <w:qFormat/>
    <w:rsid w:val="005A1D2B"/>
    <w:pPr>
      <w:tabs>
        <w:tab w:val="clear" w:pos="567"/>
      </w:tabs>
      <w:snapToGrid/>
      <w:spacing w:before="360" w:after="120" w:line="300" w:lineRule="exact"/>
      <w:jc w:val="left"/>
      <w:outlineLvl w:val="2"/>
    </w:pPr>
    <w:rPr>
      <w:rFonts w:ascii="Arial" w:eastAsia="SimSun" w:hAnsi="Arial" w:cs="Times New Roman"/>
      <w:b/>
      <w:bCs/>
      <w:i w:val="0"/>
      <w:iCs w:val="0"/>
      <w:caps/>
      <w:snapToGrid/>
      <w:color w:val="auto"/>
      <w:sz w:val="24"/>
      <w:lang w:val="it-IT"/>
    </w:rPr>
  </w:style>
  <w:style w:type="paragraph" w:styleId="Heading4">
    <w:name w:val="heading 4"/>
    <w:basedOn w:val="Normal"/>
    <w:next w:val="Normal"/>
    <w:link w:val="Heading4Char"/>
    <w:unhideWhenUsed/>
    <w:rsid w:val="005A1D2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iPriority w:val="9"/>
    <w:semiHidden/>
    <w:unhideWhenUsed/>
    <w:qFormat/>
    <w:rsid w:val="005A1D2B"/>
    <w:pPr>
      <w:tabs>
        <w:tab w:val="clear" w:pos="567"/>
      </w:tabs>
      <w:snapToGrid/>
      <w:spacing w:before="360" w:after="120" w:line="300" w:lineRule="exact"/>
      <w:jc w:val="left"/>
      <w:outlineLvl w:val="4"/>
    </w:pPr>
    <w:rPr>
      <w:rFonts w:ascii="Arial" w:eastAsia="SimSun" w:hAnsi="Arial" w:cs="Times New Roman"/>
      <w:b/>
      <w:bCs/>
      <w:i w:val="0"/>
      <w:iCs w:val="0"/>
      <w:caps/>
      <w:snapToGrid/>
      <w:color w:val="auto"/>
      <w:sz w:val="20"/>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D2B"/>
    <w:pPr>
      <w:tabs>
        <w:tab w:val="clear" w:pos="567"/>
        <w:tab w:val="left" w:pos="360"/>
      </w:tabs>
      <w:ind w:left="720" w:hanging="360"/>
    </w:pPr>
  </w:style>
  <w:style w:type="paragraph" w:styleId="BalloonText">
    <w:name w:val="Balloon Text"/>
    <w:basedOn w:val="Normal"/>
    <w:link w:val="BalloonTextChar"/>
    <w:uiPriority w:val="99"/>
    <w:semiHidden/>
    <w:unhideWhenUsed/>
    <w:rsid w:val="00C5230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30B"/>
    <w:rPr>
      <w:rFonts w:ascii="Segoe UI" w:hAnsi="Segoe UI" w:cs="Segoe UI"/>
      <w:sz w:val="18"/>
      <w:szCs w:val="18"/>
    </w:rPr>
  </w:style>
  <w:style w:type="paragraph" w:customStyle="1" w:styleId="1">
    <w:name w:val="1."/>
    <w:basedOn w:val="Normal"/>
    <w:link w:val="1Char"/>
    <w:qFormat/>
    <w:rsid w:val="005A1D2B"/>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5A1D2B"/>
    <w:rPr>
      <w:rFonts w:ascii="Arial" w:eastAsia="SimSun" w:hAnsi="Arial" w:cs="Arial"/>
      <w:w w:val="96"/>
      <w:lang w:eastAsia="fr-FR"/>
    </w:rPr>
  </w:style>
  <w:style w:type="paragraph" w:customStyle="1" w:styleId="U1">
    <w:name w:val="U.1"/>
    <w:basedOn w:val="Normal"/>
    <w:qFormat/>
    <w:rsid w:val="005A1D2B"/>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customStyle="1" w:styleId="Paragraph">
    <w:name w:val="Paragraph"/>
    <w:basedOn w:val="Normal"/>
    <w:link w:val="ParagraphChar"/>
    <w:qFormat/>
    <w:rsid w:val="005A1D2B"/>
    <w:pPr>
      <w:numPr>
        <w:numId w:val="1"/>
      </w:numPr>
      <w:tabs>
        <w:tab w:val="clear" w:pos="567"/>
      </w:tabs>
      <w:snapToGrid/>
      <w:spacing w:before="240" w:after="0"/>
      <w:ind w:left="360"/>
    </w:pPr>
    <w:rPr>
      <w:snapToGrid/>
      <w:szCs w:val="22"/>
      <w:lang w:eastAsia="fr-FR"/>
    </w:rPr>
  </w:style>
  <w:style w:type="character" w:customStyle="1" w:styleId="ParagraphChar">
    <w:name w:val="Paragraph Char"/>
    <w:link w:val="Paragraph"/>
    <w:rsid w:val="005A1D2B"/>
    <w:rPr>
      <w:rFonts w:ascii="Arial" w:eastAsia="SimSun" w:hAnsi="Arial" w:cs="Arial"/>
      <w:lang w:eastAsia="fr-FR"/>
    </w:rPr>
  </w:style>
  <w:style w:type="paragraph" w:customStyle="1" w:styleId="Slideheading">
    <w:name w:val="Slide heading"/>
    <w:basedOn w:val="Heading2"/>
    <w:link w:val="SlideheadingChar"/>
    <w:qFormat/>
    <w:rsid w:val="005A1D2B"/>
    <w:pPr>
      <w:spacing w:before="200"/>
    </w:pPr>
    <w:rPr>
      <w:rFonts w:eastAsia="Times New Roman" w:cs="Times New Roman"/>
      <w:b/>
      <w:noProof w:val="0"/>
      <w:color w:val="000000"/>
      <w:kern w:val="0"/>
      <w:sz w:val="24"/>
      <w:szCs w:val="26"/>
    </w:rPr>
  </w:style>
  <w:style w:type="character" w:customStyle="1" w:styleId="SlideheadingChar">
    <w:name w:val="Slide heading Char"/>
    <w:link w:val="Slideheading"/>
    <w:rsid w:val="005A1D2B"/>
    <w:rPr>
      <w:rFonts w:ascii="Arial" w:eastAsia="Times New Roman" w:hAnsi="Arial" w:cs="Times New Roman"/>
      <w:b/>
      <w:bCs/>
      <w:snapToGrid w:val="0"/>
      <w:color w:val="000000"/>
      <w:sz w:val="24"/>
      <w:szCs w:val="26"/>
    </w:rPr>
  </w:style>
  <w:style w:type="character" w:customStyle="1" w:styleId="Heading2Char">
    <w:name w:val="Heading 2 Char"/>
    <w:basedOn w:val="DefaultParagraphFont"/>
    <w:link w:val="Heading2"/>
    <w:uiPriority w:val="9"/>
    <w:rsid w:val="005A1D2B"/>
    <w:rPr>
      <w:rFonts w:ascii="Arial" w:eastAsiaTheme="majorEastAsia" w:hAnsi="Arial" w:cs="Arial"/>
      <w:bCs/>
      <w:noProof/>
      <w:snapToGrid w:val="0"/>
      <w:color w:val="3366FF"/>
      <w:kern w:val="28"/>
      <w:sz w:val="32"/>
      <w:szCs w:val="32"/>
    </w:rPr>
  </w:style>
  <w:style w:type="paragraph" w:customStyle="1" w:styleId="Txtsecondbullet">
    <w:name w:val="Txt second bullet"/>
    <w:basedOn w:val="Normal"/>
    <w:qFormat/>
    <w:rsid w:val="005A1D2B"/>
    <w:pPr>
      <w:numPr>
        <w:ilvl w:val="1"/>
        <w:numId w:val="7"/>
      </w:numPr>
      <w:spacing w:before="0" w:after="60" w:line="280" w:lineRule="exact"/>
    </w:pPr>
    <w:rPr>
      <w:snapToGrid/>
      <w:sz w:val="20"/>
      <w:lang w:val="fr-FR"/>
    </w:rPr>
  </w:style>
  <w:style w:type="paragraph" w:customStyle="1" w:styleId="citationunit">
    <w:name w:val="citation unit"/>
    <w:basedOn w:val="Normal"/>
    <w:qFormat/>
    <w:rsid w:val="005A1D2B"/>
    <w:pPr>
      <w:spacing w:before="0" w:after="60" w:line="280" w:lineRule="exact"/>
      <w:ind w:left="1134" w:right="284"/>
    </w:pPr>
    <w:rPr>
      <w:snapToGrid/>
      <w:sz w:val="20"/>
      <w:lang w:val="fr-FR"/>
    </w:rPr>
  </w:style>
  <w:style w:type="character" w:customStyle="1" w:styleId="Heading1Char">
    <w:name w:val="Heading 1 Char"/>
    <w:link w:val="Heading1"/>
    <w:uiPriority w:val="9"/>
    <w:rsid w:val="005A1D2B"/>
    <w:rPr>
      <w:rFonts w:ascii="Arial" w:eastAsia="Times New Roman" w:hAnsi="Arial" w:cs="Arial"/>
      <w:b/>
      <w:bCs/>
      <w:caps/>
      <w:noProof/>
      <w:snapToGrid w:val="0"/>
      <w:color w:val="3366FF"/>
      <w:kern w:val="28"/>
      <w:sz w:val="32"/>
      <w:szCs w:val="32"/>
    </w:rPr>
  </w:style>
  <w:style w:type="character" w:customStyle="1" w:styleId="Heading3Char">
    <w:name w:val="Heading 3 Char"/>
    <w:basedOn w:val="DefaultParagraphFont"/>
    <w:link w:val="Heading3"/>
    <w:uiPriority w:val="9"/>
    <w:rsid w:val="005A1D2B"/>
    <w:rPr>
      <w:rFonts w:ascii="Arial" w:eastAsia="SimSun" w:hAnsi="Arial" w:cs="Times New Roman"/>
      <w:b/>
      <w:bCs/>
      <w:caps/>
      <w:sz w:val="24"/>
      <w:szCs w:val="24"/>
      <w:lang w:val="it-IT"/>
    </w:rPr>
  </w:style>
  <w:style w:type="character" w:customStyle="1" w:styleId="Heading4Char">
    <w:name w:val="Heading 4 Char"/>
    <w:basedOn w:val="DefaultParagraphFont"/>
    <w:link w:val="Heading4"/>
    <w:rsid w:val="005A1D2B"/>
    <w:rPr>
      <w:rFonts w:asciiTheme="majorHAnsi" w:eastAsiaTheme="majorEastAsia" w:hAnsiTheme="majorHAnsi" w:cstheme="majorBidi"/>
      <w:i/>
      <w:iCs/>
      <w:snapToGrid w:val="0"/>
      <w:color w:val="365F91" w:themeColor="accent1" w:themeShade="BF"/>
      <w:szCs w:val="24"/>
    </w:rPr>
  </w:style>
  <w:style w:type="character" w:customStyle="1" w:styleId="Heading5Char">
    <w:name w:val="Heading 5 Char"/>
    <w:basedOn w:val="DefaultParagraphFont"/>
    <w:link w:val="Heading5"/>
    <w:uiPriority w:val="9"/>
    <w:semiHidden/>
    <w:rsid w:val="005A1D2B"/>
    <w:rPr>
      <w:rFonts w:ascii="Arial" w:eastAsia="SimSun" w:hAnsi="Arial" w:cs="Times New Roman"/>
      <w:b/>
      <w:bCs/>
      <w:caps/>
      <w:sz w:val="20"/>
      <w:szCs w:val="24"/>
      <w:lang w:val="it-IT"/>
    </w:rPr>
  </w:style>
  <w:style w:type="paragraph" w:styleId="Title">
    <w:name w:val="Title"/>
    <w:basedOn w:val="Normal"/>
    <w:next w:val="Normal"/>
    <w:link w:val="TitleChar"/>
    <w:uiPriority w:val="10"/>
    <w:qFormat/>
    <w:rsid w:val="005A1D2B"/>
    <w:pPr>
      <w:keepNext/>
      <w:keepLines/>
      <w:spacing w:before="480" w:after="0" w:line="480" w:lineRule="exact"/>
      <w:jc w:val="left"/>
      <w:outlineLvl w:val="0"/>
    </w:pPr>
    <w:rPr>
      <w:rFonts w:eastAsia="Times New Roman"/>
      <w:b/>
      <w:bCs/>
      <w:caps/>
      <w:noProof/>
      <w:color w:val="3366FF"/>
      <w:kern w:val="28"/>
      <w:sz w:val="48"/>
      <w:szCs w:val="48"/>
    </w:rPr>
  </w:style>
  <w:style w:type="character" w:customStyle="1" w:styleId="TitleChar">
    <w:name w:val="Title Char"/>
    <w:basedOn w:val="DefaultParagraphFont"/>
    <w:link w:val="Title"/>
    <w:uiPriority w:val="10"/>
    <w:rsid w:val="005A1D2B"/>
    <w:rPr>
      <w:rFonts w:ascii="Arial" w:eastAsia="Times New Roman" w:hAnsi="Arial" w:cs="Arial"/>
      <w:b/>
      <w:bCs/>
      <w:caps/>
      <w:noProof/>
      <w:snapToGrid w:val="0"/>
      <w:color w:val="3366FF"/>
      <w:kern w:val="28"/>
      <w:sz w:val="48"/>
      <w:szCs w:val="48"/>
    </w:rPr>
  </w:style>
  <w:style w:type="character" w:styleId="Strong">
    <w:name w:val="Strong"/>
    <w:basedOn w:val="DefaultParagraphFont"/>
    <w:uiPriority w:val="22"/>
    <w:qFormat/>
    <w:rsid w:val="005A1D2B"/>
    <w:rPr>
      <w:b/>
      <w:bCs/>
    </w:rPr>
  </w:style>
  <w:style w:type="character" w:styleId="Emphasis">
    <w:name w:val="Emphasis"/>
    <w:basedOn w:val="DefaultParagraphFont"/>
    <w:uiPriority w:val="20"/>
    <w:qFormat/>
    <w:rsid w:val="005A1D2B"/>
    <w:rPr>
      <w:i/>
      <w:iCs/>
    </w:rPr>
  </w:style>
  <w:style w:type="paragraph" w:styleId="NoSpacing">
    <w:name w:val="No Spacing"/>
    <w:aliases w:val="Title Ed"/>
    <w:basedOn w:val="FootnoteText"/>
    <w:link w:val="NoSpacingChar"/>
    <w:uiPriority w:val="1"/>
    <w:qFormat/>
    <w:rsid w:val="005A1D2B"/>
    <w:pPr>
      <w:tabs>
        <w:tab w:val="clear" w:pos="567"/>
        <w:tab w:val="left" w:pos="369"/>
      </w:tabs>
      <w:spacing w:after="60" w:line="180" w:lineRule="exact"/>
      <w:ind w:left="284" w:hanging="284"/>
      <w:jc w:val="left"/>
    </w:pPr>
    <w:rPr>
      <w:rFonts w:ascii="Calibri" w:eastAsiaTheme="minorHAnsi" w:hAnsi="Calibri"/>
      <w:snapToGrid/>
    </w:rPr>
  </w:style>
  <w:style w:type="character" w:customStyle="1" w:styleId="NoSpacingChar">
    <w:name w:val="No Spacing Char"/>
    <w:aliases w:val="Title Ed Char"/>
    <w:basedOn w:val="DefaultParagraphFont"/>
    <w:link w:val="NoSpacing"/>
    <w:uiPriority w:val="1"/>
    <w:locked/>
    <w:rsid w:val="005A1D2B"/>
    <w:rPr>
      <w:rFonts w:ascii="Calibri" w:hAnsi="Calibri" w:cs="Arial"/>
      <w:sz w:val="20"/>
      <w:szCs w:val="20"/>
    </w:rPr>
  </w:style>
  <w:style w:type="paragraph" w:styleId="FootnoteText">
    <w:name w:val="footnote text"/>
    <w:basedOn w:val="Normal"/>
    <w:link w:val="FootnoteTextChar"/>
    <w:uiPriority w:val="99"/>
    <w:semiHidden/>
    <w:unhideWhenUsed/>
    <w:rsid w:val="005A1D2B"/>
    <w:pPr>
      <w:spacing w:before="0" w:after="0"/>
    </w:pPr>
    <w:rPr>
      <w:sz w:val="20"/>
      <w:szCs w:val="20"/>
    </w:rPr>
  </w:style>
  <w:style w:type="character" w:customStyle="1" w:styleId="FootnoteTextChar">
    <w:name w:val="Footnote Text Char"/>
    <w:basedOn w:val="DefaultParagraphFont"/>
    <w:link w:val="FootnoteText"/>
    <w:uiPriority w:val="99"/>
    <w:semiHidden/>
    <w:rsid w:val="005A1D2B"/>
    <w:rPr>
      <w:rFonts w:ascii="Arial" w:eastAsia="SimSun" w:hAnsi="Arial" w:cs="Arial"/>
      <w:snapToGrid w:val="0"/>
      <w:sz w:val="20"/>
      <w:szCs w:val="20"/>
    </w:rPr>
  </w:style>
  <w:style w:type="paragraph" w:styleId="Quote">
    <w:name w:val="Quote"/>
    <w:basedOn w:val="Normal"/>
    <w:next w:val="Normal"/>
    <w:link w:val="QuoteChar"/>
    <w:uiPriority w:val="29"/>
    <w:qFormat/>
    <w:rsid w:val="005A1D2B"/>
    <w:pPr>
      <w:spacing w:before="200" w:after="160"/>
      <w:ind w:left="864" w:right="864"/>
    </w:pPr>
    <w:rPr>
      <w:i/>
      <w:iCs/>
      <w:color w:val="404040" w:themeColor="text1" w:themeTint="BF"/>
    </w:rPr>
  </w:style>
  <w:style w:type="character" w:customStyle="1" w:styleId="QuoteChar">
    <w:name w:val="Quote Char"/>
    <w:basedOn w:val="DefaultParagraphFont"/>
    <w:link w:val="Quote"/>
    <w:uiPriority w:val="29"/>
    <w:rsid w:val="005A1D2B"/>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5A1D2B"/>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rPr>
  </w:style>
  <w:style w:type="character" w:customStyle="1" w:styleId="IntenseQuoteChar">
    <w:name w:val="Intense Quote Char"/>
    <w:basedOn w:val="DefaultParagraphFont"/>
    <w:link w:val="IntenseQuote"/>
    <w:uiPriority w:val="30"/>
    <w:rsid w:val="005A1D2B"/>
    <w:rPr>
      <w:rFonts w:eastAsiaTheme="minorEastAsia" w:cs="Arial"/>
      <w:i/>
      <w:iCs/>
      <w:color w:val="4F81BD"/>
      <w:sz w:val="20"/>
      <w:szCs w:val="20"/>
    </w:rPr>
  </w:style>
  <w:style w:type="paragraph" w:styleId="TOCHeading">
    <w:name w:val="TOC Heading"/>
    <w:basedOn w:val="Heading1"/>
    <w:next w:val="Normal"/>
    <w:uiPriority w:val="39"/>
    <w:semiHidden/>
    <w:unhideWhenUsed/>
    <w:qFormat/>
    <w:rsid w:val="005A1D2B"/>
    <w:pPr>
      <w:tabs>
        <w:tab w:val="clear" w:pos="567"/>
      </w:tabs>
      <w:snapToGrid/>
      <w:spacing w:after="0" w:line="276" w:lineRule="auto"/>
      <w:outlineLvl w:val="9"/>
    </w:pPr>
    <w:rPr>
      <w:rFonts w:asciiTheme="majorHAnsi" w:eastAsiaTheme="majorEastAsia" w:hAnsiTheme="majorHAnsi" w:cstheme="majorBidi"/>
      <w:b w:val="0"/>
      <w:snapToGrid/>
      <w:color w:val="365F91" w:themeColor="accent1" w:themeShade="BF"/>
      <w:kern w:val="0"/>
      <w:sz w:val="28"/>
      <w:szCs w:val="28"/>
      <w:lang w:eastAsia="ja-JP"/>
    </w:rPr>
  </w:style>
  <w:style w:type="character" w:styleId="CommentReference">
    <w:name w:val="annotation reference"/>
    <w:basedOn w:val="DefaultParagraphFont"/>
    <w:uiPriority w:val="99"/>
    <w:semiHidden/>
    <w:unhideWhenUsed/>
    <w:rsid w:val="004C2F1E"/>
    <w:rPr>
      <w:sz w:val="16"/>
      <w:szCs w:val="16"/>
    </w:rPr>
  </w:style>
  <w:style w:type="paragraph" w:styleId="CommentText">
    <w:name w:val="annotation text"/>
    <w:basedOn w:val="Normal"/>
    <w:link w:val="CommentTextChar"/>
    <w:uiPriority w:val="99"/>
    <w:semiHidden/>
    <w:unhideWhenUsed/>
    <w:rsid w:val="004C2F1E"/>
    <w:rPr>
      <w:sz w:val="20"/>
      <w:szCs w:val="20"/>
    </w:rPr>
  </w:style>
  <w:style w:type="character" w:customStyle="1" w:styleId="CommentTextChar">
    <w:name w:val="Comment Text Char"/>
    <w:basedOn w:val="DefaultParagraphFont"/>
    <w:link w:val="CommentText"/>
    <w:uiPriority w:val="99"/>
    <w:semiHidden/>
    <w:rsid w:val="004C2F1E"/>
    <w:rPr>
      <w:rFonts w:ascii="Arial" w:eastAsia="SimSun" w:hAnsi="Arial" w:cs="Arial"/>
      <w:snapToGrid w:val="0"/>
      <w:sz w:val="20"/>
      <w:szCs w:val="20"/>
    </w:rPr>
  </w:style>
  <w:style w:type="paragraph" w:styleId="CommentSubject">
    <w:name w:val="annotation subject"/>
    <w:basedOn w:val="CommentText"/>
    <w:next w:val="CommentText"/>
    <w:link w:val="CommentSubjectChar"/>
    <w:uiPriority w:val="99"/>
    <w:semiHidden/>
    <w:unhideWhenUsed/>
    <w:rsid w:val="004C2F1E"/>
    <w:rPr>
      <w:b/>
      <w:bCs/>
    </w:rPr>
  </w:style>
  <w:style w:type="character" w:customStyle="1" w:styleId="CommentSubjectChar">
    <w:name w:val="Comment Subject Char"/>
    <w:basedOn w:val="CommentTextChar"/>
    <w:link w:val="CommentSubject"/>
    <w:uiPriority w:val="99"/>
    <w:semiHidden/>
    <w:rsid w:val="004C2F1E"/>
    <w:rPr>
      <w:rFonts w:ascii="Arial" w:eastAsia="SimSun" w:hAnsi="Arial" w:cs="Arial"/>
      <w:b/>
      <w:bCs/>
      <w:snapToGrid w:val="0"/>
      <w:sz w:val="20"/>
      <w:szCs w:val="20"/>
    </w:rPr>
  </w:style>
  <w:style w:type="paragraph" w:styleId="Header">
    <w:name w:val="header"/>
    <w:basedOn w:val="Normal"/>
    <w:link w:val="HeaderChar"/>
    <w:uiPriority w:val="99"/>
    <w:unhideWhenUsed/>
    <w:rsid w:val="00DC0A5C"/>
    <w:pPr>
      <w:tabs>
        <w:tab w:val="clear" w:pos="567"/>
        <w:tab w:val="center" w:pos="4536"/>
        <w:tab w:val="right" w:pos="9072"/>
      </w:tabs>
      <w:spacing w:before="0" w:after="0"/>
    </w:pPr>
  </w:style>
  <w:style w:type="character" w:customStyle="1" w:styleId="HeaderChar">
    <w:name w:val="Header Char"/>
    <w:basedOn w:val="DefaultParagraphFont"/>
    <w:link w:val="Header"/>
    <w:uiPriority w:val="99"/>
    <w:rsid w:val="00DC0A5C"/>
    <w:rPr>
      <w:rFonts w:ascii="Arial" w:eastAsia="SimSun" w:hAnsi="Arial" w:cs="Arial"/>
      <w:snapToGrid w:val="0"/>
      <w:szCs w:val="24"/>
    </w:rPr>
  </w:style>
  <w:style w:type="paragraph" w:styleId="Footer">
    <w:name w:val="footer"/>
    <w:basedOn w:val="Normal"/>
    <w:link w:val="FooterChar"/>
    <w:uiPriority w:val="99"/>
    <w:unhideWhenUsed/>
    <w:rsid w:val="00DC0A5C"/>
    <w:pPr>
      <w:tabs>
        <w:tab w:val="clear" w:pos="567"/>
        <w:tab w:val="center" w:pos="4536"/>
        <w:tab w:val="right" w:pos="9072"/>
      </w:tabs>
      <w:spacing w:before="0" w:after="0"/>
    </w:pPr>
  </w:style>
  <w:style w:type="character" w:customStyle="1" w:styleId="FooterChar">
    <w:name w:val="Footer Char"/>
    <w:basedOn w:val="DefaultParagraphFont"/>
    <w:link w:val="Footer"/>
    <w:uiPriority w:val="99"/>
    <w:rsid w:val="00DC0A5C"/>
    <w:rPr>
      <w:rFonts w:ascii="Arial" w:eastAsia="SimSun" w:hAnsi="Arial" w:cs="Arial"/>
      <w:snapToGrid w:val="0"/>
      <w:szCs w:val="24"/>
    </w:rPr>
  </w:style>
  <w:style w:type="paragraph" w:customStyle="1" w:styleId="Caschap">
    <w:name w:val="Caschap"/>
    <w:basedOn w:val="Normal"/>
    <w:rsid w:val="00DC0A5C"/>
    <w:pPr>
      <w:keepNext/>
      <w:widowControl w:val="0"/>
      <w:tabs>
        <w:tab w:val="clear" w:pos="567"/>
      </w:tabs>
      <w:spacing w:before="0" w:line="480" w:lineRule="exact"/>
      <w:outlineLvl w:val="3"/>
    </w:pPr>
    <w:rPr>
      <w:rFonts w:eastAsia="Times New Roman"/>
      <w:b/>
      <w:bCs/>
      <w:i/>
      <w:iCs/>
      <w:caps/>
      <w:snapToGrid/>
      <w:w w:val="107"/>
      <w:sz w:val="36"/>
      <w:szCs w:val="48"/>
      <w:lang w:eastAsia="en-US"/>
    </w:rPr>
  </w:style>
  <w:style w:type="paragraph" w:customStyle="1" w:styleId="Texte1">
    <w:name w:val="Texte1"/>
    <w:basedOn w:val="Normal"/>
    <w:link w:val="Texte1Car"/>
    <w:autoRedefine/>
    <w:rsid w:val="00DC0A5C"/>
    <w:pPr>
      <w:spacing w:before="0" w:after="60" w:line="280" w:lineRule="exact"/>
      <w:ind w:left="850"/>
    </w:pPr>
    <w:rPr>
      <w:snapToGrid/>
      <w:w w:val="95"/>
      <w:sz w:val="20"/>
      <w:szCs w:val="20"/>
      <w:lang w:val="en-GB"/>
    </w:rPr>
  </w:style>
  <w:style w:type="character" w:customStyle="1" w:styleId="Texte1Car">
    <w:name w:val="Texte1 Car"/>
    <w:link w:val="Texte1"/>
    <w:rsid w:val="00DC0A5C"/>
    <w:rPr>
      <w:rFonts w:ascii="Arial" w:eastAsia="SimSun" w:hAnsi="Arial" w:cs="Arial"/>
      <w:w w:val="95"/>
      <w:sz w:val="20"/>
      <w:szCs w:val="20"/>
      <w:lang w:val="en-GB"/>
    </w:rPr>
  </w:style>
  <w:style w:type="paragraph" w:customStyle="1" w:styleId="Cas">
    <w:name w:val="Cas"/>
    <w:basedOn w:val="Heading4"/>
    <w:rsid w:val="00DC0A5C"/>
    <w:pPr>
      <w:keepLines w:val="0"/>
      <w:widowControl w:val="0"/>
      <w:tabs>
        <w:tab w:val="clear" w:pos="567"/>
      </w:tabs>
      <w:spacing w:before="0" w:after="240" w:line="360" w:lineRule="exact"/>
      <w:jc w:val="left"/>
    </w:pPr>
    <w:rPr>
      <w:rFonts w:ascii="Arial" w:eastAsia="Times New Roman" w:hAnsi="Arial" w:cs="Arial"/>
      <w:b/>
      <w:bCs/>
      <w:i w:val="0"/>
      <w:iCs w:val="0"/>
      <w:snapToGrid/>
      <w:color w:val="0000FF"/>
      <w:w w:val="107"/>
      <w:sz w:val="28"/>
      <w:szCs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D2B"/>
    <w:pPr>
      <w:tabs>
        <w:tab w:val="left" w:pos="567"/>
      </w:tabs>
      <w:snapToGrid w:val="0"/>
      <w:spacing w:before="120" w:after="120" w:line="240" w:lineRule="auto"/>
      <w:jc w:val="both"/>
    </w:pPr>
    <w:rPr>
      <w:rFonts w:ascii="Arial" w:eastAsia="SimSun" w:hAnsi="Arial" w:cs="Arial"/>
      <w:snapToGrid w:val="0"/>
      <w:szCs w:val="24"/>
    </w:rPr>
  </w:style>
  <w:style w:type="paragraph" w:styleId="Heading1">
    <w:name w:val="heading 1"/>
    <w:basedOn w:val="Normal"/>
    <w:next w:val="Normal"/>
    <w:link w:val="Heading1Char"/>
    <w:uiPriority w:val="9"/>
    <w:qFormat/>
    <w:rsid w:val="005A1D2B"/>
    <w:pPr>
      <w:keepNext/>
      <w:keepLines/>
      <w:spacing w:before="480" w:after="480" w:line="480" w:lineRule="exact"/>
      <w:jc w:val="left"/>
      <w:outlineLvl w:val="0"/>
    </w:pPr>
    <w:rPr>
      <w:rFonts w:eastAsia="Times New Roman"/>
      <w:b/>
      <w:bCs/>
      <w:caps/>
      <w:noProof/>
      <w:color w:val="3366FF"/>
      <w:kern w:val="28"/>
      <w:sz w:val="32"/>
      <w:szCs w:val="32"/>
    </w:rPr>
  </w:style>
  <w:style w:type="paragraph" w:styleId="Heading2">
    <w:name w:val="heading 2"/>
    <w:basedOn w:val="Normal"/>
    <w:next w:val="Normal"/>
    <w:link w:val="Heading2Char"/>
    <w:uiPriority w:val="9"/>
    <w:unhideWhenUsed/>
    <w:qFormat/>
    <w:rsid w:val="005A1D2B"/>
    <w:pPr>
      <w:keepNext/>
      <w:keepLines/>
      <w:spacing w:before="480" w:after="480" w:line="480" w:lineRule="exact"/>
      <w:jc w:val="left"/>
      <w:outlineLvl w:val="1"/>
    </w:pPr>
    <w:rPr>
      <w:rFonts w:eastAsiaTheme="majorEastAsia"/>
      <w:bCs/>
      <w:noProof/>
      <w:color w:val="3366FF"/>
      <w:kern w:val="28"/>
      <w:sz w:val="32"/>
      <w:szCs w:val="32"/>
    </w:rPr>
  </w:style>
  <w:style w:type="paragraph" w:styleId="Heading3">
    <w:name w:val="heading 3"/>
    <w:basedOn w:val="Heading4"/>
    <w:next w:val="Normal"/>
    <w:link w:val="Heading3Char"/>
    <w:uiPriority w:val="9"/>
    <w:unhideWhenUsed/>
    <w:qFormat/>
    <w:rsid w:val="005A1D2B"/>
    <w:pPr>
      <w:tabs>
        <w:tab w:val="clear" w:pos="567"/>
      </w:tabs>
      <w:snapToGrid/>
      <w:spacing w:before="360" w:after="120" w:line="300" w:lineRule="exact"/>
      <w:jc w:val="left"/>
      <w:outlineLvl w:val="2"/>
    </w:pPr>
    <w:rPr>
      <w:rFonts w:ascii="Arial" w:eastAsia="SimSun" w:hAnsi="Arial" w:cs="Times New Roman"/>
      <w:b/>
      <w:bCs/>
      <w:i w:val="0"/>
      <w:iCs w:val="0"/>
      <w:caps/>
      <w:snapToGrid/>
      <w:color w:val="auto"/>
      <w:sz w:val="24"/>
      <w:lang w:val="it-IT"/>
    </w:rPr>
  </w:style>
  <w:style w:type="paragraph" w:styleId="Heading4">
    <w:name w:val="heading 4"/>
    <w:basedOn w:val="Normal"/>
    <w:next w:val="Normal"/>
    <w:link w:val="Heading4Char"/>
    <w:unhideWhenUsed/>
    <w:rsid w:val="005A1D2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iPriority w:val="9"/>
    <w:semiHidden/>
    <w:unhideWhenUsed/>
    <w:qFormat/>
    <w:rsid w:val="005A1D2B"/>
    <w:pPr>
      <w:tabs>
        <w:tab w:val="clear" w:pos="567"/>
      </w:tabs>
      <w:snapToGrid/>
      <w:spacing w:before="360" w:after="120" w:line="300" w:lineRule="exact"/>
      <w:jc w:val="left"/>
      <w:outlineLvl w:val="4"/>
    </w:pPr>
    <w:rPr>
      <w:rFonts w:ascii="Arial" w:eastAsia="SimSun" w:hAnsi="Arial" w:cs="Times New Roman"/>
      <w:b/>
      <w:bCs/>
      <w:i w:val="0"/>
      <w:iCs w:val="0"/>
      <w:caps/>
      <w:snapToGrid/>
      <w:color w:val="auto"/>
      <w:sz w:val="20"/>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D2B"/>
    <w:pPr>
      <w:tabs>
        <w:tab w:val="clear" w:pos="567"/>
        <w:tab w:val="left" w:pos="360"/>
      </w:tabs>
      <w:ind w:left="720" w:hanging="360"/>
    </w:pPr>
  </w:style>
  <w:style w:type="paragraph" w:styleId="BalloonText">
    <w:name w:val="Balloon Text"/>
    <w:basedOn w:val="Normal"/>
    <w:link w:val="BalloonTextChar"/>
    <w:uiPriority w:val="99"/>
    <w:semiHidden/>
    <w:unhideWhenUsed/>
    <w:rsid w:val="00C5230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30B"/>
    <w:rPr>
      <w:rFonts w:ascii="Segoe UI" w:hAnsi="Segoe UI" w:cs="Segoe UI"/>
      <w:sz w:val="18"/>
      <w:szCs w:val="18"/>
    </w:rPr>
  </w:style>
  <w:style w:type="paragraph" w:customStyle="1" w:styleId="1">
    <w:name w:val="1."/>
    <w:basedOn w:val="Normal"/>
    <w:link w:val="1Char"/>
    <w:qFormat/>
    <w:rsid w:val="005A1D2B"/>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5A1D2B"/>
    <w:rPr>
      <w:rFonts w:ascii="Arial" w:eastAsia="SimSun" w:hAnsi="Arial" w:cs="Arial"/>
      <w:w w:val="96"/>
      <w:lang w:eastAsia="fr-FR"/>
    </w:rPr>
  </w:style>
  <w:style w:type="paragraph" w:customStyle="1" w:styleId="U1">
    <w:name w:val="U.1"/>
    <w:basedOn w:val="Normal"/>
    <w:qFormat/>
    <w:rsid w:val="005A1D2B"/>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customStyle="1" w:styleId="Paragraph">
    <w:name w:val="Paragraph"/>
    <w:basedOn w:val="Normal"/>
    <w:link w:val="ParagraphChar"/>
    <w:qFormat/>
    <w:rsid w:val="005A1D2B"/>
    <w:pPr>
      <w:numPr>
        <w:numId w:val="1"/>
      </w:numPr>
      <w:tabs>
        <w:tab w:val="clear" w:pos="567"/>
      </w:tabs>
      <w:snapToGrid/>
      <w:spacing w:before="240" w:after="0"/>
      <w:ind w:left="360"/>
    </w:pPr>
    <w:rPr>
      <w:snapToGrid/>
      <w:szCs w:val="22"/>
      <w:lang w:eastAsia="fr-FR"/>
    </w:rPr>
  </w:style>
  <w:style w:type="character" w:customStyle="1" w:styleId="ParagraphChar">
    <w:name w:val="Paragraph Char"/>
    <w:link w:val="Paragraph"/>
    <w:rsid w:val="005A1D2B"/>
    <w:rPr>
      <w:rFonts w:ascii="Arial" w:eastAsia="SimSun" w:hAnsi="Arial" w:cs="Arial"/>
      <w:lang w:eastAsia="fr-FR"/>
    </w:rPr>
  </w:style>
  <w:style w:type="paragraph" w:customStyle="1" w:styleId="Slideheading">
    <w:name w:val="Slide heading"/>
    <w:basedOn w:val="Heading2"/>
    <w:link w:val="SlideheadingChar"/>
    <w:qFormat/>
    <w:rsid w:val="005A1D2B"/>
    <w:pPr>
      <w:spacing w:before="200"/>
    </w:pPr>
    <w:rPr>
      <w:rFonts w:eastAsia="Times New Roman" w:cs="Times New Roman"/>
      <w:b/>
      <w:noProof w:val="0"/>
      <w:color w:val="000000"/>
      <w:kern w:val="0"/>
      <w:sz w:val="24"/>
      <w:szCs w:val="26"/>
    </w:rPr>
  </w:style>
  <w:style w:type="character" w:customStyle="1" w:styleId="SlideheadingChar">
    <w:name w:val="Slide heading Char"/>
    <w:link w:val="Slideheading"/>
    <w:rsid w:val="005A1D2B"/>
    <w:rPr>
      <w:rFonts w:ascii="Arial" w:eastAsia="Times New Roman" w:hAnsi="Arial" w:cs="Times New Roman"/>
      <w:b/>
      <w:bCs/>
      <w:snapToGrid w:val="0"/>
      <w:color w:val="000000"/>
      <w:sz w:val="24"/>
      <w:szCs w:val="26"/>
    </w:rPr>
  </w:style>
  <w:style w:type="character" w:customStyle="1" w:styleId="Heading2Char">
    <w:name w:val="Heading 2 Char"/>
    <w:basedOn w:val="DefaultParagraphFont"/>
    <w:link w:val="Heading2"/>
    <w:uiPriority w:val="9"/>
    <w:rsid w:val="005A1D2B"/>
    <w:rPr>
      <w:rFonts w:ascii="Arial" w:eastAsiaTheme="majorEastAsia" w:hAnsi="Arial" w:cs="Arial"/>
      <w:bCs/>
      <w:noProof/>
      <w:snapToGrid w:val="0"/>
      <w:color w:val="3366FF"/>
      <w:kern w:val="28"/>
      <w:sz w:val="32"/>
      <w:szCs w:val="32"/>
    </w:rPr>
  </w:style>
  <w:style w:type="paragraph" w:customStyle="1" w:styleId="Txtsecondbullet">
    <w:name w:val="Txt second bullet"/>
    <w:basedOn w:val="Normal"/>
    <w:qFormat/>
    <w:rsid w:val="005A1D2B"/>
    <w:pPr>
      <w:numPr>
        <w:ilvl w:val="1"/>
        <w:numId w:val="7"/>
      </w:numPr>
      <w:spacing w:before="0" w:after="60" w:line="280" w:lineRule="exact"/>
    </w:pPr>
    <w:rPr>
      <w:snapToGrid/>
      <w:sz w:val="20"/>
      <w:lang w:val="fr-FR"/>
    </w:rPr>
  </w:style>
  <w:style w:type="paragraph" w:customStyle="1" w:styleId="citationunit">
    <w:name w:val="citation unit"/>
    <w:basedOn w:val="Normal"/>
    <w:qFormat/>
    <w:rsid w:val="005A1D2B"/>
    <w:pPr>
      <w:spacing w:before="0" w:after="60" w:line="280" w:lineRule="exact"/>
      <w:ind w:left="1134" w:right="284"/>
    </w:pPr>
    <w:rPr>
      <w:snapToGrid/>
      <w:sz w:val="20"/>
      <w:lang w:val="fr-FR"/>
    </w:rPr>
  </w:style>
  <w:style w:type="character" w:customStyle="1" w:styleId="Heading1Char">
    <w:name w:val="Heading 1 Char"/>
    <w:link w:val="Heading1"/>
    <w:uiPriority w:val="9"/>
    <w:rsid w:val="005A1D2B"/>
    <w:rPr>
      <w:rFonts w:ascii="Arial" w:eastAsia="Times New Roman" w:hAnsi="Arial" w:cs="Arial"/>
      <w:b/>
      <w:bCs/>
      <w:caps/>
      <w:noProof/>
      <w:snapToGrid w:val="0"/>
      <w:color w:val="3366FF"/>
      <w:kern w:val="28"/>
      <w:sz w:val="32"/>
      <w:szCs w:val="32"/>
    </w:rPr>
  </w:style>
  <w:style w:type="character" w:customStyle="1" w:styleId="Heading3Char">
    <w:name w:val="Heading 3 Char"/>
    <w:basedOn w:val="DefaultParagraphFont"/>
    <w:link w:val="Heading3"/>
    <w:uiPriority w:val="9"/>
    <w:rsid w:val="005A1D2B"/>
    <w:rPr>
      <w:rFonts w:ascii="Arial" w:eastAsia="SimSun" w:hAnsi="Arial" w:cs="Times New Roman"/>
      <w:b/>
      <w:bCs/>
      <w:caps/>
      <w:sz w:val="24"/>
      <w:szCs w:val="24"/>
      <w:lang w:val="it-IT"/>
    </w:rPr>
  </w:style>
  <w:style w:type="character" w:customStyle="1" w:styleId="Heading4Char">
    <w:name w:val="Heading 4 Char"/>
    <w:basedOn w:val="DefaultParagraphFont"/>
    <w:link w:val="Heading4"/>
    <w:rsid w:val="005A1D2B"/>
    <w:rPr>
      <w:rFonts w:asciiTheme="majorHAnsi" w:eastAsiaTheme="majorEastAsia" w:hAnsiTheme="majorHAnsi" w:cstheme="majorBidi"/>
      <w:i/>
      <w:iCs/>
      <w:snapToGrid w:val="0"/>
      <w:color w:val="365F91" w:themeColor="accent1" w:themeShade="BF"/>
      <w:szCs w:val="24"/>
    </w:rPr>
  </w:style>
  <w:style w:type="character" w:customStyle="1" w:styleId="Heading5Char">
    <w:name w:val="Heading 5 Char"/>
    <w:basedOn w:val="DefaultParagraphFont"/>
    <w:link w:val="Heading5"/>
    <w:uiPriority w:val="9"/>
    <w:semiHidden/>
    <w:rsid w:val="005A1D2B"/>
    <w:rPr>
      <w:rFonts w:ascii="Arial" w:eastAsia="SimSun" w:hAnsi="Arial" w:cs="Times New Roman"/>
      <w:b/>
      <w:bCs/>
      <w:caps/>
      <w:sz w:val="20"/>
      <w:szCs w:val="24"/>
      <w:lang w:val="it-IT"/>
    </w:rPr>
  </w:style>
  <w:style w:type="paragraph" w:styleId="Title">
    <w:name w:val="Title"/>
    <w:basedOn w:val="Normal"/>
    <w:next w:val="Normal"/>
    <w:link w:val="TitleChar"/>
    <w:uiPriority w:val="10"/>
    <w:qFormat/>
    <w:rsid w:val="005A1D2B"/>
    <w:pPr>
      <w:keepNext/>
      <w:keepLines/>
      <w:spacing w:before="480" w:after="0" w:line="480" w:lineRule="exact"/>
      <w:jc w:val="left"/>
      <w:outlineLvl w:val="0"/>
    </w:pPr>
    <w:rPr>
      <w:rFonts w:eastAsia="Times New Roman"/>
      <w:b/>
      <w:bCs/>
      <w:caps/>
      <w:noProof/>
      <w:color w:val="3366FF"/>
      <w:kern w:val="28"/>
      <w:sz w:val="48"/>
      <w:szCs w:val="48"/>
    </w:rPr>
  </w:style>
  <w:style w:type="character" w:customStyle="1" w:styleId="TitleChar">
    <w:name w:val="Title Char"/>
    <w:basedOn w:val="DefaultParagraphFont"/>
    <w:link w:val="Title"/>
    <w:uiPriority w:val="10"/>
    <w:rsid w:val="005A1D2B"/>
    <w:rPr>
      <w:rFonts w:ascii="Arial" w:eastAsia="Times New Roman" w:hAnsi="Arial" w:cs="Arial"/>
      <w:b/>
      <w:bCs/>
      <w:caps/>
      <w:noProof/>
      <w:snapToGrid w:val="0"/>
      <w:color w:val="3366FF"/>
      <w:kern w:val="28"/>
      <w:sz w:val="48"/>
      <w:szCs w:val="48"/>
    </w:rPr>
  </w:style>
  <w:style w:type="character" w:styleId="Strong">
    <w:name w:val="Strong"/>
    <w:basedOn w:val="DefaultParagraphFont"/>
    <w:uiPriority w:val="22"/>
    <w:qFormat/>
    <w:rsid w:val="005A1D2B"/>
    <w:rPr>
      <w:b/>
      <w:bCs/>
    </w:rPr>
  </w:style>
  <w:style w:type="character" w:styleId="Emphasis">
    <w:name w:val="Emphasis"/>
    <w:basedOn w:val="DefaultParagraphFont"/>
    <w:uiPriority w:val="20"/>
    <w:qFormat/>
    <w:rsid w:val="005A1D2B"/>
    <w:rPr>
      <w:i/>
      <w:iCs/>
    </w:rPr>
  </w:style>
  <w:style w:type="paragraph" w:styleId="NoSpacing">
    <w:name w:val="No Spacing"/>
    <w:aliases w:val="Title Ed"/>
    <w:basedOn w:val="FootnoteText"/>
    <w:link w:val="NoSpacingChar"/>
    <w:uiPriority w:val="1"/>
    <w:qFormat/>
    <w:rsid w:val="005A1D2B"/>
    <w:pPr>
      <w:tabs>
        <w:tab w:val="clear" w:pos="567"/>
        <w:tab w:val="left" w:pos="369"/>
      </w:tabs>
      <w:spacing w:after="60" w:line="180" w:lineRule="exact"/>
      <w:ind w:left="284" w:hanging="284"/>
      <w:jc w:val="left"/>
    </w:pPr>
    <w:rPr>
      <w:rFonts w:ascii="Calibri" w:eastAsiaTheme="minorHAnsi" w:hAnsi="Calibri"/>
      <w:snapToGrid/>
    </w:rPr>
  </w:style>
  <w:style w:type="character" w:customStyle="1" w:styleId="NoSpacingChar">
    <w:name w:val="No Spacing Char"/>
    <w:aliases w:val="Title Ed Char"/>
    <w:basedOn w:val="DefaultParagraphFont"/>
    <w:link w:val="NoSpacing"/>
    <w:uiPriority w:val="1"/>
    <w:locked/>
    <w:rsid w:val="005A1D2B"/>
    <w:rPr>
      <w:rFonts w:ascii="Calibri" w:hAnsi="Calibri" w:cs="Arial"/>
      <w:sz w:val="20"/>
      <w:szCs w:val="20"/>
    </w:rPr>
  </w:style>
  <w:style w:type="paragraph" w:styleId="FootnoteText">
    <w:name w:val="footnote text"/>
    <w:basedOn w:val="Normal"/>
    <w:link w:val="FootnoteTextChar"/>
    <w:uiPriority w:val="99"/>
    <w:semiHidden/>
    <w:unhideWhenUsed/>
    <w:rsid w:val="005A1D2B"/>
    <w:pPr>
      <w:spacing w:before="0" w:after="0"/>
    </w:pPr>
    <w:rPr>
      <w:sz w:val="20"/>
      <w:szCs w:val="20"/>
    </w:rPr>
  </w:style>
  <w:style w:type="character" w:customStyle="1" w:styleId="FootnoteTextChar">
    <w:name w:val="Footnote Text Char"/>
    <w:basedOn w:val="DefaultParagraphFont"/>
    <w:link w:val="FootnoteText"/>
    <w:uiPriority w:val="99"/>
    <w:semiHidden/>
    <w:rsid w:val="005A1D2B"/>
    <w:rPr>
      <w:rFonts w:ascii="Arial" w:eastAsia="SimSun" w:hAnsi="Arial" w:cs="Arial"/>
      <w:snapToGrid w:val="0"/>
      <w:sz w:val="20"/>
      <w:szCs w:val="20"/>
    </w:rPr>
  </w:style>
  <w:style w:type="paragraph" w:styleId="Quote">
    <w:name w:val="Quote"/>
    <w:basedOn w:val="Normal"/>
    <w:next w:val="Normal"/>
    <w:link w:val="QuoteChar"/>
    <w:uiPriority w:val="29"/>
    <w:qFormat/>
    <w:rsid w:val="005A1D2B"/>
    <w:pPr>
      <w:spacing w:before="200" w:after="160"/>
      <w:ind w:left="864" w:right="864"/>
    </w:pPr>
    <w:rPr>
      <w:i/>
      <w:iCs/>
      <w:color w:val="404040" w:themeColor="text1" w:themeTint="BF"/>
    </w:rPr>
  </w:style>
  <w:style w:type="character" w:customStyle="1" w:styleId="QuoteChar">
    <w:name w:val="Quote Char"/>
    <w:basedOn w:val="DefaultParagraphFont"/>
    <w:link w:val="Quote"/>
    <w:uiPriority w:val="29"/>
    <w:rsid w:val="005A1D2B"/>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5A1D2B"/>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rPr>
  </w:style>
  <w:style w:type="character" w:customStyle="1" w:styleId="IntenseQuoteChar">
    <w:name w:val="Intense Quote Char"/>
    <w:basedOn w:val="DefaultParagraphFont"/>
    <w:link w:val="IntenseQuote"/>
    <w:uiPriority w:val="30"/>
    <w:rsid w:val="005A1D2B"/>
    <w:rPr>
      <w:rFonts w:eastAsiaTheme="minorEastAsia" w:cs="Arial"/>
      <w:i/>
      <w:iCs/>
      <w:color w:val="4F81BD"/>
      <w:sz w:val="20"/>
      <w:szCs w:val="20"/>
    </w:rPr>
  </w:style>
  <w:style w:type="paragraph" w:styleId="TOCHeading">
    <w:name w:val="TOC Heading"/>
    <w:basedOn w:val="Heading1"/>
    <w:next w:val="Normal"/>
    <w:uiPriority w:val="39"/>
    <w:semiHidden/>
    <w:unhideWhenUsed/>
    <w:qFormat/>
    <w:rsid w:val="005A1D2B"/>
    <w:pPr>
      <w:tabs>
        <w:tab w:val="clear" w:pos="567"/>
      </w:tabs>
      <w:snapToGrid/>
      <w:spacing w:after="0" w:line="276" w:lineRule="auto"/>
      <w:outlineLvl w:val="9"/>
    </w:pPr>
    <w:rPr>
      <w:rFonts w:asciiTheme="majorHAnsi" w:eastAsiaTheme="majorEastAsia" w:hAnsiTheme="majorHAnsi" w:cstheme="majorBidi"/>
      <w:b w:val="0"/>
      <w:snapToGrid/>
      <w:color w:val="365F91" w:themeColor="accent1" w:themeShade="BF"/>
      <w:kern w:val="0"/>
      <w:sz w:val="28"/>
      <w:szCs w:val="28"/>
      <w:lang w:eastAsia="ja-JP"/>
    </w:rPr>
  </w:style>
  <w:style w:type="character" w:styleId="CommentReference">
    <w:name w:val="annotation reference"/>
    <w:basedOn w:val="DefaultParagraphFont"/>
    <w:uiPriority w:val="99"/>
    <w:semiHidden/>
    <w:unhideWhenUsed/>
    <w:rsid w:val="004C2F1E"/>
    <w:rPr>
      <w:sz w:val="16"/>
      <w:szCs w:val="16"/>
    </w:rPr>
  </w:style>
  <w:style w:type="paragraph" w:styleId="CommentText">
    <w:name w:val="annotation text"/>
    <w:basedOn w:val="Normal"/>
    <w:link w:val="CommentTextChar"/>
    <w:uiPriority w:val="99"/>
    <w:semiHidden/>
    <w:unhideWhenUsed/>
    <w:rsid w:val="004C2F1E"/>
    <w:rPr>
      <w:sz w:val="20"/>
      <w:szCs w:val="20"/>
    </w:rPr>
  </w:style>
  <w:style w:type="character" w:customStyle="1" w:styleId="CommentTextChar">
    <w:name w:val="Comment Text Char"/>
    <w:basedOn w:val="DefaultParagraphFont"/>
    <w:link w:val="CommentText"/>
    <w:uiPriority w:val="99"/>
    <w:semiHidden/>
    <w:rsid w:val="004C2F1E"/>
    <w:rPr>
      <w:rFonts w:ascii="Arial" w:eastAsia="SimSun" w:hAnsi="Arial" w:cs="Arial"/>
      <w:snapToGrid w:val="0"/>
      <w:sz w:val="20"/>
      <w:szCs w:val="20"/>
    </w:rPr>
  </w:style>
  <w:style w:type="paragraph" w:styleId="CommentSubject">
    <w:name w:val="annotation subject"/>
    <w:basedOn w:val="CommentText"/>
    <w:next w:val="CommentText"/>
    <w:link w:val="CommentSubjectChar"/>
    <w:uiPriority w:val="99"/>
    <w:semiHidden/>
    <w:unhideWhenUsed/>
    <w:rsid w:val="004C2F1E"/>
    <w:rPr>
      <w:b/>
      <w:bCs/>
    </w:rPr>
  </w:style>
  <w:style w:type="character" w:customStyle="1" w:styleId="CommentSubjectChar">
    <w:name w:val="Comment Subject Char"/>
    <w:basedOn w:val="CommentTextChar"/>
    <w:link w:val="CommentSubject"/>
    <w:uiPriority w:val="99"/>
    <w:semiHidden/>
    <w:rsid w:val="004C2F1E"/>
    <w:rPr>
      <w:rFonts w:ascii="Arial" w:eastAsia="SimSun" w:hAnsi="Arial" w:cs="Arial"/>
      <w:b/>
      <w:bCs/>
      <w:snapToGrid w:val="0"/>
      <w:sz w:val="20"/>
      <w:szCs w:val="20"/>
    </w:rPr>
  </w:style>
  <w:style w:type="paragraph" w:styleId="Header">
    <w:name w:val="header"/>
    <w:basedOn w:val="Normal"/>
    <w:link w:val="HeaderChar"/>
    <w:uiPriority w:val="99"/>
    <w:unhideWhenUsed/>
    <w:rsid w:val="00DC0A5C"/>
    <w:pPr>
      <w:tabs>
        <w:tab w:val="clear" w:pos="567"/>
        <w:tab w:val="center" w:pos="4536"/>
        <w:tab w:val="right" w:pos="9072"/>
      </w:tabs>
      <w:spacing w:before="0" w:after="0"/>
    </w:pPr>
  </w:style>
  <w:style w:type="character" w:customStyle="1" w:styleId="HeaderChar">
    <w:name w:val="Header Char"/>
    <w:basedOn w:val="DefaultParagraphFont"/>
    <w:link w:val="Header"/>
    <w:uiPriority w:val="99"/>
    <w:rsid w:val="00DC0A5C"/>
    <w:rPr>
      <w:rFonts w:ascii="Arial" w:eastAsia="SimSun" w:hAnsi="Arial" w:cs="Arial"/>
      <w:snapToGrid w:val="0"/>
      <w:szCs w:val="24"/>
    </w:rPr>
  </w:style>
  <w:style w:type="paragraph" w:styleId="Footer">
    <w:name w:val="footer"/>
    <w:basedOn w:val="Normal"/>
    <w:link w:val="FooterChar"/>
    <w:uiPriority w:val="99"/>
    <w:unhideWhenUsed/>
    <w:rsid w:val="00DC0A5C"/>
    <w:pPr>
      <w:tabs>
        <w:tab w:val="clear" w:pos="567"/>
        <w:tab w:val="center" w:pos="4536"/>
        <w:tab w:val="right" w:pos="9072"/>
      </w:tabs>
      <w:spacing w:before="0" w:after="0"/>
    </w:pPr>
  </w:style>
  <w:style w:type="character" w:customStyle="1" w:styleId="FooterChar">
    <w:name w:val="Footer Char"/>
    <w:basedOn w:val="DefaultParagraphFont"/>
    <w:link w:val="Footer"/>
    <w:uiPriority w:val="99"/>
    <w:rsid w:val="00DC0A5C"/>
    <w:rPr>
      <w:rFonts w:ascii="Arial" w:eastAsia="SimSun" w:hAnsi="Arial" w:cs="Arial"/>
      <w:snapToGrid w:val="0"/>
      <w:szCs w:val="24"/>
    </w:rPr>
  </w:style>
  <w:style w:type="paragraph" w:customStyle="1" w:styleId="Caschap">
    <w:name w:val="Caschap"/>
    <w:basedOn w:val="Normal"/>
    <w:rsid w:val="00DC0A5C"/>
    <w:pPr>
      <w:keepNext/>
      <w:widowControl w:val="0"/>
      <w:tabs>
        <w:tab w:val="clear" w:pos="567"/>
      </w:tabs>
      <w:spacing w:before="0" w:line="480" w:lineRule="exact"/>
      <w:outlineLvl w:val="3"/>
    </w:pPr>
    <w:rPr>
      <w:rFonts w:eastAsia="Times New Roman"/>
      <w:b/>
      <w:bCs/>
      <w:i/>
      <w:iCs/>
      <w:caps/>
      <w:snapToGrid/>
      <w:w w:val="107"/>
      <w:sz w:val="36"/>
      <w:szCs w:val="48"/>
      <w:lang w:eastAsia="en-US"/>
    </w:rPr>
  </w:style>
  <w:style w:type="paragraph" w:customStyle="1" w:styleId="Texte1">
    <w:name w:val="Texte1"/>
    <w:basedOn w:val="Normal"/>
    <w:link w:val="Texte1Car"/>
    <w:autoRedefine/>
    <w:rsid w:val="00DC0A5C"/>
    <w:pPr>
      <w:spacing w:before="0" w:after="60" w:line="280" w:lineRule="exact"/>
      <w:ind w:left="850"/>
    </w:pPr>
    <w:rPr>
      <w:snapToGrid/>
      <w:w w:val="95"/>
      <w:sz w:val="20"/>
      <w:szCs w:val="20"/>
      <w:lang w:val="en-GB"/>
    </w:rPr>
  </w:style>
  <w:style w:type="character" w:customStyle="1" w:styleId="Texte1Car">
    <w:name w:val="Texte1 Car"/>
    <w:link w:val="Texte1"/>
    <w:rsid w:val="00DC0A5C"/>
    <w:rPr>
      <w:rFonts w:ascii="Arial" w:eastAsia="SimSun" w:hAnsi="Arial" w:cs="Arial"/>
      <w:w w:val="95"/>
      <w:sz w:val="20"/>
      <w:szCs w:val="20"/>
      <w:lang w:val="en-GB"/>
    </w:rPr>
  </w:style>
  <w:style w:type="paragraph" w:customStyle="1" w:styleId="Cas">
    <w:name w:val="Cas"/>
    <w:basedOn w:val="Heading4"/>
    <w:rsid w:val="00DC0A5C"/>
    <w:pPr>
      <w:keepLines w:val="0"/>
      <w:widowControl w:val="0"/>
      <w:tabs>
        <w:tab w:val="clear" w:pos="567"/>
      </w:tabs>
      <w:spacing w:before="0" w:after="240" w:line="360" w:lineRule="exact"/>
      <w:jc w:val="left"/>
    </w:pPr>
    <w:rPr>
      <w:rFonts w:ascii="Arial" w:eastAsia="Times New Roman" w:hAnsi="Arial" w:cs="Arial"/>
      <w:b/>
      <w:bCs/>
      <w:i w:val="0"/>
      <w:iCs w:val="0"/>
      <w:snapToGrid/>
      <w:color w:val="0000FF"/>
      <w:w w:val="107"/>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7633">
      <w:bodyDiv w:val="1"/>
      <w:marLeft w:val="0"/>
      <w:marRight w:val="0"/>
      <w:marTop w:val="0"/>
      <w:marBottom w:val="0"/>
      <w:divBdr>
        <w:top w:val="none" w:sz="0" w:space="0" w:color="auto"/>
        <w:left w:val="none" w:sz="0" w:space="0" w:color="auto"/>
        <w:bottom w:val="none" w:sz="0" w:space="0" w:color="auto"/>
        <w:right w:val="none" w:sz="0" w:space="0" w:color="auto"/>
      </w:divBdr>
      <w:divsChild>
        <w:div w:id="1646813311">
          <w:marLeft w:val="0"/>
          <w:marRight w:val="0"/>
          <w:marTop w:val="0"/>
          <w:marBottom w:val="0"/>
          <w:divBdr>
            <w:top w:val="none" w:sz="0" w:space="0" w:color="auto"/>
            <w:left w:val="none" w:sz="0" w:space="0" w:color="auto"/>
            <w:bottom w:val="none" w:sz="0" w:space="0" w:color="auto"/>
            <w:right w:val="none" w:sz="0" w:space="0" w:color="auto"/>
          </w:divBdr>
          <w:divsChild>
            <w:div w:id="1487237227">
              <w:marLeft w:val="0"/>
              <w:marRight w:val="0"/>
              <w:marTop w:val="0"/>
              <w:marBottom w:val="0"/>
              <w:divBdr>
                <w:top w:val="none" w:sz="0" w:space="0" w:color="auto"/>
                <w:left w:val="none" w:sz="0" w:space="0" w:color="auto"/>
                <w:bottom w:val="none" w:sz="0" w:space="0" w:color="auto"/>
                <w:right w:val="none" w:sz="0" w:space="0" w:color="auto"/>
              </w:divBdr>
              <w:divsChild>
                <w:div w:id="1266646284">
                  <w:marLeft w:val="0"/>
                  <w:marRight w:val="0"/>
                  <w:marTop w:val="0"/>
                  <w:marBottom w:val="0"/>
                  <w:divBdr>
                    <w:top w:val="none" w:sz="0" w:space="0" w:color="auto"/>
                    <w:left w:val="none" w:sz="0" w:space="0" w:color="auto"/>
                    <w:bottom w:val="none" w:sz="0" w:space="0" w:color="auto"/>
                    <w:right w:val="none" w:sz="0" w:space="0" w:color="auto"/>
                  </w:divBdr>
                  <w:divsChild>
                    <w:div w:id="1700544351">
                      <w:marLeft w:val="0"/>
                      <w:marRight w:val="0"/>
                      <w:marTop w:val="0"/>
                      <w:marBottom w:val="168"/>
                      <w:divBdr>
                        <w:top w:val="none" w:sz="0" w:space="0" w:color="auto"/>
                        <w:left w:val="none" w:sz="0" w:space="0" w:color="auto"/>
                        <w:bottom w:val="none" w:sz="0" w:space="0" w:color="auto"/>
                        <w:right w:val="none" w:sz="0" w:space="0" w:color="auto"/>
                      </w:divBdr>
                      <w:divsChild>
                        <w:div w:id="1365909846">
                          <w:marLeft w:val="0"/>
                          <w:marRight w:val="0"/>
                          <w:marTop w:val="0"/>
                          <w:marBottom w:val="0"/>
                          <w:divBdr>
                            <w:top w:val="none" w:sz="0" w:space="0" w:color="auto"/>
                            <w:left w:val="none" w:sz="0" w:space="0" w:color="auto"/>
                            <w:bottom w:val="none" w:sz="0" w:space="0" w:color="auto"/>
                            <w:right w:val="none" w:sz="0" w:space="0" w:color="auto"/>
                          </w:divBdr>
                          <w:divsChild>
                            <w:div w:id="2081246502">
                              <w:marLeft w:val="0"/>
                              <w:marRight w:val="0"/>
                              <w:marTop w:val="0"/>
                              <w:marBottom w:val="0"/>
                              <w:divBdr>
                                <w:top w:val="none" w:sz="0" w:space="0" w:color="auto"/>
                                <w:left w:val="none" w:sz="0" w:space="0" w:color="auto"/>
                                <w:bottom w:val="none" w:sz="0" w:space="0" w:color="auto"/>
                                <w:right w:val="none" w:sz="0" w:space="0" w:color="auto"/>
                              </w:divBdr>
                              <w:divsChild>
                                <w:div w:id="1984847905">
                                  <w:marLeft w:val="0"/>
                                  <w:marRight w:val="0"/>
                                  <w:marTop w:val="0"/>
                                  <w:marBottom w:val="0"/>
                                  <w:divBdr>
                                    <w:top w:val="none" w:sz="0" w:space="0" w:color="auto"/>
                                    <w:left w:val="none" w:sz="0" w:space="0" w:color="auto"/>
                                    <w:bottom w:val="none" w:sz="0" w:space="0" w:color="auto"/>
                                    <w:right w:val="none" w:sz="0" w:space="0" w:color="auto"/>
                                  </w:divBdr>
                                  <w:divsChild>
                                    <w:div w:id="16770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000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829</Words>
  <Characters>4562</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World Intellectual Property Organization</Company>
  <LinksUpToDate>false</LinksUpToDate>
  <CharactersWithSpaces>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JIAO Fei</dc:creator>
  <cp:lastModifiedBy>UNESCO</cp:lastModifiedBy>
  <cp:revision>79</cp:revision>
  <dcterms:created xsi:type="dcterms:W3CDTF">2015-09-17T07:35:00Z</dcterms:created>
  <dcterms:modified xsi:type="dcterms:W3CDTF">2018-02-19T16:21:00Z</dcterms:modified>
</cp:coreProperties>
</file>