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3913" w14:textId="4CFC761C" w:rsidR="00BF7214" w:rsidRPr="00FE1844" w:rsidRDefault="00BF7214" w:rsidP="00FE1844">
      <w:pPr>
        <w:pStyle w:val="Chapitre"/>
        <w:tabs>
          <w:tab w:val="left" w:pos="6589"/>
        </w:tabs>
        <w:spacing w:before="240"/>
        <w:rPr>
          <w:b/>
          <w:bCs/>
          <w:caps/>
          <w:snapToGrid w:val="0"/>
        </w:rPr>
      </w:pPr>
      <w:r w:rsidRPr="00FE1844">
        <w:rPr>
          <w:b/>
          <w:bCs/>
          <w:caps/>
          <w:snapToGrid w:val="0"/>
        </w:rPr>
        <w:t>Unit 46</w:t>
      </w:r>
    </w:p>
    <w:p w14:paraId="4AC7F5B2" w14:textId="77777777" w:rsidR="002C09C8" w:rsidRDefault="002C09C8" w:rsidP="002C09C8">
      <w:pPr>
        <w:pStyle w:val="UPlan"/>
      </w:pPr>
      <w:r w:rsidRPr="00D602AF">
        <w:t>Scenarios and games for developing safeguarding plans</w:t>
      </w:r>
    </w:p>
    <w:p w14:paraId="11EFDADA" w14:textId="3641112B" w:rsidR="00DE61A8" w:rsidRPr="006021AD" w:rsidRDefault="00DE61A8" w:rsidP="00DE61A8">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D6071B">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39AB85E2" w14:textId="77777777" w:rsidR="00DE61A8" w:rsidRPr="006021AD" w:rsidRDefault="00DE61A8" w:rsidP="00DE61A8">
      <w:pPr>
        <w:pStyle w:val="BodyText"/>
        <w:jc w:val="left"/>
        <w:rPr>
          <w:rFonts w:ascii="Arial" w:hAnsi="Arial" w:cs="Arial"/>
          <w:bCs/>
          <w:iCs/>
          <w:sz w:val="22"/>
          <w:szCs w:val="22"/>
          <w:lang w:val="en-GB"/>
        </w:rPr>
      </w:pPr>
    </w:p>
    <w:p w14:paraId="043BFAC8" w14:textId="115D6DDD" w:rsidR="00DE61A8" w:rsidRPr="006021AD" w:rsidRDefault="00DE61A8" w:rsidP="00DE61A8">
      <w:pPr>
        <w:autoSpaceDE w:val="0"/>
        <w:autoSpaceDN w:val="0"/>
        <w:adjustRightInd w:val="0"/>
        <w:rPr>
          <w:szCs w:val="22"/>
        </w:rPr>
      </w:pPr>
      <w:r w:rsidRPr="006021AD">
        <w:rPr>
          <w:szCs w:val="22"/>
          <w:lang w:val="en-GB"/>
        </w:rPr>
        <w:t xml:space="preserve">© UNESCO </w:t>
      </w:r>
      <w:r w:rsidR="00D6071B">
        <w:rPr>
          <w:szCs w:val="22"/>
          <w:lang w:val="en-GB"/>
        </w:rPr>
        <w:t>2016</w:t>
      </w:r>
    </w:p>
    <w:p w14:paraId="0C108FAB" w14:textId="77777777" w:rsidR="00DE61A8" w:rsidRPr="006021AD" w:rsidRDefault="00DE61A8" w:rsidP="00DE61A8">
      <w:pPr>
        <w:autoSpaceDE w:val="0"/>
        <w:autoSpaceDN w:val="0"/>
        <w:adjustRightInd w:val="0"/>
        <w:rPr>
          <w:szCs w:val="22"/>
          <w:lang w:val="en-GB"/>
        </w:rPr>
      </w:pPr>
    </w:p>
    <w:p w14:paraId="726451C2" w14:textId="77777777" w:rsidR="00DE61A8" w:rsidRPr="006021AD" w:rsidRDefault="00DE61A8" w:rsidP="00DE61A8">
      <w:pPr>
        <w:autoSpaceDE w:val="0"/>
        <w:autoSpaceDN w:val="0"/>
        <w:adjustRightInd w:val="0"/>
        <w:rPr>
          <w:szCs w:val="22"/>
          <w:lang w:val="en-GB"/>
        </w:rPr>
      </w:pPr>
      <w:r w:rsidRPr="006021AD">
        <w:rPr>
          <w:noProof/>
          <w:szCs w:val="22"/>
          <w:lang w:val="fr-FR" w:eastAsia="ja-JP"/>
        </w:rPr>
        <w:drawing>
          <wp:inline distT="0" distB="0" distL="0" distR="0" wp14:anchorId="3603C2AE" wp14:editId="49505537">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DA179FD" w14:textId="77777777" w:rsidR="00DE61A8" w:rsidRPr="006021AD" w:rsidRDefault="00DE61A8" w:rsidP="00DE61A8">
      <w:pPr>
        <w:spacing w:before="240"/>
        <w:rPr>
          <w:szCs w:val="22"/>
        </w:rPr>
      </w:pPr>
      <w:r w:rsidRPr="006021AD">
        <w:rPr>
          <w:szCs w:val="22"/>
        </w:rPr>
        <w:t>This publication is available in Open Access under the Attribution-ShareAlike 3.0 IGO (CC-BY-SA 3.0 IGO) license (</w:t>
      </w:r>
      <w:hyperlink r:id="rId9"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0" w:history="1">
        <w:r w:rsidRPr="006021AD">
          <w:rPr>
            <w:rStyle w:val="Hyperlink"/>
            <w:szCs w:val="22"/>
          </w:rPr>
          <w:t>http://www.unesco.org/open-access/terms-use-ccbysa-en</w:t>
        </w:r>
      </w:hyperlink>
      <w:r w:rsidRPr="006021AD">
        <w:rPr>
          <w:szCs w:val="22"/>
        </w:rPr>
        <w:t>).</w:t>
      </w:r>
    </w:p>
    <w:p w14:paraId="06D191CA" w14:textId="77777777" w:rsidR="00DE61A8" w:rsidRPr="006021AD" w:rsidRDefault="00DE61A8" w:rsidP="00DE61A8">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w:t>
      </w:r>
      <w:bookmarkStart w:id="0" w:name="_GoBack"/>
      <w:bookmarkEnd w:id="0"/>
      <w:r w:rsidRPr="006021AD">
        <w:rPr>
          <w:bCs/>
          <w:iCs/>
          <w:szCs w:val="22"/>
          <w:lang w:val="en-GB"/>
        </w:rPr>
        <w:t>rior permission of the copyright holders.</w:t>
      </w:r>
    </w:p>
    <w:p w14:paraId="30D2B2AC" w14:textId="77777777" w:rsidR="00DE61A8" w:rsidRPr="006021AD" w:rsidRDefault="00DE61A8" w:rsidP="00DE61A8">
      <w:pPr>
        <w:pStyle w:val="BodyText"/>
        <w:jc w:val="left"/>
        <w:rPr>
          <w:rFonts w:ascii="Arial" w:hAnsi="Arial" w:cs="Arial"/>
          <w:bCs/>
          <w:iCs/>
          <w:sz w:val="22"/>
          <w:szCs w:val="22"/>
          <w:lang w:val="en-GB"/>
        </w:rPr>
      </w:pPr>
    </w:p>
    <w:p w14:paraId="1E1D447B" w14:textId="77777777" w:rsidR="00DE61A8" w:rsidRPr="006021AD" w:rsidRDefault="00DE61A8" w:rsidP="00DE61A8">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3D8EDE9" w14:textId="77777777" w:rsidR="00DE61A8" w:rsidRPr="006021AD" w:rsidRDefault="00DE61A8" w:rsidP="00DE61A8">
      <w:pPr>
        <w:pStyle w:val="BodyText"/>
        <w:jc w:val="left"/>
        <w:rPr>
          <w:rFonts w:ascii="Arial" w:hAnsi="Arial" w:cs="Arial"/>
          <w:bCs/>
          <w:iCs/>
          <w:sz w:val="22"/>
          <w:szCs w:val="22"/>
          <w:lang w:val="en-GB"/>
        </w:rPr>
      </w:pPr>
    </w:p>
    <w:p w14:paraId="142BEB93" w14:textId="77777777" w:rsidR="00DE61A8" w:rsidRPr="00546A14" w:rsidRDefault="00DE61A8" w:rsidP="00DE61A8">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14:paraId="79151A60" w14:textId="29E20E2D" w:rsidR="00DE61A8" w:rsidRPr="00DE61A8" w:rsidRDefault="00DE61A8" w:rsidP="00DE61A8">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761B47EC" w14:textId="0714C314" w:rsidR="003371DF" w:rsidRPr="00FE1844" w:rsidRDefault="00CC1F6B" w:rsidP="0012288B">
      <w:pPr>
        <w:pStyle w:val="Titcoul"/>
        <w:rPr>
          <w:rFonts w:ascii="Arial" w:hAnsi="Arial"/>
          <w:b/>
          <w:bCs/>
          <w:caps/>
          <w:snapToGrid w:val="0"/>
        </w:rPr>
      </w:pPr>
      <w:r>
        <w:rPr>
          <w:rFonts w:ascii="Arial" w:hAnsi="Arial"/>
          <w:b/>
          <w:bCs/>
          <w:caps/>
          <w:snapToGrid w:val="0"/>
        </w:rPr>
        <w:lastRenderedPageBreak/>
        <w:t>Facilitator’s narrative</w:t>
      </w:r>
      <w:r w:rsidR="0012288B" w:rsidRPr="00D602AF">
        <w:rPr>
          <w:rFonts w:ascii="Arial" w:hAnsi="Arial"/>
          <w:b/>
          <w:bCs/>
          <w:caps/>
          <w:snapToGrid w:val="0"/>
        </w:rPr>
        <w:t xml:space="preserve"> 2</w:t>
      </w:r>
      <w:r w:rsidR="00C7733E" w:rsidRPr="00D602AF">
        <w:rPr>
          <w:rFonts w:ascii="Arial" w:hAnsi="Arial"/>
          <w:b/>
          <w:bCs/>
          <w:caps/>
          <w:snapToGrid w:val="0"/>
        </w:rPr>
        <w:t xml:space="preserve">: </w:t>
      </w:r>
      <w:r w:rsidR="0012288B" w:rsidRPr="00FE1844">
        <w:rPr>
          <w:rFonts w:ascii="Arial" w:hAnsi="Arial"/>
          <w:b/>
          <w:bCs/>
          <w:caps/>
          <w:snapToGrid w:val="0"/>
        </w:rPr>
        <w:t>Safeguarding Ori ICH in Blika</w:t>
      </w:r>
    </w:p>
    <w:p w14:paraId="46806958" w14:textId="2F6303A3" w:rsidR="005103CD" w:rsidRPr="00FE1844" w:rsidRDefault="000F6E83" w:rsidP="00FE1844">
      <w:pPr>
        <w:pStyle w:val="Heading4"/>
        <w:tabs>
          <w:tab w:val="clear" w:pos="567"/>
        </w:tabs>
        <w:jc w:val="left"/>
        <w:rPr>
          <w:snapToGrid/>
          <w:lang w:val="en-GB" w:eastAsia="en-US"/>
        </w:rPr>
      </w:pPr>
      <w:r w:rsidRPr="00FE1844">
        <w:rPr>
          <w:snapToGrid/>
          <w:lang w:val="en-GB" w:eastAsia="en-US"/>
        </w:rPr>
        <w:t>The setting</w:t>
      </w:r>
    </w:p>
    <w:p w14:paraId="471EB882" w14:textId="6197543A" w:rsidR="002C7BDE" w:rsidRPr="00FE1844" w:rsidRDefault="002C7BDE" w:rsidP="00FE1844">
      <w:pPr>
        <w:pStyle w:val="Texte1"/>
        <w:spacing w:before="0"/>
        <w:rPr>
          <w:snapToGrid/>
          <w:lang w:val="en-GB"/>
        </w:rPr>
      </w:pPr>
      <w:r w:rsidRPr="00FE1844">
        <w:rPr>
          <w:snapToGrid/>
          <w:lang w:val="en-GB"/>
        </w:rPr>
        <w:t>The Blika s</w:t>
      </w:r>
      <w:r w:rsidR="00026B6B" w:rsidRPr="00D602AF">
        <w:rPr>
          <w:snapToGrid/>
          <w:lang w:val="en-GB"/>
        </w:rPr>
        <w:t xml:space="preserve">tory </w:t>
      </w:r>
      <w:r w:rsidR="00871EE1" w:rsidRPr="00FE1844">
        <w:rPr>
          <w:snapToGrid/>
          <w:lang w:val="en-GB"/>
        </w:rPr>
        <w:t xml:space="preserve">is </w:t>
      </w:r>
      <w:r w:rsidR="00D96C1B" w:rsidRPr="00FE1844">
        <w:rPr>
          <w:snapToGrid/>
          <w:lang w:val="en-GB"/>
        </w:rPr>
        <w:t xml:space="preserve">a </w:t>
      </w:r>
      <w:r w:rsidRPr="00FE1844">
        <w:rPr>
          <w:snapToGrid/>
          <w:lang w:val="en-GB"/>
        </w:rPr>
        <w:t>fictitious</w:t>
      </w:r>
      <w:r w:rsidR="00D96C1B" w:rsidRPr="00FE1844">
        <w:rPr>
          <w:snapToGrid/>
          <w:lang w:val="en-GB"/>
        </w:rPr>
        <w:t xml:space="preserve"> scenario</w:t>
      </w:r>
      <w:r w:rsidR="00026B6B" w:rsidRPr="00D602AF">
        <w:rPr>
          <w:snapToGrid/>
          <w:lang w:val="en-GB"/>
        </w:rPr>
        <w:t>, presenting</w:t>
      </w:r>
      <w:r w:rsidRPr="00FE1844">
        <w:rPr>
          <w:snapToGrid/>
          <w:lang w:val="en-GB"/>
        </w:rPr>
        <w:t xml:space="preserve"> a group called Ori, who migrated in the 1960s and 1970s from the Kingdom of Kv</w:t>
      </w:r>
      <w:r w:rsidR="004D00D9" w:rsidRPr="00FE1844">
        <w:rPr>
          <w:snapToGrid/>
          <w:lang w:val="en-GB"/>
        </w:rPr>
        <w:t xml:space="preserve">etana to the Republic of Blika. The Ori </w:t>
      </w:r>
      <w:r w:rsidR="00133D1D" w:rsidRPr="00FE1844">
        <w:rPr>
          <w:snapToGrid/>
          <w:lang w:val="en-GB"/>
        </w:rPr>
        <w:t xml:space="preserve">have </w:t>
      </w:r>
      <w:r w:rsidRPr="00FE1844">
        <w:rPr>
          <w:snapToGrid/>
          <w:lang w:val="en-GB"/>
        </w:rPr>
        <w:t xml:space="preserve">generally succeeded in preserving </w:t>
      </w:r>
      <w:r w:rsidR="00133D1D" w:rsidRPr="00FE1844">
        <w:rPr>
          <w:snapToGrid/>
          <w:lang w:val="en-GB"/>
        </w:rPr>
        <w:t>their identity</w:t>
      </w:r>
      <w:r w:rsidRPr="00FE1844">
        <w:rPr>
          <w:snapToGrid/>
          <w:lang w:val="en-GB"/>
        </w:rPr>
        <w:t xml:space="preserve">: they use the Ori language, they </w:t>
      </w:r>
      <w:r w:rsidR="00133D1D" w:rsidRPr="00FE1844">
        <w:rPr>
          <w:snapToGrid/>
          <w:lang w:val="en-GB"/>
        </w:rPr>
        <w:t xml:space="preserve">tend </w:t>
      </w:r>
      <w:r w:rsidRPr="00FE1844">
        <w:rPr>
          <w:snapToGrid/>
          <w:lang w:val="en-GB"/>
        </w:rPr>
        <w:t>to marry</w:t>
      </w:r>
      <w:r w:rsidR="00133D1D" w:rsidRPr="00FE1844">
        <w:rPr>
          <w:snapToGrid/>
          <w:lang w:val="en-GB"/>
        </w:rPr>
        <w:t xml:space="preserve"> among themselves</w:t>
      </w:r>
      <w:r w:rsidRPr="00FE1844">
        <w:rPr>
          <w:snapToGrid/>
          <w:lang w:val="en-GB"/>
        </w:rPr>
        <w:t xml:space="preserve">, </w:t>
      </w:r>
      <w:r w:rsidR="00774FD0" w:rsidRPr="00FE1844">
        <w:rPr>
          <w:snapToGrid/>
          <w:lang w:val="en-GB"/>
        </w:rPr>
        <w:t xml:space="preserve">and </w:t>
      </w:r>
      <w:r w:rsidRPr="00FE1844">
        <w:rPr>
          <w:snapToGrid/>
          <w:lang w:val="en-GB"/>
        </w:rPr>
        <w:t xml:space="preserve">they </w:t>
      </w:r>
      <w:r w:rsidR="00133D1D" w:rsidRPr="00FE1844">
        <w:rPr>
          <w:snapToGrid/>
          <w:lang w:val="en-GB"/>
        </w:rPr>
        <w:t>continue practising much of their ICH</w:t>
      </w:r>
      <w:r w:rsidR="00892570" w:rsidRPr="00FE1844">
        <w:rPr>
          <w:snapToGrid/>
          <w:lang w:val="en-GB"/>
        </w:rPr>
        <w:t xml:space="preserve"> </w:t>
      </w:r>
      <w:r w:rsidR="00133D1D" w:rsidRPr="00FE1844">
        <w:rPr>
          <w:snapToGrid/>
          <w:lang w:val="en-GB"/>
        </w:rPr>
        <w:t>from</w:t>
      </w:r>
      <w:r w:rsidR="00954673" w:rsidRPr="00FE1844">
        <w:rPr>
          <w:snapToGrid/>
          <w:lang w:val="en-GB"/>
        </w:rPr>
        <w:t xml:space="preserve"> their</w:t>
      </w:r>
      <w:r w:rsidR="00133D1D" w:rsidRPr="00FE1844">
        <w:rPr>
          <w:snapToGrid/>
          <w:lang w:val="en-GB"/>
        </w:rPr>
        <w:t xml:space="preserve"> Kvetana days</w:t>
      </w:r>
      <w:r w:rsidR="00892570" w:rsidRPr="00FE1844">
        <w:rPr>
          <w:snapToGrid/>
          <w:lang w:val="en-GB"/>
        </w:rPr>
        <w:t xml:space="preserve">. Some of that ICH is </w:t>
      </w:r>
      <w:r w:rsidR="002C09C8" w:rsidRPr="00D602AF">
        <w:rPr>
          <w:lang w:val="en-GB"/>
        </w:rPr>
        <w:t>threatened</w:t>
      </w:r>
      <w:r w:rsidR="00892570" w:rsidRPr="00FE1844">
        <w:rPr>
          <w:snapToGrid/>
          <w:lang w:val="en-GB"/>
        </w:rPr>
        <w:t xml:space="preserve"> by rather diverse factors, as you will </w:t>
      </w:r>
      <w:r w:rsidR="00F65D99" w:rsidRPr="00FE1844">
        <w:rPr>
          <w:snapToGrid/>
          <w:lang w:val="en-GB"/>
        </w:rPr>
        <w:t xml:space="preserve">find out </w:t>
      </w:r>
      <w:r w:rsidR="001C3D2F">
        <w:rPr>
          <w:snapToGrid/>
          <w:lang w:val="en-GB"/>
        </w:rPr>
        <w:t>as</w:t>
      </w:r>
      <w:r w:rsidR="001C3D2F" w:rsidRPr="00FE1844">
        <w:rPr>
          <w:snapToGrid/>
          <w:lang w:val="en-GB"/>
        </w:rPr>
        <w:t xml:space="preserve"> </w:t>
      </w:r>
      <w:r w:rsidR="00F65D99" w:rsidRPr="00FE1844">
        <w:rPr>
          <w:snapToGrid/>
          <w:lang w:val="en-GB"/>
        </w:rPr>
        <w:t>you</w:t>
      </w:r>
      <w:r w:rsidR="00892570" w:rsidRPr="00FE1844">
        <w:rPr>
          <w:snapToGrid/>
          <w:lang w:val="en-GB"/>
        </w:rPr>
        <w:t xml:space="preserve"> familiarize yourself with the materials prepared for the Blika game.</w:t>
      </w:r>
    </w:p>
    <w:p w14:paraId="0558EBA6" w14:textId="585427E2" w:rsidR="00892570" w:rsidRPr="00FE1844" w:rsidRDefault="00892570" w:rsidP="00FE1844">
      <w:pPr>
        <w:pStyle w:val="Texte1"/>
        <w:spacing w:before="0"/>
        <w:rPr>
          <w:snapToGrid/>
          <w:lang w:val="en-GB"/>
        </w:rPr>
      </w:pPr>
      <w:r w:rsidRPr="00FE1844">
        <w:rPr>
          <w:snapToGrid/>
          <w:lang w:val="en-GB"/>
        </w:rPr>
        <w:t xml:space="preserve">Blika ratified the Convention </w:t>
      </w:r>
      <w:r w:rsidR="00077D8D" w:rsidRPr="00FE1844">
        <w:rPr>
          <w:snapToGrid/>
          <w:lang w:val="en-GB"/>
        </w:rPr>
        <w:t xml:space="preserve">in </w:t>
      </w:r>
      <w:r w:rsidRPr="00FE1844">
        <w:rPr>
          <w:snapToGrid/>
          <w:lang w:val="en-GB"/>
        </w:rPr>
        <w:t>2013</w:t>
      </w:r>
      <w:r w:rsidR="00026B6B" w:rsidRPr="00D602AF">
        <w:rPr>
          <w:snapToGrid/>
          <w:lang w:val="en-GB"/>
        </w:rPr>
        <w:t xml:space="preserve"> and </w:t>
      </w:r>
      <w:r w:rsidR="00C3228C" w:rsidRPr="00FE1844">
        <w:rPr>
          <w:snapToGrid/>
          <w:lang w:val="en-GB"/>
        </w:rPr>
        <w:t>the g</w:t>
      </w:r>
      <w:r w:rsidR="00871EE1" w:rsidRPr="00FE1844">
        <w:rPr>
          <w:snapToGrid/>
          <w:lang w:val="en-GB"/>
        </w:rPr>
        <w:t xml:space="preserve">overnment identified ten ICH communities </w:t>
      </w:r>
      <w:r w:rsidR="00026B6B" w:rsidRPr="00D602AF">
        <w:rPr>
          <w:snapToGrid/>
          <w:lang w:val="en-GB"/>
        </w:rPr>
        <w:t>in</w:t>
      </w:r>
      <w:r w:rsidR="00026B6B" w:rsidRPr="00FE1844">
        <w:rPr>
          <w:snapToGrid/>
          <w:lang w:val="en-GB"/>
        </w:rPr>
        <w:t xml:space="preserve"> </w:t>
      </w:r>
      <w:r w:rsidR="00871EE1" w:rsidRPr="00FE1844">
        <w:rPr>
          <w:snapToGrid/>
          <w:lang w:val="en-GB"/>
        </w:rPr>
        <w:t>Blika for the purposes of the implementation of the Convention: the Blika</w:t>
      </w:r>
      <w:r w:rsidR="00026B6B" w:rsidRPr="00D602AF">
        <w:rPr>
          <w:snapToGrid/>
          <w:lang w:val="en-GB"/>
        </w:rPr>
        <w:t xml:space="preserve"> majority</w:t>
      </w:r>
      <w:r w:rsidR="00871EE1" w:rsidRPr="00FE1844">
        <w:rPr>
          <w:snapToGrid/>
          <w:lang w:val="en-GB"/>
        </w:rPr>
        <w:t xml:space="preserve">, five landed immigrant groups (including the </w:t>
      </w:r>
      <w:r w:rsidR="00774FD0" w:rsidRPr="00FE1844">
        <w:rPr>
          <w:snapToGrid/>
          <w:lang w:val="en-GB"/>
        </w:rPr>
        <w:t>O</w:t>
      </w:r>
      <w:r w:rsidR="00871EE1" w:rsidRPr="00FE1844">
        <w:rPr>
          <w:snapToGrid/>
          <w:lang w:val="en-GB"/>
        </w:rPr>
        <w:t xml:space="preserve">ri) and four old minorities. </w:t>
      </w:r>
      <w:r w:rsidRPr="00FE1844">
        <w:rPr>
          <w:snapToGrid/>
          <w:lang w:val="en-GB"/>
        </w:rPr>
        <w:t xml:space="preserve">The </w:t>
      </w:r>
      <w:r w:rsidR="006F345C" w:rsidRPr="00D602AF">
        <w:rPr>
          <w:snapToGrid/>
          <w:lang w:val="en-GB"/>
        </w:rPr>
        <w:t xml:space="preserve">government created the </w:t>
      </w:r>
      <w:r w:rsidRPr="00FE1844">
        <w:rPr>
          <w:snapToGrid/>
          <w:lang w:val="en-GB"/>
        </w:rPr>
        <w:t xml:space="preserve">Blika ICH Council, a body </w:t>
      </w:r>
      <w:r w:rsidR="00026B6B" w:rsidRPr="00D602AF">
        <w:rPr>
          <w:snapToGrid/>
          <w:lang w:val="en-GB"/>
        </w:rPr>
        <w:t xml:space="preserve">in charge of ICH in Blika </w:t>
      </w:r>
      <w:r w:rsidRPr="00FE1844">
        <w:rPr>
          <w:snapToGrid/>
          <w:lang w:val="en-GB"/>
        </w:rPr>
        <w:t xml:space="preserve">with 24 </w:t>
      </w:r>
      <w:r w:rsidR="00077D8D" w:rsidRPr="00FE1844">
        <w:rPr>
          <w:snapToGrid/>
          <w:lang w:val="en-GB"/>
        </w:rPr>
        <w:t>expert-</w:t>
      </w:r>
      <w:r w:rsidRPr="00FE1844">
        <w:rPr>
          <w:snapToGrid/>
          <w:lang w:val="en-GB"/>
        </w:rPr>
        <w:t>members, half of whom</w:t>
      </w:r>
      <w:r w:rsidR="00077D8D" w:rsidRPr="00FE1844">
        <w:rPr>
          <w:snapToGrid/>
          <w:lang w:val="en-GB"/>
        </w:rPr>
        <w:t xml:space="preserve"> </w:t>
      </w:r>
      <w:r w:rsidRPr="00FE1844">
        <w:rPr>
          <w:snapToGrid/>
          <w:lang w:val="en-GB"/>
        </w:rPr>
        <w:t>have a minority/immigrant background</w:t>
      </w:r>
      <w:r w:rsidR="00BF7214" w:rsidRPr="00FE1844">
        <w:rPr>
          <w:snapToGrid/>
          <w:lang w:val="en-GB"/>
        </w:rPr>
        <w:t>.</w:t>
      </w:r>
    </w:p>
    <w:p w14:paraId="6C36DAB4" w14:textId="06EFC1E2" w:rsidR="007F5A79" w:rsidRPr="00FE1844" w:rsidRDefault="00892570" w:rsidP="00FE1844">
      <w:pPr>
        <w:pStyle w:val="Texte1"/>
        <w:spacing w:before="0"/>
        <w:rPr>
          <w:snapToGrid/>
          <w:lang w:val="en-GB"/>
        </w:rPr>
      </w:pPr>
      <w:r w:rsidRPr="00FE1844">
        <w:rPr>
          <w:snapToGrid/>
          <w:lang w:val="en-GB"/>
        </w:rPr>
        <w:t xml:space="preserve">The </w:t>
      </w:r>
      <w:r w:rsidR="001C3D2F">
        <w:rPr>
          <w:snapToGrid/>
          <w:lang w:val="en-GB"/>
        </w:rPr>
        <w:t>c</w:t>
      </w:r>
      <w:r w:rsidRPr="00FE1844">
        <w:rPr>
          <w:snapToGrid/>
          <w:lang w:val="en-GB"/>
        </w:rPr>
        <w:t xml:space="preserve">ouncil started </w:t>
      </w:r>
      <w:r w:rsidR="00455F66" w:rsidRPr="00FE1844">
        <w:rPr>
          <w:snapToGrid/>
          <w:lang w:val="en-GB"/>
        </w:rPr>
        <w:t xml:space="preserve">preparing </w:t>
      </w:r>
      <w:r w:rsidRPr="00FE1844">
        <w:rPr>
          <w:snapToGrid/>
          <w:lang w:val="en-GB"/>
        </w:rPr>
        <w:t xml:space="preserve">a </w:t>
      </w:r>
      <w:r w:rsidR="00C3228C" w:rsidRPr="00FE1844">
        <w:rPr>
          <w:snapToGrid/>
          <w:lang w:val="en-GB"/>
        </w:rPr>
        <w:t>p</w:t>
      </w:r>
      <w:r w:rsidRPr="00FE1844">
        <w:rPr>
          <w:snapToGrid/>
          <w:lang w:val="en-GB"/>
        </w:rPr>
        <w:t>r</w:t>
      </w:r>
      <w:r w:rsidR="00871EE1" w:rsidRPr="00FE1844">
        <w:rPr>
          <w:snapToGrid/>
          <w:lang w:val="en-GB"/>
        </w:rPr>
        <w:t>el</w:t>
      </w:r>
      <w:r w:rsidRPr="00FE1844">
        <w:rPr>
          <w:snapToGrid/>
          <w:lang w:val="en-GB"/>
        </w:rPr>
        <w:t xml:space="preserve">iminary </w:t>
      </w:r>
      <w:r w:rsidR="00C3228C" w:rsidRPr="00FE1844">
        <w:rPr>
          <w:snapToGrid/>
          <w:lang w:val="en-GB"/>
        </w:rPr>
        <w:t>i</w:t>
      </w:r>
      <w:r w:rsidRPr="00FE1844">
        <w:rPr>
          <w:snapToGrid/>
          <w:lang w:val="en-GB"/>
        </w:rPr>
        <w:t xml:space="preserve">nventory of the ICH </w:t>
      </w:r>
      <w:r w:rsidR="00774FD0" w:rsidRPr="00FE1844">
        <w:rPr>
          <w:snapToGrid/>
          <w:lang w:val="en-GB"/>
        </w:rPr>
        <w:t xml:space="preserve">present </w:t>
      </w:r>
      <w:r w:rsidRPr="00FE1844">
        <w:rPr>
          <w:snapToGrid/>
          <w:lang w:val="en-GB"/>
        </w:rPr>
        <w:t xml:space="preserve">in Blika. It invited the ten communities to set up </w:t>
      </w:r>
      <w:r w:rsidR="005A3910" w:rsidRPr="00D602AF">
        <w:rPr>
          <w:snapToGrid/>
          <w:lang w:val="en-GB"/>
        </w:rPr>
        <w:t>S</w:t>
      </w:r>
      <w:r w:rsidRPr="00FE1844">
        <w:rPr>
          <w:snapToGrid/>
          <w:lang w:val="en-GB"/>
        </w:rPr>
        <w:t>afeguarding Committees</w:t>
      </w:r>
      <w:r w:rsidR="00C3228C" w:rsidRPr="00FE1844">
        <w:rPr>
          <w:snapToGrid/>
          <w:lang w:val="en-GB"/>
        </w:rPr>
        <w:t xml:space="preserve"> (SafeComs)</w:t>
      </w:r>
      <w:r w:rsidR="00455F66" w:rsidRPr="00FE1844">
        <w:rPr>
          <w:snapToGrid/>
          <w:lang w:val="en-GB"/>
        </w:rPr>
        <w:t xml:space="preserve"> </w:t>
      </w:r>
      <w:r w:rsidR="001C3D2F">
        <w:rPr>
          <w:snapToGrid/>
          <w:lang w:val="en-GB"/>
        </w:rPr>
        <w:t>–</w:t>
      </w:r>
      <w:r w:rsidR="00455F66" w:rsidRPr="00FE1844">
        <w:rPr>
          <w:snapToGrid/>
          <w:lang w:val="en-GB"/>
        </w:rPr>
        <w:t xml:space="preserve"> </w:t>
      </w:r>
      <w:r w:rsidRPr="00FE1844">
        <w:rPr>
          <w:snapToGrid/>
          <w:lang w:val="en-GB"/>
        </w:rPr>
        <w:t>that is why there is now a</w:t>
      </w:r>
      <w:r w:rsidR="00871EE1" w:rsidRPr="00FE1844">
        <w:rPr>
          <w:snapToGrid/>
          <w:lang w:val="en-GB"/>
        </w:rPr>
        <w:t xml:space="preserve">n </w:t>
      </w:r>
      <w:r w:rsidRPr="00FE1844">
        <w:rPr>
          <w:snapToGrid/>
          <w:lang w:val="en-GB"/>
        </w:rPr>
        <w:t>Ori SafeCom.</w:t>
      </w:r>
      <w:r w:rsidR="004D00D9" w:rsidRPr="00FE1844">
        <w:rPr>
          <w:snapToGrid/>
          <w:lang w:val="en-GB"/>
        </w:rPr>
        <w:t xml:space="preserve"> The</w:t>
      </w:r>
      <w:r w:rsidR="002C09C8" w:rsidRPr="00D602AF">
        <w:rPr>
          <w:snapToGrid/>
          <w:lang w:val="en-GB"/>
        </w:rPr>
        <w:t xml:space="preserve"> </w:t>
      </w:r>
      <w:r w:rsidR="001C3D2F">
        <w:rPr>
          <w:snapToGrid/>
          <w:lang w:val="en-GB"/>
        </w:rPr>
        <w:t>SafeComs</w:t>
      </w:r>
      <w:r w:rsidR="004D00D9" w:rsidRPr="00FE1844">
        <w:rPr>
          <w:snapToGrid/>
          <w:lang w:val="en-GB"/>
        </w:rPr>
        <w:t xml:space="preserve"> </w:t>
      </w:r>
      <w:r w:rsidRPr="00FE1844">
        <w:rPr>
          <w:snapToGrid/>
          <w:lang w:val="en-GB"/>
        </w:rPr>
        <w:t xml:space="preserve">were asked to identify ICH </w:t>
      </w:r>
      <w:r w:rsidR="00455F66" w:rsidRPr="00FE1844">
        <w:rPr>
          <w:snapToGrid/>
          <w:lang w:val="en-GB"/>
        </w:rPr>
        <w:t xml:space="preserve">for possible inclusion in the </w:t>
      </w:r>
      <w:r w:rsidR="00C3228C" w:rsidRPr="00FE1844">
        <w:rPr>
          <w:snapToGrid/>
          <w:lang w:val="en-GB"/>
        </w:rPr>
        <w:t>p</w:t>
      </w:r>
      <w:r w:rsidR="00455F66" w:rsidRPr="00FE1844">
        <w:rPr>
          <w:snapToGrid/>
          <w:lang w:val="en-GB"/>
        </w:rPr>
        <w:t xml:space="preserve">reliminary </w:t>
      </w:r>
      <w:r w:rsidR="00C3228C" w:rsidRPr="00FE1844">
        <w:rPr>
          <w:snapToGrid/>
          <w:lang w:val="en-GB"/>
        </w:rPr>
        <w:t>i</w:t>
      </w:r>
      <w:r w:rsidR="00455F66" w:rsidRPr="00FE1844">
        <w:rPr>
          <w:snapToGrid/>
          <w:lang w:val="en-GB"/>
        </w:rPr>
        <w:t>nventory,</w:t>
      </w:r>
      <w:r w:rsidRPr="00FE1844">
        <w:rPr>
          <w:snapToGrid/>
          <w:lang w:val="en-GB"/>
        </w:rPr>
        <w:t xml:space="preserve"> and to </w:t>
      </w:r>
      <w:r w:rsidR="004D00D9" w:rsidRPr="00FE1844">
        <w:rPr>
          <w:snapToGrid/>
          <w:lang w:val="en-GB"/>
        </w:rPr>
        <w:t>make proposals for safeguarding plans</w:t>
      </w:r>
      <w:r w:rsidRPr="00FE1844">
        <w:rPr>
          <w:snapToGrid/>
          <w:lang w:val="en-GB"/>
        </w:rPr>
        <w:t>.</w:t>
      </w:r>
      <w:r w:rsidR="001557CE" w:rsidRPr="00FE1844">
        <w:rPr>
          <w:snapToGrid/>
          <w:lang w:val="en-GB"/>
        </w:rPr>
        <w:t xml:space="preserve"> </w:t>
      </w:r>
      <w:r w:rsidR="007F5A79" w:rsidRPr="00FE1844">
        <w:rPr>
          <w:snapToGrid/>
          <w:lang w:val="en-GB"/>
        </w:rPr>
        <w:t>T</w:t>
      </w:r>
      <w:r w:rsidRPr="00FE1844">
        <w:rPr>
          <w:snapToGrid/>
          <w:lang w:val="en-GB"/>
        </w:rPr>
        <w:t>he Ori SafeCom</w:t>
      </w:r>
      <w:r w:rsidR="00871EE1" w:rsidRPr="00FE1844">
        <w:rPr>
          <w:snapToGrid/>
          <w:lang w:val="en-GB"/>
        </w:rPr>
        <w:t xml:space="preserve">, </w:t>
      </w:r>
      <w:r w:rsidR="007F5A79" w:rsidRPr="00FE1844">
        <w:rPr>
          <w:snapToGrid/>
          <w:lang w:val="en-GB"/>
        </w:rPr>
        <w:t xml:space="preserve">after a number of meetings and many </w:t>
      </w:r>
      <w:r w:rsidR="001557CE" w:rsidRPr="00FE1844">
        <w:rPr>
          <w:snapToGrid/>
          <w:lang w:val="en-GB"/>
        </w:rPr>
        <w:t xml:space="preserve">community </w:t>
      </w:r>
      <w:r w:rsidR="007F5A79" w:rsidRPr="00FE1844">
        <w:rPr>
          <w:snapToGrid/>
          <w:lang w:val="en-GB"/>
        </w:rPr>
        <w:t>consultations</w:t>
      </w:r>
      <w:r w:rsidR="00AA349D" w:rsidRPr="00FE1844">
        <w:rPr>
          <w:snapToGrid/>
          <w:lang w:val="en-GB"/>
        </w:rPr>
        <w:t>,</w:t>
      </w:r>
      <w:r w:rsidR="004D00D9" w:rsidRPr="00FE1844">
        <w:rPr>
          <w:snapToGrid/>
          <w:lang w:val="en-GB"/>
        </w:rPr>
        <w:t xml:space="preserve"> p</w:t>
      </w:r>
      <w:r w:rsidR="007F5A79" w:rsidRPr="00FE1844">
        <w:rPr>
          <w:snapToGrid/>
          <w:lang w:val="en-GB"/>
        </w:rPr>
        <w:t>roduced a preliminary list of Ori ICH in Blika</w:t>
      </w:r>
      <w:r w:rsidR="006529C4" w:rsidRPr="00D602AF">
        <w:rPr>
          <w:snapToGrid/>
          <w:lang w:val="en-GB"/>
        </w:rPr>
        <w:t xml:space="preserve">, </w:t>
      </w:r>
      <w:r w:rsidR="006529C4" w:rsidRPr="00FE1844">
        <w:rPr>
          <w:lang w:val="en-GB"/>
        </w:rPr>
        <w:t xml:space="preserve">which will have </w:t>
      </w:r>
      <w:r w:rsidR="007F5A79" w:rsidRPr="00FE1844">
        <w:rPr>
          <w:snapToGrid/>
          <w:lang w:val="en-GB"/>
        </w:rPr>
        <w:t>to be further discussed and adjusted</w:t>
      </w:r>
      <w:r w:rsidR="00F65D99" w:rsidRPr="00FE1844">
        <w:rPr>
          <w:snapToGrid/>
          <w:lang w:val="en-GB"/>
        </w:rPr>
        <w:t>.</w:t>
      </w:r>
      <w:r w:rsidR="00F671E0" w:rsidRPr="00FE1844">
        <w:rPr>
          <w:snapToGrid/>
          <w:lang w:val="en-GB"/>
        </w:rPr>
        <w:t xml:space="preserve"> </w:t>
      </w:r>
      <w:r w:rsidR="007F5A79" w:rsidRPr="00FE1844">
        <w:rPr>
          <w:snapToGrid/>
          <w:lang w:val="en-GB"/>
        </w:rPr>
        <w:t>Next year, however, the preliminary list should</w:t>
      </w:r>
      <w:r w:rsidR="00F671E0" w:rsidRPr="00FE1844">
        <w:rPr>
          <w:snapToGrid/>
          <w:lang w:val="en-GB"/>
        </w:rPr>
        <w:t xml:space="preserve"> </w:t>
      </w:r>
      <w:r w:rsidR="007F5A79" w:rsidRPr="00FE1844">
        <w:rPr>
          <w:snapToGrid/>
          <w:lang w:val="en-GB"/>
        </w:rPr>
        <w:t xml:space="preserve">be made public when the </w:t>
      </w:r>
      <w:r w:rsidR="00455F66" w:rsidRPr="00FE1844">
        <w:rPr>
          <w:snapToGrid/>
          <w:lang w:val="en-GB"/>
        </w:rPr>
        <w:t>O</w:t>
      </w:r>
      <w:r w:rsidR="007F5A79" w:rsidRPr="00FE1844">
        <w:rPr>
          <w:snapToGrid/>
          <w:lang w:val="en-GB"/>
        </w:rPr>
        <w:t>ri SafeCom</w:t>
      </w:r>
      <w:r w:rsidR="004D00D9" w:rsidRPr="00FE1844">
        <w:rPr>
          <w:snapToGrid/>
          <w:lang w:val="en-GB"/>
        </w:rPr>
        <w:t xml:space="preserve"> wishes</w:t>
      </w:r>
      <w:r w:rsidR="007F5A79" w:rsidRPr="00FE1844">
        <w:rPr>
          <w:snapToGrid/>
          <w:lang w:val="en-GB"/>
        </w:rPr>
        <w:t xml:space="preserve"> to nominate </w:t>
      </w:r>
      <w:r w:rsidR="004D00D9" w:rsidRPr="00FE1844">
        <w:rPr>
          <w:snapToGrid/>
          <w:lang w:val="en-GB"/>
        </w:rPr>
        <w:t>some</w:t>
      </w:r>
      <w:r w:rsidR="007F5A79" w:rsidRPr="00FE1844">
        <w:rPr>
          <w:snapToGrid/>
          <w:lang w:val="en-GB"/>
        </w:rPr>
        <w:t xml:space="preserve"> elements of Ori ICH for inclusion in the </w:t>
      </w:r>
      <w:r w:rsidR="00C3228C" w:rsidRPr="00FE1844">
        <w:rPr>
          <w:snapToGrid/>
          <w:lang w:val="en-GB"/>
        </w:rPr>
        <w:t>p</w:t>
      </w:r>
      <w:r w:rsidR="007F5A79" w:rsidRPr="00FE1844">
        <w:rPr>
          <w:snapToGrid/>
          <w:lang w:val="en-GB"/>
        </w:rPr>
        <w:t xml:space="preserve">reliminary </w:t>
      </w:r>
      <w:r w:rsidR="00C3228C" w:rsidRPr="00FE1844">
        <w:rPr>
          <w:snapToGrid/>
          <w:lang w:val="en-GB"/>
        </w:rPr>
        <w:t>i</w:t>
      </w:r>
      <w:r w:rsidR="007F5A79" w:rsidRPr="00FE1844">
        <w:rPr>
          <w:snapToGrid/>
          <w:lang w:val="en-GB"/>
        </w:rPr>
        <w:t>nventory of ICH in Blika</w:t>
      </w:r>
      <w:r w:rsidR="004D00D9" w:rsidRPr="00FE1844">
        <w:rPr>
          <w:snapToGrid/>
          <w:lang w:val="en-GB"/>
        </w:rPr>
        <w:t>.</w:t>
      </w:r>
      <w:r w:rsidR="00C3228C" w:rsidRPr="00FE1844">
        <w:rPr>
          <w:snapToGrid/>
          <w:lang w:val="en-GB"/>
        </w:rPr>
        <w:t xml:space="preserve"> </w:t>
      </w:r>
      <w:r w:rsidR="007F5A79" w:rsidRPr="00FE1844">
        <w:rPr>
          <w:snapToGrid/>
          <w:lang w:val="en-GB"/>
        </w:rPr>
        <w:t>The Ori SafeCom does not want to miss the deadline for submitting a safeguarding plan for Ori ICH in Blika</w:t>
      </w:r>
      <w:r w:rsidR="00AF1331" w:rsidRPr="00FE1844">
        <w:rPr>
          <w:snapToGrid/>
          <w:lang w:val="en-GB"/>
        </w:rPr>
        <w:t xml:space="preserve"> either</w:t>
      </w:r>
      <w:r w:rsidR="00AA349D" w:rsidRPr="00FE1844">
        <w:rPr>
          <w:snapToGrid/>
          <w:lang w:val="en-GB"/>
        </w:rPr>
        <w:t>.</w:t>
      </w:r>
    </w:p>
    <w:p w14:paraId="0F7124A1" w14:textId="12A8E3AA" w:rsidR="007F5A79" w:rsidRPr="00FE1844" w:rsidRDefault="007F5A79" w:rsidP="00FE1844">
      <w:pPr>
        <w:pStyle w:val="Heading4"/>
        <w:tabs>
          <w:tab w:val="clear" w:pos="567"/>
        </w:tabs>
        <w:jc w:val="left"/>
        <w:rPr>
          <w:snapToGrid/>
          <w:lang w:val="en-GB" w:eastAsia="en-US"/>
        </w:rPr>
      </w:pPr>
      <w:r w:rsidRPr="00FE1844">
        <w:rPr>
          <w:snapToGrid/>
          <w:lang w:val="en-GB" w:eastAsia="en-US"/>
        </w:rPr>
        <w:t xml:space="preserve">Two </w:t>
      </w:r>
      <w:r w:rsidR="00455F66" w:rsidRPr="00FE1844">
        <w:rPr>
          <w:snapToGrid/>
          <w:lang w:val="en-GB" w:eastAsia="en-US"/>
        </w:rPr>
        <w:t>approaches</w:t>
      </w:r>
      <w:r w:rsidR="00E436DA" w:rsidRPr="00FE1844">
        <w:rPr>
          <w:snapToGrid/>
          <w:lang w:val="en-GB" w:eastAsia="en-US"/>
        </w:rPr>
        <w:t>: game and non-game</w:t>
      </w:r>
    </w:p>
    <w:p w14:paraId="49667774" w14:textId="319B2589" w:rsidR="003F1CDF" w:rsidRPr="00FE1844" w:rsidRDefault="00455F66" w:rsidP="00FE1844">
      <w:pPr>
        <w:pStyle w:val="Texte1"/>
        <w:spacing w:before="0"/>
        <w:rPr>
          <w:snapToGrid/>
          <w:lang w:val="en-GB"/>
        </w:rPr>
      </w:pPr>
      <w:r w:rsidRPr="00FE1844">
        <w:rPr>
          <w:snapToGrid/>
          <w:lang w:val="en-GB"/>
        </w:rPr>
        <w:t xml:space="preserve">For the Blika scenario, </w:t>
      </w:r>
      <w:r w:rsidR="00F65D99" w:rsidRPr="00FE1844">
        <w:rPr>
          <w:snapToGrid/>
          <w:lang w:val="en-GB"/>
        </w:rPr>
        <w:t xml:space="preserve">as for </w:t>
      </w:r>
      <w:r w:rsidR="00B32FF1" w:rsidRPr="00FE1844">
        <w:rPr>
          <w:snapToGrid/>
          <w:lang w:val="en-GB"/>
        </w:rPr>
        <w:t>Limnu and Kassen</w:t>
      </w:r>
      <w:r w:rsidRPr="00FE1844">
        <w:rPr>
          <w:snapToGrid/>
          <w:lang w:val="en-GB"/>
        </w:rPr>
        <w:t xml:space="preserve">, a game and a non-game approach </w:t>
      </w:r>
      <w:r w:rsidR="00026B6B" w:rsidRPr="00D602AF">
        <w:rPr>
          <w:snapToGrid/>
          <w:lang w:val="en-GB"/>
        </w:rPr>
        <w:t>are available</w:t>
      </w:r>
      <w:r w:rsidRPr="00FE1844">
        <w:rPr>
          <w:snapToGrid/>
          <w:lang w:val="en-GB"/>
        </w:rPr>
        <w:t>. In the game approach</w:t>
      </w:r>
      <w:r w:rsidR="00127968" w:rsidRPr="00FE1844">
        <w:rPr>
          <w:snapToGrid/>
          <w:lang w:val="en-GB"/>
        </w:rPr>
        <w:t>,</w:t>
      </w:r>
      <w:r w:rsidRPr="00FE1844">
        <w:rPr>
          <w:snapToGrid/>
          <w:lang w:val="en-GB"/>
        </w:rPr>
        <w:t xml:space="preserve"> between 9 and 13 workshop participants take on different roles</w:t>
      </w:r>
      <w:r w:rsidR="003F1CDF" w:rsidRPr="00FE1844">
        <w:rPr>
          <w:snapToGrid/>
          <w:lang w:val="en-GB"/>
        </w:rPr>
        <w:t xml:space="preserve"> </w:t>
      </w:r>
      <w:r w:rsidR="00127968" w:rsidRPr="00FE1844">
        <w:rPr>
          <w:snapToGrid/>
          <w:lang w:val="en-GB"/>
        </w:rPr>
        <w:t xml:space="preserve">within a group discussion. Most of the roles are </w:t>
      </w:r>
      <w:r w:rsidR="003F1CDF" w:rsidRPr="00FE1844">
        <w:rPr>
          <w:snapToGrid/>
          <w:lang w:val="en-GB"/>
        </w:rPr>
        <w:t>of community representatives and practitioners</w:t>
      </w:r>
      <w:r w:rsidR="00B32FF1" w:rsidRPr="00FE1844">
        <w:rPr>
          <w:snapToGrid/>
          <w:lang w:val="en-GB"/>
        </w:rPr>
        <w:t xml:space="preserve">; about </w:t>
      </w:r>
      <w:r w:rsidR="008110C5" w:rsidRPr="00FE1844">
        <w:rPr>
          <w:snapToGrid/>
          <w:lang w:val="en-GB"/>
        </w:rPr>
        <w:t xml:space="preserve">half of them are members of the Ori SafeCom. </w:t>
      </w:r>
      <w:r w:rsidR="00127968" w:rsidRPr="00FE1844">
        <w:rPr>
          <w:snapToGrid/>
          <w:lang w:val="en-GB"/>
        </w:rPr>
        <w:t xml:space="preserve">In a two-day </w:t>
      </w:r>
      <w:r w:rsidR="00E42ED6" w:rsidRPr="00FE1844">
        <w:rPr>
          <w:snapToGrid/>
          <w:lang w:val="en-GB"/>
        </w:rPr>
        <w:t>meeting,</w:t>
      </w:r>
      <w:r w:rsidR="00127968" w:rsidRPr="00FE1844">
        <w:rPr>
          <w:snapToGrid/>
          <w:lang w:val="en-GB"/>
        </w:rPr>
        <w:t xml:space="preserve"> they </w:t>
      </w:r>
      <w:r w:rsidR="008110C5" w:rsidRPr="00FE1844">
        <w:rPr>
          <w:snapToGrid/>
          <w:lang w:val="en-GB"/>
        </w:rPr>
        <w:t>will</w:t>
      </w:r>
      <w:r w:rsidRPr="00FE1844">
        <w:rPr>
          <w:snapToGrid/>
          <w:lang w:val="en-GB"/>
        </w:rPr>
        <w:t xml:space="preserve"> outline a safeguarding plan for Ori ICH in Blika. Descriptions </w:t>
      </w:r>
      <w:r w:rsidR="00B32FF1" w:rsidRPr="00FE1844">
        <w:rPr>
          <w:snapToGrid/>
          <w:lang w:val="en-GB"/>
        </w:rPr>
        <w:t xml:space="preserve">for </w:t>
      </w:r>
      <w:r w:rsidR="00AF1331" w:rsidRPr="00FE1844">
        <w:rPr>
          <w:snapToGrid/>
          <w:lang w:val="en-GB"/>
        </w:rPr>
        <w:t>thirteen</w:t>
      </w:r>
      <w:r w:rsidRPr="00FE1844">
        <w:rPr>
          <w:snapToGrid/>
          <w:lang w:val="en-GB"/>
        </w:rPr>
        <w:t xml:space="preserve"> roles have been prepared. </w:t>
      </w:r>
      <w:r w:rsidR="00614604" w:rsidRPr="00FE1844">
        <w:rPr>
          <w:snapToGrid/>
          <w:lang w:val="en-GB"/>
        </w:rPr>
        <w:t xml:space="preserve">After the </w:t>
      </w:r>
      <w:r w:rsidR="00E42ED6" w:rsidRPr="00FE1844">
        <w:rPr>
          <w:snapToGrid/>
          <w:lang w:val="en-GB"/>
        </w:rPr>
        <w:t>meeting,</w:t>
      </w:r>
      <w:r w:rsidR="00614604" w:rsidRPr="00FE1844">
        <w:rPr>
          <w:snapToGrid/>
          <w:lang w:val="en-GB"/>
        </w:rPr>
        <w:t xml:space="preserve"> the group will make recommendations to the Ori SafeCom and prepare the safeguarding plan in more detail with the participation of the communities, groups and individuals concerned.</w:t>
      </w:r>
    </w:p>
    <w:p w14:paraId="3CE381F6" w14:textId="57650CE8" w:rsidR="006403F8" w:rsidRPr="00FE1844" w:rsidRDefault="002D2E06" w:rsidP="00FE1844">
      <w:pPr>
        <w:pStyle w:val="Texte1"/>
        <w:spacing w:before="0"/>
        <w:rPr>
          <w:snapToGrid/>
          <w:lang w:val="en-GB"/>
        </w:rPr>
      </w:pPr>
      <w:r w:rsidRPr="00FE1844">
        <w:rPr>
          <w:snapToGrid/>
          <w:lang w:val="en-GB"/>
        </w:rPr>
        <w:t>In the non-game approach, participants</w:t>
      </w:r>
      <w:r w:rsidR="003F1CDF" w:rsidRPr="00FE1844">
        <w:rPr>
          <w:snapToGrid/>
          <w:lang w:val="en-GB"/>
        </w:rPr>
        <w:t xml:space="preserve"> are supposed to be </w:t>
      </w:r>
      <w:r w:rsidR="00614604" w:rsidRPr="00FE1844">
        <w:rPr>
          <w:snapToGrid/>
          <w:lang w:val="en-GB"/>
        </w:rPr>
        <w:t xml:space="preserve">external </w:t>
      </w:r>
      <w:r w:rsidR="003F1CDF" w:rsidRPr="00FE1844">
        <w:rPr>
          <w:snapToGrid/>
          <w:lang w:val="en-GB"/>
        </w:rPr>
        <w:t>experts with different background</w:t>
      </w:r>
      <w:r w:rsidR="00AF1331" w:rsidRPr="00FE1844">
        <w:rPr>
          <w:snapToGrid/>
          <w:lang w:val="en-GB"/>
        </w:rPr>
        <w:t>s</w:t>
      </w:r>
      <w:r w:rsidR="003F1CDF" w:rsidRPr="00FE1844">
        <w:rPr>
          <w:snapToGrid/>
          <w:lang w:val="en-GB"/>
        </w:rPr>
        <w:t xml:space="preserve"> (their own backgrounds in real life), </w:t>
      </w:r>
      <w:r w:rsidR="008110C5" w:rsidRPr="00FE1844">
        <w:rPr>
          <w:snapToGrid/>
          <w:lang w:val="en-GB"/>
        </w:rPr>
        <w:t>without</w:t>
      </w:r>
      <w:r w:rsidR="003F1CDF" w:rsidRPr="00FE1844">
        <w:rPr>
          <w:snapToGrid/>
          <w:lang w:val="en-GB"/>
        </w:rPr>
        <w:t xml:space="preserve"> previous knowledge of the </w:t>
      </w:r>
      <w:r w:rsidR="008110C5" w:rsidRPr="00FE1844">
        <w:rPr>
          <w:snapToGrid/>
          <w:lang w:val="en-GB"/>
        </w:rPr>
        <w:t>R</w:t>
      </w:r>
      <w:r w:rsidR="003F1CDF" w:rsidRPr="00FE1844">
        <w:rPr>
          <w:snapToGrid/>
          <w:lang w:val="en-GB"/>
        </w:rPr>
        <w:t>epublic of Blika</w:t>
      </w:r>
      <w:r w:rsidRPr="00FE1844">
        <w:rPr>
          <w:snapToGrid/>
          <w:lang w:val="en-GB"/>
        </w:rPr>
        <w:t xml:space="preserve">, the Ori </w:t>
      </w:r>
      <w:r w:rsidR="00B32FF1" w:rsidRPr="00FE1844">
        <w:rPr>
          <w:snapToGrid/>
          <w:lang w:val="en-GB"/>
        </w:rPr>
        <w:t xml:space="preserve">or </w:t>
      </w:r>
      <w:r w:rsidR="00026B6B" w:rsidRPr="00D602AF">
        <w:rPr>
          <w:snapToGrid/>
          <w:lang w:val="en-GB"/>
        </w:rPr>
        <w:t xml:space="preserve">their </w:t>
      </w:r>
      <w:r w:rsidRPr="00FE1844">
        <w:rPr>
          <w:snapToGrid/>
          <w:lang w:val="en-GB"/>
        </w:rPr>
        <w:t xml:space="preserve">ICH. These experts </w:t>
      </w:r>
      <w:r w:rsidR="008110C5" w:rsidRPr="00FE1844">
        <w:rPr>
          <w:snapToGrid/>
          <w:lang w:val="en-GB"/>
        </w:rPr>
        <w:t>are</w:t>
      </w:r>
      <w:r w:rsidR="003F1CDF" w:rsidRPr="00FE1844">
        <w:rPr>
          <w:snapToGrid/>
          <w:lang w:val="en-GB"/>
        </w:rPr>
        <w:t xml:space="preserve"> </w:t>
      </w:r>
      <w:r w:rsidRPr="00FE1844">
        <w:rPr>
          <w:snapToGrid/>
          <w:lang w:val="en-GB"/>
        </w:rPr>
        <w:t xml:space="preserve">requested </w:t>
      </w:r>
      <w:r w:rsidR="003F1CDF" w:rsidRPr="00FE1844">
        <w:rPr>
          <w:snapToGrid/>
          <w:lang w:val="en-GB"/>
        </w:rPr>
        <w:t>to prepare</w:t>
      </w:r>
      <w:r w:rsidR="00F65D99" w:rsidRPr="00FE1844">
        <w:rPr>
          <w:snapToGrid/>
          <w:lang w:val="en-GB"/>
        </w:rPr>
        <w:t xml:space="preserve"> two </w:t>
      </w:r>
      <w:r w:rsidR="003F1CDF" w:rsidRPr="00FE1844">
        <w:rPr>
          <w:snapToGrid/>
          <w:lang w:val="en-GB"/>
        </w:rPr>
        <w:t>recommendations</w:t>
      </w:r>
      <w:r w:rsidR="00614604" w:rsidRPr="00FE1844">
        <w:rPr>
          <w:snapToGrid/>
          <w:lang w:val="en-GB"/>
        </w:rPr>
        <w:t xml:space="preserve">, the first on </w:t>
      </w:r>
      <w:r w:rsidR="00026B6B" w:rsidRPr="00D602AF">
        <w:rPr>
          <w:snapToGrid/>
          <w:lang w:val="en-GB"/>
        </w:rPr>
        <w:t>which Ori ICH to include in the Blika inventory</w:t>
      </w:r>
      <w:r w:rsidR="00E42ED6">
        <w:rPr>
          <w:snapToGrid/>
          <w:lang w:val="en-GB"/>
        </w:rPr>
        <w:t>.</w:t>
      </w:r>
      <w:r w:rsidR="0085111B" w:rsidRPr="00FE1844">
        <w:rPr>
          <w:snapToGrid/>
          <w:lang w:val="en-GB"/>
        </w:rPr>
        <w:t xml:space="preserve"> </w:t>
      </w:r>
      <w:r w:rsidR="00E42ED6">
        <w:rPr>
          <w:snapToGrid/>
          <w:lang w:val="en-GB"/>
        </w:rPr>
        <w:t>T</w:t>
      </w:r>
      <w:r w:rsidR="00614604" w:rsidRPr="00FE1844">
        <w:rPr>
          <w:snapToGrid/>
          <w:lang w:val="en-GB"/>
        </w:rPr>
        <w:t>he second on</w:t>
      </w:r>
      <w:r w:rsidR="003F1CDF" w:rsidRPr="00FE1844">
        <w:rPr>
          <w:snapToGrid/>
          <w:lang w:val="en-GB"/>
        </w:rPr>
        <w:t xml:space="preserve"> </w:t>
      </w:r>
      <w:r w:rsidR="008E7196" w:rsidRPr="00FE1844">
        <w:rPr>
          <w:snapToGrid/>
          <w:lang w:val="en-GB"/>
        </w:rPr>
        <w:t>the outline of</w:t>
      </w:r>
      <w:r w:rsidR="003F1CDF" w:rsidRPr="00FE1844">
        <w:rPr>
          <w:snapToGrid/>
          <w:lang w:val="en-GB"/>
        </w:rPr>
        <w:t xml:space="preserve"> a safeguarding plan for </w:t>
      </w:r>
      <w:r w:rsidR="002C09C8" w:rsidRPr="00D602AF">
        <w:rPr>
          <w:snapToGrid/>
          <w:lang w:val="en-GB"/>
        </w:rPr>
        <w:t xml:space="preserve">the </w:t>
      </w:r>
      <w:r w:rsidR="00026B6B" w:rsidRPr="00D602AF">
        <w:rPr>
          <w:snapToGrid/>
          <w:lang w:val="en-GB"/>
        </w:rPr>
        <w:t xml:space="preserve">selected </w:t>
      </w:r>
      <w:r w:rsidR="003F1CDF" w:rsidRPr="00FE1844">
        <w:rPr>
          <w:snapToGrid/>
          <w:lang w:val="en-GB"/>
        </w:rPr>
        <w:t>Ori ICH in Blika</w:t>
      </w:r>
      <w:r w:rsidR="0085111B" w:rsidRPr="00FE1844">
        <w:rPr>
          <w:snapToGrid/>
          <w:lang w:val="en-GB"/>
        </w:rPr>
        <w:t>.</w:t>
      </w:r>
    </w:p>
    <w:p w14:paraId="41C5F4B8" w14:textId="1D14F1BB" w:rsidR="008110C5" w:rsidRPr="00FE1844" w:rsidRDefault="00E436DA" w:rsidP="00FE1844">
      <w:pPr>
        <w:pStyle w:val="Texte1"/>
        <w:spacing w:before="0"/>
        <w:rPr>
          <w:snapToGrid/>
          <w:lang w:val="en-GB"/>
        </w:rPr>
      </w:pPr>
      <w:r w:rsidRPr="00FE1844">
        <w:rPr>
          <w:snapToGrid/>
          <w:lang w:val="en-GB"/>
        </w:rPr>
        <w:t xml:space="preserve">In both approaches, the </w:t>
      </w:r>
      <w:r w:rsidR="008110C5" w:rsidRPr="00FE1844">
        <w:rPr>
          <w:snapToGrid/>
          <w:lang w:val="en-GB"/>
        </w:rPr>
        <w:t>outcome of the process is open</w:t>
      </w:r>
      <w:r w:rsidR="00E01A12" w:rsidRPr="00FE1844">
        <w:rPr>
          <w:snapToGrid/>
          <w:lang w:val="en-GB"/>
        </w:rPr>
        <w:t xml:space="preserve"> and diverse results can be expected. F</w:t>
      </w:r>
      <w:r w:rsidR="006403F8" w:rsidRPr="00FE1844">
        <w:rPr>
          <w:snapToGrid/>
          <w:lang w:val="en-GB"/>
        </w:rPr>
        <w:t xml:space="preserve">acilitators </w:t>
      </w:r>
      <w:r w:rsidR="003C7819" w:rsidRPr="00FE1844">
        <w:rPr>
          <w:snapToGrid/>
          <w:lang w:val="en-GB"/>
        </w:rPr>
        <w:t>should not attempt</w:t>
      </w:r>
      <w:r w:rsidR="006403F8" w:rsidRPr="00FE1844">
        <w:rPr>
          <w:snapToGrid/>
          <w:lang w:val="en-GB"/>
        </w:rPr>
        <w:t xml:space="preserve"> to guide the groups to specific outcomes</w:t>
      </w:r>
      <w:r w:rsidR="00E01A12" w:rsidRPr="00FE1844">
        <w:rPr>
          <w:snapToGrid/>
          <w:lang w:val="en-GB"/>
        </w:rPr>
        <w:t xml:space="preserve">, but </w:t>
      </w:r>
      <w:r w:rsidR="00E01A12" w:rsidRPr="00FE1844">
        <w:rPr>
          <w:snapToGrid/>
          <w:lang w:val="en-GB"/>
        </w:rPr>
        <w:lastRenderedPageBreak/>
        <w:t>should leave it to the chair of each group to steer the discussion, intervening</w:t>
      </w:r>
      <w:r w:rsidR="00A76F78" w:rsidRPr="00D602AF">
        <w:rPr>
          <w:snapToGrid/>
          <w:lang w:val="en-GB"/>
        </w:rPr>
        <w:t xml:space="preserve"> only</w:t>
      </w:r>
      <w:r w:rsidR="00E01A12" w:rsidRPr="00FE1844">
        <w:rPr>
          <w:snapToGrid/>
          <w:lang w:val="en-GB"/>
        </w:rPr>
        <w:t xml:space="preserve"> briefly whe</w:t>
      </w:r>
      <w:r w:rsidR="00A76F78" w:rsidRPr="00D602AF">
        <w:rPr>
          <w:snapToGrid/>
          <w:lang w:val="en-GB"/>
        </w:rPr>
        <w:t>n</w:t>
      </w:r>
      <w:r w:rsidR="00E01A12" w:rsidRPr="00FE1844">
        <w:rPr>
          <w:snapToGrid/>
          <w:lang w:val="en-GB"/>
        </w:rPr>
        <w:t xml:space="preserve"> participants are confused </w:t>
      </w:r>
      <w:r w:rsidR="00026B6B" w:rsidRPr="00D602AF">
        <w:rPr>
          <w:snapToGrid/>
          <w:lang w:val="en-GB"/>
        </w:rPr>
        <w:t xml:space="preserve">or stuck </w:t>
      </w:r>
      <w:r w:rsidR="00E01A12" w:rsidRPr="00FE1844">
        <w:rPr>
          <w:snapToGrid/>
          <w:lang w:val="en-GB"/>
        </w:rPr>
        <w:t>on an issue or are straying far from the topic at hand</w:t>
      </w:r>
      <w:r w:rsidR="008110C5" w:rsidRPr="00FE1844">
        <w:rPr>
          <w:snapToGrid/>
          <w:lang w:val="en-GB"/>
        </w:rPr>
        <w:t xml:space="preserve">. </w:t>
      </w:r>
      <w:r w:rsidR="003C7819" w:rsidRPr="00FE1844">
        <w:rPr>
          <w:snapToGrid/>
          <w:lang w:val="en-GB"/>
        </w:rPr>
        <w:t>Although the topics for sessions</w:t>
      </w:r>
      <w:r w:rsidR="00A76F78" w:rsidRPr="00D602AF">
        <w:rPr>
          <w:snapToGrid/>
          <w:lang w:val="en-GB"/>
        </w:rPr>
        <w:t xml:space="preserve"> </w:t>
      </w:r>
      <w:r w:rsidR="002148B5" w:rsidRPr="00FE1844">
        <w:rPr>
          <w:snapToGrid/>
          <w:lang w:val="en-GB"/>
        </w:rPr>
        <w:t>2</w:t>
      </w:r>
      <w:r w:rsidR="003C7819" w:rsidRPr="00FE1844">
        <w:rPr>
          <w:snapToGrid/>
          <w:lang w:val="en-GB"/>
        </w:rPr>
        <w:t xml:space="preserve">-8 </w:t>
      </w:r>
      <w:r w:rsidR="00E01A12" w:rsidRPr="00FE1844">
        <w:rPr>
          <w:snapToGrid/>
          <w:lang w:val="en-GB"/>
        </w:rPr>
        <w:t xml:space="preserve">of the programmes for the two approaches </w:t>
      </w:r>
      <w:r w:rsidR="003C7819" w:rsidRPr="00FE1844">
        <w:rPr>
          <w:snapToGrid/>
          <w:lang w:val="en-GB"/>
        </w:rPr>
        <w:t>are similar, th</w:t>
      </w:r>
      <w:r w:rsidRPr="00FE1844">
        <w:rPr>
          <w:snapToGrid/>
          <w:lang w:val="en-GB"/>
        </w:rPr>
        <w:t xml:space="preserve">e first </w:t>
      </w:r>
      <w:r w:rsidR="003C7819" w:rsidRPr="00FE1844">
        <w:rPr>
          <w:snapToGrid/>
          <w:lang w:val="en-GB"/>
        </w:rPr>
        <w:t xml:space="preserve">two </w:t>
      </w:r>
      <w:r w:rsidRPr="00FE1844">
        <w:rPr>
          <w:snapToGrid/>
          <w:lang w:val="en-GB"/>
        </w:rPr>
        <w:t>session</w:t>
      </w:r>
      <w:r w:rsidR="003C7819" w:rsidRPr="00FE1844">
        <w:rPr>
          <w:snapToGrid/>
          <w:lang w:val="en-GB"/>
        </w:rPr>
        <w:t>s</w:t>
      </w:r>
      <w:r w:rsidRPr="00FE1844">
        <w:rPr>
          <w:snapToGrid/>
          <w:lang w:val="en-GB"/>
        </w:rPr>
        <w:t xml:space="preserve"> </w:t>
      </w:r>
      <w:r w:rsidR="003C7819" w:rsidRPr="00FE1844">
        <w:rPr>
          <w:snapToGrid/>
          <w:lang w:val="en-GB"/>
        </w:rPr>
        <w:t xml:space="preserve">are </w:t>
      </w:r>
      <w:r w:rsidR="00AF1331" w:rsidRPr="00FE1844">
        <w:rPr>
          <w:snapToGrid/>
          <w:lang w:val="en-GB"/>
        </w:rPr>
        <w:t xml:space="preserve">quite </w:t>
      </w:r>
      <w:r w:rsidRPr="00FE1844">
        <w:rPr>
          <w:snapToGrid/>
          <w:lang w:val="en-GB"/>
        </w:rPr>
        <w:t xml:space="preserve">different, as you will see below. </w:t>
      </w:r>
      <w:r w:rsidR="002D2E06" w:rsidRPr="00FE1844">
        <w:rPr>
          <w:snapToGrid/>
          <w:lang w:val="en-GB"/>
        </w:rPr>
        <w:t>Consequently, t</w:t>
      </w:r>
      <w:r w:rsidRPr="00FE1844">
        <w:rPr>
          <w:snapToGrid/>
          <w:lang w:val="en-GB"/>
        </w:rPr>
        <w:t>here are different hand</w:t>
      </w:r>
      <w:r w:rsidR="00A217D2" w:rsidRPr="00FE1844">
        <w:rPr>
          <w:snapToGrid/>
          <w:lang w:val="en-GB"/>
        </w:rPr>
        <w:t>-</w:t>
      </w:r>
      <w:r w:rsidRPr="00FE1844">
        <w:rPr>
          <w:snapToGrid/>
          <w:lang w:val="en-GB"/>
        </w:rPr>
        <w:t xml:space="preserve">outs </w:t>
      </w:r>
      <w:r w:rsidR="003C7819" w:rsidRPr="00FE1844">
        <w:rPr>
          <w:snapToGrid/>
          <w:lang w:val="en-GB"/>
        </w:rPr>
        <w:t>to guide participants’ discussions during the group work for the game and non-game approaches</w:t>
      </w:r>
      <w:r w:rsidR="00A76F78" w:rsidRPr="00D602AF">
        <w:rPr>
          <w:snapToGrid/>
          <w:lang w:val="en-GB"/>
        </w:rPr>
        <w:t>:</w:t>
      </w:r>
      <w:r w:rsidR="003C7819" w:rsidRPr="00FE1844">
        <w:rPr>
          <w:snapToGrid/>
          <w:lang w:val="en-GB"/>
        </w:rPr>
        <w:t xml:space="preserve"> Blika H</w:t>
      </w:r>
      <w:r w:rsidR="006D0C23" w:rsidRPr="00FE1844">
        <w:rPr>
          <w:snapToGrid/>
          <w:lang w:val="en-GB"/>
        </w:rPr>
        <w:t xml:space="preserve">and-out </w:t>
      </w:r>
      <w:r w:rsidR="003C7819" w:rsidRPr="00FE1844">
        <w:rPr>
          <w:snapToGrid/>
          <w:lang w:val="en-GB"/>
        </w:rPr>
        <w:t>7 (game) and Blika H</w:t>
      </w:r>
      <w:r w:rsidR="006D0C23" w:rsidRPr="00FE1844">
        <w:rPr>
          <w:snapToGrid/>
          <w:lang w:val="en-GB"/>
        </w:rPr>
        <w:t xml:space="preserve">and-out </w:t>
      </w:r>
      <w:r w:rsidR="003C7819" w:rsidRPr="00FE1844">
        <w:rPr>
          <w:snapToGrid/>
          <w:lang w:val="en-GB"/>
        </w:rPr>
        <w:t>8 (non-game).</w:t>
      </w:r>
    </w:p>
    <w:p w14:paraId="5B90CC1F" w14:textId="373DD971" w:rsidR="00343A7B" w:rsidRPr="00FE1844" w:rsidRDefault="00343A7B" w:rsidP="00FE1844">
      <w:pPr>
        <w:pStyle w:val="Texte1"/>
        <w:spacing w:before="0"/>
        <w:rPr>
          <w:snapToGrid/>
          <w:lang w:val="en-GB"/>
        </w:rPr>
      </w:pPr>
      <w:r w:rsidRPr="00FE1844">
        <w:rPr>
          <w:snapToGrid/>
          <w:lang w:val="en-GB"/>
        </w:rPr>
        <w:t xml:space="preserve">In the game </w:t>
      </w:r>
      <w:r w:rsidR="00E42ED6" w:rsidRPr="00FE1844">
        <w:rPr>
          <w:snapToGrid/>
          <w:lang w:val="en-GB"/>
        </w:rPr>
        <w:t>version,</w:t>
      </w:r>
      <w:r w:rsidRPr="00FE1844">
        <w:rPr>
          <w:snapToGrid/>
          <w:lang w:val="en-GB"/>
        </w:rPr>
        <w:t xml:space="preserve"> the facilitator plays the role of external consultant</w:t>
      </w:r>
      <w:r w:rsidR="007350AA" w:rsidRPr="00FE1844">
        <w:rPr>
          <w:snapToGrid/>
          <w:lang w:val="en-GB"/>
        </w:rPr>
        <w:t xml:space="preserve"> from session 2 to 8</w:t>
      </w:r>
      <w:r w:rsidRPr="00FE1844">
        <w:rPr>
          <w:snapToGrid/>
          <w:lang w:val="en-GB"/>
        </w:rPr>
        <w:t>. Th</w:t>
      </w:r>
      <w:r w:rsidR="0085111B" w:rsidRPr="00FE1844">
        <w:rPr>
          <w:snapToGrid/>
          <w:lang w:val="en-GB"/>
        </w:rPr>
        <w:t>at</w:t>
      </w:r>
      <w:r w:rsidRPr="00FE1844">
        <w:rPr>
          <w:snapToGrid/>
          <w:lang w:val="en-GB"/>
        </w:rPr>
        <w:t xml:space="preserve"> consultant is a Blika national who was seconded by the </w:t>
      </w:r>
      <w:r w:rsidR="001C3D2F">
        <w:rPr>
          <w:snapToGrid/>
          <w:lang w:val="en-GB"/>
        </w:rPr>
        <w:t>m</w:t>
      </w:r>
      <w:r w:rsidRPr="00FE1844">
        <w:rPr>
          <w:snapToGrid/>
          <w:lang w:val="en-GB"/>
        </w:rPr>
        <w:t>inistry to assist the extended Ori SafeCom in its two-day session (see Blika H</w:t>
      </w:r>
      <w:r w:rsidR="006D0C23" w:rsidRPr="00FE1844">
        <w:rPr>
          <w:snapToGrid/>
          <w:lang w:val="en-GB"/>
        </w:rPr>
        <w:t xml:space="preserve">and-out </w:t>
      </w:r>
      <w:r w:rsidRPr="00FE1844">
        <w:rPr>
          <w:snapToGrid/>
          <w:lang w:val="en-GB"/>
        </w:rPr>
        <w:t>1).</w:t>
      </w:r>
      <w:r w:rsidR="0085111B" w:rsidRPr="00FE1844">
        <w:rPr>
          <w:snapToGrid/>
          <w:lang w:val="en-GB"/>
        </w:rPr>
        <w:t xml:space="preserve"> The </w:t>
      </w:r>
      <w:r w:rsidR="00E42ED6" w:rsidRPr="00FE1844">
        <w:rPr>
          <w:snapToGrid/>
          <w:lang w:val="en-GB"/>
        </w:rPr>
        <w:t>breakout</w:t>
      </w:r>
      <w:r w:rsidR="0085111B" w:rsidRPr="00FE1844">
        <w:rPr>
          <w:snapToGrid/>
          <w:lang w:val="en-GB"/>
        </w:rPr>
        <w:t xml:space="preserve"> groups elect their chair who will lead the discussions.</w:t>
      </w:r>
      <w:r w:rsidR="009B754E" w:rsidRPr="00FE1844">
        <w:rPr>
          <w:snapToGrid/>
          <w:lang w:val="en-GB"/>
        </w:rPr>
        <w:t xml:space="preserve"> In the non-game </w:t>
      </w:r>
      <w:r w:rsidR="00E42ED6" w:rsidRPr="00FE1844">
        <w:rPr>
          <w:snapToGrid/>
          <w:lang w:val="en-GB"/>
        </w:rPr>
        <w:t>version,</w:t>
      </w:r>
      <w:r w:rsidR="009B754E" w:rsidRPr="00FE1844">
        <w:rPr>
          <w:snapToGrid/>
          <w:lang w:val="en-GB"/>
        </w:rPr>
        <w:t xml:space="preserve"> </w:t>
      </w:r>
      <w:r w:rsidR="0085111B" w:rsidRPr="00FE1844">
        <w:rPr>
          <w:snapToGrid/>
          <w:lang w:val="en-GB"/>
        </w:rPr>
        <w:t>there are two options and the facilitators will decide wh</w:t>
      </w:r>
      <w:r w:rsidR="005A3910" w:rsidRPr="00D602AF">
        <w:rPr>
          <w:snapToGrid/>
          <w:lang w:val="en-GB"/>
        </w:rPr>
        <w:t>ich</w:t>
      </w:r>
      <w:r w:rsidR="0085111B" w:rsidRPr="00FE1844">
        <w:rPr>
          <w:snapToGrid/>
          <w:lang w:val="en-GB"/>
        </w:rPr>
        <w:t xml:space="preserve"> </w:t>
      </w:r>
      <w:r w:rsidR="005A3910" w:rsidRPr="00D602AF">
        <w:rPr>
          <w:snapToGrid/>
          <w:lang w:val="en-GB"/>
        </w:rPr>
        <w:t xml:space="preserve">option </w:t>
      </w:r>
      <w:r w:rsidR="0085111B" w:rsidRPr="00FE1844">
        <w:rPr>
          <w:snapToGrid/>
          <w:lang w:val="en-GB"/>
        </w:rPr>
        <w:t>will suit the</w:t>
      </w:r>
      <w:r w:rsidR="00E42ED6">
        <w:rPr>
          <w:snapToGrid/>
          <w:lang w:val="en-GB"/>
        </w:rPr>
        <w:t xml:space="preserve"> group</w:t>
      </w:r>
      <w:r w:rsidR="0085111B" w:rsidRPr="00FE1844">
        <w:rPr>
          <w:snapToGrid/>
          <w:lang w:val="en-GB"/>
        </w:rPr>
        <w:t xml:space="preserve"> best: either the facilitator </w:t>
      </w:r>
      <w:r w:rsidR="005A3910" w:rsidRPr="00D602AF">
        <w:rPr>
          <w:snapToGrid/>
          <w:lang w:val="en-GB"/>
        </w:rPr>
        <w:t>can</w:t>
      </w:r>
      <w:r w:rsidR="005A3910" w:rsidRPr="00FE1844">
        <w:rPr>
          <w:snapToGrid/>
          <w:lang w:val="en-GB"/>
        </w:rPr>
        <w:t xml:space="preserve"> </w:t>
      </w:r>
      <w:r w:rsidR="0085111B" w:rsidRPr="00FE1844">
        <w:rPr>
          <w:snapToGrid/>
          <w:lang w:val="en-GB"/>
        </w:rPr>
        <w:t>lead the discussions, or an elected chair</w:t>
      </w:r>
      <w:r w:rsidR="009D7F52" w:rsidRPr="00FE1844">
        <w:rPr>
          <w:snapToGrid/>
          <w:lang w:val="en-GB"/>
        </w:rPr>
        <w:t xml:space="preserve"> </w:t>
      </w:r>
      <w:r w:rsidR="00130119" w:rsidRPr="00D602AF">
        <w:rPr>
          <w:snapToGrid/>
          <w:lang w:val="en-GB"/>
        </w:rPr>
        <w:t>can lead the discussions</w:t>
      </w:r>
      <w:r w:rsidR="005A3910" w:rsidRPr="00D602AF">
        <w:rPr>
          <w:snapToGrid/>
          <w:lang w:val="en-GB"/>
        </w:rPr>
        <w:t xml:space="preserve"> with assistance from the facilitator</w:t>
      </w:r>
      <w:r w:rsidR="00BF7214" w:rsidRPr="00FE1844">
        <w:rPr>
          <w:snapToGrid/>
          <w:lang w:val="en-GB"/>
        </w:rPr>
        <w:t>.</w:t>
      </w:r>
    </w:p>
    <w:p w14:paraId="4C115608" w14:textId="05C2A55C" w:rsidR="00087974" w:rsidRPr="00FE1844" w:rsidRDefault="000F6E83" w:rsidP="00FE1844">
      <w:pPr>
        <w:pStyle w:val="Titcoul"/>
        <w:rPr>
          <w:b/>
          <w:caps/>
        </w:rPr>
      </w:pPr>
      <w:r w:rsidRPr="00FE1844">
        <w:rPr>
          <w:rFonts w:ascii="Arial" w:hAnsi="Arial"/>
          <w:b/>
          <w:bCs/>
          <w:caps/>
          <w:snapToGrid w:val="0"/>
        </w:rPr>
        <w:t>Blika session plan: game version</w:t>
      </w:r>
    </w:p>
    <w:p w14:paraId="3EF51AAC" w14:textId="0E55564A" w:rsidR="001C1BC2" w:rsidRPr="00FE1844" w:rsidRDefault="001F04D3" w:rsidP="00FE1844">
      <w:pPr>
        <w:pStyle w:val="Texte1"/>
        <w:spacing w:before="0"/>
        <w:rPr>
          <w:snapToGrid/>
          <w:lang w:val="en-GB"/>
        </w:rPr>
      </w:pPr>
      <w:r w:rsidRPr="00FE1844">
        <w:rPr>
          <w:snapToGrid/>
          <w:lang w:val="en-GB"/>
        </w:rPr>
        <w:t>In their role as</w:t>
      </w:r>
      <w:r w:rsidR="001C1BC2" w:rsidRPr="00FE1844">
        <w:rPr>
          <w:snapToGrid/>
          <w:lang w:val="en-GB"/>
        </w:rPr>
        <w:t xml:space="preserve"> consultant</w:t>
      </w:r>
      <w:r w:rsidR="0035277B" w:rsidRPr="00D602AF">
        <w:rPr>
          <w:snapToGrid/>
          <w:lang w:val="en-GB"/>
        </w:rPr>
        <w:t>s</w:t>
      </w:r>
      <w:r w:rsidR="001C1BC2" w:rsidRPr="00FE1844">
        <w:rPr>
          <w:snapToGrid/>
          <w:lang w:val="en-GB"/>
        </w:rPr>
        <w:t xml:space="preserve">, </w:t>
      </w:r>
      <w:r w:rsidRPr="00FE1844">
        <w:rPr>
          <w:snapToGrid/>
          <w:lang w:val="en-GB"/>
        </w:rPr>
        <w:t>the facilitator</w:t>
      </w:r>
      <w:r w:rsidR="0035277B" w:rsidRPr="00D602AF">
        <w:rPr>
          <w:snapToGrid/>
          <w:lang w:val="en-GB"/>
        </w:rPr>
        <w:t>s</w:t>
      </w:r>
      <w:r w:rsidRPr="00FE1844">
        <w:rPr>
          <w:snapToGrid/>
          <w:lang w:val="en-GB"/>
        </w:rPr>
        <w:t xml:space="preserve"> </w:t>
      </w:r>
      <w:r w:rsidR="001C1BC2" w:rsidRPr="00FE1844">
        <w:rPr>
          <w:snapToGrid/>
          <w:lang w:val="en-GB"/>
        </w:rPr>
        <w:t xml:space="preserve">will try to </w:t>
      </w:r>
      <w:r w:rsidR="009D7F52" w:rsidRPr="00FE1844">
        <w:rPr>
          <w:snapToGrid/>
          <w:lang w:val="en-GB"/>
        </w:rPr>
        <w:t>assist the chair in guiding the</w:t>
      </w:r>
      <w:r w:rsidR="001C1BC2" w:rsidRPr="00FE1844">
        <w:rPr>
          <w:snapToGrid/>
          <w:lang w:val="en-GB"/>
        </w:rPr>
        <w:t xml:space="preserve"> meeting through </w:t>
      </w:r>
      <w:r w:rsidR="00D25F0E" w:rsidRPr="00FE1844">
        <w:rPr>
          <w:snapToGrid/>
          <w:lang w:val="en-GB"/>
        </w:rPr>
        <w:t xml:space="preserve">a series of </w:t>
      </w:r>
      <w:r w:rsidR="001C1BC2" w:rsidRPr="00FE1844">
        <w:rPr>
          <w:snapToGrid/>
          <w:lang w:val="en-GB"/>
        </w:rPr>
        <w:t xml:space="preserve">steps that participants </w:t>
      </w:r>
      <w:r w:rsidR="009D7F52" w:rsidRPr="00FE1844">
        <w:rPr>
          <w:snapToGrid/>
          <w:lang w:val="en-GB"/>
        </w:rPr>
        <w:t>know from</w:t>
      </w:r>
      <w:r w:rsidR="001C1BC2" w:rsidRPr="00FE1844">
        <w:rPr>
          <w:snapToGrid/>
          <w:lang w:val="en-GB"/>
        </w:rPr>
        <w:t xml:space="preserve"> Unit</w:t>
      </w:r>
      <w:r w:rsidR="00D602AF">
        <w:rPr>
          <w:snapToGrid/>
          <w:lang w:val="en-GB"/>
        </w:rPr>
        <w:t> </w:t>
      </w:r>
      <w:r w:rsidR="001C1BC2" w:rsidRPr="00FE1844">
        <w:rPr>
          <w:snapToGrid/>
          <w:lang w:val="en-GB"/>
        </w:rPr>
        <w:t>45</w:t>
      </w:r>
      <w:r w:rsidR="006D0C23" w:rsidRPr="00FE1844">
        <w:rPr>
          <w:snapToGrid/>
          <w:lang w:val="en-GB"/>
        </w:rPr>
        <w:t xml:space="preserve"> Hand-out </w:t>
      </w:r>
      <w:r w:rsidR="0035277B" w:rsidRPr="00D602AF">
        <w:rPr>
          <w:snapToGrid/>
          <w:lang w:val="en-GB"/>
        </w:rPr>
        <w:t>3</w:t>
      </w:r>
      <w:r w:rsidR="001C1BC2" w:rsidRPr="00FE1844">
        <w:rPr>
          <w:snapToGrid/>
          <w:lang w:val="en-GB"/>
        </w:rPr>
        <w:t xml:space="preserve"> and that the</w:t>
      </w:r>
      <w:r w:rsidR="00366290" w:rsidRPr="00FE1844">
        <w:rPr>
          <w:snapToGrid/>
          <w:lang w:val="en-GB"/>
        </w:rPr>
        <w:t xml:space="preserve">y will </w:t>
      </w:r>
      <w:r w:rsidR="001C1BC2" w:rsidRPr="00FE1844">
        <w:rPr>
          <w:snapToGrid/>
          <w:lang w:val="en-GB"/>
        </w:rPr>
        <w:t xml:space="preserve">find </w:t>
      </w:r>
      <w:r w:rsidR="009B754E" w:rsidRPr="00FE1844">
        <w:rPr>
          <w:snapToGrid/>
          <w:lang w:val="en-GB"/>
        </w:rPr>
        <w:t xml:space="preserve">reflected </w:t>
      </w:r>
      <w:r w:rsidR="001C1BC2" w:rsidRPr="00FE1844">
        <w:rPr>
          <w:snapToGrid/>
          <w:lang w:val="en-GB"/>
        </w:rPr>
        <w:t xml:space="preserve">in the </w:t>
      </w:r>
      <w:r w:rsidR="00D25F0E" w:rsidRPr="00FE1844">
        <w:rPr>
          <w:snapToGrid/>
          <w:lang w:val="en-GB"/>
        </w:rPr>
        <w:t xml:space="preserve">sessions in their programme and in the </w:t>
      </w:r>
      <w:r w:rsidR="006D0C23" w:rsidRPr="00FE1844">
        <w:rPr>
          <w:snapToGrid/>
          <w:lang w:val="en-GB"/>
        </w:rPr>
        <w:t>g</w:t>
      </w:r>
      <w:r w:rsidR="001C1BC2" w:rsidRPr="00FE1844">
        <w:rPr>
          <w:snapToGrid/>
          <w:lang w:val="en-GB"/>
        </w:rPr>
        <w:t>uidance document Blika H</w:t>
      </w:r>
      <w:r w:rsidR="006D0C23" w:rsidRPr="00FE1844">
        <w:rPr>
          <w:snapToGrid/>
          <w:lang w:val="en-GB"/>
        </w:rPr>
        <w:t xml:space="preserve">and-out </w:t>
      </w:r>
      <w:r w:rsidR="001C1BC2" w:rsidRPr="00FE1844">
        <w:rPr>
          <w:snapToGrid/>
          <w:lang w:val="en-GB"/>
        </w:rPr>
        <w:t>7</w:t>
      </w:r>
      <w:r w:rsidR="00BF7214" w:rsidRPr="00FE1844">
        <w:rPr>
          <w:snapToGrid/>
          <w:lang w:val="en-GB"/>
        </w:rPr>
        <w:t>.</w:t>
      </w:r>
    </w:p>
    <w:p w14:paraId="443DCE0D" w14:textId="5488D550" w:rsidR="001C1BC2" w:rsidRPr="00FE1844" w:rsidRDefault="001C1BC2" w:rsidP="00FE1844">
      <w:pPr>
        <w:pStyle w:val="Texte1"/>
        <w:spacing w:before="0"/>
        <w:rPr>
          <w:snapToGrid/>
          <w:lang w:val="en-GB"/>
        </w:rPr>
      </w:pPr>
      <w:r w:rsidRPr="00FE1844">
        <w:rPr>
          <w:snapToGrid/>
          <w:lang w:val="en-GB"/>
        </w:rPr>
        <w:t>Blika</w:t>
      </w:r>
      <w:r w:rsidR="00F671E0" w:rsidRPr="00FE1844">
        <w:rPr>
          <w:snapToGrid/>
          <w:lang w:val="en-GB"/>
        </w:rPr>
        <w:t xml:space="preserve"> </w:t>
      </w:r>
      <w:r w:rsidRPr="00FE1844">
        <w:rPr>
          <w:snapToGrid/>
          <w:lang w:val="en-GB"/>
        </w:rPr>
        <w:t>H</w:t>
      </w:r>
      <w:r w:rsidR="006D0C23" w:rsidRPr="00FE1844">
        <w:rPr>
          <w:snapToGrid/>
          <w:lang w:val="en-GB"/>
        </w:rPr>
        <w:t xml:space="preserve">and-out </w:t>
      </w:r>
      <w:r w:rsidRPr="00FE1844">
        <w:rPr>
          <w:snapToGrid/>
          <w:lang w:val="en-GB"/>
        </w:rPr>
        <w:t xml:space="preserve">6 </w:t>
      </w:r>
      <w:r w:rsidR="00130119" w:rsidRPr="00FE1844">
        <w:rPr>
          <w:i/>
          <w:iCs/>
          <w:snapToGrid/>
          <w:lang w:val="en-GB"/>
        </w:rPr>
        <w:t>Blank sheets for note-taking and reporting</w:t>
      </w:r>
      <w:r w:rsidR="001F04D3" w:rsidRPr="00FE1844">
        <w:rPr>
          <w:snapToGrid/>
          <w:lang w:val="en-GB"/>
        </w:rPr>
        <w:t xml:space="preserve"> </w:t>
      </w:r>
      <w:r w:rsidRPr="00FE1844">
        <w:rPr>
          <w:snapToGrid/>
          <w:lang w:val="en-GB"/>
        </w:rPr>
        <w:t>and H</w:t>
      </w:r>
      <w:r w:rsidR="006D0C23" w:rsidRPr="00FE1844">
        <w:rPr>
          <w:snapToGrid/>
          <w:lang w:val="en-GB"/>
        </w:rPr>
        <w:t xml:space="preserve">and-out </w:t>
      </w:r>
      <w:r w:rsidRPr="00FE1844">
        <w:rPr>
          <w:snapToGrid/>
          <w:lang w:val="en-GB"/>
        </w:rPr>
        <w:t xml:space="preserve">7 </w:t>
      </w:r>
      <w:r w:rsidRPr="00FE1844">
        <w:rPr>
          <w:i/>
          <w:iCs/>
          <w:snapToGrid/>
          <w:lang w:val="en-GB"/>
        </w:rPr>
        <w:t xml:space="preserve">Guidance tasks and questions </w:t>
      </w:r>
      <w:r w:rsidR="0035277B" w:rsidRPr="00D602AF">
        <w:rPr>
          <w:snapToGrid/>
          <w:lang w:val="en-GB"/>
        </w:rPr>
        <w:t>are</w:t>
      </w:r>
      <w:r w:rsidRPr="00FE1844">
        <w:rPr>
          <w:snapToGrid/>
          <w:lang w:val="en-GB"/>
        </w:rPr>
        <w:t xml:space="preserve"> provided to assist participants in doing the group work. Depending on the facilitator</w:t>
      </w:r>
      <w:r w:rsidR="001F04D3" w:rsidRPr="00FE1844">
        <w:rPr>
          <w:snapToGrid/>
          <w:lang w:val="en-GB"/>
        </w:rPr>
        <w:t>s’ preferences</w:t>
      </w:r>
      <w:r w:rsidR="009B754E" w:rsidRPr="00FE1844">
        <w:rPr>
          <w:snapToGrid/>
          <w:lang w:val="en-GB"/>
        </w:rPr>
        <w:t>,</w:t>
      </w:r>
      <w:r w:rsidRPr="00FE1844">
        <w:rPr>
          <w:snapToGrid/>
          <w:lang w:val="en-GB"/>
        </w:rPr>
        <w:t xml:space="preserve"> these </w:t>
      </w:r>
      <w:r w:rsidR="009B754E" w:rsidRPr="00FE1844">
        <w:rPr>
          <w:snapToGrid/>
          <w:lang w:val="en-GB"/>
        </w:rPr>
        <w:t xml:space="preserve">documents </w:t>
      </w:r>
      <w:r w:rsidRPr="00FE1844">
        <w:rPr>
          <w:snapToGrid/>
          <w:lang w:val="en-GB"/>
        </w:rPr>
        <w:t>can be distributed to all players, only to scribes and chairs, or to none of the participants. The facilitator can use the questions to guide discussion</w:t>
      </w:r>
      <w:r w:rsidR="009B754E" w:rsidRPr="00FE1844">
        <w:rPr>
          <w:snapToGrid/>
          <w:lang w:val="en-GB"/>
        </w:rPr>
        <w:t>s</w:t>
      </w:r>
      <w:r w:rsidRPr="00FE1844">
        <w:rPr>
          <w:snapToGrid/>
          <w:lang w:val="en-GB"/>
        </w:rPr>
        <w:t xml:space="preserve"> where needed.</w:t>
      </w:r>
    </w:p>
    <w:p w14:paraId="491088E1" w14:textId="581BD5C5" w:rsidR="00E24016" w:rsidRPr="00FE1844" w:rsidRDefault="00343A7B" w:rsidP="006D0C23">
      <w:pPr>
        <w:pStyle w:val="Texte1"/>
        <w:spacing w:before="0"/>
        <w:rPr>
          <w:snapToGrid/>
          <w:lang w:val="en-GB"/>
        </w:rPr>
      </w:pPr>
      <w:r w:rsidRPr="00FE1844">
        <w:rPr>
          <w:snapToGrid/>
          <w:lang w:val="en-GB"/>
        </w:rPr>
        <w:t xml:space="preserve">The session plan below is a suggestion. </w:t>
      </w:r>
      <w:r w:rsidR="0035277B" w:rsidRPr="00D602AF">
        <w:rPr>
          <w:snapToGrid/>
          <w:lang w:val="en-GB"/>
        </w:rPr>
        <w:t>O</w:t>
      </w:r>
      <w:r w:rsidR="0035277B" w:rsidRPr="00FE1844">
        <w:rPr>
          <w:snapToGrid/>
          <w:lang w:val="en-GB"/>
        </w:rPr>
        <w:t xml:space="preserve">ther </w:t>
      </w:r>
      <w:r w:rsidRPr="00FE1844">
        <w:rPr>
          <w:snapToGrid/>
          <w:lang w:val="en-GB"/>
        </w:rPr>
        <w:t xml:space="preserve">approaches can </w:t>
      </w:r>
      <w:r w:rsidR="0035277B" w:rsidRPr="00D602AF">
        <w:rPr>
          <w:snapToGrid/>
          <w:lang w:val="en-GB"/>
        </w:rPr>
        <w:t xml:space="preserve">probably </w:t>
      </w:r>
      <w:r w:rsidRPr="00FE1844">
        <w:rPr>
          <w:snapToGrid/>
          <w:lang w:val="en-GB"/>
        </w:rPr>
        <w:t>ac</w:t>
      </w:r>
      <w:r w:rsidR="00BF7214" w:rsidRPr="00FE1844">
        <w:rPr>
          <w:snapToGrid/>
          <w:lang w:val="en-GB"/>
        </w:rPr>
        <w:t>hieve equally useful result</w:t>
      </w:r>
      <w:r w:rsidR="0035277B" w:rsidRPr="00D602AF">
        <w:rPr>
          <w:snapToGrid/>
          <w:lang w:val="en-GB"/>
        </w:rPr>
        <w:t>s</w:t>
      </w:r>
      <w:r w:rsidR="00BF7214" w:rsidRPr="00FE1844">
        <w:rPr>
          <w:snapToGrid/>
          <w:lang w:val="en-GB"/>
        </w:rPr>
        <w:t>.</w:t>
      </w:r>
    </w:p>
    <w:p w14:paraId="34F5403C" w14:textId="66B272FC" w:rsidR="00022EF4" w:rsidRPr="00D602AF" w:rsidRDefault="00022EF4">
      <w:pPr>
        <w:tabs>
          <w:tab w:val="clear" w:pos="567"/>
        </w:tabs>
        <w:snapToGrid/>
        <w:spacing w:before="0" w:after="160" w:line="259" w:lineRule="auto"/>
        <w:jc w:val="left"/>
        <w:rPr>
          <w:snapToGrid/>
          <w:sz w:val="20"/>
          <w:lang w:val="en-GB"/>
        </w:rPr>
      </w:pPr>
      <w:r w:rsidRPr="00D602AF">
        <w:rPr>
          <w:snapToGrid/>
          <w:sz w:val="20"/>
          <w:lang w:val="en-GB"/>
        </w:rPr>
        <w:br w:type="page"/>
      </w:r>
    </w:p>
    <w:p w14:paraId="4ABD23EF" w14:textId="77777777" w:rsidR="005F0458" w:rsidRPr="00FE1844" w:rsidRDefault="005F0458" w:rsidP="00FE1844">
      <w:pPr>
        <w:rPr>
          <w:lang w:val="en-GB" w:eastAsia="nl-NL"/>
        </w:rPr>
      </w:pPr>
    </w:p>
    <w:tbl>
      <w:tblPr>
        <w:tblStyle w:val="Tabelraster1"/>
        <w:tblW w:w="9209" w:type="dxa"/>
        <w:tblLayout w:type="fixed"/>
        <w:tblLook w:val="04A0" w:firstRow="1" w:lastRow="0" w:firstColumn="1" w:lastColumn="0" w:noHBand="0" w:noVBand="1"/>
      </w:tblPr>
      <w:tblGrid>
        <w:gridCol w:w="2808"/>
        <w:gridCol w:w="900"/>
        <w:gridCol w:w="900"/>
        <w:gridCol w:w="1980"/>
        <w:gridCol w:w="2621"/>
      </w:tblGrid>
      <w:tr w:rsidR="006206A0" w:rsidRPr="00D602AF" w14:paraId="2F1C2962" w14:textId="77777777" w:rsidTr="00FE1844">
        <w:trPr>
          <w:tblHeader/>
        </w:trPr>
        <w:tc>
          <w:tcPr>
            <w:tcW w:w="2808" w:type="dxa"/>
            <w:shd w:val="clear" w:color="auto" w:fill="FFFFFF" w:themeFill="background1"/>
          </w:tcPr>
          <w:p w14:paraId="55185274" w14:textId="3EE4D77C" w:rsidR="005F0458" w:rsidRPr="00FE1844" w:rsidRDefault="005F0458" w:rsidP="00CE2F23">
            <w:pPr>
              <w:jc w:val="left"/>
              <w:rPr>
                <w:b/>
                <w:sz w:val="20"/>
                <w:szCs w:val="20"/>
                <w:shd w:val="clear" w:color="auto" w:fill="FFFFFF"/>
                <w:lang w:val="en-GB" w:eastAsia="nl-NL"/>
              </w:rPr>
            </w:pPr>
            <w:r w:rsidRPr="00FE1844">
              <w:rPr>
                <w:b/>
                <w:sz w:val="20"/>
                <w:szCs w:val="20"/>
                <w:shd w:val="clear" w:color="auto" w:fill="FFFFFF"/>
                <w:lang w:val="en-GB" w:eastAsia="nl-NL"/>
              </w:rPr>
              <w:t>Session</w:t>
            </w:r>
          </w:p>
        </w:tc>
        <w:tc>
          <w:tcPr>
            <w:tcW w:w="900" w:type="dxa"/>
            <w:shd w:val="clear" w:color="auto" w:fill="FFFFFF" w:themeFill="background1"/>
          </w:tcPr>
          <w:p w14:paraId="212002AF" w14:textId="77777777" w:rsidR="005F0458" w:rsidRPr="00FE1844" w:rsidRDefault="005F0458" w:rsidP="005F0458">
            <w:pPr>
              <w:rPr>
                <w:b/>
                <w:sz w:val="20"/>
                <w:szCs w:val="20"/>
                <w:shd w:val="clear" w:color="auto" w:fill="FFFFFF"/>
                <w:lang w:val="en-GB" w:eastAsia="nl-NL"/>
              </w:rPr>
            </w:pPr>
            <w:r w:rsidRPr="00FE1844">
              <w:rPr>
                <w:b/>
                <w:sz w:val="20"/>
                <w:szCs w:val="20"/>
                <w:shd w:val="clear" w:color="auto" w:fill="FFFFFF"/>
                <w:lang w:val="en-GB" w:eastAsia="nl-NL"/>
              </w:rPr>
              <w:t xml:space="preserve">Time </w:t>
            </w:r>
          </w:p>
        </w:tc>
        <w:tc>
          <w:tcPr>
            <w:tcW w:w="900" w:type="dxa"/>
            <w:shd w:val="clear" w:color="auto" w:fill="FFFFFF" w:themeFill="background1"/>
          </w:tcPr>
          <w:p w14:paraId="6413C58B" w14:textId="23B8BE6D" w:rsidR="005F0458" w:rsidRPr="00FE1844" w:rsidRDefault="005F0458" w:rsidP="00932C0B">
            <w:pPr>
              <w:rPr>
                <w:b/>
                <w:sz w:val="20"/>
                <w:szCs w:val="20"/>
                <w:shd w:val="clear" w:color="auto" w:fill="FFFFFF"/>
                <w:lang w:val="en-GB" w:eastAsia="nl-NL"/>
              </w:rPr>
            </w:pPr>
            <w:r w:rsidRPr="00FE1844">
              <w:rPr>
                <w:b/>
                <w:sz w:val="20"/>
                <w:szCs w:val="20"/>
                <w:shd w:val="clear" w:color="auto" w:fill="FFFFFF"/>
                <w:lang w:val="en-GB" w:eastAsia="nl-NL"/>
              </w:rPr>
              <w:t xml:space="preserve">Roles </w:t>
            </w:r>
          </w:p>
        </w:tc>
        <w:tc>
          <w:tcPr>
            <w:tcW w:w="1980" w:type="dxa"/>
            <w:shd w:val="clear" w:color="auto" w:fill="FFFFFF" w:themeFill="background1"/>
          </w:tcPr>
          <w:p w14:paraId="658E5AC2" w14:textId="5BCBCCDA" w:rsidR="003939FB" w:rsidRPr="00FE1844" w:rsidRDefault="005F0458" w:rsidP="00FE1844">
            <w:pPr>
              <w:jc w:val="left"/>
              <w:rPr>
                <w:b/>
                <w:sz w:val="20"/>
                <w:szCs w:val="20"/>
                <w:shd w:val="clear" w:color="auto" w:fill="FFFFFF"/>
                <w:lang w:val="en-GB" w:eastAsia="nl-NL"/>
              </w:rPr>
            </w:pPr>
            <w:r w:rsidRPr="00FE1844">
              <w:rPr>
                <w:b/>
                <w:sz w:val="20"/>
                <w:szCs w:val="20"/>
                <w:shd w:val="clear" w:color="auto" w:fill="FFFFFF"/>
                <w:lang w:val="en-GB" w:eastAsia="nl-NL"/>
              </w:rPr>
              <w:t>Materials used by facilitator</w:t>
            </w:r>
          </w:p>
        </w:tc>
        <w:tc>
          <w:tcPr>
            <w:tcW w:w="2621" w:type="dxa"/>
            <w:shd w:val="clear" w:color="auto" w:fill="FFFFFF" w:themeFill="background1"/>
          </w:tcPr>
          <w:p w14:paraId="213CA895" w14:textId="347EBC29" w:rsidR="003939FB" w:rsidRPr="00FE1844" w:rsidRDefault="005F0458" w:rsidP="00FE1844">
            <w:pPr>
              <w:jc w:val="left"/>
              <w:rPr>
                <w:b/>
                <w:sz w:val="20"/>
                <w:szCs w:val="20"/>
                <w:shd w:val="clear" w:color="auto" w:fill="FFFFFF"/>
                <w:lang w:val="en-GB" w:eastAsia="nl-NL"/>
              </w:rPr>
            </w:pPr>
            <w:r w:rsidRPr="00FE1844">
              <w:rPr>
                <w:b/>
                <w:sz w:val="20"/>
                <w:szCs w:val="20"/>
                <w:shd w:val="clear" w:color="auto" w:fill="FFFFFF"/>
                <w:lang w:val="en-GB" w:eastAsia="nl-NL"/>
              </w:rPr>
              <w:t>Materials used by participants</w:t>
            </w:r>
          </w:p>
        </w:tc>
      </w:tr>
      <w:tr w:rsidR="006206A0" w:rsidRPr="00D602AF" w14:paraId="78B631C0" w14:textId="77777777" w:rsidTr="00FE1844">
        <w:tc>
          <w:tcPr>
            <w:tcW w:w="2808" w:type="dxa"/>
          </w:tcPr>
          <w:p w14:paraId="666C527E" w14:textId="4C6D5E5C" w:rsidR="005F0458" w:rsidRPr="00FE1844" w:rsidRDefault="005F0458" w:rsidP="00CE2F23">
            <w:pPr>
              <w:jc w:val="left"/>
              <w:rPr>
                <w:sz w:val="20"/>
                <w:szCs w:val="20"/>
                <w:shd w:val="clear" w:color="auto" w:fill="FFFFFF"/>
                <w:lang w:val="en-GB" w:eastAsia="nl-NL"/>
              </w:rPr>
            </w:pPr>
            <w:r w:rsidRPr="00FE1844">
              <w:rPr>
                <w:sz w:val="20"/>
                <w:szCs w:val="20"/>
                <w:shd w:val="clear" w:color="auto" w:fill="FFFFFF"/>
                <w:lang w:val="en-GB" w:eastAsia="nl-NL"/>
              </w:rPr>
              <w:t>1</w:t>
            </w:r>
            <w:r w:rsidR="003939FB" w:rsidRPr="00FE1844">
              <w:rPr>
                <w:sz w:val="20"/>
                <w:szCs w:val="20"/>
                <w:shd w:val="clear" w:color="auto" w:fill="FFFFFF"/>
                <w:lang w:val="en-GB" w:eastAsia="nl-NL"/>
              </w:rPr>
              <w:t>.</w:t>
            </w:r>
            <w:r w:rsidR="00F671E0" w:rsidRPr="00FE1844">
              <w:rPr>
                <w:sz w:val="20"/>
                <w:szCs w:val="20"/>
                <w:shd w:val="clear" w:color="auto" w:fill="FFFFFF"/>
                <w:lang w:val="en-GB" w:eastAsia="nl-NL"/>
              </w:rPr>
              <w:t xml:space="preserve"> </w:t>
            </w:r>
            <w:r w:rsidRPr="00FE1844">
              <w:rPr>
                <w:i/>
                <w:sz w:val="20"/>
                <w:szCs w:val="20"/>
                <w:shd w:val="clear" w:color="auto" w:fill="FFFFFF"/>
                <w:lang w:val="en-GB" w:eastAsia="nl-NL"/>
              </w:rPr>
              <w:t>Preparing to play</w:t>
            </w:r>
          </w:p>
          <w:p w14:paraId="64A586F6" w14:textId="6563082F" w:rsidR="005F0458" w:rsidRPr="00FE1844" w:rsidRDefault="001C3C6D"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i</w:t>
            </w:r>
            <w:r w:rsidR="005F0458" w:rsidRPr="00FE1844">
              <w:rPr>
                <w:sz w:val="20"/>
                <w:szCs w:val="20"/>
                <w:shd w:val="clear" w:color="auto" w:fill="FFFFFF"/>
                <w:lang w:val="en-GB" w:eastAsia="nl-NL"/>
              </w:rPr>
              <w:t>ntroduce the setting</w:t>
            </w:r>
          </w:p>
          <w:p w14:paraId="22B42626" w14:textId="77777777" w:rsidR="001C3C6D" w:rsidRPr="00FE1844" w:rsidRDefault="001C3C6D"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i</w:t>
            </w:r>
            <w:r w:rsidR="005F0458" w:rsidRPr="00FE1844">
              <w:rPr>
                <w:sz w:val="20"/>
                <w:szCs w:val="20"/>
                <w:shd w:val="clear" w:color="auto" w:fill="FFFFFF"/>
                <w:lang w:val="en-GB" w:eastAsia="nl-NL"/>
              </w:rPr>
              <w:t>ntroduce the roles</w:t>
            </w:r>
          </w:p>
          <w:p w14:paraId="3D376761" w14:textId="1AC9D241" w:rsidR="005F0458" w:rsidRPr="00FE1844" w:rsidRDefault="001C3C6D"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explain rules of the game</w:t>
            </w:r>
          </w:p>
          <w:p w14:paraId="3BC4DD99" w14:textId="4B93D17E" w:rsidR="00461C98" w:rsidRPr="00FE1844" w:rsidRDefault="001C3C6D"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a</w:t>
            </w:r>
            <w:r w:rsidR="005F0458" w:rsidRPr="00FE1844">
              <w:rPr>
                <w:sz w:val="20"/>
                <w:szCs w:val="20"/>
                <w:shd w:val="clear" w:color="auto" w:fill="FFFFFF"/>
                <w:lang w:val="en-GB" w:eastAsia="nl-NL"/>
              </w:rPr>
              <w:t>ssign roles</w:t>
            </w:r>
          </w:p>
          <w:p w14:paraId="55902351" w14:textId="00D8AC5D" w:rsidR="005F0458" w:rsidRPr="00FE1844" w:rsidRDefault="001C3C6D"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r</w:t>
            </w:r>
            <w:r w:rsidR="005F0458" w:rsidRPr="00FE1844">
              <w:rPr>
                <w:sz w:val="20"/>
                <w:szCs w:val="20"/>
                <w:shd w:val="clear" w:color="auto" w:fill="FFFFFF"/>
                <w:lang w:val="en-GB" w:eastAsia="nl-NL"/>
              </w:rPr>
              <w:t>ead hand</w:t>
            </w:r>
            <w:r w:rsidR="00D602AF">
              <w:rPr>
                <w:sz w:val="20"/>
                <w:szCs w:val="20"/>
                <w:shd w:val="clear" w:color="auto" w:fill="FFFFFF"/>
                <w:lang w:val="en-GB" w:eastAsia="nl-NL"/>
              </w:rPr>
              <w:t>-</w:t>
            </w:r>
            <w:r w:rsidR="005F0458" w:rsidRPr="00FE1844">
              <w:rPr>
                <w:sz w:val="20"/>
                <w:szCs w:val="20"/>
                <w:shd w:val="clear" w:color="auto" w:fill="FFFFFF"/>
                <w:lang w:val="en-GB" w:eastAsia="nl-NL"/>
              </w:rPr>
              <w:t>outs</w:t>
            </w:r>
          </w:p>
        </w:tc>
        <w:tc>
          <w:tcPr>
            <w:tcW w:w="900" w:type="dxa"/>
          </w:tcPr>
          <w:p w14:paraId="5D9EA7AB" w14:textId="13591A3E" w:rsidR="005F0458" w:rsidRPr="00FE1844" w:rsidRDefault="005F0458" w:rsidP="00130119">
            <w:pPr>
              <w:rPr>
                <w:sz w:val="20"/>
                <w:szCs w:val="20"/>
                <w:shd w:val="clear" w:color="auto" w:fill="FFFFFF"/>
                <w:lang w:val="en-GB" w:eastAsia="nl-NL"/>
              </w:rPr>
            </w:pPr>
            <w:r w:rsidRPr="00FE1844">
              <w:rPr>
                <w:sz w:val="20"/>
                <w:szCs w:val="20"/>
                <w:shd w:val="clear" w:color="auto" w:fill="FFFFFF"/>
                <w:lang w:val="en-GB" w:eastAsia="nl-NL"/>
              </w:rPr>
              <w:t>1</w:t>
            </w:r>
            <w:r w:rsidR="003F44B9" w:rsidRPr="00FE1844">
              <w:rPr>
                <w:sz w:val="20"/>
                <w:szCs w:val="20"/>
                <w:shd w:val="clear" w:color="auto" w:fill="FFFFFF"/>
                <w:lang w:val="en-GB" w:eastAsia="nl-NL"/>
              </w:rPr>
              <w:t>.5</w:t>
            </w:r>
            <w:r w:rsidRPr="00FE1844">
              <w:rPr>
                <w:sz w:val="20"/>
                <w:szCs w:val="20"/>
                <w:shd w:val="clear" w:color="auto" w:fill="FFFFFF"/>
                <w:lang w:val="en-GB" w:eastAsia="nl-NL"/>
              </w:rPr>
              <w:t xml:space="preserve"> hour</w:t>
            </w:r>
            <w:r w:rsidR="003F44B9" w:rsidRPr="00FE1844">
              <w:rPr>
                <w:sz w:val="20"/>
                <w:szCs w:val="20"/>
                <w:shd w:val="clear" w:color="auto" w:fill="FFFFFF"/>
                <w:lang w:val="en-GB" w:eastAsia="nl-NL"/>
              </w:rPr>
              <w:t>s</w:t>
            </w:r>
          </w:p>
        </w:tc>
        <w:tc>
          <w:tcPr>
            <w:tcW w:w="900" w:type="dxa"/>
          </w:tcPr>
          <w:p w14:paraId="2A93275C" w14:textId="77777777" w:rsidR="005F0458" w:rsidRPr="00FE1844" w:rsidRDefault="005F0458" w:rsidP="005F0458">
            <w:pPr>
              <w:rPr>
                <w:b/>
                <w:sz w:val="20"/>
                <w:szCs w:val="20"/>
                <w:shd w:val="clear" w:color="auto" w:fill="FFFFFF"/>
                <w:lang w:val="en-GB" w:eastAsia="nl-NL"/>
              </w:rPr>
            </w:pPr>
            <w:r w:rsidRPr="00FE1844">
              <w:rPr>
                <w:b/>
                <w:sz w:val="20"/>
                <w:szCs w:val="20"/>
                <w:shd w:val="clear" w:color="auto" w:fill="FFFFFF"/>
                <w:lang w:val="en-GB" w:eastAsia="nl-NL"/>
              </w:rPr>
              <w:t>Out of role</w:t>
            </w:r>
          </w:p>
        </w:tc>
        <w:tc>
          <w:tcPr>
            <w:tcW w:w="1980" w:type="dxa"/>
          </w:tcPr>
          <w:p w14:paraId="256E44AE" w14:textId="64506E6F" w:rsidR="005F0458" w:rsidRPr="00FE1844" w:rsidRDefault="00D602AF" w:rsidP="00FE1844">
            <w:pPr>
              <w:jc w:val="left"/>
              <w:rPr>
                <w:sz w:val="20"/>
                <w:szCs w:val="20"/>
                <w:shd w:val="clear" w:color="auto" w:fill="FFFFFF"/>
                <w:lang w:val="en-GB" w:eastAsia="nl-NL"/>
              </w:rPr>
            </w:pPr>
            <w:r>
              <w:rPr>
                <w:sz w:val="20"/>
                <w:szCs w:val="20"/>
                <w:shd w:val="clear" w:color="auto" w:fill="FFFFFF"/>
                <w:lang w:val="en-GB" w:eastAsia="nl-NL"/>
              </w:rPr>
              <w:t>Unit </w:t>
            </w:r>
            <w:r w:rsidR="004B645F" w:rsidRPr="00FE1844">
              <w:rPr>
                <w:sz w:val="20"/>
                <w:szCs w:val="20"/>
                <w:shd w:val="clear" w:color="auto" w:fill="FFFFFF"/>
                <w:lang w:val="en-GB" w:eastAsia="nl-NL"/>
              </w:rPr>
              <w:t xml:space="preserve">46 </w:t>
            </w:r>
            <w:r w:rsidR="003847F5">
              <w:rPr>
                <w:sz w:val="20"/>
                <w:szCs w:val="20"/>
                <w:shd w:val="clear" w:color="auto" w:fill="FFFFFF"/>
                <w:lang w:val="en-GB" w:eastAsia="nl-NL"/>
              </w:rPr>
              <w:t>Blika PowerPoint presentation</w:t>
            </w:r>
          </w:p>
          <w:p w14:paraId="7A330B5C" w14:textId="7CA979F4" w:rsidR="005F0458" w:rsidRPr="00FE1844" w:rsidRDefault="00D602AF" w:rsidP="00FE1844">
            <w:pPr>
              <w:jc w:val="left"/>
              <w:rPr>
                <w:sz w:val="20"/>
                <w:szCs w:val="20"/>
                <w:shd w:val="clear" w:color="auto" w:fill="FFFFFF"/>
                <w:lang w:val="en-GB" w:eastAsia="nl-NL"/>
              </w:rPr>
            </w:pPr>
            <w:r>
              <w:rPr>
                <w:sz w:val="20"/>
                <w:szCs w:val="20"/>
                <w:shd w:val="clear" w:color="auto" w:fill="FFFFFF"/>
                <w:lang w:val="en-GB" w:eastAsia="nl-NL"/>
              </w:rPr>
              <w:t>Unit </w:t>
            </w:r>
            <w:r w:rsidR="004B645F" w:rsidRPr="00FE1844">
              <w:rPr>
                <w:sz w:val="20"/>
                <w:szCs w:val="20"/>
                <w:shd w:val="clear" w:color="auto" w:fill="FFFFFF"/>
                <w:lang w:val="en-GB" w:eastAsia="nl-NL"/>
              </w:rPr>
              <w:t>46 Facilitator’s notes 1</w:t>
            </w:r>
          </w:p>
          <w:p w14:paraId="1034C9EF" w14:textId="1C1936A2" w:rsidR="00932C0B" w:rsidRPr="00FE1844" w:rsidRDefault="00932C0B" w:rsidP="00FE1844">
            <w:pPr>
              <w:jc w:val="left"/>
              <w:rPr>
                <w:sz w:val="20"/>
                <w:szCs w:val="20"/>
                <w:shd w:val="clear" w:color="auto" w:fill="FFFFFF"/>
                <w:lang w:val="en-GB" w:eastAsia="nl-NL"/>
              </w:rPr>
            </w:pPr>
            <w:r w:rsidRPr="00FE1844">
              <w:rPr>
                <w:sz w:val="20"/>
                <w:szCs w:val="20"/>
                <w:shd w:val="clear" w:color="auto" w:fill="FFFFFF"/>
                <w:lang w:val="en-GB" w:eastAsia="nl-NL"/>
              </w:rPr>
              <w:t>U</w:t>
            </w:r>
            <w:r w:rsidR="004B645F" w:rsidRPr="00FE1844">
              <w:rPr>
                <w:sz w:val="20"/>
                <w:szCs w:val="20"/>
                <w:shd w:val="clear" w:color="auto" w:fill="FFFFFF"/>
                <w:lang w:val="en-GB" w:eastAsia="nl-NL"/>
              </w:rPr>
              <w:t>nit</w:t>
            </w:r>
            <w:r w:rsidR="00D602AF">
              <w:rPr>
                <w:sz w:val="20"/>
                <w:szCs w:val="20"/>
                <w:shd w:val="clear" w:color="auto" w:fill="FFFFFF"/>
                <w:lang w:val="en-GB" w:eastAsia="nl-NL"/>
              </w:rPr>
              <w:t> </w:t>
            </w:r>
            <w:r w:rsidRPr="00FE1844">
              <w:rPr>
                <w:sz w:val="20"/>
                <w:szCs w:val="20"/>
                <w:shd w:val="clear" w:color="auto" w:fill="FFFFFF"/>
                <w:lang w:val="en-GB" w:eastAsia="nl-NL"/>
              </w:rPr>
              <w:t>46 F</w:t>
            </w:r>
            <w:r w:rsidR="004B645F" w:rsidRPr="00FE1844">
              <w:rPr>
                <w:sz w:val="20"/>
                <w:szCs w:val="20"/>
                <w:shd w:val="clear" w:color="auto" w:fill="FFFFFF"/>
                <w:lang w:val="en-GB" w:eastAsia="nl-NL"/>
              </w:rPr>
              <w:t>acilitator’s notes</w:t>
            </w:r>
            <w:r w:rsidR="003559AE" w:rsidRPr="00FE1844">
              <w:rPr>
                <w:sz w:val="20"/>
                <w:szCs w:val="20"/>
                <w:shd w:val="clear" w:color="auto" w:fill="FFFFFF"/>
                <w:lang w:val="en-GB" w:eastAsia="nl-NL"/>
              </w:rPr>
              <w:t> </w:t>
            </w:r>
            <w:r w:rsidRPr="00FE1844">
              <w:rPr>
                <w:sz w:val="20"/>
                <w:szCs w:val="20"/>
                <w:shd w:val="clear" w:color="auto" w:fill="FFFFFF"/>
                <w:lang w:val="en-GB" w:eastAsia="nl-NL"/>
              </w:rPr>
              <w:t xml:space="preserve">2 </w:t>
            </w:r>
            <w:r w:rsidR="004B645F" w:rsidRPr="00FE1844">
              <w:rPr>
                <w:sz w:val="20"/>
                <w:szCs w:val="20"/>
                <w:shd w:val="clear" w:color="auto" w:fill="FFFFFF"/>
                <w:lang w:val="en-GB" w:eastAsia="nl-NL"/>
              </w:rPr>
              <w:t>(</w:t>
            </w:r>
            <w:r w:rsidRPr="00FE1844">
              <w:rPr>
                <w:sz w:val="20"/>
                <w:szCs w:val="20"/>
                <w:shd w:val="clear" w:color="auto" w:fill="FFFFFF"/>
                <w:lang w:val="en-GB" w:eastAsia="nl-NL"/>
              </w:rPr>
              <w:t>Blika</w:t>
            </w:r>
            <w:r w:rsidR="004B645F" w:rsidRPr="00FE1844">
              <w:rPr>
                <w:sz w:val="20"/>
                <w:szCs w:val="20"/>
                <w:shd w:val="clear" w:color="auto" w:fill="FFFFFF"/>
                <w:lang w:val="en-GB" w:eastAsia="nl-NL"/>
              </w:rPr>
              <w:t>)</w:t>
            </w:r>
          </w:p>
          <w:p w14:paraId="6A59BEE6" w14:textId="0E519B41" w:rsidR="005F0458" w:rsidRPr="00FE1844" w:rsidRDefault="003F44B9" w:rsidP="00FE1844">
            <w:pPr>
              <w:jc w:val="left"/>
              <w:rPr>
                <w:sz w:val="20"/>
                <w:szCs w:val="20"/>
                <w:shd w:val="clear" w:color="auto" w:fill="FFFFFF"/>
                <w:lang w:val="en-GB" w:eastAsia="nl-NL"/>
              </w:rPr>
            </w:pPr>
            <w:r w:rsidRPr="00FE1844">
              <w:rPr>
                <w:sz w:val="20"/>
                <w:szCs w:val="20"/>
                <w:shd w:val="clear" w:color="auto" w:fill="FFFFFF"/>
                <w:lang w:val="en-GB" w:eastAsia="nl-NL"/>
              </w:rPr>
              <w:t>(F</w:t>
            </w:r>
            <w:r w:rsidR="003559AE" w:rsidRPr="00FE1844">
              <w:rPr>
                <w:sz w:val="20"/>
                <w:szCs w:val="20"/>
                <w:shd w:val="clear" w:color="auto" w:fill="FFFFFF"/>
                <w:lang w:val="en-GB" w:eastAsia="nl-NL"/>
              </w:rPr>
              <w:t>acilitator’</w:t>
            </w:r>
            <w:r w:rsidRPr="00FE1844">
              <w:rPr>
                <w:sz w:val="20"/>
                <w:szCs w:val="20"/>
                <w:shd w:val="clear" w:color="auto" w:fill="FFFFFF"/>
                <w:lang w:val="en-GB" w:eastAsia="nl-NL"/>
              </w:rPr>
              <w:t>s</w:t>
            </w:r>
            <w:r w:rsidR="003559AE" w:rsidRPr="00FE1844">
              <w:rPr>
                <w:sz w:val="20"/>
                <w:szCs w:val="20"/>
                <w:shd w:val="clear" w:color="auto" w:fill="FFFFFF"/>
                <w:lang w:val="en-GB" w:eastAsia="nl-NL"/>
              </w:rPr>
              <w:t xml:space="preserve"> notes</w:t>
            </w:r>
            <w:r w:rsidRPr="00FE1844">
              <w:rPr>
                <w:sz w:val="20"/>
                <w:szCs w:val="20"/>
                <w:shd w:val="clear" w:color="auto" w:fill="FFFFFF"/>
                <w:lang w:val="en-GB" w:eastAsia="nl-NL"/>
              </w:rPr>
              <w:t xml:space="preserve">: </w:t>
            </w:r>
            <w:r w:rsidR="00932C0B" w:rsidRPr="00FE1844">
              <w:rPr>
                <w:sz w:val="20"/>
                <w:szCs w:val="20"/>
                <w:shd w:val="clear" w:color="auto" w:fill="FFFFFF"/>
                <w:lang w:val="en-GB" w:eastAsia="nl-NL"/>
              </w:rPr>
              <w:t>th</w:t>
            </w:r>
            <w:r w:rsidRPr="00FE1844">
              <w:rPr>
                <w:sz w:val="20"/>
                <w:szCs w:val="20"/>
                <w:shd w:val="clear" w:color="auto" w:fill="FFFFFF"/>
                <w:lang w:val="en-GB" w:eastAsia="nl-NL"/>
              </w:rPr>
              <w:t>r</w:t>
            </w:r>
            <w:r w:rsidR="00932C0B" w:rsidRPr="00FE1844">
              <w:rPr>
                <w:sz w:val="20"/>
                <w:szCs w:val="20"/>
                <w:shd w:val="clear" w:color="auto" w:fill="FFFFFF"/>
                <w:lang w:val="en-GB" w:eastAsia="nl-NL"/>
              </w:rPr>
              <w:t>ough all sessions)</w:t>
            </w:r>
          </w:p>
        </w:tc>
        <w:tc>
          <w:tcPr>
            <w:tcW w:w="2621" w:type="dxa"/>
          </w:tcPr>
          <w:p w14:paraId="405E1210" w14:textId="4D7F53AF" w:rsidR="005F0458" w:rsidRPr="00FE1844" w:rsidRDefault="005F0458" w:rsidP="00FE1844">
            <w:pPr>
              <w:jc w:val="left"/>
              <w:rPr>
                <w:sz w:val="20"/>
                <w:szCs w:val="20"/>
                <w:shd w:val="clear" w:color="auto" w:fill="FFFFFF"/>
                <w:lang w:val="en-GB" w:eastAsia="nl-NL"/>
              </w:rPr>
            </w:pPr>
            <w:r w:rsidRPr="00FE1844">
              <w:rPr>
                <w:sz w:val="20"/>
                <w:szCs w:val="20"/>
                <w:shd w:val="clear" w:color="auto" w:fill="FFFFFF"/>
                <w:lang w:val="en-GB" w:eastAsia="nl-NL"/>
              </w:rPr>
              <w:t>Blika H</w:t>
            </w:r>
            <w:r w:rsidR="00E24016" w:rsidRPr="00FE1844">
              <w:rPr>
                <w:sz w:val="20"/>
                <w:szCs w:val="20"/>
                <w:shd w:val="clear" w:color="auto" w:fill="FFFFFF"/>
                <w:lang w:val="en-GB" w:eastAsia="nl-NL"/>
              </w:rPr>
              <w:t xml:space="preserve">and-out </w:t>
            </w:r>
            <w:r w:rsidR="00B061B5">
              <w:rPr>
                <w:sz w:val="20"/>
                <w:szCs w:val="20"/>
                <w:shd w:val="clear" w:color="auto" w:fill="FFFFFF"/>
                <w:lang w:val="en-GB" w:eastAsia="nl-NL"/>
              </w:rPr>
              <w:t>1</w:t>
            </w:r>
            <w:r w:rsidRPr="00FE1844">
              <w:rPr>
                <w:sz w:val="20"/>
                <w:szCs w:val="20"/>
                <w:shd w:val="clear" w:color="auto" w:fill="FFFFFF"/>
                <w:lang w:val="en-GB" w:eastAsia="nl-NL"/>
              </w:rPr>
              <w:t xml:space="preserve"> </w:t>
            </w:r>
            <w:r w:rsidRPr="00FE1844">
              <w:rPr>
                <w:i/>
                <w:iCs/>
                <w:sz w:val="20"/>
                <w:szCs w:val="20"/>
                <w:shd w:val="clear" w:color="auto" w:fill="FFFFFF"/>
                <w:lang w:val="en-GB" w:eastAsia="nl-NL"/>
              </w:rPr>
              <w:t>Welcome</w:t>
            </w:r>
            <w:r w:rsidR="00461C98" w:rsidRPr="00FE1844">
              <w:rPr>
                <w:i/>
                <w:iCs/>
                <w:sz w:val="20"/>
                <w:szCs w:val="20"/>
                <w:shd w:val="clear" w:color="auto" w:fill="FFFFFF"/>
                <w:lang w:val="en-GB" w:eastAsia="nl-NL"/>
              </w:rPr>
              <w:t xml:space="preserve"> to</w:t>
            </w:r>
            <w:r w:rsidR="0012664A" w:rsidRPr="00FE1844">
              <w:rPr>
                <w:i/>
                <w:iCs/>
                <w:sz w:val="20"/>
                <w:szCs w:val="20"/>
                <w:shd w:val="clear" w:color="auto" w:fill="FFFFFF"/>
                <w:lang w:val="en-GB" w:eastAsia="nl-NL"/>
              </w:rPr>
              <w:t xml:space="preserve"> t</w:t>
            </w:r>
            <w:r w:rsidR="00461C98" w:rsidRPr="00FE1844">
              <w:rPr>
                <w:i/>
                <w:iCs/>
                <w:sz w:val="20"/>
                <w:szCs w:val="20"/>
                <w:shd w:val="clear" w:color="auto" w:fill="FFFFFF"/>
                <w:lang w:val="en-GB" w:eastAsia="nl-NL"/>
              </w:rPr>
              <w:t>he Ori of Blika</w:t>
            </w:r>
          </w:p>
          <w:p w14:paraId="139E0176" w14:textId="3C3C46AB" w:rsidR="005F0458" w:rsidRPr="00FE1844" w:rsidRDefault="005F0458" w:rsidP="00FE1844">
            <w:pPr>
              <w:jc w:val="left"/>
              <w:rPr>
                <w:sz w:val="20"/>
                <w:szCs w:val="20"/>
                <w:lang w:val="en-GB"/>
              </w:rPr>
            </w:pPr>
            <w:r w:rsidRPr="00FE1844">
              <w:rPr>
                <w:sz w:val="20"/>
                <w:szCs w:val="20"/>
                <w:lang w:val="en-GB"/>
              </w:rPr>
              <w:t>Blika H</w:t>
            </w:r>
            <w:r w:rsidR="00E24016" w:rsidRPr="00FE1844">
              <w:rPr>
                <w:sz w:val="20"/>
                <w:szCs w:val="20"/>
                <w:lang w:val="en-GB"/>
              </w:rPr>
              <w:t xml:space="preserve">and-out </w:t>
            </w:r>
            <w:r w:rsidRPr="00FE1844">
              <w:rPr>
                <w:sz w:val="20"/>
                <w:szCs w:val="20"/>
                <w:lang w:val="en-GB"/>
              </w:rPr>
              <w:t xml:space="preserve">2 </w:t>
            </w:r>
            <w:r w:rsidRPr="00FE1844">
              <w:rPr>
                <w:i/>
                <w:iCs/>
                <w:sz w:val="20"/>
                <w:szCs w:val="20"/>
                <w:lang w:val="en-GB"/>
              </w:rPr>
              <w:t>M</w:t>
            </w:r>
            <w:r w:rsidR="00461C98" w:rsidRPr="00FE1844">
              <w:rPr>
                <w:i/>
                <w:iCs/>
                <w:sz w:val="20"/>
                <w:szCs w:val="20"/>
                <w:lang w:val="en-GB"/>
              </w:rPr>
              <w:t>eet Your Neighbours</w:t>
            </w:r>
          </w:p>
          <w:p w14:paraId="707E05D5" w14:textId="6F6FDC1E" w:rsidR="003939FB" w:rsidRPr="00FE1844" w:rsidRDefault="005F0458" w:rsidP="00FE1844">
            <w:pPr>
              <w:pStyle w:val="HO2"/>
              <w:spacing w:before="120" w:after="0" w:line="240" w:lineRule="auto"/>
              <w:jc w:val="left"/>
              <w:rPr>
                <w:b w:val="0"/>
                <w:caps w:val="0"/>
                <w:noProof w:val="0"/>
                <w:color w:val="auto"/>
                <w:sz w:val="20"/>
                <w:szCs w:val="20"/>
                <w:lang w:val="en-GB"/>
              </w:rPr>
            </w:pPr>
            <w:r w:rsidRPr="00FE1844">
              <w:rPr>
                <w:b w:val="0"/>
                <w:caps w:val="0"/>
                <w:noProof w:val="0"/>
                <w:color w:val="auto"/>
                <w:sz w:val="20"/>
                <w:szCs w:val="20"/>
                <w:lang w:val="en-GB"/>
              </w:rPr>
              <w:t>Blika H</w:t>
            </w:r>
            <w:r w:rsidR="00E24016" w:rsidRPr="00D602AF">
              <w:rPr>
                <w:b w:val="0"/>
                <w:caps w:val="0"/>
                <w:noProof w:val="0"/>
                <w:color w:val="auto"/>
                <w:sz w:val="20"/>
                <w:szCs w:val="20"/>
                <w:lang w:val="en-GB"/>
              </w:rPr>
              <w:t xml:space="preserve">and-out </w:t>
            </w:r>
            <w:r w:rsidRPr="00FE1844">
              <w:rPr>
                <w:b w:val="0"/>
                <w:caps w:val="0"/>
                <w:noProof w:val="0"/>
                <w:color w:val="auto"/>
                <w:sz w:val="20"/>
                <w:szCs w:val="20"/>
                <w:lang w:val="en-GB"/>
              </w:rPr>
              <w:t>3</w:t>
            </w:r>
          </w:p>
          <w:p w14:paraId="7DDCF744" w14:textId="4206F04C" w:rsidR="003B4E7F" w:rsidRPr="00FE1844" w:rsidRDefault="005F0458" w:rsidP="00FE1844">
            <w:pPr>
              <w:pStyle w:val="HO2"/>
              <w:spacing w:after="120" w:line="240" w:lineRule="auto"/>
              <w:jc w:val="left"/>
              <w:rPr>
                <w:b w:val="0"/>
                <w:caps w:val="0"/>
                <w:noProof w:val="0"/>
                <w:color w:val="auto"/>
                <w:sz w:val="20"/>
                <w:szCs w:val="20"/>
                <w:lang w:val="en-GB"/>
              </w:rPr>
            </w:pPr>
            <w:r w:rsidRPr="00FE1844">
              <w:rPr>
                <w:b w:val="0"/>
                <w:caps w:val="0"/>
                <w:noProof w:val="0"/>
                <w:color w:val="auto"/>
                <w:sz w:val="20"/>
                <w:szCs w:val="20"/>
                <w:lang w:val="en-GB"/>
              </w:rPr>
              <w:t>I</w:t>
            </w:r>
            <w:r w:rsidR="00461C98" w:rsidRPr="00FE1844">
              <w:rPr>
                <w:b w:val="0"/>
                <w:caps w:val="0"/>
                <w:noProof w:val="0"/>
                <w:color w:val="auto"/>
                <w:sz w:val="20"/>
                <w:szCs w:val="20"/>
                <w:lang w:val="en-GB"/>
              </w:rPr>
              <w:t>dentity</w:t>
            </w:r>
            <w:r w:rsidRPr="00FE1844">
              <w:rPr>
                <w:b w:val="0"/>
                <w:caps w:val="0"/>
                <w:noProof w:val="0"/>
                <w:color w:val="auto"/>
                <w:sz w:val="20"/>
                <w:szCs w:val="20"/>
                <w:lang w:val="en-GB"/>
              </w:rPr>
              <w:t xml:space="preserve"> cards</w:t>
            </w:r>
          </w:p>
          <w:p w14:paraId="593391C6" w14:textId="28BA3326" w:rsidR="003F44B9" w:rsidRPr="00FE1844" w:rsidRDefault="003B4E7F" w:rsidP="00FE1844">
            <w:pPr>
              <w:pStyle w:val="HO2"/>
              <w:spacing w:after="0" w:line="240" w:lineRule="auto"/>
              <w:jc w:val="left"/>
              <w:rPr>
                <w:b w:val="0"/>
                <w:caps w:val="0"/>
                <w:noProof w:val="0"/>
                <w:color w:val="auto"/>
                <w:sz w:val="20"/>
                <w:szCs w:val="20"/>
                <w:lang w:val="en-GB"/>
              </w:rPr>
            </w:pPr>
            <w:r w:rsidRPr="00FE1844">
              <w:rPr>
                <w:b w:val="0"/>
                <w:caps w:val="0"/>
                <w:noProof w:val="0"/>
                <w:color w:val="auto"/>
                <w:sz w:val="20"/>
                <w:szCs w:val="20"/>
                <w:lang w:val="en-GB"/>
              </w:rPr>
              <w:t>Blika H</w:t>
            </w:r>
            <w:r w:rsidR="00E24016" w:rsidRPr="00FE1844">
              <w:rPr>
                <w:b w:val="0"/>
                <w:caps w:val="0"/>
                <w:noProof w:val="0"/>
                <w:color w:val="auto"/>
                <w:sz w:val="20"/>
                <w:szCs w:val="20"/>
                <w:lang w:val="en-GB"/>
              </w:rPr>
              <w:t>and-out</w:t>
            </w:r>
            <w:r w:rsidR="00E24016" w:rsidRPr="00FE1844">
              <w:rPr>
                <w:bCs w:val="0"/>
                <w:sz w:val="20"/>
                <w:szCs w:val="20"/>
                <w:lang w:val="en-GB"/>
              </w:rPr>
              <w:t xml:space="preserve"> </w:t>
            </w:r>
            <w:r w:rsidRPr="00FE1844">
              <w:rPr>
                <w:b w:val="0"/>
                <w:caps w:val="0"/>
                <w:noProof w:val="0"/>
                <w:color w:val="auto"/>
                <w:sz w:val="20"/>
                <w:szCs w:val="20"/>
                <w:lang w:val="en-GB"/>
              </w:rPr>
              <w:t xml:space="preserve">4 </w:t>
            </w:r>
            <w:r w:rsidRPr="00B061B5">
              <w:rPr>
                <w:b w:val="0"/>
                <w:i/>
                <w:iCs/>
                <w:caps w:val="0"/>
                <w:noProof w:val="0"/>
                <w:color w:val="auto"/>
                <w:sz w:val="20"/>
                <w:szCs w:val="20"/>
                <w:lang w:val="en-GB"/>
              </w:rPr>
              <w:t>Ori ICH in Blika</w:t>
            </w:r>
          </w:p>
          <w:p w14:paraId="142F6158" w14:textId="5D9D9FF5" w:rsidR="006206A0" w:rsidRPr="00FE1844" w:rsidRDefault="00932C0B" w:rsidP="00681491">
            <w:pPr>
              <w:pStyle w:val="HO2"/>
              <w:spacing w:before="120" w:after="0" w:line="240" w:lineRule="auto"/>
              <w:jc w:val="left"/>
              <w:rPr>
                <w:sz w:val="20"/>
                <w:szCs w:val="20"/>
                <w:shd w:val="clear" w:color="auto" w:fill="FFFFFF"/>
                <w:lang w:val="en-GB"/>
              </w:rPr>
            </w:pPr>
            <w:r w:rsidRPr="00FE1844">
              <w:rPr>
                <w:b w:val="0"/>
                <w:caps w:val="0"/>
                <w:noProof w:val="0"/>
                <w:color w:val="auto"/>
                <w:sz w:val="20"/>
                <w:szCs w:val="20"/>
                <w:lang w:val="en-GB"/>
              </w:rPr>
              <w:t>(</w:t>
            </w:r>
            <w:r w:rsidR="003F44B9" w:rsidRPr="00FE1844">
              <w:rPr>
                <w:b w:val="0"/>
                <w:caps w:val="0"/>
                <w:noProof w:val="0"/>
                <w:color w:val="auto"/>
                <w:sz w:val="20"/>
                <w:szCs w:val="20"/>
                <w:lang w:val="en-GB"/>
              </w:rPr>
              <w:t xml:space="preserve">all </w:t>
            </w:r>
            <w:r w:rsidR="003B4E7F" w:rsidRPr="00FE1844">
              <w:rPr>
                <w:b w:val="0"/>
                <w:caps w:val="0"/>
                <w:noProof w:val="0"/>
                <w:color w:val="auto"/>
                <w:sz w:val="20"/>
                <w:szCs w:val="20"/>
                <w:lang w:val="en-GB"/>
              </w:rPr>
              <w:t xml:space="preserve">four </w:t>
            </w:r>
            <w:r w:rsidR="00E24016" w:rsidRPr="00D602AF">
              <w:rPr>
                <w:b w:val="0"/>
                <w:caps w:val="0"/>
                <w:noProof w:val="0"/>
                <w:color w:val="auto"/>
                <w:sz w:val="20"/>
                <w:szCs w:val="20"/>
                <w:lang w:val="en-GB"/>
              </w:rPr>
              <w:t>hand-outs</w:t>
            </w:r>
            <w:r w:rsidR="003847F5">
              <w:rPr>
                <w:b w:val="0"/>
                <w:caps w:val="0"/>
                <w:noProof w:val="0"/>
                <w:color w:val="auto"/>
                <w:sz w:val="20"/>
                <w:szCs w:val="20"/>
                <w:lang w:val="en-GB"/>
              </w:rPr>
              <w:t xml:space="preserve"> can be used</w:t>
            </w:r>
            <w:r w:rsidR="003F44B9" w:rsidRPr="00FE1844">
              <w:rPr>
                <w:b w:val="0"/>
                <w:caps w:val="0"/>
                <w:noProof w:val="0"/>
                <w:color w:val="auto"/>
                <w:sz w:val="20"/>
                <w:szCs w:val="20"/>
                <w:lang w:val="en-GB"/>
              </w:rPr>
              <w:t xml:space="preserve"> </w:t>
            </w:r>
            <w:r w:rsidR="00681491">
              <w:rPr>
                <w:b w:val="0"/>
                <w:caps w:val="0"/>
                <w:noProof w:val="0"/>
                <w:color w:val="auto"/>
                <w:sz w:val="20"/>
                <w:szCs w:val="20"/>
                <w:lang w:val="en-GB"/>
              </w:rPr>
              <w:t>for</w:t>
            </w:r>
            <w:r w:rsidRPr="00FE1844">
              <w:rPr>
                <w:b w:val="0"/>
                <w:caps w:val="0"/>
                <w:noProof w:val="0"/>
                <w:color w:val="auto"/>
                <w:sz w:val="20"/>
                <w:szCs w:val="20"/>
                <w:lang w:val="en-GB"/>
              </w:rPr>
              <w:t xml:space="preserve"> sessions</w:t>
            </w:r>
            <w:r w:rsidR="003F44B9" w:rsidRPr="00FE1844">
              <w:rPr>
                <w:b w:val="0"/>
                <w:caps w:val="0"/>
                <w:noProof w:val="0"/>
                <w:color w:val="auto"/>
                <w:sz w:val="20"/>
                <w:szCs w:val="20"/>
                <w:lang w:val="en-GB"/>
              </w:rPr>
              <w:t xml:space="preserve"> 1-8</w:t>
            </w:r>
            <w:r w:rsidRPr="00FE1844">
              <w:rPr>
                <w:b w:val="0"/>
                <w:caps w:val="0"/>
                <w:noProof w:val="0"/>
                <w:color w:val="auto"/>
                <w:sz w:val="20"/>
                <w:szCs w:val="20"/>
                <w:lang w:val="en-GB"/>
              </w:rPr>
              <w:t>)</w:t>
            </w:r>
          </w:p>
        </w:tc>
      </w:tr>
      <w:tr w:rsidR="006206A0" w:rsidRPr="00D602AF" w14:paraId="5D4CECBD" w14:textId="77777777" w:rsidTr="00FE1844">
        <w:tc>
          <w:tcPr>
            <w:tcW w:w="2808" w:type="dxa"/>
          </w:tcPr>
          <w:p w14:paraId="3DEE0545" w14:textId="77777777" w:rsidR="001C3C6D" w:rsidRPr="00FE1844" w:rsidRDefault="005F0458"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2: </w:t>
            </w:r>
            <w:r w:rsidRPr="00FE1844">
              <w:rPr>
                <w:i/>
                <w:sz w:val="20"/>
                <w:szCs w:val="20"/>
                <w:shd w:val="clear" w:color="auto" w:fill="FFFFFF"/>
                <w:lang w:val="en-GB" w:eastAsia="nl-NL"/>
              </w:rPr>
              <w:t xml:space="preserve">Identifying ICH </w:t>
            </w:r>
            <w:r w:rsidR="0012664A" w:rsidRPr="00FE1844">
              <w:rPr>
                <w:i/>
                <w:sz w:val="20"/>
                <w:szCs w:val="20"/>
                <w:shd w:val="clear" w:color="auto" w:fill="FFFFFF"/>
                <w:lang w:val="en-GB" w:eastAsia="nl-NL"/>
              </w:rPr>
              <w:t xml:space="preserve">to be safeguarded </w:t>
            </w:r>
            <w:r w:rsidRPr="00FE1844">
              <w:rPr>
                <w:i/>
                <w:sz w:val="20"/>
                <w:szCs w:val="20"/>
                <w:shd w:val="clear" w:color="auto" w:fill="FFFFFF"/>
                <w:lang w:val="en-GB" w:eastAsia="nl-NL"/>
              </w:rPr>
              <w:t>and communities</w:t>
            </w:r>
            <w:r w:rsidR="0012664A" w:rsidRPr="00FE1844">
              <w:rPr>
                <w:i/>
                <w:sz w:val="20"/>
                <w:szCs w:val="20"/>
                <w:shd w:val="clear" w:color="auto" w:fill="FFFFFF"/>
                <w:lang w:val="en-GB" w:eastAsia="nl-NL"/>
              </w:rPr>
              <w:t xml:space="preserve"> concerne</w:t>
            </w:r>
            <w:r w:rsidR="001C3C6D" w:rsidRPr="00FE1844">
              <w:rPr>
                <w:i/>
                <w:sz w:val="20"/>
                <w:szCs w:val="20"/>
                <w:shd w:val="clear" w:color="auto" w:fill="FFFFFF"/>
                <w:lang w:val="en-GB" w:eastAsia="nl-NL"/>
              </w:rPr>
              <w:t>d</w:t>
            </w:r>
          </w:p>
          <w:p w14:paraId="009F8937" w14:textId="140664BD" w:rsidR="005F0458" w:rsidRPr="00FE1844" w:rsidRDefault="00366290" w:rsidP="00CE2F23">
            <w:pPr>
              <w:pStyle w:val="ListParagraph"/>
              <w:numPr>
                <w:ilvl w:val="0"/>
                <w:numId w:val="46"/>
              </w:numPr>
              <w:tabs>
                <w:tab w:val="left" w:pos="567"/>
              </w:tabs>
              <w:jc w:val="left"/>
              <w:rPr>
                <w:sz w:val="20"/>
                <w:szCs w:val="20"/>
                <w:shd w:val="clear" w:color="auto" w:fill="FFFFFF"/>
                <w:lang w:val="en-GB" w:eastAsia="nl-NL"/>
              </w:rPr>
            </w:pPr>
            <w:r w:rsidRPr="00FE1844">
              <w:rPr>
                <w:sz w:val="20"/>
                <w:szCs w:val="20"/>
                <w:shd w:val="clear" w:color="auto" w:fill="FFFFFF"/>
                <w:lang w:val="en-GB" w:eastAsia="nl-NL"/>
              </w:rPr>
              <w:t>facilitator plays role of external consultant (session</w:t>
            </w:r>
            <w:r w:rsidR="007913E4" w:rsidRPr="00FE1844">
              <w:rPr>
                <w:sz w:val="20"/>
                <w:szCs w:val="20"/>
                <w:shd w:val="clear" w:color="auto" w:fill="FFFFFF"/>
                <w:lang w:val="en-GB" w:eastAsia="nl-NL"/>
              </w:rPr>
              <w:t>s 2-</w:t>
            </w:r>
            <w:r w:rsidRPr="00FE1844">
              <w:rPr>
                <w:sz w:val="20"/>
                <w:szCs w:val="20"/>
                <w:shd w:val="clear" w:color="auto" w:fill="FFFFFF"/>
                <w:lang w:val="en-GB" w:eastAsia="nl-NL"/>
              </w:rPr>
              <w:t>8)</w:t>
            </w:r>
          </w:p>
          <w:p w14:paraId="035FBD34" w14:textId="54536214" w:rsidR="005F0458" w:rsidRPr="00FE1844" w:rsidRDefault="004531DE" w:rsidP="00FE1844">
            <w:pPr>
              <w:pStyle w:val="ListParagraph"/>
              <w:numPr>
                <w:ilvl w:val="0"/>
                <w:numId w:val="46"/>
              </w:numPr>
              <w:tabs>
                <w:tab w:val="left" w:pos="567"/>
              </w:tabs>
              <w:jc w:val="left"/>
              <w:rPr>
                <w:sz w:val="20"/>
                <w:szCs w:val="20"/>
                <w:shd w:val="clear" w:color="auto" w:fill="FFFFFF"/>
                <w:lang w:val="en-GB" w:eastAsia="nl-NL"/>
              </w:rPr>
            </w:pPr>
            <w:r w:rsidRPr="00FE1844">
              <w:rPr>
                <w:sz w:val="20"/>
                <w:szCs w:val="20"/>
                <w:shd w:val="clear" w:color="auto" w:fill="FFFFFF"/>
                <w:lang w:val="en-GB" w:eastAsia="nl-NL"/>
              </w:rPr>
              <w:t>players elect a chair</w:t>
            </w:r>
            <w:r w:rsidR="007913E4" w:rsidRPr="00FE1844">
              <w:rPr>
                <w:sz w:val="20"/>
                <w:szCs w:val="20"/>
                <w:shd w:val="clear" w:color="auto" w:fill="FFFFFF"/>
                <w:lang w:val="en-GB" w:eastAsia="nl-NL"/>
              </w:rPr>
              <w:t xml:space="preserve"> and scribe</w:t>
            </w:r>
          </w:p>
        </w:tc>
        <w:tc>
          <w:tcPr>
            <w:tcW w:w="900" w:type="dxa"/>
          </w:tcPr>
          <w:p w14:paraId="0AEA2C8B" w14:textId="77777777"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1.5 hours</w:t>
            </w:r>
          </w:p>
        </w:tc>
        <w:tc>
          <w:tcPr>
            <w:tcW w:w="900" w:type="dxa"/>
          </w:tcPr>
          <w:p w14:paraId="54BB7565" w14:textId="1DE674AE"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In role</w:t>
            </w:r>
          </w:p>
        </w:tc>
        <w:tc>
          <w:tcPr>
            <w:tcW w:w="1980" w:type="dxa"/>
          </w:tcPr>
          <w:p w14:paraId="3069EE25" w14:textId="646B512E" w:rsidR="005F0458" w:rsidRPr="00FE1844" w:rsidRDefault="005F0458" w:rsidP="002B088F">
            <w:pPr>
              <w:rPr>
                <w:sz w:val="20"/>
                <w:szCs w:val="20"/>
                <w:lang w:val="en-GB" w:eastAsia="nl-NL"/>
              </w:rPr>
            </w:pPr>
          </w:p>
        </w:tc>
        <w:tc>
          <w:tcPr>
            <w:tcW w:w="2621" w:type="dxa"/>
          </w:tcPr>
          <w:p w14:paraId="6DF80319" w14:textId="5E1E2762" w:rsidR="007913E4" w:rsidRPr="00FE1844" w:rsidRDefault="007913E4">
            <w:pPr>
              <w:rPr>
                <w:sz w:val="20"/>
                <w:szCs w:val="20"/>
                <w:shd w:val="clear" w:color="auto" w:fill="FFFFFF"/>
                <w:lang w:val="en-GB" w:eastAsia="nl-NL"/>
              </w:rPr>
            </w:pPr>
            <w:r w:rsidRPr="00FE1844">
              <w:rPr>
                <w:sz w:val="20"/>
                <w:szCs w:val="20"/>
                <w:shd w:val="clear" w:color="auto" w:fill="FFFFFF"/>
                <w:lang w:val="en-GB" w:eastAsia="nl-NL"/>
              </w:rPr>
              <w:t>Blika H</w:t>
            </w:r>
            <w:r w:rsidR="00E24016" w:rsidRPr="00FE1844">
              <w:rPr>
                <w:sz w:val="20"/>
                <w:szCs w:val="20"/>
                <w:shd w:val="clear" w:color="auto" w:fill="FFFFFF"/>
                <w:lang w:val="en-GB" w:eastAsia="nl-NL"/>
              </w:rPr>
              <w:t>and-out</w:t>
            </w:r>
            <w:r w:rsidRPr="00FE1844">
              <w:rPr>
                <w:sz w:val="20"/>
                <w:szCs w:val="20"/>
                <w:shd w:val="clear" w:color="auto" w:fill="FFFFFF"/>
                <w:lang w:val="en-GB" w:eastAsia="nl-NL"/>
              </w:rPr>
              <w:t xml:space="preserve"> 6</w:t>
            </w:r>
            <w:r w:rsidR="00F671E0" w:rsidRPr="00FE1844">
              <w:rPr>
                <w:sz w:val="20"/>
                <w:szCs w:val="20"/>
                <w:shd w:val="clear" w:color="auto" w:fill="FFFFFF"/>
                <w:lang w:val="en-GB" w:eastAsia="nl-NL"/>
              </w:rPr>
              <w:t xml:space="preserve"> </w:t>
            </w:r>
            <w:r w:rsidRPr="00FE1844">
              <w:rPr>
                <w:i/>
                <w:iCs/>
                <w:sz w:val="20"/>
                <w:szCs w:val="20"/>
                <w:shd w:val="clear" w:color="auto" w:fill="FFFFFF"/>
                <w:lang w:val="en-GB" w:eastAsia="nl-NL"/>
              </w:rPr>
              <w:t>Blank sheets</w:t>
            </w:r>
          </w:p>
          <w:p w14:paraId="4C61C199" w14:textId="4FF9D609" w:rsidR="00FE5780" w:rsidRPr="00FE1844" w:rsidRDefault="00932C0B" w:rsidP="00954673">
            <w:pPr>
              <w:rPr>
                <w:sz w:val="20"/>
                <w:szCs w:val="20"/>
                <w:shd w:val="clear" w:color="auto" w:fill="FFFFFF"/>
                <w:lang w:val="en-GB" w:eastAsia="nl-NL"/>
              </w:rPr>
            </w:pPr>
            <w:r w:rsidRPr="00FE1844">
              <w:rPr>
                <w:sz w:val="20"/>
                <w:szCs w:val="20"/>
                <w:shd w:val="clear" w:color="auto" w:fill="FFFFFF"/>
                <w:lang w:val="en-GB" w:eastAsia="nl-NL"/>
              </w:rPr>
              <w:t>Blika H</w:t>
            </w:r>
            <w:r w:rsidR="00E24016"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7, </w:t>
            </w:r>
            <w:r w:rsidR="00E24016" w:rsidRPr="00FE1844">
              <w:rPr>
                <w:sz w:val="20"/>
                <w:szCs w:val="20"/>
                <w:shd w:val="clear" w:color="auto" w:fill="FFFFFF"/>
                <w:lang w:val="en-GB" w:eastAsia="nl-NL"/>
              </w:rPr>
              <w:t>‘</w:t>
            </w:r>
            <w:r w:rsidRPr="00FE1844">
              <w:rPr>
                <w:sz w:val="20"/>
                <w:szCs w:val="20"/>
                <w:shd w:val="clear" w:color="auto" w:fill="FFFFFF"/>
                <w:lang w:val="en-GB" w:eastAsia="nl-NL"/>
              </w:rPr>
              <w:t>Session 2, questions to consider</w:t>
            </w:r>
            <w:r w:rsidR="00E24016" w:rsidRPr="00FE1844">
              <w:rPr>
                <w:sz w:val="20"/>
                <w:szCs w:val="20"/>
                <w:shd w:val="clear" w:color="auto" w:fill="FFFFFF"/>
                <w:lang w:val="en-GB" w:eastAsia="nl-NL"/>
              </w:rPr>
              <w:t>’</w:t>
            </w:r>
          </w:p>
        </w:tc>
      </w:tr>
      <w:tr w:rsidR="005F0458" w:rsidRPr="00D602AF" w14:paraId="70C32123" w14:textId="77777777" w:rsidTr="00FE1844">
        <w:tc>
          <w:tcPr>
            <w:tcW w:w="2808" w:type="dxa"/>
          </w:tcPr>
          <w:p w14:paraId="7E580AEA" w14:textId="6EA8E197" w:rsidR="001C3C6D" w:rsidRPr="00FE1844" w:rsidRDefault="00D44582" w:rsidP="00CE2F23">
            <w:pPr>
              <w:jc w:val="left"/>
              <w:rPr>
                <w:sz w:val="20"/>
                <w:szCs w:val="20"/>
                <w:shd w:val="clear" w:color="auto" w:fill="FFFFFF"/>
                <w:lang w:val="en-GB" w:eastAsia="nl-NL"/>
              </w:rPr>
            </w:pPr>
            <w:r>
              <w:rPr>
                <w:sz w:val="20"/>
                <w:szCs w:val="20"/>
                <w:shd w:val="clear" w:color="auto" w:fill="FFFFFF"/>
                <w:lang w:val="en-GB" w:eastAsia="nl-NL"/>
              </w:rPr>
              <w:t>3.</w:t>
            </w:r>
            <w:r w:rsidR="005F0458" w:rsidRPr="00FE1844">
              <w:rPr>
                <w:sz w:val="20"/>
                <w:szCs w:val="20"/>
                <w:shd w:val="clear" w:color="auto" w:fill="FFFFFF"/>
                <w:lang w:val="en-GB" w:eastAsia="nl-NL"/>
              </w:rPr>
              <w:t xml:space="preserve"> </w:t>
            </w:r>
            <w:r w:rsidR="00D81DA4" w:rsidRPr="00FE1844">
              <w:rPr>
                <w:i/>
                <w:sz w:val="20"/>
                <w:szCs w:val="20"/>
                <w:shd w:val="clear" w:color="auto" w:fill="FFFFFF"/>
                <w:lang w:val="en-GB" w:eastAsia="nl-NL"/>
              </w:rPr>
              <w:t>Why safeguarding?</w:t>
            </w:r>
            <w:r w:rsidR="00D81DA4" w:rsidRPr="00FE1844">
              <w:rPr>
                <w:sz w:val="20"/>
                <w:szCs w:val="20"/>
                <w:shd w:val="clear" w:color="auto" w:fill="FFFFFF"/>
                <w:lang w:val="en-GB" w:eastAsia="nl-NL"/>
              </w:rPr>
              <w:t xml:space="preserve"> </w:t>
            </w:r>
            <w:r w:rsidR="005F0458" w:rsidRPr="00FE1844">
              <w:rPr>
                <w:i/>
                <w:sz w:val="20"/>
                <w:szCs w:val="20"/>
                <w:lang w:val="en-GB"/>
              </w:rPr>
              <w:t>Identifying value and function of selected ICH</w:t>
            </w:r>
          </w:p>
        </w:tc>
        <w:tc>
          <w:tcPr>
            <w:tcW w:w="900" w:type="dxa"/>
          </w:tcPr>
          <w:p w14:paraId="12A7A4D4" w14:textId="65F6A5EC"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1 hour</w:t>
            </w:r>
          </w:p>
        </w:tc>
        <w:tc>
          <w:tcPr>
            <w:tcW w:w="900" w:type="dxa"/>
          </w:tcPr>
          <w:p w14:paraId="446B0932" w14:textId="6B4EE05A"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In role</w:t>
            </w:r>
          </w:p>
        </w:tc>
        <w:tc>
          <w:tcPr>
            <w:tcW w:w="1980" w:type="dxa"/>
          </w:tcPr>
          <w:p w14:paraId="594C9522" w14:textId="2CE1D595" w:rsidR="005F0458" w:rsidRPr="00FE1844" w:rsidRDefault="005F0458" w:rsidP="005F0458">
            <w:pPr>
              <w:rPr>
                <w:sz w:val="20"/>
                <w:szCs w:val="20"/>
                <w:shd w:val="clear" w:color="auto" w:fill="FFFFFF"/>
                <w:lang w:val="en-GB" w:eastAsia="nl-NL"/>
              </w:rPr>
            </w:pPr>
          </w:p>
        </w:tc>
        <w:tc>
          <w:tcPr>
            <w:tcW w:w="2621" w:type="dxa"/>
          </w:tcPr>
          <w:p w14:paraId="09769994" w14:textId="7619CA28" w:rsidR="005E4085" w:rsidRPr="00FE1844" w:rsidRDefault="005E4085">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E24016"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6A022E9D" w14:textId="3BA96F1E" w:rsidR="005F0458" w:rsidRPr="00FE1844" w:rsidRDefault="00FE5780" w:rsidP="00087974">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w:t>
            </w:r>
            <w:r w:rsidR="00B70983" w:rsidRPr="00FE1844">
              <w:rPr>
                <w:b w:val="0"/>
                <w:caps w:val="0"/>
                <w:color w:val="auto"/>
                <w:sz w:val="20"/>
                <w:szCs w:val="20"/>
                <w:shd w:val="clear" w:color="auto" w:fill="FFFFFF"/>
                <w:lang w:val="en-GB" w:eastAsia="nl-NL"/>
              </w:rPr>
              <w:t xml:space="preserve"> H</w:t>
            </w:r>
            <w:r w:rsidR="00276037" w:rsidRPr="00FE1844">
              <w:rPr>
                <w:b w:val="0"/>
                <w:caps w:val="0"/>
                <w:color w:val="auto"/>
                <w:sz w:val="20"/>
                <w:szCs w:val="20"/>
                <w:shd w:val="clear" w:color="auto" w:fill="FFFFFF"/>
                <w:lang w:val="en-GB" w:eastAsia="nl-NL"/>
              </w:rPr>
              <w:t xml:space="preserve">and-out </w:t>
            </w:r>
            <w:r w:rsidR="00B70983" w:rsidRPr="00FE1844">
              <w:rPr>
                <w:b w:val="0"/>
                <w:caps w:val="0"/>
                <w:color w:val="auto"/>
                <w:sz w:val="20"/>
                <w:szCs w:val="20"/>
                <w:shd w:val="clear" w:color="auto" w:fill="FFFFFF"/>
                <w:lang w:val="en-GB" w:eastAsia="nl-NL"/>
              </w:rPr>
              <w:t xml:space="preserve">7 </w:t>
            </w:r>
            <w:r w:rsidR="00276037" w:rsidRPr="00FE1844">
              <w:rPr>
                <w:b w:val="0"/>
                <w:caps w:val="0"/>
                <w:color w:val="auto"/>
                <w:sz w:val="20"/>
                <w:szCs w:val="20"/>
                <w:shd w:val="clear" w:color="auto" w:fill="FFFFFF"/>
                <w:lang w:val="en-GB" w:eastAsia="nl-NL"/>
              </w:rPr>
              <w:t>‘</w:t>
            </w:r>
            <w:r w:rsidR="00B70983" w:rsidRPr="00FE1844">
              <w:rPr>
                <w:b w:val="0"/>
                <w:caps w:val="0"/>
                <w:color w:val="auto"/>
                <w:sz w:val="20"/>
                <w:szCs w:val="20"/>
                <w:shd w:val="clear" w:color="auto" w:fill="FFFFFF"/>
                <w:lang w:val="en-GB" w:eastAsia="nl-NL"/>
              </w:rPr>
              <w:t>Session 3, questions to consider</w:t>
            </w:r>
            <w:r w:rsidR="00276037" w:rsidRPr="00FE1844">
              <w:rPr>
                <w:b w:val="0"/>
                <w:caps w:val="0"/>
                <w:color w:val="auto"/>
                <w:sz w:val="20"/>
                <w:szCs w:val="20"/>
                <w:shd w:val="clear" w:color="auto" w:fill="FFFFFF"/>
                <w:lang w:val="en-GB" w:eastAsia="nl-NL"/>
              </w:rPr>
              <w:t>’</w:t>
            </w:r>
          </w:p>
        </w:tc>
      </w:tr>
      <w:tr w:rsidR="005F0458" w:rsidRPr="00D602AF" w14:paraId="27F37002" w14:textId="77777777" w:rsidTr="00FE1844">
        <w:tc>
          <w:tcPr>
            <w:tcW w:w="2808" w:type="dxa"/>
          </w:tcPr>
          <w:p w14:paraId="3F73A236" w14:textId="6E1892C9" w:rsidR="00FE5780" w:rsidRPr="00FE1844" w:rsidRDefault="005F0458"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4. </w:t>
            </w:r>
            <w:r w:rsidR="00430881" w:rsidRPr="00FE1844">
              <w:rPr>
                <w:i/>
                <w:sz w:val="20"/>
                <w:szCs w:val="20"/>
                <w:lang w:val="en-GB"/>
              </w:rPr>
              <w:t>Identifying threats, risks</w:t>
            </w:r>
            <w:r w:rsidR="00B70983" w:rsidRPr="00FE1844">
              <w:rPr>
                <w:i/>
                <w:sz w:val="20"/>
                <w:szCs w:val="20"/>
                <w:lang w:val="en-GB"/>
              </w:rPr>
              <w:t>;</w:t>
            </w:r>
            <w:r w:rsidR="00430881" w:rsidRPr="00FE1844">
              <w:rPr>
                <w:sz w:val="20"/>
                <w:szCs w:val="20"/>
                <w:lang w:val="en-GB"/>
              </w:rPr>
              <w:t xml:space="preserve"> </w:t>
            </w:r>
            <w:r w:rsidR="00ED7B31" w:rsidRPr="00FE1844">
              <w:rPr>
                <w:sz w:val="20"/>
                <w:szCs w:val="20"/>
                <w:lang w:val="en-GB"/>
              </w:rPr>
              <w:t>brainstorming about safeguarding activities</w:t>
            </w:r>
          </w:p>
        </w:tc>
        <w:tc>
          <w:tcPr>
            <w:tcW w:w="900" w:type="dxa"/>
          </w:tcPr>
          <w:p w14:paraId="5222CB01" w14:textId="689604B1" w:rsidR="005F0458"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1 hour</w:t>
            </w:r>
          </w:p>
        </w:tc>
        <w:tc>
          <w:tcPr>
            <w:tcW w:w="900" w:type="dxa"/>
          </w:tcPr>
          <w:p w14:paraId="1BD2D9F4" w14:textId="14F951B3" w:rsidR="005F0458"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In role</w:t>
            </w:r>
          </w:p>
        </w:tc>
        <w:tc>
          <w:tcPr>
            <w:tcW w:w="1980" w:type="dxa"/>
          </w:tcPr>
          <w:p w14:paraId="03003166" w14:textId="6ECB7FE8" w:rsidR="005F0458" w:rsidRPr="00FE1844" w:rsidRDefault="005F0458" w:rsidP="005F0458">
            <w:pPr>
              <w:rPr>
                <w:sz w:val="20"/>
                <w:szCs w:val="20"/>
                <w:shd w:val="clear" w:color="auto" w:fill="FFFFFF"/>
                <w:lang w:val="en-GB" w:eastAsia="nl-NL"/>
              </w:rPr>
            </w:pPr>
          </w:p>
        </w:tc>
        <w:tc>
          <w:tcPr>
            <w:tcW w:w="2621" w:type="dxa"/>
          </w:tcPr>
          <w:p w14:paraId="7589DECC" w14:textId="6159CAA4" w:rsidR="005E4085" w:rsidRPr="00FE1844" w:rsidRDefault="005E4085">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76037"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3973BBAB" w14:textId="760F0755" w:rsidR="005F0458" w:rsidRPr="00FE1844" w:rsidRDefault="00B70983">
            <w:pPr>
              <w:pStyle w:val="HO2"/>
              <w:spacing w:before="120" w:after="0" w:line="240" w:lineRule="auto"/>
              <w:rPr>
                <w:b w:val="0"/>
                <w:caps w:val="0"/>
                <w:noProof w:val="0"/>
                <w:color w:val="auto"/>
                <w:sz w:val="20"/>
                <w:szCs w:val="20"/>
                <w:lang w:val="en-GB"/>
              </w:rPr>
            </w:pPr>
            <w:r w:rsidRPr="00FE1844">
              <w:rPr>
                <w:b w:val="0"/>
                <w:caps w:val="0"/>
                <w:color w:val="auto"/>
                <w:sz w:val="20"/>
                <w:szCs w:val="20"/>
                <w:shd w:val="clear" w:color="auto" w:fill="FFFFFF"/>
                <w:lang w:val="en-GB" w:eastAsia="nl-NL"/>
              </w:rPr>
              <w:t>Blika H</w:t>
            </w:r>
            <w:r w:rsidR="00276037" w:rsidRPr="00FE1844">
              <w:rPr>
                <w:b w:val="0"/>
                <w:caps w:val="0"/>
                <w:color w:val="auto"/>
                <w:sz w:val="20"/>
                <w:szCs w:val="20"/>
                <w:shd w:val="clear" w:color="auto" w:fill="FFFFFF"/>
                <w:lang w:val="en-GB" w:eastAsia="nl-NL"/>
              </w:rPr>
              <w:t xml:space="preserve">and-out </w:t>
            </w:r>
            <w:r w:rsidRPr="00FE1844">
              <w:rPr>
                <w:b w:val="0"/>
                <w:caps w:val="0"/>
                <w:color w:val="auto"/>
                <w:sz w:val="20"/>
                <w:szCs w:val="20"/>
                <w:shd w:val="clear" w:color="auto" w:fill="FFFFFF"/>
                <w:lang w:val="en-GB" w:eastAsia="nl-NL"/>
              </w:rPr>
              <w:t xml:space="preserve">7 </w:t>
            </w:r>
            <w:r w:rsidR="00276037" w:rsidRPr="00FE1844">
              <w:rPr>
                <w:b w:val="0"/>
                <w:caps w:val="0"/>
                <w:color w:val="auto"/>
                <w:sz w:val="20"/>
                <w:szCs w:val="20"/>
                <w:shd w:val="clear" w:color="auto" w:fill="FFFFFF"/>
                <w:lang w:val="en-GB" w:eastAsia="nl-NL"/>
              </w:rPr>
              <w:t>‘</w:t>
            </w:r>
            <w:r w:rsidRPr="00FE1844">
              <w:rPr>
                <w:b w:val="0"/>
                <w:caps w:val="0"/>
                <w:color w:val="auto"/>
                <w:sz w:val="20"/>
                <w:szCs w:val="20"/>
                <w:shd w:val="clear" w:color="auto" w:fill="FFFFFF"/>
                <w:lang w:val="en-GB" w:eastAsia="nl-NL"/>
              </w:rPr>
              <w:t>Session 4, questions to consider</w:t>
            </w:r>
            <w:r w:rsidR="00276037" w:rsidRPr="00FE1844">
              <w:rPr>
                <w:b w:val="0"/>
                <w:caps w:val="0"/>
                <w:color w:val="auto"/>
                <w:sz w:val="20"/>
                <w:szCs w:val="20"/>
                <w:shd w:val="clear" w:color="auto" w:fill="FFFFFF"/>
                <w:lang w:val="en-GB" w:eastAsia="nl-NL"/>
              </w:rPr>
              <w:t>’</w:t>
            </w:r>
          </w:p>
        </w:tc>
      </w:tr>
      <w:tr w:rsidR="00430881" w:rsidRPr="00D602AF" w14:paraId="2DAE6DC1" w14:textId="77777777" w:rsidTr="00FE1844">
        <w:tc>
          <w:tcPr>
            <w:tcW w:w="2808" w:type="dxa"/>
          </w:tcPr>
          <w:p w14:paraId="78BC917F" w14:textId="399941A3" w:rsidR="001C3C6D" w:rsidRPr="00FE1844" w:rsidRDefault="00430881" w:rsidP="00CE2F23">
            <w:pPr>
              <w:jc w:val="left"/>
              <w:rPr>
                <w:bCs/>
                <w:sz w:val="20"/>
                <w:szCs w:val="20"/>
                <w:shd w:val="clear" w:color="auto" w:fill="FFFFFF"/>
                <w:lang w:val="en-GB" w:eastAsia="nl-NL"/>
              </w:rPr>
            </w:pPr>
            <w:r w:rsidRPr="00FE1844">
              <w:rPr>
                <w:bCs/>
                <w:caps/>
                <w:sz w:val="20"/>
                <w:szCs w:val="20"/>
                <w:lang w:val="en-GB"/>
              </w:rPr>
              <w:t xml:space="preserve">5. </w:t>
            </w:r>
            <w:r w:rsidR="00FE5780" w:rsidRPr="00FE1844">
              <w:rPr>
                <w:bCs/>
                <w:i/>
                <w:caps/>
                <w:sz w:val="20"/>
                <w:szCs w:val="20"/>
                <w:lang w:val="en-GB"/>
              </w:rPr>
              <w:t>I</w:t>
            </w:r>
            <w:r w:rsidRPr="00FE1844">
              <w:rPr>
                <w:bCs/>
                <w:i/>
                <w:sz w:val="20"/>
                <w:szCs w:val="20"/>
                <w:lang w:val="en-GB"/>
              </w:rPr>
              <w:t>dentifying objectives and expected results</w:t>
            </w:r>
          </w:p>
        </w:tc>
        <w:tc>
          <w:tcPr>
            <w:tcW w:w="900" w:type="dxa"/>
          </w:tcPr>
          <w:p w14:paraId="7526ADC5" w14:textId="0462A737" w:rsidR="00430881"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1 hour</w:t>
            </w:r>
          </w:p>
        </w:tc>
        <w:tc>
          <w:tcPr>
            <w:tcW w:w="900" w:type="dxa"/>
          </w:tcPr>
          <w:p w14:paraId="67E5497D" w14:textId="34CED59C" w:rsidR="00430881"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In role</w:t>
            </w:r>
          </w:p>
        </w:tc>
        <w:tc>
          <w:tcPr>
            <w:tcW w:w="1980" w:type="dxa"/>
          </w:tcPr>
          <w:p w14:paraId="6241220A" w14:textId="0FF6CBC3" w:rsidR="00430881" w:rsidRPr="00FE1844" w:rsidRDefault="00430881" w:rsidP="005F0458">
            <w:pPr>
              <w:rPr>
                <w:sz w:val="20"/>
                <w:szCs w:val="20"/>
                <w:shd w:val="clear" w:color="auto" w:fill="FFFFFF"/>
                <w:lang w:val="en-GB" w:eastAsia="nl-NL"/>
              </w:rPr>
            </w:pPr>
          </w:p>
        </w:tc>
        <w:tc>
          <w:tcPr>
            <w:tcW w:w="2621" w:type="dxa"/>
          </w:tcPr>
          <w:p w14:paraId="45353AC9" w14:textId="6E6E8476" w:rsidR="005E4085" w:rsidRPr="00FE1844" w:rsidRDefault="00A431F9">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76037"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5E4085" w:rsidRPr="00FE1844">
              <w:rPr>
                <w:b w:val="0"/>
                <w:caps w:val="0"/>
                <w:color w:val="auto"/>
                <w:sz w:val="20"/>
                <w:szCs w:val="20"/>
                <w:shd w:val="clear" w:color="auto" w:fill="FFFFFF"/>
                <w:lang w:val="en-GB" w:eastAsia="nl-NL"/>
              </w:rPr>
              <w:t xml:space="preserve"> </w:t>
            </w:r>
            <w:r w:rsidR="005E4085" w:rsidRPr="00FE1844">
              <w:rPr>
                <w:b w:val="0"/>
                <w:i/>
                <w:iCs/>
                <w:caps w:val="0"/>
                <w:color w:val="auto"/>
                <w:sz w:val="20"/>
                <w:szCs w:val="20"/>
                <w:shd w:val="clear" w:color="auto" w:fill="FFFFFF"/>
                <w:lang w:val="en-GB" w:eastAsia="nl-NL"/>
              </w:rPr>
              <w:t>Blank sheets</w:t>
            </w:r>
          </w:p>
          <w:p w14:paraId="77C3CD78" w14:textId="48BF7A03" w:rsidR="00430881" w:rsidRPr="00FE1844" w:rsidRDefault="00B70983">
            <w:pPr>
              <w:pStyle w:val="HO2"/>
              <w:spacing w:before="120" w:after="0" w:line="240" w:lineRule="auto"/>
              <w:rPr>
                <w:b w:val="0"/>
                <w:caps w:val="0"/>
                <w:noProof w:val="0"/>
                <w:color w:val="auto"/>
                <w:sz w:val="20"/>
                <w:szCs w:val="20"/>
                <w:lang w:val="en-GB"/>
              </w:rPr>
            </w:pPr>
            <w:r w:rsidRPr="00FE1844">
              <w:rPr>
                <w:b w:val="0"/>
                <w:caps w:val="0"/>
                <w:color w:val="auto"/>
                <w:sz w:val="20"/>
                <w:szCs w:val="20"/>
                <w:shd w:val="clear" w:color="auto" w:fill="FFFFFF"/>
                <w:lang w:val="en-GB" w:eastAsia="nl-NL"/>
              </w:rPr>
              <w:t>Blika H</w:t>
            </w:r>
            <w:r w:rsidR="00276037" w:rsidRPr="00FE1844">
              <w:rPr>
                <w:b w:val="0"/>
                <w:caps w:val="0"/>
                <w:color w:val="auto"/>
                <w:sz w:val="20"/>
                <w:szCs w:val="20"/>
                <w:shd w:val="clear" w:color="auto" w:fill="FFFFFF"/>
                <w:lang w:val="en-GB" w:eastAsia="nl-NL"/>
              </w:rPr>
              <w:t xml:space="preserve">and-out </w:t>
            </w:r>
            <w:r w:rsidRPr="00FE1844">
              <w:rPr>
                <w:b w:val="0"/>
                <w:caps w:val="0"/>
                <w:color w:val="auto"/>
                <w:sz w:val="20"/>
                <w:szCs w:val="20"/>
                <w:shd w:val="clear" w:color="auto" w:fill="FFFFFF"/>
                <w:lang w:val="en-GB" w:eastAsia="nl-NL"/>
              </w:rPr>
              <w:t xml:space="preserve">7 </w:t>
            </w:r>
            <w:r w:rsidR="00276037" w:rsidRPr="00FE1844">
              <w:rPr>
                <w:b w:val="0"/>
                <w:caps w:val="0"/>
                <w:color w:val="auto"/>
                <w:sz w:val="20"/>
                <w:szCs w:val="20"/>
                <w:shd w:val="clear" w:color="auto" w:fill="FFFFFF"/>
                <w:lang w:val="en-GB" w:eastAsia="nl-NL"/>
              </w:rPr>
              <w:t>‘</w:t>
            </w:r>
            <w:r w:rsidRPr="00FE1844">
              <w:rPr>
                <w:b w:val="0"/>
                <w:caps w:val="0"/>
                <w:color w:val="auto"/>
                <w:sz w:val="20"/>
                <w:szCs w:val="20"/>
                <w:shd w:val="clear" w:color="auto" w:fill="FFFFFF"/>
                <w:lang w:val="en-GB" w:eastAsia="nl-NL"/>
              </w:rPr>
              <w:t>Session 5, questions to consider</w:t>
            </w:r>
            <w:r w:rsidR="00276037" w:rsidRPr="00FE1844">
              <w:rPr>
                <w:b w:val="0"/>
                <w:caps w:val="0"/>
                <w:color w:val="auto"/>
                <w:sz w:val="20"/>
                <w:szCs w:val="20"/>
                <w:shd w:val="clear" w:color="auto" w:fill="FFFFFF"/>
                <w:lang w:val="en-GB" w:eastAsia="nl-NL"/>
              </w:rPr>
              <w:t>’</w:t>
            </w:r>
          </w:p>
        </w:tc>
      </w:tr>
      <w:tr w:rsidR="006206A0" w:rsidRPr="00D602AF" w14:paraId="2617EC62" w14:textId="77777777" w:rsidTr="00FE1844">
        <w:tc>
          <w:tcPr>
            <w:tcW w:w="2808" w:type="dxa"/>
          </w:tcPr>
          <w:p w14:paraId="34F38B89" w14:textId="1A3F15B8" w:rsidR="001C3C6D" w:rsidRPr="00FE1844" w:rsidRDefault="00430881" w:rsidP="00CE2F23">
            <w:pPr>
              <w:jc w:val="left"/>
              <w:rPr>
                <w:sz w:val="20"/>
                <w:szCs w:val="20"/>
                <w:shd w:val="clear" w:color="auto" w:fill="FFFFFF"/>
                <w:lang w:val="en-GB" w:eastAsia="nl-NL"/>
              </w:rPr>
            </w:pPr>
            <w:r w:rsidRPr="00FE1844">
              <w:rPr>
                <w:sz w:val="20"/>
                <w:szCs w:val="20"/>
                <w:shd w:val="clear" w:color="auto" w:fill="FFFFFF"/>
                <w:lang w:val="en-GB" w:eastAsia="nl-NL"/>
              </w:rPr>
              <w:t>6.</w:t>
            </w:r>
            <w:r w:rsidR="00F671E0" w:rsidRPr="00FE1844">
              <w:rPr>
                <w:sz w:val="20"/>
                <w:szCs w:val="20"/>
                <w:shd w:val="clear" w:color="auto" w:fill="FFFFFF"/>
                <w:lang w:val="en-GB" w:eastAsia="nl-NL"/>
              </w:rPr>
              <w:t xml:space="preserve"> </w:t>
            </w:r>
            <w:r w:rsidR="005F0458" w:rsidRPr="00FE1844">
              <w:rPr>
                <w:i/>
                <w:sz w:val="20"/>
                <w:szCs w:val="20"/>
                <w:shd w:val="clear" w:color="auto" w:fill="FFFFFF"/>
                <w:lang w:val="en-GB" w:eastAsia="nl-NL"/>
              </w:rPr>
              <w:t>Developing a safeguarding plan</w:t>
            </w:r>
          </w:p>
        </w:tc>
        <w:tc>
          <w:tcPr>
            <w:tcW w:w="900" w:type="dxa"/>
          </w:tcPr>
          <w:p w14:paraId="7E3CD837" w14:textId="4B136ED1" w:rsidR="005F0458"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1 hour</w:t>
            </w:r>
          </w:p>
        </w:tc>
        <w:tc>
          <w:tcPr>
            <w:tcW w:w="900" w:type="dxa"/>
          </w:tcPr>
          <w:p w14:paraId="7F3FA0D3" w14:textId="0362593D"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 xml:space="preserve">In role </w:t>
            </w:r>
          </w:p>
        </w:tc>
        <w:tc>
          <w:tcPr>
            <w:tcW w:w="1980" w:type="dxa"/>
          </w:tcPr>
          <w:p w14:paraId="4709BFC1" w14:textId="6758AD8E" w:rsidR="005F0458" w:rsidRPr="00FE1844" w:rsidRDefault="005F0458" w:rsidP="005F0458">
            <w:pPr>
              <w:rPr>
                <w:sz w:val="20"/>
                <w:szCs w:val="20"/>
                <w:shd w:val="clear" w:color="auto" w:fill="FFFFFF"/>
                <w:lang w:val="en-GB" w:eastAsia="nl-NL"/>
              </w:rPr>
            </w:pPr>
          </w:p>
        </w:tc>
        <w:tc>
          <w:tcPr>
            <w:tcW w:w="2621" w:type="dxa"/>
          </w:tcPr>
          <w:p w14:paraId="261D0278" w14:textId="4034C274" w:rsidR="005E4085" w:rsidRPr="00FE1844" w:rsidRDefault="005E4085" w:rsidP="005E4085">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76037"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5C0E27C1" w14:textId="094ED59F" w:rsidR="005F0458" w:rsidRPr="00FE1844" w:rsidRDefault="00B70983">
            <w:pPr>
              <w:rPr>
                <w:sz w:val="20"/>
                <w:szCs w:val="20"/>
                <w:shd w:val="clear" w:color="auto" w:fill="FFFFFF"/>
                <w:lang w:val="en-GB" w:eastAsia="nl-NL"/>
              </w:rPr>
            </w:pPr>
            <w:r w:rsidRPr="00FE1844">
              <w:rPr>
                <w:sz w:val="20"/>
                <w:szCs w:val="20"/>
                <w:shd w:val="clear" w:color="auto" w:fill="FFFFFF"/>
                <w:lang w:val="en-GB" w:eastAsia="nl-NL"/>
              </w:rPr>
              <w:t>Blika</w:t>
            </w:r>
            <w:r w:rsidRPr="00FE1844">
              <w:rPr>
                <w:b/>
                <w:caps/>
                <w:sz w:val="20"/>
                <w:szCs w:val="20"/>
                <w:shd w:val="clear" w:color="auto" w:fill="FFFFFF"/>
                <w:lang w:val="en-GB" w:eastAsia="nl-NL"/>
              </w:rPr>
              <w:t xml:space="preserve"> </w:t>
            </w:r>
            <w:r w:rsidRPr="00FE1844">
              <w:rPr>
                <w:sz w:val="20"/>
                <w:szCs w:val="20"/>
                <w:shd w:val="clear" w:color="auto" w:fill="FFFFFF"/>
                <w:lang w:val="en-GB" w:eastAsia="nl-NL"/>
              </w:rPr>
              <w:t>H</w:t>
            </w:r>
            <w:r w:rsidR="002B6E5B" w:rsidRPr="00FE1844">
              <w:rPr>
                <w:sz w:val="20"/>
                <w:szCs w:val="20"/>
                <w:shd w:val="clear" w:color="auto" w:fill="FFFFFF"/>
                <w:lang w:val="en-GB" w:eastAsia="nl-NL"/>
              </w:rPr>
              <w:t>and-out</w:t>
            </w:r>
            <w:r w:rsidR="002B6E5B" w:rsidRPr="00FE1844">
              <w:rPr>
                <w:caps/>
                <w:sz w:val="20"/>
                <w:szCs w:val="20"/>
                <w:shd w:val="clear" w:color="auto" w:fill="FFFFFF"/>
                <w:lang w:val="en-GB" w:eastAsia="nl-NL"/>
              </w:rPr>
              <w:t xml:space="preserve"> </w:t>
            </w:r>
            <w:r w:rsidRPr="00FE1844">
              <w:rPr>
                <w:caps/>
                <w:sz w:val="20"/>
                <w:szCs w:val="20"/>
                <w:shd w:val="clear" w:color="auto" w:fill="FFFFFF"/>
                <w:lang w:val="en-GB" w:eastAsia="nl-NL"/>
              </w:rPr>
              <w:t>7</w:t>
            </w:r>
            <w:r w:rsidRPr="00FE1844">
              <w:rPr>
                <w:b/>
                <w:caps/>
                <w:sz w:val="20"/>
                <w:szCs w:val="20"/>
                <w:shd w:val="clear" w:color="auto" w:fill="FFFFFF"/>
                <w:lang w:val="en-GB" w:eastAsia="nl-NL"/>
              </w:rPr>
              <w:t xml:space="preserve"> </w:t>
            </w:r>
            <w:r w:rsidR="00276037" w:rsidRPr="00FE1844">
              <w:rPr>
                <w:b/>
                <w:caps/>
                <w:sz w:val="20"/>
                <w:szCs w:val="20"/>
                <w:shd w:val="clear" w:color="auto" w:fill="FFFFFF"/>
                <w:lang w:val="en-GB" w:eastAsia="nl-NL"/>
              </w:rPr>
              <w:t>‘</w:t>
            </w:r>
            <w:r w:rsidRPr="00FE1844">
              <w:rPr>
                <w:sz w:val="20"/>
                <w:szCs w:val="20"/>
                <w:shd w:val="clear" w:color="auto" w:fill="FFFFFF"/>
                <w:lang w:val="en-GB" w:eastAsia="nl-NL"/>
              </w:rPr>
              <w:t>Session 6</w:t>
            </w:r>
            <w:r w:rsidR="00A431F9" w:rsidRPr="00FE1844">
              <w:rPr>
                <w:sz w:val="20"/>
                <w:szCs w:val="20"/>
                <w:shd w:val="clear" w:color="auto" w:fill="FFFFFF"/>
                <w:lang w:val="en-GB" w:eastAsia="nl-NL"/>
              </w:rPr>
              <w:t>, questions to consider</w:t>
            </w:r>
            <w:r w:rsidR="00276037" w:rsidRPr="00FE1844">
              <w:rPr>
                <w:sz w:val="20"/>
                <w:szCs w:val="20"/>
                <w:shd w:val="clear" w:color="auto" w:fill="FFFFFF"/>
                <w:lang w:val="en-GB" w:eastAsia="nl-NL"/>
              </w:rPr>
              <w:t>’</w:t>
            </w:r>
          </w:p>
        </w:tc>
      </w:tr>
      <w:tr w:rsidR="006206A0" w:rsidRPr="00D602AF" w14:paraId="5BD0858A" w14:textId="77777777" w:rsidTr="00FE1844">
        <w:tc>
          <w:tcPr>
            <w:tcW w:w="2808" w:type="dxa"/>
          </w:tcPr>
          <w:p w14:paraId="2FF3459B" w14:textId="3065F5E0" w:rsidR="005F0458" w:rsidRPr="00FE1844" w:rsidRDefault="00430881" w:rsidP="00CE2F23">
            <w:pPr>
              <w:pStyle w:val="HO2"/>
              <w:spacing w:before="120" w:after="0" w:line="240" w:lineRule="auto"/>
              <w:jc w:val="left"/>
              <w:rPr>
                <w:rFonts w:eastAsia="Arial Unicode MS"/>
                <w:sz w:val="20"/>
                <w:szCs w:val="20"/>
                <w:shd w:val="clear" w:color="auto" w:fill="FFFFFF"/>
                <w:lang w:val="en-GB"/>
              </w:rPr>
            </w:pPr>
            <w:r w:rsidRPr="00FE1844">
              <w:rPr>
                <w:b w:val="0"/>
                <w:caps w:val="0"/>
                <w:color w:val="auto"/>
                <w:sz w:val="20"/>
                <w:szCs w:val="20"/>
                <w:shd w:val="clear" w:color="auto" w:fill="FFFFFF"/>
                <w:lang w:val="en-GB" w:eastAsia="nl-NL"/>
              </w:rPr>
              <w:t xml:space="preserve">7. </w:t>
            </w:r>
            <w:r w:rsidR="00087974" w:rsidRPr="00FE1844">
              <w:rPr>
                <w:b w:val="0"/>
                <w:i/>
                <w:caps w:val="0"/>
                <w:noProof w:val="0"/>
                <w:color w:val="auto"/>
                <w:sz w:val="20"/>
                <w:szCs w:val="20"/>
                <w:lang w:val="en-GB"/>
              </w:rPr>
              <w:t>I</w:t>
            </w:r>
            <w:r w:rsidRPr="00FE1844">
              <w:rPr>
                <w:b w:val="0"/>
                <w:i/>
                <w:caps w:val="0"/>
                <w:noProof w:val="0"/>
                <w:color w:val="auto"/>
                <w:sz w:val="20"/>
                <w:szCs w:val="20"/>
                <w:lang w:val="en-GB"/>
              </w:rPr>
              <w:t>dentifying resources and</w:t>
            </w:r>
            <w:r w:rsidR="00932C0B" w:rsidRPr="00FE1844">
              <w:rPr>
                <w:b w:val="0"/>
                <w:i/>
                <w:caps w:val="0"/>
                <w:noProof w:val="0"/>
                <w:color w:val="auto"/>
                <w:sz w:val="20"/>
                <w:szCs w:val="20"/>
                <w:lang w:val="en-GB"/>
              </w:rPr>
              <w:t xml:space="preserve"> </w:t>
            </w:r>
            <w:r w:rsidR="001C3C6D" w:rsidRPr="00FE1844">
              <w:rPr>
                <w:b w:val="0"/>
                <w:i/>
                <w:caps w:val="0"/>
                <w:noProof w:val="0"/>
                <w:color w:val="auto"/>
                <w:sz w:val="20"/>
                <w:szCs w:val="20"/>
                <w:lang w:val="en-GB"/>
              </w:rPr>
              <w:t>responsibilities</w:t>
            </w:r>
          </w:p>
        </w:tc>
        <w:tc>
          <w:tcPr>
            <w:tcW w:w="900" w:type="dxa"/>
          </w:tcPr>
          <w:p w14:paraId="22C206A7" w14:textId="77777777"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1 hour</w:t>
            </w:r>
          </w:p>
        </w:tc>
        <w:tc>
          <w:tcPr>
            <w:tcW w:w="900" w:type="dxa"/>
          </w:tcPr>
          <w:p w14:paraId="0886091E" w14:textId="65C3F29F" w:rsidR="005F0458"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In</w:t>
            </w:r>
            <w:r w:rsidR="005F0458" w:rsidRPr="00FE1844">
              <w:rPr>
                <w:sz w:val="20"/>
                <w:szCs w:val="20"/>
                <w:shd w:val="clear" w:color="auto" w:fill="FFFFFF"/>
                <w:lang w:val="en-GB" w:eastAsia="nl-NL"/>
              </w:rPr>
              <w:t xml:space="preserve"> role</w:t>
            </w:r>
          </w:p>
        </w:tc>
        <w:tc>
          <w:tcPr>
            <w:tcW w:w="1980" w:type="dxa"/>
          </w:tcPr>
          <w:p w14:paraId="19186C36" w14:textId="1BAC9AA1" w:rsidR="005F0458" w:rsidRPr="00FE1844" w:rsidRDefault="005F0458" w:rsidP="005F0458">
            <w:pPr>
              <w:rPr>
                <w:sz w:val="20"/>
                <w:szCs w:val="20"/>
                <w:shd w:val="clear" w:color="auto" w:fill="FFFFFF"/>
                <w:lang w:val="en-GB" w:eastAsia="nl-NL"/>
              </w:rPr>
            </w:pPr>
          </w:p>
        </w:tc>
        <w:tc>
          <w:tcPr>
            <w:tcW w:w="2621" w:type="dxa"/>
          </w:tcPr>
          <w:p w14:paraId="41F47A14" w14:textId="042271B3" w:rsidR="005E4085" w:rsidRPr="00FE1844" w:rsidRDefault="005E4085">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58FC22D1" w14:textId="5376B618" w:rsidR="005F0458" w:rsidRPr="00FE1844" w:rsidRDefault="00932C0B" w:rsidP="00954673">
            <w:pPr>
              <w:rPr>
                <w:sz w:val="20"/>
                <w:szCs w:val="20"/>
                <w:shd w:val="clear" w:color="auto" w:fill="FFFFFF"/>
                <w:lang w:val="en-GB" w:eastAsia="nl-NL"/>
              </w:rPr>
            </w:pPr>
            <w:r w:rsidRPr="00FE1844">
              <w:rPr>
                <w:sz w:val="20"/>
                <w:szCs w:val="20"/>
                <w:shd w:val="clear" w:color="auto" w:fill="FFFFFF"/>
                <w:lang w:val="en-GB" w:eastAsia="nl-NL"/>
              </w:rPr>
              <w:t>Blika H</w:t>
            </w:r>
            <w:r w:rsidR="002B6E5B"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7 </w:t>
            </w:r>
            <w:r w:rsidR="00276037" w:rsidRPr="00FE1844">
              <w:rPr>
                <w:sz w:val="20"/>
                <w:szCs w:val="20"/>
                <w:shd w:val="clear" w:color="auto" w:fill="FFFFFF"/>
                <w:lang w:val="en-GB" w:eastAsia="nl-NL"/>
              </w:rPr>
              <w:t>‘</w:t>
            </w:r>
            <w:r w:rsidRPr="00FE1844">
              <w:rPr>
                <w:sz w:val="20"/>
                <w:szCs w:val="20"/>
                <w:shd w:val="clear" w:color="auto" w:fill="FFFFFF"/>
                <w:lang w:val="en-GB" w:eastAsia="nl-NL"/>
              </w:rPr>
              <w:t>Session 7, questions</w:t>
            </w:r>
            <w:r w:rsidR="00B70983" w:rsidRPr="00FE1844">
              <w:rPr>
                <w:sz w:val="20"/>
                <w:szCs w:val="20"/>
                <w:shd w:val="clear" w:color="auto" w:fill="FFFFFF"/>
                <w:lang w:val="en-GB" w:eastAsia="nl-NL"/>
              </w:rPr>
              <w:t xml:space="preserve"> to consider</w:t>
            </w:r>
            <w:r w:rsidR="00276037" w:rsidRPr="00FE1844">
              <w:rPr>
                <w:sz w:val="20"/>
                <w:szCs w:val="20"/>
                <w:shd w:val="clear" w:color="auto" w:fill="FFFFFF"/>
                <w:lang w:val="en-GB" w:eastAsia="nl-NL"/>
              </w:rPr>
              <w:t>’</w:t>
            </w:r>
          </w:p>
        </w:tc>
      </w:tr>
      <w:tr w:rsidR="00430881" w:rsidRPr="00D602AF" w14:paraId="27689FFD" w14:textId="77777777" w:rsidTr="00FE1844">
        <w:tc>
          <w:tcPr>
            <w:tcW w:w="2808" w:type="dxa"/>
          </w:tcPr>
          <w:p w14:paraId="6F48F75D" w14:textId="62D15051" w:rsidR="001C3C6D" w:rsidRPr="00FE1844" w:rsidRDefault="00430881"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8. </w:t>
            </w:r>
            <w:r w:rsidRPr="00FE1844">
              <w:rPr>
                <w:i/>
                <w:sz w:val="20"/>
                <w:szCs w:val="20"/>
                <w:lang w:val="en-GB"/>
              </w:rPr>
              <w:t>Identifying monitoring mechanis</w:t>
            </w:r>
            <w:r w:rsidR="00932C0B" w:rsidRPr="00FE1844">
              <w:rPr>
                <w:i/>
                <w:sz w:val="20"/>
                <w:szCs w:val="20"/>
                <w:lang w:val="en-GB"/>
              </w:rPr>
              <w:t xml:space="preserve">m; summarizing the plan and community </w:t>
            </w:r>
            <w:r w:rsidR="00932C0B" w:rsidRPr="00FE1844">
              <w:rPr>
                <w:i/>
                <w:sz w:val="20"/>
                <w:szCs w:val="20"/>
                <w:lang w:val="en-GB"/>
              </w:rPr>
              <w:lastRenderedPageBreak/>
              <w:t>involvement</w:t>
            </w:r>
          </w:p>
        </w:tc>
        <w:tc>
          <w:tcPr>
            <w:tcW w:w="900" w:type="dxa"/>
          </w:tcPr>
          <w:p w14:paraId="5D469EEC" w14:textId="5A4C5D48" w:rsidR="00430881"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lastRenderedPageBreak/>
              <w:t>1</w:t>
            </w:r>
            <w:r w:rsidR="00932C0B" w:rsidRPr="00FE1844">
              <w:rPr>
                <w:sz w:val="20"/>
                <w:szCs w:val="20"/>
                <w:shd w:val="clear" w:color="auto" w:fill="FFFFFF"/>
                <w:lang w:val="en-GB" w:eastAsia="nl-NL"/>
              </w:rPr>
              <w:t>.5</w:t>
            </w:r>
            <w:r w:rsidRPr="00FE1844">
              <w:rPr>
                <w:sz w:val="20"/>
                <w:szCs w:val="20"/>
                <w:shd w:val="clear" w:color="auto" w:fill="FFFFFF"/>
                <w:lang w:val="en-GB" w:eastAsia="nl-NL"/>
              </w:rPr>
              <w:t xml:space="preserve"> hour</w:t>
            </w:r>
          </w:p>
        </w:tc>
        <w:tc>
          <w:tcPr>
            <w:tcW w:w="900" w:type="dxa"/>
          </w:tcPr>
          <w:p w14:paraId="794BB28D" w14:textId="657EEFE1" w:rsidR="00430881"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In role</w:t>
            </w:r>
          </w:p>
        </w:tc>
        <w:tc>
          <w:tcPr>
            <w:tcW w:w="1980" w:type="dxa"/>
          </w:tcPr>
          <w:p w14:paraId="680DBDDC" w14:textId="30CFBE71" w:rsidR="00430881" w:rsidRPr="00FE1844" w:rsidRDefault="00430881" w:rsidP="005F0458">
            <w:pPr>
              <w:rPr>
                <w:sz w:val="20"/>
                <w:szCs w:val="20"/>
                <w:shd w:val="clear" w:color="auto" w:fill="FFFFFF"/>
                <w:lang w:val="en-GB" w:eastAsia="nl-NL"/>
              </w:rPr>
            </w:pPr>
          </w:p>
        </w:tc>
        <w:tc>
          <w:tcPr>
            <w:tcW w:w="2621" w:type="dxa"/>
          </w:tcPr>
          <w:p w14:paraId="5AFC2BDA" w14:textId="1E33D6CD" w:rsidR="005E4085" w:rsidRPr="00FE1844" w:rsidRDefault="005E4085">
            <w:pPr>
              <w:pStyle w:val="HO2"/>
              <w:spacing w:before="120" w:after="0" w:line="240" w:lineRule="auto"/>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72399DD3" w14:textId="63150FD4" w:rsidR="00430881" w:rsidRPr="00FE1844" w:rsidRDefault="00932C0B">
            <w:pPr>
              <w:rPr>
                <w:sz w:val="20"/>
                <w:szCs w:val="20"/>
                <w:shd w:val="clear" w:color="auto" w:fill="FFFFFF"/>
                <w:lang w:val="en-GB" w:eastAsia="nl-NL"/>
              </w:rPr>
            </w:pPr>
            <w:r w:rsidRPr="00FE1844">
              <w:rPr>
                <w:sz w:val="20"/>
                <w:szCs w:val="20"/>
                <w:shd w:val="clear" w:color="auto" w:fill="FFFFFF"/>
                <w:lang w:val="en-GB" w:eastAsia="nl-NL"/>
              </w:rPr>
              <w:t>Blika H</w:t>
            </w:r>
            <w:r w:rsidR="002B6E5B"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7 </w:t>
            </w:r>
            <w:r w:rsidR="00276037" w:rsidRPr="00FE1844">
              <w:rPr>
                <w:sz w:val="20"/>
                <w:szCs w:val="20"/>
                <w:shd w:val="clear" w:color="auto" w:fill="FFFFFF"/>
                <w:lang w:val="en-GB" w:eastAsia="nl-NL"/>
              </w:rPr>
              <w:t>‘</w:t>
            </w:r>
            <w:r w:rsidRPr="00FE1844">
              <w:rPr>
                <w:sz w:val="20"/>
                <w:szCs w:val="20"/>
                <w:shd w:val="clear" w:color="auto" w:fill="FFFFFF"/>
                <w:lang w:val="en-GB" w:eastAsia="nl-NL"/>
              </w:rPr>
              <w:t xml:space="preserve">Session </w:t>
            </w:r>
            <w:r w:rsidRPr="00FE1844">
              <w:rPr>
                <w:sz w:val="20"/>
                <w:szCs w:val="20"/>
                <w:shd w:val="clear" w:color="auto" w:fill="FFFFFF"/>
                <w:lang w:val="en-GB" w:eastAsia="nl-NL"/>
              </w:rPr>
              <w:lastRenderedPageBreak/>
              <w:t xml:space="preserve">8, questions </w:t>
            </w:r>
            <w:r w:rsidR="00B70983" w:rsidRPr="00FE1844">
              <w:rPr>
                <w:sz w:val="20"/>
                <w:szCs w:val="20"/>
                <w:shd w:val="clear" w:color="auto" w:fill="FFFFFF"/>
                <w:lang w:val="en-GB" w:eastAsia="nl-NL"/>
              </w:rPr>
              <w:t>to consider</w:t>
            </w:r>
            <w:r w:rsidR="00276037" w:rsidRPr="00FE1844">
              <w:rPr>
                <w:sz w:val="20"/>
                <w:szCs w:val="20"/>
                <w:shd w:val="clear" w:color="auto" w:fill="FFFFFF"/>
                <w:lang w:val="en-GB" w:eastAsia="nl-NL"/>
              </w:rPr>
              <w:t>’</w:t>
            </w:r>
          </w:p>
        </w:tc>
      </w:tr>
      <w:tr w:rsidR="00430881" w:rsidRPr="00D602AF" w14:paraId="02FF7EEA" w14:textId="77777777" w:rsidTr="00FE1844">
        <w:tc>
          <w:tcPr>
            <w:tcW w:w="2808" w:type="dxa"/>
          </w:tcPr>
          <w:p w14:paraId="51041136" w14:textId="15FF8168" w:rsidR="00430881" w:rsidRPr="00FE1844" w:rsidRDefault="00430881" w:rsidP="00CE2F23">
            <w:pPr>
              <w:jc w:val="left"/>
              <w:rPr>
                <w:sz w:val="20"/>
                <w:szCs w:val="20"/>
                <w:shd w:val="clear" w:color="auto" w:fill="FFFFFF"/>
                <w:lang w:val="en-GB" w:eastAsia="nl-NL"/>
              </w:rPr>
            </w:pPr>
            <w:r w:rsidRPr="00FE1844">
              <w:rPr>
                <w:sz w:val="20"/>
                <w:szCs w:val="20"/>
                <w:shd w:val="clear" w:color="auto" w:fill="FFFFFF"/>
                <w:lang w:val="en-GB" w:eastAsia="nl-NL"/>
              </w:rPr>
              <w:lastRenderedPageBreak/>
              <w:t xml:space="preserve">9. </w:t>
            </w:r>
            <w:r w:rsidRPr="00FE1844">
              <w:rPr>
                <w:i/>
                <w:sz w:val="20"/>
                <w:szCs w:val="20"/>
                <w:shd w:val="clear" w:color="auto" w:fill="FFFFFF"/>
                <w:lang w:val="en-GB" w:eastAsia="nl-NL"/>
              </w:rPr>
              <w:t>Reporting in plenary</w:t>
            </w:r>
          </w:p>
          <w:p w14:paraId="1A89B5CF" w14:textId="3A0D318D" w:rsidR="00FE5780" w:rsidRPr="00FE1844" w:rsidRDefault="00FE5780" w:rsidP="00CE2F23">
            <w:pPr>
              <w:numPr>
                <w:ilvl w:val="0"/>
                <w:numId w:val="13"/>
              </w:numPr>
              <w:tabs>
                <w:tab w:val="left" w:pos="360"/>
              </w:tabs>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Groups present plans</w:t>
            </w:r>
          </w:p>
          <w:p w14:paraId="30107A0D" w14:textId="2732B987" w:rsidR="00FE5780" w:rsidRPr="00FE1844" w:rsidRDefault="00087974" w:rsidP="00CE2F23">
            <w:pPr>
              <w:numPr>
                <w:ilvl w:val="0"/>
                <w:numId w:val="13"/>
              </w:numPr>
              <w:tabs>
                <w:tab w:val="left" w:pos="360"/>
              </w:tabs>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Q&amp;A</w:t>
            </w:r>
            <w:r w:rsidR="00FE5780" w:rsidRPr="00FE1844">
              <w:rPr>
                <w:rFonts w:eastAsia="Arial Unicode MS"/>
                <w:sz w:val="20"/>
                <w:szCs w:val="20"/>
                <w:shd w:val="clear" w:color="auto" w:fill="FFFFFF"/>
                <w:lang w:val="en-GB" w:eastAsia="nl-NL"/>
              </w:rPr>
              <w:t xml:space="preserve"> session between the groups</w:t>
            </w:r>
          </w:p>
          <w:p w14:paraId="0B27DC16" w14:textId="60043892" w:rsidR="00FE5780" w:rsidRPr="00FE1844" w:rsidRDefault="00FE5780" w:rsidP="00CE2F23">
            <w:pPr>
              <w:numPr>
                <w:ilvl w:val="0"/>
                <w:numId w:val="13"/>
              </w:numPr>
              <w:tabs>
                <w:tab w:val="left" w:pos="360"/>
              </w:tabs>
              <w:jc w:val="left"/>
              <w:rPr>
                <w:sz w:val="20"/>
                <w:szCs w:val="20"/>
                <w:shd w:val="clear" w:color="auto" w:fill="FFFFFF"/>
                <w:lang w:val="en-GB" w:eastAsia="nl-NL"/>
              </w:rPr>
            </w:pPr>
            <w:r w:rsidRPr="00FE1844">
              <w:rPr>
                <w:rFonts w:eastAsia="Arial Unicode MS"/>
                <w:sz w:val="20"/>
                <w:szCs w:val="20"/>
                <w:shd w:val="clear" w:color="auto" w:fill="FFFFFF"/>
                <w:lang w:val="en-GB" w:eastAsia="nl-NL"/>
              </w:rPr>
              <w:t>Facilitator</w:t>
            </w:r>
            <w:r w:rsidR="001C3C6D" w:rsidRPr="00FE1844">
              <w:rPr>
                <w:rFonts w:eastAsia="Arial Unicode MS"/>
                <w:sz w:val="20"/>
                <w:szCs w:val="20"/>
                <w:shd w:val="clear" w:color="auto" w:fill="FFFFFF"/>
                <w:lang w:val="en-GB" w:eastAsia="nl-NL"/>
              </w:rPr>
              <w:t>’s</w:t>
            </w:r>
            <w:r w:rsidRPr="00FE1844">
              <w:rPr>
                <w:rFonts w:eastAsia="Arial Unicode MS"/>
                <w:sz w:val="20"/>
                <w:szCs w:val="20"/>
                <w:shd w:val="clear" w:color="auto" w:fill="FFFFFF"/>
                <w:lang w:val="en-GB" w:eastAsia="nl-NL"/>
              </w:rPr>
              <w:t xml:space="preserve"> summary</w:t>
            </w:r>
            <w:r w:rsidR="00087974" w:rsidRPr="00FE1844">
              <w:rPr>
                <w:rFonts w:eastAsia="Arial Unicode MS"/>
                <w:sz w:val="20"/>
                <w:szCs w:val="20"/>
                <w:shd w:val="clear" w:color="auto" w:fill="FFFFFF"/>
                <w:lang w:val="en-GB" w:eastAsia="nl-NL"/>
              </w:rPr>
              <w:t>:</w:t>
            </w:r>
            <w:r w:rsidRPr="00FE1844">
              <w:rPr>
                <w:rFonts w:eastAsia="Arial Unicode MS"/>
                <w:sz w:val="20"/>
                <w:szCs w:val="20"/>
                <w:shd w:val="clear" w:color="auto" w:fill="FFFFFF"/>
                <w:lang w:val="en-GB" w:eastAsia="nl-NL"/>
              </w:rPr>
              <w:t xml:space="preserve"> pros and cons of the two plans</w:t>
            </w:r>
          </w:p>
        </w:tc>
        <w:tc>
          <w:tcPr>
            <w:tcW w:w="900" w:type="dxa"/>
          </w:tcPr>
          <w:p w14:paraId="1332F67C" w14:textId="6339A01B" w:rsidR="00430881" w:rsidRPr="00FE1844" w:rsidRDefault="00430881" w:rsidP="005F0458">
            <w:pPr>
              <w:rPr>
                <w:sz w:val="20"/>
                <w:szCs w:val="20"/>
                <w:shd w:val="clear" w:color="auto" w:fill="FFFFFF"/>
                <w:lang w:val="en-GB" w:eastAsia="nl-NL"/>
              </w:rPr>
            </w:pPr>
            <w:r w:rsidRPr="00FE1844">
              <w:rPr>
                <w:sz w:val="20"/>
                <w:szCs w:val="20"/>
                <w:shd w:val="clear" w:color="auto" w:fill="FFFFFF"/>
                <w:lang w:val="en-GB" w:eastAsia="nl-NL"/>
              </w:rPr>
              <w:t>1 hour</w:t>
            </w:r>
          </w:p>
        </w:tc>
        <w:tc>
          <w:tcPr>
            <w:tcW w:w="900" w:type="dxa"/>
          </w:tcPr>
          <w:p w14:paraId="2526B942" w14:textId="7EE0B700" w:rsidR="00430881" w:rsidRPr="00FE1844" w:rsidRDefault="00430881" w:rsidP="005F0458">
            <w:pPr>
              <w:rPr>
                <w:b/>
                <w:sz w:val="20"/>
                <w:szCs w:val="20"/>
                <w:shd w:val="clear" w:color="auto" w:fill="FFFFFF"/>
                <w:lang w:val="en-GB" w:eastAsia="nl-NL"/>
              </w:rPr>
            </w:pPr>
            <w:r w:rsidRPr="00FE1844">
              <w:rPr>
                <w:b/>
                <w:sz w:val="20"/>
                <w:szCs w:val="20"/>
                <w:shd w:val="clear" w:color="auto" w:fill="FFFFFF"/>
                <w:lang w:val="en-GB" w:eastAsia="nl-NL"/>
              </w:rPr>
              <w:t>Out of role</w:t>
            </w:r>
          </w:p>
        </w:tc>
        <w:tc>
          <w:tcPr>
            <w:tcW w:w="1980" w:type="dxa"/>
          </w:tcPr>
          <w:p w14:paraId="599DD405" w14:textId="0BDC7151" w:rsidR="00430881" w:rsidRPr="00FE1844" w:rsidRDefault="001C3C6D" w:rsidP="005F0458">
            <w:pPr>
              <w:rPr>
                <w:sz w:val="20"/>
                <w:szCs w:val="20"/>
                <w:shd w:val="clear" w:color="auto" w:fill="FFFFFF"/>
                <w:lang w:val="en-GB" w:eastAsia="nl-NL"/>
              </w:rPr>
            </w:pPr>
            <w:r w:rsidRPr="00FE1844">
              <w:rPr>
                <w:sz w:val="20"/>
                <w:szCs w:val="20"/>
                <w:shd w:val="clear" w:color="auto" w:fill="FFFFFF"/>
                <w:lang w:val="en-GB" w:eastAsia="nl-NL"/>
              </w:rPr>
              <w:t>(</w:t>
            </w:r>
            <w:r w:rsidR="009F3474" w:rsidRPr="00FE1844">
              <w:rPr>
                <w:sz w:val="20"/>
                <w:szCs w:val="20"/>
                <w:shd w:val="clear" w:color="auto" w:fill="FFFFFF"/>
                <w:lang w:val="en-GB" w:eastAsia="nl-NL"/>
              </w:rPr>
              <w:t>plenary discussion</w:t>
            </w:r>
            <w:r w:rsidRPr="00FE1844">
              <w:rPr>
                <w:sz w:val="20"/>
                <w:szCs w:val="20"/>
                <w:shd w:val="clear" w:color="auto" w:fill="FFFFFF"/>
                <w:lang w:val="en-GB" w:eastAsia="nl-NL"/>
              </w:rPr>
              <w:t>)</w:t>
            </w:r>
          </w:p>
        </w:tc>
        <w:tc>
          <w:tcPr>
            <w:tcW w:w="2621" w:type="dxa"/>
          </w:tcPr>
          <w:p w14:paraId="16DBA2C1" w14:textId="216171F9" w:rsidR="00430881" w:rsidRPr="00FE1844" w:rsidRDefault="00430881" w:rsidP="005F0458">
            <w:pPr>
              <w:rPr>
                <w:sz w:val="20"/>
                <w:szCs w:val="20"/>
                <w:shd w:val="clear" w:color="auto" w:fill="FFFFFF"/>
                <w:lang w:val="en-GB" w:eastAsia="nl-NL"/>
              </w:rPr>
            </w:pPr>
          </w:p>
        </w:tc>
      </w:tr>
      <w:tr w:rsidR="006206A0" w:rsidRPr="00D602AF" w14:paraId="06E92936" w14:textId="77777777" w:rsidTr="00FE1844">
        <w:tc>
          <w:tcPr>
            <w:tcW w:w="2808" w:type="dxa"/>
          </w:tcPr>
          <w:p w14:paraId="699FE243" w14:textId="6BD2DC93" w:rsidR="005F0458" w:rsidRPr="00FE1844" w:rsidRDefault="00430881" w:rsidP="00CE2F23">
            <w:pPr>
              <w:jc w:val="left"/>
              <w:rPr>
                <w:sz w:val="20"/>
                <w:szCs w:val="20"/>
                <w:shd w:val="clear" w:color="auto" w:fill="FFFFFF"/>
                <w:lang w:val="en-GB"/>
              </w:rPr>
            </w:pPr>
            <w:r w:rsidRPr="00FE1844">
              <w:rPr>
                <w:sz w:val="20"/>
                <w:szCs w:val="20"/>
                <w:shd w:val="clear" w:color="auto" w:fill="FFFFFF"/>
                <w:lang w:val="en-GB" w:eastAsia="nl-NL"/>
              </w:rPr>
              <w:t>10</w:t>
            </w:r>
            <w:r w:rsidR="005F0458" w:rsidRPr="00FE1844">
              <w:rPr>
                <w:sz w:val="20"/>
                <w:szCs w:val="20"/>
                <w:shd w:val="clear" w:color="auto" w:fill="FFFFFF"/>
                <w:lang w:val="en-GB" w:eastAsia="nl-NL"/>
              </w:rPr>
              <w:t xml:space="preserve">. </w:t>
            </w:r>
            <w:r w:rsidR="005F0458" w:rsidRPr="00FE1844">
              <w:rPr>
                <w:i/>
                <w:sz w:val="20"/>
                <w:szCs w:val="20"/>
                <w:shd w:val="clear" w:color="auto" w:fill="FFFFFF"/>
                <w:lang w:val="en-GB"/>
              </w:rPr>
              <w:t>Discussing a sample safeguarding plan</w:t>
            </w:r>
            <w:r w:rsidR="0035277B" w:rsidRPr="00D602AF">
              <w:rPr>
                <w:i/>
                <w:sz w:val="20"/>
                <w:szCs w:val="20"/>
                <w:shd w:val="clear" w:color="auto" w:fill="FFFFFF"/>
                <w:lang w:val="en-GB"/>
              </w:rPr>
              <w:t xml:space="preserve"> </w:t>
            </w:r>
            <w:r w:rsidR="003617AC" w:rsidRPr="00FE1844">
              <w:rPr>
                <w:iCs/>
                <w:sz w:val="20"/>
                <w:szCs w:val="20"/>
                <w:shd w:val="clear" w:color="auto" w:fill="FFFFFF"/>
                <w:lang w:val="en-GB"/>
              </w:rPr>
              <w:t>(</w:t>
            </w:r>
            <w:r w:rsidR="003617AC" w:rsidRPr="00FE1844">
              <w:rPr>
                <w:b/>
                <w:bCs/>
                <w:iCs/>
                <w:sz w:val="20"/>
                <w:szCs w:val="20"/>
                <w:shd w:val="clear" w:color="auto" w:fill="FFFFFF"/>
                <w:lang w:val="en-GB"/>
              </w:rPr>
              <w:t>optional</w:t>
            </w:r>
            <w:r w:rsidR="003617AC" w:rsidRPr="00FE1844">
              <w:rPr>
                <w:iCs/>
                <w:sz w:val="20"/>
                <w:szCs w:val="20"/>
                <w:shd w:val="clear" w:color="auto" w:fill="FFFFFF"/>
                <w:lang w:val="en-GB"/>
              </w:rPr>
              <w:t>)</w:t>
            </w:r>
          </w:p>
          <w:p w14:paraId="35B80A18" w14:textId="1FAC380B" w:rsidR="005F0458" w:rsidRPr="00FE1844" w:rsidRDefault="005F0458" w:rsidP="00CE2F23">
            <w:pPr>
              <w:numPr>
                <w:ilvl w:val="0"/>
                <w:numId w:val="14"/>
              </w:numPr>
              <w:tabs>
                <w:tab w:val="left" w:pos="360"/>
              </w:tabs>
              <w:ind w:left="360"/>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 xml:space="preserve">Participants </w:t>
            </w:r>
            <w:r w:rsidR="003F44B9" w:rsidRPr="00FE1844">
              <w:rPr>
                <w:rFonts w:eastAsia="Arial Unicode MS"/>
                <w:sz w:val="20"/>
                <w:szCs w:val="20"/>
                <w:shd w:val="clear" w:color="auto" w:fill="FFFFFF"/>
                <w:lang w:val="en-GB" w:eastAsia="nl-NL"/>
              </w:rPr>
              <w:t xml:space="preserve">receive and </w:t>
            </w:r>
            <w:r w:rsidRPr="00FE1844">
              <w:rPr>
                <w:rFonts w:eastAsia="Arial Unicode MS"/>
                <w:sz w:val="20"/>
                <w:szCs w:val="20"/>
                <w:shd w:val="clear" w:color="auto" w:fill="FFFFFF"/>
                <w:lang w:val="en-GB" w:eastAsia="nl-NL"/>
              </w:rPr>
              <w:t xml:space="preserve">read </w:t>
            </w:r>
            <w:r w:rsidR="009F3474" w:rsidRPr="00FE1844">
              <w:rPr>
                <w:rFonts w:eastAsia="Arial Unicode MS"/>
                <w:sz w:val="20"/>
                <w:szCs w:val="20"/>
                <w:shd w:val="clear" w:color="auto" w:fill="FFFFFF"/>
                <w:lang w:val="en-GB" w:eastAsia="nl-NL"/>
              </w:rPr>
              <w:t>H</w:t>
            </w:r>
            <w:r w:rsidR="002B6E5B" w:rsidRPr="00FE1844">
              <w:rPr>
                <w:rFonts w:eastAsia="Arial Unicode MS"/>
                <w:sz w:val="20"/>
                <w:szCs w:val="20"/>
                <w:shd w:val="clear" w:color="auto" w:fill="FFFFFF"/>
                <w:lang w:val="en-GB" w:eastAsia="nl-NL"/>
              </w:rPr>
              <w:t xml:space="preserve">and-out </w:t>
            </w:r>
            <w:r w:rsidR="009F3474" w:rsidRPr="00FE1844">
              <w:rPr>
                <w:rFonts w:eastAsia="Arial Unicode MS"/>
                <w:sz w:val="20"/>
                <w:szCs w:val="20"/>
                <w:shd w:val="clear" w:color="auto" w:fill="FFFFFF"/>
                <w:lang w:val="en-GB" w:eastAsia="nl-NL"/>
              </w:rPr>
              <w:t>5</w:t>
            </w:r>
          </w:p>
          <w:p w14:paraId="706807D1" w14:textId="77777777" w:rsidR="005F0458" w:rsidRPr="00FE1844" w:rsidRDefault="005F0458" w:rsidP="00CE2F23">
            <w:pPr>
              <w:numPr>
                <w:ilvl w:val="0"/>
                <w:numId w:val="14"/>
              </w:numPr>
              <w:tabs>
                <w:tab w:val="left" w:pos="360"/>
              </w:tabs>
              <w:ind w:left="360"/>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Groups discuss the sample plan</w:t>
            </w:r>
          </w:p>
          <w:p w14:paraId="55A8F2BD" w14:textId="2CEED3B7" w:rsidR="005F0458" w:rsidRPr="00FE1844" w:rsidRDefault="005F0458" w:rsidP="00FE1844">
            <w:pPr>
              <w:numPr>
                <w:ilvl w:val="0"/>
                <w:numId w:val="14"/>
              </w:numPr>
              <w:tabs>
                <w:tab w:val="left" w:pos="360"/>
              </w:tabs>
              <w:ind w:left="360"/>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Groups report in plenary and discuss</w:t>
            </w:r>
          </w:p>
        </w:tc>
        <w:tc>
          <w:tcPr>
            <w:tcW w:w="900" w:type="dxa"/>
          </w:tcPr>
          <w:p w14:paraId="4D7517EC" w14:textId="002A3206" w:rsidR="005F0458" w:rsidRPr="00FE1844" w:rsidRDefault="003F44B9" w:rsidP="005F0458">
            <w:pPr>
              <w:rPr>
                <w:sz w:val="20"/>
                <w:szCs w:val="20"/>
                <w:shd w:val="clear" w:color="auto" w:fill="FFFFFF"/>
                <w:lang w:val="en-GB" w:eastAsia="nl-NL"/>
              </w:rPr>
            </w:pPr>
            <w:r w:rsidRPr="00FE1844">
              <w:rPr>
                <w:sz w:val="20"/>
                <w:szCs w:val="20"/>
                <w:shd w:val="clear" w:color="auto" w:fill="FFFFFF"/>
                <w:lang w:val="en-GB" w:eastAsia="nl-NL"/>
              </w:rPr>
              <w:t>1.5</w:t>
            </w:r>
            <w:r w:rsidR="005F0458" w:rsidRPr="00FE1844">
              <w:rPr>
                <w:sz w:val="20"/>
                <w:szCs w:val="20"/>
                <w:shd w:val="clear" w:color="auto" w:fill="FFFFFF"/>
                <w:lang w:val="en-GB" w:eastAsia="nl-NL"/>
              </w:rPr>
              <w:t xml:space="preserve"> hours</w:t>
            </w:r>
          </w:p>
        </w:tc>
        <w:tc>
          <w:tcPr>
            <w:tcW w:w="900" w:type="dxa"/>
          </w:tcPr>
          <w:p w14:paraId="20239BB8" w14:textId="77777777" w:rsidR="005F0458" w:rsidRPr="00FE1844" w:rsidRDefault="005F0458" w:rsidP="005F0458">
            <w:pPr>
              <w:rPr>
                <w:b/>
                <w:sz w:val="20"/>
                <w:szCs w:val="20"/>
                <w:shd w:val="clear" w:color="auto" w:fill="FFFFFF"/>
                <w:lang w:val="en-GB" w:eastAsia="nl-NL"/>
              </w:rPr>
            </w:pPr>
            <w:r w:rsidRPr="00FE1844">
              <w:rPr>
                <w:b/>
                <w:sz w:val="20"/>
                <w:szCs w:val="20"/>
                <w:shd w:val="clear" w:color="auto" w:fill="FFFFFF"/>
                <w:lang w:val="en-GB" w:eastAsia="nl-NL"/>
              </w:rPr>
              <w:t>Out of role</w:t>
            </w:r>
          </w:p>
        </w:tc>
        <w:tc>
          <w:tcPr>
            <w:tcW w:w="1980" w:type="dxa"/>
          </w:tcPr>
          <w:p w14:paraId="1119934D" w14:textId="61BA2205" w:rsidR="005F0458" w:rsidRPr="00FE1844" w:rsidRDefault="005F0458" w:rsidP="005F0458">
            <w:pPr>
              <w:rPr>
                <w:sz w:val="20"/>
                <w:szCs w:val="20"/>
                <w:shd w:val="clear" w:color="auto" w:fill="FFFFFF"/>
                <w:lang w:val="en-GB" w:eastAsia="nl-NL"/>
              </w:rPr>
            </w:pPr>
            <w:r w:rsidRPr="00FE1844">
              <w:rPr>
                <w:sz w:val="20"/>
                <w:szCs w:val="20"/>
                <w:shd w:val="clear" w:color="auto" w:fill="FFFFFF"/>
                <w:lang w:val="en-GB" w:eastAsia="nl-NL"/>
              </w:rPr>
              <w:t>(group work and plenary discussion)</w:t>
            </w:r>
          </w:p>
        </w:tc>
        <w:tc>
          <w:tcPr>
            <w:tcW w:w="2621" w:type="dxa"/>
          </w:tcPr>
          <w:p w14:paraId="1D349FF5" w14:textId="613CE586" w:rsidR="005F0458" w:rsidRPr="00FE1844" w:rsidRDefault="009F3474" w:rsidP="009F3474">
            <w:pPr>
              <w:rPr>
                <w:sz w:val="20"/>
                <w:szCs w:val="20"/>
                <w:shd w:val="clear" w:color="auto" w:fill="FFFFFF"/>
                <w:lang w:val="en-GB" w:eastAsia="nl-NL"/>
              </w:rPr>
            </w:pPr>
            <w:r w:rsidRPr="00FE1844">
              <w:rPr>
                <w:sz w:val="20"/>
                <w:szCs w:val="20"/>
                <w:shd w:val="clear" w:color="auto" w:fill="FFFFFF"/>
                <w:lang w:val="en-GB" w:eastAsia="nl-NL"/>
              </w:rPr>
              <w:t xml:space="preserve">Blika </w:t>
            </w:r>
            <w:r w:rsidR="005F0458" w:rsidRPr="00FE1844">
              <w:rPr>
                <w:sz w:val="20"/>
                <w:szCs w:val="20"/>
                <w:shd w:val="clear" w:color="auto" w:fill="FFFFFF"/>
                <w:lang w:val="en-GB" w:eastAsia="nl-NL"/>
              </w:rPr>
              <w:t>H</w:t>
            </w:r>
            <w:r w:rsidR="002B6E5B" w:rsidRPr="00FE1844">
              <w:rPr>
                <w:sz w:val="20"/>
                <w:szCs w:val="20"/>
                <w:shd w:val="clear" w:color="auto" w:fill="FFFFFF"/>
                <w:lang w:val="en-GB" w:eastAsia="nl-NL"/>
              </w:rPr>
              <w:t xml:space="preserve">and-out </w:t>
            </w:r>
            <w:r w:rsidR="00087974" w:rsidRPr="00FE1844">
              <w:rPr>
                <w:sz w:val="20"/>
                <w:szCs w:val="20"/>
                <w:shd w:val="clear" w:color="auto" w:fill="FFFFFF"/>
                <w:lang w:val="en-GB" w:eastAsia="nl-NL"/>
              </w:rPr>
              <w:t>5</w:t>
            </w:r>
            <w:r w:rsidR="005F0458" w:rsidRPr="00FE1844">
              <w:rPr>
                <w:sz w:val="20"/>
                <w:szCs w:val="20"/>
                <w:shd w:val="clear" w:color="auto" w:fill="FFFFFF"/>
                <w:lang w:val="en-GB" w:eastAsia="nl-NL"/>
              </w:rPr>
              <w:t xml:space="preserve"> </w:t>
            </w:r>
            <w:r w:rsidRPr="00FE1844">
              <w:rPr>
                <w:i/>
                <w:iCs/>
                <w:sz w:val="20"/>
                <w:szCs w:val="20"/>
                <w:shd w:val="clear" w:color="auto" w:fill="FFFFFF"/>
                <w:lang w:val="en-GB" w:eastAsia="nl-NL"/>
              </w:rPr>
              <w:t>S</w:t>
            </w:r>
            <w:r w:rsidR="005F0458" w:rsidRPr="00FE1844">
              <w:rPr>
                <w:i/>
                <w:iCs/>
                <w:sz w:val="20"/>
                <w:szCs w:val="20"/>
                <w:shd w:val="clear" w:color="auto" w:fill="FFFFFF"/>
                <w:lang w:val="en-GB" w:eastAsia="nl-NL"/>
              </w:rPr>
              <w:t>ample safeguarding plan</w:t>
            </w:r>
          </w:p>
        </w:tc>
      </w:tr>
    </w:tbl>
    <w:p w14:paraId="2E378A44" w14:textId="14F12306" w:rsidR="00000F06" w:rsidRPr="00FE1844" w:rsidRDefault="000F6E83" w:rsidP="00FE1844">
      <w:pPr>
        <w:pStyle w:val="Heading4"/>
        <w:tabs>
          <w:tab w:val="clear" w:pos="567"/>
        </w:tabs>
        <w:jc w:val="left"/>
        <w:rPr>
          <w:rFonts w:eastAsia="Arial Unicode MS"/>
          <w:lang w:val="en-GB"/>
        </w:rPr>
      </w:pPr>
      <w:r w:rsidRPr="00FE1844">
        <w:rPr>
          <w:rFonts w:eastAsia="Arial Unicode MS"/>
          <w:snapToGrid/>
          <w:lang w:val="en-GB" w:eastAsia="en-US"/>
        </w:rPr>
        <w:t>Game</w:t>
      </w:r>
      <w:r w:rsidR="00D25F0E" w:rsidRPr="00FE1844">
        <w:rPr>
          <w:rFonts w:eastAsia="Arial Unicode MS"/>
          <w:snapToGrid/>
          <w:lang w:val="en-GB" w:eastAsia="en-US"/>
        </w:rPr>
        <w:t xml:space="preserve"> </w:t>
      </w:r>
      <w:r w:rsidRPr="00FE1844">
        <w:rPr>
          <w:rFonts w:eastAsia="Arial Unicode MS"/>
          <w:snapToGrid/>
          <w:lang w:val="en-GB" w:eastAsia="en-US"/>
        </w:rPr>
        <w:t>session 1: preparing to play</w:t>
      </w:r>
    </w:p>
    <w:p w14:paraId="6A5117FA" w14:textId="06B6268A" w:rsidR="005A3C63" w:rsidRPr="00FE1844" w:rsidRDefault="005A3C63" w:rsidP="00FE1844">
      <w:pPr>
        <w:pStyle w:val="Texte1"/>
        <w:spacing w:before="0"/>
        <w:rPr>
          <w:snapToGrid/>
          <w:lang w:val="en-GB"/>
        </w:rPr>
      </w:pPr>
      <w:r w:rsidRPr="00FE1844">
        <w:rPr>
          <w:snapToGrid/>
          <w:lang w:val="en-GB"/>
        </w:rPr>
        <w:t>F</w:t>
      </w:r>
      <w:r w:rsidR="00000F06" w:rsidRPr="00FE1844">
        <w:rPr>
          <w:snapToGrid/>
          <w:lang w:val="en-GB"/>
        </w:rPr>
        <w:t>acilitators</w:t>
      </w:r>
    </w:p>
    <w:p w14:paraId="1C7A0D8D" w14:textId="52111564" w:rsidR="005A3C63" w:rsidRPr="00FE1844" w:rsidRDefault="00022EF4" w:rsidP="00FE1844">
      <w:pPr>
        <w:pStyle w:val="Texte1"/>
        <w:numPr>
          <w:ilvl w:val="0"/>
          <w:numId w:val="56"/>
        </w:numPr>
        <w:spacing w:before="0"/>
        <w:rPr>
          <w:snapToGrid/>
          <w:lang w:val="en-GB"/>
        </w:rPr>
      </w:pPr>
      <w:r w:rsidRPr="00D602AF">
        <w:rPr>
          <w:snapToGrid/>
          <w:lang w:val="en-GB"/>
        </w:rPr>
        <w:t>I</w:t>
      </w:r>
      <w:r w:rsidR="00000F06" w:rsidRPr="00FE1844">
        <w:rPr>
          <w:snapToGrid/>
          <w:lang w:val="en-GB"/>
        </w:rPr>
        <w:t>ntroduce the Blika</w:t>
      </w:r>
      <w:r w:rsidR="00663C63" w:rsidRPr="00FE1844">
        <w:rPr>
          <w:snapToGrid/>
          <w:lang w:val="en-GB"/>
        </w:rPr>
        <w:t>-Ori</w:t>
      </w:r>
      <w:r w:rsidR="00000F06" w:rsidRPr="00FE1844">
        <w:rPr>
          <w:snapToGrid/>
          <w:lang w:val="en-GB"/>
        </w:rPr>
        <w:t xml:space="preserve"> setting in plenary, using </w:t>
      </w:r>
      <w:r w:rsidR="003617AC">
        <w:rPr>
          <w:snapToGrid/>
          <w:lang w:val="en-GB"/>
        </w:rPr>
        <w:t xml:space="preserve">the Blika </w:t>
      </w:r>
      <w:r w:rsidR="00000F06" w:rsidRPr="00FE1844">
        <w:rPr>
          <w:snapToGrid/>
          <w:lang w:val="en-GB"/>
        </w:rPr>
        <w:t>P</w:t>
      </w:r>
      <w:r w:rsidR="003559AE" w:rsidRPr="00FE1844">
        <w:rPr>
          <w:snapToGrid/>
          <w:lang w:val="en-GB"/>
        </w:rPr>
        <w:t>owerPoint</w:t>
      </w:r>
      <w:r w:rsidR="00000F06" w:rsidRPr="00FE1844">
        <w:rPr>
          <w:snapToGrid/>
          <w:lang w:val="en-GB"/>
        </w:rPr>
        <w:t xml:space="preserve"> presentation</w:t>
      </w:r>
      <w:r w:rsidR="003559AE" w:rsidRPr="00FE1844">
        <w:rPr>
          <w:snapToGrid/>
          <w:lang w:val="en-GB"/>
        </w:rPr>
        <w:t xml:space="preserve"> </w:t>
      </w:r>
      <w:r w:rsidR="009F68E1" w:rsidRPr="00FE1844">
        <w:rPr>
          <w:snapToGrid/>
          <w:lang w:val="en-GB"/>
        </w:rPr>
        <w:t>(slide</w:t>
      </w:r>
      <w:r w:rsidR="00A217D2" w:rsidRPr="00FE1844">
        <w:rPr>
          <w:snapToGrid/>
          <w:lang w:val="en-GB"/>
        </w:rPr>
        <w:t> </w:t>
      </w:r>
      <w:r w:rsidR="009F68E1" w:rsidRPr="00FE1844">
        <w:rPr>
          <w:snapToGrid/>
          <w:lang w:val="en-GB"/>
        </w:rPr>
        <w:t>1 to 13)</w:t>
      </w:r>
      <w:r w:rsidR="005A3C63" w:rsidRPr="00FE1844">
        <w:rPr>
          <w:snapToGrid/>
          <w:lang w:val="en-GB"/>
        </w:rPr>
        <w:t>;</w:t>
      </w:r>
    </w:p>
    <w:p w14:paraId="23C0141E" w14:textId="2B948CB5" w:rsidR="00000F06" w:rsidRPr="00FE1844" w:rsidRDefault="00B061B5" w:rsidP="00FE1844">
      <w:pPr>
        <w:pStyle w:val="Texte1"/>
        <w:numPr>
          <w:ilvl w:val="0"/>
          <w:numId w:val="56"/>
        </w:numPr>
        <w:spacing w:before="0"/>
        <w:rPr>
          <w:snapToGrid/>
          <w:lang w:val="en-GB"/>
        </w:rPr>
      </w:pPr>
      <w:r>
        <w:rPr>
          <w:snapToGrid/>
          <w:lang w:val="en-GB"/>
        </w:rPr>
        <w:t>If Blika Hand-out 1</w:t>
      </w:r>
      <w:r w:rsidR="0035277B" w:rsidRPr="00D602AF">
        <w:rPr>
          <w:snapToGrid/>
          <w:lang w:val="en-GB"/>
        </w:rPr>
        <w:t xml:space="preserve"> </w:t>
      </w:r>
      <w:r w:rsidR="0035277B" w:rsidRPr="00FE1844">
        <w:rPr>
          <w:i/>
          <w:snapToGrid/>
          <w:lang w:val="en-GB"/>
        </w:rPr>
        <w:t>Welcome to the Ori of Blika</w:t>
      </w:r>
      <w:r w:rsidR="0035277B" w:rsidRPr="00D602AF">
        <w:rPr>
          <w:snapToGrid/>
          <w:lang w:val="en-GB"/>
        </w:rPr>
        <w:t xml:space="preserve"> was not distributed the night before, d</w:t>
      </w:r>
      <w:r w:rsidR="00000F06" w:rsidRPr="00FE1844">
        <w:rPr>
          <w:snapToGrid/>
          <w:lang w:val="en-GB"/>
        </w:rPr>
        <w:t>istribute</w:t>
      </w:r>
      <w:r w:rsidR="0035277B" w:rsidRPr="00D602AF">
        <w:rPr>
          <w:snapToGrid/>
          <w:lang w:val="en-GB"/>
        </w:rPr>
        <w:t xml:space="preserve"> it now</w:t>
      </w:r>
      <w:r w:rsidR="00000F06" w:rsidRPr="00FE1844">
        <w:rPr>
          <w:snapToGrid/>
          <w:lang w:val="en-GB"/>
        </w:rPr>
        <w:t xml:space="preserve">, </w:t>
      </w:r>
      <w:r w:rsidR="0035277B" w:rsidRPr="00D602AF">
        <w:rPr>
          <w:snapToGrid/>
          <w:lang w:val="en-GB"/>
        </w:rPr>
        <w:t xml:space="preserve">and </w:t>
      </w:r>
      <w:r w:rsidR="00000F06" w:rsidRPr="00FE1844">
        <w:rPr>
          <w:snapToGrid/>
          <w:lang w:val="en-GB"/>
        </w:rPr>
        <w:t>allow some reading time</w:t>
      </w:r>
      <w:r w:rsidR="005A3C63" w:rsidRPr="00FE1844">
        <w:rPr>
          <w:snapToGrid/>
          <w:lang w:val="en-GB"/>
        </w:rPr>
        <w:t>;</w:t>
      </w:r>
    </w:p>
    <w:p w14:paraId="61A36331" w14:textId="49F5080F" w:rsidR="0051120B" w:rsidRPr="00FE1844" w:rsidRDefault="00022EF4" w:rsidP="00FE1844">
      <w:pPr>
        <w:pStyle w:val="Texte1"/>
        <w:numPr>
          <w:ilvl w:val="0"/>
          <w:numId w:val="56"/>
        </w:numPr>
        <w:spacing w:before="0"/>
        <w:rPr>
          <w:snapToGrid/>
          <w:lang w:val="en-GB"/>
        </w:rPr>
      </w:pPr>
      <w:r w:rsidRPr="00D602AF">
        <w:rPr>
          <w:snapToGrid/>
          <w:lang w:val="en-GB"/>
        </w:rPr>
        <w:t>I</w:t>
      </w:r>
      <w:r w:rsidR="00000F06" w:rsidRPr="00FE1844">
        <w:rPr>
          <w:snapToGrid/>
          <w:lang w:val="en-GB"/>
        </w:rPr>
        <w:t>ntroduce the roles, using</w:t>
      </w:r>
      <w:r w:rsidR="003617AC">
        <w:rPr>
          <w:snapToGrid/>
          <w:lang w:val="en-GB"/>
        </w:rPr>
        <w:t xml:space="preserve"> the Blika</w:t>
      </w:r>
      <w:r w:rsidR="00000F06" w:rsidRPr="00FE1844">
        <w:rPr>
          <w:snapToGrid/>
          <w:lang w:val="en-GB"/>
        </w:rPr>
        <w:t xml:space="preserve"> P</w:t>
      </w:r>
      <w:r w:rsidR="003559AE" w:rsidRPr="00FE1844">
        <w:rPr>
          <w:snapToGrid/>
          <w:lang w:val="en-GB"/>
        </w:rPr>
        <w:t>owerPoint</w:t>
      </w:r>
      <w:r w:rsidR="00000F06" w:rsidRPr="00FE1844">
        <w:rPr>
          <w:snapToGrid/>
          <w:lang w:val="en-GB"/>
        </w:rPr>
        <w:t xml:space="preserve"> presentation</w:t>
      </w:r>
      <w:r w:rsidR="005D1CD5" w:rsidRPr="00FE1844">
        <w:rPr>
          <w:snapToGrid/>
          <w:lang w:val="en-GB"/>
        </w:rPr>
        <w:t>, slides</w:t>
      </w:r>
      <w:r w:rsidR="00A217D2" w:rsidRPr="00FE1844">
        <w:rPr>
          <w:snapToGrid/>
          <w:lang w:val="en-GB"/>
        </w:rPr>
        <w:t> </w:t>
      </w:r>
      <w:r w:rsidR="005D1CD5" w:rsidRPr="00FE1844">
        <w:rPr>
          <w:snapToGrid/>
          <w:lang w:val="en-GB"/>
        </w:rPr>
        <w:t>14 to 28</w:t>
      </w:r>
      <w:r w:rsidR="0051120B" w:rsidRPr="00FE1844">
        <w:rPr>
          <w:snapToGrid/>
          <w:lang w:val="en-GB"/>
        </w:rPr>
        <w:t>;</w:t>
      </w:r>
    </w:p>
    <w:p w14:paraId="7609E4F3" w14:textId="1B2E213C" w:rsidR="005D1CD5" w:rsidRPr="00FE1844" w:rsidRDefault="00022EF4" w:rsidP="00FE1844">
      <w:pPr>
        <w:pStyle w:val="Texte1"/>
        <w:numPr>
          <w:ilvl w:val="0"/>
          <w:numId w:val="56"/>
        </w:numPr>
        <w:spacing w:before="0"/>
        <w:rPr>
          <w:snapToGrid/>
          <w:lang w:val="en-GB"/>
        </w:rPr>
      </w:pPr>
      <w:r w:rsidRPr="00D602AF">
        <w:rPr>
          <w:snapToGrid/>
          <w:lang w:val="en-GB"/>
        </w:rPr>
        <w:t>D</w:t>
      </w:r>
      <w:r w:rsidR="00000F06" w:rsidRPr="00FE1844">
        <w:rPr>
          <w:snapToGrid/>
          <w:lang w:val="en-GB"/>
        </w:rPr>
        <w:t xml:space="preserve">istribute </w:t>
      </w:r>
      <w:r w:rsidR="005D1CD5" w:rsidRPr="00FE1844">
        <w:rPr>
          <w:snapToGrid/>
          <w:lang w:val="en-GB"/>
        </w:rPr>
        <w:t>Blika H</w:t>
      </w:r>
      <w:r w:rsidR="002B6E5B" w:rsidRPr="00FE1844">
        <w:rPr>
          <w:snapToGrid/>
          <w:lang w:val="en-GB"/>
        </w:rPr>
        <w:t xml:space="preserve">and-out </w:t>
      </w:r>
      <w:r w:rsidR="005D1CD5" w:rsidRPr="00FE1844">
        <w:rPr>
          <w:snapToGrid/>
          <w:lang w:val="en-GB"/>
        </w:rPr>
        <w:t xml:space="preserve">2 </w:t>
      </w:r>
      <w:r w:rsidR="005D1CD5" w:rsidRPr="00FE1844">
        <w:rPr>
          <w:i/>
          <w:iCs/>
          <w:snapToGrid/>
          <w:lang w:val="en-GB"/>
        </w:rPr>
        <w:t>Meet your neighbours</w:t>
      </w:r>
      <w:r w:rsidR="005D1CD5" w:rsidRPr="00FE1844">
        <w:rPr>
          <w:snapToGrid/>
          <w:lang w:val="en-GB"/>
        </w:rPr>
        <w:t xml:space="preserve"> </w:t>
      </w:r>
      <w:r w:rsidR="005A3C63" w:rsidRPr="00FE1844">
        <w:rPr>
          <w:snapToGrid/>
          <w:lang w:val="en-GB"/>
        </w:rPr>
        <w:t>and assign the roles;</w:t>
      </w:r>
    </w:p>
    <w:p w14:paraId="6170219C" w14:textId="58591925" w:rsidR="005D1CD5" w:rsidRPr="00FE1844" w:rsidRDefault="00022EF4" w:rsidP="00FE1844">
      <w:pPr>
        <w:pStyle w:val="Texte1"/>
        <w:numPr>
          <w:ilvl w:val="0"/>
          <w:numId w:val="56"/>
        </w:numPr>
        <w:spacing w:before="0"/>
        <w:rPr>
          <w:snapToGrid/>
          <w:lang w:val="en-GB"/>
        </w:rPr>
      </w:pPr>
      <w:r w:rsidRPr="00D602AF">
        <w:rPr>
          <w:snapToGrid/>
          <w:lang w:val="en-GB"/>
        </w:rPr>
        <w:t>G</w:t>
      </w:r>
      <w:r w:rsidR="005D1CD5" w:rsidRPr="00FE1844">
        <w:rPr>
          <w:snapToGrid/>
          <w:lang w:val="en-GB"/>
        </w:rPr>
        <w:t xml:space="preserve">ive </w:t>
      </w:r>
      <w:r w:rsidR="0051120B" w:rsidRPr="00FE1844">
        <w:rPr>
          <w:snapToGrid/>
          <w:lang w:val="en-GB"/>
        </w:rPr>
        <w:t xml:space="preserve">participants </w:t>
      </w:r>
      <w:r w:rsidR="005D1CD5" w:rsidRPr="00FE1844">
        <w:rPr>
          <w:snapToGrid/>
          <w:lang w:val="en-GB"/>
        </w:rPr>
        <w:t>time to read th</w:t>
      </w:r>
      <w:r w:rsidRPr="00D602AF">
        <w:rPr>
          <w:snapToGrid/>
          <w:lang w:val="en-GB"/>
        </w:rPr>
        <w:t>e</w:t>
      </w:r>
      <w:r w:rsidR="005D1CD5" w:rsidRPr="00FE1844">
        <w:rPr>
          <w:snapToGrid/>
          <w:lang w:val="en-GB"/>
        </w:rPr>
        <w:t xml:space="preserve"> 6-page </w:t>
      </w:r>
      <w:r w:rsidRPr="00D602AF">
        <w:rPr>
          <w:snapToGrid/>
          <w:lang w:val="en-GB"/>
        </w:rPr>
        <w:t>hand-out (Blika Hand-out 2)</w:t>
      </w:r>
      <w:r w:rsidR="0051120B" w:rsidRPr="00FE1844">
        <w:rPr>
          <w:snapToGrid/>
          <w:lang w:val="en-GB"/>
        </w:rPr>
        <w:t>;</w:t>
      </w:r>
    </w:p>
    <w:p w14:paraId="3973DB77" w14:textId="4B69454C" w:rsidR="005A3C63" w:rsidRPr="00FE1844" w:rsidRDefault="00022EF4" w:rsidP="00FE1844">
      <w:pPr>
        <w:pStyle w:val="Texte1"/>
        <w:numPr>
          <w:ilvl w:val="0"/>
          <w:numId w:val="56"/>
        </w:numPr>
        <w:spacing w:before="0"/>
        <w:rPr>
          <w:snapToGrid/>
          <w:lang w:val="en-GB"/>
        </w:rPr>
      </w:pPr>
      <w:r w:rsidRPr="00D602AF">
        <w:rPr>
          <w:snapToGrid/>
          <w:lang w:val="en-GB"/>
        </w:rPr>
        <w:t>I</w:t>
      </w:r>
      <w:r w:rsidR="005A3C63" w:rsidRPr="00FE1844">
        <w:rPr>
          <w:snapToGrid/>
          <w:lang w:val="en-GB"/>
        </w:rPr>
        <w:t>ntroduce</w:t>
      </w:r>
      <w:r w:rsidR="005D1CD5" w:rsidRPr="00FE1844">
        <w:rPr>
          <w:snapToGrid/>
          <w:lang w:val="en-GB"/>
        </w:rPr>
        <w:t xml:space="preserve"> </w:t>
      </w:r>
      <w:r w:rsidR="005A3C63" w:rsidRPr="00FE1844">
        <w:rPr>
          <w:snapToGrid/>
          <w:lang w:val="en-GB"/>
        </w:rPr>
        <w:t>t</w:t>
      </w:r>
      <w:r w:rsidR="005D1CD5" w:rsidRPr="00FE1844">
        <w:rPr>
          <w:snapToGrid/>
          <w:lang w:val="en-GB"/>
        </w:rPr>
        <w:t>he eleven elements</w:t>
      </w:r>
      <w:r w:rsidR="005A3C63" w:rsidRPr="00FE1844">
        <w:rPr>
          <w:snapToGrid/>
          <w:lang w:val="en-GB"/>
        </w:rPr>
        <w:t xml:space="preserve"> of Ori ICH in Blika that </w:t>
      </w:r>
      <w:r w:rsidR="0051120B" w:rsidRPr="00FE1844">
        <w:rPr>
          <w:snapToGrid/>
          <w:lang w:val="en-GB"/>
        </w:rPr>
        <w:t>we</w:t>
      </w:r>
      <w:r w:rsidR="005A3C63" w:rsidRPr="00FE1844">
        <w:rPr>
          <w:snapToGrid/>
          <w:lang w:val="en-GB"/>
        </w:rPr>
        <w:t xml:space="preserve">re included </w:t>
      </w:r>
      <w:r w:rsidR="009D7F52" w:rsidRPr="00FE1844">
        <w:rPr>
          <w:snapToGrid/>
          <w:lang w:val="en-GB"/>
        </w:rPr>
        <w:t>in the</w:t>
      </w:r>
      <w:r w:rsidR="005A3C63" w:rsidRPr="00FE1844">
        <w:rPr>
          <w:snapToGrid/>
          <w:lang w:val="en-GB"/>
        </w:rPr>
        <w:t xml:space="preserve"> list compiled by the Ori SafeCom</w:t>
      </w:r>
      <w:r w:rsidR="0035277B" w:rsidRPr="00D602AF">
        <w:rPr>
          <w:snapToGrid/>
          <w:lang w:val="en-GB"/>
        </w:rPr>
        <w:t xml:space="preserve">, using </w:t>
      </w:r>
      <w:r w:rsidR="00B21391">
        <w:rPr>
          <w:snapToGrid/>
          <w:lang w:val="en-GB"/>
        </w:rPr>
        <w:t>the Blika</w:t>
      </w:r>
      <w:r w:rsidR="003617AC">
        <w:rPr>
          <w:snapToGrid/>
          <w:lang w:val="en-GB"/>
        </w:rPr>
        <w:t xml:space="preserve"> </w:t>
      </w:r>
      <w:r w:rsidR="0035277B" w:rsidRPr="00D602AF">
        <w:rPr>
          <w:snapToGrid/>
          <w:lang w:val="en-GB"/>
        </w:rPr>
        <w:t>Power</w:t>
      </w:r>
      <w:r w:rsidR="003257C7" w:rsidRPr="00D602AF">
        <w:rPr>
          <w:snapToGrid/>
          <w:lang w:val="en-GB"/>
        </w:rPr>
        <w:t xml:space="preserve"> </w:t>
      </w:r>
      <w:r w:rsidR="0035277B" w:rsidRPr="00D602AF">
        <w:rPr>
          <w:snapToGrid/>
          <w:lang w:val="en-GB"/>
        </w:rPr>
        <w:t xml:space="preserve">Point presentation, slides 29 </w:t>
      </w:r>
      <w:r w:rsidR="003257C7" w:rsidRPr="00D602AF">
        <w:rPr>
          <w:snapToGrid/>
          <w:lang w:val="en-GB"/>
        </w:rPr>
        <w:t>to</w:t>
      </w:r>
      <w:r w:rsidR="0035277B" w:rsidRPr="00D602AF">
        <w:rPr>
          <w:snapToGrid/>
          <w:lang w:val="en-GB"/>
        </w:rPr>
        <w:t xml:space="preserve"> 40;</w:t>
      </w:r>
    </w:p>
    <w:p w14:paraId="25895EF2" w14:textId="616B9048" w:rsidR="005A3C63" w:rsidRPr="00FE1844" w:rsidRDefault="00022EF4" w:rsidP="00FE1844">
      <w:pPr>
        <w:pStyle w:val="Texte1"/>
        <w:numPr>
          <w:ilvl w:val="0"/>
          <w:numId w:val="56"/>
        </w:numPr>
        <w:spacing w:before="0"/>
        <w:rPr>
          <w:snapToGrid/>
          <w:lang w:val="en-GB"/>
        </w:rPr>
      </w:pPr>
      <w:r w:rsidRPr="00D602AF">
        <w:rPr>
          <w:snapToGrid/>
          <w:lang w:val="en-GB"/>
        </w:rPr>
        <w:t>E</w:t>
      </w:r>
      <w:r w:rsidR="005A3C63" w:rsidRPr="00FE1844">
        <w:rPr>
          <w:snapToGrid/>
          <w:lang w:val="en-GB"/>
        </w:rPr>
        <w:t>xplain the rules of the game;</w:t>
      </w:r>
    </w:p>
    <w:p w14:paraId="3E9F1EE7" w14:textId="3D2D0A72" w:rsidR="00827464" w:rsidRPr="00FE1844" w:rsidRDefault="00022EF4" w:rsidP="00FE1844">
      <w:pPr>
        <w:pStyle w:val="Texte1"/>
        <w:numPr>
          <w:ilvl w:val="0"/>
          <w:numId w:val="56"/>
        </w:numPr>
        <w:spacing w:before="0"/>
        <w:rPr>
          <w:snapToGrid/>
          <w:lang w:val="en-GB"/>
        </w:rPr>
      </w:pPr>
      <w:r w:rsidRPr="00D602AF">
        <w:rPr>
          <w:snapToGrid/>
          <w:lang w:val="en-GB"/>
        </w:rPr>
        <w:t>G</w:t>
      </w:r>
      <w:r w:rsidR="005A3C63" w:rsidRPr="00FE1844">
        <w:rPr>
          <w:snapToGrid/>
          <w:lang w:val="en-GB"/>
        </w:rPr>
        <w:t xml:space="preserve">ive </w:t>
      </w:r>
      <w:r w:rsidR="005D1CD5" w:rsidRPr="00FE1844">
        <w:rPr>
          <w:snapToGrid/>
          <w:lang w:val="en-GB"/>
        </w:rPr>
        <w:t xml:space="preserve">participants </w:t>
      </w:r>
      <w:r w:rsidR="005A3C63" w:rsidRPr="00FE1844">
        <w:rPr>
          <w:snapToGrid/>
          <w:lang w:val="en-GB"/>
        </w:rPr>
        <w:t xml:space="preserve">their </w:t>
      </w:r>
      <w:r w:rsidR="00B061B5" w:rsidRPr="00B061B5">
        <w:rPr>
          <w:iCs/>
          <w:snapToGrid/>
          <w:lang w:val="en-GB"/>
        </w:rPr>
        <w:t>i</w:t>
      </w:r>
      <w:r w:rsidR="005D1CD5" w:rsidRPr="00B061B5">
        <w:rPr>
          <w:iCs/>
          <w:snapToGrid/>
          <w:lang w:val="en-GB"/>
        </w:rPr>
        <w:t>dentity card</w:t>
      </w:r>
      <w:r w:rsidR="005A3C63" w:rsidRPr="00B061B5">
        <w:rPr>
          <w:iCs/>
          <w:snapToGrid/>
          <w:lang w:val="en-GB"/>
        </w:rPr>
        <w:t>s</w:t>
      </w:r>
      <w:r w:rsidR="005D1CD5" w:rsidRPr="00FE1844">
        <w:rPr>
          <w:snapToGrid/>
          <w:lang w:val="en-GB"/>
        </w:rPr>
        <w:t xml:space="preserve"> (Blika H</w:t>
      </w:r>
      <w:r w:rsidR="002B6E5B" w:rsidRPr="00FE1844">
        <w:rPr>
          <w:snapToGrid/>
          <w:lang w:val="en-GB"/>
        </w:rPr>
        <w:t xml:space="preserve">and-out </w:t>
      </w:r>
      <w:r w:rsidR="005D1CD5" w:rsidRPr="00FE1844">
        <w:rPr>
          <w:snapToGrid/>
          <w:lang w:val="en-GB"/>
        </w:rPr>
        <w:t>3) that inform them about their role</w:t>
      </w:r>
      <w:r w:rsidR="005A3C63" w:rsidRPr="00FE1844">
        <w:rPr>
          <w:snapToGrid/>
          <w:lang w:val="en-GB"/>
        </w:rPr>
        <w:t>s</w:t>
      </w:r>
      <w:r w:rsidR="003617AC">
        <w:rPr>
          <w:snapToGrid/>
          <w:lang w:val="en-GB"/>
        </w:rPr>
        <w:t xml:space="preserve"> </w:t>
      </w:r>
      <w:r w:rsidR="003617AC" w:rsidRPr="00257BA2">
        <w:rPr>
          <w:snapToGrid/>
          <w:lang w:val="en-GB"/>
        </w:rPr>
        <w:t>more in detail</w:t>
      </w:r>
      <w:r w:rsidR="005D1CD5" w:rsidRPr="00FE1844">
        <w:rPr>
          <w:snapToGrid/>
          <w:lang w:val="en-GB"/>
        </w:rPr>
        <w:t xml:space="preserve"> and </w:t>
      </w:r>
      <w:r w:rsidR="0035277B" w:rsidRPr="00D602AF">
        <w:rPr>
          <w:snapToGrid/>
          <w:lang w:val="en-GB"/>
        </w:rPr>
        <w:t>give</w:t>
      </w:r>
      <w:r w:rsidR="0051120B" w:rsidRPr="00FE1844">
        <w:rPr>
          <w:snapToGrid/>
          <w:lang w:val="en-GB"/>
        </w:rPr>
        <w:t xml:space="preserve"> them time</w:t>
      </w:r>
      <w:r w:rsidR="005A3C63" w:rsidRPr="00FE1844">
        <w:rPr>
          <w:snapToGrid/>
          <w:lang w:val="en-GB"/>
        </w:rPr>
        <w:t xml:space="preserve"> </w:t>
      </w:r>
      <w:r w:rsidR="005D1CD5" w:rsidRPr="00FE1844">
        <w:rPr>
          <w:snapToGrid/>
          <w:lang w:val="en-GB"/>
        </w:rPr>
        <w:t xml:space="preserve">for reading </w:t>
      </w:r>
      <w:r w:rsidR="00406865" w:rsidRPr="00FE1844">
        <w:rPr>
          <w:snapToGrid/>
          <w:lang w:val="en-GB"/>
        </w:rPr>
        <w:t>(</w:t>
      </w:r>
      <w:r w:rsidR="0051120B" w:rsidRPr="00FE1844">
        <w:rPr>
          <w:snapToGrid/>
          <w:lang w:val="en-GB"/>
        </w:rPr>
        <w:t xml:space="preserve">participants </w:t>
      </w:r>
      <w:r w:rsidR="005D1CD5" w:rsidRPr="00FE1844">
        <w:rPr>
          <w:snapToGrid/>
          <w:lang w:val="en-GB"/>
        </w:rPr>
        <w:t>only read their own identity card</w:t>
      </w:r>
      <w:r w:rsidR="00406865" w:rsidRPr="00FE1844">
        <w:rPr>
          <w:snapToGrid/>
          <w:lang w:val="en-GB"/>
        </w:rPr>
        <w:t>)</w:t>
      </w:r>
      <w:r w:rsidR="00827464" w:rsidRPr="00FE1844">
        <w:rPr>
          <w:snapToGrid/>
          <w:lang w:val="en-GB"/>
        </w:rPr>
        <w:t>;</w:t>
      </w:r>
    </w:p>
    <w:p w14:paraId="14A1628E" w14:textId="65D33D0D" w:rsidR="005A3C63" w:rsidRPr="00FE1844" w:rsidRDefault="00022EF4" w:rsidP="00FE1844">
      <w:pPr>
        <w:pStyle w:val="Texte1"/>
        <w:numPr>
          <w:ilvl w:val="0"/>
          <w:numId w:val="56"/>
        </w:numPr>
        <w:spacing w:before="0"/>
        <w:rPr>
          <w:snapToGrid/>
          <w:lang w:val="en-GB"/>
        </w:rPr>
      </w:pPr>
      <w:r w:rsidRPr="00D602AF">
        <w:rPr>
          <w:snapToGrid/>
          <w:lang w:val="en-GB"/>
        </w:rPr>
        <w:t>D</w:t>
      </w:r>
      <w:r w:rsidR="00827464" w:rsidRPr="00FE1844">
        <w:rPr>
          <w:snapToGrid/>
          <w:lang w:val="en-GB"/>
        </w:rPr>
        <w:t>istribute</w:t>
      </w:r>
      <w:r w:rsidR="00406865" w:rsidRPr="00FE1844">
        <w:rPr>
          <w:snapToGrid/>
          <w:lang w:val="en-GB"/>
        </w:rPr>
        <w:t xml:space="preserve"> Blika H</w:t>
      </w:r>
      <w:r w:rsidR="002B6E5B" w:rsidRPr="00FE1844">
        <w:rPr>
          <w:snapToGrid/>
          <w:lang w:val="en-GB"/>
        </w:rPr>
        <w:t xml:space="preserve">and-out </w:t>
      </w:r>
      <w:r w:rsidR="00406865" w:rsidRPr="00FE1844">
        <w:rPr>
          <w:snapToGrid/>
          <w:lang w:val="en-GB"/>
        </w:rPr>
        <w:t>4</w:t>
      </w:r>
      <w:r w:rsidR="003617AC">
        <w:rPr>
          <w:snapToGrid/>
          <w:lang w:val="en-GB"/>
        </w:rPr>
        <w:t xml:space="preserve"> </w:t>
      </w:r>
      <w:r w:rsidR="003617AC" w:rsidRPr="00FE1844">
        <w:rPr>
          <w:i/>
          <w:iCs/>
          <w:snapToGrid/>
          <w:lang w:val="en-GB"/>
        </w:rPr>
        <w:t>Preliminary list of Ori ICH in Blika</w:t>
      </w:r>
      <w:r w:rsidR="00406865" w:rsidRPr="00FE1844">
        <w:rPr>
          <w:snapToGrid/>
          <w:lang w:val="en-GB"/>
        </w:rPr>
        <w:t xml:space="preserve"> and</w:t>
      </w:r>
      <w:r w:rsidR="00827464" w:rsidRPr="00FE1844">
        <w:rPr>
          <w:snapToGrid/>
          <w:lang w:val="en-GB"/>
        </w:rPr>
        <w:t xml:space="preserve"> Blika H</w:t>
      </w:r>
      <w:r w:rsidR="002B6E5B" w:rsidRPr="00FE1844">
        <w:rPr>
          <w:snapToGrid/>
          <w:lang w:val="en-GB"/>
        </w:rPr>
        <w:t xml:space="preserve">and-out </w:t>
      </w:r>
      <w:r w:rsidR="00827464" w:rsidRPr="00FE1844">
        <w:rPr>
          <w:snapToGrid/>
          <w:lang w:val="en-GB"/>
        </w:rPr>
        <w:t xml:space="preserve">7 </w:t>
      </w:r>
      <w:r w:rsidRPr="00FE1844">
        <w:rPr>
          <w:i/>
          <w:iCs/>
          <w:snapToGrid/>
          <w:lang w:val="en-GB"/>
        </w:rPr>
        <w:t xml:space="preserve">Guidance </w:t>
      </w:r>
      <w:r w:rsidR="005D3820" w:rsidRPr="00FE1844">
        <w:rPr>
          <w:i/>
          <w:iCs/>
          <w:snapToGrid/>
          <w:lang w:val="en-GB"/>
        </w:rPr>
        <w:t>tasks and questions for group sessi</w:t>
      </w:r>
      <w:r w:rsidR="003617AC" w:rsidRPr="00FE1844">
        <w:rPr>
          <w:i/>
          <w:iCs/>
          <w:snapToGrid/>
          <w:lang w:val="en-GB"/>
        </w:rPr>
        <w:t>ons (</w:t>
      </w:r>
      <w:r w:rsidR="005D3820" w:rsidRPr="00FE1844">
        <w:rPr>
          <w:i/>
          <w:iCs/>
          <w:snapToGrid/>
          <w:lang w:val="en-GB"/>
        </w:rPr>
        <w:t>game</w:t>
      </w:r>
      <w:r w:rsidR="003617AC" w:rsidRPr="00FE1844">
        <w:rPr>
          <w:i/>
          <w:iCs/>
          <w:snapToGrid/>
          <w:lang w:val="en-GB"/>
        </w:rPr>
        <w:t>)</w:t>
      </w:r>
      <w:r w:rsidR="00827464" w:rsidRPr="00FE1844">
        <w:rPr>
          <w:snapToGrid/>
          <w:lang w:val="en-GB"/>
        </w:rPr>
        <w:t xml:space="preserve"> and suggest how participants may wish to use </w:t>
      </w:r>
      <w:r w:rsidR="00406865" w:rsidRPr="00FE1844">
        <w:rPr>
          <w:snapToGrid/>
          <w:lang w:val="en-GB"/>
        </w:rPr>
        <w:t>these documents in the group sessions.</w:t>
      </w:r>
    </w:p>
    <w:p w14:paraId="60BBB0D9" w14:textId="73DA14CE" w:rsidR="00663C63" w:rsidRPr="00FE1844" w:rsidRDefault="00406865" w:rsidP="00FE1844">
      <w:pPr>
        <w:pStyle w:val="Texte1"/>
        <w:spacing w:before="0"/>
        <w:rPr>
          <w:snapToGrid/>
          <w:lang w:val="en-GB"/>
        </w:rPr>
      </w:pPr>
      <w:r w:rsidRPr="00FE1844">
        <w:rPr>
          <w:snapToGrid/>
          <w:lang w:val="en-GB"/>
        </w:rPr>
        <w:t>After</w:t>
      </w:r>
      <w:r w:rsidR="005D1CD5" w:rsidRPr="00FE1844">
        <w:rPr>
          <w:snapToGrid/>
          <w:lang w:val="en-GB"/>
        </w:rPr>
        <w:t xml:space="preserve"> </w:t>
      </w:r>
      <w:r w:rsidR="005A3C63" w:rsidRPr="00FE1844">
        <w:rPr>
          <w:snapToGrid/>
          <w:lang w:val="en-GB"/>
        </w:rPr>
        <w:t>facilita</w:t>
      </w:r>
      <w:r w:rsidR="00FA6EA7" w:rsidRPr="00FE1844">
        <w:rPr>
          <w:snapToGrid/>
          <w:lang w:val="en-GB"/>
        </w:rPr>
        <w:t>t</w:t>
      </w:r>
      <w:r w:rsidR="005A3C63" w:rsidRPr="00FE1844">
        <w:rPr>
          <w:snapToGrid/>
          <w:lang w:val="en-GB"/>
        </w:rPr>
        <w:t xml:space="preserve">ors </w:t>
      </w:r>
      <w:r w:rsidR="005D1CD5" w:rsidRPr="00FE1844">
        <w:rPr>
          <w:snapToGrid/>
          <w:lang w:val="en-GB"/>
        </w:rPr>
        <w:t xml:space="preserve">have answered </w:t>
      </w:r>
      <w:r w:rsidRPr="00FE1844">
        <w:rPr>
          <w:snapToGrid/>
          <w:lang w:val="en-GB"/>
        </w:rPr>
        <w:t xml:space="preserve">any outstanding </w:t>
      </w:r>
      <w:r w:rsidR="005D1CD5" w:rsidRPr="00FE1844">
        <w:rPr>
          <w:snapToGrid/>
          <w:lang w:val="en-GB"/>
        </w:rPr>
        <w:t xml:space="preserve">questions, participants are ready to break out in groups and start session two, already in role. </w:t>
      </w:r>
      <w:r w:rsidR="00663C63" w:rsidRPr="00FE1844">
        <w:rPr>
          <w:snapToGrid/>
          <w:lang w:val="en-GB"/>
        </w:rPr>
        <w:t xml:space="preserve">Facilitators will have discussed </w:t>
      </w:r>
      <w:r w:rsidRPr="00FE1844">
        <w:rPr>
          <w:snapToGrid/>
          <w:lang w:val="en-GB"/>
        </w:rPr>
        <w:t xml:space="preserve">the composition of the breakout groups </w:t>
      </w:r>
      <w:r w:rsidR="00663C63" w:rsidRPr="00FE1844">
        <w:rPr>
          <w:snapToGrid/>
          <w:lang w:val="en-GB"/>
        </w:rPr>
        <w:t>the eve</w:t>
      </w:r>
      <w:r w:rsidR="00BF7214" w:rsidRPr="00FE1844">
        <w:rPr>
          <w:snapToGrid/>
          <w:lang w:val="en-GB"/>
        </w:rPr>
        <w:t>ning before with co-organizers.</w:t>
      </w:r>
    </w:p>
    <w:p w14:paraId="5FBFF7A6" w14:textId="4B55EE46" w:rsidR="00F671E0" w:rsidRPr="00FE1844" w:rsidRDefault="004B03D6" w:rsidP="00FE1844">
      <w:pPr>
        <w:pStyle w:val="Heading4"/>
        <w:tabs>
          <w:tab w:val="clear" w:pos="567"/>
        </w:tabs>
        <w:jc w:val="left"/>
        <w:rPr>
          <w:rFonts w:eastAsia="Arial Unicode MS"/>
          <w:snapToGrid/>
          <w:lang w:val="en-GB"/>
        </w:rPr>
      </w:pPr>
      <w:r w:rsidRPr="00FE1844">
        <w:rPr>
          <w:rFonts w:eastAsia="Arial Unicode MS"/>
          <w:snapToGrid/>
          <w:lang w:val="en-GB" w:eastAsia="en-US"/>
        </w:rPr>
        <w:lastRenderedPageBreak/>
        <w:t xml:space="preserve">Game </w:t>
      </w:r>
      <w:r w:rsidR="00F671E0" w:rsidRPr="00FE1844">
        <w:rPr>
          <w:rFonts w:eastAsia="Arial Unicode MS"/>
          <w:snapToGrid/>
          <w:lang w:val="en-GB" w:eastAsia="en-US"/>
        </w:rPr>
        <w:t>Sessions 2 to 8: Developing outlines of a safeguarding plan</w:t>
      </w:r>
    </w:p>
    <w:p w14:paraId="628C7465" w14:textId="307BC9D5" w:rsidR="00F671E0" w:rsidRPr="00FE1844" w:rsidRDefault="00F671E0" w:rsidP="00FE1844">
      <w:pPr>
        <w:pStyle w:val="Texte1"/>
        <w:spacing w:before="0"/>
        <w:rPr>
          <w:snapToGrid/>
          <w:lang w:val="en-GB"/>
        </w:rPr>
      </w:pPr>
      <w:r w:rsidRPr="00FE1844">
        <w:rPr>
          <w:snapToGrid/>
          <w:lang w:val="en-GB"/>
        </w:rPr>
        <w:t xml:space="preserve">Sessions 2 to 8 are devoted to discussions that will gradually lead to a blueprint for a </w:t>
      </w:r>
      <w:r w:rsidR="005A3910" w:rsidRPr="00D602AF">
        <w:rPr>
          <w:snapToGrid/>
          <w:lang w:val="en-GB"/>
        </w:rPr>
        <w:t>safeguarding</w:t>
      </w:r>
      <w:r w:rsidRPr="00FE1844">
        <w:rPr>
          <w:snapToGrid/>
          <w:lang w:val="en-GB"/>
        </w:rPr>
        <w:t xml:space="preserve"> plan. </w:t>
      </w:r>
      <w:r w:rsidR="00046230" w:rsidRPr="00D602AF">
        <w:rPr>
          <w:snapToGrid/>
          <w:lang w:val="en-GB"/>
        </w:rPr>
        <w:t>I</w:t>
      </w:r>
      <w:r w:rsidRPr="00FE1844">
        <w:rPr>
          <w:snapToGrid/>
          <w:lang w:val="en-GB"/>
        </w:rPr>
        <w:t>n Blika H</w:t>
      </w:r>
      <w:r w:rsidR="002B6E5B" w:rsidRPr="00FE1844">
        <w:rPr>
          <w:snapToGrid/>
          <w:lang w:val="en-GB"/>
        </w:rPr>
        <w:t xml:space="preserve">and-out </w:t>
      </w:r>
      <w:r w:rsidRPr="00FE1844">
        <w:rPr>
          <w:snapToGrid/>
          <w:lang w:val="en-GB"/>
        </w:rPr>
        <w:t>7 (game)</w:t>
      </w:r>
      <w:r w:rsidR="00046230" w:rsidRPr="00D602AF">
        <w:rPr>
          <w:snapToGrid/>
          <w:lang w:val="en-GB"/>
        </w:rPr>
        <w:t>,</w:t>
      </w:r>
      <w:r w:rsidRPr="00FE1844">
        <w:rPr>
          <w:snapToGrid/>
          <w:lang w:val="en-GB"/>
        </w:rPr>
        <w:t xml:space="preserve"> </w:t>
      </w:r>
      <w:r w:rsidR="00046230" w:rsidRPr="00D602AF">
        <w:rPr>
          <w:snapToGrid/>
          <w:lang w:val="en-GB"/>
        </w:rPr>
        <w:t xml:space="preserve">participants – and facilitators – will find </w:t>
      </w:r>
      <w:r w:rsidRPr="00FE1844">
        <w:rPr>
          <w:snapToGrid/>
          <w:lang w:val="en-GB"/>
        </w:rPr>
        <w:t>guidance as to what questions to discuss during the consecutive steps. Participants and – especially – the scribes may use the blank forms in Blika H</w:t>
      </w:r>
      <w:r w:rsidR="002B6E5B" w:rsidRPr="00FE1844">
        <w:rPr>
          <w:snapToGrid/>
          <w:lang w:val="en-GB"/>
        </w:rPr>
        <w:t xml:space="preserve">and-out </w:t>
      </w:r>
      <w:r w:rsidRPr="00FE1844">
        <w:rPr>
          <w:snapToGrid/>
          <w:lang w:val="en-GB"/>
        </w:rPr>
        <w:t xml:space="preserve">6 for taking notes. If they prefer other ways of note-taking, they may do so. If a group wishes to proceed in a less strict way than proposed in this series of sessions, that may be fine too. It will </w:t>
      </w:r>
      <w:r w:rsidR="0035277B" w:rsidRPr="00D602AF">
        <w:rPr>
          <w:snapToGrid/>
          <w:lang w:val="en-GB"/>
        </w:rPr>
        <w:t>just</w:t>
      </w:r>
      <w:r w:rsidRPr="00FE1844">
        <w:rPr>
          <w:snapToGrid/>
          <w:lang w:val="en-GB"/>
        </w:rPr>
        <w:t xml:space="preserve"> require extra attention from the facilitators to ensure that </w:t>
      </w:r>
      <w:r w:rsidR="0035277B" w:rsidRPr="00D602AF">
        <w:rPr>
          <w:snapToGrid/>
          <w:lang w:val="en-GB"/>
        </w:rPr>
        <w:t xml:space="preserve">all main issues </w:t>
      </w:r>
      <w:r w:rsidRPr="00FE1844">
        <w:rPr>
          <w:snapToGrid/>
          <w:lang w:val="en-GB"/>
        </w:rPr>
        <w:t>are discussed. At the end of session 8, participants step out of role.</w:t>
      </w:r>
    </w:p>
    <w:p w14:paraId="415A1F68" w14:textId="13F432DE" w:rsidR="00F671E0" w:rsidRPr="00FE1844" w:rsidRDefault="004B03D6" w:rsidP="00FE1844">
      <w:pPr>
        <w:pStyle w:val="Heading4"/>
        <w:tabs>
          <w:tab w:val="clear" w:pos="567"/>
        </w:tabs>
        <w:jc w:val="left"/>
        <w:rPr>
          <w:rFonts w:eastAsia="Arial Unicode MS"/>
          <w:snapToGrid/>
          <w:lang w:val="en-GB"/>
        </w:rPr>
      </w:pPr>
      <w:r w:rsidRPr="00FE1844">
        <w:rPr>
          <w:rFonts w:eastAsia="Arial Unicode MS"/>
          <w:snapToGrid/>
          <w:lang w:val="en-GB" w:eastAsia="en-US"/>
        </w:rPr>
        <w:t xml:space="preserve">Game </w:t>
      </w:r>
      <w:r w:rsidR="00F671E0" w:rsidRPr="00FE1844">
        <w:rPr>
          <w:rFonts w:eastAsia="Arial Unicode MS"/>
          <w:snapToGrid/>
          <w:lang w:val="en-GB" w:eastAsia="en-US"/>
        </w:rPr>
        <w:t>Sessions 9 and 10: Presenting and assessing safeguarding plans</w:t>
      </w:r>
    </w:p>
    <w:p w14:paraId="3973B505" w14:textId="7982C050" w:rsidR="00F671E0" w:rsidRPr="00FE1844" w:rsidRDefault="00F671E0" w:rsidP="00FE1844">
      <w:pPr>
        <w:pStyle w:val="Texte1"/>
        <w:spacing w:before="0"/>
        <w:rPr>
          <w:snapToGrid/>
          <w:lang w:val="en-GB"/>
        </w:rPr>
      </w:pPr>
      <w:r w:rsidRPr="00FE1844">
        <w:rPr>
          <w:snapToGrid/>
          <w:lang w:val="en-GB"/>
        </w:rPr>
        <w:t>After the group work (sessions 2 to 8), the scribe from each group present</w:t>
      </w:r>
      <w:r w:rsidR="0080589F" w:rsidRPr="00FE1844">
        <w:rPr>
          <w:snapToGrid/>
          <w:lang w:val="en-GB"/>
        </w:rPr>
        <w:t>s</w:t>
      </w:r>
      <w:r w:rsidRPr="00FE1844">
        <w:rPr>
          <w:snapToGrid/>
          <w:lang w:val="en-GB"/>
        </w:rPr>
        <w:t xml:space="preserve"> the</w:t>
      </w:r>
      <w:r w:rsidR="00E42ED6" w:rsidRPr="00FE1844">
        <w:rPr>
          <w:snapToGrid/>
          <w:lang w:val="en-GB"/>
        </w:rPr>
        <w:t>ir</w:t>
      </w:r>
      <w:r w:rsidR="0080589F" w:rsidRPr="00FE1844">
        <w:rPr>
          <w:snapToGrid/>
          <w:lang w:val="en-GB"/>
        </w:rPr>
        <w:t xml:space="preserve"> group’s</w:t>
      </w:r>
      <w:r w:rsidRPr="00FE1844">
        <w:rPr>
          <w:snapToGrid/>
          <w:lang w:val="en-GB"/>
        </w:rPr>
        <w:t xml:space="preserve"> safeguarding plan to the plenary for discussion and review (session 9). In session </w:t>
      </w:r>
      <w:r w:rsidR="00E42ED6" w:rsidRPr="00FE1844">
        <w:rPr>
          <w:snapToGrid/>
          <w:lang w:val="en-GB"/>
        </w:rPr>
        <w:t>10,</w:t>
      </w:r>
      <w:r w:rsidRPr="00FE1844">
        <w:rPr>
          <w:snapToGrid/>
          <w:lang w:val="en-GB"/>
        </w:rPr>
        <w:t xml:space="preserve"> the participants (</w:t>
      </w:r>
      <w:r w:rsidR="000B69D9" w:rsidRPr="00D602AF">
        <w:rPr>
          <w:snapToGrid/>
          <w:lang w:val="en-GB"/>
        </w:rPr>
        <w:t xml:space="preserve">back </w:t>
      </w:r>
      <w:r w:rsidRPr="00FE1844">
        <w:rPr>
          <w:snapToGrid/>
          <w:lang w:val="en-GB"/>
        </w:rPr>
        <w:t xml:space="preserve">in their groups) consider the sample safeguarding plan (Blika </w:t>
      </w:r>
      <w:r w:rsidR="002B6E5B" w:rsidRPr="00FE1844">
        <w:rPr>
          <w:snapToGrid/>
          <w:lang w:val="en-GB"/>
        </w:rPr>
        <w:t xml:space="preserve">Hand-out </w:t>
      </w:r>
      <w:r w:rsidRPr="00FE1844">
        <w:rPr>
          <w:snapToGrid/>
          <w:lang w:val="en-GB"/>
        </w:rPr>
        <w:t>5) in relation to their own plan. This final session may be omitted if the facilitator feels that sufficient discussion has taken place. The sample safeguarding plan may then be circulated to participants for them to review in their own time.</w:t>
      </w:r>
    </w:p>
    <w:p w14:paraId="41397E71" w14:textId="44A8B820" w:rsidR="004B03D6" w:rsidRPr="00FE1844" w:rsidRDefault="004B03D6">
      <w:pPr>
        <w:tabs>
          <w:tab w:val="clear" w:pos="567"/>
        </w:tabs>
        <w:snapToGrid/>
        <w:spacing w:before="0" w:after="160" w:line="259" w:lineRule="auto"/>
        <w:jc w:val="left"/>
        <w:rPr>
          <w:rFonts w:eastAsiaTheme="majorEastAsia"/>
          <w:bCs/>
          <w:noProof/>
          <w:color w:val="000000" w:themeColor="text1"/>
          <w:kern w:val="28"/>
          <w:sz w:val="24"/>
          <w:lang w:val="en-GB"/>
        </w:rPr>
      </w:pPr>
      <w:r w:rsidRPr="00FE1844">
        <w:rPr>
          <w:lang w:val="en-GB"/>
        </w:rPr>
        <w:br w:type="page"/>
      </w:r>
    </w:p>
    <w:p w14:paraId="1183C9AA" w14:textId="2818BA6B" w:rsidR="000F126C" w:rsidRPr="00FE1844" w:rsidRDefault="004B03D6" w:rsidP="00FE1844">
      <w:pPr>
        <w:pStyle w:val="Titcoul"/>
        <w:rPr>
          <w:b/>
          <w:caps/>
        </w:rPr>
      </w:pPr>
      <w:r w:rsidRPr="00FE1844">
        <w:rPr>
          <w:rFonts w:ascii="Arial" w:hAnsi="Arial"/>
          <w:b/>
          <w:bCs/>
          <w:caps/>
          <w:snapToGrid w:val="0"/>
        </w:rPr>
        <w:lastRenderedPageBreak/>
        <w:t>B</w:t>
      </w:r>
      <w:r w:rsidR="000F126C" w:rsidRPr="00FE1844">
        <w:rPr>
          <w:rFonts w:ascii="Arial" w:hAnsi="Arial"/>
          <w:b/>
          <w:bCs/>
          <w:caps/>
          <w:snapToGrid w:val="0"/>
        </w:rPr>
        <w:t xml:space="preserve">lika session plan: </w:t>
      </w:r>
      <w:r w:rsidR="0051120B" w:rsidRPr="00FE1844">
        <w:rPr>
          <w:rFonts w:ascii="Arial" w:hAnsi="Arial"/>
          <w:b/>
          <w:bCs/>
          <w:caps/>
          <w:snapToGrid w:val="0"/>
        </w:rPr>
        <w:t>non</w:t>
      </w:r>
      <w:r w:rsidR="00A217D2" w:rsidRPr="00FE1844">
        <w:rPr>
          <w:rFonts w:ascii="Arial" w:hAnsi="Arial"/>
          <w:b/>
          <w:bCs/>
          <w:caps/>
          <w:snapToGrid w:val="0"/>
        </w:rPr>
        <w:t>-</w:t>
      </w:r>
      <w:r w:rsidR="000F126C" w:rsidRPr="00FE1844">
        <w:rPr>
          <w:rFonts w:ascii="Arial" w:hAnsi="Arial"/>
          <w:b/>
          <w:bCs/>
          <w:caps/>
          <w:snapToGrid w:val="0"/>
        </w:rPr>
        <w:t>game version</w:t>
      </w: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D602AF" w14:paraId="48D902EE" w14:textId="77777777" w:rsidTr="00111958">
        <w:trPr>
          <w:tblHeader/>
        </w:trPr>
        <w:tc>
          <w:tcPr>
            <w:tcW w:w="3114" w:type="dxa"/>
            <w:shd w:val="clear" w:color="auto" w:fill="FFFFFF" w:themeFill="background1"/>
          </w:tcPr>
          <w:p w14:paraId="03C9F620" w14:textId="57B4705D" w:rsidR="00111958" w:rsidRPr="00FE1844" w:rsidRDefault="00111958" w:rsidP="00CE2F23">
            <w:pPr>
              <w:jc w:val="left"/>
              <w:rPr>
                <w:b/>
                <w:sz w:val="20"/>
                <w:szCs w:val="20"/>
                <w:shd w:val="clear" w:color="auto" w:fill="FFFFFF"/>
                <w:lang w:val="en-GB" w:eastAsia="nl-NL"/>
              </w:rPr>
            </w:pPr>
            <w:r w:rsidRPr="00FE1844">
              <w:rPr>
                <w:b/>
                <w:sz w:val="20"/>
                <w:szCs w:val="20"/>
                <w:shd w:val="clear" w:color="auto" w:fill="FFFFFF"/>
                <w:lang w:val="en-GB" w:eastAsia="nl-NL"/>
              </w:rPr>
              <w:t>Session</w:t>
            </w:r>
          </w:p>
        </w:tc>
        <w:tc>
          <w:tcPr>
            <w:tcW w:w="992" w:type="dxa"/>
            <w:shd w:val="clear" w:color="auto" w:fill="FFFFFF" w:themeFill="background1"/>
          </w:tcPr>
          <w:p w14:paraId="75F3D947" w14:textId="4047834A" w:rsidR="00111958" w:rsidRPr="00FE1844" w:rsidRDefault="00111958" w:rsidP="009B754E">
            <w:pPr>
              <w:rPr>
                <w:b/>
                <w:sz w:val="20"/>
                <w:szCs w:val="20"/>
                <w:shd w:val="clear" w:color="auto" w:fill="FFFFFF"/>
                <w:lang w:val="en-GB" w:eastAsia="nl-NL"/>
              </w:rPr>
            </w:pPr>
            <w:r w:rsidRPr="00FE1844">
              <w:rPr>
                <w:b/>
                <w:sz w:val="20"/>
                <w:szCs w:val="20"/>
                <w:shd w:val="clear" w:color="auto" w:fill="FFFFFF"/>
                <w:lang w:val="en-GB" w:eastAsia="nl-NL"/>
              </w:rPr>
              <w:t>Time</w:t>
            </w:r>
          </w:p>
        </w:tc>
        <w:tc>
          <w:tcPr>
            <w:tcW w:w="2268" w:type="dxa"/>
            <w:shd w:val="clear" w:color="auto" w:fill="FFFFFF" w:themeFill="background1"/>
          </w:tcPr>
          <w:p w14:paraId="74E9C2A2" w14:textId="1C8B25BD" w:rsidR="00111958" w:rsidRPr="00FE1844" w:rsidRDefault="00111958" w:rsidP="00FE1844">
            <w:pPr>
              <w:jc w:val="left"/>
              <w:rPr>
                <w:b/>
                <w:sz w:val="20"/>
                <w:szCs w:val="20"/>
                <w:shd w:val="clear" w:color="auto" w:fill="FFFFFF"/>
                <w:lang w:val="en-GB" w:eastAsia="nl-NL"/>
              </w:rPr>
            </w:pPr>
            <w:r w:rsidRPr="00FE1844">
              <w:rPr>
                <w:b/>
                <w:sz w:val="20"/>
                <w:szCs w:val="20"/>
                <w:shd w:val="clear" w:color="auto" w:fill="FFFFFF"/>
                <w:lang w:val="en-GB" w:eastAsia="nl-NL"/>
              </w:rPr>
              <w:t>Materials used by facilitator</w:t>
            </w:r>
          </w:p>
        </w:tc>
        <w:tc>
          <w:tcPr>
            <w:tcW w:w="2835" w:type="dxa"/>
            <w:shd w:val="clear" w:color="auto" w:fill="FFFFFF" w:themeFill="background1"/>
          </w:tcPr>
          <w:p w14:paraId="1F1D79DE" w14:textId="21338526" w:rsidR="00111958" w:rsidRPr="00FE1844" w:rsidRDefault="00111958" w:rsidP="00FE1844">
            <w:pPr>
              <w:jc w:val="left"/>
              <w:rPr>
                <w:b/>
                <w:sz w:val="20"/>
                <w:szCs w:val="20"/>
                <w:shd w:val="clear" w:color="auto" w:fill="FFFFFF"/>
                <w:lang w:val="en-GB" w:eastAsia="nl-NL"/>
              </w:rPr>
            </w:pPr>
            <w:r w:rsidRPr="00FE1844">
              <w:rPr>
                <w:b/>
                <w:sz w:val="20"/>
                <w:szCs w:val="20"/>
                <w:shd w:val="clear" w:color="auto" w:fill="FFFFFF"/>
                <w:lang w:val="en-GB" w:eastAsia="nl-NL"/>
              </w:rPr>
              <w:t>Materials used by participants</w:t>
            </w:r>
          </w:p>
        </w:tc>
      </w:tr>
      <w:tr w:rsidR="00111958" w:rsidRPr="00D602AF" w14:paraId="2522403B" w14:textId="77777777" w:rsidTr="00111958">
        <w:tc>
          <w:tcPr>
            <w:tcW w:w="3114" w:type="dxa"/>
          </w:tcPr>
          <w:p w14:paraId="485230AA" w14:textId="02998766"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1</w:t>
            </w:r>
            <w:r w:rsidR="009D7F52" w:rsidRPr="00FE1844">
              <w:rPr>
                <w:sz w:val="20"/>
                <w:szCs w:val="20"/>
                <w:shd w:val="clear" w:color="auto" w:fill="FFFFFF"/>
                <w:lang w:val="en-GB" w:eastAsia="nl-NL"/>
              </w:rPr>
              <w:t>.1</w:t>
            </w:r>
            <w:r w:rsidR="00F671E0" w:rsidRPr="00FE1844">
              <w:rPr>
                <w:sz w:val="20"/>
                <w:szCs w:val="20"/>
                <w:shd w:val="clear" w:color="auto" w:fill="FFFFFF"/>
                <w:lang w:val="en-GB" w:eastAsia="nl-NL"/>
              </w:rPr>
              <w:t xml:space="preserve"> </w:t>
            </w:r>
            <w:r w:rsidRPr="00FE1844">
              <w:rPr>
                <w:i/>
                <w:sz w:val="20"/>
                <w:szCs w:val="20"/>
                <w:shd w:val="clear" w:color="auto" w:fill="FFFFFF"/>
                <w:lang w:val="en-GB" w:eastAsia="nl-NL"/>
              </w:rPr>
              <w:t xml:space="preserve">Preparing </w:t>
            </w:r>
            <w:r w:rsidR="00D81DA4" w:rsidRPr="00FE1844">
              <w:rPr>
                <w:i/>
                <w:sz w:val="20"/>
                <w:szCs w:val="20"/>
                <w:shd w:val="clear" w:color="auto" w:fill="FFFFFF"/>
                <w:lang w:val="en-GB" w:eastAsia="nl-NL"/>
              </w:rPr>
              <w:t>for the discussions</w:t>
            </w:r>
          </w:p>
          <w:p w14:paraId="1421B92F" w14:textId="77777777" w:rsidR="00111958" w:rsidRPr="00FE1844" w:rsidRDefault="00111958"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introduce the setting</w:t>
            </w:r>
          </w:p>
          <w:p w14:paraId="5B9D7BDC" w14:textId="405EF63D" w:rsidR="00111958" w:rsidRPr="00FE1844" w:rsidRDefault="00111958"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introduce Ori ICH in Blika</w:t>
            </w:r>
          </w:p>
          <w:p w14:paraId="4D460998" w14:textId="56EC05E2" w:rsidR="00111958" w:rsidRPr="00FE1844" w:rsidRDefault="00111958"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 xml:space="preserve">reading </w:t>
            </w:r>
            <w:r w:rsidR="00A217D2" w:rsidRPr="00FE1844">
              <w:rPr>
                <w:sz w:val="20"/>
                <w:szCs w:val="20"/>
                <w:shd w:val="clear" w:color="auto" w:fill="FFFFFF"/>
                <w:lang w:val="en-GB" w:eastAsia="nl-NL"/>
              </w:rPr>
              <w:t>h</w:t>
            </w:r>
            <w:r w:rsidRPr="00FE1844">
              <w:rPr>
                <w:sz w:val="20"/>
                <w:szCs w:val="20"/>
                <w:shd w:val="clear" w:color="auto" w:fill="FFFFFF"/>
                <w:lang w:val="en-GB" w:eastAsia="nl-NL"/>
              </w:rPr>
              <w:t>and</w:t>
            </w:r>
            <w:r w:rsidR="00A217D2" w:rsidRPr="00FE1844">
              <w:rPr>
                <w:sz w:val="20"/>
                <w:szCs w:val="20"/>
                <w:shd w:val="clear" w:color="auto" w:fill="FFFFFF"/>
                <w:lang w:val="en-GB" w:eastAsia="nl-NL"/>
              </w:rPr>
              <w:t>-</w:t>
            </w:r>
            <w:r w:rsidRPr="00FE1844">
              <w:rPr>
                <w:sz w:val="20"/>
                <w:szCs w:val="20"/>
                <w:shd w:val="clear" w:color="auto" w:fill="FFFFFF"/>
                <w:lang w:val="en-GB" w:eastAsia="nl-NL"/>
              </w:rPr>
              <w:t>o</w:t>
            </w:r>
            <w:r w:rsidR="00A5168F" w:rsidRPr="00FE1844">
              <w:rPr>
                <w:sz w:val="20"/>
                <w:szCs w:val="20"/>
                <w:shd w:val="clear" w:color="auto" w:fill="FFFFFF"/>
                <w:lang w:val="en-GB" w:eastAsia="nl-NL"/>
              </w:rPr>
              <w:t>ut</w:t>
            </w:r>
            <w:r w:rsidR="0013328B" w:rsidRPr="00FE1844">
              <w:rPr>
                <w:sz w:val="20"/>
                <w:szCs w:val="20"/>
                <w:shd w:val="clear" w:color="auto" w:fill="FFFFFF"/>
                <w:lang w:val="en-GB" w:eastAsia="nl-NL"/>
              </w:rPr>
              <w:t>(s)</w:t>
            </w:r>
          </w:p>
          <w:p w14:paraId="23E85D10" w14:textId="4F358E24" w:rsidR="0013328B" w:rsidRPr="00FE1844" w:rsidRDefault="0013328B" w:rsidP="00CE2F23">
            <w:pPr>
              <w:numPr>
                <w:ilvl w:val="0"/>
                <w:numId w:val="38"/>
              </w:numPr>
              <w:tabs>
                <w:tab w:val="left" w:pos="360"/>
              </w:tabs>
              <w:jc w:val="left"/>
              <w:rPr>
                <w:sz w:val="20"/>
                <w:szCs w:val="20"/>
                <w:shd w:val="clear" w:color="auto" w:fill="FFFFFF"/>
                <w:lang w:val="en-GB" w:eastAsia="nl-NL"/>
              </w:rPr>
            </w:pPr>
            <w:r w:rsidRPr="00FE1844">
              <w:rPr>
                <w:sz w:val="20"/>
                <w:szCs w:val="20"/>
                <w:shd w:val="clear" w:color="auto" w:fill="FFFFFF"/>
                <w:lang w:val="en-GB" w:eastAsia="nl-NL"/>
              </w:rPr>
              <w:t>introducing the two tasks</w:t>
            </w:r>
          </w:p>
        </w:tc>
        <w:tc>
          <w:tcPr>
            <w:tcW w:w="992" w:type="dxa"/>
          </w:tcPr>
          <w:p w14:paraId="4EDCBD1F" w14:textId="37AA80ED" w:rsidR="00111958" w:rsidRPr="00FE1844" w:rsidRDefault="0013328B" w:rsidP="009B754E">
            <w:pPr>
              <w:rPr>
                <w:sz w:val="20"/>
                <w:szCs w:val="20"/>
                <w:shd w:val="clear" w:color="auto" w:fill="FFFFFF"/>
                <w:lang w:val="en-GB" w:eastAsia="nl-NL"/>
              </w:rPr>
            </w:pPr>
            <w:r w:rsidRPr="00FE1844">
              <w:rPr>
                <w:sz w:val="20"/>
                <w:szCs w:val="20"/>
                <w:shd w:val="clear" w:color="auto" w:fill="FFFFFF"/>
                <w:lang w:val="en-GB" w:eastAsia="nl-NL"/>
              </w:rPr>
              <w:t>45 minutes</w:t>
            </w:r>
          </w:p>
        </w:tc>
        <w:tc>
          <w:tcPr>
            <w:tcW w:w="2268" w:type="dxa"/>
          </w:tcPr>
          <w:p w14:paraId="2E52DD9F" w14:textId="4A28D1F3" w:rsidR="003559AE" w:rsidRPr="00FE1844" w:rsidRDefault="00D602AF" w:rsidP="00954673">
            <w:pPr>
              <w:jc w:val="left"/>
              <w:rPr>
                <w:sz w:val="20"/>
                <w:szCs w:val="20"/>
                <w:shd w:val="clear" w:color="auto" w:fill="FFFFFF"/>
                <w:lang w:val="en-GB" w:eastAsia="nl-NL"/>
              </w:rPr>
            </w:pPr>
            <w:r>
              <w:rPr>
                <w:sz w:val="20"/>
                <w:szCs w:val="20"/>
                <w:shd w:val="clear" w:color="auto" w:fill="FFFFFF"/>
                <w:lang w:val="en-GB" w:eastAsia="nl-NL"/>
              </w:rPr>
              <w:t>Unit </w:t>
            </w:r>
            <w:r w:rsidR="003559AE" w:rsidRPr="00FE1844">
              <w:rPr>
                <w:sz w:val="20"/>
                <w:szCs w:val="20"/>
                <w:shd w:val="clear" w:color="auto" w:fill="FFFFFF"/>
                <w:lang w:val="en-GB" w:eastAsia="nl-NL"/>
              </w:rPr>
              <w:t>46 PowerPoint presentation 2 (Blika)</w:t>
            </w:r>
          </w:p>
          <w:p w14:paraId="3C0CF45A" w14:textId="2015F57A" w:rsidR="003559AE" w:rsidRPr="00FE1844" w:rsidRDefault="00D602AF" w:rsidP="00954673">
            <w:pPr>
              <w:jc w:val="left"/>
              <w:rPr>
                <w:sz w:val="20"/>
                <w:szCs w:val="20"/>
                <w:shd w:val="clear" w:color="auto" w:fill="FFFFFF"/>
                <w:lang w:val="en-GB" w:eastAsia="nl-NL"/>
              </w:rPr>
            </w:pPr>
            <w:r>
              <w:rPr>
                <w:sz w:val="20"/>
                <w:szCs w:val="20"/>
                <w:shd w:val="clear" w:color="auto" w:fill="FFFFFF"/>
                <w:lang w:val="en-GB" w:eastAsia="nl-NL"/>
              </w:rPr>
              <w:t>Unit </w:t>
            </w:r>
            <w:r w:rsidR="003559AE" w:rsidRPr="00FE1844">
              <w:rPr>
                <w:sz w:val="20"/>
                <w:szCs w:val="20"/>
                <w:shd w:val="clear" w:color="auto" w:fill="FFFFFF"/>
                <w:lang w:val="en-GB" w:eastAsia="nl-NL"/>
              </w:rPr>
              <w:t>46 Facilitator’s notes 1</w:t>
            </w:r>
          </w:p>
          <w:p w14:paraId="5807077F" w14:textId="2866CA3E" w:rsidR="003559AE" w:rsidRPr="00FE1844" w:rsidRDefault="00D602AF" w:rsidP="00954673">
            <w:pPr>
              <w:jc w:val="left"/>
              <w:rPr>
                <w:sz w:val="20"/>
                <w:szCs w:val="20"/>
                <w:shd w:val="clear" w:color="auto" w:fill="FFFFFF"/>
                <w:lang w:val="en-GB" w:eastAsia="nl-NL"/>
              </w:rPr>
            </w:pPr>
            <w:r>
              <w:rPr>
                <w:sz w:val="20"/>
                <w:szCs w:val="20"/>
                <w:shd w:val="clear" w:color="auto" w:fill="FFFFFF"/>
                <w:lang w:val="en-GB" w:eastAsia="nl-NL"/>
              </w:rPr>
              <w:t>Unit </w:t>
            </w:r>
            <w:r w:rsidR="003559AE" w:rsidRPr="00FE1844">
              <w:rPr>
                <w:sz w:val="20"/>
                <w:szCs w:val="20"/>
                <w:shd w:val="clear" w:color="auto" w:fill="FFFFFF"/>
                <w:lang w:val="en-GB" w:eastAsia="nl-NL"/>
              </w:rPr>
              <w:t>46 Facilitator’s notes 2 (Blika)</w:t>
            </w:r>
          </w:p>
          <w:p w14:paraId="31D188AD" w14:textId="5704F0D2" w:rsidR="00111958" w:rsidRPr="00FE1844" w:rsidRDefault="003559AE" w:rsidP="00FE1844">
            <w:pPr>
              <w:jc w:val="left"/>
              <w:rPr>
                <w:sz w:val="20"/>
                <w:szCs w:val="20"/>
                <w:shd w:val="clear" w:color="auto" w:fill="FFFFFF"/>
                <w:lang w:val="en-GB" w:eastAsia="nl-NL"/>
              </w:rPr>
            </w:pPr>
            <w:r w:rsidRPr="00FE1844">
              <w:rPr>
                <w:sz w:val="20"/>
                <w:szCs w:val="20"/>
                <w:shd w:val="clear" w:color="auto" w:fill="FFFFFF"/>
                <w:lang w:val="en-GB" w:eastAsia="nl-NL"/>
              </w:rPr>
              <w:t>(Facilitator’s notes: through all sessions)</w:t>
            </w:r>
          </w:p>
        </w:tc>
        <w:tc>
          <w:tcPr>
            <w:tcW w:w="2835" w:type="dxa"/>
          </w:tcPr>
          <w:p w14:paraId="4E75264B" w14:textId="45CA3B21"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Blika H</w:t>
            </w:r>
            <w:r w:rsidR="002B6E5B"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1 </w:t>
            </w:r>
            <w:r w:rsidRPr="00FE1844">
              <w:rPr>
                <w:i/>
                <w:iCs/>
                <w:sz w:val="20"/>
                <w:szCs w:val="20"/>
                <w:shd w:val="clear" w:color="auto" w:fill="FFFFFF"/>
                <w:lang w:val="en-GB" w:eastAsia="nl-NL"/>
              </w:rPr>
              <w:t>Welcome to the Ori of Blika</w:t>
            </w:r>
          </w:p>
          <w:p w14:paraId="4CA0EBD8" w14:textId="319E59E4"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t>Bli</w:t>
            </w:r>
            <w:r w:rsidR="00A5168F" w:rsidRPr="00FE1844">
              <w:rPr>
                <w:sz w:val="20"/>
                <w:szCs w:val="20"/>
                <w:shd w:val="clear" w:color="auto" w:fill="FFFFFF"/>
                <w:lang w:val="en-GB" w:eastAsia="nl-NL"/>
              </w:rPr>
              <w:t>ka H</w:t>
            </w:r>
            <w:r w:rsidR="002B6E5B" w:rsidRPr="00FE1844">
              <w:rPr>
                <w:sz w:val="20"/>
                <w:szCs w:val="20"/>
                <w:shd w:val="clear" w:color="auto" w:fill="FFFFFF"/>
                <w:lang w:val="en-GB" w:eastAsia="nl-NL"/>
              </w:rPr>
              <w:t xml:space="preserve">and-out </w:t>
            </w:r>
            <w:r w:rsidR="00A5168F" w:rsidRPr="00FE1844">
              <w:rPr>
                <w:sz w:val="20"/>
                <w:szCs w:val="20"/>
                <w:shd w:val="clear" w:color="auto" w:fill="FFFFFF"/>
                <w:lang w:val="en-GB" w:eastAsia="nl-NL"/>
              </w:rPr>
              <w:t xml:space="preserve">4 </w:t>
            </w:r>
            <w:r w:rsidR="00766496" w:rsidRPr="00E66992">
              <w:rPr>
                <w:i/>
                <w:iCs/>
                <w:sz w:val="20"/>
                <w:szCs w:val="20"/>
                <w:shd w:val="clear" w:color="auto" w:fill="FFFFFF"/>
                <w:lang w:val="en-GB" w:eastAsia="nl-NL"/>
              </w:rPr>
              <w:t xml:space="preserve">Preliminary list of </w:t>
            </w:r>
            <w:r w:rsidR="00A5168F" w:rsidRPr="00E66992">
              <w:rPr>
                <w:i/>
                <w:iCs/>
                <w:sz w:val="20"/>
                <w:szCs w:val="20"/>
                <w:shd w:val="clear" w:color="auto" w:fill="FFFFFF"/>
                <w:lang w:val="en-GB" w:eastAsia="nl-NL"/>
              </w:rPr>
              <w:t>Ori ICH in Blika</w:t>
            </w:r>
          </w:p>
          <w:p w14:paraId="224E58FD" w14:textId="35B436A5" w:rsidR="00F25CBC" w:rsidRPr="00FE1844" w:rsidRDefault="00111958" w:rsidP="00111958">
            <w:pPr>
              <w:pStyle w:val="HO2"/>
              <w:spacing w:after="0" w:line="240" w:lineRule="auto"/>
              <w:rPr>
                <w:b w:val="0"/>
                <w:caps w:val="0"/>
                <w:noProof w:val="0"/>
                <w:color w:val="auto"/>
                <w:sz w:val="20"/>
                <w:szCs w:val="20"/>
                <w:lang w:val="en-GB"/>
              </w:rPr>
            </w:pPr>
            <w:r w:rsidRPr="00FE1844">
              <w:rPr>
                <w:b w:val="0"/>
                <w:caps w:val="0"/>
                <w:noProof w:val="0"/>
                <w:color w:val="auto"/>
                <w:sz w:val="20"/>
                <w:szCs w:val="20"/>
                <w:lang w:val="en-GB"/>
              </w:rPr>
              <w:t>(b</w:t>
            </w:r>
            <w:r w:rsidR="00A5168F" w:rsidRPr="00FE1844">
              <w:rPr>
                <w:b w:val="0"/>
                <w:caps w:val="0"/>
                <w:noProof w:val="0"/>
                <w:color w:val="auto"/>
                <w:sz w:val="20"/>
                <w:szCs w:val="20"/>
                <w:lang w:val="en-GB"/>
              </w:rPr>
              <w:t>o</w:t>
            </w:r>
            <w:r w:rsidRPr="00FE1844">
              <w:rPr>
                <w:b w:val="0"/>
                <w:caps w:val="0"/>
                <w:noProof w:val="0"/>
                <w:color w:val="auto"/>
                <w:sz w:val="20"/>
                <w:szCs w:val="20"/>
                <w:lang w:val="en-GB"/>
              </w:rPr>
              <w:t xml:space="preserve">th </w:t>
            </w:r>
            <w:r w:rsidR="00D602AF">
              <w:rPr>
                <w:b w:val="0"/>
                <w:caps w:val="0"/>
                <w:noProof w:val="0"/>
                <w:color w:val="auto"/>
                <w:sz w:val="20"/>
                <w:szCs w:val="20"/>
                <w:lang w:val="en-GB"/>
              </w:rPr>
              <w:t>h</w:t>
            </w:r>
            <w:r w:rsidR="00906444" w:rsidRPr="00D602AF">
              <w:rPr>
                <w:b w:val="0"/>
                <w:caps w:val="0"/>
                <w:noProof w:val="0"/>
                <w:color w:val="auto"/>
                <w:sz w:val="20"/>
                <w:szCs w:val="20"/>
                <w:lang w:val="en-GB"/>
              </w:rPr>
              <w:t>and-out</w:t>
            </w:r>
            <w:r w:rsidRPr="00FE1844">
              <w:rPr>
                <w:b w:val="0"/>
                <w:caps w:val="0"/>
                <w:noProof w:val="0"/>
                <w:color w:val="auto"/>
                <w:sz w:val="20"/>
                <w:szCs w:val="20"/>
                <w:lang w:val="en-GB"/>
              </w:rPr>
              <w:t>s: through</w:t>
            </w:r>
          </w:p>
          <w:p w14:paraId="3B4D722F" w14:textId="32B8AFE9" w:rsidR="00111958" w:rsidRPr="00FE1844" w:rsidRDefault="00111958" w:rsidP="00111958">
            <w:pPr>
              <w:pStyle w:val="HO2"/>
              <w:spacing w:after="0" w:line="240" w:lineRule="auto"/>
              <w:rPr>
                <w:sz w:val="20"/>
                <w:szCs w:val="20"/>
                <w:shd w:val="clear" w:color="auto" w:fill="FFFFFF"/>
                <w:lang w:val="en-GB"/>
              </w:rPr>
            </w:pPr>
            <w:r w:rsidRPr="00FE1844">
              <w:rPr>
                <w:b w:val="0"/>
                <w:caps w:val="0"/>
                <w:noProof w:val="0"/>
                <w:color w:val="auto"/>
                <w:sz w:val="20"/>
                <w:szCs w:val="20"/>
                <w:lang w:val="en-GB"/>
              </w:rPr>
              <w:t xml:space="preserve"> </w:t>
            </w:r>
            <w:r w:rsidR="00A5168F" w:rsidRPr="00FE1844">
              <w:rPr>
                <w:b w:val="0"/>
                <w:caps w:val="0"/>
                <w:noProof w:val="0"/>
                <w:color w:val="auto"/>
                <w:sz w:val="20"/>
                <w:szCs w:val="20"/>
                <w:lang w:val="en-GB"/>
              </w:rPr>
              <w:t>se</w:t>
            </w:r>
            <w:r w:rsidRPr="00FE1844">
              <w:rPr>
                <w:b w:val="0"/>
                <w:caps w:val="0"/>
                <w:noProof w:val="0"/>
                <w:color w:val="auto"/>
                <w:sz w:val="20"/>
                <w:szCs w:val="20"/>
                <w:lang w:val="en-GB"/>
              </w:rPr>
              <w:t>ssions 1</w:t>
            </w:r>
            <w:r w:rsidR="00A5168F" w:rsidRPr="00FE1844">
              <w:rPr>
                <w:b w:val="0"/>
                <w:caps w:val="0"/>
                <w:noProof w:val="0"/>
                <w:color w:val="auto"/>
                <w:sz w:val="20"/>
                <w:szCs w:val="20"/>
                <w:lang w:val="en-GB"/>
              </w:rPr>
              <w:t xml:space="preserve"> to </w:t>
            </w:r>
            <w:r w:rsidRPr="00FE1844">
              <w:rPr>
                <w:b w:val="0"/>
                <w:caps w:val="0"/>
                <w:noProof w:val="0"/>
                <w:color w:val="auto"/>
                <w:sz w:val="20"/>
                <w:szCs w:val="20"/>
                <w:lang w:val="en-GB"/>
              </w:rPr>
              <w:t>8)</w:t>
            </w:r>
          </w:p>
        </w:tc>
      </w:tr>
      <w:tr w:rsidR="00111958" w:rsidRPr="00D602AF" w14:paraId="59E3EF0B" w14:textId="77777777" w:rsidTr="00111958">
        <w:tc>
          <w:tcPr>
            <w:tcW w:w="3114" w:type="dxa"/>
          </w:tcPr>
          <w:p w14:paraId="315CF9FC" w14:textId="5DA12797" w:rsidR="00111958" w:rsidRPr="00FE1844" w:rsidRDefault="009D7F52" w:rsidP="00CE2F23">
            <w:pPr>
              <w:jc w:val="left"/>
              <w:rPr>
                <w:sz w:val="20"/>
                <w:szCs w:val="20"/>
                <w:shd w:val="clear" w:color="auto" w:fill="FFFFFF"/>
                <w:lang w:val="en-GB" w:eastAsia="nl-NL"/>
              </w:rPr>
            </w:pPr>
            <w:r w:rsidRPr="00FE1844">
              <w:rPr>
                <w:sz w:val="20"/>
                <w:szCs w:val="20"/>
                <w:shd w:val="clear" w:color="auto" w:fill="FFFFFF"/>
                <w:lang w:val="en-GB" w:eastAsia="nl-NL"/>
              </w:rPr>
              <w:t>1</w:t>
            </w:r>
            <w:r w:rsidR="004531DE" w:rsidRPr="00FE1844">
              <w:rPr>
                <w:sz w:val="20"/>
                <w:szCs w:val="20"/>
                <w:shd w:val="clear" w:color="auto" w:fill="FFFFFF"/>
                <w:lang w:val="en-GB" w:eastAsia="nl-NL"/>
              </w:rPr>
              <w:t>.</w:t>
            </w:r>
            <w:r w:rsidRPr="00FE1844">
              <w:rPr>
                <w:sz w:val="20"/>
                <w:szCs w:val="20"/>
                <w:shd w:val="clear" w:color="auto" w:fill="FFFFFF"/>
                <w:lang w:val="en-GB" w:eastAsia="nl-NL"/>
              </w:rPr>
              <w:t>2</w:t>
            </w:r>
            <w:r w:rsidR="00F671E0" w:rsidRPr="00FE1844">
              <w:rPr>
                <w:sz w:val="20"/>
                <w:szCs w:val="20"/>
                <w:shd w:val="clear" w:color="auto" w:fill="FFFFFF"/>
                <w:lang w:val="en-GB" w:eastAsia="nl-NL"/>
              </w:rPr>
              <w:t xml:space="preserve"> </w:t>
            </w:r>
            <w:r w:rsidR="00111958" w:rsidRPr="00FE1844">
              <w:rPr>
                <w:i/>
                <w:sz w:val="20"/>
                <w:szCs w:val="20"/>
                <w:shd w:val="clear" w:color="auto" w:fill="FFFFFF"/>
                <w:lang w:val="en-GB" w:eastAsia="nl-NL"/>
              </w:rPr>
              <w:t>Identifying ICH for inventorying</w:t>
            </w:r>
          </w:p>
          <w:p w14:paraId="5D2C0697" w14:textId="13C25FE3" w:rsidR="00A5168F" w:rsidRPr="00FE1844" w:rsidRDefault="00C83BB8" w:rsidP="00536DA9">
            <w:pPr>
              <w:jc w:val="left"/>
              <w:rPr>
                <w:sz w:val="20"/>
                <w:szCs w:val="20"/>
                <w:shd w:val="clear" w:color="auto" w:fill="FFFFFF"/>
                <w:lang w:val="en-GB" w:eastAsia="nl-NL"/>
              </w:rPr>
            </w:pPr>
            <w:r w:rsidRPr="00FE1844">
              <w:rPr>
                <w:sz w:val="20"/>
                <w:szCs w:val="20"/>
                <w:shd w:val="clear" w:color="auto" w:fill="FFFFFF"/>
                <w:lang w:val="en-GB" w:eastAsia="nl-NL"/>
              </w:rPr>
              <w:t>P</w:t>
            </w:r>
            <w:r w:rsidR="0013328B" w:rsidRPr="00FE1844">
              <w:rPr>
                <w:sz w:val="20"/>
                <w:szCs w:val="20"/>
                <w:shd w:val="clear" w:color="auto" w:fill="FFFFFF"/>
                <w:lang w:val="en-GB" w:eastAsia="nl-NL"/>
              </w:rPr>
              <w:t xml:space="preserve">articipants discuss </w:t>
            </w:r>
            <w:r w:rsidR="00A5168F" w:rsidRPr="00FE1844">
              <w:rPr>
                <w:sz w:val="20"/>
                <w:szCs w:val="20"/>
                <w:shd w:val="clear" w:color="auto" w:fill="FFFFFF"/>
                <w:lang w:val="en-GB" w:eastAsia="nl-NL"/>
              </w:rPr>
              <w:t xml:space="preserve">some or all of the </w:t>
            </w:r>
            <w:r w:rsidR="00A217D2" w:rsidRPr="00FE1844">
              <w:rPr>
                <w:sz w:val="20"/>
                <w:szCs w:val="20"/>
                <w:shd w:val="clear" w:color="auto" w:fill="FFFFFF"/>
                <w:lang w:val="en-GB" w:eastAsia="nl-NL"/>
              </w:rPr>
              <w:t>six</w:t>
            </w:r>
            <w:r w:rsidR="0013328B" w:rsidRPr="00FE1844">
              <w:rPr>
                <w:sz w:val="20"/>
                <w:szCs w:val="20"/>
                <w:shd w:val="clear" w:color="auto" w:fill="FFFFFF"/>
                <w:lang w:val="en-GB" w:eastAsia="nl-NL"/>
              </w:rPr>
              <w:t xml:space="preserve"> </w:t>
            </w:r>
            <w:r w:rsidR="00A5168F" w:rsidRPr="00FE1844">
              <w:rPr>
                <w:sz w:val="20"/>
                <w:szCs w:val="20"/>
                <w:shd w:val="clear" w:color="auto" w:fill="FFFFFF"/>
                <w:lang w:val="en-GB" w:eastAsia="nl-NL"/>
              </w:rPr>
              <w:t xml:space="preserve">issues </w:t>
            </w:r>
            <w:r w:rsidR="0013328B" w:rsidRPr="00FE1844">
              <w:rPr>
                <w:sz w:val="20"/>
                <w:szCs w:val="20"/>
                <w:shd w:val="clear" w:color="auto" w:fill="FFFFFF"/>
                <w:lang w:val="en-GB" w:eastAsia="nl-NL"/>
              </w:rPr>
              <w:t xml:space="preserve">in </w:t>
            </w:r>
            <w:r w:rsidR="00EA7980" w:rsidRPr="00FE1844">
              <w:rPr>
                <w:sz w:val="20"/>
                <w:szCs w:val="20"/>
                <w:shd w:val="clear" w:color="auto" w:fill="FFFFFF"/>
                <w:lang w:val="en-GB" w:eastAsia="nl-NL"/>
              </w:rPr>
              <w:t>Blika H</w:t>
            </w:r>
            <w:r w:rsidR="00906444" w:rsidRPr="00FE1844">
              <w:rPr>
                <w:sz w:val="20"/>
                <w:szCs w:val="20"/>
                <w:shd w:val="clear" w:color="auto" w:fill="FFFFFF"/>
                <w:lang w:val="en-GB" w:eastAsia="nl-NL"/>
              </w:rPr>
              <w:t xml:space="preserve">and-out </w:t>
            </w:r>
            <w:r w:rsidR="00EA7980" w:rsidRPr="00FE1844">
              <w:rPr>
                <w:sz w:val="20"/>
                <w:szCs w:val="20"/>
                <w:shd w:val="clear" w:color="auto" w:fill="FFFFFF"/>
                <w:lang w:val="en-GB" w:eastAsia="nl-NL"/>
              </w:rPr>
              <w:t>8</w:t>
            </w:r>
            <w:r w:rsidRPr="00FE1844">
              <w:rPr>
                <w:sz w:val="20"/>
                <w:szCs w:val="20"/>
                <w:shd w:val="clear" w:color="auto" w:fill="FFFFFF"/>
                <w:lang w:val="en-GB" w:eastAsia="nl-NL"/>
              </w:rPr>
              <w:t xml:space="preserve"> </w:t>
            </w:r>
            <w:r w:rsidR="001F643D" w:rsidRPr="00D602AF">
              <w:rPr>
                <w:sz w:val="20"/>
                <w:szCs w:val="20"/>
                <w:shd w:val="clear" w:color="auto" w:fill="FFFFFF"/>
                <w:lang w:val="en-GB" w:eastAsia="nl-NL"/>
              </w:rPr>
              <w:t>‘</w:t>
            </w:r>
            <w:r w:rsidRPr="00FE1844">
              <w:rPr>
                <w:sz w:val="20"/>
                <w:szCs w:val="20"/>
                <w:shd w:val="clear" w:color="auto" w:fill="FFFFFF"/>
                <w:lang w:val="en-GB" w:eastAsia="nl-NL"/>
              </w:rPr>
              <w:t>Session 1.2</w:t>
            </w:r>
            <w:r w:rsidR="001F643D" w:rsidRPr="00D602AF">
              <w:rPr>
                <w:sz w:val="20"/>
                <w:szCs w:val="20"/>
                <w:shd w:val="clear" w:color="auto" w:fill="FFFFFF"/>
                <w:lang w:val="en-GB" w:eastAsia="nl-NL"/>
              </w:rPr>
              <w:t>’</w:t>
            </w:r>
            <w:r w:rsidR="00C31779" w:rsidRPr="00FE1844">
              <w:rPr>
                <w:sz w:val="20"/>
                <w:szCs w:val="20"/>
                <w:shd w:val="clear" w:color="auto" w:fill="FFFFFF"/>
                <w:lang w:val="en-GB" w:eastAsia="nl-NL"/>
              </w:rPr>
              <w:t xml:space="preserve"> – </w:t>
            </w:r>
            <w:r w:rsidR="00536DA9" w:rsidRPr="00D602AF">
              <w:rPr>
                <w:sz w:val="20"/>
                <w:szCs w:val="20"/>
                <w:shd w:val="clear" w:color="auto" w:fill="FFFFFF"/>
                <w:lang w:val="en-GB" w:eastAsia="nl-NL"/>
              </w:rPr>
              <w:t xml:space="preserve">report back in </w:t>
            </w:r>
            <w:r w:rsidR="00C31779" w:rsidRPr="00FE1844">
              <w:rPr>
                <w:sz w:val="20"/>
                <w:szCs w:val="20"/>
                <w:shd w:val="clear" w:color="auto" w:fill="FFFFFF"/>
                <w:lang w:val="en-GB" w:eastAsia="nl-NL"/>
              </w:rPr>
              <w:t>plenary</w:t>
            </w:r>
          </w:p>
          <w:p w14:paraId="45141731" w14:textId="52321D45" w:rsidR="00EA7980" w:rsidRPr="00FE1844" w:rsidRDefault="00C83BB8" w:rsidP="00CE2F23">
            <w:pPr>
              <w:jc w:val="left"/>
              <w:rPr>
                <w:sz w:val="20"/>
                <w:szCs w:val="20"/>
                <w:shd w:val="clear" w:color="auto" w:fill="FFFFFF"/>
                <w:lang w:val="en-GB" w:eastAsia="nl-NL"/>
              </w:rPr>
            </w:pPr>
            <w:r w:rsidRPr="00FE1844">
              <w:rPr>
                <w:sz w:val="20"/>
                <w:szCs w:val="20"/>
                <w:shd w:val="clear" w:color="auto" w:fill="FFFFFF"/>
                <w:lang w:val="en-GB" w:eastAsia="nl-NL"/>
              </w:rPr>
              <w:t>P</w:t>
            </w:r>
            <w:r w:rsidR="00EA7980" w:rsidRPr="00FE1844">
              <w:rPr>
                <w:sz w:val="20"/>
                <w:szCs w:val="20"/>
                <w:shd w:val="clear" w:color="auto" w:fill="FFFFFF"/>
                <w:lang w:val="en-GB" w:eastAsia="nl-NL"/>
              </w:rPr>
              <w:t xml:space="preserve">articipants </w:t>
            </w:r>
            <w:r w:rsidRPr="00FE1844">
              <w:rPr>
                <w:sz w:val="20"/>
                <w:szCs w:val="20"/>
                <w:shd w:val="clear" w:color="auto" w:fill="FFFFFF"/>
                <w:lang w:val="en-GB" w:eastAsia="nl-NL"/>
              </w:rPr>
              <w:t>suggest a list of</w:t>
            </w:r>
            <w:r w:rsidR="004531DE" w:rsidRPr="00FE1844">
              <w:rPr>
                <w:sz w:val="20"/>
                <w:szCs w:val="20"/>
                <w:shd w:val="clear" w:color="auto" w:fill="FFFFFF"/>
                <w:lang w:val="en-GB" w:eastAsia="nl-NL"/>
              </w:rPr>
              <w:t xml:space="preserve"> ICH for inventorying</w:t>
            </w:r>
            <w:r w:rsidR="0013328B" w:rsidRPr="00FE1844">
              <w:rPr>
                <w:sz w:val="20"/>
                <w:szCs w:val="20"/>
                <w:shd w:val="clear" w:color="auto" w:fill="FFFFFF"/>
                <w:lang w:val="en-GB" w:eastAsia="nl-NL"/>
              </w:rPr>
              <w:t xml:space="preserve"> </w:t>
            </w:r>
            <w:r w:rsidR="00C31779" w:rsidRPr="00FE1844">
              <w:rPr>
                <w:sz w:val="20"/>
                <w:szCs w:val="20"/>
                <w:shd w:val="clear" w:color="auto" w:fill="FFFFFF"/>
                <w:lang w:val="en-GB" w:eastAsia="nl-NL"/>
              </w:rPr>
              <w:t xml:space="preserve">– </w:t>
            </w:r>
            <w:r w:rsidR="00536DA9" w:rsidRPr="00D602AF">
              <w:rPr>
                <w:sz w:val="20"/>
                <w:szCs w:val="20"/>
                <w:shd w:val="clear" w:color="auto" w:fill="FFFFFF"/>
                <w:lang w:val="en-GB" w:eastAsia="nl-NL"/>
              </w:rPr>
              <w:t xml:space="preserve">report back in </w:t>
            </w:r>
            <w:r w:rsidR="00C31779" w:rsidRPr="00FE1844">
              <w:rPr>
                <w:sz w:val="20"/>
                <w:szCs w:val="20"/>
                <w:shd w:val="clear" w:color="auto" w:fill="FFFFFF"/>
                <w:lang w:val="en-GB" w:eastAsia="nl-NL"/>
              </w:rPr>
              <w:t>plenary</w:t>
            </w:r>
          </w:p>
        </w:tc>
        <w:tc>
          <w:tcPr>
            <w:tcW w:w="992" w:type="dxa"/>
          </w:tcPr>
          <w:p w14:paraId="2ECA884C" w14:textId="5655393F" w:rsidR="00111958" w:rsidRPr="00FE1844" w:rsidRDefault="00A5168F" w:rsidP="009B754E">
            <w:pPr>
              <w:rPr>
                <w:sz w:val="20"/>
                <w:szCs w:val="20"/>
                <w:shd w:val="clear" w:color="auto" w:fill="FFFFFF"/>
                <w:lang w:val="en-GB" w:eastAsia="nl-NL"/>
              </w:rPr>
            </w:pPr>
            <w:r w:rsidRPr="00FE1844">
              <w:rPr>
                <w:sz w:val="20"/>
                <w:szCs w:val="20"/>
                <w:shd w:val="clear" w:color="auto" w:fill="FFFFFF"/>
                <w:lang w:val="en-GB" w:eastAsia="nl-NL"/>
              </w:rPr>
              <w:t>2</w:t>
            </w:r>
            <w:r w:rsidR="00111958" w:rsidRPr="00FE1844">
              <w:rPr>
                <w:sz w:val="20"/>
                <w:szCs w:val="20"/>
                <w:shd w:val="clear" w:color="auto" w:fill="FFFFFF"/>
                <w:lang w:val="en-GB" w:eastAsia="nl-NL"/>
              </w:rPr>
              <w:t xml:space="preserve"> hours</w:t>
            </w:r>
          </w:p>
        </w:tc>
        <w:tc>
          <w:tcPr>
            <w:tcW w:w="2268" w:type="dxa"/>
          </w:tcPr>
          <w:p w14:paraId="2ADB88C1" w14:textId="77777777" w:rsidR="00111958" w:rsidRPr="00FE1844" w:rsidRDefault="00111958" w:rsidP="009B754E">
            <w:pPr>
              <w:rPr>
                <w:sz w:val="20"/>
                <w:szCs w:val="20"/>
                <w:shd w:val="clear" w:color="auto" w:fill="FFFFFF"/>
                <w:lang w:val="en-GB" w:eastAsia="nl-NL"/>
              </w:rPr>
            </w:pPr>
          </w:p>
        </w:tc>
        <w:tc>
          <w:tcPr>
            <w:tcW w:w="2835" w:type="dxa"/>
          </w:tcPr>
          <w:p w14:paraId="431A0FFB" w14:textId="1035C2AE" w:rsidR="00111958" w:rsidRPr="00FE1844" w:rsidRDefault="00111958" w:rsidP="00BF7214">
            <w:pPr>
              <w:rPr>
                <w:sz w:val="20"/>
                <w:szCs w:val="20"/>
                <w:shd w:val="clear" w:color="auto" w:fill="FFFFFF"/>
                <w:lang w:val="en-GB" w:eastAsia="nl-NL"/>
              </w:rPr>
            </w:pPr>
            <w:r w:rsidRPr="00FE1844">
              <w:rPr>
                <w:sz w:val="20"/>
                <w:szCs w:val="20"/>
                <w:shd w:val="clear" w:color="auto" w:fill="FFFFFF"/>
                <w:lang w:val="en-GB" w:eastAsia="nl-NL"/>
              </w:rPr>
              <w:t>Blika H</w:t>
            </w:r>
            <w:r w:rsidR="002B6E5B"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8 </w:t>
            </w:r>
            <w:r w:rsidR="002B6E5B" w:rsidRPr="00FE1844">
              <w:rPr>
                <w:sz w:val="20"/>
                <w:szCs w:val="20"/>
                <w:shd w:val="clear" w:color="auto" w:fill="FFFFFF"/>
                <w:lang w:val="en-GB" w:eastAsia="nl-NL"/>
              </w:rPr>
              <w:t>‘</w:t>
            </w:r>
            <w:r w:rsidRPr="00FE1844">
              <w:rPr>
                <w:sz w:val="20"/>
                <w:szCs w:val="20"/>
                <w:shd w:val="clear" w:color="auto" w:fill="FFFFFF"/>
                <w:lang w:val="en-GB" w:eastAsia="nl-NL"/>
              </w:rPr>
              <w:t xml:space="preserve">Session </w:t>
            </w:r>
            <w:r w:rsidR="00D25F0E" w:rsidRPr="00FE1844">
              <w:rPr>
                <w:sz w:val="20"/>
                <w:szCs w:val="20"/>
                <w:shd w:val="clear" w:color="auto" w:fill="FFFFFF"/>
                <w:lang w:val="en-GB" w:eastAsia="nl-NL"/>
              </w:rPr>
              <w:t>1.2</w:t>
            </w:r>
            <w:r w:rsidR="002B6E5B" w:rsidRPr="00FE1844">
              <w:rPr>
                <w:sz w:val="20"/>
                <w:szCs w:val="20"/>
                <w:shd w:val="clear" w:color="auto" w:fill="FFFFFF"/>
                <w:lang w:val="en-GB" w:eastAsia="nl-NL"/>
              </w:rPr>
              <w:t>’</w:t>
            </w:r>
          </w:p>
        </w:tc>
      </w:tr>
      <w:tr w:rsidR="00111958" w:rsidRPr="00D602AF" w14:paraId="6E97E03B" w14:textId="77777777" w:rsidTr="00111958">
        <w:tc>
          <w:tcPr>
            <w:tcW w:w="3114" w:type="dxa"/>
          </w:tcPr>
          <w:p w14:paraId="2351A444" w14:textId="797A4508"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2.</w:t>
            </w:r>
            <w:r w:rsidR="009D7F52" w:rsidRPr="00FE1844">
              <w:rPr>
                <w:sz w:val="20"/>
                <w:szCs w:val="20"/>
                <w:shd w:val="clear" w:color="auto" w:fill="FFFFFF"/>
                <w:lang w:val="en-GB" w:eastAsia="nl-NL"/>
              </w:rPr>
              <w:t xml:space="preserve"> </w:t>
            </w:r>
            <w:r w:rsidRPr="00FE1844">
              <w:rPr>
                <w:i/>
                <w:sz w:val="20"/>
                <w:szCs w:val="20"/>
                <w:shd w:val="clear" w:color="auto" w:fill="FFFFFF"/>
                <w:lang w:val="en-GB" w:eastAsia="nl-NL"/>
              </w:rPr>
              <w:t>Identifying ICH to be safeguarded and communities concerned</w:t>
            </w:r>
          </w:p>
          <w:p w14:paraId="59F02E6D" w14:textId="147AF963" w:rsidR="00EA7980" w:rsidRPr="00FE1844" w:rsidRDefault="00EA7980" w:rsidP="00332132">
            <w:pPr>
              <w:jc w:val="left"/>
              <w:rPr>
                <w:sz w:val="20"/>
                <w:szCs w:val="20"/>
                <w:shd w:val="clear" w:color="auto" w:fill="FFFFFF"/>
                <w:lang w:val="en-GB" w:eastAsia="nl-NL"/>
              </w:rPr>
            </w:pPr>
            <w:r w:rsidRPr="00FE1844">
              <w:rPr>
                <w:sz w:val="20"/>
                <w:szCs w:val="20"/>
                <w:shd w:val="clear" w:color="auto" w:fill="FFFFFF"/>
                <w:lang w:val="en-GB" w:eastAsia="nl-NL"/>
              </w:rPr>
              <w:t xml:space="preserve">Facilitator </w:t>
            </w:r>
            <w:r w:rsidR="00536DA9" w:rsidRPr="00D602AF">
              <w:rPr>
                <w:sz w:val="20"/>
                <w:szCs w:val="20"/>
                <w:shd w:val="clear" w:color="auto" w:fill="FFFFFF"/>
                <w:lang w:val="en-GB" w:eastAsia="nl-NL"/>
              </w:rPr>
              <w:t>asks</w:t>
            </w:r>
            <w:r w:rsidR="00536DA9" w:rsidRPr="00FE1844">
              <w:rPr>
                <w:sz w:val="20"/>
                <w:szCs w:val="20"/>
                <w:shd w:val="clear" w:color="auto" w:fill="FFFFFF"/>
                <w:lang w:val="en-GB" w:eastAsia="nl-NL"/>
              </w:rPr>
              <w:t xml:space="preserve"> </w:t>
            </w:r>
            <w:r w:rsidRPr="00FE1844">
              <w:rPr>
                <w:sz w:val="20"/>
                <w:szCs w:val="20"/>
                <w:shd w:val="clear" w:color="auto" w:fill="FFFFFF"/>
                <w:lang w:val="en-GB" w:eastAsia="nl-NL"/>
              </w:rPr>
              <w:t xml:space="preserve">participants to </w:t>
            </w:r>
            <w:r w:rsidR="00536DA9" w:rsidRPr="00D602AF">
              <w:rPr>
                <w:sz w:val="20"/>
                <w:szCs w:val="20"/>
                <w:shd w:val="clear" w:color="auto" w:fill="FFFFFF"/>
                <w:lang w:val="en-GB" w:eastAsia="nl-NL"/>
              </w:rPr>
              <w:t xml:space="preserve">first </w:t>
            </w:r>
            <w:r w:rsidRPr="00FE1844">
              <w:rPr>
                <w:sz w:val="20"/>
                <w:szCs w:val="20"/>
                <w:shd w:val="clear" w:color="auto" w:fill="FFFFFF"/>
                <w:lang w:val="en-GB" w:eastAsia="nl-NL"/>
              </w:rPr>
              <w:t>read</w:t>
            </w:r>
            <w:r w:rsidR="00FA6EA7" w:rsidRPr="00FE1844">
              <w:rPr>
                <w:sz w:val="20"/>
                <w:szCs w:val="20"/>
                <w:shd w:val="clear" w:color="auto" w:fill="FFFFFF"/>
                <w:lang w:val="en-GB" w:eastAsia="nl-NL"/>
              </w:rPr>
              <w:t xml:space="preserve"> </w:t>
            </w:r>
            <w:r w:rsidR="009D7F52" w:rsidRPr="00FE1844">
              <w:rPr>
                <w:sz w:val="20"/>
                <w:szCs w:val="20"/>
                <w:shd w:val="clear" w:color="auto" w:fill="FFFFFF"/>
                <w:lang w:val="en-GB" w:eastAsia="nl-NL"/>
              </w:rPr>
              <w:t xml:space="preserve">the </w:t>
            </w:r>
            <w:r w:rsidRPr="00FE1844">
              <w:rPr>
                <w:sz w:val="20"/>
                <w:szCs w:val="20"/>
                <w:shd w:val="clear" w:color="auto" w:fill="FFFFFF"/>
                <w:lang w:val="en-GB" w:eastAsia="nl-NL"/>
              </w:rPr>
              <w:t>Blika H</w:t>
            </w:r>
            <w:r w:rsidR="002B6E5B" w:rsidRPr="00FE1844">
              <w:rPr>
                <w:sz w:val="20"/>
                <w:szCs w:val="20"/>
                <w:shd w:val="clear" w:color="auto" w:fill="FFFFFF"/>
                <w:lang w:val="en-GB" w:eastAsia="nl-NL"/>
              </w:rPr>
              <w:t xml:space="preserve">and-out </w:t>
            </w:r>
            <w:r w:rsidRPr="00FE1844">
              <w:rPr>
                <w:sz w:val="20"/>
                <w:szCs w:val="20"/>
                <w:shd w:val="clear" w:color="auto" w:fill="FFFFFF"/>
                <w:lang w:val="en-GB" w:eastAsia="nl-NL"/>
              </w:rPr>
              <w:t>8</w:t>
            </w:r>
            <w:r w:rsidR="00F671E0" w:rsidRPr="00FE1844">
              <w:rPr>
                <w:sz w:val="20"/>
                <w:szCs w:val="20"/>
                <w:shd w:val="clear" w:color="auto" w:fill="FFFFFF"/>
                <w:lang w:val="en-GB" w:eastAsia="nl-NL"/>
              </w:rPr>
              <w:t xml:space="preserve"> </w:t>
            </w:r>
            <w:r w:rsidR="00A217D2" w:rsidRPr="00FE1844">
              <w:rPr>
                <w:sz w:val="20"/>
                <w:szCs w:val="20"/>
                <w:shd w:val="clear" w:color="auto" w:fill="FFFFFF"/>
                <w:lang w:val="en-GB" w:eastAsia="nl-NL"/>
              </w:rPr>
              <w:t>‘</w:t>
            </w:r>
            <w:r w:rsidR="001F643D" w:rsidRPr="00FE1844">
              <w:rPr>
                <w:sz w:val="20"/>
                <w:szCs w:val="20"/>
                <w:shd w:val="clear" w:color="auto" w:fill="FFFFFF"/>
                <w:lang w:val="en-GB" w:eastAsia="nl-NL"/>
              </w:rPr>
              <w:t>Ideas in the Ori community in Blika about safeguarding their ICH</w:t>
            </w:r>
            <w:r w:rsidR="00A217D2" w:rsidRPr="00FE1844">
              <w:rPr>
                <w:sz w:val="20"/>
                <w:szCs w:val="20"/>
                <w:shd w:val="clear" w:color="auto" w:fill="FFFFFF"/>
                <w:lang w:val="en-GB" w:eastAsia="nl-NL"/>
              </w:rPr>
              <w:t>’</w:t>
            </w:r>
            <w:r w:rsidR="00FA6EA7" w:rsidRPr="00FE1844">
              <w:rPr>
                <w:sz w:val="20"/>
                <w:szCs w:val="20"/>
                <w:shd w:val="clear" w:color="auto" w:fill="FFFFFF"/>
                <w:lang w:val="en-GB" w:eastAsia="nl-NL"/>
              </w:rPr>
              <w:t xml:space="preserve"> text</w:t>
            </w:r>
            <w:r w:rsidR="00D81DA4" w:rsidRPr="00FE1844">
              <w:rPr>
                <w:sz w:val="20"/>
                <w:szCs w:val="20"/>
                <w:shd w:val="clear" w:color="auto" w:fill="FFFFFF"/>
                <w:lang w:val="en-GB" w:eastAsia="nl-NL"/>
              </w:rPr>
              <w:t>; then discussions may start</w:t>
            </w:r>
            <w:r w:rsidRPr="00FE1844">
              <w:rPr>
                <w:sz w:val="20"/>
                <w:szCs w:val="20"/>
                <w:shd w:val="clear" w:color="auto" w:fill="FFFFFF"/>
                <w:lang w:val="en-GB" w:eastAsia="nl-NL"/>
              </w:rPr>
              <w:t xml:space="preserve"> </w:t>
            </w:r>
          </w:p>
        </w:tc>
        <w:tc>
          <w:tcPr>
            <w:tcW w:w="992" w:type="dxa"/>
          </w:tcPr>
          <w:p w14:paraId="6E31FD69" w14:textId="42DAB9BC"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1.5 hours</w:t>
            </w:r>
          </w:p>
        </w:tc>
        <w:tc>
          <w:tcPr>
            <w:tcW w:w="2268" w:type="dxa"/>
          </w:tcPr>
          <w:p w14:paraId="67F9BEF9" w14:textId="77777777" w:rsidR="00111958" w:rsidRPr="00FE1844" w:rsidRDefault="00111958" w:rsidP="009B754E">
            <w:pPr>
              <w:rPr>
                <w:sz w:val="20"/>
                <w:szCs w:val="20"/>
                <w:shd w:val="clear" w:color="auto" w:fill="FFFFFF"/>
                <w:lang w:val="en-GB" w:eastAsia="nl-NL"/>
              </w:rPr>
            </w:pPr>
          </w:p>
        </w:tc>
        <w:tc>
          <w:tcPr>
            <w:tcW w:w="2835" w:type="dxa"/>
          </w:tcPr>
          <w:p w14:paraId="125A3FE1" w14:textId="55510D61" w:rsidR="00D81DA4" w:rsidRPr="00FE1844" w:rsidRDefault="00A431F9" w:rsidP="00FE1844">
            <w:pPr>
              <w:jc w:val="left"/>
              <w:rPr>
                <w:sz w:val="20"/>
                <w:szCs w:val="20"/>
                <w:shd w:val="clear" w:color="auto" w:fill="FFFFFF"/>
                <w:lang w:val="en-GB" w:eastAsia="nl-NL"/>
              </w:rPr>
            </w:pPr>
            <w:r w:rsidRPr="00FE1844">
              <w:rPr>
                <w:sz w:val="20"/>
                <w:szCs w:val="20"/>
                <w:shd w:val="clear" w:color="auto" w:fill="FFFFFF"/>
                <w:lang w:val="en-GB" w:eastAsia="nl-NL"/>
              </w:rPr>
              <w:t>Blika H</w:t>
            </w:r>
            <w:r w:rsidR="002B6E5B" w:rsidRPr="00FE1844">
              <w:rPr>
                <w:sz w:val="20"/>
                <w:szCs w:val="20"/>
                <w:shd w:val="clear" w:color="auto" w:fill="FFFFFF"/>
                <w:lang w:val="en-GB" w:eastAsia="nl-NL"/>
              </w:rPr>
              <w:t>and-out</w:t>
            </w:r>
            <w:r w:rsidRPr="00FE1844">
              <w:rPr>
                <w:sz w:val="20"/>
                <w:szCs w:val="20"/>
                <w:shd w:val="clear" w:color="auto" w:fill="FFFFFF"/>
                <w:lang w:val="en-GB" w:eastAsia="nl-NL"/>
              </w:rPr>
              <w:t xml:space="preserve"> 6</w:t>
            </w:r>
            <w:r w:rsidR="00F671E0" w:rsidRPr="00FE1844">
              <w:rPr>
                <w:sz w:val="20"/>
                <w:szCs w:val="20"/>
                <w:shd w:val="clear" w:color="auto" w:fill="FFFFFF"/>
                <w:lang w:val="en-GB" w:eastAsia="nl-NL"/>
              </w:rPr>
              <w:t xml:space="preserve"> </w:t>
            </w:r>
            <w:r w:rsidRPr="00FE1844">
              <w:rPr>
                <w:i/>
                <w:iCs/>
                <w:sz w:val="20"/>
                <w:szCs w:val="20"/>
                <w:shd w:val="clear" w:color="auto" w:fill="FFFFFF"/>
                <w:lang w:val="en-GB" w:eastAsia="nl-NL"/>
              </w:rPr>
              <w:t>Blank sheets</w:t>
            </w:r>
          </w:p>
          <w:p w14:paraId="35FAB8FF" w14:textId="0CE8064F"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t>Blika H</w:t>
            </w:r>
            <w:r w:rsidR="002B6E5B"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8 </w:t>
            </w:r>
            <w:r w:rsidR="00536DA9" w:rsidRPr="00D602AF">
              <w:rPr>
                <w:sz w:val="20"/>
                <w:szCs w:val="20"/>
                <w:shd w:val="clear" w:color="auto" w:fill="FFFFFF"/>
                <w:lang w:val="en-GB" w:eastAsia="nl-NL"/>
              </w:rPr>
              <w:t>‘</w:t>
            </w:r>
            <w:r w:rsidRPr="00FE1844">
              <w:rPr>
                <w:sz w:val="20"/>
                <w:szCs w:val="20"/>
                <w:shd w:val="clear" w:color="auto" w:fill="FFFFFF"/>
                <w:lang w:val="en-GB" w:eastAsia="nl-NL"/>
              </w:rPr>
              <w:t>Session 2</w:t>
            </w:r>
            <w:r w:rsidR="00D25F0E" w:rsidRPr="00FE1844">
              <w:rPr>
                <w:sz w:val="20"/>
                <w:szCs w:val="20"/>
                <w:shd w:val="clear" w:color="auto" w:fill="FFFFFF"/>
                <w:lang w:val="en-GB" w:eastAsia="nl-NL"/>
              </w:rPr>
              <w:t>,</w:t>
            </w:r>
            <w:r w:rsidRPr="00FE1844">
              <w:rPr>
                <w:sz w:val="20"/>
                <w:szCs w:val="20"/>
                <w:shd w:val="clear" w:color="auto" w:fill="FFFFFF"/>
                <w:lang w:val="en-GB" w:eastAsia="nl-NL"/>
              </w:rPr>
              <w:t xml:space="preserve"> questions to consider</w:t>
            </w:r>
            <w:r w:rsidR="00536DA9" w:rsidRPr="00D602AF">
              <w:rPr>
                <w:sz w:val="20"/>
                <w:szCs w:val="20"/>
                <w:shd w:val="clear" w:color="auto" w:fill="FFFFFF"/>
                <w:lang w:val="en-GB" w:eastAsia="nl-NL"/>
              </w:rPr>
              <w:t>’</w:t>
            </w:r>
          </w:p>
        </w:tc>
      </w:tr>
      <w:tr w:rsidR="00111958" w:rsidRPr="00D602AF" w14:paraId="536797DF" w14:textId="77777777" w:rsidTr="00111958">
        <w:tc>
          <w:tcPr>
            <w:tcW w:w="3114" w:type="dxa"/>
          </w:tcPr>
          <w:p w14:paraId="4480A6B1" w14:textId="28533391"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3: </w:t>
            </w:r>
            <w:r w:rsidR="00D81DA4" w:rsidRPr="00FE1844">
              <w:rPr>
                <w:i/>
                <w:sz w:val="20"/>
                <w:szCs w:val="20"/>
                <w:shd w:val="clear" w:color="auto" w:fill="FFFFFF"/>
                <w:lang w:val="en-GB" w:eastAsia="nl-NL"/>
              </w:rPr>
              <w:t xml:space="preserve">Why safeguarding? </w:t>
            </w:r>
            <w:r w:rsidRPr="00FE1844">
              <w:rPr>
                <w:i/>
                <w:sz w:val="20"/>
                <w:szCs w:val="20"/>
                <w:lang w:val="en-GB"/>
              </w:rPr>
              <w:t>Identifying value and function of selected ICH</w:t>
            </w:r>
          </w:p>
        </w:tc>
        <w:tc>
          <w:tcPr>
            <w:tcW w:w="992" w:type="dxa"/>
          </w:tcPr>
          <w:p w14:paraId="16879FAE" w14:textId="6E911E70" w:rsidR="00111958" w:rsidRPr="00FE1844" w:rsidRDefault="0013328B" w:rsidP="009B754E">
            <w:pPr>
              <w:rPr>
                <w:sz w:val="20"/>
                <w:szCs w:val="20"/>
                <w:shd w:val="clear" w:color="auto" w:fill="FFFFFF"/>
                <w:lang w:val="en-GB" w:eastAsia="nl-NL"/>
              </w:rPr>
            </w:pPr>
            <w:r w:rsidRPr="00FE1844">
              <w:rPr>
                <w:sz w:val="20"/>
                <w:szCs w:val="20"/>
                <w:shd w:val="clear" w:color="auto" w:fill="FFFFFF"/>
                <w:lang w:val="en-GB" w:eastAsia="nl-NL"/>
              </w:rPr>
              <w:t>45 minutes</w:t>
            </w:r>
          </w:p>
        </w:tc>
        <w:tc>
          <w:tcPr>
            <w:tcW w:w="2268" w:type="dxa"/>
          </w:tcPr>
          <w:p w14:paraId="2FB3063E" w14:textId="77777777" w:rsidR="00111958" w:rsidRPr="00FE1844" w:rsidRDefault="00111958" w:rsidP="009B754E">
            <w:pPr>
              <w:rPr>
                <w:sz w:val="20"/>
                <w:szCs w:val="20"/>
                <w:shd w:val="clear" w:color="auto" w:fill="FFFFFF"/>
                <w:lang w:val="en-GB" w:eastAsia="nl-NL"/>
              </w:rPr>
            </w:pPr>
          </w:p>
        </w:tc>
        <w:tc>
          <w:tcPr>
            <w:tcW w:w="2835" w:type="dxa"/>
          </w:tcPr>
          <w:p w14:paraId="7EEAD4D9" w14:textId="72958099" w:rsidR="00A431F9" w:rsidRPr="00FE1844" w:rsidRDefault="00A431F9"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02034B2C" w14:textId="213C6CD8" w:rsidR="00111958" w:rsidRPr="00FE1844" w:rsidRDefault="00111958"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 xml:space="preserve">and-out </w:t>
            </w:r>
            <w:r w:rsidRPr="00FE1844">
              <w:rPr>
                <w:b w:val="0"/>
                <w:caps w:val="0"/>
                <w:color w:val="auto"/>
                <w:sz w:val="20"/>
                <w:szCs w:val="20"/>
                <w:shd w:val="clear" w:color="auto" w:fill="FFFFFF"/>
                <w:lang w:val="en-GB" w:eastAsia="nl-NL"/>
              </w:rPr>
              <w:t xml:space="preserve">8 </w:t>
            </w:r>
            <w:r w:rsidR="00536DA9" w:rsidRPr="00D602AF">
              <w:rPr>
                <w:b w:val="0"/>
                <w:caps w:val="0"/>
                <w:color w:val="auto"/>
                <w:sz w:val="20"/>
                <w:szCs w:val="20"/>
                <w:shd w:val="clear" w:color="auto" w:fill="FFFFFF"/>
                <w:lang w:val="en-GB" w:eastAsia="nl-NL"/>
              </w:rPr>
              <w:t>‘</w:t>
            </w:r>
            <w:r w:rsidRPr="00FE1844">
              <w:rPr>
                <w:b w:val="0"/>
                <w:caps w:val="0"/>
                <w:color w:val="auto"/>
                <w:sz w:val="20"/>
                <w:szCs w:val="20"/>
                <w:shd w:val="clear" w:color="auto" w:fill="FFFFFF"/>
                <w:lang w:val="en-GB" w:eastAsia="nl-NL"/>
              </w:rPr>
              <w:t>Session 3, questions to consider</w:t>
            </w:r>
            <w:r w:rsidR="00536DA9" w:rsidRPr="00D602AF">
              <w:rPr>
                <w:b w:val="0"/>
                <w:caps w:val="0"/>
                <w:color w:val="auto"/>
                <w:sz w:val="20"/>
                <w:szCs w:val="20"/>
                <w:shd w:val="clear" w:color="auto" w:fill="FFFFFF"/>
                <w:lang w:val="en-GB" w:eastAsia="nl-NL"/>
              </w:rPr>
              <w:t>’</w:t>
            </w:r>
          </w:p>
        </w:tc>
      </w:tr>
      <w:tr w:rsidR="00111958" w:rsidRPr="00D602AF" w14:paraId="1B59B902" w14:textId="77777777" w:rsidTr="00111958">
        <w:tc>
          <w:tcPr>
            <w:tcW w:w="3114" w:type="dxa"/>
          </w:tcPr>
          <w:p w14:paraId="7A9F82F3" w14:textId="2628689F"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4. </w:t>
            </w:r>
            <w:r w:rsidRPr="00FE1844">
              <w:rPr>
                <w:i/>
                <w:sz w:val="20"/>
                <w:szCs w:val="20"/>
                <w:lang w:val="en-GB"/>
              </w:rPr>
              <w:t>Identifying threats, risks;</w:t>
            </w:r>
            <w:r w:rsidR="00A431F9" w:rsidRPr="00FE1844">
              <w:rPr>
                <w:i/>
                <w:sz w:val="20"/>
                <w:szCs w:val="20"/>
                <w:lang w:val="en-GB"/>
              </w:rPr>
              <w:t xml:space="preserve"> </w:t>
            </w:r>
            <w:r w:rsidRPr="00FE1844">
              <w:rPr>
                <w:i/>
                <w:sz w:val="20"/>
                <w:szCs w:val="20"/>
                <w:lang w:val="en-GB"/>
              </w:rPr>
              <w:t>brainstorming about safeguarding activities</w:t>
            </w:r>
          </w:p>
        </w:tc>
        <w:tc>
          <w:tcPr>
            <w:tcW w:w="992" w:type="dxa"/>
          </w:tcPr>
          <w:p w14:paraId="546FAC7F" w14:textId="77777777"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1 hour</w:t>
            </w:r>
          </w:p>
        </w:tc>
        <w:tc>
          <w:tcPr>
            <w:tcW w:w="2268" w:type="dxa"/>
          </w:tcPr>
          <w:p w14:paraId="4424827E" w14:textId="77777777" w:rsidR="00111958" w:rsidRPr="00FE1844" w:rsidRDefault="00111958" w:rsidP="009B754E">
            <w:pPr>
              <w:rPr>
                <w:sz w:val="20"/>
                <w:szCs w:val="20"/>
                <w:shd w:val="clear" w:color="auto" w:fill="FFFFFF"/>
                <w:lang w:val="en-GB" w:eastAsia="nl-NL"/>
              </w:rPr>
            </w:pPr>
          </w:p>
        </w:tc>
        <w:tc>
          <w:tcPr>
            <w:tcW w:w="2835" w:type="dxa"/>
          </w:tcPr>
          <w:p w14:paraId="15660AFA" w14:textId="1D86AE81" w:rsidR="00A431F9" w:rsidRPr="00FE1844" w:rsidRDefault="00A431F9"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47AEE37B" w14:textId="27F8CC12" w:rsidR="00111958" w:rsidRPr="00FE1844" w:rsidRDefault="00111958" w:rsidP="00FE1844">
            <w:pPr>
              <w:pStyle w:val="HO2"/>
              <w:spacing w:before="120" w:after="0" w:line="240" w:lineRule="auto"/>
              <w:jc w:val="left"/>
              <w:rPr>
                <w:b w:val="0"/>
                <w:caps w:val="0"/>
                <w:noProof w:val="0"/>
                <w:color w:val="auto"/>
                <w:sz w:val="20"/>
                <w:szCs w:val="20"/>
                <w:lang w:val="en-GB"/>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 xml:space="preserve">and-out </w:t>
            </w:r>
            <w:r w:rsidRPr="00FE1844">
              <w:rPr>
                <w:b w:val="0"/>
                <w:caps w:val="0"/>
                <w:color w:val="auto"/>
                <w:sz w:val="20"/>
                <w:szCs w:val="20"/>
                <w:shd w:val="clear" w:color="auto" w:fill="FFFFFF"/>
                <w:lang w:val="en-GB" w:eastAsia="nl-NL"/>
              </w:rPr>
              <w:t xml:space="preserve">8 </w:t>
            </w:r>
            <w:r w:rsidR="00536DA9" w:rsidRPr="00D602AF">
              <w:rPr>
                <w:b w:val="0"/>
                <w:caps w:val="0"/>
                <w:color w:val="auto"/>
                <w:sz w:val="20"/>
                <w:szCs w:val="20"/>
                <w:shd w:val="clear" w:color="auto" w:fill="FFFFFF"/>
                <w:lang w:val="en-GB" w:eastAsia="nl-NL"/>
              </w:rPr>
              <w:t>‘</w:t>
            </w:r>
            <w:r w:rsidRPr="00FE1844">
              <w:rPr>
                <w:b w:val="0"/>
                <w:caps w:val="0"/>
                <w:color w:val="auto"/>
                <w:sz w:val="20"/>
                <w:szCs w:val="20"/>
                <w:shd w:val="clear" w:color="auto" w:fill="FFFFFF"/>
                <w:lang w:val="en-GB" w:eastAsia="nl-NL"/>
              </w:rPr>
              <w:t>Session 4, questions to consider</w:t>
            </w:r>
            <w:r w:rsidR="00536DA9" w:rsidRPr="00D602AF">
              <w:rPr>
                <w:b w:val="0"/>
                <w:caps w:val="0"/>
                <w:color w:val="auto"/>
                <w:sz w:val="20"/>
                <w:szCs w:val="20"/>
                <w:shd w:val="clear" w:color="auto" w:fill="FFFFFF"/>
                <w:lang w:val="en-GB" w:eastAsia="nl-NL"/>
              </w:rPr>
              <w:t>’</w:t>
            </w:r>
          </w:p>
        </w:tc>
      </w:tr>
      <w:tr w:rsidR="00111958" w:rsidRPr="00D602AF" w14:paraId="02CCB53E" w14:textId="77777777" w:rsidTr="00111958">
        <w:tc>
          <w:tcPr>
            <w:tcW w:w="3114" w:type="dxa"/>
          </w:tcPr>
          <w:p w14:paraId="1ABDDE9A" w14:textId="0EB99041" w:rsidR="00111958" w:rsidRPr="00FE1844" w:rsidRDefault="00111958" w:rsidP="00CE2F23">
            <w:pPr>
              <w:jc w:val="left"/>
              <w:rPr>
                <w:sz w:val="20"/>
                <w:szCs w:val="20"/>
                <w:shd w:val="clear" w:color="auto" w:fill="FFFFFF"/>
                <w:lang w:val="en-GB" w:eastAsia="nl-NL"/>
              </w:rPr>
            </w:pPr>
            <w:r w:rsidRPr="00FE1844">
              <w:rPr>
                <w:bCs/>
                <w:caps/>
                <w:sz w:val="20"/>
                <w:szCs w:val="20"/>
                <w:lang w:val="en-GB"/>
              </w:rPr>
              <w:t xml:space="preserve">5. </w:t>
            </w:r>
            <w:r w:rsidRPr="00FE1844">
              <w:rPr>
                <w:bCs/>
                <w:i/>
                <w:caps/>
                <w:sz w:val="20"/>
                <w:szCs w:val="20"/>
                <w:lang w:val="en-GB"/>
              </w:rPr>
              <w:t>I</w:t>
            </w:r>
            <w:r w:rsidRPr="00FE1844">
              <w:rPr>
                <w:bCs/>
                <w:i/>
                <w:sz w:val="20"/>
                <w:szCs w:val="20"/>
                <w:lang w:val="en-GB"/>
              </w:rPr>
              <w:t>dentifying</w:t>
            </w:r>
            <w:r w:rsidRPr="00FE1844">
              <w:rPr>
                <w:i/>
                <w:sz w:val="20"/>
                <w:szCs w:val="20"/>
                <w:lang w:val="en-GB"/>
              </w:rPr>
              <w:t xml:space="preserve"> objectives and expected results</w:t>
            </w:r>
          </w:p>
        </w:tc>
        <w:tc>
          <w:tcPr>
            <w:tcW w:w="992" w:type="dxa"/>
          </w:tcPr>
          <w:p w14:paraId="01116795" w14:textId="77777777"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1 hour</w:t>
            </w:r>
          </w:p>
        </w:tc>
        <w:tc>
          <w:tcPr>
            <w:tcW w:w="2268" w:type="dxa"/>
          </w:tcPr>
          <w:p w14:paraId="306BEF34" w14:textId="77777777" w:rsidR="00111958" w:rsidRPr="00FE1844" w:rsidRDefault="00111958" w:rsidP="009B754E">
            <w:pPr>
              <w:rPr>
                <w:sz w:val="20"/>
                <w:szCs w:val="20"/>
                <w:shd w:val="clear" w:color="auto" w:fill="FFFFFF"/>
                <w:lang w:val="en-GB" w:eastAsia="nl-NL"/>
              </w:rPr>
            </w:pPr>
          </w:p>
        </w:tc>
        <w:tc>
          <w:tcPr>
            <w:tcW w:w="2835" w:type="dxa"/>
          </w:tcPr>
          <w:p w14:paraId="7EEEC12B" w14:textId="56F9C7F1" w:rsidR="00A431F9" w:rsidRPr="00FE1844" w:rsidRDefault="00A431F9"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37C45A65" w14:textId="6E5AE82F" w:rsidR="00111958" w:rsidRPr="00FE1844" w:rsidRDefault="00111958" w:rsidP="00FE1844">
            <w:pPr>
              <w:pStyle w:val="HO2"/>
              <w:spacing w:before="120" w:after="0" w:line="240" w:lineRule="auto"/>
              <w:jc w:val="left"/>
              <w:rPr>
                <w:b w:val="0"/>
                <w:caps w:val="0"/>
                <w:noProof w:val="0"/>
                <w:color w:val="auto"/>
                <w:sz w:val="20"/>
                <w:szCs w:val="20"/>
                <w:lang w:val="en-GB"/>
              </w:rPr>
            </w:pPr>
            <w:r w:rsidRPr="00FE1844">
              <w:rPr>
                <w:b w:val="0"/>
                <w:caps w:val="0"/>
                <w:color w:val="auto"/>
                <w:sz w:val="20"/>
                <w:szCs w:val="20"/>
                <w:shd w:val="clear" w:color="auto" w:fill="FFFFFF"/>
                <w:lang w:val="en-GB" w:eastAsia="nl-NL"/>
              </w:rPr>
              <w:t>Blika H</w:t>
            </w:r>
            <w:r w:rsidR="002B6E5B" w:rsidRPr="00FE1844">
              <w:rPr>
                <w:b w:val="0"/>
                <w:caps w:val="0"/>
                <w:color w:val="auto"/>
                <w:sz w:val="20"/>
                <w:szCs w:val="20"/>
                <w:shd w:val="clear" w:color="auto" w:fill="FFFFFF"/>
                <w:lang w:val="en-GB" w:eastAsia="nl-NL"/>
              </w:rPr>
              <w:t xml:space="preserve">and-out </w:t>
            </w:r>
            <w:r w:rsidRPr="00FE1844">
              <w:rPr>
                <w:b w:val="0"/>
                <w:caps w:val="0"/>
                <w:color w:val="auto"/>
                <w:sz w:val="20"/>
                <w:szCs w:val="20"/>
                <w:shd w:val="clear" w:color="auto" w:fill="FFFFFF"/>
                <w:lang w:val="en-GB" w:eastAsia="nl-NL"/>
              </w:rPr>
              <w:t xml:space="preserve">8 </w:t>
            </w:r>
            <w:r w:rsidR="00536DA9" w:rsidRPr="00D602AF">
              <w:rPr>
                <w:b w:val="0"/>
                <w:caps w:val="0"/>
                <w:color w:val="auto"/>
                <w:sz w:val="20"/>
                <w:szCs w:val="20"/>
                <w:shd w:val="clear" w:color="auto" w:fill="FFFFFF"/>
                <w:lang w:val="en-GB" w:eastAsia="nl-NL"/>
              </w:rPr>
              <w:t>‘</w:t>
            </w:r>
            <w:r w:rsidRPr="00FE1844">
              <w:rPr>
                <w:b w:val="0"/>
                <w:caps w:val="0"/>
                <w:color w:val="auto"/>
                <w:sz w:val="20"/>
                <w:szCs w:val="20"/>
                <w:shd w:val="clear" w:color="auto" w:fill="FFFFFF"/>
                <w:lang w:val="en-GB" w:eastAsia="nl-NL"/>
              </w:rPr>
              <w:t>Session 5, questions to consider</w:t>
            </w:r>
            <w:r w:rsidR="00536DA9" w:rsidRPr="00D602AF">
              <w:rPr>
                <w:b w:val="0"/>
                <w:caps w:val="0"/>
                <w:color w:val="auto"/>
                <w:sz w:val="20"/>
                <w:szCs w:val="20"/>
                <w:shd w:val="clear" w:color="auto" w:fill="FFFFFF"/>
                <w:lang w:val="en-GB" w:eastAsia="nl-NL"/>
              </w:rPr>
              <w:t>’</w:t>
            </w:r>
          </w:p>
        </w:tc>
      </w:tr>
      <w:tr w:rsidR="00111958" w:rsidRPr="00D602AF" w14:paraId="15372EB2" w14:textId="77777777" w:rsidTr="00111958">
        <w:tc>
          <w:tcPr>
            <w:tcW w:w="3114" w:type="dxa"/>
          </w:tcPr>
          <w:p w14:paraId="127B72CF" w14:textId="2E1C15A1"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6.</w:t>
            </w:r>
            <w:r w:rsidR="00F671E0" w:rsidRPr="00FE1844">
              <w:rPr>
                <w:sz w:val="20"/>
                <w:szCs w:val="20"/>
                <w:shd w:val="clear" w:color="auto" w:fill="FFFFFF"/>
                <w:lang w:val="en-GB" w:eastAsia="nl-NL"/>
              </w:rPr>
              <w:t xml:space="preserve"> </w:t>
            </w:r>
            <w:r w:rsidRPr="00FE1844">
              <w:rPr>
                <w:i/>
                <w:sz w:val="20"/>
                <w:szCs w:val="20"/>
                <w:shd w:val="clear" w:color="auto" w:fill="FFFFFF"/>
                <w:lang w:val="en-GB" w:eastAsia="nl-NL"/>
              </w:rPr>
              <w:t>Developing a safeguarding plan</w:t>
            </w:r>
          </w:p>
        </w:tc>
        <w:tc>
          <w:tcPr>
            <w:tcW w:w="992" w:type="dxa"/>
          </w:tcPr>
          <w:p w14:paraId="24F03A59" w14:textId="50498EAC" w:rsidR="00111958" w:rsidRPr="00FE1844" w:rsidRDefault="0013328B" w:rsidP="009B754E">
            <w:pPr>
              <w:rPr>
                <w:sz w:val="20"/>
                <w:szCs w:val="20"/>
                <w:shd w:val="clear" w:color="auto" w:fill="FFFFFF"/>
                <w:lang w:val="en-GB" w:eastAsia="nl-NL"/>
              </w:rPr>
            </w:pPr>
            <w:r w:rsidRPr="00FE1844">
              <w:rPr>
                <w:sz w:val="20"/>
                <w:szCs w:val="20"/>
                <w:shd w:val="clear" w:color="auto" w:fill="FFFFFF"/>
                <w:lang w:val="en-GB" w:eastAsia="nl-NL"/>
              </w:rPr>
              <w:t>45 minutes</w:t>
            </w:r>
          </w:p>
        </w:tc>
        <w:tc>
          <w:tcPr>
            <w:tcW w:w="2268" w:type="dxa"/>
          </w:tcPr>
          <w:p w14:paraId="7812FC82" w14:textId="77777777" w:rsidR="00111958" w:rsidRPr="00FE1844" w:rsidRDefault="00111958" w:rsidP="009B754E">
            <w:pPr>
              <w:rPr>
                <w:sz w:val="20"/>
                <w:szCs w:val="20"/>
                <w:shd w:val="clear" w:color="auto" w:fill="FFFFFF"/>
                <w:lang w:val="en-GB" w:eastAsia="nl-NL"/>
              </w:rPr>
            </w:pPr>
          </w:p>
        </w:tc>
        <w:tc>
          <w:tcPr>
            <w:tcW w:w="2835" w:type="dxa"/>
          </w:tcPr>
          <w:p w14:paraId="28759173" w14:textId="5CF59075" w:rsidR="00A431F9" w:rsidRPr="00FE1844" w:rsidRDefault="00A431F9"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F76402"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0B6DFAB2" w14:textId="30FB7E10"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lastRenderedPageBreak/>
              <w:t>Blika</w:t>
            </w:r>
            <w:r w:rsidRPr="00FE1844">
              <w:rPr>
                <w:b/>
                <w:caps/>
                <w:sz w:val="20"/>
                <w:szCs w:val="20"/>
                <w:shd w:val="clear" w:color="auto" w:fill="FFFFFF"/>
                <w:lang w:val="en-GB" w:eastAsia="nl-NL"/>
              </w:rPr>
              <w:t xml:space="preserve"> </w:t>
            </w:r>
            <w:r w:rsidRPr="00FE1844">
              <w:rPr>
                <w:sz w:val="20"/>
                <w:szCs w:val="20"/>
                <w:shd w:val="clear" w:color="auto" w:fill="FFFFFF"/>
                <w:lang w:val="en-GB" w:eastAsia="nl-NL"/>
              </w:rPr>
              <w:t>H</w:t>
            </w:r>
            <w:r w:rsidR="00F76402" w:rsidRPr="00FE1844">
              <w:rPr>
                <w:sz w:val="20"/>
                <w:szCs w:val="20"/>
                <w:shd w:val="clear" w:color="auto" w:fill="FFFFFF"/>
                <w:lang w:val="en-GB" w:eastAsia="nl-NL"/>
              </w:rPr>
              <w:t>and-out</w:t>
            </w:r>
            <w:r w:rsidR="00F76402" w:rsidRPr="00FE1844">
              <w:rPr>
                <w:caps/>
                <w:sz w:val="20"/>
                <w:szCs w:val="20"/>
                <w:shd w:val="clear" w:color="auto" w:fill="FFFFFF"/>
                <w:lang w:val="en-GB" w:eastAsia="nl-NL"/>
              </w:rPr>
              <w:t xml:space="preserve"> </w:t>
            </w:r>
            <w:r w:rsidRPr="00FE1844">
              <w:rPr>
                <w:caps/>
                <w:sz w:val="20"/>
                <w:szCs w:val="20"/>
                <w:shd w:val="clear" w:color="auto" w:fill="FFFFFF"/>
                <w:lang w:val="en-GB" w:eastAsia="nl-NL"/>
              </w:rPr>
              <w:t>8</w:t>
            </w:r>
            <w:r w:rsidRPr="00FE1844">
              <w:rPr>
                <w:b/>
                <w:caps/>
                <w:sz w:val="20"/>
                <w:szCs w:val="20"/>
                <w:shd w:val="clear" w:color="auto" w:fill="FFFFFF"/>
                <w:lang w:val="en-GB" w:eastAsia="nl-NL"/>
              </w:rPr>
              <w:t xml:space="preserve"> </w:t>
            </w:r>
            <w:r w:rsidR="00536DA9" w:rsidRPr="00FE1844">
              <w:rPr>
                <w:bCs/>
                <w:caps/>
                <w:sz w:val="20"/>
                <w:szCs w:val="20"/>
                <w:shd w:val="clear" w:color="auto" w:fill="FFFFFF"/>
                <w:lang w:val="en-GB" w:eastAsia="nl-NL"/>
              </w:rPr>
              <w:t>‘</w:t>
            </w:r>
            <w:r w:rsidRPr="00FE1844">
              <w:rPr>
                <w:sz w:val="20"/>
                <w:szCs w:val="20"/>
                <w:shd w:val="clear" w:color="auto" w:fill="FFFFFF"/>
                <w:lang w:val="en-GB" w:eastAsia="nl-NL"/>
              </w:rPr>
              <w:t>Session 6, questions to consider</w:t>
            </w:r>
            <w:r w:rsidR="00536DA9" w:rsidRPr="00D602AF">
              <w:rPr>
                <w:sz w:val="20"/>
                <w:szCs w:val="20"/>
                <w:shd w:val="clear" w:color="auto" w:fill="FFFFFF"/>
                <w:lang w:val="en-GB" w:eastAsia="nl-NL"/>
              </w:rPr>
              <w:t>’</w:t>
            </w:r>
          </w:p>
        </w:tc>
      </w:tr>
      <w:tr w:rsidR="00111958" w:rsidRPr="00D602AF" w14:paraId="6A849FF7" w14:textId="77777777" w:rsidTr="00111958">
        <w:tc>
          <w:tcPr>
            <w:tcW w:w="3114" w:type="dxa"/>
          </w:tcPr>
          <w:p w14:paraId="0A64782C" w14:textId="54D95C9C" w:rsidR="00111958" w:rsidRPr="00FE1844" w:rsidRDefault="00111958" w:rsidP="00FE1844">
            <w:pPr>
              <w:pStyle w:val="HO2"/>
              <w:spacing w:before="120" w:after="0" w:line="240" w:lineRule="auto"/>
              <w:jc w:val="left"/>
              <w:rPr>
                <w:rFonts w:eastAsia="Arial Unicode MS"/>
                <w:sz w:val="20"/>
                <w:szCs w:val="20"/>
                <w:shd w:val="clear" w:color="auto" w:fill="FFFFFF"/>
                <w:lang w:val="en-GB"/>
              </w:rPr>
            </w:pPr>
            <w:r w:rsidRPr="00FE1844">
              <w:rPr>
                <w:rFonts w:eastAsia="SimSun"/>
                <w:b w:val="0"/>
                <w:caps w:val="0"/>
                <w:noProof w:val="0"/>
                <w:snapToGrid w:val="0"/>
                <w:color w:val="auto"/>
                <w:kern w:val="0"/>
                <w:sz w:val="20"/>
                <w:szCs w:val="20"/>
                <w:shd w:val="clear" w:color="auto" w:fill="FFFFFF"/>
                <w:lang w:val="en-GB" w:eastAsia="nl-NL"/>
              </w:rPr>
              <w:lastRenderedPageBreak/>
              <w:t>7.</w:t>
            </w:r>
            <w:r w:rsidRPr="00FE1844">
              <w:rPr>
                <w:rFonts w:eastAsia="SimSun"/>
                <w:b w:val="0"/>
                <w:i/>
                <w:caps w:val="0"/>
                <w:noProof w:val="0"/>
                <w:snapToGrid w:val="0"/>
                <w:color w:val="auto"/>
                <w:kern w:val="0"/>
                <w:sz w:val="20"/>
                <w:szCs w:val="20"/>
                <w:lang w:val="en-GB"/>
              </w:rPr>
              <w:t xml:space="preserve"> Identifying resources and responsibilities</w:t>
            </w:r>
          </w:p>
        </w:tc>
        <w:tc>
          <w:tcPr>
            <w:tcW w:w="992" w:type="dxa"/>
          </w:tcPr>
          <w:p w14:paraId="4B62ECFA" w14:textId="093CED6F" w:rsidR="00111958" w:rsidRPr="00FE1844" w:rsidRDefault="00A5168F" w:rsidP="009B754E">
            <w:pPr>
              <w:rPr>
                <w:sz w:val="20"/>
                <w:szCs w:val="20"/>
                <w:shd w:val="clear" w:color="auto" w:fill="FFFFFF"/>
                <w:lang w:val="en-GB" w:eastAsia="nl-NL"/>
              </w:rPr>
            </w:pPr>
            <w:r w:rsidRPr="00FE1844">
              <w:rPr>
                <w:sz w:val="20"/>
                <w:szCs w:val="20"/>
                <w:shd w:val="clear" w:color="auto" w:fill="FFFFFF"/>
                <w:lang w:val="en-GB" w:eastAsia="nl-NL"/>
              </w:rPr>
              <w:t>45 minutes</w:t>
            </w:r>
          </w:p>
        </w:tc>
        <w:tc>
          <w:tcPr>
            <w:tcW w:w="2268" w:type="dxa"/>
          </w:tcPr>
          <w:p w14:paraId="421906D3" w14:textId="77777777" w:rsidR="00111958" w:rsidRPr="00FE1844" w:rsidRDefault="00111958" w:rsidP="009B754E">
            <w:pPr>
              <w:rPr>
                <w:sz w:val="20"/>
                <w:szCs w:val="20"/>
                <w:shd w:val="clear" w:color="auto" w:fill="FFFFFF"/>
                <w:lang w:val="en-GB" w:eastAsia="nl-NL"/>
              </w:rPr>
            </w:pPr>
          </w:p>
        </w:tc>
        <w:tc>
          <w:tcPr>
            <w:tcW w:w="2835" w:type="dxa"/>
          </w:tcPr>
          <w:p w14:paraId="4159A1F3" w14:textId="3924E38D" w:rsidR="00A431F9" w:rsidRPr="00FE1844" w:rsidRDefault="00A431F9"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F76402"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552794CF" w14:textId="23F07A94"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t>Blika H</w:t>
            </w:r>
            <w:r w:rsidR="00F76402"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8 </w:t>
            </w:r>
            <w:r w:rsidR="008F3B6B" w:rsidRPr="00D602AF">
              <w:rPr>
                <w:sz w:val="20"/>
                <w:szCs w:val="20"/>
                <w:shd w:val="clear" w:color="auto" w:fill="FFFFFF"/>
                <w:lang w:val="en-GB" w:eastAsia="nl-NL"/>
              </w:rPr>
              <w:t>‘</w:t>
            </w:r>
            <w:r w:rsidRPr="00FE1844">
              <w:rPr>
                <w:sz w:val="20"/>
                <w:szCs w:val="20"/>
                <w:shd w:val="clear" w:color="auto" w:fill="FFFFFF"/>
                <w:lang w:val="en-GB" w:eastAsia="nl-NL"/>
              </w:rPr>
              <w:t>Session 7, questions to consider, indications</w:t>
            </w:r>
            <w:r w:rsidR="008F3B6B" w:rsidRPr="00D602AF">
              <w:rPr>
                <w:sz w:val="20"/>
                <w:szCs w:val="20"/>
                <w:shd w:val="clear" w:color="auto" w:fill="FFFFFF"/>
                <w:lang w:val="en-GB" w:eastAsia="nl-NL"/>
              </w:rPr>
              <w:t>’</w:t>
            </w:r>
          </w:p>
        </w:tc>
      </w:tr>
      <w:tr w:rsidR="00111958" w:rsidRPr="00D602AF" w14:paraId="1E9EF162" w14:textId="77777777" w:rsidTr="00111958">
        <w:tc>
          <w:tcPr>
            <w:tcW w:w="3114" w:type="dxa"/>
          </w:tcPr>
          <w:p w14:paraId="1185FC36" w14:textId="5DC205D5"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8. </w:t>
            </w:r>
            <w:r w:rsidRPr="00FE1844">
              <w:rPr>
                <w:i/>
                <w:sz w:val="20"/>
                <w:szCs w:val="20"/>
                <w:lang w:val="en-GB"/>
              </w:rPr>
              <w:t>Identifying monitoring mechanism; summarizing the plan and community involvement</w:t>
            </w:r>
          </w:p>
        </w:tc>
        <w:tc>
          <w:tcPr>
            <w:tcW w:w="992" w:type="dxa"/>
          </w:tcPr>
          <w:p w14:paraId="5C29627B" w14:textId="324378C1" w:rsidR="00111958" w:rsidRPr="00FE1844" w:rsidRDefault="0013328B" w:rsidP="0013328B">
            <w:pPr>
              <w:rPr>
                <w:sz w:val="20"/>
                <w:szCs w:val="20"/>
                <w:shd w:val="clear" w:color="auto" w:fill="FFFFFF"/>
                <w:lang w:val="en-GB" w:eastAsia="nl-NL"/>
              </w:rPr>
            </w:pPr>
            <w:r w:rsidRPr="00FE1844">
              <w:rPr>
                <w:sz w:val="20"/>
                <w:szCs w:val="20"/>
                <w:shd w:val="clear" w:color="auto" w:fill="FFFFFF"/>
                <w:lang w:val="en-GB" w:eastAsia="nl-NL"/>
              </w:rPr>
              <w:t>45 minutes</w:t>
            </w:r>
          </w:p>
        </w:tc>
        <w:tc>
          <w:tcPr>
            <w:tcW w:w="2268" w:type="dxa"/>
          </w:tcPr>
          <w:p w14:paraId="244D861A" w14:textId="77777777" w:rsidR="00111958" w:rsidRPr="00FE1844" w:rsidRDefault="00111958" w:rsidP="009B754E">
            <w:pPr>
              <w:rPr>
                <w:sz w:val="20"/>
                <w:szCs w:val="20"/>
                <w:shd w:val="clear" w:color="auto" w:fill="FFFFFF"/>
                <w:lang w:val="en-GB" w:eastAsia="nl-NL"/>
              </w:rPr>
            </w:pPr>
          </w:p>
        </w:tc>
        <w:tc>
          <w:tcPr>
            <w:tcW w:w="2835" w:type="dxa"/>
          </w:tcPr>
          <w:p w14:paraId="26A6B175" w14:textId="1D4E8508" w:rsidR="00A431F9" w:rsidRPr="00FE1844" w:rsidRDefault="00A431F9" w:rsidP="00FE1844">
            <w:pPr>
              <w:pStyle w:val="HO2"/>
              <w:spacing w:before="120" w:after="0" w:line="240" w:lineRule="auto"/>
              <w:jc w:val="left"/>
              <w:rPr>
                <w:b w:val="0"/>
                <w:caps w:val="0"/>
                <w:color w:val="auto"/>
                <w:sz w:val="20"/>
                <w:szCs w:val="20"/>
                <w:shd w:val="clear" w:color="auto" w:fill="FFFFFF"/>
                <w:lang w:val="en-GB" w:eastAsia="nl-NL"/>
              </w:rPr>
            </w:pPr>
            <w:r w:rsidRPr="00FE1844">
              <w:rPr>
                <w:b w:val="0"/>
                <w:caps w:val="0"/>
                <w:color w:val="auto"/>
                <w:sz w:val="20"/>
                <w:szCs w:val="20"/>
                <w:shd w:val="clear" w:color="auto" w:fill="FFFFFF"/>
                <w:lang w:val="en-GB" w:eastAsia="nl-NL"/>
              </w:rPr>
              <w:t>Blika H</w:t>
            </w:r>
            <w:r w:rsidR="00F76402" w:rsidRPr="00FE1844">
              <w:rPr>
                <w:b w:val="0"/>
                <w:caps w:val="0"/>
                <w:color w:val="auto"/>
                <w:sz w:val="20"/>
                <w:szCs w:val="20"/>
                <w:shd w:val="clear" w:color="auto" w:fill="FFFFFF"/>
                <w:lang w:val="en-GB" w:eastAsia="nl-NL"/>
              </w:rPr>
              <w:t>and-out</w:t>
            </w:r>
            <w:r w:rsidRPr="00FE1844">
              <w:rPr>
                <w:b w:val="0"/>
                <w:caps w:val="0"/>
                <w:color w:val="auto"/>
                <w:sz w:val="20"/>
                <w:szCs w:val="20"/>
                <w:shd w:val="clear" w:color="auto" w:fill="FFFFFF"/>
                <w:lang w:val="en-GB" w:eastAsia="nl-NL"/>
              </w:rPr>
              <w:t xml:space="preserve"> 6</w:t>
            </w:r>
            <w:r w:rsidR="00F671E0" w:rsidRPr="00FE1844">
              <w:rPr>
                <w:b w:val="0"/>
                <w:caps w:val="0"/>
                <w:color w:val="auto"/>
                <w:sz w:val="20"/>
                <w:szCs w:val="20"/>
                <w:shd w:val="clear" w:color="auto" w:fill="FFFFFF"/>
                <w:lang w:val="en-GB" w:eastAsia="nl-NL"/>
              </w:rPr>
              <w:t xml:space="preserve"> </w:t>
            </w:r>
            <w:r w:rsidRPr="00FE1844">
              <w:rPr>
                <w:b w:val="0"/>
                <w:i/>
                <w:iCs/>
                <w:caps w:val="0"/>
                <w:color w:val="auto"/>
                <w:sz w:val="20"/>
                <w:szCs w:val="20"/>
                <w:shd w:val="clear" w:color="auto" w:fill="FFFFFF"/>
                <w:lang w:val="en-GB" w:eastAsia="nl-NL"/>
              </w:rPr>
              <w:t>Blank sheets</w:t>
            </w:r>
          </w:p>
          <w:p w14:paraId="4D1E4DE4" w14:textId="602CCCA7"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t>Blika H</w:t>
            </w:r>
            <w:r w:rsidR="00F76402"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8 </w:t>
            </w:r>
            <w:r w:rsidR="008F3B6B" w:rsidRPr="00D602AF">
              <w:rPr>
                <w:sz w:val="20"/>
                <w:szCs w:val="20"/>
                <w:shd w:val="clear" w:color="auto" w:fill="FFFFFF"/>
                <w:lang w:val="en-GB" w:eastAsia="nl-NL"/>
              </w:rPr>
              <w:t>‘</w:t>
            </w:r>
            <w:r w:rsidRPr="00FE1844">
              <w:rPr>
                <w:sz w:val="20"/>
                <w:szCs w:val="20"/>
                <w:shd w:val="clear" w:color="auto" w:fill="FFFFFF"/>
                <w:lang w:val="en-GB" w:eastAsia="nl-NL"/>
              </w:rPr>
              <w:t>Session 8, questions to consider, indications</w:t>
            </w:r>
            <w:r w:rsidR="008F3B6B" w:rsidRPr="00D602AF">
              <w:rPr>
                <w:sz w:val="20"/>
                <w:szCs w:val="20"/>
                <w:shd w:val="clear" w:color="auto" w:fill="FFFFFF"/>
                <w:lang w:val="en-GB" w:eastAsia="nl-NL"/>
              </w:rPr>
              <w:t>’</w:t>
            </w:r>
          </w:p>
        </w:tc>
      </w:tr>
      <w:tr w:rsidR="00111958" w:rsidRPr="00D602AF" w14:paraId="3E06C580" w14:textId="77777777" w:rsidTr="00111958">
        <w:tc>
          <w:tcPr>
            <w:tcW w:w="3114" w:type="dxa"/>
          </w:tcPr>
          <w:p w14:paraId="529EF000" w14:textId="77777777" w:rsidR="00111958" w:rsidRPr="00FE1844" w:rsidRDefault="00111958" w:rsidP="00CE2F23">
            <w:pPr>
              <w:jc w:val="left"/>
              <w:rPr>
                <w:sz w:val="20"/>
                <w:szCs w:val="20"/>
                <w:shd w:val="clear" w:color="auto" w:fill="FFFFFF"/>
                <w:lang w:val="en-GB" w:eastAsia="nl-NL"/>
              </w:rPr>
            </w:pPr>
            <w:r w:rsidRPr="00FE1844">
              <w:rPr>
                <w:sz w:val="20"/>
                <w:szCs w:val="20"/>
                <w:shd w:val="clear" w:color="auto" w:fill="FFFFFF"/>
                <w:lang w:val="en-GB" w:eastAsia="nl-NL"/>
              </w:rPr>
              <w:t xml:space="preserve">9. </w:t>
            </w:r>
            <w:r w:rsidRPr="00FE1844">
              <w:rPr>
                <w:i/>
                <w:sz w:val="20"/>
                <w:szCs w:val="20"/>
                <w:shd w:val="clear" w:color="auto" w:fill="FFFFFF"/>
                <w:lang w:val="en-GB" w:eastAsia="nl-NL"/>
              </w:rPr>
              <w:t>Reporting in plenary</w:t>
            </w:r>
          </w:p>
          <w:p w14:paraId="366A2111" w14:textId="31B41D54" w:rsidR="00111958" w:rsidRPr="00FE1844" w:rsidRDefault="00111958" w:rsidP="00CE2F23">
            <w:pPr>
              <w:numPr>
                <w:ilvl w:val="0"/>
                <w:numId w:val="13"/>
              </w:numPr>
              <w:tabs>
                <w:tab w:val="left" w:pos="360"/>
              </w:tabs>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 xml:space="preserve">Groups present </w:t>
            </w:r>
            <w:r w:rsidR="00D81DA4" w:rsidRPr="00FE1844">
              <w:rPr>
                <w:rFonts w:eastAsia="Arial Unicode MS"/>
                <w:sz w:val="20"/>
                <w:szCs w:val="20"/>
                <w:shd w:val="clear" w:color="auto" w:fill="FFFFFF"/>
                <w:lang w:val="en-GB" w:eastAsia="nl-NL"/>
              </w:rPr>
              <w:t xml:space="preserve">their </w:t>
            </w:r>
            <w:r w:rsidRPr="00FE1844">
              <w:rPr>
                <w:rFonts w:eastAsia="Arial Unicode MS"/>
                <w:sz w:val="20"/>
                <w:szCs w:val="20"/>
                <w:shd w:val="clear" w:color="auto" w:fill="FFFFFF"/>
                <w:lang w:val="en-GB" w:eastAsia="nl-NL"/>
              </w:rPr>
              <w:t>plans</w:t>
            </w:r>
          </w:p>
          <w:p w14:paraId="208366B0" w14:textId="65D5E040" w:rsidR="00111958" w:rsidRPr="00FE1844" w:rsidRDefault="00111958" w:rsidP="00CE2F23">
            <w:pPr>
              <w:numPr>
                <w:ilvl w:val="0"/>
                <w:numId w:val="13"/>
              </w:numPr>
              <w:tabs>
                <w:tab w:val="left" w:pos="360"/>
              </w:tabs>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Q&amp;A session between the groups</w:t>
            </w:r>
          </w:p>
          <w:p w14:paraId="6C073BC9" w14:textId="5908F50E" w:rsidR="00111958" w:rsidRPr="00FE1844" w:rsidRDefault="00111958" w:rsidP="00CE2F23">
            <w:pPr>
              <w:numPr>
                <w:ilvl w:val="0"/>
                <w:numId w:val="13"/>
              </w:numPr>
              <w:tabs>
                <w:tab w:val="left" w:pos="360"/>
              </w:tabs>
              <w:jc w:val="left"/>
              <w:rPr>
                <w:sz w:val="20"/>
                <w:szCs w:val="20"/>
                <w:shd w:val="clear" w:color="auto" w:fill="FFFFFF"/>
                <w:lang w:val="en-GB" w:eastAsia="nl-NL"/>
              </w:rPr>
            </w:pPr>
            <w:r w:rsidRPr="00FE1844">
              <w:rPr>
                <w:rFonts w:eastAsia="Arial Unicode MS"/>
                <w:sz w:val="20"/>
                <w:szCs w:val="20"/>
                <w:shd w:val="clear" w:color="auto" w:fill="FFFFFF"/>
                <w:lang w:val="en-GB" w:eastAsia="nl-NL"/>
              </w:rPr>
              <w:t>Facilitator’s summary: pros and cons of the two plans</w:t>
            </w:r>
          </w:p>
        </w:tc>
        <w:tc>
          <w:tcPr>
            <w:tcW w:w="992" w:type="dxa"/>
          </w:tcPr>
          <w:p w14:paraId="6C8D83A8" w14:textId="77777777"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1 hour</w:t>
            </w:r>
          </w:p>
        </w:tc>
        <w:tc>
          <w:tcPr>
            <w:tcW w:w="2268" w:type="dxa"/>
          </w:tcPr>
          <w:p w14:paraId="0FBDB9DD" w14:textId="77777777"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(plenary discussion)</w:t>
            </w:r>
          </w:p>
        </w:tc>
        <w:tc>
          <w:tcPr>
            <w:tcW w:w="2835" w:type="dxa"/>
          </w:tcPr>
          <w:p w14:paraId="7C9011C6" w14:textId="06768BE5" w:rsidR="00111958" w:rsidRPr="00FE1844" w:rsidRDefault="00111958" w:rsidP="009B754E">
            <w:pPr>
              <w:rPr>
                <w:sz w:val="20"/>
                <w:szCs w:val="20"/>
                <w:shd w:val="clear" w:color="auto" w:fill="FFFFFF"/>
                <w:lang w:val="en-GB" w:eastAsia="nl-NL"/>
              </w:rPr>
            </w:pPr>
          </w:p>
        </w:tc>
      </w:tr>
      <w:tr w:rsidR="00111958" w:rsidRPr="00D602AF" w14:paraId="06AD636F" w14:textId="77777777" w:rsidTr="00111958">
        <w:tc>
          <w:tcPr>
            <w:tcW w:w="3114" w:type="dxa"/>
          </w:tcPr>
          <w:p w14:paraId="24D3A0FC" w14:textId="25148A93" w:rsidR="00111958" w:rsidRPr="00FE1844" w:rsidRDefault="00111958" w:rsidP="00CE2F23">
            <w:pPr>
              <w:jc w:val="left"/>
              <w:rPr>
                <w:sz w:val="20"/>
                <w:szCs w:val="20"/>
                <w:shd w:val="clear" w:color="auto" w:fill="FFFFFF"/>
                <w:lang w:val="en-GB"/>
              </w:rPr>
            </w:pPr>
            <w:r w:rsidRPr="00FE1844">
              <w:rPr>
                <w:sz w:val="20"/>
                <w:szCs w:val="20"/>
                <w:shd w:val="clear" w:color="auto" w:fill="FFFFFF"/>
                <w:lang w:val="en-GB" w:eastAsia="nl-NL"/>
              </w:rPr>
              <w:t xml:space="preserve">10. </w:t>
            </w:r>
            <w:r w:rsidRPr="00FE1844">
              <w:rPr>
                <w:i/>
                <w:sz w:val="20"/>
                <w:szCs w:val="20"/>
                <w:shd w:val="clear" w:color="auto" w:fill="FFFFFF"/>
                <w:lang w:val="en-GB"/>
              </w:rPr>
              <w:t>Discussing a sample safeguarding plan</w:t>
            </w:r>
            <w:r w:rsidR="00590BC4">
              <w:rPr>
                <w:iCs/>
                <w:sz w:val="20"/>
                <w:szCs w:val="20"/>
                <w:shd w:val="clear" w:color="auto" w:fill="FFFFFF"/>
                <w:lang w:val="en-GB"/>
              </w:rPr>
              <w:t xml:space="preserve"> </w:t>
            </w:r>
            <w:r w:rsidR="00590BC4">
              <w:rPr>
                <w:i/>
                <w:sz w:val="20"/>
                <w:szCs w:val="20"/>
                <w:shd w:val="clear" w:color="auto" w:fill="FFFFFF"/>
                <w:lang w:val="en-GB"/>
              </w:rPr>
              <w:t>(optional)</w:t>
            </w:r>
          </w:p>
          <w:p w14:paraId="65D3A316" w14:textId="774E3E73" w:rsidR="00111958" w:rsidRPr="00FE1844" w:rsidRDefault="00111958" w:rsidP="00CE2F23">
            <w:pPr>
              <w:numPr>
                <w:ilvl w:val="0"/>
                <w:numId w:val="14"/>
              </w:numPr>
              <w:tabs>
                <w:tab w:val="left" w:pos="360"/>
              </w:tabs>
              <w:ind w:left="360"/>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 xml:space="preserve">Participants receive and read </w:t>
            </w:r>
            <w:r w:rsidR="00F76402" w:rsidRPr="00FE1844">
              <w:rPr>
                <w:sz w:val="20"/>
                <w:szCs w:val="20"/>
                <w:shd w:val="clear" w:color="auto" w:fill="FFFFFF"/>
                <w:lang w:val="en-GB" w:eastAsia="nl-NL"/>
              </w:rPr>
              <w:t xml:space="preserve">Hand-out </w:t>
            </w:r>
            <w:r w:rsidRPr="00FE1844">
              <w:rPr>
                <w:rFonts w:eastAsia="Arial Unicode MS"/>
                <w:sz w:val="20"/>
                <w:szCs w:val="20"/>
                <w:shd w:val="clear" w:color="auto" w:fill="FFFFFF"/>
                <w:lang w:val="en-GB" w:eastAsia="nl-NL"/>
              </w:rPr>
              <w:t>5</w:t>
            </w:r>
          </w:p>
          <w:p w14:paraId="03245E09" w14:textId="77777777" w:rsidR="00111958" w:rsidRPr="00FE1844" w:rsidRDefault="00111958" w:rsidP="00CE2F23">
            <w:pPr>
              <w:numPr>
                <w:ilvl w:val="0"/>
                <w:numId w:val="14"/>
              </w:numPr>
              <w:tabs>
                <w:tab w:val="left" w:pos="360"/>
              </w:tabs>
              <w:ind w:left="360"/>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Groups discuss the sample plan</w:t>
            </w:r>
          </w:p>
          <w:p w14:paraId="763C4F5D" w14:textId="0CE191D5" w:rsidR="00111958" w:rsidRPr="00FE1844" w:rsidRDefault="00111958" w:rsidP="00CE2F23">
            <w:pPr>
              <w:numPr>
                <w:ilvl w:val="0"/>
                <w:numId w:val="14"/>
              </w:numPr>
              <w:tabs>
                <w:tab w:val="left" w:pos="360"/>
              </w:tabs>
              <w:ind w:left="360"/>
              <w:jc w:val="left"/>
              <w:rPr>
                <w:rFonts w:eastAsia="Arial Unicode MS"/>
                <w:sz w:val="20"/>
                <w:szCs w:val="20"/>
                <w:shd w:val="clear" w:color="auto" w:fill="FFFFFF"/>
                <w:lang w:val="en-GB" w:eastAsia="nl-NL"/>
              </w:rPr>
            </w:pPr>
            <w:r w:rsidRPr="00FE1844">
              <w:rPr>
                <w:rFonts w:eastAsia="Arial Unicode MS"/>
                <w:sz w:val="20"/>
                <w:szCs w:val="20"/>
                <w:shd w:val="clear" w:color="auto" w:fill="FFFFFF"/>
                <w:lang w:val="en-GB" w:eastAsia="nl-NL"/>
              </w:rPr>
              <w:t>Groups report in plenary and discuss</w:t>
            </w:r>
          </w:p>
        </w:tc>
        <w:tc>
          <w:tcPr>
            <w:tcW w:w="992" w:type="dxa"/>
          </w:tcPr>
          <w:p w14:paraId="02BD8E03" w14:textId="77777777" w:rsidR="00111958" w:rsidRPr="00FE1844" w:rsidRDefault="00111958" w:rsidP="009B754E">
            <w:pPr>
              <w:rPr>
                <w:sz w:val="20"/>
                <w:szCs w:val="20"/>
                <w:shd w:val="clear" w:color="auto" w:fill="FFFFFF"/>
                <w:lang w:val="en-GB" w:eastAsia="nl-NL"/>
              </w:rPr>
            </w:pPr>
            <w:r w:rsidRPr="00FE1844">
              <w:rPr>
                <w:sz w:val="20"/>
                <w:szCs w:val="20"/>
                <w:shd w:val="clear" w:color="auto" w:fill="FFFFFF"/>
                <w:lang w:val="en-GB" w:eastAsia="nl-NL"/>
              </w:rPr>
              <w:t>1.5 hours</w:t>
            </w:r>
          </w:p>
        </w:tc>
        <w:tc>
          <w:tcPr>
            <w:tcW w:w="2268" w:type="dxa"/>
          </w:tcPr>
          <w:p w14:paraId="6CD05D01" w14:textId="77777777"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t>(group work and plenary discussion)</w:t>
            </w:r>
          </w:p>
        </w:tc>
        <w:tc>
          <w:tcPr>
            <w:tcW w:w="2835" w:type="dxa"/>
          </w:tcPr>
          <w:p w14:paraId="108CDAAA" w14:textId="0FBEAA61" w:rsidR="00111958" w:rsidRPr="00FE1844" w:rsidRDefault="00111958" w:rsidP="00FE1844">
            <w:pPr>
              <w:jc w:val="left"/>
              <w:rPr>
                <w:sz w:val="20"/>
                <w:szCs w:val="20"/>
                <w:shd w:val="clear" w:color="auto" w:fill="FFFFFF"/>
                <w:lang w:val="en-GB" w:eastAsia="nl-NL"/>
              </w:rPr>
            </w:pPr>
            <w:r w:rsidRPr="00FE1844">
              <w:rPr>
                <w:sz w:val="20"/>
                <w:szCs w:val="20"/>
                <w:shd w:val="clear" w:color="auto" w:fill="FFFFFF"/>
                <w:lang w:val="en-GB" w:eastAsia="nl-NL"/>
              </w:rPr>
              <w:t>Blika H</w:t>
            </w:r>
            <w:r w:rsidR="00F76402" w:rsidRPr="00FE1844">
              <w:rPr>
                <w:sz w:val="20"/>
                <w:szCs w:val="20"/>
                <w:shd w:val="clear" w:color="auto" w:fill="FFFFFF"/>
                <w:lang w:val="en-GB" w:eastAsia="nl-NL"/>
              </w:rPr>
              <w:t xml:space="preserve">and-out </w:t>
            </w:r>
            <w:r w:rsidRPr="00FE1844">
              <w:rPr>
                <w:sz w:val="20"/>
                <w:szCs w:val="20"/>
                <w:shd w:val="clear" w:color="auto" w:fill="FFFFFF"/>
                <w:lang w:val="en-GB" w:eastAsia="nl-NL"/>
              </w:rPr>
              <w:t xml:space="preserve">5 </w:t>
            </w:r>
            <w:r w:rsidRPr="00FE1844">
              <w:rPr>
                <w:i/>
                <w:iCs/>
                <w:sz w:val="20"/>
                <w:szCs w:val="20"/>
                <w:shd w:val="clear" w:color="auto" w:fill="FFFFFF"/>
                <w:lang w:val="en-GB" w:eastAsia="nl-NL"/>
              </w:rPr>
              <w:t>Sample safeguarding plan</w:t>
            </w:r>
          </w:p>
        </w:tc>
      </w:tr>
    </w:tbl>
    <w:p w14:paraId="08601CB4" w14:textId="5087D334" w:rsidR="008E7196" w:rsidRPr="00FE1844" w:rsidRDefault="000F6E83" w:rsidP="00FE1844">
      <w:pPr>
        <w:pStyle w:val="Heading4"/>
        <w:tabs>
          <w:tab w:val="clear" w:pos="567"/>
        </w:tabs>
        <w:jc w:val="left"/>
        <w:rPr>
          <w:lang w:val="en-GB"/>
        </w:rPr>
      </w:pPr>
      <w:r w:rsidRPr="00FE1844">
        <w:rPr>
          <w:snapToGrid/>
          <w:lang w:val="en-GB" w:eastAsia="en-US"/>
        </w:rPr>
        <w:t>Non-game version: session 1:</w:t>
      </w:r>
      <w:r w:rsidR="00F671E0" w:rsidRPr="00FE1844">
        <w:rPr>
          <w:snapToGrid/>
          <w:lang w:val="en-GB" w:eastAsia="en-US"/>
        </w:rPr>
        <w:t xml:space="preserve"> </w:t>
      </w:r>
      <w:r w:rsidRPr="00FE1844">
        <w:rPr>
          <w:snapToGrid/>
          <w:lang w:val="en-GB" w:eastAsia="en-US"/>
        </w:rPr>
        <w:t>preparing for the discussions</w:t>
      </w:r>
    </w:p>
    <w:p w14:paraId="35074D24" w14:textId="5A481C25" w:rsidR="008E7196" w:rsidRPr="00FE1844" w:rsidRDefault="000F6E83" w:rsidP="00FE1844">
      <w:pPr>
        <w:pStyle w:val="Soustitre"/>
        <w:tabs>
          <w:tab w:val="clear" w:pos="567"/>
        </w:tabs>
        <w:snapToGrid/>
        <w:jc w:val="left"/>
        <w:rPr>
          <w:rFonts w:hint="eastAsia"/>
          <w:iCs/>
          <w:shd w:val="clear" w:color="auto" w:fill="FFFFFF"/>
          <w:lang w:val="en-GB" w:eastAsia="nl-NL"/>
        </w:rPr>
      </w:pPr>
      <w:r w:rsidRPr="00FE1844">
        <w:rPr>
          <w:rFonts w:ascii="Arial" w:hAnsi="Arial"/>
          <w:snapToGrid/>
          <w:shd w:val="clear" w:color="auto" w:fill="FFFFFF"/>
          <w:lang w:val="en-GB" w:eastAsia="nl-NL"/>
        </w:rPr>
        <w:t>Session 1.1</w:t>
      </w:r>
    </w:p>
    <w:p w14:paraId="33FA99A0" w14:textId="6FD97D33" w:rsidR="00827464" w:rsidRPr="00FE1844" w:rsidRDefault="00827464" w:rsidP="00FE1844">
      <w:pPr>
        <w:pStyle w:val="Texte1"/>
        <w:spacing w:before="0"/>
        <w:rPr>
          <w:snapToGrid/>
          <w:shd w:val="clear" w:color="auto" w:fill="FFFFFF"/>
          <w:lang w:val="en-GB"/>
        </w:rPr>
      </w:pPr>
      <w:r w:rsidRPr="00FE1844">
        <w:rPr>
          <w:snapToGrid/>
          <w:shd w:val="clear" w:color="auto" w:fill="FFFFFF"/>
          <w:lang w:val="en-GB"/>
        </w:rPr>
        <w:t>Facilitators</w:t>
      </w:r>
      <w:r w:rsidR="00663C63" w:rsidRPr="00FE1844">
        <w:rPr>
          <w:snapToGrid/>
          <w:shd w:val="clear" w:color="auto" w:fill="FFFFFF"/>
          <w:lang w:val="en-GB"/>
        </w:rPr>
        <w:t>:</w:t>
      </w:r>
    </w:p>
    <w:p w14:paraId="2FE46DD6" w14:textId="5813A875" w:rsidR="00827464" w:rsidRPr="00FE1844" w:rsidRDefault="00B44FFC" w:rsidP="00FE1844">
      <w:pPr>
        <w:pStyle w:val="Texte1"/>
        <w:numPr>
          <w:ilvl w:val="0"/>
          <w:numId w:val="54"/>
        </w:numPr>
        <w:spacing w:before="0"/>
        <w:rPr>
          <w:snapToGrid/>
          <w:shd w:val="clear" w:color="auto" w:fill="FFFFFF"/>
          <w:lang w:val="en-GB"/>
        </w:rPr>
      </w:pPr>
      <w:r w:rsidRPr="00D602AF">
        <w:rPr>
          <w:snapToGrid/>
          <w:shd w:val="clear" w:color="auto" w:fill="FFFFFF"/>
          <w:lang w:val="en-GB"/>
        </w:rPr>
        <w:t>I</w:t>
      </w:r>
      <w:r w:rsidR="00827464" w:rsidRPr="00FE1844">
        <w:rPr>
          <w:snapToGrid/>
          <w:shd w:val="clear" w:color="auto" w:fill="FFFFFF"/>
          <w:lang w:val="en-GB"/>
        </w:rPr>
        <w:t>ntroduce the Blika</w:t>
      </w:r>
      <w:r w:rsidR="00663C63" w:rsidRPr="00FE1844">
        <w:rPr>
          <w:snapToGrid/>
          <w:shd w:val="clear" w:color="auto" w:fill="FFFFFF"/>
          <w:lang w:val="en-GB"/>
        </w:rPr>
        <w:t>-Ori</w:t>
      </w:r>
      <w:r w:rsidR="00827464" w:rsidRPr="00FE1844">
        <w:rPr>
          <w:snapToGrid/>
          <w:shd w:val="clear" w:color="auto" w:fill="FFFFFF"/>
          <w:lang w:val="en-GB"/>
        </w:rPr>
        <w:t xml:space="preserve"> setting in plenary, using</w:t>
      </w:r>
      <w:r w:rsidR="00A02779">
        <w:rPr>
          <w:snapToGrid/>
          <w:shd w:val="clear" w:color="auto" w:fill="FFFFFF"/>
          <w:lang w:val="en-GB"/>
        </w:rPr>
        <w:t xml:space="preserve"> the Blika</w:t>
      </w:r>
      <w:r w:rsidR="00827464" w:rsidRPr="00FE1844">
        <w:rPr>
          <w:snapToGrid/>
          <w:shd w:val="clear" w:color="auto" w:fill="FFFFFF"/>
          <w:lang w:val="en-GB"/>
        </w:rPr>
        <w:t xml:space="preserve"> </w:t>
      </w:r>
      <w:r w:rsidR="003559AE" w:rsidRPr="00FE1844">
        <w:rPr>
          <w:snapToGrid/>
          <w:shd w:val="clear" w:color="auto" w:fill="FFFFFF"/>
          <w:lang w:val="en-GB"/>
        </w:rPr>
        <w:t>PowerPoint</w:t>
      </w:r>
      <w:r w:rsidR="00827464" w:rsidRPr="00FE1844">
        <w:rPr>
          <w:snapToGrid/>
          <w:shd w:val="clear" w:color="auto" w:fill="FFFFFF"/>
          <w:lang w:val="en-GB"/>
        </w:rPr>
        <w:t xml:space="preserve"> presentation</w:t>
      </w:r>
      <w:r w:rsidR="003559AE" w:rsidRPr="00FE1844">
        <w:rPr>
          <w:snapToGrid/>
          <w:shd w:val="clear" w:color="auto" w:fill="FFFFFF"/>
          <w:lang w:val="en-GB"/>
        </w:rPr>
        <w:t xml:space="preserve"> </w:t>
      </w:r>
      <w:r w:rsidR="00827464" w:rsidRPr="00FE1844">
        <w:rPr>
          <w:snapToGrid/>
          <w:shd w:val="clear" w:color="auto" w:fill="FFFFFF"/>
          <w:lang w:val="en-GB"/>
        </w:rPr>
        <w:t>(slide</w:t>
      </w:r>
      <w:r w:rsidR="00A217D2" w:rsidRPr="00FE1844">
        <w:rPr>
          <w:snapToGrid/>
          <w:shd w:val="clear" w:color="auto" w:fill="FFFFFF"/>
          <w:lang w:val="en-GB"/>
        </w:rPr>
        <w:t> </w:t>
      </w:r>
      <w:r w:rsidR="00827464" w:rsidRPr="00FE1844">
        <w:rPr>
          <w:snapToGrid/>
          <w:shd w:val="clear" w:color="auto" w:fill="FFFFFF"/>
          <w:lang w:val="en-GB"/>
        </w:rPr>
        <w:t>1 to 13);</w:t>
      </w:r>
    </w:p>
    <w:p w14:paraId="440E3B3A" w14:textId="23B3CD5C" w:rsidR="00E72B99" w:rsidRPr="00FE1844" w:rsidRDefault="00B061B5" w:rsidP="00FE1844">
      <w:pPr>
        <w:pStyle w:val="Texte1"/>
        <w:numPr>
          <w:ilvl w:val="0"/>
          <w:numId w:val="54"/>
        </w:numPr>
        <w:spacing w:before="0"/>
        <w:rPr>
          <w:snapToGrid/>
          <w:lang w:val="en-GB"/>
        </w:rPr>
      </w:pPr>
      <w:r>
        <w:rPr>
          <w:snapToGrid/>
          <w:lang w:val="en-GB"/>
        </w:rPr>
        <w:t>If Blika Hand-out 1</w:t>
      </w:r>
      <w:r w:rsidR="00E72B99" w:rsidRPr="00D602AF">
        <w:rPr>
          <w:snapToGrid/>
          <w:lang w:val="en-GB"/>
        </w:rPr>
        <w:t xml:space="preserve"> </w:t>
      </w:r>
      <w:r w:rsidR="00E72B99" w:rsidRPr="00FE1844">
        <w:rPr>
          <w:i/>
          <w:snapToGrid/>
          <w:lang w:val="en-GB"/>
        </w:rPr>
        <w:t>Welcome to the Ori of Blika</w:t>
      </w:r>
      <w:r w:rsidR="00E72B99" w:rsidRPr="00D602AF">
        <w:rPr>
          <w:snapToGrid/>
          <w:lang w:val="en-GB"/>
        </w:rPr>
        <w:t xml:space="preserve"> was not distributed the night before, d</w:t>
      </w:r>
      <w:r w:rsidR="00E72B99" w:rsidRPr="00FE1844">
        <w:rPr>
          <w:snapToGrid/>
          <w:lang w:val="en-GB"/>
        </w:rPr>
        <w:t>istribute</w:t>
      </w:r>
      <w:r w:rsidR="00E72B99" w:rsidRPr="00D602AF">
        <w:rPr>
          <w:snapToGrid/>
          <w:lang w:val="en-GB"/>
        </w:rPr>
        <w:t xml:space="preserve"> it now</w:t>
      </w:r>
      <w:r w:rsidR="00E72B99" w:rsidRPr="00FE1844">
        <w:rPr>
          <w:snapToGrid/>
          <w:lang w:val="en-GB"/>
        </w:rPr>
        <w:t xml:space="preserve">, </w:t>
      </w:r>
      <w:r w:rsidR="00E72B99" w:rsidRPr="00D602AF">
        <w:rPr>
          <w:snapToGrid/>
          <w:lang w:val="en-GB"/>
        </w:rPr>
        <w:t xml:space="preserve">and </w:t>
      </w:r>
      <w:r w:rsidR="00E72B99" w:rsidRPr="00FE1844">
        <w:rPr>
          <w:snapToGrid/>
          <w:lang w:val="en-GB"/>
        </w:rPr>
        <w:t>allow some reading time;</w:t>
      </w:r>
    </w:p>
    <w:p w14:paraId="319BCDA3" w14:textId="00480546" w:rsidR="00E72B99" w:rsidRPr="00FE1844" w:rsidRDefault="00E72B99" w:rsidP="00FE1844">
      <w:pPr>
        <w:pStyle w:val="Texte1"/>
        <w:numPr>
          <w:ilvl w:val="0"/>
          <w:numId w:val="54"/>
        </w:numPr>
        <w:spacing w:before="0"/>
        <w:rPr>
          <w:snapToGrid/>
          <w:lang w:val="en-GB"/>
        </w:rPr>
      </w:pPr>
      <w:r w:rsidRPr="00D602AF">
        <w:rPr>
          <w:snapToGrid/>
          <w:lang w:val="en-GB"/>
        </w:rPr>
        <w:t>I</w:t>
      </w:r>
      <w:r w:rsidRPr="00FE1844">
        <w:rPr>
          <w:snapToGrid/>
          <w:lang w:val="en-GB"/>
        </w:rPr>
        <w:t>ntroduce the eleven elements of Ori ICH in Blika that were included in the list compiled by the Ori SafeCom</w:t>
      </w:r>
      <w:r w:rsidRPr="00D602AF">
        <w:rPr>
          <w:snapToGrid/>
          <w:lang w:val="en-GB"/>
        </w:rPr>
        <w:t xml:space="preserve">, using </w:t>
      </w:r>
      <w:r w:rsidR="00A02779">
        <w:rPr>
          <w:snapToGrid/>
          <w:lang w:val="en-GB"/>
        </w:rPr>
        <w:t xml:space="preserve">the Blika </w:t>
      </w:r>
      <w:r w:rsidRPr="00D602AF">
        <w:rPr>
          <w:snapToGrid/>
          <w:lang w:val="en-GB"/>
        </w:rPr>
        <w:t>PowerPoint presentation, slides 29 to 40;</w:t>
      </w:r>
    </w:p>
    <w:p w14:paraId="4216B530" w14:textId="5B1D7D3C" w:rsidR="00827464" w:rsidRPr="00FE1844" w:rsidRDefault="00B44FFC" w:rsidP="00FE1844">
      <w:pPr>
        <w:pStyle w:val="Texte1"/>
        <w:numPr>
          <w:ilvl w:val="0"/>
          <w:numId w:val="54"/>
        </w:numPr>
        <w:spacing w:before="0"/>
        <w:rPr>
          <w:snapToGrid/>
          <w:shd w:val="clear" w:color="auto" w:fill="FFFFFF"/>
          <w:lang w:val="en-GB"/>
        </w:rPr>
      </w:pPr>
      <w:r w:rsidRPr="00D602AF">
        <w:rPr>
          <w:snapToGrid/>
          <w:shd w:val="clear" w:color="auto" w:fill="FFFFFF"/>
          <w:lang w:val="en-GB"/>
        </w:rPr>
        <w:t>D</w:t>
      </w:r>
      <w:r w:rsidR="00827464" w:rsidRPr="00FE1844">
        <w:rPr>
          <w:snapToGrid/>
          <w:shd w:val="clear" w:color="auto" w:fill="FFFFFF"/>
          <w:lang w:val="en-GB"/>
        </w:rPr>
        <w:t>istribute Blika H</w:t>
      </w:r>
      <w:r w:rsidR="00F76402" w:rsidRPr="00FE1844">
        <w:rPr>
          <w:snapToGrid/>
          <w:shd w:val="clear" w:color="auto" w:fill="FFFFFF"/>
          <w:lang w:val="en-GB"/>
        </w:rPr>
        <w:t xml:space="preserve">and-out </w:t>
      </w:r>
      <w:r w:rsidR="00827464" w:rsidRPr="00FE1844">
        <w:rPr>
          <w:snapToGrid/>
          <w:shd w:val="clear" w:color="auto" w:fill="FFFFFF"/>
          <w:lang w:val="en-GB"/>
        </w:rPr>
        <w:t xml:space="preserve">4 </w:t>
      </w:r>
      <w:r w:rsidR="00A02779" w:rsidRPr="00FE1844">
        <w:rPr>
          <w:i/>
          <w:iCs/>
          <w:snapToGrid/>
          <w:shd w:val="clear" w:color="auto" w:fill="FFFFFF"/>
          <w:lang w:val="en-GB"/>
        </w:rPr>
        <w:t>Preliminary list of</w:t>
      </w:r>
      <w:r w:rsidR="00A02779">
        <w:rPr>
          <w:snapToGrid/>
          <w:shd w:val="clear" w:color="auto" w:fill="FFFFFF"/>
          <w:lang w:val="en-GB"/>
        </w:rPr>
        <w:t xml:space="preserve"> </w:t>
      </w:r>
      <w:r w:rsidR="00827464" w:rsidRPr="00FE1844">
        <w:rPr>
          <w:i/>
          <w:iCs/>
          <w:snapToGrid/>
          <w:shd w:val="clear" w:color="auto" w:fill="FFFFFF"/>
          <w:lang w:val="en-GB"/>
        </w:rPr>
        <w:t xml:space="preserve">Ori ICH in Blika </w:t>
      </w:r>
      <w:r w:rsidR="00827464" w:rsidRPr="00FE1844">
        <w:rPr>
          <w:snapToGrid/>
          <w:shd w:val="clear" w:color="auto" w:fill="FFFFFF"/>
          <w:lang w:val="en-GB"/>
        </w:rPr>
        <w:t>and allow time for reading;</w:t>
      </w:r>
    </w:p>
    <w:p w14:paraId="0B01C269" w14:textId="29FFC87D" w:rsidR="00827464" w:rsidRPr="00FE1844" w:rsidRDefault="00B44FFC" w:rsidP="00FE1844">
      <w:pPr>
        <w:pStyle w:val="Texte1"/>
        <w:numPr>
          <w:ilvl w:val="0"/>
          <w:numId w:val="54"/>
        </w:numPr>
        <w:spacing w:before="0"/>
        <w:rPr>
          <w:snapToGrid/>
          <w:shd w:val="clear" w:color="auto" w:fill="FFFFFF"/>
          <w:lang w:val="en-GB"/>
        </w:rPr>
      </w:pPr>
      <w:r w:rsidRPr="00D602AF">
        <w:rPr>
          <w:snapToGrid/>
          <w:shd w:val="clear" w:color="auto" w:fill="FFFFFF"/>
          <w:lang w:val="en-GB"/>
        </w:rPr>
        <w:lastRenderedPageBreak/>
        <w:t>D</w:t>
      </w:r>
      <w:r w:rsidR="00827464" w:rsidRPr="00FE1844">
        <w:rPr>
          <w:snapToGrid/>
          <w:shd w:val="clear" w:color="auto" w:fill="FFFFFF"/>
          <w:lang w:val="en-GB"/>
        </w:rPr>
        <w:t>istribute Blika H</w:t>
      </w:r>
      <w:r w:rsidR="00F76402" w:rsidRPr="00FE1844">
        <w:rPr>
          <w:snapToGrid/>
          <w:shd w:val="clear" w:color="auto" w:fill="FFFFFF"/>
          <w:lang w:val="en-GB"/>
        </w:rPr>
        <w:t xml:space="preserve">and-out </w:t>
      </w:r>
      <w:r w:rsidR="00827464" w:rsidRPr="00FE1844">
        <w:rPr>
          <w:snapToGrid/>
          <w:shd w:val="clear" w:color="auto" w:fill="FFFFFF"/>
          <w:lang w:val="en-GB"/>
        </w:rPr>
        <w:t xml:space="preserve">8 </w:t>
      </w:r>
      <w:r w:rsidR="00827464" w:rsidRPr="00FE1844">
        <w:rPr>
          <w:i/>
          <w:iCs/>
          <w:snapToGrid/>
          <w:shd w:val="clear" w:color="auto" w:fill="FFFFFF"/>
          <w:lang w:val="en-GB"/>
        </w:rPr>
        <w:t>Guidance</w:t>
      </w:r>
      <w:r w:rsidR="00332132" w:rsidRPr="00FE1844">
        <w:rPr>
          <w:i/>
          <w:iCs/>
          <w:snapToGrid/>
          <w:shd w:val="clear" w:color="auto" w:fill="FFFFFF"/>
          <w:lang w:val="en-GB"/>
        </w:rPr>
        <w:t xml:space="preserve"> tasks and questions for group sessions</w:t>
      </w:r>
      <w:r w:rsidR="00A02779">
        <w:rPr>
          <w:i/>
          <w:iCs/>
          <w:snapToGrid/>
          <w:shd w:val="clear" w:color="auto" w:fill="FFFFFF"/>
          <w:lang w:val="en-GB"/>
        </w:rPr>
        <w:t xml:space="preserve"> (non-game)</w:t>
      </w:r>
      <w:r w:rsidR="00663C63" w:rsidRPr="00FE1844">
        <w:rPr>
          <w:snapToGrid/>
          <w:shd w:val="clear" w:color="auto" w:fill="FFFFFF"/>
          <w:lang w:val="en-GB"/>
        </w:rPr>
        <w:t xml:space="preserve"> </w:t>
      </w:r>
      <w:r w:rsidR="00827464" w:rsidRPr="00FE1844">
        <w:rPr>
          <w:snapToGrid/>
          <w:shd w:val="clear" w:color="auto" w:fill="FFFFFF"/>
          <w:lang w:val="en-GB"/>
        </w:rPr>
        <w:t xml:space="preserve">and explain the </w:t>
      </w:r>
      <w:r w:rsidR="00332132" w:rsidRPr="00D602AF">
        <w:rPr>
          <w:snapToGrid/>
          <w:shd w:val="clear" w:color="auto" w:fill="FFFFFF"/>
          <w:lang w:val="en-GB"/>
        </w:rPr>
        <w:t>contents</w:t>
      </w:r>
      <w:r w:rsidR="00663C63" w:rsidRPr="00FE1844">
        <w:rPr>
          <w:snapToGrid/>
          <w:shd w:val="clear" w:color="auto" w:fill="FFFFFF"/>
          <w:lang w:val="en-GB"/>
        </w:rPr>
        <w:t xml:space="preserve"> of Blika H</w:t>
      </w:r>
      <w:r w:rsidR="00F76402" w:rsidRPr="00FE1844">
        <w:rPr>
          <w:snapToGrid/>
          <w:shd w:val="clear" w:color="auto" w:fill="FFFFFF"/>
          <w:lang w:val="en-GB"/>
        </w:rPr>
        <w:t xml:space="preserve">and-out </w:t>
      </w:r>
      <w:r w:rsidR="00663C63" w:rsidRPr="00FE1844">
        <w:rPr>
          <w:snapToGrid/>
          <w:shd w:val="clear" w:color="auto" w:fill="FFFFFF"/>
          <w:lang w:val="en-GB"/>
        </w:rPr>
        <w:t xml:space="preserve">8 and </w:t>
      </w:r>
      <w:r w:rsidR="00332132" w:rsidRPr="00D602AF">
        <w:rPr>
          <w:snapToGrid/>
          <w:shd w:val="clear" w:color="auto" w:fill="FFFFFF"/>
          <w:lang w:val="en-GB"/>
        </w:rPr>
        <w:t>how they want to use it</w:t>
      </w:r>
      <w:r w:rsidR="00663C63" w:rsidRPr="00FE1844">
        <w:rPr>
          <w:snapToGrid/>
          <w:shd w:val="clear" w:color="auto" w:fill="FFFFFF"/>
          <w:lang w:val="en-GB"/>
        </w:rPr>
        <w:t>.</w:t>
      </w:r>
    </w:p>
    <w:p w14:paraId="30880C56" w14:textId="0D758870" w:rsidR="00936034" w:rsidRPr="00FE1844" w:rsidRDefault="00C31779" w:rsidP="00FE1844">
      <w:pPr>
        <w:pStyle w:val="Texte1"/>
        <w:spacing w:before="0"/>
        <w:rPr>
          <w:snapToGrid/>
          <w:shd w:val="clear" w:color="auto" w:fill="FFFFFF"/>
          <w:lang w:val="en-GB"/>
        </w:rPr>
      </w:pPr>
      <w:r w:rsidRPr="00FE1844">
        <w:rPr>
          <w:snapToGrid/>
          <w:shd w:val="clear" w:color="auto" w:fill="FFFFFF"/>
          <w:lang w:val="en-GB"/>
        </w:rPr>
        <w:t xml:space="preserve">After facilitators have answered any outstanding questions, </w:t>
      </w:r>
      <w:r w:rsidR="00827464" w:rsidRPr="00FE1844">
        <w:rPr>
          <w:snapToGrid/>
          <w:shd w:val="clear" w:color="auto" w:fill="FFFFFF"/>
          <w:lang w:val="en-GB"/>
        </w:rPr>
        <w:t xml:space="preserve">participants are ready to break out in groups and start session </w:t>
      </w:r>
      <w:r w:rsidR="008E7196" w:rsidRPr="00FE1844">
        <w:rPr>
          <w:snapToGrid/>
          <w:shd w:val="clear" w:color="auto" w:fill="FFFFFF"/>
          <w:lang w:val="en-GB"/>
        </w:rPr>
        <w:t>1.2</w:t>
      </w:r>
      <w:r w:rsidR="00827464" w:rsidRPr="00FE1844">
        <w:rPr>
          <w:snapToGrid/>
          <w:shd w:val="clear" w:color="auto" w:fill="FFFFFF"/>
          <w:lang w:val="en-GB"/>
        </w:rPr>
        <w:t xml:space="preserve">. </w:t>
      </w:r>
      <w:r w:rsidR="00663C63" w:rsidRPr="00FE1844">
        <w:rPr>
          <w:snapToGrid/>
          <w:shd w:val="clear" w:color="auto" w:fill="FFFFFF"/>
          <w:lang w:val="en-GB"/>
        </w:rPr>
        <w:t>Facilitators will have discussed with co-organizers</w:t>
      </w:r>
      <w:r w:rsidR="00332132" w:rsidRPr="00D602AF">
        <w:rPr>
          <w:snapToGrid/>
          <w:shd w:val="clear" w:color="auto" w:fill="FFFFFF"/>
          <w:lang w:val="en-GB"/>
        </w:rPr>
        <w:t xml:space="preserve"> the evening before about</w:t>
      </w:r>
      <w:r w:rsidR="00663C63" w:rsidRPr="00FE1844">
        <w:rPr>
          <w:snapToGrid/>
          <w:shd w:val="clear" w:color="auto" w:fill="FFFFFF"/>
          <w:lang w:val="en-GB"/>
        </w:rPr>
        <w:t xml:space="preserve"> the composition of the breakout groups. </w:t>
      </w:r>
      <w:r w:rsidR="00827464" w:rsidRPr="00FE1844">
        <w:rPr>
          <w:snapToGrid/>
          <w:shd w:val="clear" w:color="auto" w:fill="FFFFFF"/>
          <w:lang w:val="en-GB"/>
        </w:rPr>
        <w:t xml:space="preserve">Participants keep their </w:t>
      </w:r>
      <w:r w:rsidR="00332132" w:rsidRPr="00D602AF">
        <w:rPr>
          <w:snapToGrid/>
          <w:shd w:val="clear" w:color="auto" w:fill="FFFFFF"/>
          <w:lang w:val="en-GB"/>
        </w:rPr>
        <w:t>h</w:t>
      </w:r>
      <w:r w:rsidR="00F76402" w:rsidRPr="00FE1844">
        <w:rPr>
          <w:snapToGrid/>
          <w:shd w:val="clear" w:color="auto" w:fill="FFFFFF"/>
          <w:lang w:val="en-GB"/>
        </w:rPr>
        <w:t>and-out</w:t>
      </w:r>
      <w:r w:rsidR="00827464" w:rsidRPr="00FE1844">
        <w:rPr>
          <w:snapToGrid/>
          <w:shd w:val="clear" w:color="auto" w:fill="FFFFFF"/>
          <w:lang w:val="en-GB"/>
        </w:rPr>
        <w:t>s</w:t>
      </w:r>
      <w:r w:rsidR="00332132" w:rsidRPr="00D602AF">
        <w:rPr>
          <w:snapToGrid/>
          <w:shd w:val="clear" w:color="auto" w:fill="FFFFFF"/>
          <w:lang w:val="en-GB"/>
        </w:rPr>
        <w:t xml:space="preserve"> with </w:t>
      </w:r>
      <w:r w:rsidR="00E42ED6" w:rsidRPr="00D602AF">
        <w:rPr>
          <w:snapToGrid/>
          <w:shd w:val="clear" w:color="auto" w:fill="FFFFFF"/>
          <w:lang w:val="en-GB"/>
        </w:rPr>
        <w:t>them,</w:t>
      </w:r>
      <w:r w:rsidR="00827464" w:rsidRPr="00FE1844">
        <w:rPr>
          <w:snapToGrid/>
          <w:shd w:val="clear" w:color="auto" w:fill="FFFFFF"/>
          <w:lang w:val="en-GB"/>
        </w:rPr>
        <w:t xml:space="preserve"> as they may need to go back to them as the </w:t>
      </w:r>
      <w:r w:rsidR="00663C63" w:rsidRPr="00FE1844">
        <w:rPr>
          <w:snapToGrid/>
          <w:shd w:val="clear" w:color="auto" w:fill="FFFFFF"/>
          <w:lang w:val="en-GB"/>
        </w:rPr>
        <w:t>discussions develop.</w:t>
      </w:r>
    </w:p>
    <w:p w14:paraId="1E4DB972" w14:textId="48AEA982" w:rsidR="00663C63" w:rsidRPr="00FE1844" w:rsidRDefault="00CE2F23" w:rsidP="00FE1844">
      <w:pPr>
        <w:pStyle w:val="Soustitre"/>
        <w:tabs>
          <w:tab w:val="clear" w:pos="567"/>
        </w:tabs>
        <w:snapToGrid/>
        <w:jc w:val="left"/>
        <w:rPr>
          <w:rFonts w:hint="eastAsia"/>
          <w:iCs/>
          <w:shd w:val="clear" w:color="auto" w:fill="FFFFFF"/>
          <w:lang w:val="en-GB" w:eastAsia="nl-NL"/>
        </w:rPr>
      </w:pPr>
      <w:r w:rsidRPr="00FE1844">
        <w:rPr>
          <w:rFonts w:ascii="Arial" w:hAnsi="Arial"/>
          <w:snapToGrid/>
          <w:shd w:val="clear" w:color="auto" w:fill="FFFFFF"/>
          <w:lang w:val="en-GB" w:eastAsia="nl-NL"/>
        </w:rPr>
        <w:t>Session 1.2</w:t>
      </w:r>
    </w:p>
    <w:p w14:paraId="272D673D" w14:textId="031BFFF2" w:rsidR="00936034" w:rsidRPr="00FE1844" w:rsidRDefault="00936034" w:rsidP="00FE1844">
      <w:pPr>
        <w:pStyle w:val="Texte1"/>
        <w:spacing w:before="0"/>
        <w:rPr>
          <w:snapToGrid/>
          <w:shd w:val="clear" w:color="auto" w:fill="FFFFFF"/>
          <w:lang w:val="en-GB"/>
        </w:rPr>
      </w:pPr>
      <w:r w:rsidRPr="00FE1844">
        <w:rPr>
          <w:snapToGrid/>
          <w:shd w:val="clear" w:color="auto" w:fill="FFFFFF"/>
          <w:lang w:val="en-GB"/>
        </w:rPr>
        <w:t xml:space="preserve">Session </w:t>
      </w:r>
      <w:r w:rsidR="008E7196" w:rsidRPr="00FE1844">
        <w:rPr>
          <w:snapToGrid/>
          <w:shd w:val="clear" w:color="auto" w:fill="FFFFFF"/>
          <w:lang w:val="en-GB"/>
        </w:rPr>
        <w:t>1</w:t>
      </w:r>
      <w:r w:rsidR="004531DE" w:rsidRPr="00FE1844">
        <w:rPr>
          <w:snapToGrid/>
          <w:shd w:val="clear" w:color="auto" w:fill="FFFFFF"/>
          <w:lang w:val="en-GB"/>
        </w:rPr>
        <w:t>.2 may need some explanation</w:t>
      </w:r>
      <w:r w:rsidR="002B088F" w:rsidRPr="00D602AF">
        <w:rPr>
          <w:snapToGrid/>
          <w:shd w:val="clear" w:color="auto" w:fill="FFFFFF"/>
          <w:lang w:val="en-GB"/>
        </w:rPr>
        <w:t>, s</w:t>
      </w:r>
      <w:r w:rsidRPr="00FE1844">
        <w:rPr>
          <w:snapToGrid/>
          <w:shd w:val="clear" w:color="auto" w:fill="FFFFFF"/>
          <w:lang w:val="en-GB"/>
        </w:rPr>
        <w:t xml:space="preserve">ince the </w:t>
      </w:r>
      <w:r w:rsidR="004531DE" w:rsidRPr="00FE1844">
        <w:rPr>
          <w:snapToGrid/>
          <w:shd w:val="clear" w:color="auto" w:fill="FFFFFF"/>
          <w:lang w:val="en-GB"/>
        </w:rPr>
        <w:t xml:space="preserve">discussants </w:t>
      </w:r>
      <w:r w:rsidRPr="00FE1844">
        <w:rPr>
          <w:snapToGrid/>
          <w:shd w:val="clear" w:color="auto" w:fill="FFFFFF"/>
          <w:lang w:val="en-GB"/>
        </w:rPr>
        <w:t>in the non-game version have no specific roles</w:t>
      </w:r>
      <w:r w:rsidR="002B088F" w:rsidRPr="00D602AF">
        <w:rPr>
          <w:snapToGrid/>
          <w:shd w:val="clear" w:color="auto" w:fill="FFFFFF"/>
          <w:lang w:val="en-GB"/>
        </w:rPr>
        <w:t xml:space="preserve"> and thus </w:t>
      </w:r>
      <w:r w:rsidRPr="00FE1844">
        <w:rPr>
          <w:snapToGrid/>
          <w:shd w:val="clear" w:color="auto" w:fill="FFFFFF"/>
          <w:lang w:val="en-GB"/>
        </w:rPr>
        <w:t>Blika H</w:t>
      </w:r>
      <w:r w:rsidR="00F76402" w:rsidRPr="00FE1844">
        <w:rPr>
          <w:snapToGrid/>
          <w:shd w:val="clear" w:color="auto" w:fill="FFFFFF"/>
          <w:lang w:val="en-GB"/>
        </w:rPr>
        <w:t>and-out</w:t>
      </w:r>
      <w:r w:rsidR="002B088F" w:rsidRPr="00D602AF">
        <w:rPr>
          <w:snapToGrid/>
          <w:shd w:val="clear" w:color="auto" w:fill="FFFFFF"/>
          <w:lang w:val="en-GB"/>
        </w:rPr>
        <w:t>s</w:t>
      </w:r>
      <w:r w:rsidR="00F76402" w:rsidRPr="00FE1844">
        <w:rPr>
          <w:snapToGrid/>
          <w:shd w:val="clear" w:color="auto" w:fill="FFFFFF"/>
          <w:lang w:val="en-GB"/>
        </w:rPr>
        <w:t xml:space="preserve"> </w:t>
      </w:r>
      <w:r w:rsidRPr="00FE1844">
        <w:rPr>
          <w:snapToGrid/>
          <w:shd w:val="clear" w:color="auto" w:fill="FFFFFF"/>
          <w:lang w:val="en-GB"/>
        </w:rPr>
        <w:t>2 and 3 are not given to them</w:t>
      </w:r>
      <w:r w:rsidR="00F25CBC" w:rsidRPr="00FE1844">
        <w:rPr>
          <w:snapToGrid/>
          <w:shd w:val="clear" w:color="auto" w:fill="FFFFFF"/>
          <w:lang w:val="en-GB"/>
        </w:rPr>
        <w:t>. T</w:t>
      </w:r>
      <w:r w:rsidR="00796631" w:rsidRPr="00FE1844">
        <w:rPr>
          <w:snapToGrid/>
          <w:shd w:val="clear" w:color="auto" w:fill="FFFFFF"/>
          <w:lang w:val="en-GB"/>
        </w:rPr>
        <w:t>herefore,</w:t>
      </w:r>
      <w:r w:rsidRPr="00FE1844">
        <w:rPr>
          <w:snapToGrid/>
          <w:shd w:val="clear" w:color="auto" w:fill="FFFFFF"/>
          <w:lang w:val="en-GB"/>
        </w:rPr>
        <w:t xml:space="preserve"> </w:t>
      </w:r>
      <w:r w:rsidR="006D5379" w:rsidRPr="00FE1844">
        <w:rPr>
          <w:snapToGrid/>
          <w:shd w:val="clear" w:color="auto" w:fill="FFFFFF"/>
          <w:lang w:val="en-GB"/>
        </w:rPr>
        <w:t>they</w:t>
      </w:r>
      <w:r w:rsidRPr="00FE1844">
        <w:rPr>
          <w:snapToGrid/>
          <w:shd w:val="clear" w:color="auto" w:fill="FFFFFF"/>
          <w:lang w:val="en-GB"/>
        </w:rPr>
        <w:t xml:space="preserve"> have much less information about Ori ICH in Blika, and about the attitudes of the Ori towards their ICH than participants in the game version.</w:t>
      </w:r>
      <w:r w:rsidR="006D5379" w:rsidRPr="00FE1844">
        <w:rPr>
          <w:snapToGrid/>
          <w:shd w:val="clear" w:color="auto" w:fill="FFFFFF"/>
          <w:lang w:val="en-GB"/>
        </w:rPr>
        <w:t xml:space="preserve"> The information in Blika </w:t>
      </w:r>
      <w:r w:rsidR="00F76402" w:rsidRPr="00FE1844">
        <w:rPr>
          <w:snapToGrid/>
          <w:shd w:val="clear" w:color="auto" w:fill="FFFFFF"/>
          <w:lang w:val="en-GB"/>
        </w:rPr>
        <w:t xml:space="preserve">Hand-out </w:t>
      </w:r>
      <w:r w:rsidR="006D5379" w:rsidRPr="00FE1844">
        <w:rPr>
          <w:snapToGrid/>
          <w:shd w:val="clear" w:color="auto" w:fill="FFFFFF"/>
          <w:lang w:val="en-GB"/>
        </w:rPr>
        <w:t xml:space="preserve">1 and </w:t>
      </w:r>
      <w:r w:rsidR="00F76402" w:rsidRPr="00FE1844">
        <w:rPr>
          <w:snapToGrid/>
          <w:shd w:val="clear" w:color="auto" w:fill="FFFFFF"/>
          <w:lang w:val="en-GB"/>
        </w:rPr>
        <w:t xml:space="preserve">Hand-out </w:t>
      </w:r>
      <w:r w:rsidR="006D5379" w:rsidRPr="00FE1844">
        <w:rPr>
          <w:snapToGrid/>
          <w:shd w:val="clear" w:color="auto" w:fill="FFFFFF"/>
          <w:lang w:val="en-GB"/>
        </w:rPr>
        <w:t xml:space="preserve">4 </w:t>
      </w:r>
      <w:r w:rsidR="004531DE" w:rsidRPr="00FE1844">
        <w:rPr>
          <w:snapToGrid/>
          <w:shd w:val="clear" w:color="auto" w:fill="FFFFFF"/>
          <w:lang w:val="en-GB"/>
        </w:rPr>
        <w:t xml:space="preserve">alone </w:t>
      </w:r>
      <w:r w:rsidR="006D5379" w:rsidRPr="00FE1844">
        <w:rPr>
          <w:snapToGrid/>
          <w:shd w:val="clear" w:color="auto" w:fill="FFFFFF"/>
          <w:lang w:val="en-GB"/>
        </w:rPr>
        <w:t>may not be enough for the</w:t>
      </w:r>
      <w:r w:rsidR="00796631" w:rsidRPr="00FE1844">
        <w:rPr>
          <w:snapToGrid/>
          <w:shd w:val="clear" w:color="auto" w:fill="FFFFFF"/>
          <w:lang w:val="en-GB"/>
        </w:rPr>
        <w:t xml:space="preserve"> non-game discussants</w:t>
      </w:r>
      <w:r w:rsidR="006D5379" w:rsidRPr="00FE1844">
        <w:rPr>
          <w:snapToGrid/>
          <w:shd w:val="clear" w:color="auto" w:fill="FFFFFF"/>
          <w:lang w:val="en-GB"/>
        </w:rPr>
        <w:t xml:space="preserve"> to have fruitful discussions.</w:t>
      </w:r>
    </w:p>
    <w:p w14:paraId="021FFB41" w14:textId="22B1C305" w:rsidR="006D5379" w:rsidRPr="00FE1844" w:rsidRDefault="00936034" w:rsidP="00335202">
      <w:pPr>
        <w:pStyle w:val="Texte1"/>
        <w:spacing w:before="0"/>
        <w:rPr>
          <w:snapToGrid/>
          <w:shd w:val="clear" w:color="auto" w:fill="FFFFFF"/>
          <w:lang w:val="en-GB"/>
        </w:rPr>
      </w:pPr>
      <w:r w:rsidRPr="00FE1844">
        <w:rPr>
          <w:snapToGrid/>
          <w:shd w:val="clear" w:color="auto" w:fill="FFFFFF"/>
          <w:lang w:val="en-GB"/>
        </w:rPr>
        <w:t>To</w:t>
      </w:r>
      <w:r w:rsidR="006D5379" w:rsidRPr="00FE1844">
        <w:rPr>
          <w:snapToGrid/>
          <w:shd w:val="clear" w:color="auto" w:fill="FFFFFF"/>
          <w:lang w:val="en-GB"/>
        </w:rPr>
        <w:t xml:space="preserve"> make up for thi</w:t>
      </w:r>
      <w:r w:rsidRPr="00FE1844">
        <w:rPr>
          <w:snapToGrid/>
          <w:shd w:val="clear" w:color="auto" w:fill="FFFFFF"/>
          <w:lang w:val="en-GB"/>
        </w:rPr>
        <w:t xml:space="preserve">s, the non-game version has an initial exercise </w:t>
      </w:r>
      <w:r w:rsidR="00335202" w:rsidRPr="00D602AF">
        <w:rPr>
          <w:snapToGrid/>
          <w:shd w:val="clear" w:color="auto" w:fill="FFFFFF"/>
          <w:lang w:val="en-GB"/>
        </w:rPr>
        <w:t>I</w:t>
      </w:r>
      <w:r w:rsidRPr="00FE1844">
        <w:rPr>
          <w:snapToGrid/>
          <w:shd w:val="clear" w:color="auto" w:fill="FFFFFF"/>
          <w:lang w:val="en-GB"/>
        </w:rPr>
        <w:t xml:space="preserve">dentifying ICH for inventorying </w:t>
      </w:r>
      <w:r w:rsidR="00C31779" w:rsidRPr="00FE1844">
        <w:rPr>
          <w:snapToGrid/>
          <w:shd w:val="clear" w:color="auto" w:fill="FFFFFF"/>
          <w:lang w:val="en-GB"/>
        </w:rPr>
        <w:t xml:space="preserve">and an additional text called </w:t>
      </w:r>
      <w:r w:rsidR="008144CC" w:rsidRPr="00D602AF">
        <w:rPr>
          <w:snapToGrid/>
          <w:shd w:val="clear" w:color="auto" w:fill="FFFFFF"/>
          <w:lang w:val="en-GB"/>
        </w:rPr>
        <w:t>‘</w:t>
      </w:r>
      <w:r w:rsidR="00A217D2" w:rsidRPr="00FE1844">
        <w:rPr>
          <w:snapToGrid/>
          <w:shd w:val="clear" w:color="auto" w:fill="FFFFFF"/>
          <w:lang w:val="en-GB"/>
        </w:rPr>
        <w:t>I</w:t>
      </w:r>
      <w:r w:rsidR="00C31779" w:rsidRPr="00FE1844">
        <w:rPr>
          <w:snapToGrid/>
          <w:shd w:val="clear" w:color="auto" w:fill="FFFFFF"/>
          <w:lang w:val="en-GB"/>
        </w:rPr>
        <w:t>deas in the Ori community in Blika about safeguarding their ICH</w:t>
      </w:r>
      <w:r w:rsidR="008144CC" w:rsidRPr="00D602AF">
        <w:rPr>
          <w:snapToGrid/>
          <w:shd w:val="clear" w:color="auto" w:fill="FFFFFF"/>
          <w:lang w:val="en-GB"/>
        </w:rPr>
        <w:t>’</w:t>
      </w:r>
      <w:r w:rsidR="00335202" w:rsidRPr="00D602AF">
        <w:rPr>
          <w:snapToGrid/>
          <w:shd w:val="clear" w:color="auto" w:fill="FFFFFF"/>
          <w:lang w:val="en-GB"/>
        </w:rPr>
        <w:t xml:space="preserve"> </w:t>
      </w:r>
      <w:r w:rsidR="00335202" w:rsidRPr="00FE1844">
        <w:rPr>
          <w:snapToGrid/>
          <w:shd w:val="clear" w:color="auto" w:fill="FFFFFF"/>
          <w:lang w:val="en-GB"/>
        </w:rPr>
        <w:t>(</w:t>
      </w:r>
      <w:r w:rsidR="00E21DE9">
        <w:rPr>
          <w:snapToGrid/>
          <w:shd w:val="clear" w:color="auto" w:fill="FFFFFF"/>
          <w:lang w:val="en-GB"/>
        </w:rPr>
        <w:t xml:space="preserve">part of </w:t>
      </w:r>
      <w:r w:rsidR="00335202" w:rsidRPr="00FE1844">
        <w:rPr>
          <w:snapToGrid/>
          <w:shd w:val="clear" w:color="auto" w:fill="FFFFFF"/>
          <w:lang w:val="en-GB"/>
        </w:rPr>
        <w:t>Hand-out 8)</w:t>
      </w:r>
      <w:r w:rsidR="00C31779" w:rsidRPr="00FE1844">
        <w:rPr>
          <w:snapToGrid/>
          <w:shd w:val="clear" w:color="auto" w:fill="FFFFFF"/>
          <w:lang w:val="en-GB"/>
        </w:rPr>
        <w:t xml:space="preserve">. This </w:t>
      </w:r>
      <w:r w:rsidR="006D5379" w:rsidRPr="00FE1844">
        <w:rPr>
          <w:snapToGrid/>
          <w:shd w:val="clear" w:color="auto" w:fill="FFFFFF"/>
          <w:lang w:val="en-GB"/>
        </w:rPr>
        <w:t xml:space="preserve">will give the participants </w:t>
      </w:r>
      <w:r w:rsidR="00796631" w:rsidRPr="00FE1844">
        <w:rPr>
          <w:snapToGrid/>
          <w:shd w:val="clear" w:color="auto" w:fill="FFFFFF"/>
          <w:lang w:val="en-GB"/>
        </w:rPr>
        <w:t xml:space="preserve">valuable </w:t>
      </w:r>
      <w:r w:rsidR="006D5379" w:rsidRPr="00FE1844">
        <w:rPr>
          <w:snapToGrid/>
          <w:shd w:val="clear" w:color="auto" w:fill="FFFFFF"/>
          <w:lang w:val="en-GB"/>
        </w:rPr>
        <w:t>additional information about Ori ICH in Blika</w:t>
      </w:r>
      <w:r w:rsidR="00C31779" w:rsidRPr="00FE1844">
        <w:rPr>
          <w:snapToGrid/>
          <w:shd w:val="clear" w:color="auto" w:fill="FFFFFF"/>
          <w:lang w:val="en-GB"/>
        </w:rPr>
        <w:t xml:space="preserve"> for the development of a safeguarding plan, and </w:t>
      </w:r>
      <w:r w:rsidR="00E42ED6" w:rsidRPr="00D602AF">
        <w:rPr>
          <w:snapToGrid/>
          <w:shd w:val="clear" w:color="auto" w:fill="FFFFFF"/>
          <w:lang w:val="en-GB"/>
        </w:rPr>
        <w:t>may</w:t>
      </w:r>
      <w:r w:rsidR="00C31779" w:rsidRPr="00FE1844">
        <w:rPr>
          <w:snapToGrid/>
          <w:shd w:val="clear" w:color="auto" w:fill="FFFFFF"/>
          <w:lang w:val="en-GB"/>
        </w:rPr>
        <w:t xml:space="preserve"> encourage useful discussions about inventorying for safeguarding.</w:t>
      </w:r>
    </w:p>
    <w:p w14:paraId="65E4AE3A" w14:textId="66E361EA" w:rsidR="00FA6EA7" w:rsidRPr="00FE1844" w:rsidRDefault="008B3683" w:rsidP="00FE1844">
      <w:pPr>
        <w:pStyle w:val="Texte1"/>
        <w:spacing w:before="0"/>
        <w:rPr>
          <w:snapToGrid/>
          <w:shd w:val="clear" w:color="auto" w:fill="FFFFFF"/>
          <w:lang w:val="en-GB"/>
        </w:rPr>
      </w:pPr>
      <w:r w:rsidRPr="00FE1844">
        <w:rPr>
          <w:snapToGrid/>
          <w:shd w:val="clear" w:color="auto" w:fill="FFFFFF"/>
          <w:lang w:val="en-GB"/>
        </w:rPr>
        <w:t>F</w:t>
      </w:r>
      <w:r w:rsidR="00FA6EA7" w:rsidRPr="00FE1844">
        <w:rPr>
          <w:snapToGrid/>
          <w:shd w:val="clear" w:color="auto" w:fill="FFFFFF"/>
          <w:lang w:val="en-GB"/>
        </w:rPr>
        <w:t xml:space="preserve">acilitators will </w:t>
      </w:r>
      <w:r w:rsidRPr="00FE1844">
        <w:rPr>
          <w:snapToGrid/>
          <w:shd w:val="clear" w:color="auto" w:fill="FFFFFF"/>
          <w:lang w:val="en-GB"/>
        </w:rPr>
        <w:t xml:space="preserve">start session </w:t>
      </w:r>
      <w:r w:rsidR="00982A12" w:rsidRPr="00FE1844">
        <w:rPr>
          <w:snapToGrid/>
          <w:shd w:val="clear" w:color="auto" w:fill="FFFFFF"/>
          <w:lang w:val="en-GB"/>
        </w:rPr>
        <w:t>1.2</w:t>
      </w:r>
      <w:r w:rsidRPr="00FE1844">
        <w:rPr>
          <w:snapToGrid/>
          <w:shd w:val="clear" w:color="auto" w:fill="FFFFFF"/>
          <w:lang w:val="en-GB"/>
        </w:rPr>
        <w:t xml:space="preserve"> by dividing the participants </w:t>
      </w:r>
      <w:r w:rsidR="00C31779" w:rsidRPr="00FE1844">
        <w:rPr>
          <w:snapToGrid/>
          <w:shd w:val="clear" w:color="auto" w:fill="FFFFFF"/>
          <w:lang w:val="en-GB"/>
        </w:rPr>
        <w:t xml:space="preserve">into </w:t>
      </w:r>
      <w:r w:rsidRPr="00FE1844">
        <w:rPr>
          <w:snapToGrid/>
          <w:shd w:val="clear" w:color="auto" w:fill="FFFFFF"/>
          <w:lang w:val="en-GB"/>
        </w:rPr>
        <w:t xml:space="preserve">two or three break-out groups that each will be asked to discuss one of the </w:t>
      </w:r>
      <w:r w:rsidR="00C31779" w:rsidRPr="00FE1844">
        <w:rPr>
          <w:snapToGrid/>
          <w:shd w:val="clear" w:color="auto" w:fill="FFFFFF"/>
          <w:lang w:val="en-GB"/>
        </w:rPr>
        <w:t>six</w:t>
      </w:r>
      <w:r w:rsidRPr="00FE1844">
        <w:rPr>
          <w:snapToGrid/>
          <w:shd w:val="clear" w:color="auto" w:fill="FFFFFF"/>
          <w:lang w:val="en-GB"/>
        </w:rPr>
        <w:t xml:space="preserve"> inventorying related issues that are presented in </w:t>
      </w:r>
      <w:r w:rsidR="00D96C1B" w:rsidRPr="00FE1844">
        <w:rPr>
          <w:snapToGrid/>
          <w:shd w:val="clear" w:color="auto" w:fill="FFFFFF"/>
          <w:lang w:val="en-GB"/>
        </w:rPr>
        <w:t xml:space="preserve">the initial pages of Blika </w:t>
      </w:r>
      <w:r w:rsidR="00F76402" w:rsidRPr="00FE1844">
        <w:rPr>
          <w:snapToGrid/>
          <w:shd w:val="clear" w:color="auto" w:fill="FFFFFF"/>
          <w:lang w:val="en-GB"/>
        </w:rPr>
        <w:t xml:space="preserve">Hand-out </w:t>
      </w:r>
      <w:r w:rsidR="00D96C1B" w:rsidRPr="00FE1844">
        <w:rPr>
          <w:snapToGrid/>
          <w:shd w:val="clear" w:color="auto" w:fill="FFFFFF"/>
          <w:lang w:val="en-GB"/>
        </w:rPr>
        <w:t>8</w:t>
      </w:r>
      <w:r w:rsidRPr="00FE1844">
        <w:rPr>
          <w:snapToGrid/>
          <w:shd w:val="clear" w:color="auto" w:fill="FFFFFF"/>
          <w:lang w:val="en-GB"/>
        </w:rPr>
        <w:t xml:space="preserve">. Each group will elect a chair and </w:t>
      </w:r>
      <w:r w:rsidR="00D96C1B" w:rsidRPr="00FE1844">
        <w:rPr>
          <w:snapToGrid/>
          <w:shd w:val="clear" w:color="auto" w:fill="FFFFFF"/>
          <w:lang w:val="en-GB"/>
        </w:rPr>
        <w:t xml:space="preserve">a </w:t>
      </w:r>
      <w:r w:rsidRPr="00FE1844">
        <w:rPr>
          <w:snapToGrid/>
          <w:shd w:val="clear" w:color="auto" w:fill="FFFFFF"/>
          <w:lang w:val="en-GB"/>
        </w:rPr>
        <w:t>rapporteur. Afte</w:t>
      </w:r>
      <w:r w:rsidR="00982A12" w:rsidRPr="00FE1844">
        <w:rPr>
          <w:snapToGrid/>
          <w:shd w:val="clear" w:color="auto" w:fill="FFFFFF"/>
          <w:lang w:val="en-GB"/>
        </w:rPr>
        <w:t xml:space="preserve">r their </w:t>
      </w:r>
      <w:r w:rsidR="00E42ED6" w:rsidRPr="00FE1844">
        <w:rPr>
          <w:snapToGrid/>
          <w:shd w:val="clear" w:color="auto" w:fill="FFFFFF"/>
          <w:lang w:val="en-GB"/>
        </w:rPr>
        <w:t>discussions,</w:t>
      </w:r>
      <w:r w:rsidR="00982A12" w:rsidRPr="00FE1844">
        <w:rPr>
          <w:snapToGrid/>
          <w:shd w:val="clear" w:color="auto" w:fill="FFFFFF"/>
          <w:lang w:val="en-GB"/>
        </w:rPr>
        <w:t xml:space="preserve"> they will report in plenary.</w:t>
      </w:r>
    </w:p>
    <w:p w14:paraId="311E11BD" w14:textId="217D9E97" w:rsidR="000F6E83" w:rsidRPr="00FE1844" w:rsidRDefault="00FA6EA7" w:rsidP="00FE1844">
      <w:pPr>
        <w:pStyle w:val="Texte1"/>
        <w:spacing w:before="0"/>
        <w:rPr>
          <w:snapToGrid/>
          <w:shd w:val="clear" w:color="auto" w:fill="FFFFFF"/>
          <w:lang w:val="en-GB"/>
        </w:rPr>
      </w:pPr>
      <w:r w:rsidRPr="00FE1844">
        <w:rPr>
          <w:snapToGrid/>
          <w:shd w:val="clear" w:color="auto" w:fill="FFFFFF"/>
          <w:lang w:val="en-GB"/>
        </w:rPr>
        <w:t xml:space="preserve">Then facilitators ask participants to </w:t>
      </w:r>
      <w:r w:rsidR="00D96C1B" w:rsidRPr="00FE1844">
        <w:rPr>
          <w:snapToGrid/>
          <w:shd w:val="clear" w:color="auto" w:fill="FFFFFF"/>
          <w:lang w:val="en-GB"/>
        </w:rPr>
        <w:t xml:space="preserve">break </w:t>
      </w:r>
      <w:r w:rsidR="00661C71" w:rsidRPr="00D602AF">
        <w:rPr>
          <w:snapToGrid/>
          <w:shd w:val="clear" w:color="auto" w:fill="FFFFFF"/>
          <w:lang w:val="en-GB"/>
        </w:rPr>
        <w:t>out into groups</w:t>
      </w:r>
      <w:r w:rsidR="00D96C1B" w:rsidRPr="00FE1844">
        <w:rPr>
          <w:snapToGrid/>
          <w:shd w:val="clear" w:color="auto" w:fill="FFFFFF"/>
          <w:lang w:val="en-GB"/>
        </w:rPr>
        <w:t xml:space="preserve"> for a third and last time, to discuss the overarching question of session 1.2: </w:t>
      </w:r>
      <w:r w:rsidR="00335202" w:rsidRPr="00D602AF">
        <w:rPr>
          <w:snapToGrid/>
          <w:shd w:val="clear" w:color="auto" w:fill="FFFFFF"/>
          <w:lang w:val="en-GB"/>
        </w:rPr>
        <w:t>W</w:t>
      </w:r>
      <w:r w:rsidR="00D96C1B" w:rsidRPr="00FE1844">
        <w:rPr>
          <w:snapToGrid/>
          <w:shd w:val="clear" w:color="auto" w:fill="FFFFFF"/>
          <w:lang w:val="en-GB"/>
        </w:rPr>
        <w:t xml:space="preserve">hat elements of </w:t>
      </w:r>
      <w:r w:rsidR="00E21DE9">
        <w:rPr>
          <w:snapToGrid/>
          <w:shd w:val="clear" w:color="auto" w:fill="FFFFFF"/>
          <w:lang w:val="en-GB"/>
        </w:rPr>
        <w:t>Ori ICH</w:t>
      </w:r>
      <w:r w:rsidR="00D96C1B" w:rsidRPr="00FE1844">
        <w:rPr>
          <w:snapToGrid/>
          <w:shd w:val="clear" w:color="auto" w:fill="FFFFFF"/>
          <w:lang w:val="en-GB"/>
        </w:rPr>
        <w:t xml:space="preserve"> should </w:t>
      </w:r>
      <w:r w:rsidR="00335202" w:rsidRPr="00D602AF">
        <w:rPr>
          <w:snapToGrid/>
          <w:shd w:val="clear" w:color="auto" w:fill="FFFFFF"/>
          <w:lang w:val="en-GB"/>
        </w:rPr>
        <w:t xml:space="preserve">be </w:t>
      </w:r>
      <w:r w:rsidR="00D96C1B" w:rsidRPr="00FE1844">
        <w:rPr>
          <w:snapToGrid/>
          <w:shd w:val="clear" w:color="auto" w:fill="FFFFFF"/>
          <w:lang w:val="en-GB"/>
        </w:rPr>
        <w:t>propose</w:t>
      </w:r>
      <w:r w:rsidR="00335202" w:rsidRPr="00D602AF">
        <w:rPr>
          <w:snapToGrid/>
          <w:shd w:val="clear" w:color="auto" w:fill="FFFFFF"/>
          <w:lang w:val="en-GB"/>
        </w:rPr>
        <w:t>d</w:t>
      </w:r>
      <w:r w:rsidR="00D96C1B" w:rsidRPr="00FE1844">
        <w:rPr>
          <w:snapToGrid/>
          <w:shd w:val="clear" w:color="auto" w:fill="FFFFFF"/>
          <w:lang w:val="en-GB"/>
        </w:rPr>
        <w:t xml:space="preserve"> for inclusion in the </w:t>
      </w:r>
      <w:r w:rsidR="00335202" w:rsidRPr="00D602AF">
        <w:rPr>
          <w:snapToGrid/>
          <w:shd w:val="clear" w:color="auto" w:fill="FFFFFF"/>
          <w:lang w:val="en-GB"/>
        </w:rPr>
        <w:t>p</w:t>
      </w:r>
      <w:r w:rsidR="00D96C1B" w:rsidRPr="00FE1844">
        <w:rPr>
          <w:snapToGrid/>
          <w:shd w:val="clear" w:color="auto" w:fill="FFFFFF"/>
          <w:lang w:val="en-GB"/>
        </w:rPr>
        <w:t xml:space="preserve">reliminary </w:t>
      </w:r>
      <w:r w:rsidR="00335202" w:rsidRPr="00D602AF">
        <w:rPr>
          <w:snapToGrid/>
          <w:shd w:val="clear" w:color="auto" w:fill="FFFFFF"/>
          <w:lang w:val="en-GB"/>
        </w:rPr>
        <w:t>i</w:t>
      </w:r>
      <w:r w:rsidR="00D96C1B" w:rsidRPr="00FE1844">
        <w:rPr>
          <w:snapToGrid/>
          <w:shd w:val="clear" w:color="auto" w:fill="FFFFFF"/>
          <w:lang w:val="en-GB"/>
        </w:rPr>
        <w:t xml:space="preserve">nventory of ICH in Blika. </w:t>
      </w:r>
      <w:r w:rsidR="00335202" w:rsidRPr="00D602AF">
        <w:rPr>
          <w:snapToGrid/>
          <w:shd w:val="clear" w:color="auto" w:fill="FFFFFF"/>
          <w:lang w:val="en-GB"/>
        </w:rPr>
        <w:t>The session will be closed by</w:t>
      </w:r>
      <w:r w:rsidR="00D96C1B" w:rsidRPr="00FE1844">
        <w:rPr>
          <w:snapToGrid/>
          <w:shd w:val="clear" w:color="auto" w:fill="FFFFFF"/>
          <w:lang w:val="en-GB"/>
        </w:rPr>
        <w:t xml:space="preserve"> report</w:t>
      </w:r>
      <w:r w:rsidR="00335202" w:rsidRPr="00D602AF">
        <w:rPr>
          <w:snapToGrid/>
          <w:shd w:val="clear" w:color="auto" w:fill="FFFFFF"/>
          <w:lang w:val="en-GB"/>
        </w:rPr>
        <w:t>s</w:t>
      </w:r>
      <w:r w:rsidR="00D96C1B" w:rsidRPr="00FE1844">
        <w:rPr>
          <w:snapToGrid/>
          <w:shd w:val="clear" w:color="auto" w:fill="FFFFFF"/>
          <w:lang w:val="en-GB"/>
        </w:rPr>
        <w:t xml:space="preserve"> by the rapporteurs </w:t>
      </w:r>
      <w:r w:rsidR="00335202" w:rsidRPr="00D602AF">
        <w:rPr>
          <w:snapToGrid/>
          <w:shd w:val="clear" w:color="auto" w:fill="FFFFFF"/>
          <w:lang w:val="en-GB"/>
        </w:rPr>
        <w:t xml:space="preserve">and a following </w:t>
      </w:r>
      <w:r w:rsidR="00D96C1B" w:rsidRPr="00FE1844">
        <w:rPr>
          <w:snapToGrid/>
          <w:shd w:val="clear" w:color="auto" w:fill="FFFFFF"/>
          <w:lang w:val="en-GB"/>
        </w:rPr>
        <w:t>discussion.</w:t>
      </w:r>
    </w:p>
    <w:p w14:paraId="413762EB" w14:textId="17F1AAC4" w:rsidR="00FA6EA7" w:rsidRPr="00FE1844" w:rsidRDefault="00FA6EA7" w:rsidP="00FE1844">
      <w:pPr>
        <w:pStyle w:val="Heading4"/>
        <w:tabs>
          <w:tab w:val="clear" w:pos="567"/>
        </w:tabs>
        <w:jc w:val="left"/>
        <w:rPr>
          <w:rFonts w:eastAsia="Arial Unicode MS"/>
          <w:lang w:val="en-GB"/>
        </w:rPr>
      </w:pPr>
      <w:r w:rsidRPr="00FE1844">
        <w:rPr>
          <w:rFonts w:eastAsia="Arial Unicode MS"/>
          <w:snapToGrid/>
          <w:lang w:val="en-GB" w:eastAsia="en-US"/>
        </w:rPr>
        <w:t>Sessions 2 to 8: Developing</w:t>
      </w:r>
      <w:r w:rsidR="00590BC4">
        <w:rPr>
          <w:rFonts w:eastAsia="Arial Unicode MS"/>
          <w:snapToGrid/>
          <w:lang w:val="en-GB" w:eastAsia="en-US"/>
        </w:rPr>
        <w:t xml:space="preserve"> the outline for</w:t>
      </w:r>
      <w:r w:rsidRPr="00FE1844">
        <w:rPr>
          <w:rFonts w:eastAsia="Arial Unicode MS"/>
          <w:snapToGrid/>
          <w:lang w:val="en-GB" w:eastAsia="en-US"/>
        </w:rPr>
        <w:t xml:space="preserve"> a safeguarding </w:t>
      </w:r>
      <w:r w:rsidR="00F671E0" w:rsidRPr="00FE1844">
        <w:rPr>
          <w:rFonts w:eastAsia="Arial Unicode MS"/>
          <w:snapToGrid/>
          <w:lang w:val="en-GB" w:eastAsia="en-US"/>
        </w:rPr>
        <w:t>plan</w:t>
      </w:r>
    </w:p>
    <w:p w14:paraId="58890EF2" w14:textId="7913B9EB" w:rsidR="00F25CBC" w:rsidRPr="00FE1844" w:rsidRDefault="00FA6EA7" w:rsidP="00FE1844">
      <w:pPr>
        <w:pStyle w:val="Texte1"/>
        <w:spacing w:before="0"/>
        <w:rPr>
          <w:snapToGrid/>
          <w:shd w:val="clear" w:color="auto" w:fill="FFFFFF"/>
          <w:lang w:val="en-GB"/>
        </w:rPr>
      </w:pPr>
      <w:r w:rsidRPr="00FE1844">
        <w:rPr>
          <w:snapToGrid/>
          <w:shd w:val="clear" w:color="auto" w:fill="FFFFFF"/>
          <w:lang w:val="en-GB"/>
        </w:rPr>
        <w:t xml:space="preserve">Sessions 2 to 8 are devoted to discussions that will </w:t>
      </w:r>
      <w:r w:rsidR="00F671E0" w:rsidRPr="00FE1844">
        <w:rPr>
          <w:snapToGrid/>
          <w:shd w:val="clear" w:color="auto" w:fill="FFFFFF"/>
          <w:lang w:val="en-GB"/>
        </w:rPr>
        <w:t xml:space="preserve">gradually </w:t>
      </w:r>
      <w:r w:rsidRPr="00FE1844">
        <w:rPr>
          <w:snapToGrid/>
          <w:shd w:val="clear" w:color="auto" w:fill="FFFFFF"/>
          <w:lang w:val="en-GB"/>
        </w:rPr>
        <w:t>lead to a bluep</w:t>
      </w:r>
      <w:r w:rsidR="00F671E0" w:rsidRPr="00FE1844">
        <w:rPr>
          <w:snapToGrid/>
          <w:shd w:val="clear" w:color="auto" w:fill="FFFFFF"/>
          <w:lang w:val="en-GB"/>
        </w:rPr>
        <w:t>r</w:t>
      </w:r>
      <w:r w:rsidRPr="00FE1844">
        <w:rPr>
          <w:snapToGrid/>
          <w:shd w:val="clear" w:color="auto" w:fill="FFFFFF"/>
          <w:lang w:val="en-GB"/>
        </w:rPr>
        <w:t xml:space="preserve">int for a </w:t>
      </w:r>
      <w:r w:rsidR="005A3910" w:rsidRPr="00D602AF">
        <w:rPr>
          <w:snapToGrid/>
          <w:shd w:val="clear" w:color="auto" w:fill="FFFFFF"/>
          <w:lang w:val="en-GB"/>
        </w:rPr>
        <w:t>safeguarding</w:t>
      </w:r>
      <w:r w:rsidRPr="00FE1844">
        <w:rPr>
          <w:snapToGrid/>
          <w:shd w:val="clear" w:color="auto" w:fill="FFFFFF"/>
          <w:lang w:val="en-GB"/>
        </w:rPr>
        <w:t xml:space="preserve"> plan. Participants – and facilitators </w:t>
      </w:r>
      <w:r w:rsidR="00E21DE9" w:rsidRPr="00257BA2">
        <w:rPr>
          <w:snapToGrid/>
          <w:shd w:val="clear" w:color="auto" w:fill="FFFFFF"/>
          <w:lang w:val="en-GB"/>
        </w:rPr>
        <w:t>–</w:t>
      </w:r>
      <w:r w:rsidRPr="00FE1844">
        <w:rPr>
          <w:snapToGrid/>
          <w:shd w:val="clear" w:color="auto" w:fill="FFFFFF"/>
          <w:lang w:val="en-GB"/>
        </w:rPr>
        <w:t xml:space="preserve"> will find in Blika </w:t>
      </w:r>
      <w:r w:rsidR="00F76402" w:rsidRPr="00FE1844">
        <w:rPr>
          <w:snapToGrid/>
          <w:shd w:val="clear" w:color="auto" w:fill="FFFFFF"/>
          <w:lang w:val="en-GB"/>
        </w:rPr>
        <w:t xml:space="preserve">Hand-out </w:t>
      </w:r>
      <w:r w:rsidRPr="00FE1844">
        <w:rPr>
          <w:snapToGrid/>
          <w:shd w:val="clear" w:color="auto" w:fill="FFFFFF"/>
          <w:lang w:val="en-GB"/>
        </w:rPr>
        <w:t xml:space="preserve">7 (game) or in Blika </w:t>
      </w:r>
      <w:r w:rsidR="00F76402" w:rsidRPr="00FE1844">
        <w:rPr>
          <w:snapToGrid/>
          <w:shd w:val="clear" w:color="auto" w:fill="FFFFFF"/>
          <w:lang w:val="en-GB"/>
        </w:rPr>
        <w:t xml:space="preserve">Hand-out </w:t>
      </w:r>
      <w:r w:rsidRPr="00FE1844">
        <w:rPr>
          <w:snapToGrid/>
          <w:shd w:val="clear" w:color="auto" w:fill="FFFFFF"/>
          <w:lang w:val="en-GB"/>
        </w:rPr>
        <w:t xml:space="preserve">8 (non-game) guidance as to what questions to discuss during the consecutive steps. Participants and – especially – the scribes may use the blank forms in Blika </w:t>
      </w:r>
      <w:r w:rsidR="00F76402" w:rsidRPr="00FE1844">
        <w:rPr>
          <w:snapToGrid/>
          <w:shd w:val="clear" w:color="auto" w:fill="FFFFFF"/>
          <w:lang w:val="en-GB"/>
        </w:rPr>
        <w:t xml:space="preserve">Hand-out </w:t>
      </w:r>
      <w:r w:rsidRPr="00FE1844">
        <w:rPr>
          <w:snapToGrid/>
          <w:shd w:val="clear" w:color="auto" w:fill="FFFFFF"/>
          <w:lang w:val="en-GB"/>
        </w:rPr>
        <w:t>6 for taking notes. If they pr</w:t>
      </w:r>
      <w:r w:rsidR="00AE7E75" w:rsidRPr="00FE1844">
        <w:rPr>
          <w:snapToGrid/>
          <w:shd w:val="clear" w:color="auto" w:fill="FFFFFF"/>
          <w:lang w:val="en-GB"/>
        </w:rPr>
        <w:t>e</w:t>
      </w:r>
      <w:r w:rsidRPr="00FE1844">
        <w:rPr>
          <w:snapToGrid/>
          <w:shd w:val="clear" w:color="auto" w:fill="FFFFFF"/>
          <w:lang w:val="en-GB"/>
        </w:rPr>
        <w:t xml:space="preserve">fer other ways of note-taking, </w:t>
      </w:r>
      <w:r w:rsidR="00F671E0" w:rsidRPr="00FE1844">
        <w:rPr>
          <w:snapToGrid/>
          <w:shd w:val="clear" w:color="auto" w:fill="FFFFFF"/>
          <w:lang w:val="en-GB"/>
        </w:rPr>
        <w:t>they may do so</w:t>
      </w:r>
      <w:r w:rsidRPr="00FE1844">
        <w:rPr>
          <w:snapToGrid/>
          <w:shd w:val="clear" w:color="auto" w:fill="FFFFFF"/>
          <w:lang w:val="en-GB"/>
        </w:rPr>
        <w:t>. If a group wishes to proceed in a less stric</w:t>
      </w:r>
      <w:r w:rsidR="000F6E83" w:rsidRPr="00FE1844">
        <w:rPr>
          <w:snapToGrid/>
          <w:shd w:val="clear" w:color="auto" w:fill="FFFFFF"/>
          <w:lang w:val="en-GB"/>
        </w:rPr>
        <w:t>t</w:t>
      </w:r>
      <w:r w:rsidRPr="00FE1844">
        <w:rPr>
          <w:snapToGrid/>
          <w:shd w:val="clear" w:color="auto" w:fill="FFFFFF"/>
          <w:lang w:val="en-GB"/>
        </w:rPr>
        <w:t xml:space="preserve"> way than proposed in this series of sessions, that may be fine too. It will </w:t>
      </w:r>
      <w:r w:rsidR="000F6E83" w:rsidRPr="00FE1844">
        <w:rPr>
          <w:snapToGrid/>
          <w:shd w:val="clear" w:color="auto" w:fill="FFFFFF"/>
          <w:lang w:val="en-GB"/>
        </w:rPr>
        <w:t xml:space="preserve">in that case </w:t>
      </w:r>
      <w:r w:rsidRPr="00FE1844">
        <w:rPr>
          <w:snapToGrid/>
          <w:shd w:val="clear" w:color="auto" w:fill="FFFFFF"/>
          <w:lang w:val="en-GB"/>
        </w:rPr>
        <w:t xml:space="preserve">require </w:t>
      </w:r>
      <w:r w:rsidR="000F6E83" w:rsidRPr="00FE1844">
        <w:rPr>
          <w:snapToGrid/>
          <w:shd w:val="clear" w:color="auto" w:fill="FFFFFF"/>
          <w:lang w:val="en-GB"/>
        </w:rPr>
        <w:t xml:space="preserve">extra </w:t>
      </w:r>
      <w:r w:rsidRPr="00FE1844">
        <w:rPr>
          <w:snapToGrid/>
          <w:shd w:val="clear" w:color="auto" w:fill="FFFFFF"/>
          <w:lang w:val="en-GB"/>
        </w:rPr>
        <w:t xml:space="preserve">attention from the facilitators to ensure that </w:t>
      </w:r>
      <w:r w:rsidR="00335202" w:rsidRPr="00D602AF">
        <w:rPr>
          <w:snapToGrid/>
          <w:shd w:val="clear" w:color="auto" w:fill="FFFFFF"/>
          <w:lang w:val="en-GB"/>
        </w:rPr>
        <w:t xml:space="preserve">all main issues </w:t>
      </w:r>
      <w:r w:rsidR="00F671E0" w:rsidRPr="00FE1844">
        <w:rPr>
          <w:snapToGrid/>
          <w:shd w:val="clear" w:color="auto" w:fill="FFFFFF"/>
          <w:lang w:val="en-GB"/>
        </w:rPr>
        <w:t>are</w:t>
      </w:r>
      <w:r w:rsidRPr="00FE1844">
        <w:rPr>
          <w:snapToGrid/>
          <w:shd w:val="clear" w:color="auto" w:fill="FFFFFF"/>
          <w:lang w:val="en-GB"/>
        </w:rPr>
        <w:t xml:space="preserve"> discussed. </w:t>
      </w:r>
      <w:r w:rsidR="00335202" w:rsidRPr="00D602AF">
        <w:rPr>
          <w:snapToGrid/>
          <w:shd w:val="clear" w:color="auto" w:fill="FFFFFF"/>
          <w:lang w:val="en-GB"/>
        </w:rPr>
        <w:t>P</w:t>
      </w:r>
      <w:r w:rsidRPr="00FE1844">
        <w:rPr>
          <w:snapToGrid/>
          <w:shd w:val="clear" w:color="auto" w:fill="FFFFFF"/>
          <w:lang w:val="en-GB"/>
        </w:rPr>
        <w:t>articipants step out of role</w:t>
      </w:r>
      <w:r w:rsidR="00335202" w:rsidRPr="00D602AF">
        <w:rPr>
          <w:snapToGrid/>
          <w:shd w:val="clear" w:color="auto" w:fill="FFFFFF"/>
          <w:lang w:val="en-GB"/>
        </w:rPr>
        <w:t xml:space="preserve"> a</w:t>
      </w:r>
      <w:r w:rsidR="00335202" w:rsidRPr="00FE1844">
        <w:rPr>
          <w:snapToGrid/>
          <w:shd w:val="clear" w:color="auto" w:fill="FFFFFF"/>
          <w:lang w:val="en-GB"/>
        </w:rPr>
        <w:t>t the end of session 8</w:t>
      </w:r>
      <w:r w:rsidRPr="00FE1844">
        <w:rPr>
          <w:snapToGrid/>
          <w:shd w:val="clear" w:color="auto" w:fill="FFFFFF"/>
          <w:lang w:val="en-GB"/>
        </w:rPr>
        <w:t>.</w:t>
      </w:r>
    </w:p>
    <w:p w14:paraId="769FECA8" w14:textId="677D99FB" w:rsidR="00F25CBC" w:rsidRPr="00FE1844" w:rsidRDefault="00F25CBC" w:rsidP="00FE1844">
      <w:pPr>
        <w:pStyle w:val="Heading4"/>
        <w:tabs>
          <w:tab w:val="clear" w:pos="567"/>
        </w:tabs>
        <w:jc w:val="left"/>
        <w:rPr>
          <w:rFonts w:eastAsia="Arial Unicode MS"/>
          <w:lang w:val="en-GB"/>
        </w:rPr>
      </w:pPr>
      <w:r w:rsidRPr="00FE1844">
        <w:rPr>
          <w:rFonts w:eastAsia="Arial Unicode MS"/>
          <w:snapToGrid/>
          <w:lang w:val="en-GB" w:eastAsia="en-US"/>
        </w:rPr>
        <w:t>Sessions 9 and 10: Presenting and assessing safeguarding plans</w:t>
      </w:r>
    </w:p>
    <w:p w14:paraId="76AB7F7C" w14:textId="04D06AEE" w:rsidR="000F6E83" w:rsidRPr="00FE1844" w:rsidRDefault="000F6E83" w:rsidP="00FE1844">
      <w:pPr>
        <w:pStyle w:val="Texte1"/>
        <w:spacing w:before="0"/>
        <w:rPr>
          <w:snapToGrid/>
          <w:shd w:val="clear" w:color="auto" w:fill="FFFFFF"/>
          <w:lang w:val="en-GB"/>
        </w:rPr>
      </w:pPr>
      <w:r w:rsidRPr="00FE1844">
        <w:rPr>
          <w:snapToGrid/>
          <w:shd w:val="clear" w:color="auto" w:fill="FFFFFF"/>
          <w:lang w:val="en-GB"/>
        </w:rPr>
        <w:t>After the group work (sessions 2 to 8), the scribe</w:t>
      </w:r>
      <w:r w:rsidR="00335202" w:rsidRPr="00FE1844">
        <w:rPr>
          <w:snapToGrid/>
          <w:shd w:val="clear" w:color="auto" w:fill="FFFFFF"/>
          <w:lang w:val="en-GB"/>
        </w:rPr>
        <w:t>s</w:t>
      </w:r>
      <w:r w:rsidRPr="00FE1844">
        <w:rPr>
          <w:snapToGrid/>
          <w:shd w:val="clear" w:color="auto" w:fill="FFFFFF"/>
          <w:lang w:val="en-GB"/>
        </w:rPr>
        <w:t xml:space="preserve"> present their </w:t>
      </w:r>
      <w:r w:rsidR="00E21DE9" w:rsidRPr="00FE1844">
        <w:rPr>
          <w:snapToGrid/>
          <w:shd w:val="clear" w:color="auto" w:fill="FFFFFF"/>
          <w:lang w:val="en-GB"/>
        </w:rPr>
        <w:t xml:space="preserve">group’s </w:t>
      </w:r>
      <w:r w:rsidRPr="00FE1844">
        <w:rPr>
          <w:snapToGrid/>
          <w:shd w:val="clear" w:color="auto" w:fill="FFFFFF"/>
          <w:lang w:val="en-GB"/>
        </w:rPr>
        <w:t>safeguarding plan to the plenary for discussion and review (session 9).</w:t>
      </w:r>
      <w:r w:rsidR="008B3683" w:rsidRPr="00FE1844">
        <w:rPr>
          <w:snapToGrid/>
          <w:shd w:val="clear" w:color="auto" w:fill="FFFFFF"/>
          <w:lang w:val="en-GB"/>
        </w:rPr>
        <w:t xml:space="preserve"> </w:t>
      </w:r>
      <w:r w:rsidRPr="00FE1844">
        <w:rPr>
          <w:snapToGrid/>
          <w:shd w:val="clear" w:color="auto" w:fill="FFFFFF"/>
          <w:lang w:val="en-GB"/>
        </w:rPr>
        <w:t>In session 10</w:t>
      </w:r>
      <w:r w:rsidR="00E42ED6">
        <w:rPr>
          <w:snapToGrid/>
          <w:shd w:val="clear" w:color="auto" w:fill="FFFFFF"/>
          <w:lang w:val="en-GB"/>
        </w:rPr>
        <w:t>,</w:t>
      </w:r>
      <w:r w:rsidRPr="00FE1844">
        <w:rPr>
          <w:snapToGrid/>
          <w:shd w:val="clear" w:color="auto" w:fill="FFFFFF"/>
          <w:lang w:val="en-GB"/>
        </w:rPr>
        <w:t xml:space="preserve"> the participants will </w:t>
      </w:r>
      <w:r w:rsidRPr="00FE1844">
        <w:rPr>
          <w:snapToGrid/>
          <w:shd w:val="clear" w:color="auto" w:fill="FFFFFF"/>
          <w:lang w:val="en-GB"/>
        </w:rPr>
        <w:lastRenderedPageBreak/>
        <w:t xml:space="preserve">then (in their groups) consider the sample safeguarding plan (Blika </w:t>
      </w:r>
      <w:r w:rsidR="00F76402" w:rsidRPr="00FE1844">
        <w:rPr>
          <w:snapToGrid/>
          <w:shd w:val="clear" w:color="auto" w:fill="FFFFFF"/>
          <w:lang w:val="en-GB"/>
        </w:rPr>
        <w:t xml:space="preserve">Hand-out </w:t>
      </w:r>
      <w:r w:rsidRPr="00FE1844">
        <w:rPr>
          <w:snapToGrid/>
          <w:shd w:val="clear" w:color="auto" w:fill="FFFFFF"/>
          <w:lang w:val="en-GB"/>
        </w:rPr>
        <w:t>5) in relation to their own plan. This final session may be omitted if the facilitator feels that sufficient discussion has taken place. The sample safeguarding plan may then be circulated to participants for them to review in their own time.</w:t>
      </w:r>
    </w:p>
    <w:p w14:paraId="71CD6385" w14:textId="7F47DE00" w:rsidR="00FA6EA7" w:rsidRPr="00FE1844" w:rsidRDefault="00FA6EA7" w:rsidP="00FE1844">
      <w:pPr>
        <w:pStyle w:val="Heading4"/>
        <w:tabs>
          <w:tab w:val="clear" w:pos="567"/>
        </w:tabs>
        <w:jc w:val="left"/>
        <w:rPr>
          <w:rFonts w:eastAsia="Arial Unicode MS"/>
          <w:snapToGrid/>
          <w:shd w:val="clear" w:color="auto" w:fill="FFFFFF"/>
          <w:lang w:val="en-GB" w:eastAsia="en-US"/>
        </w:rPr>
      </w:pPr>
      <w:r w:rsidRPr="00FE1844">
        <w:rPr>
          <w:rFonts w:eastAsia="Arial Unicode MS"/>
          <w:snapToGrid/>
          <w:shd w:val="clear" w:color="auto" w:fill="FFFFFF"/>
          <w:lang w:val="en-GB" w:eastAsia="en-US"/>
        </w:rPr>
        <w:t>General issues</w:t>
      </w:r>
      <w:r w:rsidR="00335202" w:rsidRPr="00D602AF">
        <w:rPr>
          <w:rFonts w:eastAsia="Arial Unicode MS"/>
          <w:snapToGrid/>
          <w:shd w:val="clear" w:color="auto" w:fill="FFFFFF"/>
          <w:lang w:val="en-GB" w:eastAsia="en-US"/>
        </w:rPr>
        <w:t xml:space="preserve"> for both approaches</w:t>
      </w:r>
    </w:p>
    <w:p w14:paraId="6F6FE823" w14:textId="15EEA64B" w:rsidR="00FA6EA7" w:rsidRPr="00FE1844" w:rsidRDefault="00FA6EA7" w:rsidP="00FE1844">
      <w:pPr>
        <w:pStyle w:val="Texte1"/>
        <w:spacing w:before="0"/>
        <w:rPr>
          <w:snapToGrid/>
          <w:shd w:val="clear" w:color="auto" w:fill="FFFFFF"/>
          <w:lang w:val="en-GB"/>
        </w:rPr>
      </w:pPr>
      <w:r w:rsidRPr="00FE1844">
        <w:rPr>
          <w:snapToGrid/>
          <w:shd w:val="clear" w:color="auto" w:fill="FFFFFF"/>
          <w:lang w:val="en-GB"/>
        </w:rPr>
        <w:t xml:space="preserve">In Blika </w:t>
      </w:r>
      <w:r w:rsidR="00F76402" w:rsidRPr="00FE1844">
        <w:rPr>
          <w:snapToGrid/>
          <w:shd w:val="clear" w:color="auto" w:fill="FFFFFF"/>
          <w:lang w:val="en-GB"/>
        </w:rPr>
        <w:t>Hand-out</w:t>
      </w:r>
      <w:r w:rsidR="00335202" w:rsidRPr="00D602AF">
        <w:rPr>
          <w:snapToGrid/>
          <w:shd w:val="clear" w:color="auto" w:fill="FFFFFF"/>
          <w:lang w:val="en-GB"/>
        </w:rPr>
        <w:t>s</w:t>
      </w:r>
      <w:r w:rsidRPr="00FE1844">
        <w:rPr>
          <w:snapToGrid/>
          <w:shd w:val="clear" w:color="auto" w:fill="FFFFFF"/>
          <w:lang w:val="en-GB"/>
        </w:rPr>
        <w:t xml:space="preserve"> </w:t>
      </w:r>
      <w:r w:rsidR="00586A4F" w:rsidRPr="00FE1844">
        <w:rPr>
          <w:snapToGrid/>
          <w:shd w:val="clear" w:color="auto" w:fill="FFFFFF"/>
          <w:lang w:val="en-GB"/>
        </w:rPr>
        <w:t>7</w:t>
      </w:r>
      <w:r w:rsidRPr="00FE1844">
        <w:rPr>
          <w:snapToGrid/>
          <w:shd w:val="clear" w:color="auto" w:fill="FFFFFF"/>
          <w:lang w:val="en-GB"/>
        </w:rPr>
        <w:t xml:space="preserve"> </w:t>
      </w:r>
      <w:r w:rsidR="00E21DE9">
        <w:rPr>
          <w:snapToGrid/>
          <w:shd w:val="clear" w:color="auto" w:fill="FFFFFF"/>
          <w:lang w:val="en-GB"/>
        </w:rPr>
        <w:t xml:space="preserve">(game) </w:t>
      </w:r>
      <w:r w:rsidRPr="00FE1844">
        <w:rPr>
          <w:snapToGrid/>
          <w:shd w:val="clear" w:color="auto" w:fill="FFFFFF"/>
          <w:lang w:val="en-GB"/>
        </w:rPr>
        <w:t xml:space="preserve">and </w:t>
      </w:r>
      <w:r w:rsidR="00586A4F" w:rsidRPr="00FE1844">
        <w:rPr>
          <w:snapToGrid/>
          <w:shd w:val="clear" w:color="auto" w:fill="FFFFFF"/>
          <w:lang w:val="en-GB"/>
        </w:rPr>
        <w:t>8</w:t>
      </w:r>
      <w:r w:rsidR="00E21DE9">
        <w:rPr>
          <w:snapToGrid/>
          <w:shd w:val="clear" w:color="auto" w:fill="FFFFFF"/>
          <w:lang w:val="en-GB"/>
        </w:rPr>
        <w:t xml:space="preserve"> (non-game)</w:t>
      </w:r>
      <w:r w:rsidRPr="00FE1844">
        <w:rPr>
          <w:snapToGrid/>
          <w:shd w:val="clear" w:color="auto" w:fill="FFFFFF"/>
          <w:lang w:val="en-GB"/>
        </w:rPr>
        <w:t xml:space="preserve">, the </w:t>
      </w:r>
      <w:r w:rsidR="007D6E15" w:rsidRPr="00FE1844">
        <w:rPr>
          <w:snapToGrid/>
          <w:shd w:val="clear" w:color="auto" w:fill="FFFFFF"/>
          <w:lang w:val="en-GB"/>
        </w:rPr>
        <w:t xml:space="preserve">participants </w:t>
      </w:r>
      <w:r w:rsidRPr="00FE1844">
        <w:rPr>
          <w:snapToGrid/>
          <w:shd w:val="clear" w:color="auto" w:fill="FFFFFF"/>
          <w:lang w:val="en-GB"/>
        </w:rPr>
        <w:t xml:space="preserve">will find </w:t>
      </w:r>
      <w:r w:rsidR="00E21DE9">
        <w:rPr>
          <w:snapToGrid/>
          <w:shd w:val="clear" w:color="auto" w:fill="FFFFFF"/>
          <w:lang w:val="en-GB"/>
        </w:rPr>
        <w:t xml:space="preserve">a specific </w:t>
      </w:r>
      <w:r w:rsidRPr="00FE1844">
        <w:rPr>
          <w:snapToGrid/>
          <w:shd w:val="clear" w:color="auto" w:fill="FFFFFF"/>
          <w:lang w:val="en-GB"/>
        </w:rPr>
        <w:t>set of questions for</w:t>
      </w:r>
      <w:r w:rsidR="00E21DE9">
        <w:rPr>
          <w:snapToGrid/>
          <w:shd w:val="clear" w:color="auto" w:fill="FFFFFF"/>
          <w:lang w:val="en-GB"/>
        </w:rPr>
        <w:t xml:space="preserve"> each </w:t>
      </w:r>
      <w:r w:rsidRPr="00FE1844">
        <w:rPr>
          <w:snapToGrid/>
          <w:shd w:val="clear" w:color="auto" w:fill="FFFFFF"/>
          <w:lang w:val="en-GB"/>
        </w:rPr>
        <w:t>session</w:t>
      </w:r>
      <w:r w:rsidR="00E21DE9">
        <w:rPr>
          <w:snapToGrid/>
          <w:shd w:val="clear" w:color="auto" w:fill="FFFFFF"/>
          <w:lang w:val="en-GB"/>
        </w:rPr>
        <w:t xml:space="preserve"> (</w:t>
      </w:r>
      <w:r w:rsidRPr="00FE1844">
        <w:rPr>
          <w:snapToGrid/>
          <w:shd w:val="clear" w:color="auto" w:fill="FFFFFF"/>
          <w:lang w:val="en-GB"/>
        </w:rPr>
        <w:t>2 to 8</w:t>
      </w:r>
      <w:r w:rsidR="00E21DE9">
        <w:rPr>
          <w:snapToGrid/>
          <w:shd w:val="clear" w:color="auto" w:fill="FFFFFF"/>
          <w:lang w:val="en-GB"/>
        </w:rPr>
        <w:t>)</w:t>
      </w:r>
      <w:r w:rsidRPr="00FE1844">
        <w:rPr>
          <w:snapToGrid/>
          <w:shd w:val="clear" w:color="auto" w:fill="FFFFFF"/>
          <w:lang w:val="en-GB"/>
        </w:rPr>
        <w:t>. The facilita</w:t>
      </w:r>
      <w:r w:rsidR="007D6E15" w:rsidRPr="00FE1844">
        <w:rPr>
          <w:snapToGrid/>
          <w:shd w:val="clear" w:color="auto" w:fill="FFFFFF"/>
          <w:lang w:val="en-GB"/>
        </w:rPr>
        <w:t>t</w:t>
      </w:r>
      <w:r w:rsidRPr="00FE1844">
        <w:rPr>
          <w:snapToGrid/>
          <w:shd w:val="clear" w:color="auto" w:fill="FFFFFF"/>
          <w:lang w:val="en-GB"/>
        </w:rPr>
        <w:t xml:space="preserve">ors may bring in other, more general questions at </w:t>
      </w:r>
      <w:r w:rsidR="007D6E15" w:rsidRPr="00FE1844">
        <w:rPr>
          <w:snapToGrid/>
          <w:shd w:val="clear" w:color="auto" w:fill="FFFFFF"/>
          <w:lang w:val="en-GB"/>
        </w:rPr>
        <w:t xml:space="preserve">any </w:t>
      </w:r>
      <w:r w:rsidRPr="00FE1844">
        <w:rPr>
          <w:snapToGrid/>
          <w:shd w:val="clear" w:color="auto" w:fill="FFFFFF"/>
          <w:lang w:val="en-GB"/>
        </w:rPr>
        <w:t xml:space="preserve">moment </w:t>
      </w:r>
      <w:r w:rsidR="007D6E15" w:rsidRPr="00FE1844">
        <w:rPr>
          <w:snapToGrid/>
          <w:shd w:val="clear" w:color="auto" w:fill="FFFFFF"/>
          <w:lang w:val="en-GB"/>
        </w:rPr>
        <w:t>they think that may be useful</w:t>
      </w:r>
      <w:r w:rsidRPr="00FE1844">
        <w:rPr>
          <w:snapToGrid/>
          <w:shd w:val="clear" w:color="auto" w:fill="FFFFFF"/>
          <w:lang w:val="en-GB"/>
        </w:rPr>
        <w:t>. The discussion of such questions may help to develop the outlines for their safeguarding plans from a broader perspective. The</w:t>
      </w:r>
      <w:r w:rsidR="00586A4F" w:rsidRPr="00FE1844">
        <w:rPr>
          <w:snapToGrid/>
          <w:shd w:val="clear" w:color="auto" w:fill="FFFFFF"/>
          <w:lang w:val="en-GB"/>
        </w:rPr>
        <w:t>se questions</w:t>
      </w:r>
      <w:r w:rsidRPr="00FE1844">
        <w:rPr>
          <w:snapToGrid/>
          <w:shd w:val="clear" w:color="auto" w:fill="FFFFFF"/>
          <w:lang w:val="en-GB"/>
        </w:rPr>
        <w:t xml:space="preserve"> may also give the facilitators an opportunity to </w:t>
      </w:r>
      <w:r w:rsidR="00586A4F" w:rsidRPr="00FE1844">
        <w:rPr>
          <w:snapToGrid/>
          <w:shd w:val="clear" w:color="auto" w:fill="FFFFFF"/>
          <w:lang w:val="en-GB"/>
        </w:rPr>
        <w:t xml:space="preserve">bring </w:t>
      </w:r>
      <w:r w:rsidR="00F671E0" w:rsidRPr="00FE1844">
        <w:rPr>
          <w:snapToGrid/>
          <w:shd w:val="clear" w:color="auto" w:fill="FFFFFF"/>
          <w:lang w:val="en-GB"/>
        </w:rPr>
        <w:t>additional points</w:t>
      </w:r>
      <w:r w:rsidR="00586A4F" w:rsidRPr="00FE1844">
        <w:rPr>
          <w:snapToGrid/>
          <w:shd w:val="clear" w:color="auto" w:fill="FFFFFF"/>
          <w:lang w:val="en-GB"/>
        </w:rPr>
        <w:t xml:space="preserve"> into the discussions</w:t>
      </w:r>
      <w:r w:rsidRPr="00FE1844">
        <w:rPr>
          <w:snapToGrid/>
          <w:shd w:val="clear" w:color="auto" w:fill="FFFFFF"/>
          <w:lang w:val="en-GB"/>
        </w:rPr>
        <w:t>.</w:t>
      </w:r>
    </w:p>
    <w:p w14:paraId="5C042D4A" w14:textId="6A301420" w:rsidR="00FA6EA7" w:rsidRPr="00FE1844" w:rsidRDefault="00FA6EA7" w:rsidP="00FE1844">
      <w:pPr>
        <w:pStyle w:val="Texte1"/>
        <w:numPr>
          <w:ilvl w:val="0"/>
          <w:numId w:val="55"/>
        </w:numPr>
        <w:spacing w:before="0"/>
        <w:rPr>
          <w:snapToGrid/>
          <w:shd w:val="clear" w:color="auto" w:fill="FFFFFF"/>
          <w:lang w:val="en-GB"/>
        </w:rPr>
      </w:pPr>
      <w:r w:rsidRPr="00FE1844">
        <w:rPr>
          <w:snapToGrid/>
          <w:shd w:val="clear" w:color="auto" w:fill="FFFFFF"/>
          <w:lang w:val="en-GB"/>
        </w:rPr>
        <w:t>The identification of communities</w:t>
      </w:r>
      <w:r w:rsidR="00E21DE9">
        <w:rPr>
          <w:snapToGrid/>
          <w:shd w:val="clear" w:color="auto" w:fill="FFFFFF"/>
          <w:lang w:val="en-GB"/>
        </w:rPr>
        <w:t xml:space="preserve"> in Blika</w:t>
      </w:r>
      <w:r w:rsidRPr="00FE1844">
        <w:rPr>
          <w:snapToGrid/>
          <w:shd w:val="clear" w:color="auto" w:fill="FFFFFF"/>
          <w:lang w:val="en-GB"/>
        </w:rPr>
        <w:t xml:space="preserve"> was done</w:t>
      </w:r>
      <w:r w:rsidR="00E21DE9">
        <w:rPr>
          <w:snapToGrid/>
          <w:shd w:val="clear" w:color="auto" w:fill="FFFFFF"/>
          <w:lang w:val="en-GB"/>
        </w:rPr>
        <w:t xml:space="preserve"> using a</w:t>
      </w:r>
      <w:r w:rsidRPr="00FE1844">
        <w:rPr>
          <w:snapToGrid/>
          <w:shd w:val="clear" w:color="auto" w:fill="FFFFFF"/>
          <w:lang w:val="en-GB"/>
        </w:rPr>
        <w:t xml:space="preserve"> top-down</w:t>
      </w:r>
      <w:r w:rsidR="00E21DE9">
        <w:rPr>
          <w:snapToGrid/>
          <w:shd w:val="clear" w:color="auto" w:fill="FFFFFF"/>
          <w:lang w:val="en-GB"/>
        </w:rPr>
        <w:t xml:space="preserve"> approach</w:t>
      </w:r>
      <w:r w:rsidRPr="00FE1844">
        <w:rPr>
          <w:snapToGrid/>
          <w:shd w:val="clear" w:color="auto" w:fill="FFFFFF"/>
          <w:lang w:val="en-GB"/>
        </w:rPr>
        <w:t xml:space="preserve">. Is that a proper way to </w:t>
      </w:r>
      <w:r w:rsidR="005A3910" w:rsidRPr="00D602AF">
        <w:rPr>
          <w:snapToGrid/>
          <w:shd w:val="clear" w:color="auto" w:fill="FFFFFF"/>
          <w:lang w:val="en-GB"/>
        </w:rPr>
        <w:t>proceed</w:t>
      </w:r>
      <w:r w:rsidRPr="00FE1844">
        <w:rPr>
          <w:snapToGrid/>
          <w:shd w:val="clear" w:color="auto" w:fill="FFFFFF"/>
          <w:lang w:val="en-GB"/>
        </w:rPr>
        <w:t xml:space="preserve">? Is </w:t>
      </w:r>
      <w:r w:rsidR="007D6E15" w:rsidRPr="00FE1844">
        <w:rPr>
          <w:snapToGrid/>
          <w:shd w:val="clear" w:color="auto" w:fill="FFFFFF"/>
          <w:lang w:val="en-GB"/>
        </w:rPr>
        <w:t xml:space="preserve">the system </w:t>
      </w:r>
      <w:r w:rsidRPr="00FE1844">
        <w:rPr>
          <w:snapToGrid/>
          <w:shd w:val="clear" w:color="auto" w:fill="FFFFFF"/>
          <w:lang w:val="en-GB"/>
        </w:rPr>
        <w:t xml:space="preserve">inclusive? The old minorities apparently had a problem here (Blika </w:t>
      </w:r>
      <w:r w:rsidR="00F76402" w:rsidRPr="00FE1844">
        <w:rPr>
          <w:snapToGrid/>
          <w:shd w:val="clear" w:color="auto" w:fill="FFFFFF"/>
          <w:lang w:val="en-GB"/>
        </w:rPr>
        <w:t xml:space="preserve">Hand-out </w:t>
      </w:r>
      <w:r w:rsidRPr="00FE1844">
        <w:rPr>
          <w:snapToGrid/>
          <w:shd w:val="clear" w:color="auto" w:fill="FFFFFF"/>
          <w:lang w:val="en-GB"/>
        </w:rPr>
        <w:t>1, para. 2</w:t>
      </w:r>
      <w:r w:rsidR="007D6E15" w:rsidRPr="00FE1844">
        <w:rPr>
          <w:snapToGrid/>
          <w:shd w:val="clear" w:color="auto" w:fill="FFFFFF"/>
          <w:lang w:val="en-GB"/>
        </w:rPr>
        <w:t>9</w:t>
      </w:r>
      <w:r w:rsidRPr="00FE1844">
        <w:rPr>
          <w:snapToGrid/>
          <w:shd w:val="clear" w:color="auto" w:fill="FFFFFF"/>
          <w:lang w:val="en-GB"/>
        </w:rPr>
        <w:t xml:space="preserve">, last two lines). Would there have been other ways to identify </w:t>
      </w:r>
      <w:r w:rsidR="005A3910" w:rsidRPr="00D602AF">
        <w:rPr>
          <w:snapToGrid/>
          <w:shd w:val="clear" w:color="auto" w:fill="FFFFFF"/>
          <w:lang w:val="en-GB"/>
        </w:rPr>
        <w:t>communities</w:t>
      </w:r>
      <w:r w:rsidRPr="00FE1844">
        <w:rPr>
          <w:snapToGrid/>
          <w:shd w:val="clear" w:color="auto" w:fill="FFFFFF"/>
          <w:lang w:val="en-GB"/>
        </w:rPr>
        <w:t xml:space="preserve"> than among ethnic lines? And ways</w:t>
      </w:r>
      <w:r w:rsidR="00E42ED6">
        <w:rPr>
          <w:snapToGrid/>
          <w:shd w:val="clear" w:color="auto" w:fill="FFFFFF"/>
          <w:lang w:val="en-GB"/>
        </w:rPr>
        <w:t xml:space="preserve"> other</w:t>
      </w:r>
      <w:r w:rsidRPr="00FE1844">
        <w:rPr>
          <w:snapToGrid/>
          <w:shd w:val="clear" w:color="auto" w:fill="FFFFFF"/>
          <w:lang w:val="en-GB"/>
        </w:rPr>
        <w:t xml:space="preserve"> than top-down?</w:t>
      </w:r>
    </w:p>
    <w:p w14:paraId="274A49F3" w14:textId="14AD1235" w:rsidR="00FA6EA7" w:rsidRPr="00FE1844" w:rsidRDefault="00FA6EA7" w:rsidP="00FE1844">
      <w:pPr>
        <w:pStyle w:val="Texte1"/>
        <w:numPr>
          <w:ilvl w:val="0"/>
          <w:numId w:val="55"/>
        </w:numPr>
        <w:spacing w:before="0"/>
        <w:rPr>
          <w:snapToGrid/>
          <w:shd w:val="clear" w:color="auto" w:fill="FFFFFF"/>
          <w:lang w:val="en-GB"/>
        </w:rPr>
      </w:pPr>
      <w:r w:rsidRPr="00FE1844">
        <w:rPr>
          <w:snapToGrid/>
          <w:shd w:val="clear" w:color="auto" w:fill="FFFFFF"/>
          <w:lang w:val="en-GB"/>
        </w:rPr>
        <w:t xml:space="preserve">The Blika ICH Council apparently does not encourage a cross-border </w:t>
      </w:r>
      <w:r w:rsidR="00F671E0" w:rsidRPr="00FE1844">
        <w:rPr>
          <w:snapToGrid/>
          <w:shd w:val="clear" w:color="auto" w:fill="FFFFFF"/>
          <w:lang w:val="en-GB"/>
        </w:rPr>
        <w:t>analysis of</w:t>
      </w:r>
      <w:r w:rsidRPr="00FE1844">
        <w:rPr>
          <w:snapToGrid/>
          <w:shd w:val="clear" w:color="auto" w:fill="FFFFFF"/>
          <w:lang w:val="en-GB"/>
        </w:rPr>
        <w:t xml:space="preserve"> ICH-related issues and the Ori SafeCom apparently does not think that way either: There are Ori in the neighbouring country (Ika), there are Ori in Kvetana – there are contacts between Ori in all these countries (</w:t>
      </w:r>
      <w:r w:rsidR="00F76402" w:rsidRPr="00FE1844">
        <w:rPr>
          <w:snapToGrid/>
          <w:shd w:val="clear" w:color="auto" w:fill="FFFFFF"/>
          <w:lang w:val="en-GB"/>
        </w:rPr>
        <w:t xml:space="preserve">Hand-out </w:t>
      </w:r>
      <w:r w:rsidRPr="00FE1844">
        <w:rPr>
          <w:snapToGrid/>
          <w:shd w:val="clear" w:color="auto" w:fill="FFFFFF"/>
          <w:lang w:val="en-GB"/>
        </w:rPr>
        <w:t xml:space="preserve">1 </w:t>
      </w:r>
      <w:r w:rsidR="00C42F50" w:rsidRPr="00FE1844">
        <w:rPr>
          <w:i/>
          <w:iCs/>
          <w:snapToGrid/>
          <w:shd w:val="clear" w:color="auto" w:fill="FFFFFF"/>
          <w:lang w:val="en-GB"/>
        </w:rPr>
        <w:t>I</w:t>
      </w:r>
      <w:r w:rsidRPr="00FE1844">
        <w:rPr>
          <w:i/>
          <w:iCs/>
          <w:snapToGrid/>
          <w:shd w:val="clear" w:color="auto" w:fill="FFFFFF"/>
          <w:lang w:val="en-GB"/>
        </w:rPr>
        <w:t>dentity cards</w:t>
      </w:r>
      <w:r w:rsidRPr="00FE1844">
        <w:rPr>
          <w:snapToGrid/>
          <w:shd w:val="clear" w:color="auto" w:fill="FFFFFF"/>
          <w:lang w:val="en-GB"/>
        </w:rPr>
        <w:t xml:space="preserve">). If participants wish to take </w:t>
      </w:r>
      <w:r w:rsidR="00F671E0" w:rsidRPr="00FE1844">
        <w:rPr>
          <w:snapToGrid/>
          <w:shd w:val="clear" w:color="auto" w:fill="FFFFFF"/>
          <w:lang w:val="en-GB"/>
        </w:rPr>
        <w:t xml:space="preserve">Ori and </w:t>
      </w:r>
      <w:r w:rsidR="00335202" w:rsidRPr="00D602AF">
        <w:rPr>
          <w:snapToGrid/>
          <w:shd w:val="clear" w:color="auto" w:fill="FFFFFF"/>
          <w:lang w:val="en-GB"/>
        </w:rPr>
        <w:t>their</w:t>
      </w:r>
      <w:r w:rsidR="00F671E0" w:rsidRPr="00FE1844">
        <w:rPr>
          <w:snapToGrid/>
          <w:shd w:val="clear" w:color="auto" w:fill="FFFFFF"/>
          <w:lang w:val="en-GB"/>
        </w:rPr>
        <w:t xml:space="preserve"> ICH outside Blika </w:t>
      </w:r>
      <w:r w:rsidRPr="00FE1844">
        <w:rPr>
          <w:snapToGrid/>
          <w:shd w:val="clear" w:color="auto" w:fill="FFFFFF"/>
          <w:lang w:val="en-GB"/>
        </w:rPr>
        <w:t xml:space="preserve">into account, then the facilitators </w:t>
      </w:r>
      <w:r w:rsidR="00F671E0" w:rsidRPr="00FE1844">
        <w:rPr>
          <w:snapToGrid/>
          <w:shd w:val="clear" w:color="auto" w:fill="FFFFFF"/>
          <w:lang w:val="en-GB"/>
        </w:rPr>
        <w:t>(</w:t>
      </w:r>
      <w:r w:rsidRPr="00FE1844">
        <w:rPr>
          <w:snapToGrid/>
          <w:shd w:val="clear" w:color="auto" w:fill="FFFFFF"/>
          <w:lang w:val="en-GB"/>
        </w:rPr>
        <w:t>in their role of external consultant</w:t>
      </w:r>
      <w:r w:rsidR="00F671E0" w:rsidRPr="00FE1844">
        <w:rPr>
          <w:snapToGrid/>
          <w:shd w:val="clear" w:color="auto" w:fill="FFFFFF"/>
          <w:lang w:val="en-GB"/>
        </w:rPr>
        <w:t>s)</w:t>
      </w:r>
      <w:r w:rsidR="00BF7214" w:rsidRPr="00FE1844">
        <w:rPr>
          <w:snapToGrid/>
          <w:shd w:val="clear" w:color="auto" w:fill="FFFFFF"/>
          <w:lang w:val="en-GB"/>
        </w:rPr>
        <w:t xml:space="preserve"> might encourage them.</w:t>
      </w:r>
    </w:p>
    <w:p w14:paraId="6803AF7D" w14:textId="036258DF" w:rsidR="00FA6EA7" w:rsidRPr="00FE1844" w:rsidRDefault="00FA6EA7" w:rsidP="00FE1844">
      <w:pPr>
        <w:pStyle w:val="Texte1"/>
        <w:numPr>
          <w:ilvl w:val="0"/>
          <w:numId w:val="55"/>
        </w:numPr>
        <w:spacing w:before="0"/>
        <w:rPr>
          <w:snapToGrid/>
          <w:shd w:val="clear" w:color="auto" w:fill="FFFFFF"/>
          <w:lang w:val="en-GB"/>
        </w:rPr>
      </w:pPr>
      <w:r w:rsidRPr="00FE1844">
        <w:rPr>
          <w:snapToGrid/>
          <w:shd w:val="clear" w:color="auto" w:fill="FFFFFF"/>
          <w:lang w:val="en-GB"/>
        </w:rPr>
        <w:t>There are some gender-related issues</w:t>
      </w:r>
      <w:r w:rsidR="00586A4F" w:rsidRPr="00FE1844">
        <w:rPr>
          <w:snapToGrid/>
          <w:shd w:val="clear" w:color="auto" w:fill="FFFFFF"/>
          <w:lang w:val="en-GB"/>
        </w:rPr>
        <w:t xml:space="preserve"> in the materials</w:t>
      </w:r>
      <w:r w:rsidRPr="00FE1844">
        <w:rPr>
          <w:snapToGrid/>
          <w:shd w:val="clear" w:color="auto" w:fill="FFFFFF"/>
          <w:lang w:val="en-GB"/>
        </w:rPr>
        <w:t xml:space="preserve">: Ori women seem to be keener on trying to introduce the Ori name-giving tradition than men (under that system, about as many children will have their mother’s as their father’s surname, whereas in the </w:t>
      </w:r>
      <w:r w:rsidR="005A3910" w:rsidRPr="00D602AF">
        <w:rPr>
          <w:snapToGrid/>
          <w:shd w:val="clear" w:color="auto" w:fill="FFFFFF"/>
          <w:lang w:val="en-GB"/>
        </w:rPr>
        <w:t>patrilineal</w:t>
      </w:r>
      <w:r w:rsidRPr="00FE1844">
        <w:rPr>
          <w:snapToGrid/>
          <w:shd w:val="clear" w:color="auto" w:fill="FFFFFF"/>
          <w:lang w:val="en-GB"/>
        </w:rPr>
        <w:t xml:space="preserve"> system of Blika, all children born in wedlock have their father’s surname). Apparently Ori coffee</w:t>
      </w:r>
      <w:r w:rsidR="00680BB9">
        <w:rPr>
          <w:snapToGrid/>
          <w:shd w:val="clear" w:color="auto" w:fill="FFFFFF"/>
          <w:lang w:val="en-GB"/>
        </w:rPr>
        <w:t xml:space="preserve"> </w:t>
      </w:r>
      <w:r w:rsidRPr="00FE1844">
        <w:rPr>
          <w:snapToGrid/>
          <w:shd w:val="clear" w:color="auto" w:fill="FFFFFF"/>
          <w:lang w:val="en-GB"/>
        </w:rPr>
        <w:t xml:space="preserve">houses are to some extent unfriendly environments for women (see </w:t>
      </w:r>
      <w:r w:rsidR="005A3910" w:rsidRPr="00D602AF">
        <w:rPr>
          <w:snapToGrid/>
          <w:shd w:val="clear" w:color="auto" w:fill="FFFFFF"/>
          <w:lang w:val="en-GB"/>
        </w:rPr>
        <w:t>identity</w:t>
      </w:r>
      <w:r w:rsidR="00680BB9">
        <w:rPr>
          <w:snapToGrid/>
          <w:shd w:val="clear" w:color="auto" w:fill="FFFFFF"/>
          <w:lang w:val="en-GB"/>
        </w:rPr>
        <w:t xml:space="preserve"> </w:t>
      </w:r>
      <w:r w:rsidRPr="00FE1844">
        <w:rPr>
          <w:snapToGrid/>
          <w:shd w:val="clear" w:color="auto" w:fill="FFFFFF"/>
          <w:lang w:val="en-GB"/>
        </w:rPr>
        <w:t>card 1), although both women and men are members of archery clubs.</w:t>
      </w:r>
    </w:p>
    <w:p w14:paraId="2BA21948" w14:textId="3A1A5563" w:rsidR="0018275C" w:rsidRPr="00FE1844" w:rsidRDefault="007D6E15" w:rsidP="00FE1844">
      <w:pPr>
        <w:pStyle w:val="Texte1"/>
        <w:numPr>
          <w:ilvl w:val="0"/>
          <w:numId w:val="55"/>
        </w:numPr>
        <w:spacing w:before="0"/>
        <w:rPr>
          <w:snapToGrid/>
          <w:shd w:val="clear" w:color="auto" w:fill="FFFFFF"/>
          <w:lang w:val="en-GB"/>
        </w:rPr>
      </w:pPr>
      <w:r w:rsidRPr="00FE1844">
        <w:rPr>
          <w:snapToGrid/>
          <w:shd w:val="clear" w:color="auto" w:fill="FFFFFF"/>
          <w:lang w:val="en-GB"/>
        </w:rPr>
        <w:t>In the materials Ori language is mentioned on several occasions, religion is not mentioned at all</w:t>
      </w:r>
      <w:r w:rsidR="00F671E0" w:rsidRPr="00FE1844">
        <w:rPr>
          <w:snapToGrid/>
          <w:shd w:val="clear" w:color="auto" w:fill="FFFFFF"/>
          <w:lang w:val="en-GB"/>
        </w:rPr>
        <w:t>,</w:t>
      </w:r>
      <w:r w:rsidRPr="00FE1844">
        <w:rPr>
          <w:snapToGrid/>
          <w:shd w:val="clear" w:color="auto" w:fill="FFFFFF"/>
          <w:lang w:val="en-GB"/>
        </w:rPr>
        <w:t xml:space="preserve"> since this game is </w:t>
      </w:r>
      <w:r w:rsidR="005A3910" w:rsidRPr="00D602AF">
        <w:rPr>
          <w:snapToGrid/>
          <w:shd w:val="clear" w:color="auto" w:fill="FFFFFF"/>
          <w:lang w:val="en-GB"/>
        </w:rPr>
        <w:t>being</w:t>
      </w:r>
      <w:r w:rsidRPr="00FE1844">
        <w:rPr>
          <w:snapToGrid/>
          <w:shd w:val="clear" w:color="auto" w:fill="FFFFFF"/>
          <w:lang w:val="en-GB"/>
        </w:rPr>
        <w:t xml:space="preserve"> played in different regions of the world with different sensitivities. Note that the Convention and its O</w:t>
      </w:r>
      <w:r w:rsidR="00F671E0" w:rsidRPr="00FE1844">
        <w:rPr>
          <w:snapToGrid/>
          <w:shd w:val="clear" w:color="auto" w:fill="FFFFFF"/>
          <w:lang w:val="en-GB"/>
        </w:rPr>
        <w:t>D</w:t>
      </w:r>
      <w:r w:rsidRPr="00FE1844">
        <w:rPr>
          <w:snapToGrid/>
          <w:shd w:val="clear" w:color="auto" w:fill="FFFFFF"/>
          <w:lang w:val="en-GB"/>
        </w:rPr>
        <w:t>s carefully avoid mention</w:t>
      </w:r>
      <w:r w:rsidR="00F671E0" w:rsidRPr="00FE1844">
        <w:rPr>
          <w:snapToGrid/>
          <w:shd w:val="clear" w:color="auto" w:fill="FFFFFF"/>
          <w:lang w:val="en-GB"/>
        </w:rPr>
        <w:t>ing</w:t>
      </w:r>
      <w:r w:rsidRPr="00FE1844">
        <w:rPr>
          <w:snapToGrid/>
          <w:shd w:val="clear" w:color="auto" w:fill="FFFFFF"/>
          <w:lang w:val="en-GB"/>
        </w:rPr>
        <w:t xml:space="preserve"> religion or belief systems.</w:t>
      </w:r>
      <w:r w:rsidR="00586A4F" w:rsidRPr="00FE1844">
        <w:rPr>
          <w:snapToGrid/>
          <w:shd w:val="clear" w:color="auto" w:fill="FFFFFF"/>
          <w:lang w:val="en-GB"/>
        </w:rPr>
        <w:t xml:space="preserve"> Some participants may raise the question of safeguarding or protecting Or </w:t>
      </w:r>
      <w:r w:rsidR="005A3910" w:rsidRPr="00D602AF">
        <w:rPr>
          <w:snapToGrid/>
          <w:shd w:val="clear" w:color="auto" w:fill="FFFFFF"/>
          <w:lang w:val="en-GB"/>
        </w:rPr>
        <w:t>languages</w:t>
      </w:r>
      <w:r w:rsidR="00586A4F" w:rsidRPr="00FE1844">
        <w:rPr>
          <w:snapToGrid/>
          <w:shd w:val="clear" w:color="auto" w:fill="FFFFFF"/>
          <w:lang w:val="en-GB"/>
        </w:rPr>
        <w:t xml:space="preserve"> under the Convention – be prepared to answer questions there, and to give guidance (see </w:t>
      </w:r>
      <w:r w:rsidR="00F671E0" w:rsidRPr="00FE1844">
        <w:rPr>
          <w:snapToGrid/>
          <w:shd w:val="clear" w:color="auto" w:fill="FFFFFF"/>
          <w:lang w:val="en-GB"/>
        </w:rPr>
        <w:t>workshop units on implementing the Convention</w:t>
      </w:r>
      <w:r w:rsidR="00586A4F" w:rsidRPr="00FE1844">
        <w:rPr>
          <w:snapToGrid/>
          <w:shd w:val="clear" w:color="auto" w:fill="FFFFFF"/>
          <w:lang w:val="en-GB"/>
        </w:rPr>
        <w:t>).</w:t>
      </w:r>
    </w:p>
    <w:p w14:paraId="4F7F3D13" w14:textId="1F4A92AE" w:rsidR="0018275C" w:rsidRPr="00FE1844" w:rsidRDefault="0018275C" w:rsidP="00FE1844">
      <w:pPr>
        <w:pStyle w:val="Texte1"/>
        <w:numPr>
          <w:ilvl w:val="0"/>
          <w:numId w:val="55"/>
        </w:numPr>
        <w:spacing w:before="0"/>
        <w:rPr>
          <w:snapToGrid/>
          <w:shd w:val="clear" w:color="auto" w:fill="FFFFFF"/>
          <w:lang w:val="en-GB"/>
        </w:rPr>
      </w:pPr>
      <w:r w:rsidRPr="00FE1844">
        <w:rPr>
          <w:snapToGrid/>
          <w:shd w:val="clear" w:color="auto" w:fill="FFFFFF"/>
          <w:lang w:val="en-GB"/>
        </w:rPr>
        <w:t xml:space="preserve">There is not much variation between Ori </w:t>
      </w:r>
      <w:r w:rsidR="00A217D2" w:rsidRPr="00FE1844">
        <w:rPr>
          <w:snapToGrid/>
          <w:shd w:val="clear" w:color="auto" w:fill="FFFFFF"/>
          <w:lang w:val="en-GB"/>
        </w:rPr>
        <w:t>I</w:t>
      </w:r>
      <w:r w:rsidRPr="00FE1844">
        <w:rPr>
          <w:snapToGrid/>
          <w:shd w:val="clear" w:color="auto" w:fill="FFFFFF"/>
          <w:lang w:val="en-GB"/>
        </w:rPr>
        <w:t xml:space="preserve">CH as practiced in different places in Blika, compared to the regional variation seen in Kvetana. This may </w:t>
      </w:r>
      <w:r w:rsidR="00335202" w:rsidRPr="00D602AF">
        <w:rPr>
          <w:snapToGrid/>
          <w:shd w:val="clear" w:color="auto" w:fill="FFFFFF"/>
          <w:lang w:val="en-GB"/>
        </w:rPr>
        <w:t xml:space="preserve">be </w:t>
      </w:r>
      <w:r w:rsidRPr="00FE1844">
        <w:rPr>
          <w:snapToGrid/>
          <w:shd w:val="clear" w:color="auto" w:fill="FFFFFF"/>
          <w:lang w:val="en-GB"/>
        </w:rPr>
        <w:t>explain</w:t>
      </w:r>
      <w:r w:rsidR="00335202" w:rsidRPr="00D602AF">
        <w:rPr>
          <w:snapToGrid/>
          <w:shd w:val="clear" w:color="auto" w:fill="FFFFFF"/>
          <w:lang w:val="en-GB"/>
        </w:rPr>
        <w:t>ed</w:t>
      </w:r>
      <w:r w:rsidRPr="00FE1844">
        <w:rPr>
          <w:snapToGrid/>
          <w:shd w:val="clear" w:color="auto" w:fill="FFFFFF"/>
          <w:lang w:val="en-GB"/>
        </w:rPr>
        <w:t xml:space="preserve"> by the fact that the Ori were distributed over the larger towns of Blika by the Blika authorities without taking into account different backgrounds of the Ori immigrants. Soon, Ori from different places in Kvetana started forming new, amalgamated groups. On top of that, the Ori in Blika are in constant contact with each other, </w:t>
      </w:r>
      <w:r w:rsidR="00E42ED6" w:rsidRPr="00FE1844">
        <w:rPr>
          <w:snapToGrid/>
          <w:shd w:val="clear" w:color="auto" w:fill="FFFFFF"/>
          <w:lang w:val="en-GB"/>
        </w:rPr>
        <w:t>and</w:t>
      </w:r>
      <w:r w:rsidRPr="00FE1844">
        <w:rPr>
          <w:snapToGrid/>
          <w:shd w:val="clear" w:color="auto" w:fill="FFFFFF"/>
          <w:lang w:val="en-GB"/>
        </w:rPr>
        <w:t xml:space="preserve"> with the Ori in the neighbouring country of Ika.</w:t>
      </w:r>
    </w:p>
    <w:p w14:paraId="203405DA" w14:textId="6D525125" w:rsidR="00717DA4" w:rsidRPr="00FE1844" w:rsidRDefault="0018275C" w:rsidP="00FE1844">
      <w:pPr>
        <w:pStyle w:val="Texte1"/>
        <w:numPr>
          <w:ilvl w:val="0"/>
          <w:numId w:val="55"/>
        </w:numPr>
        <w:spacing w:before="0"/>
        <w:rPr>
          <w:snapToGrid/>
          <w:shd w:val="clear" w:color="auto" w:fill="FFFFFF"/>
          <w:lang w:val="en-GB"/>
        </w:rPr>
      </w:pPr>
      <w:r w:rsidRPr="00FE1844">
        <w:rPr>
          <w:snapToGrid/>
          <w:shd w:val="clear" w:color="auto" w:fill="FFFFFF"/>
          <w:lang w:val="en-GB"/>
        </w:rPr>
        <w:lastRenderedPageBreak/>
        <w:t xml:space="preserve">In </w:t>
      </w:r>
      <w:r w:rsidR="00F76402" w:rsidRPr="00FE1844">
        <w:rPr>
          <w:snapToGrid/>
          <w:shd w:val="clear" w:color="auto" w:fill="FFFFFF"/>
          <w:lang w:val="en-GB"/>
        </w:rPr>
        <w:t>Hand-out</w:t>
      </w:r>
      <w:r w:rsidRPr="00FE1844">
        <w:rPr>
          <w:snapToGrid/>
          <w:shd w:val="clear" w:color="auto" w:fill="FFFFFF"/>
          <w:lang w:val="en-GB"/>
        </w:rPr>
        <w:t xml:space="preserve"> 8 (</w:t>
      </w:r>
      <w:r w:rsidR="003257C7" w:rsidRPr="00FE1844">
        <w:rPr>
          <w:i/>
          <w:iCs/>
          <w:snapToGrid/>
          <w:shd w:val="clear" w:color="auto" w:fill="FFFFFF"/>
          <w:lang w:val="en-GB"/>
        </w:rPr>
        <w:t>Guidance tasks and questions for group sessions</w:t>
      </w:r>
      <w:r w:rsidRPr="00FE1844">
        <w:rPr>
          <w:snapToGrid/>
          <w:shd w:val="clear" w:color="auto" w:fill="FFFFFF"/>
          <w:lang w:val="en-GB"/>
        </w:rPr>
        <w:t xml:space="preserve"> for </w:t>
      </w:r>
      <w:r w:rsidR="00680BB9">
        <w:rPr>
          <w:snapToGrid/>
          <w:shd w:val="clear" w:color="auto" w:fill="FFFFFF"/>
          <w:lang w:val="en-GB"/>
        </w:rPr>
        <w:t xml:space="preserve">the </w:t>
      </w:r>
      <w:r w:rsidRPr="00FE1844">
        <w:rPr>
          <w:snapToGrid/>
          <w:u w:val="single"/>
          <w:shd w:val="clear" w:color="auto" w:fill="FFFFFF"/>
          <w:lang w:val="en-GB"/>
        </w:rPr>
        <w:t>non-game</w:t>
      </w:r>
      <w:r w:rsidRPr="00087307">
        <w:rPr>
          <w:snapToGrid/>
          <w:shd w:val="clear" w:color="auto" w:fill="FFFFFF"/>
          <w:lang w:val="en-GB"/>
        </w:rPr>
        <w:t xml:space="preserve"> </w:t>
      </w:r>
      <w:r w:rsidRPr="00FE1844">
        <w:rPr>
          <w:snapToGrid/>
          <w:shd w:val="clear" w:color="auto" w:fill="FFFFFF"/>
          <w:lang w:val="en-GB"/>
        </w:rPr>
        <w:t xml:space="preserve">version) </w:t>
      </w:r>
      <w:r w:rsidR="003257C7" w:rsidRPr="00D602AF">
        <w:rPr>
          <w:snapToGrid/>
          <w:shd w:val="clear" w:color="auto" w:fill="FFFFFF"/>
          <w:lang w:val="en-GB"/>
        </w:rPr>
        <w:t xml:space="preserve">on </w:t>
      </w:r>
      <w:r w:rsidRPr="00FE1844">
        <w:rPr>
          <w:snapToGrid/>
          <w:shd w:val="clear" w:color="auto" w:fill="FFFFFF"/>
          <w:lang w:val="en-GB"/>
        </w:rPr>
        <w:t>page</w:t>
      </w:r>
      <w:r w:rsidR="003257C7" w:rsidRPr="00D602AF">
        <w:rPr>
          <w:snapToGrid/>
          <w:shd w:val="clear" w:color="auto" w:fill="FFFFFF"/>
          <w:lang w:val="en-GB"/>
        </w:rPr>
        <w:t>s</w:t>
      </w:r>
      <w:r w:rsidRPr="00FE1844">
        <w:rPr>
          <w:snapToGrid/>
          <w:shd w:val="clear" w:color="auto" w:fill="FFFFFF"/>
          <w:lang w:val="en-GB"/>
        </w:rPr>
        <w:t xml:space="preserve"> 2 and 3 is a list of issues that facilitators might wish to bring to the attention of the chair or the participants during sessions of the game version when </w:t>
      </w:r>
      <w:r w:rsidR="00680BB9">
        <w:rPr>
          <w:snapToGrid/>
          <w:shd w:val="clear" w:color="auto" w:fill="FFFFFF"/>
          <w:lang w:val="en-GB"/>
        </w:rPr>
        <w:t>i</w:t>
      </w:r>
      <w:r w:rsidRPr="00FE1844">
        <w:rPr>
          <w:snapToGrid/>
          <w:shd w:val="clear" w:color="auto" w:fill="FFFFFF"/>
          <w:lang w:val="en-GB"/>
        </w:rPr>
        <w:t>t seem</w:t>
      </w:r>
      <w:r w:rsidR="00680BB9">
        <w:rPr>
          <w:snapToGrid/>
          <w:shd w:val="clear" w:color="auto" w:fill="FFFFFF"/>
          <w:lang w:val="en-GB"/>
        </w:rPr>
        <w:t>s</w:t>
      </w:r>
      <w:r w:rsidRPr="00FE1844">
        <w:rPr>
          <w:snapToGrid/>
          <w:shd w:val="clear" w:color="auto" w:fill="FFFFFF"/>
          <w:lang w:val="en-GB"/>
        </w:rPr>
        <w:t xml:space="preserve"> appropriate.</w:t>
      </w:r>
    </w:p>
    <w:sectPr w:rsidR="00717DA4" w:rsidRPr="00FE1844" w:rsidSect="00FE1844">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91B33" w14:textId="77777777" w:rsidR="0080589F" w:rsidRDefault="0080589F" w:rsidP="00023FB3">
      <w:pPr>
        <w:spacing w:after="0"/>
      </w:pPr>
      <w:r>
        <w:separator/>
      </w:r>
    </w:p>
  </w:endnote>
  <w:endnote w:type="continuationSeparator" w:id="0">
    <w:p w14:paraId="7D15D497" w14:textId="77777777" w:rsidR="0080589F" w:rsidRDefault="0080589F"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CF04" w14:textId="0E34F2E3" w:rsidR="0080589F" w:rsidRPr="00FE1844" w:rsidRDefault="00DE61A8" w:rsidP="00FE1844">
    <w:pPr>
      <w:tabs>
        <w:tab w:val="clear" w:pos="567"/>
        <w:tab w:val="center" w:pos="4513"/>
        <w:tab w:val="right" w:pos="8820"/>
      </w:tabs>
      <w:snapToGrid/>
      <w:spacing w:before="0" w:after="0"/>
      <w:jc w:val="left"/>
      <w:rPr>
        <w:rFonts w:cstheme="minorBidi"/>
        <w:snapToGrid/>
        <w:sz w:val="16"/>
        <w:szCs w:val="22"/>
        <w:lang w:val="en-ZA" w:eastAsia="en-US"/>
      </w:rPr>
    </w:pPr>
    <w:r w:rsidRPr="006021AD">
      <w:rPr>
        <w:noProof/>
        <w:lang w:val="fr-FR" w:eastAsia="ja-JP"/>
      </w:rPr>
      <w:drawing>
        <wp:anchor distT="0" distB="0" distL="114300" distR="114300" simplePos="0" relativeHeight="251668480" behindDoc="0" locked="0" layoutInCell="1" allowOverlap="1" wp14:anchorId="2056A923" wp14:editId="28A3C0C6">
          <wp:simplePos x="0" y="0"/>
          <wp:positionH relativeFrom="column">
            <wp:posOffset>2580640</wp:posOffset>
          </wp:positionH>
          <wp:positionV relativeFrom="paragraph">
            <wp:posOffset>-32385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0589F" w:rsidRPr="00A33B09">
      <w:rPr>
        <w:rFonts w:asciiTheme="minorHAnsi" w:hAnsiTheme="minorHAnsi" w:cstheme="minorBidi"/>
        <w:noProof/>
        <w:snapToGrid/>
        <w:szCs w:val="22"/>
        <w:lang w:val="fr-FR" w:eastAsia="ja-JP"/>
      </w:rPr>
      <w:drawing>
        <wp:anchor distT="0" distB="0" distL="114300" distR="114300" simplePos="0" relativeHeight="251657216" behindDoc="0" locked="1" layoutInCell="1" allowOverlap="0" wp14:anchorId="4E2D8C78" wp14:editId="0F3F65E6">
          <wp:simplePos x="0" y="0"/>
          <wp:positionH relativeFrom="margin">
            <wp:posOffset>-116840</wp:posOffset>
          </wp:positionH>
          <wp:positionV relativeFrom="margin">
            <wp:posOffset>8761095</wp:posOffset>
          </wp:positionV>
          <wp:extent cx="942975" cy="538480"/>
          <wp:effectExtent l="0" t="0" r="9525" b="0"/>
          <wp:wrapSquare wrapText="bothSides"/>
          <wp:docPr id="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80589F" w:rsidRPr="00A33B09">
      <w:rPr>
        <w:rFonts w:asciiTheme="minorHAnsi" w:hAnsiTheme="minorHAnsi" w:cstheme="minorBidi"/>
        <w:snapToGrid/>
        <w:szCs w:val="22"/>
        <w:lang w:val="en-ZA" w:eastAsia="en-US"/>
      </w:rPr>
      <w:tab/>
    </w:r>
    <w:r w:rsidR="0080589F" w:rsidRPr="00A33B09">
      <w:rPr>
        <w:snapToGrid/>
        <w:sz w:val="16"/>
        <w:szCs w:val="16"/>
        <w:lang w:val="en-ZA" w:eastAsia="en-US"/>
      </w:rPr>
      <w:tab/>
    </w:r>
    <w:r w:rsidR="0080589F" w:rsidRPr="00A33B09">
      <w:rPr>
        <w:snapToGrid/>
        <w:sz w:val="16"/>
        <w:szCs w:val="16"/>
        <w:lang w:val="en-GB" w:eastAsia="en-US"/>
      </w:rPr>
      <w:t>U046-v1.0-</w:t>
    </w:r>
    <w:r w:rsidR="0080589F">
      <w:rPr>
        <w:snapToGrid/>
        <w:sz w:val="16"/>
        <w:szCs w:val="16"/>
        <w:lang w:val="en-GB" w:eastAsia="en-US"/>
      </w:rPr>
      <w:t>Blika</w:t>
    </w:r>
    <w:r w:rsidR="0080589F" w:rsidRPr="00A33B09">
      <w:rPr>
        <w:snapToGrid/>
        <w:sz w:val="16"/>
        <w:szCs w:val="16"/>
        <w:lang w:val="en-GB" w:eastAsia="en-US"/>
      </w:rPr>
      <w:t>-FN</w:t>
    </w:r>
    <w:r w:rsidR="0080589F">
      <w:rPr>
        <w:snapToGrid/>
        <w:sz w:val="16"/>
        <w:szCs w:val="16"/>
        <w:lang w:val="en-GB" w:eastAsia="en-US"/>
      </w:rPr>
      <w:t>2</w:t>
    </w:r>
    <w:r w:rsidR="0080589F" w:rsidRPr="00A33B09">
      <w:rPr>
        <w:snapToGrid/>
        <w:sz w:val="16"/>
        <w:szCs w:val="16"/>
        <w:lang w:val="en-GB"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FDB3" w14:textId="0DD9B79D" w:rsidR="0080589F" w:rsidRPr="00A33B09" w:rsidRDefault="00DE61A8">
    <w:pPr>
      <w:pStyle w:val="Footer"/>
    </w:pPr>
    <w:r w:rsidRPr="006021AD">
      <w:rPr>
        <w:noProof/>
        <w:lang w:val="fr-FR" w:eastAsia="ja-JP"/>
      </w:rPr>
      <w:drawing>
        <wp:anchor distT="0" distB="0" distL="114300" distR="114300" simplePos="0" relativeHeight="251670528" behindDoc="0" locked="0" layoutInCell="1" allowOverlap="1" wp14:anchorId="7465ADCA" wp14:editId="7D3FBA37">
          <wp:simplePos x="0" y="0"/>
          <wp:positionH relativeFrom="column">
            <wp:posOffset>2580640</wp:posOffset>
          </wp:positionH>
          <wp:positionV relativeFrom="paragraph">
            <wp:posOffset>24765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0589F">
      <w:rPr>
        <w:sz w:val="16"/>
        <w:szCs w:val="16"/>
        <w:lang w:val="en-GB"/>
      </w:rPr>
      <w:t>U046-v1.0</w:t>
    </w:r>
    <w:r w:rsidR="0080589F" w:rsidRPr="007D6637">
      <w:rPr>
        <w:sz w:val="16"/>
        <w:szCs w:val="16"/>
        <w:lang w:val="en-GB"/>
      </w:rPr>
      <w:t>-</w:t>
    </w:r>
    <w:r w:rsidR="0080589F">
      <w:rPr>
        <w:sz w:val="16"/>
        <w:szCs w:val="16"/>
        <w:lang w:val="en-GB"/>
      </w:rPr>
      <w:t>Blika-</w:t>
    </w:r>
    <w:r w:rsidR="0080589F" w:rsidRPr="007D6637">
      <w:rPr>
        <w:sz w:val="16"/>
        <w:szCs w:val="16"/>
        <w:lang w:val="en-GB"/>
      </w:rPr>
      <w:t>FN</w:t>
    </w:r>
    <w:r w:rsidR="0080589F">
      <w:rPr>
        <w:sz w:val="16"/>
        <w:szCs w:val="16"/>
        <w:lang w:val="en-GB"/>
      </w:rPr>
      <w:t>2</w:t>
    </w:r>
    <w:r w:rsidR="0080589F" w:rsidRPr="007D6637">
      <w:rPr>
        <w:sz w:val="16"/>
        <w:szCs w:val="16"/>
        <w:lang w:val="en-GB"/>
      </w:rPr>
      <w:t>-EN</w:t>
    </w:r>
    <w:r w:rsidR="0080589F" w:rsidRPr="007D6637">
      <w:rPr>
        <w:sz w:val="16"/>
        <w:szCs w:val="16"/>
      </w:rPr>
      <w:tab/>
    </w:r>
    <w:r w:rsidR="0080589F" w:rsidRPr="007D6637">
      <w:rPr>
        <w:noProof/>
        <w:sz w:val="16"/>
        <w:szCs w:val="16"/>
        <w:lang w:val="fr-FR" w:eastAsia="ja-JP"/>
      </w:rPr>
      <w:drawing>
        <wp:anchor distT="0" distB="0" distL="114300" distR="114300" simplePos="0" relativeHeight="251658240" behindDoc="0" locked="1" layoutInCell="1" allowOverlap="0" wp14:anchorId="67431E59" wp14:editId="3A8EAB6C">
          <wp:simplePos x="0" y="0"/>
          <wp:positionH relativeFrom="margin">
            <wp:posOffset>4816475</wp:posOffset>
          </wp:positionH>
          <wp:positionV relativeFrom="margin">
            <wp:posOffset>8799195</wp:posOffset>
          </wp:positionV>
          <wp:extent cx="942975" cy="538480"/>
          <wp:effectExtent l="0" t="0" r="9525" b="0"/>
          <wp:wrapSquare wrapText="bothSides"/>
          <wp:docPr id="5"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4E07" w14:textId="0D3146D9" w:rsidR="0080589F" w:rsidRPr="00FE1844" w:rsidRDefault="00DE61A8" w:rsidP="00FE1844">
    <w:pPr>
      <w:tabs>
        <w:tab w:val="clear" w:pos="567"/>
        <w:tab w:val="center" w:pos="4513"/>
        <w:tab w:val="left" w:pos="6855"/>
        <w:tab w:val="right" w:pos="9026"/>
      </w:tabs>
      <w:snapToGrid/>
      <w:spacing w:before="0" w:after="0"/>
      <w:jc w:val="left"/>
      <w:rPr>
        <w:snapToGrid/>
        <w:sz w:val="16"/>
        <w:szCs w:val="16"/>
        <w:lang w:val="en-ZA" w:eastAsia="en-US"/>
      </w:rPr>
    </w:pPr>
    <w:r w:rsidRPr="006021AD">
      <w:rPr>
        <w:noProof/>
        <w:lang w:val="fr-FR" w:eastAsia="ja-JP"/>
      </w:rPr>
      <w:drawing>
        <wp:anchor distT="0" distB="0" distL="114300" distR="114300" simplePos="0" relativeHeight="251666432" behindDoc="0" locked="0" layoutInCell="1" allowOverlap="1" wp14:anchorId="36779E84" wp14:editId="508D9E0E">
          <wp:simplePos x="0" y="0"/>
          <wp:positionH relativeFrom="column">
            <wp:posOffset>2580640</wp:posOffset>
          </wp:positionH>
          <wp:positionV relativeFrom="paragraph">
            <wp:posOffset>-13335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0589F" w:rsidRPr="00A33B09">
      <w:rPr>
        <w:snapToGrid/>
        <w:sz w:val="16"/>
        <w:szCs w:val="16"/>
        <w:lang w:val="en-GB" w:eastAsia="en-US"/>
      </w:rPr>
      <w:t>U046-v1.0-Blika-FN2-EN</w:t>
    </w:r>
    <w:r w:rsidR="0080589F" w:rsidRPr="00A33B09">
      <w:rPr>
        <w:snapToGrid/>
        <w:sz w:val="16"/>
        <w:szCs w:val="16"/>
        <w:lang w:val="en-ZA" w:eastAsia="en-US"/>
      </w:rPr>
      <w:tab/>
    </w:r>
    <w:r w:rsidR="0080589F" w:rsidRPr="00A33B09">
      <w:rPr>
        <w:noProof/>
        <w:snapToGrid/>
        <w:sz w:val="16"/>
        <w:szCs w:val="16"/>
        <w:lang w:val="fr-FR" w:eastAsia="ja-JP"/>
      </w:rPr>
      <w:drawing>
        <wp:anchor distT="0" distB="0" distL="114300" distR="114300" simplePos="0" relativeHeight="251656192" behindDoc="0" locked="1" layoutInCell="1" allowOverlap="0" wp14:anchorId="11DD89AB" wp14:editId="00D9229D">
          <wp:simplePos x="0" y="0"/>
          <wp:positionH relativeFrom="margin">
            <wp:posOffset>4911725</wp:posOffset>
          </wp:positionH>
          <wp:positionV relativeFrom="margin">
            <wp:posOffset>8804910</wp:posOffset>
          </wp:positionV>
          <wp:extent cx="942975" cy="538480"/>
          <wp:effectExtent l="0" t="0" r="9525" b="0"/>
          <wp:wrapSquare wrapText="bothSides"/>
          <wp:docPr id="6"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829E5" w14:textId="77777777" w:rsidR="0080589F" w:rsidRDefault="0080589F" w:rsidP="00023FB3">
      <w:pPr>
        <w:spacing w:after="0"/>
      </w:pPr>
      <w:r>
        <w:separator/>
      </w:r>
    </w:p>
  </w:footnote>
  <w:footnote w:type="continuationSeparator" w:id="0">
    <w:p w14:paraId="04507652" w14:textId="77777777" w:rsidR="0080589F" w:rsidRDefault="0080589F"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B60" w14:textId="188038CB" w:rsidR="0080589F" w:rsidRPr="00FE1844" w:rsidRDefault="0080589F" w:rsidP="00FE1844">
    <w:pPr>
      <w:tabs>
        <w:tab w:val="clear" w:pos="567"/>
        <w:tab w:val="center" w:pos="4513"/>
        <w:tab w:val="right" w:pos="8820"/>
      </w:tabs>
      <w:snapToGrid/>
      <w:spacing w:before="0" w:after="0"/>
      <w:jc w:val="center"/>
      <w:rPr>
        <w:rFonts w:cstheme="minorBidi"/>
        <w:snapToGrid/>
        <w:sz w:val="16"/>
        <w:szCs w:val="22"/>
        <w:lang w:val="en-ZA" w:eastAsia="en-US"/>
      </w:rPr>
    </w:pPr>
    <w:r w:rsidRPr="00A33B09">
      <w:rPr>
        <w:snapToGrid/>
        <w:sz w:val="16"/>
        <w:szCs w:val="16"/>
        <w:lang w:val="en-ZA" w:eastAsia="en-US"/>
      </w:rPr>
      <w:fldChar w:fldCharType="begin"/>
    </w:r>
    <w:r w:rsidRPr="00A33B09">
      <w:rPr>
        <w:snapToGrid/>
        <w:sz w:val="16"/>
        <w:szCs w:val="16"/>
        <w:lang w:val="en-ZA" w:eastAsia="en-US"/>
      </w:rPr>
      <w:instrText xml:space="preserve"> PAGE </w:instrText>
    </w:r>
    <w:r w:rsidRPr="00A33B09">
      <w:rPr>
        <w:snapToGrid/>
        <w:sz w:val="16"/>
        <w:szCs w:val="16"/>
        <w:lang w:val="en-ZA" w:eastAsia="en-US"/>
      </w:rPr>
      <w:fldChar w:fldCharType="separate"/>
    </w:r>
    <w:r w:rsidR="00D6071B">
      <w:rPr>
        <w:noProof/>
        <w:snapToGrid/>
        <w:sz w:val="16"/>
        <w:szCs w:val="16"/>
        <w:lang w:val="en-ZA" w:eastAsia="en-US"/>
      </w:rPr>
      <w:t>10</w:t>
    </w:r>
    <w:r w:rsidRPr="00A33B09">
      <w:rPr>
        <w:snapToGrid/>
        <w:sz w:val="16"/>
        <w:szCs w:val="16"/>
        <w:lang w:val="en-ZA" w:eastAsia="en-US"/>
      </w:rPr>
      <w:fldChar w:fldCharType="end"/>
    </w:r>
    <w:r>
      <w:rPr>
        <w:snapToGrid/>
        <w:sz w:val="16"/>
        <w:szCs w:val="16"/>
        <w:lang w:val="en-ZA" w:eastAsia="en-US"/>
      </w:rPr>
      <w:tab/>
      <w:t>Unit 46: Scenarios and games for developing safeguarding plans</w:t>
    </w:r>
    <w:r w:rsidRPr="00A33B09">
      <w:rPr>
        <w:snapToGrid/>
        <w:sz w:val="16"/>
        <w:szCs w:val="16"/>
        <w:lang w:val="en-ZA" w:eastAsia="en-US"/>
      </w:rPr>
      <w:tab/>
      <w:t>Facilitator’s notes</w:t>
    </w:r>
    <w:r w:rsidR="00CC329C">
      <w:rPr>
        <w:snapToGrid/>
        <w:sz w:val="16"/>
        <w:szCs w:val="16"/>
        <w:lang w:val="en-ZA" w:eastAsia="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8389" w14:textId="1226D7BC" w:rsidR="0080589F" w:rsidRDefault="0080589F" w:rsidP="00FE1844">
    <w:pPr>
      <w:pStyle w:val="Header"/>
      <w:tabs>
        <w:tab w:val="clear" w:pos="9026"/>
        <w:tab w:val="right" w:pos="8820"/>
      </w:tabs>
      <w:ind w:right="360"/>
    </w:pPr>
    <w:r w:rsidRPr="007D6637">
      <w:rPr>
        <w:sz w:val="16"/>
        <w:szCs w:val="16"/>
      </w:rPr>
      <w:t>Facilitator’s notes</w:t>
    </w:r>
    <w:r w:rsidR="00CC329C">
      <w:rPr>
        <w:sz w:val="16"/>
        <w:szCs w:val="16"/>
      </w:rPr>
      <w:t xml:space="preserve"> 2</w:t>
    </w:r>
    <w:r w:rsidRPr="007D6637">
      <w:rPr>
        <w:sz w:val="16"/>
        <w:szCs w:val="16"/>
      </w:rPr>
      <w:tab/>
    </w:r>
    <w:r w:rsidRPr="002E6552">
      <w:rPr>
        <w:sz w:val="16"/>
      </w:rPr>
      <w:t>Unit 46</w:t>
    </w:r>
    <w:r w:rsidRPr="007D6637">
      <w:rPr>
        <w:sz w:val="16"/>
        <w:szCs w:val="16"/>
      </w:rPr>
      <w:t>:</w:t>
    </w:r>
    <w:r>
      <w:rPr>
        <w:sz w:val="16"/>
        <w:szCs w:val="16"/>
      </w:rPr>
      <w:t xml:space="preserve"> Scenarios and games for developing safeguarding plans </w:t>
    </w:r>
    <w:r w:rsidRPr="007D6637">
      <w:rPr>
        <w:sz w:val="16"/>
        <w:szCs w:val="16"/>
      </w:rPr>
      <w:tab/>
    </w:r>
    <w:r w:rsidRPr="007D6637">
      <w:rPr>
        <w:rStyle w:val="PageNumber"/>
        <w:sz w:val="16"/>
        <w:szCs w:val="16"/>
      </w:rPr>
      <w:fldChar w:fldCharType="begin"/>
    </w:r>
    <w:r w:rsidRPr="007D6637">
      <w:rPr>
        <w:rStyle w:val="PageNumber"/>
        <w:sz w:val="16"/>
        <w:szCs w:val="16"/>
      </w:rPr>
      <w:instrText xml:space="preserve"> PAGE </w:instrText>
    </w:r>
    <w:r w:rsidRPr="007D6637">
      <w:rPr>
        <w:rStyle w:val="PageNumber"/>
        <w:sz w:val="16"/>
        <w:szCs w:val="16"/>
      </w:rPr>
      <w:fldChar w:fldCharType="separate"/>
    </w:r>
    <w:r w:rsidR="00D6071B">
      <w:rPr>
        <w:rStyle w:val="PageNumber"/>
        <w:noProof/>
        <w:sz w:val="16"/>
        <w:szCs w:val="16"/>
      </w:rPr>
      <w:t>11</w:t>
    </w:r>
    <w:r w:rsidRPr="007D6637">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EC69" w14:textId="09FFEA7C" w:rsidR="0080589F" w:rsidRPr="0012288B" w:rsidRDefault="0080589F" w:rsidP="0012288B">
    <w:pPr>
      <w:tabs>
        <w:tab w:val="clear" w:pos="567"/>
        <w:tab w:val="center" w:pos="4513"/>
        <w:tab w:val="right" w:pos="9026"/>
      </w:tabs>
      <w:snapToGrid/>
      <w:spacing w:before="0" w:after="0"/>
      <w:jc w:val="center"/>
      <w:rPr>
        <w:rFonts w:cstheme="minorBidi"/>
        <w:snapToGrid/>
        <w:sz w:val="16"/>
        <w:szCs w:val="22"/>
        <w:lang w:val="en-ZA" w:eastAsia="en-US"/>
      </w:rPr>
    </w:pPr>
    <w:r w:rsidRPr="0012288B">
      <w:rPr>
        <w:snapToGrid/>
        <w:sz w:val="16"/>
        <w:szCs w:val="16"/>
        <w:lang w:val="en-ZA" w:eastAsia="en-US"/>
      </w:rPr>
      <w:t>Facilitator’s notes</w:t>
    </w:r>
    <w:r>
      <w:rPr>
        <w:snapToGrid/>
        <w:sz w:val="16"/>
        <w:szCs w:val="16"/>
        <w:lang w:val="en-ZA" w:eastAsia="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755B31"/>
    <w:multiLevelType w:val="hybridMultilevel"/>
    <w:tmpl w:val="6FAC8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91A73"/>
    <w:multiLevelType w:val="hybridMultilevel"/>
    <w:tmpl w:val="0944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44FEB"/>
    <w:multiLevelType w:val="hybridMultilevel"/>
    <w:tmpl w:val="49B625DA"/>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D2EE8180">
      <w:numFmt w:val="bullet"/>
      <w:lvlText w:val="-"/>
      <w:lvlJc w:val="left"/>
      <w:pPr>
        <w:ind w:left="1800" w:hanging="360"/>
      </w:pPr>
      <w:rPr>
        <w:rFonts w:ascii="Arial" w:eastAsia="SimSun"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44056"/>
    <w:multiLevelType w:val="hybridMultilevel"/>
    <w:tmpl w:val="B9B4B076"/>
    <w:lvl w:ilvl="0" w:tplc="0ABAF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31646"/>
    <w:multiLevelType w:val="hybridMultilevel"/>
    <w:tmpl w:val="7AF0E322"/>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1A11B1"/>
    <w:multiLevelType w:val="hybridMultilevel"/>
    <w:tmpl w:val="AF66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E87ED7"/>
    <w:multiLevelType w:val="hybridMultilevel"/>
    <w:tmpl w:val="8106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A6759"/>
    <w:multiLevelType w:val="hybridMultilevel"/>
    <w:tmpl w:val="3D44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43B59"/>
    <w:multiLevelType w:val="hybridMultilevel"/>
    <w:tmpl w:val="695AFEFA"/>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 w15:restartNumberingAfterBreak="0">
    <w:nsid w:val="1FD30928"/>
    <w:multiLevelType w:val="hybridMultilevel"/>
    <w:tmpl w:val="8DF2E59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73219"/>
    <w:multiLevelType w:val="hybridMultilevel"/>
    <w:tmpl w:val="3EE4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B15A4C"/>
    <w:multiLevelType w:val="multilevel"/>
    <w:tmpl w:val="B78E582C"/>
    <w:lvl w:ilvl="0">
      <w:start w:val="1"/>
      <w:numFmt w:val="bullet"/>
      <w:lvlText w:val=""/>
      <w:lvlJc w:val="left"/>
      <w:pPr>
        <w:ind w:left="1080" w:hanging="360"/>
      </w:pPr>
      <w:rPr>
        <w:rFonts w:ascii="Symbol" w:hAnsi="Symbol" w:hint="default"/>
      </w:rPr>
    </w:lvl>
    <w:lvl w:ilvl="1">
      <w:start w:val="1"/>
      <w:numFmt w:val="decimal"/>
      <w:lvlText w:val="%2."/>
      <w:lvlJc w:val="left"/>
      <w:pPr>
        <w:ind w:left="1506"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D432AAA"/>
    <w:multiLevelType w:val="hybridMultilevel"/>
    <w:tmpl w:val="0B8A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A376E"/>
    <w:multiLevelType w:val="hybridMultilevel"/>
    <w:tmpl w:val="7D580DE0"/>
    <w:lvl w:ilvl="0" w:tplc="040C000F">
      <w:start w:val="1"/>
      <w:numFmt w:val="decimal"/>
      <w:pStyle w:val="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952023"/>
    <w:multiLevelType w:val="hybridMultilevel"/>
    <w:tmpl w:val="26981E78"/>
    <w:lvl w:ilvl="0" w:tplc="040C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0"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1" w15:restartNumberingAfterBreak="0">
    <w:nsid w:val="42F3154F"/>
    <w:multiLevelType w:val="hybridMultilevel"/>
    <w:tmpl w:val="45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F22A0"/>
    <w:multiLevelType w:val="hybridMultilevel"/>
    <w:tmpl w:val="3C1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E163C"/>
    <w:multiLevelType w:val="hybridMultilevel"/>
    <w:tmpl w:val="5E566E6E"/>
    <w:lvl w:ilvl="0" w:tplc="040C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4" w15:restartNumberingAfterBreak="0">
    <w:nsid w:val="48913924"/>
    <w:multiLevelType w:val="multilevel"/>
    <w:tmpl w:val="54A4786A"/>
    <w:lvl w:ilvl="0">
      <w:start w:val="1"/>
      <w:numFmt w:val="decimal"/>
      <w:lvlText w:val="%1."/>
      <w:lvlJc w:val="left"/>
      <w:pPr>
        <w:ind w:left="927"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145"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05" w:hanging="108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1865" w:hanging="1440"/>
      </w:pPr>
      <w:rPr>
        <w:rFonts w:hint="default"/>
      </w:rPr>
    </w:lvl>
  </w:abstractNum>
  <w:abstractNum w:abstractNumId="25" w15:restartNumberingAfterBreak="0">
    <w:nsid w:val="4B065EE9"/>
    <w:multiLevelType w:val="hybridMultilevel"/>
    <w:tmpl w:val="DA7EC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F70B2"/>
    <w:multiLevelType w:val="hybridMultilevel"/>
    <w:tmpl w:val="636A4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39E2430"/>
    <w:multiLevelType w:val="hybridMultilevel"/>
    <w:tmpl w:val="7EF4E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7B33BB"/>
    <w:multiLevelType w:val="hybridMultilevel"/>
    <w:tmpl w:val="19DED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FC04DF"/>
    <w:multiLevelType w:val="multilevel"/>
    <w:tmpl w:val="128CF766"/>
    <w:lvl w:ilvl="0">
      <w:start w:val="1"/>
      <w:numFmt w:val="bullet"/>
      <w:lvlText w:val=""/>
      <w:lvlJc w:val="left"/>
      <w:pPr>
        <w:ind w:left="1494" w:hanging="360"/>
      </w:pPr>
      <w:rPr>
        <w:rFonts w:ascii="Symbol" w:hAnsi="Symbol" w:hint="default"/>
      </w:rPr>
    </w:lvl>
    <w:lvl w:ilvl="1">
      <w:start w:val="1"/>
      <w:numFmt w:val="decimal"/>
      <w:lvlText w:val="%2."/>
      <w:lvlJc w:val="left"/>
      <w:pPr>
        <w:ind w:left="503"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673" w:hanging="720"/>
      </w:pPr>
      <w:rPr>
        <w:rFonts w:hint="default"/>
      </w:rPr>
    </w:lvl>
    <w:lvl w:ilvl="4">
      <w:start w:val="1"/>
      <w:numFmt w:val="decimal"/>
      <w:lvlText w:val="%1.%2.%3.%4.%5"/>
      <w:lvlJc w:val="left"/>
      <w:pPr>
        <w:ind w:left="2078" w:hanging="720"/>
      </w:pPr>
      <w:rPr>
        <w:rFonts w:hint="default"/>
      </w:rPr>
    </w:lvl>
    <w:lvl w:ilvl="5">
      <w:start w:val="1"/>
      <w:numFmt w:val="decimal"/>
      <w:lvlText w:val="%1.%2.%3.%4.%5.%6"/>
      <w:lvlJc w:val="left"/>
      <w:pPr>
        <w:ind w:left="2843" w:hanging="1080"/>
      </w:pPr>
      <w:rPr>
        <w:rFonts w:hint="default"/>
      </w:rPr>
    </w:lvl>
    <w:lvl w:ilvl="6">
      <w:start w:val="1"/>
      <w:numFmt w:val="decimal"/>
      <w:lvlText w:val="%1.%2.%3.%4.%5.%6.%7"/>
      <w:lvlJc w:val="left"/>
      <w:pPr>
        <w:ind w:left="3248" w:hanging="1080"/>
      </w:pPr>
      <w:rPr>
        <w:rFonts w:hint="default"/>
      </w:rPr>
    </w:lvl>
    <w:lvl w:ilvl="7">
      <w:start w:val="1"/>
      <w:numFmt w:val="decimal"/>
      <w:lvlText w:val="%1.%2.%3.%4.%5.%6.%7.%8"/>
      <w:lvlJc w:val="left"/>
      <w:pPr>
        <w:ind w:left="4013" w:hanging="1440"/>
      </w:pPr>
      <w:rPr>
        <w:rFonts w:hint="default"/>
      </w:rPr>
    </w:lvl>
    <w:lvl w:ilvl="8">
      <w:start w:val="1"/>
      <w:numFmt w:val="decimal"/>
      <w:lvlText w:val="%1.%2.%3.%4.%5.%6.%7.%8.%9"/>
      <w:lvlJc w:val="left"/>
      <w:pPr>
        <w:ind w:left="4418" w:hanging="1440"/>
      </w:pPr>
      <w:rPr>
        <w:rFonts w:hint="default"/>
      </w:rPr>
    </w:lvl>
  </w:abstractNum>
  <w:abstractNum w:abstractNumId="31" w15:restartNumberingAfterBreak="0">
    <w:nsid w:val="591B2BDD"/>
    <w:multiLevelType w:val="hybridMultilevel"/>
    <w:tmpl w:val="D3B2E552"/>
    <w:lvl w:ilvl="0" w:tplc="0ABAF206">
      <w:start w:val="1"/>
      <w:numFmt w:val="lowerRoman"/>
      <w:lvlText w:val="(%1)"/>
      <w:lvlJc w:val="left"/>
      <w:pPr>
        <w:ind w:left="1571"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2"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5C3F50"/>
    <w:multiLevelType w:val="hybridMultilevel"/>
    <w:tmpl w:val="551224FA"/>
    <w:lvl w:ilvl="0" w:tplc="4B9E6BBE">
      <w:start w:val="1"/>
      <w:numFmt w:val="bullet"/>
      <w:lvlText w:val=""/>
      <w:lvlJc w:val="left"/>
      <w:pPr>
        <w:ind w:left="-522" w:hanging="360"/>
      </w:pPr>
      <w:rPr>
        <w:rFonts w:ascii="Symbol" w:eastAsia="SimSun" w:hAnsi="Symbol" w:cs="Arial" w:hint="default"/>
      </w:rPr>
    </w:lvl>
    <w:lvl w:ilvl="1" w:tplc="08090003">
      <w:start w:val="1"/>
      <w:numFmt w:val="bullet"/>
      <w:lvlText w:val="o"/>
      <w:lvlJc w:val="left"/>
      <w:pPr>
        <w:ind w:left="445" w:hanging="360"/>
      </w:pPr>
      <w:rPr>
        <w:rFonts w:ascii="Courier New" w:hAnsi="Courier New" w:cs="Courier New" w:hint="default"/>
      </w:rPr>
    </w:lvl>
    <w:lvl w:ilvl="2" w:tplc="08090005">
      <w:start w:val="1"/>
      <w:numFmt w:val="bullet"/>
      <w:lvlText w:val=""/>
      <w:lvlJc w:val="left"/>
      <w:pPr>
        <w:ind w:left="1165" w:hanging="360"/>
      </w:pPr>
      <w:rPr>
        <w:rFonts w:ascii="Wingdings" w:hAnsi="Wingdings" w:hint="default"/>
      </w:rPr>
    </w:lvl>
    <w:lvl w:ilvl="3" w:tplc="08090001" w:tentative="1">
      <w:start w:val="1"/>
      <w:numFmt w:val="bullet"/>
      <w:lvlText w:val=""/>
      <w:lvlJc w:val="left"/>
      <w:pPr>
        <w:ind w:left="1885" w:hanging="360"/>
      </w:pPr>
      <w:rPr>
        <w:rFonts w:ascii="Symbol" w:hAnsi="Symbol" w:hint="default"/>
      </w:rPr>
    </w:lvl>
    <w:lvl w:ilvl="4" w:tplc="08090003" w:tentative="1">
      <w:start w:val="1"/>
      <w:numFmt w:val="bullet"/>
      <w:lvlText w:val="o"/>
      <w:lvlJc w:val="left"/>
      <w:pPr>
        <w:ind w:left="2605" w:hanging="360"/>
      </w:pPr>
      <w:rPr>
        <w:rFonts w:ascii="Courier New" w:hAnsi="Courier New" w:cs="Courier New" w:hint="default"/>
      </w:rPr>
    </w:lvl>
    <w:lvl w:ilvl="5" w:tplc="08090005" w:tentative="1">
      <w:start w:val="1"/>
      <w:numFmt w:val="bullet"/>
      <w:lvlText w:val=""/>
      <w:lvlJc w:val="left"/>
      <w:pPr>
        <w:ind w:left="3325" w:hanging="360"/>
      </w:pPr>
      <w:rPr>
        <w:rFonts w:ascii="Wingdings" w:hAnsi="Wingdings" w:hint="default"/>
      </w:rPr>
    </w:lvl>
    <w:lvl w:ilvl="6" w:tplc="08090001" w:tentative="1">
      <w:start w:val="1"/>
      <w:numFmt w:val="bullet"/>
      <w:lvlText w:val=""/>
      <w:lvlJc w:val="left"/>
      <w:pPr>
        <w:ind w:left="4045" w:hanging="360"/>
      </w:pPr>
      <w:rPr>
        <w:rFonts w:ascii="Symbol" w:hAnsi="Symbol" w:hint="default"/>
      </w:rPr>
    </w:lvl>
    <w:lvl w:ilvl="7" w:tplc="08090003" w:tentative="1">
      <w:start w:val="1"/>
      <w:numFmt w:val="bullet"/>
      <w:lvlText w:val="o"/>
      <w:lvlJc w:val="left"/>
      <w:pPr>
        <w:ind w:left="4765" w:hanging="360"/>
      </w:pPr>
      <w:rPr>
        <w:rFonts w:ascii="Courier New" w:hAnsi="Courier New" w:cs="Courier New" w:hint="default"/>
      </w:rPr>
    </w:lvl>
    <w:lvl w:ilvl="8" w:tplc="08090005" w:tentative="1">
      <w:start w:val="1"/>
      <w:numFmt w:val="bullet"/>
      <w:lvlText w:val=""/>
      <w:lvlJc w:val="left"/>
      <w:pPr>
        <w:ind w:left="5485" w:hanging="360"/>
      </w:pPr>
      <w:rPr>
        <w:rFonts w:ascii="Wingdings" w:hAnsi="Wingdings" w:hint="default"/>
      </w:rPr>
    </w:lvl>
  </w:abstractNum>
  <w:abstractNum w:abstractNumId="34"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06502"/>
    <w:multiLevelType w:val="hybridMultilevel"/>
    <w:tmpl w:val="7AFA3AA8"/>
    <w:lvl w:ilvl="0" w:tplc="0ABAF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40EBB"/>
    <w:multiLevelType w:val="hybridMultilevel"/>
    <w:tmpl w:val="829880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B4530A"/>
    <w:multiLevelType w:val="hybridMultilevel"/>
    <w:tmpl w:val="D04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0126DF"/>
    <w:multiLevelType w:val="hybridMultilevel"/>
    <w:tmpl w:val="6E7C1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774DF6"/>
    <w:multiLevelType w:val="multilevel"/>
    <w:tmpl w:val="18480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F995CDA"/>
    <w:multiLevelType w:val="hybridMultilevel"/>
    <w:tmpl w:val="73D4E65C"/>
    <w:lvl w:ilvl="0" w:tplc="3DFC7BD0">
      <w:start w:val="9"/>
      <w:numFmt w:val="bullet"/>
      <w:lvlText w:val="-"/>
      <w:lvlJc w:val="left"/>
      <w:pPr>
        <w:ind w:left="360" w:hanging="360"/>
      </w:pPr>
      <w:rPr>
        <w:rFonts w:ascii="Arial" w:eastAsia="Arial Unicode MS"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5"/>
  </w:num>
  <w:num w:numId="4">
    <w:abstractNumId w:val="30"/>
  </w:num>
  <w:num w:numId="5">
    <w:abstractNumId w:val="0"/>
  </w:num>
  <w:num w:numId="6">
    <w:abstractNumId w:val="4"/>
  </w:num>
  <w:num w:numId="7">
    <w:abstractNumId w:val="13"/>
  </w:num>
  <w:num w:numId="8">
    <w:abstractNumId w:val="12"/>
  </w:num>
  <w:num w:numId="9">
    <w:abstractNumId w:val="16"/>
  </w:num>
  <w:num w:numId="10">
    <w:abstractNumId w:val="33"/>
  </w:num>
  <w:num w:numId="11">
    <w:abstractNumId w:val="15"/>
  </w:num>
  <w:num w:numId="12">
    <w:abstractNumId w:val="14"/>
  </w:num>
  <w:num w:numId="13">
    <w:abstractNumId w:val="27"/>
  </w:num>
  <w:num w:numId="14">
    <w:abstractNumId w:val="37"/>
  </w:num>
  <w:num w:numId="15">
    <w:abstractNumId w:val="41"/>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8"/>
  </w:num>
  <w:num w:numId="31">
    <w:abstractNumId w:val="11"/>
  </w:num>
  <w:num w:numId="32">
    <w:abstractNumId w:val="22"/>
  </w:num>
  <w:num w:numId="33">
    <w:abstractNumId w:val="34"/>
  </w:num>
  <w:num w:numId="34">
    <w:abstractNumId w:val="38"/>
  </w:num>
  <w:num w:numId="35">
    <w:abstractNumId w:val="39"/>
  </w:num>
  <w:num w:numId="36">
    <w:abstractNumId w:val="21"/>
  </w:num>
  <w:num w:numId="37">
    <w:abstractNumId w:val="1"/>
  </w:num>
  <w:num w:numId="38">
    <w:abstractNumId w:val="10"/>
  </w:num>
  <w:num w:numId="39">
    <w:abstractNumId w:val="17"/>
  </w:num>
  <w:num w:numId="40">
    <w:abstractNumId w:val="9"/>
  </w:num>
  <w:num w:numId="41">
    <w:abstractNumId w:val="40"/>
  </w:num>
  <w:num w:numId="42">
    <w:abstractNumId w:val="29"/>
  </w:num>
  <w:num w:numId="43">
    <w:abstractNumId w:val="3"/>
  </w:num>
  <w:num w:numId="44">
    <w:abstractNumId w:val="7"/>
  </w:num>
  <w:num w:numId="45">
    <w:abstractNumId w:val="2"/>
  </w:num>
  <w:num w:numId="46">
    <w:abstractNumId w:val="25"/>
  </w:num>
  <w:num w:numId="47">
    <w:abstractNumId w:val="42"/>
  </w:num>
  <w:num w:numId="48">
    <w:abstractNumId w:val="20"/>
  </w:num>
  <w:num w:numId="49">
    <w:abstractNumId w:val="32"/>
  </w:num>
  <w:num w:numId="50">
    <w:abstractNumId w:val="20"/>
  </w:num>
  <w:num w:numId="51">
    <w:abstractNumId w:val="36"/>
  </w:num>
  <w:num w:numId="52">
    <w:abstractNumId w:val="35"/>
  </w:num>
  <w:num w:numId="53">
    <w:abstractNumId w:val="6"/>
  </w:num>
  <w:num w:numId="54">
    <w:abstractNumId w:val="23"/>
  </w:num>
  <w:num w:numId="55">
    <w:abstractNumId w:val="31"/>
  </w:num>
  <w:num w:numId="56">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004A"/>
    <w:rsid w:val="00000F06"/>
    <w:rsid w:val="0000165C"/>
    <w:rsid w:val="0000192C"/>
    <w:rsid w:val="00003A7D"/>
    <w:rsid w:val="00006909"/>
    <w:rsid w:val="00007518"/>
    <w:rsid w:val="000100E4"/>
    <w:rsid w:val="00011786"/>
    <w:rsid w:val="00014C60"/>
    <w:rsid w:val="0001674C"/>
    <w:rsid w:val="000218C6"/>
    <w:rsid w:val="00022B25"/>
    <w:rsid w:val="00022EF4"/>
    <w:rsid w:val="00023463"/>
    <w:rsid w:val="00023FB3"/>
    <w:rsid w:val="000249A8"/>
    <w:rsid w:val="00025219"/>
    <w:rsid w:val="000266D4"/>
    <w:rsid w:val="00026B6B"/>
    <w:rsid w:val="00031303"/>
    <w:rsid w:val="000313CA"/>
    <w:rsid w:val="00031F3B"/>
    <w:rsid w:val="00033C39"/>
    <w:rsid w:val="00037116"/>
    <w:rsid w:val="00037BD9"/>
    <w:rsid w:val="000406C8"/>
    <w:rsid w:val="0004101B"/>
    <w:rsid w:val="00041D8B"/>
    <w:rsid w:val="00044BEA"/>
    <w:rsid w:val="00046110"/>
    <w:rsid w:val="0004614B"/>
    <w:rsid w:val="00046230"/>
    <w:rsid w:val="00047B0B"/>
    <w:rsid w:val="00047E7A"/>
    <w:rsid w:val="00050F02"/>
    <w:rsid w:val="000516B3"/>
    <w:rsid w:val="000525C9"/>
    <w:rsid w:val="000567FD"/>
    <w:rsid w:val="00060680"/>
    <w:rsid w:val="00062E8A"/>
    <w:rsid w:val="00063450"/>
    <w:rsid w:val="00070554"/>
    <w:rsid w:val="000716B4"/>
    <w:rsid w:val="00073CDF"/>
    <w:rsid w:val="00077221"/>
    <w:rsid w:val="00077D8D"/>
    <w:rsid w:val="00081FA3"/>
    <w:rsid w:val="00083E81"/>
    <w:rsid w:val="00083F53"/>
    <w:rsid w:val="000844C6"/>
    <w:rsid w:val="000848F3"/>
    <w:rsid w:val="00086447"/>
    <w:rsid w:val="000867B0"/>
    <w:rsid w:val="00086A68"/>
    <w:rsid w:val="00087307"/>
    <w:rsid w:val="00087974"/>
    <w:rsid w:val="00091F1E"/>
    <w:rsid w:val="00092F0B"/>
    <w:rsid w:val="00093523"/>
    <w:rsid w:val="00093583"/>
    <w:rsid w:val="000940A6"/>
    <w:rsid w:val="00096A16"/>
    <w:rsid w:val="000A0B5C"/>
    <w:rsid w:val="000A0DAC"/>
    <w:rsid w:val="000A1CE0"/>
    <w:rsid w:val="000A1D17"/>
    <w:rsid w:val="000A208D"/>
    <w:rsid w:val="000A236B"/>
    <w:rsid w:val="000A53FE"/>
    <w:rsid w:val="000A6302"/>
    <w:rsid w:val="000A66BE"/>
    <w:rsid w:val="000A7336"/>
    <w:rsid w:val="000B057F"/>
    <w:rsid w:val="000B2930"/>
    <w:rsid w:val="000B2DCF"/>
    <w:rsid w:val="000B416E"/>
    <w:rsid w:val="000B4A5C"/>
    <w:rsid w:val="000B69D9"/>
    <w:rsid w:val="000B6FE4"/>
    <w:rsid w:val="000B7949"/>
    <w:rsid w:val="000B7FA6"/>
    <w:rsid w:val="000C6546"/>
    <w:rsid w:val="000D2DEC"/>
    <w:rsid w:val="000D3F17"/>
    <w:rsid w:val="000D5A64"/>
    <w:rsid w:val="000D610A"/>
    <w:rsid w:val="000E13EA"/>
    <w:rsid w:val="000E2F6A"/>
    <w:rsid w:val="000E3747"/>
    <w:rsid w:val="000E440F"/>
    <w:rsid w:val="000E447A"/>
    <w:rsid w:val="000E4686"/>
    <w:rsid w:val="000E4755"/>
    <w:rsid w:val="000E6606"/>
    <w:rsid w:val="000E6C53"/>
    <w:rsid w:val="000E778F"/>
    <w:rsid w:val="000F0B22"/>
    <w:rsid w:val="000F126C"/>
    <w:rsid w:val="000F1FF8"/>
    <w:rsid w:val="000F2D54"/>
    <w:rsid w:val="000F6049"/>
    <w:rsid w:val="000F6E83"/>
    <w:rsid w:val="000F7B78"/>
    <w:rsid w:val="00100524"/>
    <w:rsid w:val="001007ED"/>
    <w:rsid w:val="0010191C"/>
    <w:rsid w:val="001020F6"/>
    <w:rsid w:val="00102441"/>
    <w:rsid w:val="001025B7"/>
    <w:rsid w:val="001028FC"/>
    <w:rsid w:val="001043C7"/>
    <w:rsid w:val="00104A2D"/>
    <w:rsid w:val="001066A9"/>
    <w:rsid w:val="0010729F"/>
    <w:rsid w:val="00110AE6"/>
    <w:rsid w:val="00110D20"/>
    <w:rsid w:val="00111958"/>
    <w:rsid w:val="0011310D"/>
    <w:rsid w:val="001161D9"/>
    <w:rsid w:val="00116914"/>
    <w:rsid w:val="00117BC7"/>
    <w:rsid w:val="0012288B"/>
    <w:rsid w:val="00124D24"/>
    <w:rsid w:val="0012664A"/>
    <w:rsid w:val="001267EC"/>
    <w:rsid w:val="00127968"/>
    <w:rsid w:val="00130119"/>
    <w:rsid w:val="00132290"/>
    <w:rsid w:val="00132DFF"/>
    <w:rsid w:val="0013328B"/>
    <w:rsid w:val="00133D1D"/>
    <w:rsid w:val="00134EC7"/>
    <w:rsid w:val="00143495"/>
    <w:rsid w:val="001441D5"/>
    <w:rsid w:val="0014458F"/>
    <w:rsid w:val="001475F8"/>
    <w:rsid w:val="00147F7C"/>
    <w:rsid w:val="00150BC1"/>
    <w:rsid w:val="0015143F"/>
    <w:rsid w:val="00151AE8"/>
    <w:rsid w:val="0015201B"/>
    <w:rsid w:val="00153B85"/>
    <w:rsid w:val="00154CAF"/>
    <w:rsid w:val="001557CE"/>
    <w:rsid w:val="00156ACE"/>
    <w:rsid w:val="00156FF3"/>
    <w:rsid w:val="001606EF"/>
    <w:rsid w:val="00163870"/>
    <w:rsid w:val="00165B59"/>
    <w:rsid w:val="00170291"/>
    <w:rsid w:val="00170B00"/>
    <w:rsid w:val="00171120"/>
    <w:rsid w:val="001719C8"/>
    <w:rsid w:val="00171B91"/>
    <w:rsid w:val="001728D7"/>
    <w:rsid w:val="00174B01"/>
    <w:rsid w:val="00175ECF"/>
    <w:rsid w:val="00175EEC"/>
    <w:rsid w:val="00177EFE"/>
    <w:rsid w:val="001824D1"/>
    <w:rsid w:val="0018275C"/>
    <w:rsid w:val="001830DF"/>
    <w:rsid w:val="00184ECD"/>
    <w:rsid w:val="0018531A"/>
    <w:rsid w:val="00191447"/>
    <w:rsid w:val="00195EB9"/>
    <w:rsid w:val="00196222"/>
    <w:rsid w:val="001A0DDD"/>
    <w:rsid w:val="001A114E"/>
    <w:rsid w:val="001A1725"/>
    <w:rsid w:val="001A2395"/>
    <w:rsid w:val="001A4A42"/>
    <w:rsid w:val="001A4B24"/>
    <w:rsid w:val="001A5256"/>
    <w:rsid w:val="001A582A"/>
    <w:rsid w:val="001A690F"/>
    <w:rsid w:val="001A6B6B"/>
    <w:rsid w:val="001B0B8A"/>
    <w:rsid w:val="001B13FD"/>
    <w:rsid w:val="001B17AB"/>
    <w:rsid w:val="001B241B"/>
    <w:rsid w:val="001B4051"/>
    <w:rsid w:val="001B77CC"/>
    <w:rsid w:val="001C0D0C"/>
    <w:rsid w:val="001C1BC2"/>
    <w:rsid w:val="001C2199"/>
    <w:rsid w:val="001C3C6D"/>
    <w:rsid w:val="001C3D2F"/>
    <w:rsid w:val="001C4E81"/>
    <w:rsid w:val="001C60B0"/>
    <w:rsid w:val="001D06F5"/>
    <w:rsid w:val="001D2089"/>
    <w:rsid w:val="001D3D10"/>
    <w:rsid w:val="001D4184"/>
    <w:rsid w:val="001D4E63"/>
    <w:rsid w:val="001D5697"/>
    <w:rsid w:val="001D57B9"/>
    <w:rsid w:val="001D66BB"/>
    <w:rsid w:val="001D773C"/>
    <w:rsid w:val="001E110C"/>
    <w:rsid w:val="001E1381"/>
    <w:rsid w:val="001E568A"/>
    <w:rsid w:val="001E6E96"/>
    <w:rsid w:val="001E70A0"/>
    <w:rsid w:val="001F04D3"/>
    <w:rsid w:val="001F3823"/>
    <w:rsid w:val="001F48A8"/>
    <w:rsid w:val="001F4E9C"/>
    <w:rsid w:val="001F643D"/>
    <w:rsid w:val="001F79EA"/>
    <w:rsid w:val="0020022F"/>
    <w:rsid w:val="002007E1"/>
    <w:rsid w:val="00204B3C"/>
    <w:rsid w:val="00210F93"/>
    <w:rsid w:val="002117FB"/>
    <w:rsid w:val="00211850"/>
    <w:rsid w:val="00211FFA"/>
    <w:rsid w:val="00212889"/>
    <w:rsid w:val="002148B5"/>
    <w:rsid w:val="00215667"/>
    <w:rsid w:val="002171D6"/>
    <w:rsid w:val="002213D4"/>
    <w:rsid w:val="0022145C"/>
    <w:rsid w:val="0022154A"/>
    <w:rsid w:val="00222649"/>
    <w:rsid w:val="002266C9"/>
    <w:rsid w:val="00232B84"/>
    <w:rsid w:val="002336B7"/>
    <w:rsid w:val="00234CFC"/>
    <w:rsid w:val="00234EEE"/>
    <w:rsid w:val="002402BB"/>
    <w:rsid w:val="0024147C"/>
    <w:rsid w:val="00242C7A"/>
    <w:rsid w:val="0024309A"/>
    <w:rsid w:val="00251C6D"/>
    <w:rsid w:val="00251D34"/>
    <w:rsid w:val="0025256B"/>
    <w:rsid w:val="00255287"/>
    <w:rsid w:val="00257449"/>
    <w:rsid w:val="00260BD6"/>
    <w:rsid w:val="00260E44"/>
    <w:rsid w:val="00261DAD"/>
    <w:rsid w:val="00261ED7"/>
    <w:rsid w:val="00263636"/>
    <w:rsid w:val="0026480A"/>
    <w:rsid w:val="00264F3F"/>
    <w:rsid w:val="002650E4"/>
    <w:rsid w:val="002720AC"/>
    <w:rsid w:val="002723B2"/>
    <w:rsid w:val="00272D00"/>
    <w:rsid w:val="00275C23"/>
    <w:rsid w:val="00276037"/>
    <w:rsid w:val="002808BC"/>
    <w:rsid w:val="002817E6"/>
    <w:rsid w:val="00281C46"/>
    <w:rsid w:val="0028373D"/>
    <w:rsid w:val="00285A2E"/>
    <w:rsid w:val="00291C16"/>
    <w:rsid w:val="0029261F"/>
    <w:rsid w:val="002928F9"/>
    <w:rsid w:val="0029636D"/>
    <w:rsid w:val="002A28E0"/>
    <w:rsid w:val="002A3C63"/>
    <w:rsid w:val="002A472A"/>
    <w:rsid w:val="002A532B"/>
    <w:rsid w:val="002A7839"/>
    <w:rsid w:val="002B088F"/>
    <w:rsid w:val="002B4461"/>
    <w:rsid w:val="002B6E5B"/>
    <w:rsid w:val="002B72E1"/>
    <w:rsid w:val="002C09C8"/>
    <w:rsid w:val="002C1E3C"/>
    <w:rsid w:val="002C6043"/>
    <w:rsid w:val="002C7BDE"/>
    <w:rsid w:val="002D01D3"/>
    <w:rsid w:val="002D2E06"/>
    <w:rsid w:val="002D6227"/>
    <w:rsid w:val="002D7723"/>
    <w:rsid w:val="002E0F78"/>
    <w:rsid w:val="002E11D5"/>
    <w:rsid w:val="002E2B86"/>
    <w:rsid w:val="002E3E7D"/>
    <w:rsid w:val="002E6592"/>
    <w:rsid w:val="002E7C23"/>
    <w:rsid w:val="002F2521"/>
    <w:rsid w:val="002F3ADA"/>
    <w:rsid w:val="002F40CA"/>
    <w:rsid w:val="002F42ED"/>
    <w:rsid w:val="002F5E8B"/>
    <w:rsid w:val="003020A5"/>
    <w:rsid w:val="00306A90"/>
    <w:rsid w:val="0030725A"/>
    <w:rsid w:val="00310937"/>
    <w:rsid w:val="00313124"/>
    <w:rsid w:val="003135C1"/>
    <w:rsid w:val="0031392C"/>
    <w:rsid w:val="0031586C"/>
    <w:rsid w:val="00317035"/>
    <w:rsid w:val="003219C9"/>
    <w:rsid w:val="003257C7"/>
    <w:rsid w:val="00326A66"/>
    <w:rsid w:val="003277AC"/>
    <w:rsid w:val="00332132"/>
    <w:rsid w:val="00335202"/>
    <w:rsid w:val="003371DF"/>
    <w:rsid w:val="003432D3"/>
    <w:rsid w:val="00343A7B"/>
    <w:rsid w:val="00343C7F"/>
    <w:rsid w:val="00343EE4"/>
    <w:rsid w:val="00345639"/>
    <w:rsid w:val="00350E63"/>
    <w:rsid w:val="0035143A"/>
    <w:rsid w:val="0035198C"/>
    <w:rsid w:val="003522E3"/>
    <w:rsid w:val="0035277B"/>
    <w:rsid w:val="00352B72"/>
    <w:rsid w:val="00354F92"/>
    <w:rsid w:val="003550F3"/>
    <w:rsid w:val="003559AE"/>
    <w:rsid w:val="00355C94"/>
    <w:rsid w:val="00357179"/>
    <w:rsid w:val="003617AC"/>
    <w:rsid w:val="00363029"/>
    <w:rsid w:val="0036439F"/>
    <w:rsid w:val="00365011"/>
    <w:rsid w:val="00366290"/>
    <w:rsid w:val="00367EA5"/>
    <w:rsid w:val="003708AE"/>
    <w:rsid w:val="003735CD"/>
    <w:rsid w:val="00374C54"/>
    <w:rsid w:val="0037539E"/>
    <w:rsid w:val="00376036"/>
    <w:rsid w:val="00376134"/>
    <w:rsid w:val="00377128"/>
    <w:rsid w:val="003775A7"/>
    <w:rsid w:val="0038084F"/>
    <w:rsid w:val="00381013"/>
    <w:rsid w:val="00382913"/>
    <w:rsid w:val="00383265"/>
    <w:rsid w:val="003847F5"/>
    <w:rsid w:val="00387B34"/>
    <w:rsid w:val="0039039D"/>
    <w:rsid w:val="003939FB"/>
    <w:rsid w:val="003952DD"/>
    <w:rsid w:val="003A513E"/>
    <w:rsid w:val="003A5E6B"/>
    <w:rsid w:val="003A68DF"/>
    <w:rsid w:val="003A6CB2"/>
    <w:rsid w:val="003B14D4"/>
    <w:rsid w:val="003B4E7F"/>
    <w:rsid w:val="003B4F89"/>
    <w:rsid w:val="003B62B6"/>
    <w:rsid w:val="003B6827"/>
    <w:rsid w:val="003C1A0F"/>
    <w:rsid w:val="003C2B14"/>
    <w:rsid w:val="003C423D"/>
    <w:rsid w:val="003C5E52"/>
    <w:rsid w:val="003C6E24"/>
    <w:rsid w:val="003C7819"/>
    <w:rsid w:val="003C790A"/>
    <w:rsid w:val="003D3D82"/>
    <w:rsid w:val="003D44D8"/>
    <w:rsid w:val="003D513C"/>
    <w:rsid w:val="003D7843"/>
    <w:rsid w:val="003E1C2F"/>
    <w:rsid w:val="003E5F49"/>
    <w:rsid w:val="003E7946"/>
    <w:rsid w:val="003F1CDF"/>
    <w:rsid w:val="003F44B9"/>
    <w:rsid w:val="003F4C27"/>
    <w:rsid w:val="003F5EAA"/>
    <w:rsid w:val="003F7B56"/>
    <w:rsid w:val="003F7F49"/>
    <w:rsid w:val="00401B35"/>
    <w:rsid w:val="004022FC"/>
    <w:rsid w:val="004037B7"/>
    <w:rsid w:val="00404106"/>
    <w:rsid w:val="00406865"/>
    <w:rsid w:val="00410376"/>
    <w:rsid w:val="004108F5"/>
    <w:rsid w:val="00410AB8"/>
    <w:rsid w:val="00412026"/>
    <w:rsid w:val="004120C5"/>
    <w:rsid w:val="0041233C"/>
    <w:rsid w:val="00413000"/>
    <w:rsid w:val="004130F2"/>
    <w:rsid w:val="00414570"/>
    <w:rsid w:val="004168A4"/>
    <w:rsid w:val="004209E4"/>
    <w:rsid w:val="0042427F"/>
    <w:rsid w:val="00424A49"/>
    <w:rsid w:val="00424DF4"/>
    <w:rsid w:val="00430881"/>
    <w:rsid w:val="004323E8"/>
    <w:rsid w:val="00432511"/>
    <w:rsid w:val="00433DA7"/>
    <w:rsid w:val="00434657"/>
    <w:rsid w:val="004352E7"/>
    <w:rsid w:val="00442B85"/>
    <w:rsid w:val="004451DB"/>
    <w:rsid w:val="004469AA"/>
    <w:rsid w:val="00451F44"/>
    <w:rsid w:val="004531DE"/>
    <w:rsid w:val="00453CEC"/>
    <w:rsid w:val="00455F66"/>
    <w:rsid w:val="00461542"/>
    <w:rsid w:val="00461C98"/>
    <w:rsid w:val="00464180"/>
    <w:rsid w:val="00464C57"/>
    <w:rsid w:val="004668EB"/>
    <w:rsid w:val="00466B2D"/>
    <w:rsid w:val="00467E61"/>
    <w:rsid w:val="00470544"/>
    <w:rsid w:val="00470867"/>
    <w:rsid w:val="00471C48"/>
    <w:rsid w:val="00471F68"/>
    <w:rsid w:val="00472808"/>
    <w:rsid w:val="0047405C"/>
    <w:rsid w:val="00474E19"/>
    <w:rsid w:val="00475510"/>
    <w:rsid w:val="004756A1"/>
    <w:rsid w:val="00476175"/>
    <w:rsid w:val="00477CB4"/>
    <w:rsid w:val="00480157"/>
    <w:rsid w:val="0048196B"/>
    <w:rsid w:val="00484487"/>
    <w:rsid w:val="00486575"/>
    <w:rsid w:val="004866C8"/>
    <w:rsid w:val="00491A9C"/>
    <w:rsid w:val="00495B68"/>
    <w:rsid w:val="004A0E18"/>
    <w:rsid w:val="004A4C81"/>
    <w:rsid w:val="004A4E3B"/>
    <w:rsid w:val="004A66AB"/>
    <w:rsid w:val="004A6F96"/>
    <w:rsid w:val="004A7A0F"/>
    <w:rsid w:val="004A7DE9"/>
    <w:rsid w:val="004B03D6"/>
    <w:rsid w:val="004B0FCE"/>
    <w:rsid w:val="004B310E"/>
    <w:rsid w:val="004B5D48"/>
    <w:rsid w:val="004B5DBC"/>
    <w:rsid w:val="004B645F"/>
    <w:rsid w:val="004B6D76"/>
    <w:rsid w:val="004B7952"/>
    <w:rsid w:val="004C6824"/>
    <w:rsid w:val="004C6A0E"/>
    <w:rsid w:val="004C73CB"/>
    <w:rsid w:val="004C7AC7"/>
    <w:rsid w:val="004D006A"/>
    <w:rsid w:val="004D00D9"/>
    <w:rsid w:val="004D17F4"/>
    <w:rsid w:val="004D1CE0"/>
    <w:rsid w:val="004D2333"/>
    <w:rsid w:val="004D67C1"/>
    <w:rsid w:val="004D6EE8"/>
    <w:rsid w:val="004D7007"/>
    <w:rsid w:val="004E0F5F"/>
    <w:rsid w:val="004E172D"/>
    <w:rsid w:val="004E5ADF"/>
    <w:rsid w:val="004E5B34"/>
    <w:rsid w:val="004E6030"/>
    <w:rsid w:val="004E60FC"/>
    <w:rsid w:val="004F3284"/>
    <w:rsid w:val="004F503B"/>
    <w:rsid w:val="004F65B7"/>
    <w:rsid w:val="004F68F7"/>
    <w:rsid w:val="0050194D"/>
    <w:rsid w:val="00503237"/>
    <w:rsid w:val="005039C8"/>
    <w:rsid w:val="0050568C"/>
    <w:rsid w:val="00506C73"/>
    <w:rsid w:val="00507956"/>
    <w:rsid w:val="005103CD"/>
    <w:rsid w:val="0051120B"/>
    <w:rsid w:val="00513546"/>
    <w:rsid w:val="00514E84"/>
    <w:rsid w:val="005238B7"/>
    <w:rsid w:val="00525483"/>
    <w:rsid w:val="0052552C"/>
    <w:rsid w:val="005255A8"/>
    <w:rsid w:val="00525978"/>
    <w:rsid w:val="00526741"/>
    <w:rsid w:val="005273D9"/>
    <w:rsid w:val="00527B4E"/>
    <w:rsid w:val="00531D8C"/>
    <w:rsid w:val="00532DE5"/>
    <w:rsid w:val="00534A3C"/>
    <w:rsid w:val="005358D2"/>
    <w:rsid w:val="005367EE"/>
    <w:rsid w:val="00536DA9"/>
    <w:rsid w:val="00537749"/>
    <w:rsid w:val="00541213"/>
    <w:rsid w:val="00541761"/>
    <w:rsid w:val="00541B54"/>
    <w:rsid w:val="005437B8"/>
    <w:rsid w:val="005446C6"/>
    <w:rsid w:val="00545E5E"/>
    <w:rsid w:val="005460A5"/>
    <w:rsid w:val="00546C49"/>
    <w:rsid w:val="00547CBC"/>
    <w:rsid w:val="00553EC9"/>
    <w:rsid w:val="00554129"/>
    <w:rsid w:val="00560CD6"/>
    <w:rsid w:val="00561418"/>
    <w:rsid w:val="00561B0F"/>
    <w:rsid w:val="00561CB3"/>
    <w:rsid w:val="00563441"/>
    <w:rsid w:val="00563686"/>
    <w:rsid w:val="00563B09"/>
    <w:rsid w:val="00563DFB"/>
    <w:rsid w:val="00564693"/>
    <w:rsid w:val="00567064"/>
    <w:rsid w:val="005736E1"/>
    <w:rsid w:val="0057377B"/>
    <w:rsid w:val="00574811"/>
    <w:rsid w:val="00574CC2"/>
    <w:rsid w:val="00575ED2"/>
    <w:rsid w:val="00577BCA"/>
    <w:rsid w:val="005808B4"/>
    <w:rsid w:val="00580F06"/>
    <w:rsid w:val="00585EC3"/>
    <w:rsid w:val="00586A4F"/>
    <w:rsid w:val="005878EB"/>
    <w:rsid w:val="00590AF4"/>
    <w:rsid w:val="00590BC4"/>
    <w:rsid w:val="00592BD5"/>
    <w:rsid w:val="00593797"/>
    <w:rsid w:val="005969F4"/>
    <w:rsid w:val="00597458"/>
    <w:rsid w:val="00597BB7"/>
    <w:rsid w:val="00597C6A"/>
    <w:rsid w:val="00597E34"/>
    <w:rsid w:val="005A16E8"/>
    <w:rsid w:val="005A3910"/>
    <w:rsid w:val="005A3C63"/>
    <w:rsid w:val="005A591D"/>
    <w:rsid w:val="005A7D0D"/>
    <w:rsid w:val="005B22EA"/>
    <w:rsid w:val="005B434C"/>
    <w:rsid w:val="005B6A56"/>
    <w:rsid w:val="005B723C"/>
    <w:rsid w:val="005B7ABB"/>
    <w:rsid w:val="005C0781"/>
    <w:rsid w:val="005C0C0C"/>
    <w:rsid w:val="005C12F8"/>
    <w:rsid w:val="005C3D75"/>
    <w:rsid w:val="005C5460"/>
    <w:rsid w:val="005C659F"/>
    <w:rsid w:val="005C7E7A"/>
    <w:rsid w:val="005D1CD5"/>
    <w:rsid w:val="005D2FCF"/>
    <w:rsid w:val="005D3820"/>
    <w:rsid w:val="005D3D33"/>
    <w:rsid w:val="005D718C"/>
    <w:rsid w:val="005E100A"/>
    <w:rsid w:val="005E1938"/>
    <w:rsid w:val="005E3780"/>
    <w:rsid w:val="005E4085"/>
    <w:rsid w:val="005E4F79"/>
    <w:rsid w:val="005E5577"/>
    <w:rsid w:val="005E620C"/>
    <w:rsid w:val="005E6C2D"/>
    <w:rsid w:val="005F0458"/>
    <w:rsid w:val="005F0E20"/>
    <w:rsid w:val="005F29D0"/>
    <w:rsid w:val="005F2BA8"/>
    <w:rsid w:val="005F30BE"/>
    <w:rsid w:val="005F3575"/>
    <w:rsid w:val="005F4284"/>
    <w:rsid w:val="005F488E"/>
    <w:rsid w:val="005F5240"/>
    <w:rsid w:val="00600663"/>
    <w:rsid w:val="0060148E"/>
    <w:rsid w:val="00602226"/>
    <w:rsid w:val="00603436"/>
    <w:rsid w:val="00603EA9"/>
    <w:rsid w:val="006071A6"/>
    <w:rsid w:val="00613B1E"/>
    <w:rsid w:val="00614604"/>
    <w:rsid w:val="00615C2D"/>
    <w:rsid w:val="00616BD7"/>
    <w:rsid w:val="00617C61"/>
    <w:rsid w:val="00617D89"/>
    <w:rsid w:val="006206A0"/>
    <w:rsid w:val="00620BF1"/>
    <w:rsid w:val="00620D31"/>
    <w:rsid w:val="00622199"/>
    <w:rsid w:val="00622FB6"/>
    <w:rsid w:val="006249EB"/>
    <w:rsid w:val="0062521A"/>
    <w:rsid w:val="00627820"/>
    <w:rsid w:val="00631016"/>
    <w:rsid w:val="00631020"/>
    <w:rsid w:val="00633875"/>
    <w:rsid w:val="00633BA8"/>
    <w:rsid w:val="00636FED"/>
    <w:rsid w:val="006403F8"/>
    <w:rsid w:val="0064079F"/>
    <w:rsid w:val="00642508"/>
    <w:rsid w:val="00642628"/>
    <w:rsid w:val="00650B72"/>
    <w:rsid w:val="00651511"/>
    <w:rsid w:val="006529C4"/>
    <w:rsid w:val="00661A78"/>
    <w:rsid w:val="00661C71"/>
    <w:rsid w:val="00662B5F"/>
    <w:rsid w:val="00663C63"/>
    <w:rsid w:val="00665052"/>
    <w:rsid w:val="006706C1"/>
    <w:rsid w:val="0067135F"/>
    <w:rsid w:val="00671783"/>
    <w:rsid w:val="00671E4B"/>
    <w:rsid w:val="00672D27"/>
    <w:rsid w:val="006808B1"/>
    <w:rsid w:val="00680BB9"/>
    <w:rsid w:val="00681491"/>
    <w:rsid w:val="0068314C"/>
    <w:rsid w:val="00687845"/>
    <w:rsid w:val="006A002C"/>
    <w:rsid w:val="006A18F5"/>
    <w:rsid w:val="006A2031"/>
    <w:rsid w:val="006A250F"/>
    <w:rsid w:val="006A2581"/>
    <w:rsid w:val="006A343F"/>
    <w:rsid w:val="006A62CE"/>
    <w:rsid w:val="006A6EEE"/>
    <w:rsid w:val="006A7458"/>
    <w:rsid w:val="006B05B1"/>
    <w:rsid w:val="006B1DC4"/>
    <w:rsid w:val="006B3612"/>
    <w:rsid w:val="006C0C0E"/>
    <w:rsid w:val="006C1614"/>
    <w:rsid w:val="006C4322"/>
    <w:rsid w:val="006C46EF"/>
    <w:rsid w:val="006C58A2"/>
    <w:rsid w:val="006D0251"/>
    <w:rsid w:val="006D0C23"/>
    <w:rsid w:val="006D0EB6"/>
    <w:rsid w:val="006D0FED"/>
    <w:rsid w:val="006D1949"/>
    <w:rsid w:val="006D3DE4"/>
    <w:rsid w:val="006D5379"/>
    <w:rsid w:val="006D7877"/>
    <w:rsid w:val="006E113F"/>
    <w:rsid w:val="006E551A"/>
    <w:rsid w:val="006E7CA1"/>
    <w:rsid w:val="006F267F"/>
    <w:rsid w:val="006F345C"/>
    <w:rsid w:val="006F40B0"/>
    <w:rsid w:val="006F4544"/>
    <w:rsid w:val="006F6C79"/>
    <w:rsid w:val="007004D3"/>
    <w:rsid w:val="00702D9E"/>
    <w:rsid w:val="007058B1"/>
    <w:rsid w:val="007113F7"/>
    <w:rsid w:val="00716328"/>
    <w:rsid w:val="00717DA4"/>
    <w:rsid w:val="00721BBD"/>
    <w:rsid w:val="00722FFB"/>
    <w:rsid w:val="00724F52"/>
    <w:rsid w:val="00725D14"/>
    <w:rsid w:val="0072642F"/>
    <w:rsid w:val="00726CBF"/>
    <w:rsid w:val="0073102A"/>
    <w:rsid w:val="007312D5"/>
    <w:rsid w:val="00731FA4"/>
    <w:rsid w:val="0073248E"/>
    <w:rsid w:val="0073265F"/>
    <w:rsid w:val="0073378E"/>
    <w:rsid w:val="007350AA"/>
    <w:rsid w:val="0075058F"/>
    <w:rsid w:val="007525FD"/>
    <w:rsid w:val="00753C61"/>
    <w:rsid w:val="007552A5"/>
    <w:rsid w:val="00756682"/>
    <w:rsid w:val="00756F7F"/>
    <w:rsid w:val="007618D6"/>
    <w:rsid w:val="00766496"/>
    <w:rsid w:val="0077093F"/>
    <w:rsid w:val="00771B0D"/>
    <w:rsid w:val="00772334"/>
    <w:rsid w:val="007728C6"/>
    <w:rsid w:val="007731CF"/>
    <w:rsid w:val="00774FD0"/>
    <w:rsid w:val="0077690F"/>
    <w:rsid w:val="0077756A"/>
    <w:rsid w:val="00781B62"/>
    <w:rsid w:val="007823A1"/>
    <w:rsid w:val="00783602"/>
    <w:rsid w:val="00783748"/>
    <w:rsid w:val="00783AE6"/>
    <w:rsid w:val="00783DC5"/>
    <w:rsid w:val="00786A89"/>
    <w:rsid w:val="007877C1"/>
    <w:rsid w:val="007913E4"/>
    <w:rsid w:val="007924C6"/>
    <w:rsid w:val="00793704"/>
    <w:rsid w:val="00794BF5"/>
    <w:rsid w:val="00796631"/>
    <w:rsid w:val="007A3525"/>
    <w:rsid w:val="007A3973"/>
    <w:rsid w:val="007A4591"/>
    <w:rsid w:val="007A70A3"/>
    <w:rsid w:val="007B212C"/>
    <w:rsid w:val="007C1C8B"/>
    <w:rsid w:val="007C2CD5"/>
    <w:rsid w:val="007C4937"/>
    <w:rsid w:val="007C6B7E"/>
    <w:rsid w:val="007C6E20"/>
    <w:rsid w:val="007D0DDB"/>
    <w:rsid w:val="007D15E0"/>
    <w:rsid w:val="007D24F1"/>
    <w:rsid w:val="007D306E"/>
    <w:rsid w:val="007D38C2"/>
    <w:rsid w:val="007D62B3"/>
    <w:rsid w:val="007D6E15"/>
    <w:rsid w:val="007D7581"/>
    <w:rsid w:val="007E77E0"/>
    <w:rsid w:val="007E781A"/>
    <w:rsid w:val="007F0405"/>
    <w:rsid w:val="007F05C9"/>
    <w:rsid w:val="007F51FD"/>
    <w:rsid w:val="007F5A79"/>
    <w:rsid w:val="007F746D"/>
    <w:rsid w:val="00800497"/>
    <w:rsid w:val="00803926"/>
    <w:rsid w:val="008047A8"/>
    <w:rsid w:val="00805898"/>
    <w:rsid w:val="0080589F"/>
    <w:rsid w:val="00806D79"/>
    <w:rsid w:val="00806D7D"/>
    <w:rsid w:val="0080795D"/>
    <w:rsid w:val="008110C5"/>
    <w:rsid w:val="00811A4F"/>
    <w:rsid w:val="008144CC"/>
    <w:rsid w:val="0081608B"/>
    <w:rsid w:val="008160DB"/>
    <w:rsid w:val="00817418"/>
    <w:rsid w:val="008204FD"/>
    <w:rsid w:val="00822140"/>
    <w:rsid w:val="00823164"/>
    <w:rsid w:val="00823540"/>
    <w:rsid w:val="008243BA"/>
    <w:rsid w:val="00824EFF"/>
    <w:rsid w:val="008250F7"/>
    <w:rsid w:val="00825B6E"/>
    <w:rsid w:val="0082697A"/>
    <w:rsid w:val="00827464"/>
    <w:rsid w:val="00830039"/>
    <w:rsid w:val="0083292D"/>
    <w:rsid w:val="008347AC"/>
    <w:rsid w:val="00835B55"/>
    <w:rsid w:val="0084255A"/>
    <w:rsid w:val="00843FC1"/>
    <w:rsid w:val="0084591F"/>
    <w:rsid w:val="00845984"/>
    <w:rsid w:val="00845B17"/>
    <w:rsid w:val="00845FC3"/>
    <w:rsid w:val="0085111B"/>
    <w:rsid w:val="008512E3"/>
    <w:rsid w:val="00853893"/>
    <w:rsid w:val="0085727A"/>
    <w:rsid w:val="00863C90"/>
    <w:rsid w:val="00863F0E"/>
    <w:rsid w:val="00865029"/>
    <w:rsid w:val="00865CBB"/>
    <w:rsid w:val="00865F57"/>
    <w:rsid w:val="0087027B"/>
    <w:rsid w:val="00870355"/>
    <w:rsid w:val="00870913"/>
    <w:rsid w:val="00871EE1"/>
    <w:rsid w:val="0087238B"/>
    <w:rsid w:val="0087305D"/>
    <w:rsid w:val="008734CD"/>
    <w:rsid w:val="00873531"/>
    <w:rsid w:val="008745A1"/>
    <w:rsid w:val="008759D3"/>
    <w:rsid w:val="008831EA"/>
    <w:rsid w:val="008857EC"/>
    <w:rsid w:val="00886657"/>
    <w:rsid w:val="00892570"/>
    <w:rsid w:val="00893535"/>
    <w:rsid w:val="00893EA7"/>
    <w:rsid w:val="0089544B"/>
    <w:rsid w:val="008958DF"/>
    <w:rsid w:val="008A11FB"/>
    <w:rsid w:val="008A5341"/>
    <w:rsid w:val="008A64FC"/>
    <w:rsid w:val="008A767C"/>
    <w:rsid w:val="008B0B59"/>
    <w:rsid w:val="008B0DB2"/>
    <w:rsid w:val="008B27B4"/>
    <w:rsid w:val="008B3683"/>
    <w:rsid w:val="008B36B7"/>
    <w:rsid w:val="008B4916"/>
    <w:rsid w:val="008C17ED"/>
    <w:rsid w:val="008D74B7"/>
    <w:rsid w:val="008E0DCD"/>
    <w:rsid w:val="008E4D70"/>
    <w:rsid w:val="008E5D2E"/>
    <w:rsid w:val="008E6BF4"/>
    <w:rsid w:val="008E6F2E"/>
    <w:rsid w:val="008E7196"/>
    <w:rsid w:val="008F362B"/>
    <w:rsid w:val="008F3B6B"/>
    <w:rsid w:val="008F58B9"/>
    <w:rsid w:val="008F6D93"/>
    <w:rsid w:val="008F7A55"/>
    <w:rsid w:val="009030D3"/>
    <w:rsid w:val="00903281"/>
    <w:rsid w:val="009033A1"/>
    <w:rsid w:val="009045A6"/>
    <w:rsid w:val="009048B0"/>
    <w:rsid w:val="00906444"/>
    <w:rsid w:val="009065DB"/>
    <w:rsid w:val="00906750"/>
    <w:rsid w:val="009124A4"/>
    <w:rsid w:val="0091502D"/>
    <w:rsid w:val="00916E2F"/>
    <w:rsid w:val="00921D3C"/>
    <w:rsid w:val="009249D6"/>
    <w:rsid w:val="00925EC0"/>
    <w:rsid w:val="00927337"/>
    <w:rsid w:val="00927E9B"/>
    <w:rsid w:val="00932C0B"/>
    <w:rsid w:val="00934D39"/>
    <w:rsid w:val="00935DDF"/>
    <w:rsid w:val="00936034"/>
    <w:rsid w:val="00943786"/>
    <w:rsid w:val="00943ED0"/>
    <w:rsid w:val="009462CB"/>
    <w:rsid w:val="009474FC"/>
    <w:rsid w:val="00950024"/>
    <w:rsid w:val="009518C1"/>
    <w:rsid w:val="009544DD"/>
    <w:rsid w:val="00954673"/>
    <w:rsid w:val="009552D6"/>
    <w:rsid w:val="00955D5D"/>
    <w:rsid w:val="00964329"/>
    <w:rsid w:val="00970750"/>
    <w:rsid w:val="009709F0"/>
    <w:rsid w:val="00971452"/>
    <w:rsid w:val="00971A80"/>
    <w:rsid w:val="0097409A"/>
    <w:rsid w:val="009742D1"/>
    <w:rsid w:val="00982A12"/>
    <w:rsid w:val="00983272"/>
    <w:rsid w:val="00984127"/>
    <w:rsid w:val="00985CFD"/>
    <w:rsid w:val="00987562"/>
    <w:rsid w:val="00990118"/>
    <w:rsid w:val="009902E9"/>
    <w:rsid w:val="00997508"/>
    <w:rsid w:val="009A1715"/>
    <w:rsid w:val="009A39D4"/>
    <w:rsid w:val="009A532F"/>
    <w:rsid w:val="009A5FE1"/>
    <w:rsid w:val="009B137E"/>
    <w:rsid w:val="009B1DBF"/>
    <w:rsid w:val="009B3A45"/>
    <w:rsid w:val="009B4903"/>
    <w:rsid w:val="009B6815"/>
    <w:rsid w:val="009B6AD1"/>
    <w:rsid w:val="009B754E"/>
    <w:rsid w:val="009C2602"/>
    <w:rsid w:val="009C7111"/>
    <w:rsid w:val="009C7C46"/>
    <w:rsid w:val="009D33FB"/>
    <w:rsid w:val="009D6AA3"/>
    <w:rsid w:val="009D7F52"/>
    <w:rsid w:val="009E344E"/>
    <w:rsid w:val="009E34F9"/>
    <w:rsid w:val="009E4177"/>
    <w:rsid w:val="009E47BE"/>
    <w:rsid w:val="009E4BFB"/>
    <w:rsid w:val="009F3474"/>
    <w:rsid w:val="009F4328"/>
    <w:rsid w:val="009F62B9"/>
    <w:rsid w:val="009F68E1"/>
    <w:rsid w:val="00A00D16"/>
    <w:rsid w:val="00A01F21"/>
    <w:rsid w:val="00A02779"/>
    <w:rsid w:val="00A0299E"/>
    <w:rsid w:val="00A041DC"/>
    <w:rsid w:val="00A049A6"/>
    <w:rsid w:val="00A05ACF"/>
    <w:rsid w:val="00A075C9"/>
    <w:rsid w:val="00A07A90"/>
    <w:rsid w:val="00A107FF"/>
    <w:rsid w:val="00A10924"/>
    <w:rsid w:val="00A11057"/>
    <w:rsid w:val="00A14DF8"/>
    <w:rsid w:val="00A153E6"/>
    <w:rsid w:val="00A15DD2"/>
    <w:rsid w:val="00A15EC6"/>
    <w:rsid w:val="00A16AA2"/>
    <w:rsid w:val="00A217D2"/>
    <w:rsid w:val="00A21AE5"/>
    <w:rsid w:val="00A2358E"/>
    <w:rsid w:val="00A26D5A"/>
    <w:rsid w:val="00A27525"/>
    <w:rsid w:val="00A27952"/>
    <w:rsid w:val="00A300E9"/>
    <w:rsid w:val="00A30453"/>
    <w:rsid w:val="00A328F1"/>
    <w:rsid w:val="00A32E8A"/>
    <w:rsid w:val="00A33552"/>
    <w:rsid w:val="00A33B09"/>
    <w:rsid w:val="00A35266"/>
    <w:rsid w:val="00A353CD"/>
    <w:rsid w:val="00A362EE"/>
    <w:rsid w:val="00A417E9"/>
    <w:rsid w:val="00A420A2"/>
    <w:rsid w:val="00A42351"/>
    <w:rsid w:val="00A42E88"/>
    <w:rsid w:val="00A431F9"/>
    <w:rsid w:val="00A43391"/>
    <w:rsid w:val="00A45DFD"/>
    <w:rsid w:val="00A5168F"/>
    <w:rsid w:val="00A520DC"/>
    <w:rsid w:val="00A549EF"/>
    <w:rsid w:val="00A55D17"/>
    <w:rsid w:val="00A5680E"/>
    <w:rsid w:val="00A57E39"/>
    <w:rsid w:val="00A61D74"/>
    <w:rsid w:val="00A62791"/>
    <w:rsid w:val="00A67FFC"/>
    <w:rsid w:val="00A7097E"/>
    <w:rsid w:val="00A70DE3"/>
    <w:rsid w:val="00A71153"/>
    <w:rsid w:val="00A71A14"/>
    <w:rsid w:val="00A72FA7"/>
    <w:rsid w:val="00A74EFC"/>
    <w:rsid w:val="00A7637F"/>
    <w:rsid w:val="00A76F78"/>
    <w:rsid w:val="00A774B1"/>
    <w:rsid w:val="00A81652"/>
    <w:rsid w:val="00A8291F"/>
    <w:rsid w:val="00A82DCA"/>
    <w:rsid w:val="00A84441"/>
    <w:rsid w:val="00A86017"/>
    <w:rsid w:val="00A87EDC"/>
    <w:rsid w:val="00A90291"/>
    <w:rsid w:val="00A9394C"/>
    <w:rsid w:val="00A9546F"/>
    <w:rsid w:val="00AA0ED8"/>
    <w:rsid w:val="00AA12FE"/>
    <w:rsid w:val="00AA1EB3"/>
    <w:rsid w:val="00AA3481"/>
    <w:rsid w:val="00AA349D"/>
    <w:rsid w:val="00AA62DB"/>
    <w:rsid w:val="00AB0F08"/>
    <w:rsid w:val="00AB179E"/>
    <w:rsid w:val="00AB1848"/>
    <w:rsid w:val="00AB26F8"/>
    <w:rsid w:val="00AB4585"/>
    <w:rsid w:val="00AB52F8"/>
    <w:rsid w:val="00AB6D32"/>
    <w:rsid w:val="00AC22EC"/>
    <w:rsid w:val="00AC3944"/>
    <w:rsid w:val="00AC4A55"/>
    <w:rsid w:val="00AD4836"/>
    <w:rsid w:val="00AD4914"/>
    <w:rsid w:val="00AE16F0"/>
    <w:rsid w:val="00AE302E"/>
    <w:rsid w:val="00AE3A11"/>
    <w:rsid w:val="00AE3BA1"/>
    <w:rsid w:val="00AE3F12"/>
    <w:rsid w:val="00AE4A7D"/>
    <w:rsid w:val="00AE548F"/>
    <w:rsid w:val="00AE72D3"/>
    <w:rsid w:val="00AE7E75"/>
    <w:rsid w:val="00AF0403"/>
    <w:rsid w:val="00AF0E5F"/>
    <w:rsid w:val="00AF1138"/>
    <w:rsid w:val="00AF1331"/>
    <w:rsid w:val="00AF23E7"/>
    <w:rsid w:val="00AF3A4B"/>
    <w:rsid w:val="00B028C4"/>
    <w:rsid w:val="00B04E96"/>
    <w:rsid w:val="00B061B5"/>
    <w:rsid w:val="00B07EBB"/>
    <w:rsid w:val="00B1096C"/>
    <w:rsid w:val="00B11F97"/>
    <w:rsid w:val="00B15A94"/>
    <w:rsid w:val="00B20D6B"/>
    <w:rsid w:val="00B21391"/>
    <w:rsid w:val="00B21F9A"/>
    <w:rsid w:val="00B2370B"/>
    <w:rsid w:val="00B24078"/>
    <w:rsid w:val="00B32FF1"/>
    <w:rsid w:val="00B35CD1"/>
    <w:rsid w:val="00B37671"/>
    <w:rsid w:val="00B40E51"/>
    <w:rsid w:val="00B439ED"/>
    <w:rsid w:val="00B44FFC"/>
    <w:rsid w:val="00B46B6C"/>
    <w:rsid w:val="00B5018B"/>
    <w:rsid w:val="00B50506"/>
    <w:rsid w:val="00B51134"/>
    <w:rsid w:val="00B51293"/>
    <w:rsid w:val="00B53F56"/>
    <w:rsid w:val="00B655A4"/>
    <w:rsid w:val="00B66276"/>
    <w:rsid w:val="00B666C8"/>
    <w:rsid w:val="00B66946"/>
    <w:rsid w:val="00B70021"/>
    <w:rsid w:val="00B70983"/>
    <w:rsid w:val="00B726A4"/>
    <w:rsid w:val="00B72D08"/>
    <w:rsid w:val="00B7316E"/>
    <w:rsid w:val="00B7615C"/>
    <w:rsid w:val="00B775E5"/>
    <w:rsid w:val="00B81014"/>
    <w:rsid w:val="00B81B62"/>
    <w:rsid w:val="00B844F0"/>
    <w:rsid w:val="00B856FF"/>
    <w:rsid w:val="00B8746B"/>
    <w:rsid w:val="00B90785"/>
    <w:rsid w:val="00B95CD7"/>
    <w:rsid w:val="00BA0783"/>
    <w:rsid w:val="00BA2123"/>
    <w:rsid w:val="00BA382B"/>
    <w:rsid w:val="00BA7738"/>
    <w:rsid w:val="00BB0633"/>
    <w:rsid w:val="00BB1605"/>
    <w:rsid w:val="00BB16BB"/>
    <w:rsid w:val="00BB4C56"/>
    <w:rsid w:val="00BB4F43"/>
    <w:rsid w:val="00BB6FB1"/>
    <w:rsid w:val="00BB7796"/>
    <w:rsid w:val="00BC1CDB"/>
    <w:rsid w:val="00BC33BD"/>
    <w:rsid w:val="00BC4DB1"/>
    <w:rsid w:val="00BD1A0F"/>
    <w:rsid w:val="00BD21BC"/>
    <w:rsid w:val="00BE0C41"/>
    <w:rsid w:val="00BE283F"/>
    <w:rsid w:val="00BE46FB"/>
    <w:rsid w:val="00BE65AF"/>
    <w:rsid w:val="00BE7E2E"/>
    <w:rsid w:val="00BF1928"/>
    <w:rsid w:val="00BF1A30"/>
    <w:rsid w:val="00BF1AFD"/>
    <w:rsid w:val="00BF52A7"/>
    <w:rsid w:val="00BF68C1"/>
    <w:rsid w:val="00BF7214"/>
    <w:rsid w:val="00C00D28"/>
    <w:rsid w:val="00C01762"/>
    <w:rsid w:val="00C01F7D"/>
    <w:rsid w:val="00C02447"/>
    <w:rsid w:val="00C02BEA"/>
    <w:rsid w:val="00C066A0"/>
    <w:rsid w:val="00C06D40"/>
    <w:rsid w:val="00C076CA"/>
    <w:rsid w:val="00C10850"/>
    <w:rsid w:val="00C120C9"/>
    <w:rsid w:val="00C12588"/>
    <w:rsid w:val="00C12944"/>
    <w:rsid w:val="00C14A82"/>
    <w:rsid w:val="00C16070"/>
    <w:rsid w:val="00C17071"/>
    <w:rsid w:val="00C177AC"/>
    <w:rsid w:val="00C17DD7"/>
    <w:rsid w:val="00C20F8C"/>
    <w:rsid w:val="00C22C18"/>
    <w:rsid w:val="00C22CF6"/>
    <w:rsid w:val="00C23144"/>
    <w:rsid w:val="00C277A6"/>
    <w:rsid w:val="00C27DA0"/>
    <w:rsid w:val="00C31779"/>
    <w:rsid w:val="00C3228C"/>
    <w:rsid w:val="00C34E89"/>
    <w:rsid w:val="00C42F50"/>
    <w:rsid w:val="00C45F52"/>
    <w:rsid w:val="00C47C95"/>
    <w:rsid w:val="00C52D2B"/>
    <w:rsid w:val="00C53368"/>
    <w:rsid w:val="00C540BA"/>
    <w:rsid w:val="00C54201"/>
    <w:rsid w:val="00C54B52"/>
    <w:rsid w:val="00C553AE"/>
    <w:rsid w:val="00C56FC5"/>
    <w:rsid w:val="00C613FD"/>
    <w:rsid w:val="00C62886"/>
    <w:rsid w:val="00C65181"/>
    <w:rsid w:val="00C66414"/>
    <w:rsid w:val="00C66B09"/>
    <w:rsid w:val="00C66C45"/>
    <w:rsid w:val="00C66FA4"/>
    <w:rsid w:val="00C67584"/>
    <w:rsid w:val="00C710F4"/>
    <w:rsid w:val="00C712D3"/>
    <w:rsid w:val="00C739B3"/>
    <w:rsid w:val="00C762F6"/>
    <w:rsid w:val="00C76CC7"/>
    <w:rsid w:val="00C7733E"/>
    <w:rsid w:val="00C7796A"/>
    <w:rsid w:val="00C80713"/>
    <w:rsid w:val="00C81C75"/>
    <w:rsid w:val="00C821F8"/>
    <w:rsid w:val="00C83BB8"/>
    <w:rsid w:val="00C85FCA"/>
    <w:rsid w:val="00C87267"/>
    <w:rsid w:val="00C9365E"/>
    <w:rsid w:val="00C95025"/>
    <w:rsid w:val="00CA0CBD"/>
    <w:rsid w:val="00CA4085"/>
    <w:rsid w:val="00CA49A4"/>
    <w:rsid w:val="00CA545F"/>
    <w:rsid w:val="00CA58A9"/>
    <w:rsid w:val="00CA6B04"/>
    <w:rsid w:val="00CA72AC"/>
    <w:rsid w:val="00CB1BE6"/>
    <w:rsid w:val="00CB3CB5"/>
    <w:rsid w:val="00CB5CDF"/>
    <w:rsid w:val="00CC1B78"/>
    <w:rsid w:val="00CC1D2A"/>
    <w:rsid w:val="00CC1F6B"/>
    <w:rsid w:val="00CC2658"/>
    <w:rsid w:val="00CC329C"/>
    <w:rsid w:val="00CC3660"/>
    <w:rsid w:val="00CD4438"/>
    <w:rsid w:val="00CD5F5D"/>
    <w:rsid w:val="00CE1267"/>
    <w:rsid w:val="00CE2F23"/>
    <w:rsid w:val="00CE3027"/>
    <w:rsid w:val="00CE66B6"/>
    <w:rsid w:val="00CE6C03"/>
    <w:rsid w:val="00CF3291"/>
    <w:rsid w:val="00CF38CA"/>
    <w:rsid w:val="00CF3AC6"/>
    <w:rsid w:val="00CF7C20"/>
    <w:rsid w:val="00D07156"/>
    <w:rsid w:val="00D1106B"/>
    <w:rsid w:val="00D1211F"/>
    <w:rsid w:val="00D12959"/>
    <w:rsid w:val="00D12C62"/>
    <w:rsid w:val="00D13003"/>
    <w:rsid w:val="00D131BE"/>
    <w:rsid w:val="00D139B4"/>
    <w:rsid w:val="00D1441F"/>
    <w:rsid w:val="00D156B8"/>
    <w:rsid w:val="00D20069"/>
    <w:rsid w:val="00D20497"/>
    <w:rsid w:val="00D206EA"/>
    <w:rsid w:val="00D213A4"/>
    <w:rsid w:val="00D21A9C"/>
    <w:rsid w:val="00D21EEC"/>
    <w:rsid w:val="00D2356F"/>
    <w:rsid w:val="00D23982"/>
    <w:rsid w:val="00D25F0E"/>
    <w:rsid w:val="00D27922"/>
    <w:rsid w:val="00D30FF6"/>
    <w:rsid w:val="00D31423"/>
    <w:rsid w:val="00D35E4F"/>
    <w:rsid w:val="00D369BE"/>
    <w:rsid w:val="00D41905"/>
    <w:rsid w:val="00D43A9F"/>
    <w:rsid w:val="00D44327"/>
    <w:rsid w:val="00D44582"/>
    <w:rsid w:val="00D45010"/>
    <w:rsid w:val="00D5099E"/>
    <w:rsid w:val="00D50D2B"/>
    <w:rsid w:val="00D50D7E"/>
    <w:rsid w:val="00D51857"/>
    <w:rsid w:val="00D51F7D"/>
    <w:rsid w:val="00D5445E"/>
    <w:rsid w:val="00D564FB"/>
    <w:rsid w:val="00D57E1D"/>
    <w:rsid w:val="00D602AF"/>
    <w:rsid w:val="00D6071B"/>
    <w:rsid w:val="00D60B40"/>
    <w:rsid w:val="00D67AA3"/>
    <w:rsid w:val="00D70233"/>
    <w:rsid w:val="00D708DB"/>
    <w:rsid w:val="00D71103"/>
    <w:rsid w:val="00D713A9"/>
    <w:rsid w:val="00D72B71"/>
    <w:rsid w:val="00D75AD6"/>
    <w:rsid w:val="00D75FB4"/>
    <w:rsid w:val="00D76974"/>
    <w:rsid w:val="00D81DA4"/>
    <w:rsid w:val="00D82C8A"/>
    <w:rsid w:val="00D83C06"/>
    <w:rsid w:val="00D84310"/>
    <w:rsid w:val="00D86EF1"/>
    <w:rsid w:val="00D86F47"/>
    <w:rsid w:val="00D87742"/>
    <w:rsid w:val="00D908DD"/>
    <w:rsid w:val="00D91A13"/>
    <w:rsid w:val="00D9251A"/>
    <w:rsid w:val="00D96C1B"/>
    <w:rsid w:val="00D97374"/>
    <w:rsid w:val="00D979DC"/>
    <w:rsid w:val="00D97B38"/>
    <w:rsid w:val="00DA51A6"/>
    <w:rsid w:val="00DA7177"/>
    <w:rsid w:val="00DB50E2"/>
    <w:rsid w:val="00DB5C30"/>
    <w:rsid w:val="00DB65B3"/>
    <w:rsid w:val="00DB6768"/>
    <w:rsid w:val="00DB70A3"/>
    <w:rsid w:val="00DB72C8"/>
    <w:rsid w:val="00DB7D28"/>
    <w:rsid w:val="00DB7DC3"/>
    <w:rsid w:val="00DC2E80"/>
    <w:rsid w:val="00DC6008"/>
    <w:rsid w:val="00DC6549"/>
    <w:rsid w:val="00DC7474"/>
    <w:rsid w:val="00DD16F2"/>
    <w:rsid w:val="00DD2064"/>
    <w:rsid w:val="00DD2C74"/>
    <w:rsid w:val="00DD5335"/>
    <w:rsid w:val="00DD5B01"/>
    <w:rsid w:val="00DD6D5F"/>
    <w:rsid w:val="00DE03E0"/>
    <w:rsid w:val="00DE071B"/>
    <w:rsid w:val="00DE342D"/>
    <w:rsid w:val="00DE4A71"/>
    <w:rsid w:val="00DE5B0D"/>
    <w:rsid w:val="00DE61A8"/>
    <w:rsid w:val="00DE77CD"/>
    <w:rsid w:val="00DF2A07"/>
    <w:rsid w:val="00DF3A85"/>
    <w:rsid w:val="00DF7138"/>
    <w:rsid w:val="00DF77D8"/>
    <w:rsid w:val="00E01A12"/>
    <w:rsid w:val="00E021F5"/>
    <w:rsid w:val="00E02B13"/>
    <w:rsid w:val="00E04401"/>
    <w:rsid w:val="00E05820"/>
    <w:rsid w:val="00E059F0"/>
    <w:rsid w:val="00E0755B"/>
    <w:rsid w:val="00E10F46"/>
    <w:rsid w:val="00E13555"/>
    <w:rsid w:val="00E15805"/>
    <w:rsid w:val="00E1589E"/>
    <w:rsid w:val="00E20A28"/>
    <w:rsid w:val="00E20E53"/>
    <w:rsid w:val="00E20F5C"/>
    <w:rsid w:val="00E21DE9"/>
    <w:rsid w:val="00E24016"/>
    <w:rsid w:val="00E24D9F"/>
    <w:rsid w:val="00E25896"/>
    <w:rsid w:val="00E276ED"/>
    <w:rsid w:val="00E27844"/>
    <w:rsid w:val="00E27F00"/>
    <w:rsid w:val="00E30F07"/>
    <w:rsid w:val="00E30FB4"/>
    <w:rsid w:val="00E31802"/>
    <w:rsid w:val="00E32C5A"/>
    <w:rsid w:val="00E332C6"/>
    <w:rsid w:val="00E344A7"/>
    <w:rsid w:val="00E36357"/>
    <w:rsid w:val="00E42ED6"/>
    <w:rsid w:val="00E4348B"/>
    <w:rsid w:val="00E436DA"/>
    <w:rsid w:val="00E4390B"/>
    <w:rsid w:val="00E4666A"/>
    <w:rsid w:val="00E53F4D"/>
    <w:rsid w:val="00E54455"/>
    <w:rsid w:val="00E61ABB"/>
    <w:rsid w:val="00E61C77"/>
    <w:rsid w:val="00E63A85"/>
    <w:rsid w:val="00E64A73"/>
    <w:rsid w:val="00E6661C"/>
    <w:rsid w:val="00E66992"/>
    <w:rsid w:val="00E67C0C"/>
    <w:rsid w:val="00E702A9"/>
    <w:rsid w:val="00E72780"/>
    <w:rsid w:val="00E72B99"/>
    <w:rsid w:val="00E7338B"/>
    <w:rsid w:val="00E73E4A"/>
    <w:rsid w:val="00E74FC8"/>
    <w:rsid w:val="00E750D2"/>
    <w:rsid w:val="00E81BAA"/>
    <w:rsid w:val="00E829A5"/>
    <w:rsid w:val="00E83D57"/>
    <w:rsid w:val="00E86F23"/>
    <w:rsid w:val="00E909A2"/>
    <w:rsid w:val="00E9165A"/>
    <w:rsid w:val="00E91785"/>
    <w:rsid w:val="00E922C9"/>
    <w:rsid w:val="00E93398"/>
    <w:rsid w:val="00E97326"/>
    <w:rsid w:val="00E978A2"/>
    <w:rsid w:val="00EA3282"/>
    <w:rsid w:val="00EA418D"/>
    <w:rsid w:val="00EA54CC"/>
    <w:rsid w:val="00EA6431"/>
    <w:rsid w:val="00EA7980"/>
    <w:rsid w:val="00EA79E5"/>
    <w:rsid w:val="00EB0305"/>
    <w:rsid w:val="00EB5E59"/>
    <w:rsid w:val="00EB6D23"/>
    <w:rsid w:val="00EB6F05"/>
    <w:rsid w:val="00EC24DA"/>
    <w:rsid w:val="00EC3DAA"/>
    <w:rsid w:val="00EC42FA"/>
    <w:rsid w:val="00EC4DE1"/>
    <w:rsid w:val="00EC54D7"/>
    <w:rsid w:val="00EC567A"/>
    <w:rsid w:val="00EC6753"/>
    <w:rsid w:val="00ED3378"/>
    <w:rsid w:val="00ED5C3E"/>
    <w:rsid w:val="00ED7B31"/>
    <w:rsid w:val="00EE5C8E"/>
    <w:rsid w:val="00EE6F9B"/>
    <w:rsid w:val="00EE7808"/>
    <w:rsid w:val="00EF160A"/>
    <w:rsid w:val="00F048E2"/>
    <w:rsid w:val="00F07545"/>
    <w:rsid w:val="00F120D5"/>
    <w:rsid w:val="00F21B65"/>
    <w:rsid w:val="00F22387"/>
    <w:rsid w:val="00F257D1"/>
    <w:rsid w:val="00F25CBC"/>
    <w:rsid w:val="00F2734D"/>
    <w:rsid w:val="00F322E8"/>
    <w:rsid w:val="00F33430"/>
    <w:rsid w:val="00F3409C"/>
    <w:rsid w:val="00F34CDA"/>
    <w:rsid w:val="00F352D4"/>
    <w:rsid w:val="00F3579D"/>
    <w:rsid w:val="00F37127"/>
    <w:rsid w:val="00F37BA3"/>
    <w:rsid w:val="00F40AFB"/>
    <w:rsid w:val="00F41DAE"/>
    <w:rsid w:val="00F44A77"/>
    <w:rsid w:val="00F50374"/>
    <w:rsid w:val="00F51215"/>
    <w:rsid w:val="00F52316"/>
    <w:rsid w:val="00F6034A"/>
    <w:rsid w:val="00F63C0C"/>
    <w:rsid w:val="00F65D99"/>
    <w:rsid w:val="00F666F6"/>
    <w:rsid w:val="00F66803"/>
    <w:rsid w:val="00F671E0"/>
    <w:rsid w:val="00F720A2"/>
    <w:rsid w:val="00F76402"/>
    <w:rsid w:val="00F7763D"/>
    <w:rsid w:val="00F87FB5"/>
    <w:rsid w:val="00F915CC"/>
    <w:rsid w:val="00F93AFC"/>
    <w:rsid w:val="00F93F92"/>
    <w:rsid w:val="00F9763D"/>
    <w:rsid w:val="00FA121D"/>
    <w:rsid w:val="00FA5157"/>
    <w:rsid w:val="00FA6DF6"/>
    <w:rsid w:val="00FA6EA7"/>
    <w:rsid w:val="00FB00BF"/>
    <w:rsid w:val="00FB07ED"/>
    <w:rsid w:val="00FB2030"/>
    <w:rsid w:val="00FB21F4"/>
    <w:rsid w:val="00FB2F2D"/>
    <w:rsid w:val="00FB77CD"/>
    <w:rsid w:val="00FC07EA"/>
    <w:rsid w:val="00FC0C5B"/>
    <w:rsid w:val="00FC0F0A"/>
    <w:rsid w:val="00FC2992"/>
    <w:rsid w:val="00FC40DD"/>
    <w:rsid w:val="00FC4939"/>
    <w:rsid w:val="00FC6FD1"/>
    <w:rsid w:val="00FD36EE"/>
    <w:rsid w:val="00FE1231"/>
    <w:rsid w:val="00FE1844"/>
    <w:rsid w:val="00FE1C21"/>
    <w:rsid w:val="00FE5780"/>
    <w:rsid w:val="00FE5D2C"/>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4D9E86"/>
  <w15:docId w15:val="{778E42F5-E3AB-4101-A4B8-946AB672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74C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74C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74CC2"/>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qFormat/>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74CC2"/>
    <w:pPr>
      <w:tabs>
        <w:tab w:val="clear" w:pos="567"/>
      </w:tabs>
      <w:snapToGrid/>
      <w:spacing w:before="360" w:after="120"/>
      <w:jc w:val="left"/>
      <w:outlineLvl w:val="4"/>
    </w:pPr>
    <w:rPr>
      <w:rFonts w:eastAsia="SimSun" w:cstheme="majorBidi"/>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74C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50"/>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74CC2"/>
    <w:rPr>
      <w:b/>
      <w:bCs/>
    </w:rPr>
  </w:style>
  <w:style w:type="character" w:customStyle="1" w:styleId="Heading5Char">
    <w:name w:val="Heading 5 Char"/>
    <w:basedOn w:val="DefaultParagraphFont"/>
    <w:link w:val="Heading5"/>
    <w:uiPriority w:val="9"/>
    <w:rsid w:val="00574CC2"/>
    <w:rPr>
      <w:rFonts w:ascii="Arial" w:eastAsia="SimSun" w:hAnsi="Arial" w:cstheme="majorBidi"/>
      <w:b/>
      <w:bCs/>
      <w:caps/>
      <w:sz w:val="20"/>
      <w:szCs w:val="24"/>
      <w:lang w:val="it-IT"/>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link w:val="ParagraphChar"/>
    <w:qFormat/>
    <w:rsid w:val="00574CC2"/>
    <w:pPr>
      <w:numPr>
        <w:numId w:val="1"/>
      </w:numPr>
      <w:tabs>
        <w:tab w:val="clear" w:pos="567"/>
      </w:tabs>
      <w:snapToGrid/>
      <w:spacing w:before="240" w:after="0"/>
      <w:ind w:left="360"/>
    </w:pPr>
    <w:rPr>
      <w:snapToGrid/>
      <w:szCs w:val="22"/>
      <w:lang w:eastAsia="fr-FR"/>
    </w:rPr>
  </w:style>
  <w:style w:type="character" w:customStyle="1" w:styleId="Heading2Char">
    <w:name w:val="Heading 2 Char"/>
    <w:basedOn w:val="DefaultParagraphFont"/>
    <w:link w:val="Heading2"/>
    <w:uiPriority w:val="9"/>
    <w:rsid w:val="00574CC2"/>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574CC2"/>
    <w:rPr>
      <w:rFonts w:ascii="Arial" w:eastAsia="SimSun" w:hAnsi="Arial" w:cstheme="majorBidi"/>
      <w:b/>
      <w:bCs/>
      <w:caps/>
      <w:sz w:val="24"/>
      <w:szCs w:val="24"/>
      <w:lang w:val="it-IT"/>
    </w:rPr>
  </w:style>
  <w:style w:type="table" w:customStyle="1" w:styleId="Tabelraster1">
    <w:name w:val="Tabelraster1"/>
    <w:basedOn w:val="TableNormal"/>
    <w:next w:val="TableGrid"/>
    <w:uiPriority w:val="39"/>
    <w:rsid w:val="005F04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uce">
    <w:name w:val="Upuce"/>
    <w:basedOn w:val="UTxt"/>
    <w:rsid w:val="00871EE1"/>
    <w:pPr>
      <w:widowControl w:val="0"/>
      <w:numPr>
        <w:numId w:val="45"/>
      </w:numPr>
      <w:tabs>
        <w:tab w:val="num" w:pos="360"/>
      </w:tabs>
      <w:ind w:left="470" w:hanging="357"/>
    </w:pPr>
    <w:rPr>
      <w:i w:val="0"/>
    </w:rPr>
  </w:style>
  <w:style w:type="paragraph" w:customStyle="1" w:styleId="UTit4">
    <w:name w:val="UTit4"/>
    <w:basedOn w:val="Heading4"/>
    <w:link w:val="UTit4Car"/>
    <w:rsid w:val="00871EE1"/>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871EE1"/>
    <w:rPr>
      <w:rFonts w:ascii="Arial" w:eastAsia="Times New Roman" w:hAnsi="Arial" w:cs="Times New Roman"/>
      <w:b/>
      <w:bCs/>
      <w:caps/>
      <w:sz w:val="20"/>
      <w:szCs w:val="24"/>
      <w:lang w:val="it-IT"/>
    </w:rPr>
  </w:style>
  <w:style w:type="paragraph" w:customStyle="1" w:styleId="UTxt">
    <w:name w:val="UTxt"/>
    <w:basedOn w:val="Texte1"/>
    <w:link w:val="UTxtCar"/>
    <w:rsid w:val="00871EE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1EE1"/>
    <w:rPr>
      <w:rFonts w:ascii="Arial" w:hAnsi="Arial" w:cs="Arial"/>
      <w:i/>
      <w:sz w:val="20"/>
      <w:szCs w:val="24"/>
      <w:lang w:val="fr-FR" w:eastAsia="zh-CN"/>
    </w:rPr>
  </w:style>
  <w:style w:type="paragraph" w:customStyle="1" w:styleId="1">
    <w:name w:val="1."/>
    <w:basedOn w:val="Normal"/>
    <w:link w:val="1Char"/>
    <w:qFormat/>
    <w:rsid w:val="00574C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74CC2"/>
    <w:rPr>
      <w:rFonts w:ascii="Arial" w:eastAsia="SimSun" w:hAnsi="Arial" w:cs="Arial"/>
      <w:w w:val="96"/>
      <w:lang w:val="en-US" w:eastAsia="fr-FR"/>
    </w:rPr>
  </w:style>
  <w:style w:type="paragraph" w:customStyle="1" w:styleId="U1">
    <w:name w:val="U.1"/>
    <w:basedOn w:val="Normal"/>
    <w:qFormat/>
    <w:rsid w:val="00574C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574C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74CC2"/>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574CC2"/>
    <w:pPr>
      <w:numPr>
        <w:ilvl w:val="1"/>
      </w:numPr>
      <w:tabs>
        <w:tab w:val="left" w:pos="567"/>
      </w:tabs>
      <w:spacing w:before="0"/>
    </w:pPr>
    <w:rPr>
      <w:snapToGrid/>
      <w:szCs w:val="24"/>
      <w:lang w:val="fr-FR"/>
    </w:rPr>
  </w:style>
  <w:style w:type="paragraph" w:customStyle="1" w:styleId="citationunit">
    <w:name w:val="citation unit"/>
    <w:basedOn w:val="Texte1"/>
    <w:qFormat/>
    <w:rsid w:val="00574CC2"/>
    <w:pPr>
      <w:spacing w:before="0"/>
      <w:ind w:left="1134" w:right="284"/>
    </w:pPr>
    <w:rPr>
      <w:snapToGrid/>
    </w:rPr>
  </w:style>
  <w:style w:type="paragraph" w:styleId="Title">
    <w:name w:val="Title"/>
    <w:basedOn w:val="Normal"/>
    <w:next w:val="Normal"/>
    <w:link w:val="TitleChar"/>
    <w:uiPriority w:val="10"/>
    <w:qFormat/>
    <w:rsid w:val="00574C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74C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74CC2"/>
    <w:rPr>
      <w:i/>
      <w:iCs/>
    </w:rPr>
  </w:style>
  <w:style w:type="paragraph" w:styleId="NoSpacing">
    <w:name w:val="No Spacing"/>
    <w:aliases w:val="Title Ed"/>
    <w:basedOn w:val="FootnoteText"/>
    <w:link w:val="NoSpacingChar"/>
    <w:uiPriority w:val="1"/>
    <w:qFormat/>
    <w:rsid w:val="00574C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574CC2"/>
    <w:rPr>
      <w:rFonts w:ascii="Calibri" w:hAnsi="Calibri" w:cs="Arial"/>
      <w:sz w:val="20"/>
      <w:szCs w:val="20"/>
    </w:rPr>
  </w:style>
  <w:style w:type="paragraph" w:styleId="Quote">
    <w:name w:val="Quote"/>
    <w:basedOn w:val="Normal"/>
    <w:next w:val="Normal"/>
    <w:link w:val="QuoteChar"/>
    <w:uiPriority w:val="29"/>
    <w:qFormat/>
    <w:rsid w:val="00574C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74C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74C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74C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74C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574CC2"/>
    <w:rPr>
      <w:rFonts w:ascii="Arial" w:eastAsia="SimSun" w:hAnsi="Arial" w:cs="Arial"/>
      <w:lang w:val="en-US" w:eastAsia="fr-FR"/>
    </w:rPr>
  </w:style>
  <w:style w:type="paragraph" w:customStyle="1" w:styleId="UPlan">
    <w:name w:val="UPlan"/>
    <w:basedOn w:val="Titcoul"/>
    <w:link w:val="UPlanCar"/>
    <w:rsid w:val="0012288B"/>
    <w:pPr>
      <w:spacing w:after="0"/>
    </w:pPr>
    <w:rPr>
      <w:rFonts w:ascii="Arial" w:hAnsi="Arial"/>
      <w:b/>
      <w:bCs/>
      <w:caps/>
      <w:snapToGrid w:val="0"/>
      <w:sz w:val="48"/>
      <w:szCs w:val="48"/>
    </w:rPr>
  </w:style>
  <w:style w:type="character" w:customStyle="1" w:styleId="UPlanCar">
    <w:name w:val="UPlan Car"/>
    <w:basedOn w:val="TitcoulCar"/>
    <w:link w:val="UPlan"/>
    <w:rsid w:val="0012288B"/>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A33B09"/>
  </w:style>
  <w:style w:type="paragraph" w:styleId="BodyText">
    <w:name w:val="Body Text"/>
    <w:basedOn w:val="Normal"/>
    <w:link w:val="BodyTextChar"/>
    <w:rsid w:val="00DE61A8"/>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DE61A8"/>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722607205">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02C0D3-4C60-491C-A59C-06E3E841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3230</Words>
  <Characters>17766</Characters>
  <Application>Microsoft Office Word</Application>
  <DocSecurity>0</DocSecurity>
  <Lines>148</Lines>
  <Paragraphs>41</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19</cp:revision>
  <cp:lastPrinted>2016-09-22T08:44:00Z</cp:lastPrinted>
  <dcterms:created xsi:type="dcterms:W3CDTF">2016-02-24T16:01:00Z</dcterms:created>
  <dcterms:modified xsi:type="dcterms:W3CDTF">2018-04-23T10:03:00Z</dcterms:modified>
</cp:coreProperties>
</file>