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72BF" w14:textId="4632405F" w:rsidR="00A67DA7" w:rsidRPr="00614CB8" w:rsidRDefault="00754559">
      <w:pPr>
        <w:pStyle w:val="Caschap"/>
      </w:pPr>
      <w:bookmarkStart w:id="0" w:name="_Toc241229796"/>
      <w:bookmarkStart w:id="1" w:name="_Toc241230000"/>
      <w:bookmarkStart w:id="2" w:name="_Toc242165694"/>
      <w:bookmarkStart w:id="3" w:name="_GoBack"/>
      <w:bookmarkEnd w:id="3"/>
      <w:r w:rsidRPr="000E6438">
        <w:t>CAS</w:t>
      </w:r>
      <w:r w:rsidRPr="00614CB8">
        <w:t>E</w:t>
      </w:r>
      <w:r w:rsidRPr="000E6438">
        <w:t xml:space="preserve"> STU</w:t>
      </w:r>
      <w:r w:rsidRPr="00614CB8">
        <w:t>DY</w:t>
      </w:r>
      <w:r w:rsidRPr="000E6438">
        <w:t xml:space="preserve"> </w:t>
      </w:r>
      <w:r w:rsidRPr="00614CB8">
        <w:t>9</w:t>
      </w:r>
      <w:bookmarkEnd w:id="0"/>
      <w:bookmarkEnd w:id="1"/>
      <w:bookmarkEnd w:id="2"/>
    </w:p>
    <w:p w14:paraId="61F88008" w14:textId="10DC6258" w:rsidR="00754559" w:rsidRPr="00646DFA" w:rsidRDefault="00754559">
      <w:pPr>
        <w:pStyle w:val="Cas"/>
      </w:pPr>
      <w:bookmarkStart w:id="4" w:name="_Toc241229797"/>
      <w:bookmarkStart w:id="5" w:name="_Toc241230001"/>
      <w:bookmarkStart w:id="6" w:name="_Toc242165695"/>
      <w:r w:rsidRPr="00575DE5">
        <w:t>C</w:t>
      </w:r>
      <w:r w:rsidR="00696A79" w:rsidRPr="000E6438">
        <w:t>ommuni</w:t>
      </w:r>
      <w:r w:rsidR="00696A79" w:rsidRPr="00575DE5">
        <w:t>ty</w:t>
      </w:r>
      <w:r w:rsidR="00696A79" w:rsidRPr="000E6438">
        <w:t xml:space="preserve"> i</w:t>
      </w:r>
      <w:r w:rsidR="00696A79" w:rsidRPr="00575DE5">
        <w:t>n</w:t>
      </w:r>
      <w:r w:rsidR="00696A79" w:rsidRPr="000E6438">
        <w:t>v</w:t>
      </w:r>
      <w:r w:rsidR="00696A79" w:rsidRPr="00575DE5">
        <w:t>olvemen</w:t>
      </w:r>
      <w:r w:rsidR="00696A79" w:rsidRPr="000E6438">
        <w:t xml:space="preserve">t </w:t>
      </w:r>
      <w:r w:rsidR="00696A79" w:rsidRPr="00575DE5">
        <w:t>i</w:t>
      </w:r>
      <w:r w:rsidR="00696A79" w:rsidRPr="000E6438">
        <w:t xml:space="preserve">n </w:t>
      </w:r>
      <w:r w:rsidR="00696A79" w:rsidRPr="00575DE5">
        <w:t>th</w:t>
      </w:r>
      <w:r w:rsidR="00696A79" w:rsidRPr="000E6438">
        <w:t xml:space="preserve">e </w:t>
      </w:r>
      <w:r w:rsidR="00696A79" w:rsidRPr="00575DE5">
        <w:t>documentation o</w:t>
      </w:r>
      <w:r w:rsidR="00696A79" w:rsidRPr="000E6438">
        <w:t xml:space="preserve">f </w:t>
      </w:r>
      <w:r w:rsidR="00696A79" w:rsidRPr="00575DE5">
        <w:t>traditiona</w:t>
      </w:r>
      <w:r w:rsidR="00696A79" w:rsidRPr="000E6438">
        <w:t xml:space="preserve">l </w:t>
      </w:r>
      <w:r w:rsidR="00696A79" w:rsidRPr="00575DE5">
        <w:t>kn</w:t>
      </w:r>
      <w:r w:rsidR="00696A79" w:rsidRPr="000E6438">
        <w:t xml:space="preserve">owledge in the </w:t>
      </w:r>
      <w:bookmarkEnd w:id="4"/>
      <w:bookmarkEnd w:id="5"/>
      <w:bookmarkEnd w:id="6"/>
      <w:r w:rsidR="00696A79">
        <w:t>P</w:t>
      </w:r>
      <w:r w:rsidR="00696A79" w:rsidRPr="000E6438">
        <w:t>hilippine</w:t>
      </w:r>
      <w:r w:rsidR="00696A79" w:rsidRPr="00575DE5">
        <w:t>s</w:t>
      </w:r>
    </w:p>
    <w:p w14:paraId="1554937E" w14:textId="77777777" w:rsidR="00754559" w:rsidRPr="000E6438" w:rsidRDefault="00754559" w:rsidP="002D5639">
      <w:pPr>
        <w:pStyle w:val="Texte1"/>
      </w:pPr>
      <w:r w:rsidRPr="000E6438">
        <w:t xml:space="preserve">Between 2003 and 2004 the </w:t>
      </w:r>
      <w:proofErr w:type="spellStart"/>
      <w:r w:rsidRPr="000E6438">
        <w:t>Subanen</w:t>
      </w:r>
      <w:proofErr w:type="spellEnd"/>
      <w:r w:rsidRPr="000E6438">
        <w:t xml:space="preserve"> community in Zamboanga Peninsula (Western Mindanao) in the Philippines documented their indigenous knowledge about local plants considered valuable for medicinal, agricultural, economic and religious reasons.</w:t>
      </w:r>
    </w:p>
    <w:p w14:paraId="68AB016B" w14:textId="77777777" w:rsidR="00754559" w:rsidRPr="000E6438" w:rsidRDefault="00754559" w:rsidP="002D5639">
      <w:pPr>
        <w:pStyle w:val="Texte1"/>
      </w:pPr>
      <w:r w:rsidRPr="000E6438">
        <w:t>Plant diversity in the region is declining due to population pressure and climatic change. Elders in the community recognized that as plant diversity dwindles, knowledge about plants also declines. They realized that indigenous knowledge was no longer being passed on and could eventually disappear forever.</w:t>
      </w:r>
    </w:p>
    <w:p w14:paraId="03624C01" w14:textId="77777777" w:rsidR="00754559" w:rsidRPr="000E6438" w:rsidRDefault="00754559" w:rsidP="002D5639">
      <w:pPr>
        <w:pStyle w:val="Texte1"/>
      </w:pPr>
      <w:r w:rsidRPr="000E6438">
        <w:t xml:space="preserve">The </w:t>
      </w:r>
      <w:proofErr w:type="spellStart"/>
      <w:r w:rsidRPr="000E6438">
        <w:t>Subanen</w:t>
      </w:r>
      <w:proofErr w:type="spellEnd"/>
      <w:r w:rsidRPr="000E6438">
        <w:t xml:space="preserve"> leaders therefore sought assistance from specialized organizations to provide them with the skills to document this indigenous knowledge themselves, with external experts acting as facilitators. Community elders provided information that was documented by younger, literate community members.</w:t>
      </w:r>
    </w:p>
    <w:p w14:paraId="6D0A6594" w14:textId="6D2A8665" w:rsidR="00D50B0A" w:rsidRPr="000E6438" w:rsidRDefault="00754559" w:rsidP="002D5639">
      <w:pPr>
        <w:pStyle w:val="Texte1"/>
      </w:pPr>
      <w:r w:rsidRPr="000E6438">
        <w:t xml:space="preserve">The resulting documentation was packaged into a multimedia format and other popular educational materials in English with </w:t>
      </w:r>
      <w:proofErr w:type="spellStart"/>
      <w:r w:rsidRPr="000E6438">
        <w:t>Subanen</w:t>
      </w:r>
      <w:proofErr w:type="spellEnd"/>
      <w:r w:rsidRPr="000E6438">
        <w:t xml:space="preserve"> translations. These materials were formally registered with the government copyright office, in order to guarantee the community’s intellectual property rights. The community’s education programme now uses them to teach school</w:t>
      </w:r>
      <w:r w:rsidR="005B588E">
        <w:t xml:space="preserve"> </w:t>
      </w:r>
      <w:r w:rsidRPr="000E6438">
        <w:t>children about their culture; they are also used as curriculum material for adults who want to learn to read and write in their ancestral language.</w:t>
      </w:r>
    </w:p>
    <w:p w14:paraId="42E7C6D7" w14:textId="77777777" w:rsidR="00754559" w:rsidRDefault="00754559" w:rsidP="001F7B54">
      <w:pPr>
        <w:pStyle w:val="Soustitre"/>
      </w:pPr>
      <w:r w:rsidRPr="000E6438">
        <w:t>For further information:</w:t>
      </w:r>
    </w:p>
    <w:p w14:paraId="50C40B7C" w14:textId="3FBAFC0C" w:rsidR="00F05812" w:rsidRPr="00CA2F6A" w:rsidRDefault="00F05812" w:rsidP="002D5639">
      <w:pPr>
        <w:pStyle w:val="Enutiret"/>
      </w:pPr>
      <w:r w:rsidRPr="00AC2451">
        <w:t>http://www.unesco.org/culture/ich/index.php?pg=00261</w:t>
      </w:r>
    </w:p>
    <w:p w14:paraId="2D3F56B4" w14:textId="213D0AC1" w:rsidR="006E4F1B" w:rsidRDefault="00754559" w:rsidP="00A2010E">
      <w:pPr>
        <w:pStyle w:val="Enutiret"/>
      </w:pPr>
      <w:r w:rsidRPr="000E6438">
        <w:t>http://www.ifad.org/english/indigenous/pub/documents/Indigeknowledge.pdf</w:t>
      </w:r>
    </w:p>
    <w:sectPr w:rsidR="006E4F1B"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2CAD980" w:rsidR="00443DE5" w:rsidRPr="00234188"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234188">
      <w:rPr>
        <w:rStyle w:val="PageNumber"/>
        <w:lang w:val="en-US"/>
      </w:rPr>
      <w:tab/>
    </w:r>
    <w:r w:rsidRPr="00234188">
      <w:rPr>
        <w:lang w:val="en-US"/>
      </w:rPr>
      <w:t xml:space="preserve">© UNESCO • Not to be reproduced without permission </w:t>
    </w:r>
    <w:r w:rsidRPr="00234188">
      <w:rPr>
        <w:lang w:val="en-US"/>
      </w:rPr>
      <w:tab/>
      <w:t>CS33-v1.0-EN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234188" w:rsidRDefault="00443DE5" w:rsidP="00CB334B">
    <w:pPr>
      <w:pStyle w:val="Footer"/>
      <w:rPr>
        <w:lang w:val="en-US"/>
      </w:rPr>
    </w:pPr>
    <w:r w:rsidRPr="00234188">
      <w:rPr>
        <w:lang w:val="en-US"/>
      </w:rPr>
      <w:t>CS33-v1.0-EN</w:t>
    </w:r>
    <w:r w:rsidRPr="00234188">
      <w:rPr>
        <w:lang w:val="en-US"/>
      </w:rPr>
      <w:tab/>
      <w:t>© UNESCO • Not to be reproduced without permission</w:t>
    </w:r>
    <w:r w:rsidRPr="00234188">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46ABB3C4" w:rsidR="00443DE5" w:rsidRPr="006E4F1B" w:rsidRDefault="006E4F1B" w:rsidP="006E4F1B">
    <w:pPr>
      <w:pStyle w:val="Footer"/>
      <w:rPr>
        <w:lang w:val="en-US"/>
      </w:rPr>
    </w:pPr>
    <w:r>
      <w:rPr>
        <w:lang w:val="en-US"/>
      </w:rPr>
      <w:t>CS9</w:t>
    </w:r>
    <w:r w:rsidR="00BE7346">
      <w:rPr>
        <w:lang w:val="en-US"/>
      </w:rPr>
      <w:t>-v1.0</w:t>
    </w:r>
    <w:r w:rsidR="003C5293">
      <w:rPr>
        <w:lang w:val="en-US"/>
      </w:rPr>
      <w:t>-</w:t>
    </w:r>
    <w:r w:rsidRPr="008B4139">
      <w:rPr>
        <w:lang w:val="en-US"/>
      </w:rPr>
      <w:t>EN</w:t>
    </w:r>
    <w:r w:rsidRPr="008B4139">
      <w:rPr>
        <w:lang w:val="en-US"/>
      </w:rPr>
      <w:tab/>
    </w:r>
    <w:r w:rsidR="000F7FF6">
      <w:rPr>
        <w:noProof/>
        <w:lang w:eastAsia="ja-JP"/>
      </w:rPr>
      <w:drawing>
        <wp:anchor distT="0" distB="0" distL="114300" distR="114300" simplePos="0" relativeHeight="251906048" behindDoc="0" locked="0" layoutInCell="1" allowOverlap="1" wp14:anchorId="56F9B2C7" wp14:editId="416E528E">
          <wp:simplePos x="0" y="0"/>
          <wp:positionH relativeFrom="column">
            <wp:posOffset>2529840</wp:posOffset>
          </wp:positionH>
          <wp:positionV relativeFrom="paragraph">
            <wp:posOffset>-68580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B4139">
      <w:rPr>
        <w:lang w:val="en-US"/>
      </w:rPr>
      <w:tab/>
    </w:r>
    <w:r w:rsidRPr="008B4139">
      <w:rPr>
        <w:noProof/>
        <w:snapToGrid/>
        <w:lang w:eastAsia="ja-JP"/>
      </w:rPr>
      <w:drawing>
        <wp:anchor distT="0" distB="0" distL="114300" distR="114300" simplePos="0" relativeHeight="251905024" behindDoc="0" locked="1" layoutInCell="1" allowOverlap="0" wp14:anchorId="2EBE98E6" wp14:editId="60FC88B8">
          <wp:simplePos x="0" y="0"/>
          <wp:positionH relativeFrom="margin">
            <wp:posOffset>4681855</wp:posOffset>
          </wp:positionH>
          <wp:positionV relativeFrom="margin">
            <wp:posOffset>8641080</wp:posOffset>
          </wp:positionV>
          <wp:extent cx="942975" cy="538480"/>
          <wp:effectExtent l="0" t="0" r="0" b="0"/>
          <wp:wrapSquare wrapText="bothSides"/>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E4F1B">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79008961" w:rsidR="00443DE5" w:rsidRPr="006E4F1B" w:rsidRDefault="001A5DDC" w:rsidP="006E4F1B">
    <w:pPr>
      <w:pStyle w:val="Header"/>
    </w:pPr>
    <w:r>
      <w:tab/>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0F7FF6"/>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5DDC"/>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188"/>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5293"/>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26EC"/>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88E"/>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0FFE"/>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4F1B"/>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2E5F"/>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348E"/>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010E"/>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451"/>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7346"/>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641FD"/>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15:docId w15:val="{FAD2C76B-45F5-4085-A334-99F6059D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086F-53DF-431F-B4D7-547DDAE4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1609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8</cp:revision>
  <cp:lastPrinted>2014-04-15T11:42:00Z</cp:lastPrinted>
  <dcterms:created xsi:type="dcterms:W3CDTF">2014-09-10T13:20:00Z</dcterms:created>
  <dcterms:modified xsi:type="dcterms:W3CDTF">2018-03-14T09:43:00Z</dcterms:modified>
</cp:coreProperties>
</file>