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3A1D3" w14:textId="0143F4F9" w:rsidR="002704F7" w:rsidRPr="00315A14" w:rsidRDefault="002704F7" w:rsidP="009658DA">
      <w:pPr>
        <w:pStyle w:val="Chapitre"/>
      </w:pPr>
      <w:bookmarkStart w:id="0" w:name="_GoBack"/>
      <w:bookmarkEnd w:id="0"/>
      <w:r w:rsidRPr="00315A14">
        <w:t>Unit 46</w:t>
      </w:r>
    </w:p>
    <w:p w14:paraId="36A3DF67" w14:textId="77777777" w:rsidR="002704F7" w:rsidRPr="00315A14" w:rsidRDefault="002704F7" w:rsidP="009658DA">
      <w:pPr>
        <w:pStyle w:val="HO1"/>
        <w:rPr>
          <w:b w:val="0"/>
          <w:lang w:val="en-GB"/>
        </w:rPr>
      </w:pPr>
      <w:r w:rsidRPr="00315A14">
        <w:rPr>
          <w:lang w:val="en-GB"/>
        </w:rPr>
        <w:t>Blika Hand-out 1:</w:t>
      </w:r>
    </w:p>
    <w:p w14:paraId="297E7E46" w14:textId="2BE8EA90" w:rsidR="002704F7" w:rsidRPr="00315A14" w:rsidRDefault="004A0B66" w:rsidP="009658DA">
      <w:pPr>
        <w:rPr>
          <w:b/>
          <w:bCs/>
          <w:lang w:val="en-GB"/>
        </w:rPr>
      </w:pPr>
      <w:r>
        <w:rPr>
          <w:rFonts w:eastAsia="Times New Roman"/>
          <w:b/>
          <w:bCs/>
          <w:noProof/>
          <w:color w:val="3366FF"/>
          <w:kern w:val="28"/>
          <w:sz w:val="32"/>
          <w:szCs w:val="32"/>
          <w:lang w:val="en-GB"/>
        </w:rPr>
        <w:t>WELCOME TO THE ORI OF BLIKA</w:t>
      </w:r>
    </w:p>
    <w:p w14:paraId="556E707E" w14:textId="77777777" w:rsidR="00E817F1" w:rsidRPr="00712621" w:rsidRDefault="00E817F1" w:rsidP="00E817F1">
      <w:pPr>
        <w:pStyle w:val="Texte1"/>
        <w:rPr>
          <w:i/>
          <w:iCs/>
          <w:lang w:val="en-GB"/>
        </w:rPr>
      </w:pPr>
      <w:r w:rsidRPr="00712621">
        <w:rPr>
          <w:i/>
          <w:iCs/>
          <w:lang w:val="en-GB"/>
        </w:rPr>
        <w:t>Disclaimer: the facts in this scenario are entirely fictitious. Any resemblance with actual facts is mere coincidence.</w:t>
      </w:r>
    </w:p>
    <w:p w14:paraId="3E075289" w14:textId="2619C686" w:rsidR="00680836" w:rsidRPr="00315A14" w:rsidRDefault="00680836" w:rsidP="009658DA">
      <w:pPr>
        <w:pStyle w:val="Heading4"/>
        <w:tabs>
          <w:tab w:val="clear" w:pos="567"/>
        </w:tabs>
        <w:snapToGrid/>
        <w:spacing w:before="360" w:after="120" w:line="300" w:lineRule="exact"/>
        <w:jc w:val="left"/>
        <w:rPr>
          <w:i w:val="0"/>
          <w:iCs w:val="0"/>
          <w:color w:val="auto"/>
          <w:lang w:val="en-GB"/>
        </w:rPr>
      </w:pPr>
      <w:r w:rsidRPr="00315A14">
        <w:rPr>
          <w:rFonts w:ascii="Arial" w:eastAsia="SimSun" w:hAnsi="Arial" w:cs="Times New Roman"/>
          <w:b/>
          <w:bCs/>
          <w:i w:val="0"/>
          <w:iCs w:val="0"/>
          <w:caps/>
          <w:snapToGrid/>
          <w:color w:val="auto"/>
          <w:sz w:val="20"/>
          <w:lang w:val="en-GB" w:eastAsia="en-US"/>
        </w:rPr>
        <w:t>Timeline</w:t>
      </w:r>
      <w:r w:rsidR="009435E8" w:rsidRPr="00315A14">
        <w:rPr>
          <w:rFonts w:ascii="Arial" w:eastAsia="SimSun" w:hAnsi="Arial" w:cs="Times New Roman"/>
          <w:b/>
          <w:bCs/>
          <w:i w:val="0"/>
          <w:iCs w:val="0"/>
          <w:caps/>
          <w:snapToGrid/>
          <w:color w:val="auto"/>
          <w:sz w:val="20"/>
          <w:lang w:val="en-GB" w:eastAsia="en-US"/>
        </w:rPr>
        <w:t xml:space="preserve"> 1</w:t>
      </w:r>
      <w:r w:rsidRPr="00315A14">
        <w:rPr>
          <w:rFonts w:ascii="Arial" w:eastAsia="SimSun" w:hAnsi="Arial" w:cs="Times New Roman"/>
          <w:b/>
          <w:bCs/>
          <w:i w:val="0"/>
          <w:iCs w:val="0"/>
          <w:caps/>
          <w:snapToGrid/>
          <w:color w:val="auto"/>
          <w:sz w:val="20"/>
          <w:lang w:val="en-GB" w:eastAsia="en-US"/>
        </w:rPr>
        <w:t>:</w:t>
      </w:r>
    </w:p>
    <w:p w14:paraId="39F62146" w14:textId="77777777" w:rsidR="00680836" w:rsidRPr="002C6E87" w:rsidRDefault="00680836" w:rsidP="00680836">
      <w:pPr>
        <w:ind w:left="360"/>
        <w:rPr>
          <w:bCs/>
          <w:sz w:val="24"/>
          <w:lang w:val="en-GB"/>
        </w:rPr>
      </w:pPr>
      <w:r w:rsidRPr="00315A14">
        <w:rPr>
          <w:b/>
          <w:noProof/>
          <w:snapToGrid/>
          <w:sz w:val="28"/>
          <w:szCs w:val="28"/>
          <w:lang w:val="fr-FR" w:eastAsia="fr-FR"/>
        </w:rPr>
        <w:drawing>
          <wp:inline distT="0" distB="0" distL="0" distR="0" wp14:anchorId="04E6C17C" wp14:editId="60FC8590">
            <wp:extent cx="5159121" cy="2145792"/>
            <wp:effectExtent l="0" t="32385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2673A32" w14:textId="724552EC" w:rsidR="00680836" w:rsidRPr="00315A14" w:rsidRDefault="00680836" w:rsidP="005E3767">
      <w:pPr>
        <w:pStyle w:val="Texte1"/>
        <w:ind w:left="1211"/>
        <w:rPr>
          <w:lang w:val="en-GB"/>
        </w:rPr>
      </w:pPr>
      <w:proofErr w:type="spellStart"/>
      <w:r w:rsidRPr="00315A14">
        <w:rPr>
          <w:lang w:val="en-GB"/>
        </w:rPr>
        <w:t>Blika</w:t>
      </w:r>
      <w:proofErr w:type="spellEnd"/>
      <w:r w:rsidRPr="00315A14">
        <w:rPr>
          <w:lang w:val="en-GB"/>
        </w:rPr>
        <w:t xml:space="preserve"> and its neighbour </w:t>
      </w:r>
      <w:proofErr w:type="spellStart"/>
      <w:r w:rsidRPr="00315A14">
        <w:rPr>
          <w:lang w:val="en-GB"/>
        </w:rPr>
        <w:t>Ika</w:t>
      </w:r>
      <w:proofErr w:type="spellEnd"/>
      <w:r w:rsidRPr="00315A14">
        <w:rPr>
          <w:lang w:val="en-GB"/>
        </w:rPr>
        <w:t xml:space="preserve"> are situated on a peninsula at the </w:t>
      </w:r>
      <w:r w:rsidR="005E177E" w:rsidRPr="00315A14">
        <w:rPr>
          <w:lang w:val="en-GB"/>
        </w:rPr>
        <w:t xml:space="preserve">western </w:t>
      </w:r>
      <w:r w:rsidRPr="00315A14">
        <w:rPr>
          <w:lang w:val="en-GB"/>
        </w:rPr>
        <w:t xml:space="preserve">end of the </w:t>
      </w:r>
      <w:proofErr w:type="spellStart"/>
      <w:r w:rsidRPr="00315A14">
        <w:rPr>
          <w:lang w:val="en-GB"/>
        </w:rPr>
        <w:t>Chisai</w:t>
      </w:r>
      <w:proofErr w:type="spellEnd"/>
      <w:r w:rsidRPr="00315A14">
        <w:rPr>
          <w:lang w:val="en-GB"/>
        </w:rPr>
        <w:t xml:space="preserve"> continent. </w:t>
      </w:r>
      <w:proofErr w:type="spellStart"/>
      <w:r w:rsidRPr="00315A14">
        <w:rPr>
          <w:lang w:val="en-GB"/>
        </w:rPr>
        <w:t>Blika</w:t>
      </w:r>
      <w:proofErr w:type="spellEnd"/>
      <w:r w:rsidRPr="00315A14">
        <w:rPr>
          <w:lang w:val="en-GB"/>
        </w:rPr>
        <w:t xml:space="preserve"> is </w:t>
      </w:r>
      <w:proofErr w:type="gramStart"/>
      <w:r w:rsidRPr="00315A14">
        <w:rPr>
          <w:lang w:val="en-GB"/>
        </w:rPr>
        <w:t>a middle</w:t>
      </w:r>
      <w:proofErr w:type="gramEnd"/>
      <w:r w:rsidRPr="00315A14">
        <w:rPr>
          <w:lang w:val="en-GB"/>
        </w:rPr>
        <w:t xml:space="preserve"> to high-i</w:t>
      </w:r>
      <w:r w:rsidR="008F2A73" w:rsidRPr="00315A14">
        <w:rPr>
          <w:lang w:val="en-GB"/>
        </w:rPr>
        <w:t>ncome country</w:t>
      </w:r>
      <w:r w:rsidRPr="00315A14">
        <w:rPr>
          <w:lang w:val="en-GB"/>
        </w:rPr>
        <w:t xml:space="preserve"> with a gross national income (GNI) per capita of </w:t>
      </w:r>
      <w:r w:rsidR="005E3767" w:rsidRPr="00315A14">
        <w:rPr>
          <w:lang w:val="en-GB"/>
        </w:rPr>
        <w:t xml:space="preserve">USD </w:t>
      </w:r>
      <w:r w:rsidRPr="00315A14">
        <w:rPr>
          <w:lang w:val="en-GB"/>
        </w:rPr>
        <w:t xml:space="preserve">26,500 </w:t>
      </w:r>
      <w:r w:rsidR="008F2A73" w:rsidRPr="00315A14">
        <w:rPr>
          <w:lang w:val="en-GB"/>
        </w:rPr>
        <w:t>and a population of about 15 million</w:t>
      </w:r>
      <w:r w:rsidRPr="00315A14">
        <w:rPr>
          <w:lang w:val="en-GB"/>
        </w:rPr>
        <w:t xml:space="preserve">. The Republic of </w:t>
      </w:r>
      <w:proofErr w:type="spellStart"/>
      <w:r w:rsidRPr="00315A14">
        <w:rPr>
          <w:lang w:val="en-GB"/>
        </w:rPr>
        <w:t>Blika</w:t>
      </w:r>
      <w:proofErr w:type="spellEnd"/>
      <w:r w:rsidRPr="00315A14">
        <w:rPr>
          <w:lang w:val="en-GB"/>
        </w:rPr>
        <w:t xml:space="preserve"> is a strictly secular state, not linked to any religion.</w:t>
      </w:r>
    </w:p>
    <w:p w14:paraId="3D3059BF" w14:textId="3EB3129E" w:rsidR="00680836" w:rsidRPr="00315A14" w:rsidRDefault="00680836" w:rsidP="00315A14">
      <w:pPr>
        <w:pStyle w:val="Texte1"/>
        <w:ind w:left="1211"/>
        <w:rPr>
          <w:lang w:val="en-GB"/>
        </w:rPr>
      </w:pPr>
      <w:r w:rsidRPr="00315A14">
        <w:rPr>
          <w:lang w:val="en-GB"/>
        </w:rPr>
        <w:t xml:space="preserve">Until the </w:t>
      </w:r>
      <w:r w:rsidR="00315A14" w:rsidRPr="00315A14">
        <w:rPr>
          <w:lang w:val="en-GB"/>
        </w:rPr>
        <w:t>1950s,</w:t>
      </w:r>
      <w:r w:rsidRPr="00315A14">
        <w:rPr>
          <w:lang w:val="en-GB"/>
        </w:rPr>
        <w:t xml:space="preserve"> the population of the Republic of </w:t>
      </w:r>
      <w:proofErr w:type="spellStart"/>
      <w:r w:rsidRPr="00315A14">
        <w:rPr>
          <w:lang w:val="en-GB"/>
        </w:rPr>
        <w:t>Blika</w:t>
      </w:r>
      <w:proofErr w:type="spellEnd"/>
      <w:r w:rsidRPr="00315A14">
        <w:rPr>
          <w:lang w:val="en-GB"/>
        </w:rPr>
        <w:t xml:space="preserve"> was rather homogeneous. There are</w:t>
      </w:r>
      <w:r w:rsidR="00AF0077" w:rsidRPr="00315A14">
        <w:rPr>
          <w:lang w:val="en-GB"/>
        </w:rPr>
        <w:t xml:space="preserve"> four so-called old</w:t>
      </w:r>
      <w:r w:rsidRPr="00315A14">
        <w:rPr>
          <w:lang w:val="en-GB"/>
        </w:rPr>
        <w:t xml:space="preserve"> minorities, </w:t>
      </w:r>
      <w:r w:rsidR="001C3DA5" w:rsidRPr="00315A14">
        <w:rPr>
          <w:lang w:val="en-GB"/>
        </w:rPr>
        <w:t xml:space="preserve">together </w:t>
      </w:r>
      <w:r w:rsidRPr="00315A14">
        <w:rPr>
          <w:lang w:val="en-GB"/>
        </w:rPr>
        <w:t xml:space="preserve">numbering about 100,000 people today. A </w:t>
      </w:r>
      <w:r w:rsidR="003530B6" w:rsidRPr="00315A14">
        <w:rPr>
          <w:lang w:val="en-GB"/>
        </w:rPr>
        <w:t xml:space="preserve">large </w:t>
      </w:r>
      <w:r w:rsidRPr="00315A14">
        <w:rPr>
          <w:lang w:val="en-GB"/>
        </w:rPr>
        <w:t xml:space="preserve">wave of immigration to </w:t>
      </w:r>
      <w:proofErr w:type="spellStart"/>
      <w:r w:rsidRPr="00315A14">
        <w:rPr>
          <w:lang w:val="en-GB"/>
        </w:rPr>
        <w:t>Blika</w:t>
      </w:r>
      <w:proofErr w:type="spellEnd"/>
      <w:r w:rsidRPr="00315A14">
        <w:rPr>
          <w:lang w:val="en-GB"/>
        </w:rPr>
        <w:t xml:space="preserve"> started in the 1950s from several countries on the continent. The national language is </w:t>
      </w:r>
      <w:proofErr w:type="spellStart"/>
      <w:r w:rsidRPr="00315A14">
        <w:rPr>
          <w:lang w:val="en-GB"/>
        </w:rPr>
        <w:t>Blika</w:t>
      </w:r>
      <w:r w:rsidR="00FC18EF" w:rsidRPr="00315A14">
        <w:rPr>
          <w:lang w:val="en-GB"/>
        </w:rPr>
        <w:t>nese</w:t>
      </w:r>
      <w:proofErr w:type="spellEnd"/>
      <w:r w:rsidRPr="00315A14">
        <w:rPr>
          <w:lang w:val="en-GB"/>
        </w:rPr>
        <w:t>; only recent immigrants to the country do not speak the language.</w:t>
      </w:r>
    </w:p>
    <w:p w14:paraId="02EFB61A" w14:textId="478531BB" w:rsidR="00680836" w:rsidRPr="00315A14" w:rsidRDefault="00680836" w:rsidP="00315A14">
      <w:pPr>
        <w:pStyle w:val="Texte1"/>
        <w:ind w:left="1211"/>
        <w:rPr>
          <w:lang w:val="en-GB"/>
        </w:rPr>
      </w:pPr>
      <w:r w:rsidRPr="00315A14">
        <w:rPr>
          <w:lang w:val="en-GB"/>
        </w:rPr>
        <w:t xml:space="preserve">In the 1960s, about 80,000 Ori came to </w:t>
      </w:r>
      <w:proofErr w:type="spellStart"/>
      <w:r w:rsidRPr="00315A14">
        <w:rPr>
          <w:lang w:val="en-GB"/>
        </w:rPr>
        <w:t>Blika</w:t>
      </w:r>
      <w:proofErr w:type="spellEnd"/>
      <w:r w:rsidRPr="00315A14">
        <w:rPr>
          <w:lang w:val="en-GB"/>
        </w:rPr>
        <w:t xml:space="preserve"> from the Kingdom of </w:t>
      </w:r>
      <w:proofErr w:type="spellStart"/>
      <w:r w:rsidRPr="00315A14">
        <w:rPr>
          <w:lang w:val="en-GB"/>
        </w:rPr>
        <w:t>Kvetana</w:t>
      </w:r>
      <w:proofErr w:type="spellEnd"/>
      <w:r w:rsidRPr="00315A14">
        <w:rPr>
          <w:lang w:val="en-GB"/>
        </w:rPr>
        <w:t xml:space="preserve">, located in the </w:t>
      </w:r>
      <w:r w:rsidR="005E177E" w:rsidRPr="00315A14">
        <w:rPr>
          <w:lang w:val="en-GB"/>
        </w:rPr>
        <w:t xml:space="preserve">east </w:t>
      </w:r>
      <w:r w:rsidR="005E3767">
        <w:rPr>
          <w:lang w:val="en-GB"/>
        </w:rPr>
        <w:t>of the c</w:t>
      </w:r>
      <w:r w:rsidRPr="00315A14">
        <w:rPr>
          <w:lang w:val="en-GB"/>
        </w:rPr>
        <w:t xml:space="preserve">ontinent. </w:t>
      </w:r>
      <w:r w:rsidR="00A37380" w:rsidRPr="00315A14">
        <w:rPr>
          <w:lang w:val="en-GB"/>
        </w:rPr>
        <w:t xml:space="preserve">Other </w:t>
      </w:r>
      <w:r w:rsidRPr="00315A14">
        <w:rPr>
          <w:lang w:val="en-GB"/>
        </w:rPr>
        <w:t xml:space="preserve">Ori went to </w:t>
      </w:r>
      <w:proofErr w:type="spellStart"/>
      <w:r w:rsidRPr="00315A14">
        <w:rPr>
          <w:lang w:val="en-GB"/>
        </w:rPr>
        <w:t>Ika</w:t>
      </w:r>
      <w:proofErr w:type="spellEnd"/>
      <w:r w:rsidRPr="00315A14">
        <w:rPr>
          <w:lang w:val="en-GB"/>
        </w:rPr>
        <w:t xml:space="preserve"> </w:t>
      </w:r>
      <w:r w:rsidR="00052B00" w:rsidRPr="00315A14">
        <w:rPr>
          <w:lang w:val="en-GB"/>
        </w:rPr>
        <w:t xml:space="preserve">or </w:t>
      </w:r>
      <w:r w:rsidRPr="00315A14">
        <w:rPr>
          <w:lang w:val="en-GB"/>
        </w:rPr>
        <w:t xml:space="preserve">other countries. They were welcomed in </w:t>
      </w:r>
      <w:proofErr w:type="spellStart"/>
      <w:r w:rsidRPr="00315A14">
        <w:rPr>
          <w:lang w:val="en-GB"/>
        </w:rPr>
        <w:t>Blika</w:t>
      </w:r>
      <w:proofErr w:type="spellEnd"/>
      <w:r w:rsidRPr="00315A14">
        <w:rPr>
          <w:lang w:val="en-GB"/>
        </w:rPr>
        <w:t xml:space="preserve"> because Ori men were needed in the booming metal industry, and in the harbour</w:t>
      </w:r>
      <w:r w:rsidR="00A37380" w:rsidRPr="00315A14">
        <w:rPr>
          <w:lang w:val="en-GB"/>
        </w:rPr>
        <w:t xml:space="preserve"> of </w:t>
      </w:r>
      <w:proofErr w:type="spellStart"/>
      <w:r w:rsidR="00A37380" w:rsidRPr="00315A14">
        <w:rPr>
          <w:lang w:val="en-GB"/>
        </w:rPr>
        <w:t>Harkal</w:t>
      </w:r>
      <w:proofErr w:type="spellEnd"/>
      <w:r w:rsidRPr="00315A14">
        <w:rPr>
          <w:lang w:val="en-GB"/>
        </w:rPr>
        <w:t>. Ori women found employment in nursing and in the textile industry.</w:t>
      </w:r>
    </w:p>
    <w:p w14:paraId="16C58B6C" w14:textId="76DE138F" w:rsidR="00D8192E" w:rsidRPr="00315A14" w:rsidRDefault="00680836" w:rsidP="00315A14">
      <w:pPr>
        <w:pStyle w:val="Texte1"/>
        <w:ind w:left="1211"/>
        <w:rPr>
          <w:lang w:val="en-GB"/>
        </w:rPr>
      </w:pPr>
      <w:r w:rsidRPr="00315A14">
        <w:rPr>
          <w:lang w:val="en-GB"/>
        </w:rPr>
        <w:t xml:space="preserve">Ori migration almost came to a halt in the late seventies, after a change of regime in </w:t>
      </w:r>
      <w:proofErr w:type="spellStart"/>
      <w:r w:rsidR="00315A14" w:rsidRPr="00315A14">
        <w:rPr>
          <w:lang w:val="en-GB"/>
        </w:rPr>
        <w:t>Kvetana</w:t>
      </w:r>
      <w:proofErr w:type="spellEnd"/>
      <w:r w:rsidR="00315A14" w:rsidRPr="00315A14">
        <w:rPr>
          <w:lang w:val="en-GB"/>
        </w:rPr>
        <w:t xml:space="preserve"> that</w:t>
      </w:r>
      <w:r w:rsidRPr="00315A14">
        <w:rPr>
          <w:lang w:val="en-GB"/>
        </w:rPr>
        <w:t xml:space="preserve"> encouraged the</w:t>
      </w:r>
      <w:r w:rsidR="00052B00" w:rsidRPr="00315A14">
        <w:rPr>
          <w:lang w:val="en-GB"/>
        </w:rPr>
        <w:t xml:space="preserve"> Ori</w:t>
      </w:r>
      <w:r w:rsidRPr="00315A14">
        <w:rPr>
          <w:lang w:val="en-GB"/>
        </w:rPr>
        <w:t xml:space="preserve"> to stay</w:t>
      </w:r>
      <w:r w:rsidR="00531BA8" w:rsidRPr="00315A14">
        <w:rPr>
          <w:lang w:val="en-GB"/>
        </w:rPr>
        <w:t>. T</w:t>
      </w:r>
      <w:r w:rsidRPr="00315A14">
        <w:rPr>
          <w:lang w:val="en-GB"/>
        </w:rPr>
        <w:t xml:space="preserve">he Ori in </w:t>
      </w:r>
      <w:proofErr w:type="spellStart"/>
      <w:r w:rsidRPr="00315A14">
        <w:rPr>
          <w:lang w:val="en-GB"/>
        </w:rPr>
        <w:t>Blika</w:t>
      </w:r>
      <w:proofErr w:type="spellEnd"/>
      <w:r w:rsidRPr="00315A14">
        <w:rPr>
          <w:lang w:val="en-GB"/>
        </w:rPr>
        <w:t xml:space="preserve"> (numbering about </w:t>
      </w:r>
      <w:r w:rsidR="00531BA8" w:rsidRPr="00315A14">
        <w:rPr>
          <w:lang w:val="en-GB"/>
        </w:rPr>
        <w:t>200</w:t>
      </w:r>
      <w:r w:rsidRPr="00315A14">
        <w:rPr>
          <w:lang w:val="en-GB"/>
        </w:rPr>
        <w:t xml:space="preserve">,000 people) live predominantly in large towns, mainly in the port town of </w:t>
      </w:r>
      <w:proofErr w:type="spellStart"/>
      <w:r w:rsidRPr="00315A14">
        <w:rPr>
          <w:lang w:val="en-GB"/>
        </w:rPr>
        <w:t>H</w:t>
      </w:r>
      <w:r w:rsidR="00315A14">
        <w:rPr>
          <w:lang w:val="en-GB"/>
        </w:rPr>
        <w:t>arkal</w:t>
      </w:r>
      <w:proofErr w:type="spellEnd"/>
      <w:r w:rsidR="00315A14">
        <w:rPr>
          <w:lang w:val="en-GB"/>
        </w:rPr>
        <w:t xml:space="preserve">, the capital </w:t>
      </w:r>
      <w:proofErr w:type="spellStart"/>
      <w:r w:rsidR="00315A14">
        <w:rPr>
          <w:lang w:val="en-GB"/>
        </w:rPr>
        <w:t>Mainkal</w:t>
      </w:r>
      <w:proofErr w:type="spellEnd"/>
      <w:r w:rsidRPr="00315A14">
        <w:rPr>
          <w:lang w:val="en-GB"/>
        </w:rPr>
        <w:t xml:space="preserve"> and in the provincial town of </w:t>
      </w:r>
      <w:proofErr w:type="spellStart"/>
      <w:r w:rsidRPr="00315A14">
        <w:rPr>
          <w:lang w:val="en-GB"/>
        </w:rPr>
        <w:t>Carkal</w:t>
      </w:r>
      <w:proofErr w:type="spellEnd"/>
      <w:r w:rsidRPr="00315A14">
        <w:rPr>
          <w:lang w:val="en-GB"/>
        </w:rPr>
        <w:t>.</w:t>
      </w:r>
    </w:p>
    <w:p w14:paraId="71147181" w14:textId="5E7E5B04" w:rsidR="000E4633" w:rsidRPr="00315A14" w:rsidRDefault="00FC18EF" w:rsidP="00315A14">
      <w:pPr>
        <w:pStyle w:val="Texte1"/>
        <w:ind w:left="1211"/>
        <w:rPr>
          <w:lang w:val="en-GB"/>
        </w:rPr>
      </w:pPr>
      <w:r w:rsidRPr="00315A14">
        <w:rPr>
          <w:lang w:val="en-GB"/>
        </w:rPr>
        <w:t xml:space="preserve">The Ori in </w:t>
      </w:r>
      <w:proofErr w:type="spellStart"/>
      <w:r w:rsidRPr="00315A14">
        <w:rPr>
          <w:lang w:val="en-GB"/>
        </w:rPr>
        <w:t>Blika</w:t>
      </w:r>
      <w:proofErr w:type="spellEnd"/>
      <w:r w:rsidRPr="00315A14">
        <w:rPr>
          <w:lang w:val="en-GB"/>
        </w:rPr>
        <w:t xml:space="preserve"> have generally continued marrying among themselves and speaking their ancestral language. Many Ori in </w:t>
      </w:r>
      <w:proofErr w:type="spellStart"/>
      <w:r w:rsidRPr="00315A14">
        <w:rPr>
          <w:lang w:val="en-GB"/>
        </w:rPr>
        <w:t>Blika</w:t>
      </w:r>
      <w:proofErr w:type="spellEnd"/>
      <w:r w:rsidRPr="00315A14">
        <w:rPr>
          <w:lang w:val="en-GB"/>
        </w:rPr>
        <w:t xml:space="preserve"> remain in contact with relatives in </w:t>
      </w:r>
      <w:proofErr w:type="spellStart"/>
      <w:r w:rsidRPr="00315A14">
        <w:rPr>
          <w:lang w:val="en-GB"/>
        </w:rPr>
        <w:t>Kvetana</w:t>
      </w:r>
      <w:proofErr w:type="spellEnd"/>
      <w:r w:rsidRPr="00315A14">
        <w:rPr>
          <w:lang w:val="en-GB"/>
        </w:rPr>
        <w:t xml:space="preserve"> </w:t>
      </w:r>
      <w:r w:rsidRPr="00315A14">
        <w:rPr>
          <w:lang w:val="en-GB"/>
        </w:rPr>
        <w:lastRenderedPageBreak/>
        <w:t xml:space="preserve">and in </w:t>
      </w:r>
      <w:proofErr w:type="spellStart"/>
      <w:r w:rsidRPr="00315A14">
        <w:rPr>
          <w:lang w:val="en-GB"/>
        </w:rPr>
        <w:t>Ika</w:t>
      </w:r>
      <w:proofErr w:type="spellEnd"/>
      <w:r w:rsidRPr="00315A14">
        <w:rPr>
          <w:lang w:val="en-GB"/>
        </w:rPr>
        <w:t xml:space="preserve">. The figures for </w:t>
      </w:r>
      <w:r w:rsidR="008268E7" w:rsidRPr="00315A14">
        <w:rPr>
          <w:lang w:val="en-GB"/>
        </w:rPr>
        <w:t xml:space="preserve">Ori </w:t>
      </w:r>
      <w:r w:rsidRPr="00315A14">
        <w:rPr>
          <w:lang w:val="en-GB"/>
        </w:rPr>
        <w:t xml:space="preserve">people </w:t>
      </w:r>
      <w:r w:rsidR="008268E7" w:rsidRPr="00315A14">
        <w:rPr>
          <w:lang w:val="en-GB"/>
        </w:rPr>
        <w:t xml:space="preserve">in </w:t>
      </w:r>
      <w:proofErr w:type="spellStart"/>
      <w:r w:rsidR="008268E7" w:rsidRPr="00315A14">
        <w:rPr>
          <w:lang w:val="en-GB"/>
        </w:rPr>
        <w:t>Blika</w:t>
      </w:r>
      <w:proofErr w:type="spellEnd"/>
      <w:r w:rsidR="008268E7" w:rsidRPr="00315A14">
        <w:rPr>
          <w:lang w:val="en-GB"/>
        </w:rPr>
        <w:t xml:space="preserve"> </w:t>
      </w:r>
      <w:r w:rsidRPr="00315A14">
        <w:rPr>
          <w:lang w:val="en-GB"/>
        </w:rPr>
        <w:t xml:space="preserve">are approximate only, with many younger descendants of Ori immigrants also identifying as </w:t>
      </w:r>
      <w:proofErr w:type="spellStart"/>
      <w:r w:rsidRPr="00315A14">
        <w:rPr>
          <w:lang w:val="en-GB"/>
        </w:rPr>
        <w:t>Blika</w:t>
      </w:r>
      <w:proofErr w:type="spellEnd"/>
      <w:r w:rsidRPr="00315A14">
        <w:rPr>
          <w:lang w:val="en-GB"/>
        </w:rPr>
        <w:t xml:space="preserve">, or as </w:t>
      </w:r>
      <w:proofErr w:type="spellStart"/>
      <w:r w:rsidRPr="00315A14">
        <w:rPr>
          <w:lang w:val="en-GB"/>
        </w:rPr>
        <w:t>Blika</w:t>
      </w:r>
      <w:proofErr w:type="spellEnd"/>
      <w:r w:rsidRPr="00315A14">
        <w:rPr>
          <w:lang w:val="en-GB"/>
        </w:rPr>
        <w:t xml:space="preserve"> only.</w:t>
      </w:r>
    </w:p>
    <w:p w14:paraId="3CBDEFB6" w14:textId="40A13ED3" w:rsidR="00FC18EF" w:rsidRPr="00315A14" w:rsidRDefault="000E4633" w:rsidP="00315A14">
      <w:pPr>
        <w:pStyle w:val="Texte1"/>
        <w:ind w:left="1211"/>
        <w:rPr>
          <w:lang w:val="en-GB"/>
        </w:rPr>
      </w:pPr>
      <w:r w:rsidRPr="00315A14">
        <w:rPr>
          <w:lang w:val="en-GB"/>
        </w:rPr>
        <w:t xml:space="preserve">Anyone born in </w:t>
      </w:r>
      <w:proofErr w:type="spellStart"/>
      <w:r w:rsidRPr="00315A14">
        <w:rPr>
          <w:lang w:val="en-GB"/>
        </w:rPr>
        <w:t>Blika</w:t>
      </w:r>
      <w:proofErr w:type="spellEnd"/>
      <w:r w:rsidRPr="00315A14">
        <w:rPr>
          <w:lang w:val="en-GB"/>
        </w:rPr>
        <w:t xml:space="preserve"> has </w:t>
      </w:r>
      <w:proofErr w:type="spellStart"/>
      <w:r w:rsidRPr="00315A14">
        <w:rPr>
          <w:lang w:val="en-GB"/>
        </w:rPr>
        <w:t>Blika</w:t>
      </w:r>
      <w:proofErr w:type="spellEnd"/>
      <w:r w:rsidRPr="00315A14">
        <w:rPr>
          <w:lang w:val="en-GB"/>
        </w:rPr>
        <w:t xml:space="preserve"> citizenship. After ten years, immigrants can obtain </w:t>
      </w:r>
      <w:proofErr w:type="spellStart"/>
      <w:r w:rsidRPr="00315A14">
        <w:rPr>
          <w:lang w:val="en-GB"/>
        </w:rPr>
        <w:t>Blika</w:t>
      </w:r>
      <w:proofErr w:type="spellEnd"/>
      <w:r w:rsidRPr="00315A14">
        <w:rPr>
          <w:lang w:val="en-GB"/>
        </w:rPr>
        <w:t xml:space="preserve"> citizenship. Most of the Ori have applied for this, although they are uncomfortable with the requirement to change one’s family name on acquiring a </w:t>
      </w:r>
      <w:proofErr w:type="spellStart"/>
      <w:r w:rsidRPr="00315A14">
        <w:rPr>
          <w:lang w:val="en-GB"/>
        </w:rPr>
        <w:t>Blika</w:t>
      </w:r>
      <w:proofErr w:type="spellEnd"/>
      <w:r w:rsidRPr="00315A14">
        <w:rPr>
          <w:lang w:val="en-GB"/>
        </w:rPr>
        <w:t xml:space="preserve"> passport. After their naturalization, the </w:t>
      </w:r>
      <w:r w:rsidR="007A1FDB">
        <w:rPr>
          <w:lang w:val="en-GB"/>
        </w:rPr>
        <w:t>g</w:t>
      </w:r>
      <w:r w:rsidRPr="00315A14">
        <w:rPr>
          <w:lang w:val="en-GB"/>
        </w:rPr>
        <w:t xml:space="preserve">overnment considers immigrants as </w:t>
      </w:r>
      <w:proofErr w:type="spellStart"/>
      <w:r w:rsidRPr="00315A14">
        <w:rPr>
          <w:lang w:val="en-GB"/>
        </w:rPr>
        <w:t>Blika</w:t>
      </w:r>
      <w:proofErr w:type="spellEnd"/>
      <w:r w:rsidRPr="00315A14">
        <w:rPr>
          <w:lang w:val="en-GB"/>
        </w:rPr>
        <w:t xml:space="preserve"> citizens; dual nationality is not an option.</w:t>
      </w:r>
    </w:p>
    <w:p w14:paraId="7A13199E" w14:textId="526D8F7F" w:rsidR="00680836" w:rsidRPr="00315A14" w:rsidRDefault="00680836" w:rsidP="00315A14">
      <w:pPr>
        <w:pStyle w:val="Texte1"/>
        <w:ind w:left="1211"/>
        <w:rPr>
          <w:lang w:val="en-GB"/>
        </w:rPr>
      </w:pPr>
      <w:r w:rsidRPr="00315A14">
        <w:rPr>
          <w:lang w:val="en-GB"/>
        </w:rPr>
        <w:t xml:space="preserve">Between 1950 and 2005, </w:t>
      </w:r>
      <w:proofErr w:type="spellStart"/>
      <w:r w:rsidRPr="00315A14">
        <w:rPr>
          <w:lang w:val="en-GB"/>
        </w:rPr>
        <w:t>Blika</w:t>
      </w:r>
      <w:proofErr w:type="spellEnd"/>
      <w:r w:rsidRPr="00315A14">
        <w:rPr>
          <w:lang w:val="en-GB"/>
        </w:rPr>
        <w:t xml:space="preserve"> governments promoted the assimilation of immigrant groups. Social Integration Centres were created in most </w:t>
      </w:r>
      <w:proofErr w:type="spellStart"/>
      <w:r w:rsidRPr="00315A14">
        <w:rPr>
          <w:lang w:val="en-GB"/>
        </w:rPr>
        <w:t>Blika</w:t>
      </w:r>
      <w:proofErr w:type="spellEnd"/>
      <w:r w:rsidRPr="00315A14">
        <w:rPr>
          <w:lang w:val="en-GB"/>
        </w:rPr>
        <w:t xml:space="preserve"> towns in the 1970s to help immigrants in finding jobs, providing additional schooling (if required), and training in </w:t>
      </w:r>
      <w:proofErr w:type="spellStart"/>
      <w:r w:rsidRPr="00315A14">
        <w:rPr>
          <w:lang w:val="en-GB"/>
        </w:rPr>
        <w:t>Blika</w:t>
      </w:r>
      <w:proofErr w:type="spellEnd"/>
      <w:r w:rsidRPr="00315A14">
        <w:rPr>
          <w:lang w:val="en-GB"/>
        </w:rPr>
        <w:t xml:space="preserve"> language and citizenship. </w:t>
      </w:r>
      <w:proofErr w:type="spellStart"/>
      <w:r w:rsidRPr="00315A14">
        <w:rPr>
          <w:lang w:val="en-GB"/>
        </w:rPr>
        <w:t>Blika’s</w:t>
      </w:r>
      <w:proofErr w:type="spellEnd"/>
      <w:r w:rsidRPr="00315A14">
        <w:rPr>
          <w:lang w:val="en-GB"/>
        </w:rPr>
        <w:t xml:space="preserve"> policies did not take account of the culture, language and traditions of its minority communities.</w:t>
      </w:r>
    </w:p>
    <w:p w14:paraId="49CAC872" w14:textId="58A82DC6" w:rsidR="00680836" w:rsidRPr="00315A14" w:rsidRDefault="00680836" w:rsidP="00794B65">
      <w:pPr>
        <w:pStyle w:val="Texte1"/>
        <w:ind w:left="1211"/>
        <w:rPr>
          <w:lang w:val="en-GB"/>
        </w:rPr>
      </w:pPr>
      <w:r w:rsidRPr="00315A14">
        <w:rPr>
          <w:lang w:val="en-GB"/>
        </w:rPr>
        <w:t>When the economy stagnat</w:t>
      </w:r>
      <w:r w:rsidR="00A37380" w:rsidRPr="00315A14">
        <w:rPr>
          <w:lang w:val="en-GB"/>
        </w:rPr>
        <w:t>ed</w:t>
      </w:r>
      <w:r w:rsidRPr="00315A14">
        <w:rPr>
          <w:lang w:val="en-GB"/>
        </w:rPr>
        <w:t xml:space="preserve"> in the 1990s, many </w:t>
      </w:r>
      <w:r w:rsidR="00914E26" w:rsidRPr="00315A14">
        <w:rPr>
          <w:lang w:val="en-GB"/>
        </w:rPr>
        <w:t>of the majority</w:t>
      </w:r>
      <w:r w:rsidRPr="00315A14">
        <w:rPr>
          <w:lang w:val="en-GB"/>
        </w:rPr>
        <w:t xml:space="preserve"> </w:t>
      </w:r>
      <w:proofErr w:type="spellStart"/>
      <w:r w:rsidRPr="00315A14">
        <w:rPr>
          <w:lang w:val="en-GB"/>
        </w:rPr>
        <w:t>Blika</w:t>
      </w:r>
      <w:proofErr w:type="spellEnd"/>
      <w:r w:rsidRPr="00315A14">
        <w:rPr>
          <w:lang w:val="en-GB"/>
        </w:rPr>
        <w:t xml:space="preserve"> citizens became less tolerant towards minorities. Concerns expressed at that time by certain political parties about unemployment and criminality figures among immigrants were later proved unfounded. What started as irritation about the use of </w:t>
      </w:r>
      <w:r w:rsidR="007A1FDB">
        <w:rPr>
          <w:lang w:val="en-GB"/>
        </w:rPr>
        <w:t>‘</w:t>
      </w:r>
      <w:r w:rsidRPr="00315A14">
        <w:rPr>
          <w:lang w:val="en-GB"/>
        </w:rPr>
        <w:t>foreign</w:t>
      </w:r>
      <w:r w:rsidR="007A1FDB">
        <w:rPr>
          <w:lang w:val="en-GB"/>
        </w:rPr>
        <w:t>’</w:t>
      </w:r>
      <w:r w:rsidRPr="00315A14">
        <w:rPr>
          <w:lang w:val="en-GB"/>
        </w:rPr>
        <w:t xml:space="preserve"> languages and about minority cultural manifestations (like Ori </w:t>
      </w:r>
      <w:r w:rsidR="007A1FDB">
        <w:rPr>
          <w:lang w:val="en-GB"/>
        </w:rPr>
        <w:t>‘</w:t>
      </w:r>
      <w:r w:rsidRPr="00315A14">
        <w:rPr>
          <w:lang w:val="en-GB"/>
        </w:rPr>
        <w:t>peasant</w:t>
      </w:r>
      <w:r w:rsidR="007A1FDB">
        <w:rPr>
          <w:lang w:val="en-GB"/>
        </w:rPr>
        <w:t>’</w:t>
      </w:r>
      <w:r w:rsidRPr="00315A14">
        <w:rPr>
          <w:lang w:val="en-GB"/>
        </w:rPr>
        <w:t xml:space="preserve"> weddings), led to accusations of immigrants taking jobs and, ultimately, to violent altercations in </w:t>
      </w:r>
      <w:proofErr w:type="spellStart"/>
      <w:r w:rsidRPr="00315A14">
        <w:rPr>
          <w:lang w:val="en-GB"/>
        </w:rPr>
        <w:t>Carkal</w:t>
      </w:r>
      <w:proofErr w:type="spellEnd"/>
      <w:r w:rsidRPr="00315A14">
        <w:rPr>
          <w:lang w:val="en-GB"/>
        </w:rPr>
        <w:t xml:space="preserve"> in 1998</w:t>
      </w:r>
      <w:r w:rsidR="00A37380" w:rsidRPr="00315A14">
        <w:rPr>
          <w:lang w:val="en-GB"/>
        </w:rPr>
        <w:t>-</w:t>
      </w:r>
      <w:r w:rsidRPr="00315A14">
        <w:rPr>
          <w:lang w:val="en-GB"/>
        </w:rPr>
        <w:t xml:space="preserve">1999. This period </w:t>
      </w:r>
      <w:r w:rsidR="00A37380" w:rsidRPr="00315A14">
        <w:rPr>
          <w:lang w:val="en-GB"/>
        </w:rPr>
        <w:t xml:space="preserve">is </w:t>
      </w:r>
      <w:r w:rsidRPr="00315A14">
        <w:rPr>
          <w:lang w:val="en-GB"/>
        </w:rPr>
        <w:t xml:space="preserve">known </w:t>
      </w:r>
      <w:r w:rsidR="00FC18EF" w:rsidRPr="00315A14">
        <w:rPr>
          <w:lang w:val="en-GB"/>
        </w:rPr>
        <w:t>– among the immigrant minorities</w:t>
      </w:r>
      <w:r w:rsidR="00794B65" w:rsidRPr="00315A14">
        <w:rPr>
          <w:lang w:val="en-GB"/>
        </w:rPr>
        <w:t xml:space="preserve"> – </w:t>
      </w:r>
      <w:r w:rsidRPr="00315A14">
        <w:rPr>
          <w:lang w:val="en-GB"/>
        </w:rPr>
        <w:t>as the ‘years of intolerance’.</w:t>
      </w:r>
    </w:p>
    <w:p w14:paraId="0378959C" w14:textId="5DCB878B" w:rsidR="00680836" w:rsidRPr="00315A14" w:rsidRDefault="00680836" w:rsidP="007C2272">
      <w:pPr>
        <w:pStyle w:val="Texte1"/>
        <w:ind w:left="1211"/>
        <w:rPr>
          <w:lang w:val="en-GB"/>
        </w:rPr>
      </w:pPr>
      <w:r w:rsidRPr="00315A14">
        <w:rPr>
          <w:lang w:val="en-GB"/>
        </w:rPr>
        <w:t>Official policies started becoming more accepting of minorities around 2005</w:t>
      </w:r>
      <w:r w:rsidR="00315A14">
        <w:rPr>
          <w:lang w:val="en-GB"/>
        </w:rPr>
        <w:t>.</w:t>
      </w:r>
      <w:r w:rsidRPr="00315A14">
        <w:rPr>
          <w:lang w:val="en-GB"/>
        </w:rPr>
        <w:t xml:space="preserve"> </w:t>
      </w:r>
      <w:r w:rsidR="00315A14">
        <w:rPr>
          <w:lang w:val="en-GB"/>
        </w:rPr>
        <w:t>Today</w:t>
      </w:r>
      <w:r w:rsidR="007A1FDB">
        <w:rPr>
          <w:lang w:val="en-GB"/>
        </w:rPr>
        <w:t>,</w:t>
      </w:r>
      <w:r w:rsidR="00315A14">
        <w:rPr>
          <w:lang w:val="en-GB"/>
        </w:rPr>
        <w:t xml:space="preserve"> </w:t>
      </w:r>
      <w:r w:rsidRPr="00315A14">
        <w:rPr>
          <w:lang w:val="en-GB"/>
        </w:rPr>
        <w:t xml:space="preserve">more open attitudes towards the immigrant and old minorities </w:t>
      </w:r>
      <w:r w:rsidR="00052B00" w:rsidRPr="00315A14">
        <w:rPr>
          <w:lang w:val="en-GB"/>
        </w:rPr>
        <w:t xml:space="preserve">are </w:t>
      </w:r>
      <w:r w:rsidRPr="00315A14">
        <w:rPr>
          <w:lang w:val="en-GB"/>
        </w:rPr>
        <w:t xml:space="preserve">being promoted in educational and cultural policies. </w:t>
      </w:r>
      <w:proofErr w:type="spellStart"/>
      <w:r w:rsidRPr="00315A14">
        <w:rPr>
          <w:lang w:val="en-GB"/>
        </w:rPr>
        <w:t>Blika</w:t>
      </w:r>
      <w:r w:rsidR="00FC18EF" w:rsidRPr="00315A14">
        <w:rPr>
          <w:lang w:val="en-GB"/>
        </w:rPr>
        <w:t>nese</w:t>
      </w:r>
      <w:proofErr w:type="spellEnd"/>
      <w:r w:rsidRPr="00315A14">
        <w:rPr>
          <w:lang w:val="en-GB"/>
        </w:rPr>
        <w:t xml:space="preserve"> remains the only official language, but children at school are no longer punished for speaking minority languages. </w:t>
      </w:r>
      <w:r w:rsidR="00052B00" w:rsidRPr="00315A14">
        <w:rPr>
          <w:lang w:val="en-GB"/>
        </w:rPr>
        <w:t>I</w:t>
      </w:r>
      <w:r w:rsidRPr="00315A14">
        <w:rPr>
          <w:lang w:val="en-GB"/>
        </w:rPr>
        <w:t xml:space="preserve">mmigrants still have to change their names to suit </w:t>
      </w:r>
      <w:proofErr w:type="spellStart"/>
      <w:r w:rsidRPr="00315A14">
        <w:rPr>
          <w:lang w:val="en-GB"/>
        </w:rPr>
        <w:t>Blika</w:t>
      </w:r>
      <w:r w:rsidR="00FC18EF" w:rsidRPr="00315A14">
        <w:rPr>
          <w:lang w:val="en-GB"/>
        </w:rPr>
        <w:t>nese</w:t>
      </w:r>
      <w:proofErr w:type="spellEnd"/>
      <w:r w:rsidRPr="00315A14">
        <w:rPr>
          <w:lang w:val="en-GB"/>
        </w:rPr>
        <w:t xml:space="preserve"> naming conventions when they become </w:t>
      </w:r>
      <w:proofErr w:type="spellStart"/>
      <w:r w:rsidRPr="00315A14">
        <w:rPr>
          <w:lang w:val="en-GB"/>
        </w:rPr>
        <w:t>Blika</w:t>
      </w:r>
      <w:proofErr w:type="spellEnd"/>
      <w:r w:rsidRPr="00315A14">
        <w:rPr>
          <w:lang w:val="en-GB"/>
        </w:rPr>
        <w:t xml:space="preserve"> citizens.</w:t>
      </w:r>
    </w:p>
    <w:p w14:paraId="44102D21" w14:textId="5026E037" w:rsidR="00680836" w:rsidRPr="00315A14" w:rsidRDefault="00680836" w:rsidP="00315A14">
      <w:pPr>
        <w:pStyle w:val="Texte1"/>
        <w:ind w:left="1211"/>
        <w:rPr>
          <w:lang w:val="en-GB"/>
        </w:rPr>
      </w:pPr>
      <w:proofErr w:type="spellStart"/>
      <w:r w:rsidRPr="00315A14">
        <w:rPr>
          <w:lang w:val="en-GB"/>
        </w:rPr>
        <w:t>Blika</w:t>
      </w:r>
      <w:proofErr w:type="spellEnd"/>
      <w:r w:rsidRPr="00315A14">
        <w:rPr>
          <w:lang w:val="en-GB"/>
        </w:rPr>
        <w:t xml:space="preserve"> public opinion is rather slow to follow changing policies. Intolerance is slowly </w:t>
      </w:r>
      <w:r w:rsidR="008F2A73" w:rsidRPr="00315A14">
        <w:rPr>
          <w:lang w:val="en-GB"/>
        </w:rPr>
        <w:t>turning</w:t>
      </w:r>
      <w:r w:rsidRPr="00315A14">
        <w:rPr>
          <w:lang w:val="en-GB"/>
        </w:rPr>
        <w:t xml:space="preserve"> back into indifference, after </w:t>
      </w:r>
      <w:proofErr w:type="spellStart"/>
      <w:r w:rsidRPr="00315A14">
        <w:rPr>
          <w:lang w:val="en-GB"/>
        </w:rPr>
        <w:t>Blika’s</w:t>
      </w:r>
      <w:proofErr w:type="spellEnd"/>
      <w:r w:rsidRPr="00315A14">
        <w:rPr>
          <w:lang w:val="en-GB"/>
        </w:rPr>
        <w:t xml:space="preserve"> economy recovered between 2003 and 2005. It is fashionable for </w:t>
      </w:r>
      <w:proofErr w:type="spellStart"/>
      <w:r w:rsidRPr="00315A14">
        <w:rPr>
          <w:lang w:val="en-GB"/>
        </w:rPr>
        <w:t>Blika</w:t>
      </w:r>
      <w:proofErr w:type="spellEnd"/>
      <w:r w:rsidRPr="00315A14">
        <w:rPr>
          <w:lang w:val="en-GB"/>
        </w:rPr>
        <w:t xml:space="preserve"> to claim that they have immigrant friends. Nevertheless, among the </w:t>
      </w:r>
      <w:proofErr w:type="spellStart"/>
      <w:r w:rsidRPr="00315A14">
        <w:rPr>
          <w:lang w:val="en-GB"/>
        </w:rPr>
        <w:t>Blika</w:t>
      </w:r>
      <w:proofErr w:type="spellEnd"/>
      <w:r w:rsidRPr="00315A14">
        <w:rPr>
          <w:lang w:val="en-GB"/>
        </w:rPr>
        <w:t xml:space="preserve"> majority there is </w:t>
      </w:r>
      <w:r w:rsidR="008268E7" w:rsidRPr="00315A14">
        <w:rPr>
          <w:lang w:val="en-GB"/>
        </w:rPr>
        <w:t xml:space="preserve">still </w:t>
      </w:r>
      <w:r w:rsidR="00D8192E" w:rsidRPr="00315A14">
        <w:rPr>
          <w:lang w:val="en-GB"/>
        </w:rPr>
        <w:t xml:space="preserve">quite </w:t>
      </w:r>
      <w:r w:rsidRPr="00315A14">
        <w:rPr>
          <w:lang w:val="en-GB"/>
        </w:rPr>
        <w:t xml:space="preserve">some residual prejudice against </w:t>
      </w:r>
      <w:r w:rsidR="00D8192E" w:rsidRPr="00315A14">
        <w:rPr>
          <w:lang w:val="en-GB"/>
        </w:rPr>
        <w:t>immigrant groups. The Ori</w:t>
      </w:r>
      <w:r w:rsidRPr="00315A14">
        <w:rPr>
          <w:lang w:val="en-GB"/>
        </w:rPr>
        <w:t xml:space="preserve"> are generally considered to be hardworking but also secretive, because they have generally married other Ori and </w:t>
      </w:r>
      <w:r w:rsidR="008F2A73" w:rsidRPr="00315A14">
        <w:rPr>
          <w:lang w:val="en-GB"/>
        </w:rPr>
        <w:t xml:space="preserve">like to </w:t>
      </w:r>
      <w:r w:rsidRPr="00315A14">
        <w:rPr>
          <w:lang w:val="en-GB"/>
        </w:rPr>
        <w:t>speak the</w:t>
      </w:r>
      <w:r w:rsidR="008268E7" w:rsidRPr="00315A14">
        <w:rPr>
          <w:lang w:val="en-GB"/>
        </w:rPr>
        <w:t xml:space="preserve"> Ori</w:t>
      </w:r>
      <w:r w:rsidRPr="00315A14">
        <w:rPr>
          <w:lang w:val="en-GB"/>
        </w:rPr>
        <w:t xml:space="preserve"> language among themselves.</w:t>
      </w:r>
    </w:p>
    <w:p w14:paraId="3BA03251" w14:textId="641BD103" w:rsidR="00680836" w:rsidRPr="00315A14" w:rsidRDefault="00680836" w:rsidP="007C2272">
      <w:pPr>
        <w:pStyle w:val="Texte1"/>
        <w:ind w:left="1211"/>
        <w:rPr>
          <w:lang w:val="en-GB"/>
        </w:rPr>
      </w:pPr>
      <w:r w:rsidRPr="00315A14">
        <w:rPr>
          <w:lang w:val="en-GB"/>
        </w:rPr>
        <w:t xml:space="preserve">The Ori are not a very visible minority in </w:t>
      </w:r>
      <w:proofErr w:type="spellStart"/>
      <w:r w:rsidRPr="00315A14">
        <w:rPr>
          <w:lang w:val="en-GB"/>
        </w:rPr>
        <w:t>Blika</w:t>
      </w:r>
      <w:proofErr w:type="spellEnd"/>
      <w:r w:rsidRPr="00315A14">
        <w:rPr>
          <w:lang w:val="en-GB"/>
        </w:rPr>
        <w:t xml:space="preserve">, although it is generally known that Ori football players are well represented in major league teams, and that Ori women have a strong presence in the nursing sector. </w:t>
      </w:r>
      <w:r w:rsidR="006F4BFB" w:rsidRPr="00315A14">
        <w:rPr>
          <w:lang w:val="en-GB"/>
        </w:rPr>
        <w:t xml:space="preserve">There are few politicians who come from minority groups </w:t>
      </w:r>
      <w:r w:rsidR="007A1FDB">
        <w:rPr>
          <w:lang w:val="en-GB"/>
        </w:rPr>
        <w:t>–</w:t>
      </w:r>
      <w:r w:rsidR="006F4BFB" w:rsidRPr="00315A14">
        <w:rPr>
          <w:lang w:val="en-GB"/>
        </w:rPr>
        <w:t xml:space="preserve"> none of them is Ori. </w:t>
      </w:r>
      <w:r w:rsidRPr="00315A14">
        <w:rPr>
          <w:lang w:val="en-GB"/>
        </w:rPr>
        <w:t xml:space="preserve">Last year’s major literature award went to a novelist with an Ori father and a </w:t>
      </w:r>
      <w:proofErr w:type="spellStart"/>
      <w:r w:rsidRPr="00315A14">
        <w:rPr>
          <w:lang w:val="en-GB"/>
        </w:rPr>
        <w:t>Blika</w:t>
      </w:r>
      <w:proofErr w:type="spellEnd"/>
      <w:r w:rsidRPr="00315A14">
        <w:rPr>
          <w:lang w:val="en-GB"/>
        </w:rPr>
        <w:t xml:space="preserve"> mother. Many Ori were proud of that, although the author writes in </w:t>
      </w:r>
      <w:proofErr w:type="spellStart"/>
      <w:r w:rsidRPr="00315A14">
        <w:rPr>
          <w:lang w:val="en-GB"/>
        </w:rPr>
        <w:t>Blika</w:t>
      </w:r>
      <w:r w:rsidR="000E4633" w:rsidRPr="00315A14">
        <w:rPr>
          <w:lang w:val="en-GB"/>
        </w:rPr>
        <w:t>nese</w:t>
      </w:r>
      <w:proofErr w:type="spellEnd"/>
      <w:r w:rsidRPr="00315A14">
        <w:rPr>
          <w:lang w:val="en-GB"/>
        </w:rPr>
        <w:t xml:space="preserve"> and does not emphasize her Ori origin.</w:t>
      </w:r>
    </w:p>
    <w:p w14:paraId="20E43E04" w14:textId="336C8BA0" w:rsidR="006F4BFB" w:rsidRPr="00315A14" w:rsidRDefault="00680836">
      <w:pPr>
        <w:pStyle w:val="Texte1"/>
        <w:ind w:left="1211"/>
        <w:rPr>
          <w:lang w:val="en-GB"/>
        </w:rPr>
      </w:pPr>
      <w:r w:rsidRPr="00315A14">
        <w:rPr>
          <w:lang w:val="en-GB"/>
        </w:rPr>
        <w:t>Or</w:t>
      </w:r>
      <w:r w:rsidR="008F2A73" w:rsidRPr="00315A14">
        <w:rPr>
          <w:lang w:val="en-GB"/>
        </w:rPr>
        <w:t>i,</w:t>
      </w:r>
      <w:r w:rsidRPr="00315A14">
        <w:rPr>
          <w:lang w:val="en-GB"/>
        </w:rPr>
        <w:t xml:space="preserve"> both young and old</w:t>
      </w:r>
      <w:r w:rsidR="008F2A73" w:rsidRPr="00315A14">
        <w:rPr>
          <w:lang w:val="en-GB"/>
        </w:rPr>
        <w:t>,</w:t>
      </w:r>
      <w:r w:rsidRPr="00315A14">
        <w:rPr>
          <w:lang w:val="en-GB"/>
        </w:rPr>
        <w:t xml:space="preserve"> tend to understand their ancestral language perfectly, but many </w:t>
      </w:r>
      <w:r w:rsidR="008F2A73" w:rsidRPr="00315A14">
        <w:rPr>
          <w:lang w:val="en-GB"/>
        </w:rPr>
        <w:t xml:space="preserve">young Ori </w:t>
      </w:r>
      <w:r w:rsidRPr="00315A14">
        <w:rPr>
          <w:lang w:val="en-GB"/>
        </w:rPr>
        <w:t>are not at ease speaking</w:t>
      </w:r>
      <w:r w:rsidR="008F2A73" w:rsidRPr="00315A14">
        <w:rPr>
          <w:lang w:val="en-GB"/>
        </w:rPr>
        <w:t xml:space="preserve"> it</w:t>
      </w:r>
      <w:r w:rsidRPr="00315A14">
        <w:rPr>
          <w:lang w:val="en-GB"/>
        </w:rPr>
        <w:t xml:space="preserve">. </w:t>
      </w:r>
      <w:r w:rsidR="00D8192E" w:rsidRPr="00315A14">
        <w:rPr>
          <w:lang w:val="en-GB"/>
        </w:rPr>
        <w:t xml:space="preserve">Increasing </w:t>
      </w:r>
      <w:r w:rsidRPr="00315A14">
        <w:rPr>
          <w:lang w:val="en-GB"/>
        </w:rPr>
        <w:t>numbers of young Ori attach great value to their background and traditions today. They regret that</w:t>
      </w:r>
      <w:r w:rsidR="00192F13">
        <w:rPr>
          <w:lang w:val="en-GB"/>
        </w:rPr>
        <w:t xml:space="preserve"> during ‘the years of intolerance (1985-2005)</w:t>
      </w:r>
      <w:r w:rsidRPr="00315A14">
        <w:rPr>
          <w:lang w:val="en-GB"/>
        </w:rPr>
        <w:t xml:space="preserve"> many second</w:t>
      </w:r>
      <w:r w:rsidR="00192F13">
        <w:rPr>
          <w:lang w:val="en-GB"/>
        </w:rPr>
        <w:t xml:space="preserve"> </w:t>
      </w:r>
      <w:r w:rsidRPr="00315A14">
        <w:rPr>
          <w:lang w:val="en-GB"/>
        </w:rPr>
        <w:t xml:space="preserve">generation Ori men and women in </w:t>
      </w:r>
      <w:proofErr w:type="spellStart"/>
      <w:r w:rsidRPr="00315A14">
        <w:rPr>
          <w:lang w:val="en-GB"/>
        </w:rPr>
        <w:t>Blika</w:t>
      </w:r>
      <w:proofErr w:type="spellEnd"/>
      <w:r w:rsidRPr="00315A14">
        <w:rPr>
          <w:lang w:val="en-GB"/>
        </w:rPr>
        <w:t xml:space="preserve"> </w:t>
      </w:r>
      <w:r w:rsidR="00192F13">
        <w:rPr>
          <w:lang w:val="en-GB"/>
        </w:rPr>
        <w:t xml:space="preserve">did not </w:t>
      </w:r>
      <w:r w:rsidRPr="00315A14">
        <w:rPr>
          <w:lang w:val="en-GB"/>
        </w:rPr>
        <w:t>tr</w:t>
      </w:r>
      <w:r w:rsidR="00192F13">
        <w:rPr>
          <w:lang w:val="en-GB"/>
        </w:rPr>
        <w:t>y</w:t>
      </w:r>
      <w:r w:rsidRPr="00315A14">
        <w:rPr>
          <w:lang w:val="en-GB"/>
        </w:rPr>
        <w:t xml:space="preserve"> harder to transmit their heritage</w:t>
      </w:r>
      <w:r w:rsidR="00D8192E" w:rsidRPr="00315A14">
        <w:rPr>
          <w:lang w:val="en-GB"/>
        </w:rPr>
        <w:t xml:space="preserve">, leaving </w:t>
      </w:r>
      <w:r w:rsidR="008268E7" w:rsidRPr="00315A14">
        <w:rPr>
          <w:lang w:val="en-GB"/>
        </w:rPr>
        <w:t>t</w:t>
      </w:r>
      <w:r w:rsidR="00D8192E" w:rsidRPr="00315A14">
        <w:rPr>
          <w:lang w:val="en-GB"/>
        </w:rPr>
        <w:t>hat task to the generation of the grandparents</w:t>
      </w:r>
      <w:r w:rsidRPr="00315A14">
        <w:rPr>
          <w:lang w:val="en-GB"/>
        </w:rPr>
        <w:t xml:space="preserve">. Hundreds of young Ori </w:t>
      </w:r>
      <w:r w:rsidR="006F4BFB" w:rsidRPr="00315A14">
        <w:rPr>
          <w:lang w:val="en-GB"/>
        </w:rPr>
        <w:t xml:space="preserve">are </w:t>
      </w:r>
      <w:r w:rsidRPr="00315A14">
        <w:rPr>
          <w:lang w:val="en-GB"/>
        </w:rPr>
        <w:t xml:space="preserve">now taking </w:t>
      </w:r>
      <w:r w:rsidR="006F4BFB" w:rsidRPr="00315A14">
        <w:rPr>
          <w:lang w:val="en-GB"/>
        </w:rPr>
        <w:t xml:space="preserve">Ori language </w:t>
      </w:r>
      <w:r w:rsidRPr="00315A14">
        <w:rPr>
          <w:lang w:val="en-GB"/>
        </w:rPr>
        <w:t>courses.</w:t>
      </w:r>
    </w:p>
    <w:p w14:paraId="4AD71515" w14:textId="555662C3" w:rsidR="003530B6" w:rsidRPr="00557BC7" w:rsidRDefault="003530B6" w:rsidP="009658DA">
      <w:pPr>
        <w:pStyle w:val="Heading4"/>
        <w:tabs>
          <w:tab w:val="clear" w:pos="567"/>
        </w:tabs>
        <w:snapToGrid/>
        <w:spacing w:before="360" w:after="120" w:line="300" w:lineRule="exact"/>
        <w:jc w:val="left"/>
        <w:rPr>
          <w:rFonts w:eastAsia="SimSun" w:cs="Times New Roman"/>
          <w:b/>
          <w:i w:val="0"/>
          <w:iCs w:val="0"/>
          <w:caps/>
          <w:snapToGrid/>
          <w:color w:val="auto"/>
          <w:sz w:val="20"/>
          <w:lang w:val="en-GB" w:eastAsia="en-US"/>
        </w:rPr>
      </w:pPr>
      <w:r w:rsidRPr="00315A14">
        <w:rPr>
          <w:rFonts w:ascii="Arial" w:eastAsia="SimSun" w:hAnsi="Arial" w:cs="Times New Roman"/>
          <w:b/>
          <w:bCs/>
          <w:i w:val="0"/>
          <w:iCs w:val="0"/>
          <w:caps/>
          <w:snapToGrid/>
          <w:color w:val="auto"/>
          <w:sz w:val="20"/>
          <w:lang w:val="en-GB" w:eastAsia="en-US"/>
        </w:rPr>
        <w:t>The practice and transmission of Ori ICH in Blika</w:t>
      </w:r>
    </w:p>
    <w:p w14:paraId="25EFB3C5" w14:textId="648BE9E3" w:rsidR="00AF4C08" w:rsidRPr="00315A14" w:rsidRDefault="00192F13" w:rsidP="007C2272">
      <w:pPr>
        <w:pStyle w:val="Texte1"/>
        <w:ind w:left="1211"/>
        <w:rPr>
          <w:lang w:val="en-GB"/>
        </w:rPr>
      </w:pPr>
      <w:r>
        <w:rPr>
          <w:lang w:val="en-GB"/>
        </w:rPr>
        <w:t>Nowadays, i</w:t>
      </w:r>
      <w:r w:rsidR="00ED7E86" w:rsidRPr="00315A14">
        <w:rPr>
          <w:lang w:val="en-GB"/>
        </w:rPr>
        <w:t>n the three major towns of</w:t>
      </w:r>
      <w:r w:rsidR="003530B6" w:rsidRPr="00315A14">
        <w:rPr>
          <w:lang w:val="en-GB"/>
        </w:rPr>
        <w:t xml:space="preserve"> </w:t>
      </w:r>
      <w:proofErr w:type="spellStart"/>
      <w:r w:rsidR="003530B6" w:rsidRPr="00315A14">
        <w:rPr>
          <w:lang w:val="en-GB"/>
        </w:rPr>
        <w:t>Blika</w:t>
      </w:r>
      <w:proofErr w:type="spellEnd"/>
      <w:r w:rsidR="003530B6" w:rsidRPr="00315A14">
        <w:rPr>
          <w:lang w:val="en-GB"/>
        </w:rPr>
        <w:t xml:space="preserve">, there are </w:t>
      </w:r>
      <w:r w:rsidR="00315A14">
        <w:rPr>
          <w:lang w:val="en-GB"/>
        </w:rPr>
        <w:t>nine</w:t>
      </w:r>
      <w:r w:rsidR="00ED7E86" w:rsidRPr="00315A14">
        <w:rPr>
          <w:lang w:val="en-GB"/>
        </w:rPr>
        <w:t xml:space="preserve"> </w:t>
      </w:r>
      <w:r w:rsidR="003530B6" w:rsidRPr="00315A14">
        <w:rPr>
          <w:lang w:val="en-GB"/>
        </w:rPr>
        <w:t>Ori organisations and clubs</w:t>
      </w:r>
      <w:r w:rsidR="008268E7" w:rsidRPr="00315A14">
        <w:rPr>
          <w:lang w:val="en-GB"/>
        </w:rPr>
        <w:t xml:space="preserve"> </w:t>
      </w:r>
      <w:r w:rsidR="003530B6" w:rsidRPr="00315A14">
        <w:rPr>
          <w:lang w:val="en-GB"/>
        </w:rPr>
        <w:t xml:space="preserve">where old and young enjoy or practice Ori cultural expressions, including </w:t>
      </w:r>
      <w:r w:rsidR="006F4BFB" w:rsidRPr="00315A14">
        <w:rPr>
          <w:lang w:val="en-GB"/>
        </w:rPr>
        <w:t xml:space="preserve">improvised </w:t>
      </w:r>
      <w:r w:rsidR="003530B6" w:rsidRPr="00315A14">
        <w:rPr>
          <w:lang w:val="en-GB"/>
        </w:rPr>
        <w:lastRenderedPageBreak/>
        <w:t>poetry, singing</w:t>
      </w:r>
      <w:r w:rsidR="00ED7E86" w:rsidRPr="00315A14">
        <w:rPr>
          <w:lang w:val="en-GB"/>
        </w:rPr>
        <w:t xml:space="preserve"> </w:t>
      </w:r>
      <w:r w:rsidR="003530B6" w:rsidRPr="00315A14">
        <w:rPr>
          <w:lang w:val="en-GB"/>
        </w:rPr>
        <w:t>and music</w:t>
      </w:r>
      <w:r w:rsidR="007900DF" w:rsidRPr="00315A14">
        <w:rPr>
          <w:lang w:val="en-GB"/>
        </w:rPr>
        <w:t xml:space="preserve"> and some dancing</w:t>
      </w:r>
      <w:r w:rsidR="003530B6" w:rsidRPr="00315A14">
        <w:rPr>
          <w:lang w:val="en-GB"/>
        </w:rPr>
        <w:t>. Since 200</w:t>
      </w:r>
      <w:r w:rsidR="007900DF" w:rsidRPr="00315A14">
        <w:rPr>
          <w:lang w:val="en-GB"/>
        </w:rPr>
        <w:t>2</w:t>
      </w:r>
      <w:r w:rsidR="003530B6" w:rsidRPr="00315A14">
        <w:rPr>
          <w:lang w:val="en-GB"/>
        </w:rPr>
        <w:t xml:space="preserve">, the creation </w:t>
      </w:r>
      <w:r w:rsidR="008268E7" w:rsidRPr="00315A14">
        <w:rPr>
          <w:lang w:val="en-GB"/>
        </w:rPr>
        <w:t xml:space="preserve">of such </w:t>
      </w:r>
      <w:r w:rsidR="008F2A73" w:rsidRPr="00315A14">
        <w:rPr>
          <w:lang w:val="en-GB"/>
        </w:rPr>
        <w:t>organisations</w:t>
      </w:r>
      <w:r w:rsidR="00AF4C08" w:rsidRPr="00315A14">
        <w:rPr>
          <w:lang w:val="en-GB"/>
        </w:rPr>
        <w:t>, some of which have the status of NGOs,</w:t>
      </w:r>
      <w:r w:rsidR="008268E7" w:rsidRPr="00315A14">
        <w:rPr>
          <w:lang w:val="en-GB"/>
        </w:rPr>
        <w:t xml:space="preserve"> </w:t>
      </w:r>
      <w:r w:rsidR="003530B6" w:rsidRPr="00315A14">
        <w:rPr>
          <w:lang w:val="en-GB"/>
        </w:rPr>
        <w:t xml:space="preserve">has been encouraged on </w:t>
      </w:r>
      <w:r>
        <w:rPr>
          <w:lang w:val="en-GB"/>
        </w:rPr>
        <w:t xml:space="preserve">the </w:t>
      </w:r>
      <w:r w:rsidR="003530B6" w:rsidRPr="00315A14">
        <w:rPr>
          <w:lang w:val="en-GB"/>
        </w:rPr>
        <w:t xml:space="preserve">municipal level and they are supported by modest subsidies. </w:t>
      </w:r>
      <w:r w:rsidR="008F2A73" w:rsidRPr="00315A14">
        <w:rPr>
          <w:lang w:val="en-GB"/>
        </w:rPr>
        <w:t>Some of these organisations have</w:t>
      </w:r>
      <w:r>
        <w:rPr>
          <w:lang w:val="en-GB"/>
        </w:rPr>
        <w:t xml:space="preserve"> only a</w:t>
      </w:r>
      <w:r w:rsidR="008F2A73" w:rsidRPr="00315A14">
        <w:rPr>
          <w:lang w:val="en-GB"/>
        </w:rPr>
        <w:t xml:space="preserve"> few active members.</w:t>
      </w:r>
    </w:p>
    <w:p w14:paraId="071219D0" w14:textId="66989FB3" w:rsidR="003530B6" w:rsidRPr="00315A14" w:rsidRDefault="003530B6" w:rsidP="00315A14">
      <w:pPr>
        <w:pStyle w:val="Texte1"/>
        <w:ind w:left="1211"/>
        <w:rPr>
          <w:lang w:val="en-GB"/>
        </w:rPr>
      </w:pPr>
      <w:r w:rsidRPr="00315A14">
        <w:rPr>
          <w:lang w:val="en-GB"/>
        </w:rPr>
        <w:t>The Ori Language Support Network, which is run by a few professionals, organizes language classes for adults an</w:t>
      </w:r>
      <w:r w:rsidR="00E16A55" w:rsidRPr="00315A14">
        <w:rPr>
          <w:lang w:val="en-GB"/>
        </w:rPr>
        <w:t>d for children. Last year some 5</w:t>
      </w:r>
      <w:r w:rsidRPr="00315A14">
        <w:rPr>
          <w:lang w:val="en-GB"/>
        </w:rPr>
        <w:t xml:space="preserve">00 people attended their courses. </w:t>
      </w:r>
      <w:r w:rsidR="008268E7" w:rsidRPr="00315A14">
        <w:rPr>
          <w:lang w:val="en-GB"/>
        </w:rPr>
        <w:t xml:space="preserve">About </w:t>
      </w:r>
      <w:r w:rsidRPr="00315A14">
        <w:rPr>
          <w:lang w:val="en-GB"/>
        </w:rPr>
        <w:t xml:space="preserve">10% of them were non-Ori. </w:t>
      </w:r>
      <w:r w:rsidR="00AF4C08" w:rsidRPr="00315A14">
        <w:rPr>
          <w:lang w:val="en-GB"/>
        </w:rPr>
        <w:t xml:space="preserve">The </w:t>
      </w:r>
      <w:r w:rsidR="006A48C3">
        <w:rPr>
          <w:lang w:val="en-GB"/>
        </w:rPr>
        <w:t>n</w:t>
      </w:r>
      <w:r w:rsidR="00AF4C08" w:rsidRPr="00315A14">
        <w:rPr>
          <w:lang w:val="en-GB"/>
        </w:rPr>
        <w:t xml:space="preserve">etwork is housed in the very building in which the first groups of Ori who arrived in the early 1960 were lodged; they stayed there for a long time. The building became a </w:t>
      </w:r>
      <w:r w:rsidR="008F2A73" w:rsidRPr="00315A14">
        <w:rPr>
          <w:lang w:val="en-GB"/>
        </w:rPr>
        <w:t xml:space="preserve">real </w:t>
      </w:r>
      <w:r w:rsidR="00AF4C08" w:rsidRPr="00315A14">
        <w:rPr>
          <w:lang w:val="en-GB"/>
        </w:rPr>
        <w:t xml:space="preserve">place of memory when fifty years later it </w:t>
      </w:r>
      <w:r w:rsidR="008F2A73" w:rsidRPr="00315A14">
        <w:rPr>
          <w:lang w:val="en-GB"/>
        </w:rPr>
        <w:t>was included in the title of</w:t>
      </w:r>
      <w:r w:rsidR="00AF4C08" w:rsidRPr="00315A14">
        <w:rPr>
          <w:lang w:val="en-GB"/>
        </w:rPr>
        <w:t xml:space="preserve"> a novel by the Ori owner of </w:t>
      </w:r>
      <w:proofErr w:type="spellStart"/>
      <w:r w:rsidR="00AF4C08" w:rsidRPr="00315A14">
        <w:rPr>
          <w:lang w:val="en-GB"/>
        </w:rPr>
        <w:t>Mainkal’s</w:t>
      </w:r>
      <w:proofErr w:type="spellEnd"/>
      <w:r w:rsidR="00AF4C08" w:rsidRPr="00315A14">
        <w:rPr>
          <w:lang w:val="en-GB"/>
        </w:rPr>
        <w:t xml:space="preserve"> Central Bookshop.</w:t>
      </w:r>
    </w:p>
    <w:p w14:paraId="5C7503B2" w14:textId="1563D9C2" w:rsidR="003530B6" w:rsidRPr="00315A14" w:rsidRDefault="003530B6" w:rsidP="00315A14">
      <w:pPr>
        <w:pStyle w:val="Texte1"/>
        <w:ind w:left="1211"/>
        <w:rPr>
          <w:lang w:val="en-GB"/>
        </w:rPr>
      </w:pPr>
      <w:r w:rsidRPr="00315A14">
        <w:rPr>
          <w:lang w:val="en-GB"/>
        </w:rPr>
        <w:t xml:space="preserve">The very active Ori Students Association in </w:t>
      </w:r>
      <w:proofErr w:type="spellStart"/>
      <w:r w:rsidRPr="00315A14">
        <w:rPr>
          <w:lang w:val="en-GB"/>
        </w:rPr>
        <w:t>Harkal</w:t>
      </w:r>
      <w:proofErr w:type="spellEnd"/>
      <w:r w:rsidR="00D8192E" w:rsidRPr="00315A14">
        <w:rPr>
          <w:lang w:val="en-GB"/>
        </w:rPr>
        <w:t xml:space="preserve"> </w:t>
      </w:r>
      <w:r w:rsidRPr="00315A14">
        <w:rPr>
          <w:lang w:val="en-GB"/>
        </w:rPr>
        <w:t xml:space="preserve">organizes cultural and social events including the New and Old Citizen Autumn </w:t>
      </w:r>
      <w:r w:rsidR="006A48C3">
        <w:rPr>
          <w:lang w:val="en-GB"/>
        </w:rPr>
        <w:t>F</w:t>
      </w:r>
      <w:r w:rsidRPr="00315A14">
        <w:rPr>
          <w:lang w:val="en-GB"/>
        </w:rPr>
        <w:t>estival, a popular event where Ori and other minority artists (</w:t>
      </w:r>
      <w:r w:rsidR="006A48C3">
        <w:rPr>
          <w:lang w:val="en-GB"/>
        </w:rPr>
        <w:t>‘</w:t>
      </w:r>
      <w:r w:rsidRPr="00315A14">
        <w:rPr>
          <w:lang w:val="en-GB"/>
        </w:rPr>
        <w:t>traditional</w:t>
      </w:r>
      <w:r w:rsidR="006A48C3">
        <w:rPr>
          <w:lang w:val="en-GB"/>
        </w:rPr>
        <w:t>’</w:t>
      </w:r>
      <w:r w:rsidRPr="00315A14">
        <w:rPr>
          <w:lang w:val="en-GB"/>
        </w:rPr>
        <w:t xml:space="preserve"> and </w:t>
      </w:r>
      <w:r w:rsidR="006A48C3">
        <w:rPr>
          <w:lang w:val="en-GB"/>
        </w:rPr>
        <w:t>‘</w:t>
      </w:r>
      <w:r w:rsidRPr="00315A14">
        <w:rPr>
          <w:lang w:val="en-GB"/>
        </w:rPr>
        <w:t>modern</w:t>
      </w:r>
      <w:r w:rsidR="006A48C3">
        <w:rPr>
          <w:lang w:val="en-GB"/>
        </w:rPr>
        <w:t>’</w:t>
      </w:r>
      <w:r w:rsidRPr="00315A14">
        <w:rPr>
          <w:lang w:val="en-GB"/>
        </w:rPr>
        <w:t>) perform. They also organize competitions in Ori improvised poetry and the peninsular Top Ball Championship. They are supported by a few Ori entrepreneurs.</w:t>
      </w:r>
    </w:p>
    <w:p w14:paraId="101BBA47" w14:textId="32A5B57A" w:rsidR="003530B6" w:rsidRPr="00315A14" w:rsidRDefault="003530B6" w:rsidP="00315A14">
      <w:pPr>
        <w:pStyle w:val="Texte1"/>
        <w:ind w:left="1211"/>
        <w:rPr>
          <w:lang w:val="en-GB"/>
        </w:rPr>
      </w:pPr>
      <w:r w:rsidRPr="00315A14">
        <w:rPr>
          <w:lang w:val="en-GB"/>
        </w:rPr>
        <w:t xml:space="preserve">The Ori Students </w:t>
      </w:r>
      <w:r w:rsidR="009435E8" w:rsidRPr="00315A14">
        <w:rPr>
          <w:lang w:val="en-GB"/>
        </w:rPr>
        <w:t>Association</w:t>
      </w:r>
      <w:r w:rsidRPr="00315A14">
        <w:rPr>
          <w:lang w:val="en-GB"/>
        </w:rPr>
        <w:t xml:space="preserve"> </w:t>
      </w:r>
      <w:r w:rsidR="008268E7" w:rsidRPr="00315A14">
        <w:rPr>
          <w:lang w:val="en-GB"/>
        </w:rPr>
        <w:t xml:space="preserve">also </w:t>
      </w:r>
      <w:r w:rsidRPr="00315A14">
        <w:rPr>
          <w:lang w:val="en-GB"/>
        </w:rPr>
        <w:t>keeps the Ori Culture Portal</w:t>
      </w:r>
      <w:r w:rsidR="008268E7" w:rsidRPr="00315A14">
        <w:rPr>
          <w:lang w:val="en-GB"/>
        </w:rPr>
        <w:t xml:space="preserve"> up to date</w:t>
      </w:r>
      <w:r w:rsidRPr="00315A14">
        <w:rPr>
          <w:lang w:val="en-GB"/>
        </w:rPr>
        <w:t xml:space="preserve">, a bilingual website that </w:t>
      </w:r>
      <w:r w:rsidR="008268E7" w:rsidRPr="00315A14">
        <w:rPr>
          <w:lang w:val="en-GB"/>
        </w:rPr>
        <w:t>p</w:t>
      </w:r>
      <w:r w:rsidR="005678B7" w:rsidRPr="00315A14">
        <w:rPr>
          <w:lang w:val="en-GB"/>
        </w:rPr>
        <w:t>r</w:t>
      </w:r>
      <w:r w:rsidR="008268E7" w:rsidRPr="00315A14">
        <w:rPr>
          <w:lang w:val="en-GB"/>
        </w:rPr>
        <w:t xml:space="preserve">ovides information on </w:t>
      </w:r>
      <w:r w:rsidRPr="00315A14">
        <w:rPr>
          <w:lang w:val="en-GB"/>
        </w:rPr>
        <w:t>Ori organisations, Ori-related activities an</w:t>
      </w:r>
      <w:r w:rsidR="00315A14">
        <w:rPr>
          <w:lang w:val="en-GB"/>
        </w:rPr>
        <w:t>d publications</w:t>
      </w:r>
      <w:r w:rsidRPr="00315A14">
        <w:rPr>
          <w:lang w:val="en-GB"/>
        </w:rPr>
        <w:t xml:space="preserve"> and Ori news from </w:t>
      </w:r>
      <w:proofErr w:type="spellStart"/>
      <w:r w:rsidRPr="00315A14">
        <w:rPr>
          <w:lang w:val="en-GB"/>
        </w:rPr>
        <w:t>Blika</w:t>
      </w:r>
      <w:proofErr w:type="spellEnd"/>
      <w:r w:rsidRPr="00315A14">
        <w:rPr>
          <w:lang w:val="en-GB"/>
        </w:rPr>
        <w:t xml:space="preserve">, </w:t>
      </w:r>
      <w:proofErr w:type="spellStart"/>
      <w:r w:rsidRPr="00315A14">
        <w:rPr>
          <w:lang w:val="en-GB"/>
        </w:rPr>
        <w:t>Ika</w:t>
      </w:r>
      <w:proofErr w:type="spellEnd"/>
      <w:r w:rsidRPr="00315A14">
        <w:rPr>
          <w:lang w:val="en-GB"/>
        </w:rPr>
        <w:t xml:space="preserve"> and </w:t>
      </w:r>
      <w:proofErr w:type="spellStart"/>
      <w:r w:rsidRPr="00315A14">
        <w:rPr>
          <w:lang w:val="en-GB"/>
        </w:rPr>
        <w:t>Kvetana</w:t>
      </w:r>
      <w:proofErr w:type="spellEnd"/>
      <w:r w:rsidRPr="00315A14">
        <w:rPr>
          <w:lang w:val="en-GB"/>
        </w:rPr>
        <w:t>. Ori clubs and organisations have their own websites, and there are some dedicated blogs.</w:t>
      </w:r>
    </w:p>
    <w:p w14:paraId="6975E917" w14:textId="3AABC7BF" w:rsidR="006F4BFB" w:rsidRPr="00315A14" w:rsidRDefault="003530B6" w:rsidP="007C2272">
      <w:pPr>
        <w:pStyle w:val="Texte1"/>
        <w:ind w:left="1211"/>
        <w:rPr>
          <w:lang w:val="en-GB"/>
        </w:rPr>
      </w:pPr>
      <w:r w:rsidRPr="00315A14">
        <w:rPr>
          <w:lang w:val="en-GB"/>
        </w:rPr>
        <w:t xml:space="preserve">From the 1970s on, there have been Ori coffee houses in </w:t>
      </w:r>
      <w:proofErr w:type="spellStart"/>
      <w:r w:rsidRPr="00315A14">
        <w:rPr>
          <w:lang w:val="en-GB"/>
        </w:rPr>
        <w:t>Mainkal</w:t>
      </w:r>
      <w:proofErr w:type="spellEnd"/>
      <w:r w:rsidRPr="00315A14">
        <w:rPr>
          <w:lang w:val="en-GB"/>
        </w:rPr>
        <w:t xml:space="preserve">, </w:t>
      </w:r>
      <w:proofErr w:type="spellStart"/>
      <w:r w:rsidRPr="00315A14">
        <w:rPr>
          <w:lang w:val="en-GB"/>
        </w:rPr>
        <w:t>Harkal</w:t>
      </w:r>
      <w:proofErr w:type="spellEnd"/>
      <w:r w:rsidRPr="00315A14">
        <w:rPr>
          <w:lang w:val="en-GB"/>
        </w:rPr>
        <w:t xml:space="preserve"> and </w:t>
      </w:r>
      <w:proofErr w:type="spellStart"/>
      <w:r w:rsidRPr="00315A14">
        <w:rPr>
          <w:lang w:val="en-GB"/>
        </w:rPr>
        <w:t>Carkal</w:t>
      </w:r>
      <w:proofErr w:type="spellEnd"/>
      <w:r w:rsidRPr="00315A14">
        <w:rPr>
          <w:lang w:val="en-GB"/>
        </w:rPr>
        <w:t xml:space="preserve"> where Ori men (and, less often, women) play cards, watch football and</w:t>
      </w:r>
      <w:r w:rsidR="008F2A73" w:rsidRPr="00315A14">
        <w:rPr>
          <w:lang w:val="en-GB"/>
        </w:rPr>
        <w:t xml:space="preserve"> </w:t>
      </w:r>
      <w:r w:rsidR="006A48C3">
        <w:rPr>
          <w:lang w:val="en-GB"/>
        </w:rPr>
        <w:t>listen to</w:t>
      </w:r>
      <w:r w:rsidRPr="00315A14">
        <w:rPr>
          <w:lang w:val="en-GB"/>
        </w:rPr>
        <w:t xml:space="preserve"> Ori music. Some have a hall for archery and an archery association attached to them.</w:t>
      </w:r>
    </w:p>
    <w:p w14:paraId="12C5FDE1" w14:textId="4F5E00B2" w:rsidR="003530B6" w:rsidRPr="00315A14" w:rsidRDefault="006A48C3">
      <w:pPr>
        <w:pStyle w:val="Texte1"/>
        <w:ind w:left="1211"/>
        <w:rPr>
          <w:lang w:val="en-GB"/>
        </w:rPr>
      </w:pPr>
      <w:r>
        <w:rPr>
          <w:lang w:val="en-GB"/>
        </w:rPr>
        <w:t>In all, t</w:t>
      </w:r>
      <w:r w:rsidR="00315A14">
        <w:rPr>
          <w:lang w:val="en-GB"/>
        </w:rPr>
        <w:t>here are six</w:t>
      </w:r>
      <w:r w:rsidR="003530B6" w:rsidRPr="00315A14">
        <w:rPr>
          <w:lang w:val="en-GB"/>
        </w:rPr>
        <w:t xml:space="preserve"> Ori tea gardens (down from 11 in 1985), </w:t>
      </w:r>
      <w:r w:rsidR="006F4BFB" w:rsidRPr="00315A14">
        <w:rPr>
          <w:lang w:val="en-GB"/>
        </w:rPr>
        <w:t xml:space="preserve">all of them </w:t>
      </w:r>
      <w:r w:rsidR="003530B6" w:rsidRPr="00315A14">
        <w:rPr>
          <w:lang w:val="en-GB"/>
        </w:rPr>
        <w:t xml:space="preserve">with </w:t>
      </w:r>
      <w:r w:rsidR="006F4BFB" w:rsidRPr="00315A14">
        <w:rPr>
          <w:lang w:val="en-GB"/>
        </w:rPr>
        <w:t xml:space="preserve">gardens or large </w:t>
      </w:r>
      <w:r w:rsidR="003530B6" w:rsidRPr="00315A14">
        <w:rPr>
          <w:lang w:val="en-GB"/>
        </w:rPr>
        <w:t xml:space="preserve">terraces. </w:t>
      </w:r>
      <w:proofErr w:type="spellStart"/>
      <w:r w:rsidR="003530B6" w:rsidRPr="00315A14">
        <w:rPr>
          <w:lang w:val="en-GB"/>
        </w:rPr>
        <w:t>Blika</w:t>
      </w:r>
      <w:proofErr w:type="spellEnd"/>
      <w:r w:rsidR="003530B6" w:rsidRPr="00315A14">
        <w:rPr>
          <w:lang w:val="en-GB"/>
        </w:rPr>
        <w:t xml:space="preserve"> Ori try hard to organize their wedding parties in such places</w:t>
      </w:r>
      <w:r w:rsidR="006F4BFB" w:rsidRPr="00315A14">
        <w:rPr>
          <w:lang w:val="en-GB"/>
        </w:rPr>
        <w:t>, of which there are not enough to meet the demand. The</w:t>
      </w:r>
      <w:r w:rsidR="003530B6" w:rsidRPr="00315A14">
        <w:rPr>
          <w:lang w:val="en-GB"/>
        </w:rPr>
        <w:t xml:space="preserve"> decreasing number of Ori </w:t>
      </w:r>
      <w:proofErr w:type="gramStart"/>
      <w:r w:rsidR="003530B6" w:rsidRPr="00315A14">
        <w:rPr>
          <w:lang w:val="en-GB"/>
        </w:rPr>
        <w:t>specialized</w:t>
      </w:r>
      <w:proofErr w:type="gramEnd"/>
      <w:r w:rsidR="003530B6" w:rsidRPr="00315A14">
        <w:rPr>
          <w:lang w:val="en-GB"/>
        </w:rPr>
        <w:t xml:space="preserve"> </w:t>
      </w:r>
      <w:r w:rsidR="007900DF" w:rsidRPr="00315A14">
        <w:rPr>
          <w:lang w:val="en-GB"/>
        </w:rPr>
        <w:t xml:space="preserve">(semi-)professional </w:t>
      </w:r>
      <w:r w:rsidR="003530B6" w:rsidRPr="00315A14">
        <w:rPr>
          <w:lang w:val="en-GB"/>
        </w:rPr>
        <w:t>musicians and singers</w:t>
      </w:r>
      <w:r w:rsidR="00ED7E86" w:rsidRPr="00315A14">
        <w:rPr>
          <w:lang w:val="en-GB"/>
        </w:rPr>
        <w:t xml:space="preserve"> and the diminishing diversity of Ori traditional dancing</w:t>
      </w:r>
      <w:r w:rsidR="003530B6" w:rsidRPr="00315A14">
        <w:rPr>
          <w:lang w:val="en-GB"/>
        </w:rPr>
        <w:t xml:space="preserve"> </w:t>
      </w:r>
      <w:r w:rsidR="001C5277" w:rsidRPr="00315A14">
        <w:rPr>
          <w:lang w:val="en-GB"/>
        </w:rPr>
        <w:t xml:space="preserve">also </w:t>
      </w:r>
      <w:r w:rsidR="00ED7E86" w:rsidRPr="00315A14">
        <w:rPr>
          <w:lang w:val="en-GB"/>
        </w:rPr>
        <w:t xml:space="preserve">have </w:t>
      </w:r>
      <w:r w:rsidR="008268E7" w:rsidRPr="00315A14">
        <w:rPr>
          <w:lang w:val="en-GB"/>
        </w:rPr>
        <w:t xml:space="preserve">an </w:t>
      </w:r>
      <w:r w:rsidR="00ED7E86" w:rsidRPr="00315A14">
        <w:rPr>
          <w:lang w:val="en-GB"/>
        </w:rPr>
        <w:t>impact on the viability</w:t>
      </w:r>
      <w:r w:rsidR="003530B6" w:rsidRPr="00315A14">
        <w:rPr>
          <w:lang w:val="en-GB"/>
        </w:rPr>
        <w:t xml:space="preserve"> </w:t>
      </w:r>
      <w:r w:rsidR="00ED7E86" w:rsidRPr="00315A14">
        <w:rPr>
          <w:lang w:val="en-GB"/>
        </w:rPr>
        <w:t>of</w:t>
      </w:r>
      <w:r w:rsidR="003530B6" w:rsidRPr="00315A14">
        <w:rPr>
          <w:lang w:val="en-GB"/>
        </w:rPr>
        <w:t xml:space="preserve"> large</w:t>
      </w:r>
      <w:r>
        <w:rPr>
          <w:lang w:val="en-GB"/>
        </w:rPr>
        <w:t>-</w:t>
      </w:r>
      <w:r w:rsidR="003530B6" w:rsidRPr="00315A14">
        <w:rPr>
          <w:lang w:val="en-GB"/>
        </w:rPr>
        <w:t>scale Ori weddings.</w:t>
      </w:r>
    </w:p>
    <w:p w14:paraId="50A94A2C" w14:textId="7AAF5A72" w:rsidR="003530B6" w:rsidRPr="00315A14" w:rsidRDefault="003530B6">
      <w:pPr>
        <w:pStyle w:val="Texte1"/>
        <w:ind w:left="1211"/>
        <w:rPr>
          <w:lang w:val="en-GB"/>
        </w:rPr>
      </w:pPr>
      <w:r w:rsidRPr="00315A14">
        <w:rPr>
          <w:lang w:val="en-GB"/>
        </w:rPr>
        <w:t xml:space="preserve">The sense of identity of the Ori in </w:t>
      </w:r>
      <w:proofErr w:type="spellStart"/>
      <w:r w:rsidRPr="00315A14">
        <w:rPr>
          <w:lang w:val="en-GB"/>
        </w:rPr>
        <w:t>Blika</w:t>
      </w:r>
      <w:proofErr w:type="spellEnd"/>
      <w:r w:rsidR="00B23174">
        <w:rPr>
          <w:lang w:val="en-GB"/>
        </w:rPr>
        <w:t xml:space="preserve"> is based primarily on their language</w:t>
      </w:r>
      <w:r w:rsidRPr="00315A14">
        <w:rPr>
          <w:lang w:val="en-GB"/>
        </w:rPr>
        <w:t xml:space="preserve">, even of third-generation Ori who </w:t>
      </w:r>
      <w:r w:rsidR="001C5277" w:rsidRPr="00315A14">
        <w:rPr>
          <w:lang w:val="en-GB"/>
        </w:rPr>
        <w:t>may</w:t>
      </w:r>
      <w:r w:rsidRPr="00315A14">
        <w:rPr>
          <w:lang w:val="en-GB"/>
        </w:rPr>
        <w:t xml:space="preserve"> not</w:t>
      </w:r>
      <w:r w:rsidR="001C5277" w:rsidRPr="00315A14">
        <w:rPr>
          <w:lang w:val="en-GB"/>
        </w:rPr>
        <w:t xml:space="preserve"> be</w:t>
      </w:r>
      <w:r w:rsidRPr="00315A14">
        <w:rPr>
          <w:lang w:val="en-GB"/>
        </w:rPr>
        <w:t xml:space="preserve"> fluent in it, and includes Ori names</w:t>
      </w:r>
      <w:r w:rsidR="00B23174">
        <w:rPr>
          <w:lang w:val="en-GB"/>
        </w:rPr>
        <w:t>,</w:t>
      </w:r>
      <w:r w:rsidRPr="00315A14">
        <w:rPr>
          <w:lang w:val="en-GB"/>
        </w:rPr>
        <w:t xml:space="preserve"> name</w:t>
      </w:r>
      <w:r w:rsidR="00B23174">
        <w:rPr>
          <w:lang w:val="en-GB"/>
        </w:rPr>
        <w:t xml:space="preserve"> </w:t>
      </w:r>
      <w:r w:rsidRPr="00315A14">
        <w:rPr>
          <w:lang w:val="en-GB"/>
        </w:rPr>
        <w:t>giving and improvised poetry. The Ori keep to their system of name</w:t>
      </w:r>
      <w:r w:rsidR="007A1FDB">
        <w:rPr>
          <w:lang w:val="en-GB"/>
        </w:rPr>
        <w:t xml:space="preserve"> </w:t>
      </w:r>
      <w:r w:rsidRPr="00315A14">
        <w:rPr>
          <w:lang w:val="en-GB"/>
        </w:rPr>
        <w:t xml:space="preserve">giving which is not recognized in </w:t>
      </w:r>
      <w:proofErr w:type="spellStart"/>
      <w:proofErr w:type="gramStart"/>
      <w:r w:rsidRPr="00315A14">
        <w:rPr>
          <w:lang w:val="en-GB"/>
        </w:rPr>
        <w:t>Blika</w:t>
      </w:r>
      <w:proofErr w:type="spellEnd"/>
      <w:r w:rsidRPr="00315A14">
        <w:rPr>
          <w:lang w:val="en-GB"/>
        </w:rPr>
        <w:t>,</w:t>
      </w:r>
      <w:proofErr w:type="gramEnd"/>
      <w:r w:rsidRPr="00315A14">
        <w:rPr>
          <w:lang w:val="en-GB"/>
        </w:rPr>
        <w:t xml:space="preserve"> and many Ori are unhappy that they are not allowed to use their </w:t>
      </w:r>
      <w:r w:rsidR="007A1FDB">
        <w:rPr>
          <w:lang w:val="en-GB"/>
        </w:rPr>
        <w:t>‘</w:t>
      </w:r>
      <w:r w:rsidRPr="00315A14">
        <w:rPr>
          <w:lang w:val="en-GB"/>
        </w:rPr>
        <w:t>real names</w:t>
      </w:r>
      <w:r w:rsidR="007A1FDB">
        <w:rPr>
          <w:lang w:val="en-GB"/>
        </w:rPr>
        <w:t>’</w:t>
      </w:r>
      <w:r w:rsidRPr="00315A14">
        <w:rPr>
          <w:lang w:val="en-GB"/>
        </w:rPr>
        <w:t xml:space="preserve"> in public.</w:t>
      </w:r>
    </w:p>
    <w:p w14:paraId="098F64FC" w14:textId="215A0058" w:rsidR="003530B6" w:rsidRPr="00315A14" w:rsidRDefault="003530B6" w:rsidP="00794B65">
      <w:pPr>
        <w:pStyle w:val="Texte1"/>
        <w:ind w:left="1211"/>
        <w:rPr>
          <w:lang w:val="en-GB"/>
        </w:rPr>
      </w:pPr>
      <w:r w:rsidRPr="00315A14">
        <w:rPr>
          <w:lang w:val="en-GB"/>
        </w:rPr>
        <w:t xml:space="preserve">Most Ori also consider </w:t>
      </w:r>
      <w:r w:rsidR="008268E7" w:rsidRPr="00315A14">
        <w:rPr>
          <w:lang w:val="en-GB"/>
        </w:rPr>
        <w:t xml:space="preserve">the Ori New Year celebration to be </w:t>
      </w:r>
      <w:r w:rsidRPr="00315A14">
        <w:rPr>
          <w:lang w:val="en-GB"/>
        </w:rPr>
        <w:t>crucial for their identity</w:t>
      </w:r>
      <w:r w:rsidR="006F4BFB" w:rsidRPr="00315A14">
        <w:rPr>
          <w:lang w:val="en-GB"/>
        </w:rPr>
        <w:t>,</w:t>
      </w:r>
      <w:r w:rsidRPr="00315A14">
        <w:rPr>
          <w:lang w:val="en-GB"/>
        </w:rPr>
        <w:t xml:space="preserve"> </w:t>
      </w:r>
      <w:r w:rsidR="006F4BFB" w:rsidRPr="00315A14">
        <w:rPr>
          <w:lang w:val="en-GB"/>
        </w:rPr>
        <w:t xml:space="preserve">next to </w:t>
      </w:r>
      <w:r w:rsidRPr="00315A14">
        <w:rPr>
          <w:lang w:val="en-GB"/>
        </w:rPr>
        <w:t>traditional wedding parties</w:t>
      </w:r>
      <w:r w:rsidR="008268E7" w:rsidRPr="00315A14">
        <w:rPr>
          <w:lang w:val="en-GB"/>
        </w:rPr>
        <w:t>. I</w:t>
      </w:r>
      <w:r w:rsidRPr="00315A14">
        <w:rPr>
          <w:lang w:val="en-GB"/>
        </w:rPr>
        <w:t xml:space="preserve">n both </w:t>
      </w:r>
      <w:r w:rsidR="006F4BFB" w:rsidRPr="00315A14">
        <w:rPr>
          <w:lang w:val="en-GB"/>
        </w:rPr>
        <w:t>traditions</w:t>
      </w:r>
      <w:r w:rsidRPr="00315A14">
        <w:rPr>
          <w:lang w:val="en-GB"/>
        </w:rPr>
        <w:t xml:space="preserve"> several Ori practices and expressions come together, such as music, </w:t>
      </w:r>
      <w:r w:rsidR="007900DF" w:rsidRPr="00315A14">
        <w:rPr>
          <w:lang w:val="en-GB"/>
        </w:rPr>
        <w:t xml:space="preserve">singing, dancing, </w:t>
      </w:r>
      <w:r w:rsidRPr="00315A14">
        <w:rPr>
          <w:lang w:val="en-GB"/>
        </w:rPr>
        <w:t>poetr</w:t>
      </w:r>
      <w:r w:rsidR="001F47C0">
        <w:rPr>
          <w:lang w:val="en-GB"/>
        </w:rPr>
        <w:t xml:space="preserve">y, cooking, table speeches and </w:t>
      </w:r>
      <w:proofErr w:type="spellStart"/>
      <w:r w:rsidR="001F47C0">
        <w:rPr>
          <w:lang w:val="en-GB"/>
        </w:rPr>
        <w:t>h</w:t>
      </w:r>
      <w:r w:rsidRPr="00315A14">
        <w:rPr>
          <w:lang w:val="en-GB"/>
        </w:rPr>
        <w:t>af</w:t>
      </w:r>
      <w:proofErr w:type="spellEnd"/>
      <w:r w:rsidRPr="00315A14">
        <w:rPr>
          <w:lang w:val="en-GB"/>
        </w:rPr>
        <w:t xml:space="preserve"> (mutual assistance), while</w:t>
      </w:r>
      <w:r w:rsidR="00794B65">
        <w:rPr>
          <w:lang w:val="en-GB"/>
        </w:rPr>
        <w:t xml:space="preserve"> giving birth at</w:t>
      </w:r>
      <w:r w:rsidRPr="00315A14">
        <w:rPr>
          <w:lang w:val="en-GB"/>
        </w:rPr>
        <w:t xml:space="preserve"> home and Ori sports (Top Ball and Archery) also rank highly for specific groups.</w:t>
      </w:r>
    </w:p>
    <w:p w14:paraId="2822C0F6" w14:textId="44DE6094" w:rsidR="004D3B1B" w:rsidRPr="00315A14" w:rsidRDefault="003530B6" w:rsidP="00315A14">
      <w:pPr>
        <w:pStyle w:val="Texte1"/>
        <w:ind w:left="1211"/>
        <w:rPr>
          <w:lang w:val="en-GB"/>
        </w:rPr>
      </w:pPr>
      <w:r w:rsidRPr="00315A14">
        <w:rPr>
          <w:lang w:val="en-GB"/>
        </w:rPr>
        <w:t xml:space="preserve">Lace-making is practised by only </w:t>
      </w:r>
      <w:r w:rsidR="008268E7" w:rsidRPr="00315A14">
        <w:rPr>
          <w:lang w:val="en-GB"/>
        </w:rPr>
        <w:t xml:space="preserve">a </w:t>
      </w:r>
      <w:r w:rsidRPr="00315A14">
        <w:rPr>
          <w:lang w:val="en-GB"/>
        </w:rPr>
        <w:t>few people</w:t>
      </w:r>
      <w:r w:rsidR="001C3DA5" w:rsidRPr="00315A14">
        <w:rPr>
          <w:lang w:val="en-GB"/>
        </w:rPr>
        <w:t xml:space="preserve"> – women and men</w:t>
      </w:r>
      <w:r w:rsidRPr="00315A14">
        <w:rPr>
          <w:lang w:val="en-GB"/>
        </w:rPr>
        <w:t xml:space="preserve">; there is no market for their produce, as the Ori in </w:t>
      </w:r>
      <w:proofErr w:type="spellStart"/>
      <w:r w:rsidRPr="00315A14">
        <w:rPr>
          <w:lang w:val="en-GB"/>
        </w:rPr>
        <w:t>Blika</w:t>
      </w:r>
      <w:proofErr w:type="spellEnd"/>
      <w:r w:rsidRPr="00315A14">
        <w:rPr>
          <w:lang w:val="en-GB"/>
        </w:rPr>
        <w:t xml:space="preserve"> </w:t>
      </w:r>
      <w:r w:rsidR="001C3DA5" w:rsidRPr="00315A14">
        <w:rPr>
          <w:lang w:val="en-GB"/>
        </w:rPr>
        <w:t xml:space="preserve">(unlike the Ori in </w:t>
      </w:r>
      <w:proofErr w:type="spellStart"/>
      <w:r w:rsidR="001C3DA5" w:rsidRPr="00315A14">
        <w:rPr>
          <w:lang w:val="en-GB"/>
        </w:rPr>
        <w:t>Kvetana</w:t>
      </w:r>
      <w:proofErr w:type="spellEnd"/>
      <w:r w:rsidR="001C3DA5" w:rsidRPr="00315A14">
        <w:rPr>
          <w:lang w:val="en-GB"/>
        </w:rPr>
        <w:t xml:space="preserve">) </w:t>
      </w:r>
      <w:r w:rsidR="000B1DF5" w:rsidRPr="00315A14">
        <w:rPr>
          <w:lang w:val="en-GB"/>
        </w:rPr>
        <w:t xml:space="preserve">are no longer interested in </w:t>
      </w:r>
      <w:r w:rsidRPr="00315A14">
        <w:rPr>
          <w:lang w:val="en-GB"/>
        </w:rPr>
        <w:t>wear</w:t>
      </w:r>
      <w:r w:rsidR="000B1DF5" w:rsidRPr="00315A14">
        <w:rPr>
          <w:lang w:val="en-GB"/>
        </w:rPr>
        <w:t>ing</w:t>
      </w:r>
      <w:r w:rsidRPr="00315A14">
        <w:rPr>
          <w:lang w:val="en-GB"/>
        </w:rPr>
        <w:t xml:space="preserve"> </w:t>
      </w:r>
      <w:r w:rsidR="000B1DF5" w:rsidRPr="00315A14">
        <w:rPr>
          <w:lang w:val="en-GB"/>
        </w:rPr>
        <w:t xml:space="preserve">traditional </w:t>
      </w:r>
      <w:r w:rsidRPr="00315A14">
        <w:rPr>
          <w:lang w:val="en-GB"/>
        </w:rPr>
        <w:t xml:space="preserve">costumes, not even at </w:t>
      </w:r>
      <w:r w:rsidR="008268E7" w:rsidRPr="00315A14">
        <w:rPr>
          <w:lang w:val="en-GB"/>
        </w:rPr>
        <w:t>N</w:t>
      </w:r>
      <w:r w:rsidRPr="00315A14">
        <w:rPr>
          <w:lang w:val="en-GB"/>
        </w:rPr>
        <w:t xml:space="preserve">ew </w:t>
      </w:r>
      <w:r w:rsidR="008268E7" w:rsidRPr="00315A14">
        <w:rPr>
          <w:lang w:val="en-GB"/>
        </w:rPr>
        <w:t>Y</w:t>
      </w:r>
      <w:r w:rsidRPr="00315A14">
        <w:rPr>
          <w:lang w:val="en-GB"/>
        </w:rPr>
        <w:t>ear celebrations</w:t>
      </w:r>
      <w:r w:rsidR="000B1DF5" w:rsidRPr="00315A14">
        <w:rPr>
          <w:lang w:val="en-GB"/>
        </w:rPr>
        <w:t xml:space="preserve"> or weddings</w:t>
      </w:r>
      <w:r w:rsidRPr="00315A14">
        <w:rPr>
          <w:lang w:val="en-GB"/>
        </w:rPr>
        <w:t>. S</w:t>
      </w:r>
      <w:r w:rsidR="00315A14">
        <w:rPr>
          <w:lang w:val="en-GB"/>
        </w:rPr>
        <w:t xml:space="preserve">ome Ori practices, such as cock fighting, rope </w:t>
      </w:r>
      <w:r w:rsidRPr="00315A14">
        <w:rPr>
          <w:lang w:val="en-GB"/>
        </w:rPr>
        <w:t xml:space="preserve">walking and falconry, though still fresh in the memory of </w:t>
      </w:r>
      <w:r w:rsidR="008268E7" w:rsidRPr="00315A14">
        <w:rPr>
          <w:lang w:val="en-GB"/>
        </w:rPr>
        <w:t>o</w:t>
      </w:r>
      <w:r w:rsidR="000B1DF5" w:rsidRPr="00315A14">
        <w:rPr>
          <w:lang w:val="en-GB"/>
        </w:rPr>
        <w:t>lder Ori</w:t>
      </w:r>
      <w:r w:rsidRPr="00315A14">
        <w:rPr>
          <w:lang w:val="en-GB"/>
        </w:rPr>
        <w:t xml:space="preserve">, have not been practised in </w:t>
      </w:r>
      <w:proofErr w:type="spellStart"/>
      <w:r w:rsidRPr="00315A14">
        <w:rPr>
          <w:lang w:val="en-GB"/>
        </w:rPr>
        <w:t>Blika</w:t>
      </w:r>
      <w:proofErr w:type="spellEnd"/>
      <w:r w:rsidRPr="00315A14">
        <w:rPr>
          <w:lang w:val="en-GB"/>
        </w:rPr>
        <w:t xml:space="preserve"> territory.</w:t>
      </w:r>
    </w:p>
    <w:p w14:paraId="38E028F7" w14:textId="342DB470" w:rsidR="005C38B1" w:rsidRPr="00315A14" w:rsidRDefault="00CC0BD9" w:rsidP="00A52B0C">
      <w:pPr>
        <w:pStyle w:val="Texte1"/>
        <w:ind w:left="1211"/>
        <w:rPr>
          <w:lang w:val="en-GB"/>
        </w:rPr>
      </w:pPr>
      <w:r w:rsidRPr="00315A14">
        <w:rPr>
          <w:lang w:val="en-GB"/>
        </w:rPr>
        <w:t>Fortune-telling, traditional healing and</w:t>
      </w:r>
      <w:r w:rsidR="008268E7" w:rsidRPr="00315A14">
        <w:rPr>
          <w:lang w:val="en-GB"/>
        </w:rPr>
        <w:t xml:space="preserve">, </w:t>
      </w:r>
      <w:r w:rsidR="004D3B1B" w:rsidRPr="00315A14">
        <w:rPr>
          <w:lang w:val="en-GB"/>
        </w:rPr>
        <w:t>in particular</w:t>
      </w:r>
      <w:r w:rsidR="008268E7" w:rsidRPr="00315A14">
        <w:rPr>
          <w:lang w:val="en-GB"/>
        </w:rPr>
        <w:t xml:space="preserve">, </w:t>
      </w:r>
      <w:r w:rsidRPr="00315A14">
        <w:rPr>
          <w:lang w:val="en-GB"/>
        </w:rPr>
        <w:t xml:space="preserve">tattooing </w:t>
      </w:r>
      <w:r w:rsidR="004D3B1B" w:rsidRPr="00315A14">
        <w:rPr>
          <w:lang w:val="en-GB"/>
        </w:rPr>
        <w:t xml:space="preserve">are three viable Ori </w:t>
      </w:r>
      <w:r w:rsidRPr="00315A14">
        <w:rPr>
          <w:lang w:val="en-GB"/>
        </w:rPr>
        <w:t xml:space="preserve">practices that most practitioners </w:t>
      </w:r>
      <w:r w:rsidR="004D3B1B" w:rsidRPr="00315A14">
        <w:rPr>
          <w:lang w:val="en-GB"/>
        </w:rPr>
        <w:t xml:space="preserve">– and people using their services </w:t>
      </w:r>
      <w:r w:rsidR="00A52B0C" w:rsidRPr="00315A14">
        <w:rPr>
          <w:lang w:val="en-GB"/>
        </w:rPr>
        <w:t>–</w:t>
      </w:r>
      <w:r w:rsidR="004D3B1B" w:rsidRPr="00315A14">
        <w:rPr>
          <w:lang w:val="en-GB"/>
        </w:rPr>
        <w:t xml:space="preserve"> </w:t>
      </w:r>
      <w:r w:rsidRPr="00315A14">
        <w:rPr>
          <w:lang w:val="en-GB"/>
        </w:rPr>
        <w:t xml:space="preserve">do not want to speak about </w:t>
      </w:r>
      <w:r w:rsidR="004D3B1B" w:rsidRPr="00315A14">
        <w:rPr>
          <w:lang w:val="en-GB"/>
        </w:rPr>
        <w:t>in public.</w:t>
      </w:r>
    </w:p>
    <w:p w14:paraId="0A905E4E" w14:textId="171C4D09" w:rsidR="005C38B1" w:rsidRPr="00315A14" w:rsidRDefault="005C38B1" w:rsidP="009658DA">
      <w:pPr>
        <w:pStyle w:val="Heading4"/>
        <w:tabs>
          <w:tab w:val="clear" w:pos="567"/>
        </w:tabs>
        <w:snapToGrid/>
        <w:spacing w:before="360" w:after="120" w:line="300" w:lineRule="exact"/>
        <w:jc w:val="left"/>
        <w:rPr>
          <w:i w:val="0"/>
          <w:iCs w:val="0"/>
          <w:color w:val="000000" w:themeColor="text1"/>
          <w:lang w:val="en-GB"/>
        </w:rPr>
      </w:pPr>
      <w:r w:rsidRPr="00315A14">
        <w:rPr>
          <w:rFonts w:ascii="Arial" w:eastAsia="SimSun" w:hAnsi="Arial" w:cs="Times New Roman"/>
          <w:b/>
          <w:bCs/>
          <w:i w:val="0"/>
          <w:iCs w:val="0"/>
          <w:caps/>
          <w:snapToGrid/>
          <w:color w:val="auto"/>
          <w:sz w:val="20"/>
          <w:lang w:val="en-GB" w:eastAsia="en-US"/>
        </w:rPr>
        <w:lastRenderedPageBreak/>
        <w:t>Ori in Kvetana, the Ori homeland</w:t>
      </w:r>
    </w:p>
    <w:p w14:paraId="5F7E9041" w14:textId="58A0E9CA" w:rsidR="005C38B1" w:rsidRPr="00315A14" w:rsidRDefault="005C38B1" w:rsidP="00315A14">
      <w:pPr>
        <w:pStyle w:val="Texte1"/>
        <w:ind w:left="1211"/>
        <w:rPr>
          <w:lang w:val="en-GB"/>
        </w:rPr>
      </w:pPr>
      <w:r w:rsidRPr="00315A14">
        <w:rPr>
          <w:lang w:val="en-GB"/>
        </w:rPr>
        <w:t>Ori today comprise about 20% of the 2</w:t>
      </w:r>
      <w:r w:rsidR="0059169E" w:rsidRPr="00315A14">
        <w:rPr>
          <w:lang w:val="en-GB"/>
        </w:rPr>
        <w:t>4</w:t>
      </w:r>
      <w:r w:rsidRPr="00315A14">
        <w:rPr>
          <w:lang w:val="en-GB"/>
        </w:rPr>
        <w:t xml:space="preserve"> million population of the Kingdom of </w:t>
      </w:r>
      <w:proofErr w:type="spellStart"/>
      <w:r w:rsidRPr="00315A14">
        <w:rPr>
          <w:lang w:val="en-GB"/>
        </w:rPr>
        <w:t>Kvetana</w:t>
      </w:r>
      <w:proofErr w:type="spellEnd"/>
      <w:r w:rsidRPr="00315A14">
        <w:rPr>
          <w:lang w:val="en-GB"/>
        </w:rPr>
        <w:t xml:space="preserve">. Between 1955 and </w:t>
      </w:r>
      <w:r w:rsidR="00315A14" w:rsidRPr="00315A14">
        <w:rPr>
          <w:lang w:val="en-GB"/>
        </w:rPr>
        <w:t>1976,</w:t>
      </w:r>
      <w:r w:rsidRPr="00315A14">
        <w:rPr>
          <w:lang w:val="en-GB"/>
        </w:rPr>
        <w:t xml:space="preserve"> </w:t>
      </w:r>
      <w:proofErr w:type="spellStart"/>
      <w:r w:rsidRPr="00315A14">
        <w:rPr>
          <w:lang w:val="en-GB"/>
        </w:rPr>
        <w:t>Kvetana</w:t>
      </w:r>
      <w:proofErr w:type="spellEnd"/>
      <w:r w:rsidRPr="00315A14">
        <w:rPr>
          <w:lang w:val="en-GB"/>
        </w:rPr>
        <w:t xml:space="preserve"> was under a military </w:t>
      </w:r>
      <w:r w:rsidR="00315A14" w:rsidRPr="00315A14">
        <w:rPr>
          <w:lang w:val="en-GB"/>
        </w:rPr>
        <w:t>dictatorship that</w:t>
      </w:r>
      <w:r w:rsidRPr="00315A14">
        <w:rPr>
          <w:lang w:val="en-GB"/>
        </w:rPr>
        <w:t xml:space="preserve"> pursued hard</w:t>
      </w:r>
      <w:r w:rsidR="00315A14">
        <w:rPr>
          <w:lang w:val="en-GB"/>
        </w:rPr>
        <w:t xml:space="preserve"> </w:t>
      </w:r>
      <w:r w:rsidRPr="00315A14">
        <w:rPr>
          <w:lang w:val="en-GB"/>
        </w:rPr>
        <w:t xml:space="preserve">line policies towards minorities. Because of the political climate, over 200,000 Ori left </w:t>
      </w:r>
      <w:proofErr w:type="spellStart"/>
      <w:r w:rsidRPr="00315A14">
        <w:rPr>
          <w:lang w:val="en-GB"/>
        </w:rPr>
        <w:t>Kvetana</w:t>
      </w:r>
      <w:proofErr w:type="spellEnd"/>
      <w:r w:rsidRPr="00315A14">
        <w:rPr>
          <w:lang w:val="en-GB"/>
        </w:rPr>
        <w:t xml:space="preserve"> in the 1960s and 1970s, about one third of them ending up in </w:t>
      </w:r>
      <w:proofErr w:type="spellStart"/>
      <w:r w:rsidRPr="00315A14">
        <w:rPr>
          <w:lang w:val="en-GB"/>
        </w:rPr>
        <w:t>Blika</w:t>
      </w:r>
      <w:proofErr w:type="spellEnd"/>
      <w:r w:rsidRPr="00315A14">
        <w:rPr>
          <w:lang w:val="en-GB"/>
        </w:rPr>
        <w:t>.</w:t>
      </w:r>
    </w:p>
    <w:p w14:paraId="1570F71E" w14:textId="7022F894" w:rsidR="005C38B1" w:rsidRPr="00315A14" w:rsidRDefault="005C38B1" w:rsidP="00794B65">
      <w:pPr>
        <w:pStyle w:val="Texte1"/>
        <w:ind w:left="1211"/>
        <w:rPr>
          <w:lang w:val="en-GB"/>
        </w:rPr>
      </w:pPr>
      <w:proofErr w:type="spellStart"/>
      <w:r w:rsidRPr="00315A14">
        <w:rPr>
          <w:lang w:val="en-GB"/>
        </w:rPr>
        <w:t>Kvetana</w:t>
      </w:r>
      <w:proofErr w:type="spellEnd"/>
      <w:r w:rsidRPr="00315A14">
        <w:rPr>
          <w:lang w:val="en-GB"/>
        </w:rPr>
        <w:t xml:space="preserve"> ratified UNESCO’s Convention</w:t>
      </w:r>
      <w:r w:rsidR="00794B65">
        <w:rPr>
          <w:lang w:val="en-GB"/>
        </w:rPr>
        <w:t xml:space="preserve"> for the Safeguarding of the Intangible Cultural Heritage</w:t>
      </w:r>
      <w:r w:rsidRPr="00315A14">
        <w:rPr>
          <w:lang w:val="en-GB"/>
        </w:rPr>
        <w:t xml:space="preserve"> in 2005. In </w:t>
      </w:r>
      <w:r w:rsidR="00315A14" w:rsidRPr="00315A14">
        <w:rPr>
          <w:lang w:val="en-GB"/>
        </w:rPr>
        <w:t>2008,</w:t>
      </w:r>
      <w:r w:rsidRPr="00315A14">
        <w:rPr>
          <w:lang w:val="en-GB"/>
        </w:rPr>
        <w:t xml:space="preserve"> the Ministry of Culture instructed the National Open Air Museum to create a database of ICH. </w:t>
      </w:r>
      <w:r w:rsidR="001C3DA5" w:rsidRPr="00315A14">
        <w:rPr>
          <w:lang w:val="en-GB"/>
        </w:rPr>
        <w:t>Twelve</w:t>
      </w:r>
      <w:r w:rsidR="00A37380" w:rsidRPr="00315A14">
        <w:rPr>
          <w:lang w:val="en-GB"/>
        </w:rPr>
        <w:t xml:space="preserve"> </w:t>
      </w:r>
      <w:r w:rsidRPr="00315A14">
        <w:rPr>
          <w:lang w:val="en-GB"/>
        </w:rPr>
        <w:t xml:space="preserve">out of the 200 elements that </w:t>
      </w:r>
      <w:r w:rsidR="00A37380" w:rsidRPr="00315A14">
        <w:rPr>
          <w:lang w:val="en-GB"/>
        </w:rPr>
        <w:t>were</w:t>
      </w:r>
      <w:r w:rsidRPr="00315A14">
        <w:rPr>
          <w:lang w:val="en-GB"/>
        </w:rPr>
        <w:t xml:space="preserve"> included in the </w:t>
      </w:r>
      <w:proofErr w:type="spellStart"/>
      <w:r w:rsidRPr="00315A14">
        <w:rPr>
          <w:lang w:val="en-GB"/>
        </w:rPr>
        <w:t>Kvetana</w:t>
      </w:r>
      <w:proofErr w:type="spellEnd"/>
      <w:r w:rsidRPr="00315A14">
        <w:rPr>
          <w:lang w:val="en-GB"/>
        </w:rPr>
        <w:t xml:space="preserve"> Inventory so </w:t>
      </w:r>
      <w:r w:rsidR="00315A14" w:rsidRPr="00315A14">
        <w:rPr>
          <w:lang w:val="en-GB"/>
        </w:rPr>
        <w:t>far</w:t>
      </w:r>
      <w:r w:rsidRPr="00315A14">
        <w:rPr>
          <w:lang w:val="en-GB"/>
        </w:rPr>
        <w:t xml:space="preserve"> are associated with the Ori community. The process of inventorying is ongoing. The box below presents the listed Ori elements (ranked from 0 to 5, according to increasing levels of viability):</w:t>
      </w:r>
    </w:p>
    <w:tbl>
      <w:tblPr>
        <w:tblStyle w:val="TableGrid"/>
        <w:tblW w:w="0" w:type="auto"/>
        <w:tblInd w:w="704" w:type="dxa"/>
        <w:tblLook w:val="04A0" w:firstRow="1" w:lastRow="0" w:firstColumn="1" w:lastColumn="0" w:noHBand="0" w:noVBand="1"/>
      </w:tblPr>
      <w:tblGrid>
        <w:gridCol w:w="8358"/>
      </w:tblGrid>
      <w:tr w:rsidR="005C38B1" w:rsidRPr="00315A14" w14:paraId="01635E1B" w14:textId="77777777" w:rsidTr="007F03FE">
        <w:tc>
          <w:tcPr>
            <w:tcW w:w="8358" w:type="dxa"/>
          </w:tcPr>
          <w:p w14:paraId="29C4E3C9" w14:textId="3617B999" w:rsidR="005C38B1" w:rsidRPr="00315A14" w:rsidRDefault="005C38B1" w:rsidP="001C3DA5">
            <w:pPr>
              <w:spacing w:line="276" w:lineRule="auto"/>
              <w:rPr>
                <w:sz w:val="20"/>
                <w:szCs w:val="20"/>
                <w:lang w:val="en-GB"/>
              </w:rPr>
            </w:pPr>
            <w:r w:rsidRPr="00315A14">
              <w:rPr>
                <w:sz w:val="20"/>
                <w:szCs w:val="20"/>
                <w:lang w:val="en-GB"/>
              </w:rPr>
              <w:t>Traditional healing (0); Falconry (1); Lace</w:t>
            </w:r>
            <w:r w:rsidR="00A52B0C">
              <w:rPr>
                <w:sz w:val="20"/>
                <w:szCs w:val="20"/>
                <w:lang w:val="en-GB"/>
              </w:rPr>
              <w:t xml:space="preserve"> </w:t>
            </w:r>
            <w:r w:rsidRPr="00315A14">
              <w:rPr>
                <w:sz w:val="20"/>
                <w:szCs w:val="20"/>
                <w:lang w:val="en-GB"/>
              </w:rPr>
              <w:t xml:space="preserve">making (2); Cock fighting (2); </w:t>
            </w:r>
            <w:r w:rsidR="00315A14">
              <w:rPr>
                <w:sz w:val="20"/>
                <w:szCs w:val="20"/>
                <w:lang w:val="en-GB"/>
              </w:rPr>
              <w:t>Story</w:t>
            </w:r>
            <w:r w:rsidRPr="00315A14">
              <w:rPr>
                <w:sz w:val="20"/>
                <w:szCs w:val="20"/>
                <w:lang w:val="en-GB"/>
              </w:rPr>
              <w:t>telling (2); Archery (3)</w:t>
            </w:r>
            <w:r w:rsidR="00A22717" w:rsidRPr="00315A14">
              <w:rPr>
                <w:sz w:val="20"/>
                <w:szCs w:val="20"/>
                <w:lang w:val="en-GB"/>
              </w:rPr>
              <w:t>;</w:t>
            </w:r>
            <w:r w:rsidRPr="00315A14">
              <w:rPr>
                <w:sz w:val="20"/>
                <w:szCs w:val="20"/>
                <w:lang w:val="en-GB"/>
              </w:rPr>
              <w:t xml:space="preserve"> </w:t>
            </w:r>
            <w:r w:rsidR="00A22717" w:rsidRPr="00315A14">
              <w:rPr>
                <w:sz w:val="20"/>
                <w:szCs w:val="20"/>
                <w:lang w:val="en-GB"/>
              </w:rPr>
              <w:t>Tattooing</w:t>
            </w:r>
            <w:r w:rsidRPr="00315A14">
              <w:rPr>
                <w:sz w:val="20"/>
                <w:szCs w:val="20"/>
                <w:lang w:val="en-GB"/>
              </w:rPr>
              <w:t xml:space="preserve"> (3); Improvised poetry (3); Ori language (4); Wedding dances and music (4)</w:t>
            </w:r>
            <w:r w:rsidR="00315A14">
              <w:rPr>
                <w:sz w:val="20"/>
                <w:szCs w:val="20"/>
                <w:lang w:val="en-GB"/>
              </w:rPr>
              <w:t xml:space="preserve">; Rope </w:t>
            </w:r>
            <w:r w:rsidRPr="00315A14">
              <w:rPr>
                <w:sz w:val="20"/>
                <w:szCs w:val="20"/>
                <w:lang w:val="en-GB"/>
              </w:rPr>
              <w:t>walking (5); Top Ball game (5)</w:t>
            </w:r>
          </w:p>
        </w:tc>
      </w:tr>
    </w:tbl>
    <w:p w14:paraId="09706FA6" w14:textId="3D37DFE3" w:rsidR="00680836" w:rsidRPr="00315A14" w:rsidRDefault="00312C1D" w:rsidP="009658DA">
      <w:pPr>
        <w:pStyle w:val="Heading4"/>
        <w:tabs>
          <w:tab w:val="clear" w:pos="567"/>
        </w:tabs>
        <w:snapToGrid/>
        <w:spacing w:before="360" w:after="120" w:line="300" w:lineRule="exact"/>
        <w:jc w:val="left"/>
        <w:rPr>
          <w:rFonts w:eastAsia="SimSun" w:cs="Times New Roman"/>
          <w:bCs/>
          <w:i w:val="0"/>
          <w:iCs w:val="0"/>
          <w:caps/>
          <w:snapToGrid/>
          <w:color w:val="auto"/>
          <w:sz w:val="20"/>
          <w:lang w:val="en-GB" w:eastAsia="en-US"/>
        </w:rPr>
      </w:pPr>
      <w:r>
        <w:rPr>
          <w:rFonts w:ascii="Arial" w:eastAsia="SimSun" w:hAnsi="Arial" w:cs="Times New Roman"/>
          <w:b/>
          <w:bCs/>
          <w:i w:val="0"/>
          <w:iCs w:val="0"/>
          <w:caps/>
          <w:snapToGrid/>
          <w:color w:val="auto"/>
          <w:sz w:val="20"/>
          <w:lang w:val="en-GB" w:eastAsia="en-US"/>
        </w:rPr>
        <w:t>Blika implements the</w:t>
      </w:r>
      <w:r w:rsidR="00680836" w:rsidRPr="00315A14">
        <w:rPr>
          <w:rFonts w:ascii="Arial" w:eastAsia="SimSun" w:hAnsi="Arial" w:cs="Times New Roman"/>
          <w:b/>
          <w:bCs/>
          <w:i w:val="0"/>
          <w:iCs w:val="0"/>
          <w:caps/>
          <w:snapToGrid/>
          <w:color w:val="auto"/>
          <w:sz w:val="20"/>
          <w:lang w:val="en-GB" w:eastAsia="en-US"/>
        </w:rPr>
        <w:t xml:space="preserve"> Convention</w:t>
      </w:r>
    </w:p>
    <w:p w14:paraId="3977F83D" w14:textId="45E1DC25" w:rsidR="00680836" w:rsidRPr="00D9742C" w:rsidRDefault="00680836" w:rsidP="00D9742C">
      <w:pPr>
        <w:pStyle w:val="Heading4"/>
        <w:tabs>
          <w:tab w:val="clear" w:pos="567"/>
        </w:tabs>
        <w:snapToGrid/>
        <w:spacing w:before="360" w:after="120" w:line="300" w:lineRule="exact"/>
        <w:jc w:val="left"/>
        <w:rPr>
          <w:rFonts w:ascii="Arial" w:eastAsia="SimSun" w:hAnsi="Arial" w:cs="Times New Roman"/>
          <w:b/>
          <w:bCs/>
          <w:i w:val="0"/>
          <w:iCs w:val="0"/>
          <w:caps/>
          <w:snapToGrid/>
          <w:color w:val="auto"/>
          <w:sz w:val="20"/>
          <w:lang w:val="en-GB" w:eastAsia="en-US"/>
        </w:rPr>
      </w:pPr>
      <w:r w:rsidRPr="00D9742C">
        <w:rPr>
          <w:rFonts w:ascii="Arial" w:eastAsia="SimSun" w:hAnsi="Arial" w:cs="Times New Roman"/>
          <w:b/>
          <w:bCs/>
          <w:i w:val="0"/>
          <w:iCs w:val="0"/>
          <w:caps/>
          <w:snapToGrid/>
          <w:color w:val="auto"/>
          <w:sz w:val="20"/>
          <w:lang w:val="en-GB" w:eastAsia="en-US"/>
        </w:rPr>
        <w:t>Timeline</w:t>
      </w:r>
      <w:r w:rsidR="009435E8" w:rsidRPr="00D9742C">
        <w:rPr>
          <w:rFonts w:ascii="Arial" w:eastAsia="SimSun" w:hAnsi="Arial" w:cs="Times New Roman"/>
          <w:b/>
          <w:bCs/>
          <w:i w:val="0"/>
          <w:iCs w:val="0"/>
          <w:caps/>
          <w:snapToGrid/>
          <w:color w:val="auto"/>
          <w:sz w:val="20"/>
          <w:lang w:val="en-GB" w:eastAsia="en-US"/>
        </w:rPr>
        <w:t xml:space="preserve"> 2</w:t>
      </w:r>
      <w:r w:rsidRPr="00D9742C">
        <w:rPr>
          <w:rFonts w:ascii="Arial" w:eastAsia="SimSun" w:hAnsi="Arial" w:cs="Times New Roman"/>
          <w:b/>
          <w:bCs/>
          <w:i w:val="0"/>
          <w:iCs w:val="0"/>
          <w:caps/>
          <w:snapToGrid/>
          <w:color w:val="auto"/>
          <w:sz w:val="20"/>
          <w:lang w:val="en-GB" w:eastAsia="en-US"/>
        </w:rPr>
        <w:t>:</w:t>
      </w:r>
    </w:p>
    <w:p w14:paraId="4A7B1A32" w14:textId="77777777" w:rsidR="00680836" w:rsidRPr="00315A14" w:rsidRDefault="00680836" w:rsidP="00680836">
      <w:pPr>
        <w:ind w:left="360"/>
        <w:rPr>
          <w:b/>
          <w:lang w:val="en-GB"/>
        </w:rPr>
      </w:pPr>
      <w:r w:rsidRPr="00315A14">
        <w:rPr>
          <w:b/>
          <w:noProof/>
          <w:snapToGrid/>
          <w:sz w:val="28"/>
          <w:szCs w:val="28"/>
          <w:lang w:val="fr-FR" w:eastAsia="fr-FR"/>
        </w:rPr>
        <w:drawing>
          <wp:inline distT="0" distB="0" distL="0" distR="0" wp14:anchorId="4FD58BF8" wp14:editId="5698FBA1">
            <wp:extent cx="5653960" cy="1763103"/>
            <wp:effectExtent l="0" t="0" r="444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FA8C86D" w14:textId="77777777" w:rsidR="00680836" w:rsidRPr="00315A14" w:rsidRDefault="00680836" w:rsidP="00680836">
      <w:pPr>
        <w:rPr>
          <w:lang w:val="en-GB"/>
        </w:rPr>
      </w:pPr>
    </w:p>
    <w:p w14:paraId="391DFCC0" w14:textId="64FA5026" w:rsidR="00680836" w:rsidRPr="00315A14" w:rsidRDefault="00312C1D" w:rsidP="00315A14">
      <w:pPr>
        <w:pStyle w:val="Texte1"/>
        <w:ind w:left="1211"/>
        <w:rPr>
          <w:lang w:val="en-GB"/>
        </w:rPr>
      </w:pPr>
      <w:proofErr w:type="spellStart"/>
      <w:r>
        <w:rPr>
          <w:lang w:val="en-GB"/>
        </w:rPr>
        <w:t>Blika</w:t>
      </w:r>
      <w:proofErr w:type="spellEnd"/>
      <w:r>
        <w:rPr>
          <w:lang w:val="en-GB"/>
        </w:rPr>
        <w:t xml:space="preserve"> ratified UNESCO’s 2003</w:t>
      </w:r>
      <w:r w:rsidR="00680836" w:rsidRPr="00315A14">
        <w:rPr>
          <w:lang w:val="en-GB"/>
        </w:rPr>
        <w:t xml:space="preserve"> Convention in 2013</w:t>
      </w:r>
      <w:r w:rsidR="000B1DF5" w:rsidRPr="00315A14">
        <w:rPr>
          <w:lang w:val="en-GB"/>
        </w:rPr>
        <w:t xml:space="preserve">. </w:t>
      </w:r>
      <w:r w:rsidR="0059169E" w:rsidRPr="00315A14">
        <w:rPr>
          <w:lang w:val="en-GB"/>
        </w:rPr>
        <w:t xml:space="preserve">Then, </w:t>
      </w:r>
      <w:r w:rsidR="00315A14" w:rsidRPr="00315A14">
        <w:rPr>
          <w:lang w:val="en-GB"/>
        </w:rPr>
        <w:t>based on</w:t>
      </w:r>
      <w:r w:rsidR="0059169E" w:rsidRPr="00315A14">
        <w:rPr>
          <w:lang w:val="en-GB"/>
        </w:rPr>
        <w:t xml:space="preserve"> </w:t>
      </w:r>
      <w:r w:rsidR="00680836" w:rsidRPr="00315A14">
        <w:rPr>
          <w:lang w:val="en-GB"/>
        </w:rPr>
        <w:t>documents prepared by the Ministry of Culture</w:t>
      </w:r>
      <w:r w:rsidR="0059169E" w:rsidRPr="00315A14">
        <w:rPr>
          <w:lang w:val="en-GB"/>
        </w:rPr>
        <w:t xml:space="preserve">, Parliament </w:t>
      </w:r>
      <w:r w:rsidR="00680836" w:rsidRPr="00315A14">
        <w:rPr>
          <w:lang w:val="en-GB"/>
        </w:rPr>
        <w:t>held lengthy debates on the identification of communities for the purposes of the Convention and the ways to involve them in its implementation – a novelty after many decades of assimilationist policies.</w:t>
      </w:r>
    </w:p>
    <w:p w14:paraId="4E763508" w14:textId="7CC2B5A5" w:rsidR="00680836" w:rsidRPr="00315A14" w:rsidRDefault="00315A14">
      <w:pPr>
        <w:pStyle w:val="Texte1"/>
        <w:ind w:left="1211"/>
        <w:rPr>
          <w:lang w:val="en-GB"/>
        </w:rPr>
      </w:pPr>
      <w:r>
        <w:rPr>
          <w:lang w:val="en-GB"/>
        </w:rPr>
        <w:t>It was agreed that ten</w:t>
      </w:r>
      <w:r w:rsidR="00680836" w:rsidRPr="00315A14">
        <w:rPr>
          <w:lang w:val="en-GB"/>
        </w:rPr>
        <w:t xml:space="preserve"> communities were to be identified:</w:t>
      </w:r>
      <w:r w:rsidR="00794B65">
        <w:rPr>
          <w:lang w:val="en-GB"/>
        </w:rPr>
        <w:t xml:space="preserve"> the majority </w:t>
      </w:r>
      <w:proofErr w:type="spellStart"/>
      <w:r w:rsidR="00794B65">
        <w:rPr>
          <w:lang w:val="en-GB"/>
        </w:rPr>
        <w:t>Blika</w:t>
      </w:r>
      <w:proofErr w:type="spellEnd"/>
      <w:r w:rsidR="00794B65">
        <w:rPr>
          <w:lang w:val="en-GB"/>
        </w:rPr>
        <w:t xml:space="preserve"> community, five</w:t>
      </w:r>
      <w:r w:rsidR="00680836" w:rsidRPr="00315A14">
        <w:rPr>
          <w:lang w:val="en-GB"/>
        </w:rPr>
        <w:t xml:space="preserve"> immigrant communities (includin</w:t>
      </w:r>
      <w:r>
        <w:rPr>
          <w:lang w:val="en-GB"/>
        </w:rPr>
        <w:t>g the Ori community) and four</w:t>
      </w:r>
      <w:r w:rsidR="00E16A55" w:rsidRPr="00315A14">
        <w:rPr>
          <w:lang w:val="en-GB"/>
        </w:rPr>
        <w:t xml:space="preserve"> old</w:t>
      </w:r>
      <w:r w:rsidR="00680836" w:rsidRPr="00315A14">
        <w:rPr>
          <w:lang w:val="en-GB"/>
        </w:rPr>
        <w:t xml:space="preserve"> minorities. T</w:t>
      </w:r>
      <w:r w:rsidR="00E16A55" w:rsidRPr="00315A14">
        <w:rPr>
          <w:lang w:val="en-GB"/>
        </w:rPr>
        <w:t>he old minorities</w:t>
      </w:r>
      <w:r w:rsidR="001C3DA5" w:rsidRPr="00315A14">
        <w:rPr>
          <w:lang w:val="en-GB"/>
        </w:rPr>
        <w:t xml:space="preserve">, who </w:t>
      </w:r>
      <w:r w:rsidR="007C2272">
        <w:rPr>
          <w:lang w:val="en-GB"/>
        </w:rPr>
        <w:t>are</w:t>
      </w:r>
      <w:r w:rsidR="001C3DA5" w:rsidRPr="00315A14">
        <w:rPr>
          <w:lang w:val="en-GB"/>
        </w:rPr>
        <w:t xml:space="preserve"> not happy with the way they ha</w:t>
      </w:r>
      <w:r w:rsidR="007C2272">
        <w:rPr>
          <w:lang w:val="en-GB"/>
        </w:rPr>
        <w:t>ve</w:t>
      </w:r>
      <w:r w:rsidR="001C3DA5" w:rsidRPr="00315A14">
        <w:rPr>
          <w:lang w:val="en-GB"/>
        </w:rPr>
        <w:t xml:space="preserve"> been identified as communities</w:t>
      </w:r>
      <w:r w:rsidR="007C2272">
        <w:rPr>
          <w:lang w:val="en-GB"/>
        </w:rPr>
        <w:t>,</w:t>
      </w:r>
      <w:r w:rsidR="001C3DA5" w:rsidRPr="00315A14">
        <w:rPr>
          <w:lang w:val="en-GB"/>
        </w:rPr>
        <w:t xml:space="preserve"> </w:t>
      </w:r>
      <w:r w:rsidR="00680836" w:rsidRPr="00315A14">
        <w:rPr>
          <w:lang w:val="en-GB"/>
        </w:rPr>
        <w:t>w</w:t>
      </w:r>
      <w:r w:rsidR="007C2272">
        <w:rPr>
          <w:lang w:val="en-GB"/>
        </w:rPr>
        <w:t>ere</w:t>
      </w:r>
      <w:r w:rsidR="00680836" w:rsidRPr="00315A14">
        <w:rPr>
          <w:lang w:val="en-GB"/>
        </w:rPr>
        <w:t xml:space="preserve"> taken into account</w:t>
      </w:r>
      <w:r w:rsidR="001741A2" w:rsidRPr="00315A14">
        <w:rPr>
          <w:lang w:val="en-GB"/>
        </w:rPr>
        <w:t xml:space="preserve"> </w:t>
      </w:r>
      <w:r w:rsidR="00680836" w:rsidRPr="00315A14">
        <w:rPr>
          <w:lang w:val="en-GB"/>
        </w:rPr>
        <w:t>on the same level as the immigrant minorities</w:t>
      </w:r>
      <w:r w:rsidR="007C2272">
        <w:rPr>
          <w:lang w:val="en-GB"/>
        </w:rPr>
        <w:t xml:space="preserve"> </w:t>
      </w:r>
      <w:r w:rsidR="007C2272" w:rsidRPr="00315A14">
        <w:rPr>
          <w:lang w:val="en-GB"/>
        </w:rPr>
        <w:t>in spite of their lower numbers</w:t>
      </w:r>
      <w:r w:rsidR="00680836" w:rsidRPr="00315A14">
        <w:rPr>
          <w:lang w:val="en-GB"/>
        </w:rPr>
        <w:t>. Existing heritage legislation would only be adapted after a trial period</w:t>
      </w:r>
      <w:r w:rsidR="008268E7" w:rsidRPr="00315A14">
        <w:rPr>
          <w:lang w:val="en-GB"/>
        </w:rPr>
        <w:t xml:space="preserve"> for these policies</w:t>
      </w:r>
      <w:r w:rsidR="00680836" w:rsidRPr="00315A14">
        <w:rPr>
          <w:lang w:val="en-GB"/>
        </w:rPr>
        <w:t>.</w:t>
      </w:r>
    </w:p>
    <w:p w14:paraId="27DD413C" w14:textId="0DF30372" w:rsidR="00680836" w:rsidRPr="00315A14" w:rsidRDefault="00680836">
      <w:pPr>
        <w:pStyle w:val="Texte1"/>
        <w:ind w:left="1211"/>
        <w:rPr>
          <w:lang w:val="en-GB"/>
        </w:rPr>
      </w:pPr>
      <w:r w:rsidRPr="00315A14">
        <w:rPr>
          <w:lang w:val="en-GB"/>
        </w:rPr>
        <w:t xml:space="preserve">In 2014, the </w:t>
      </w:r>
      <w:r w:rsidR="007C2272">
        <w:rPr>
          <w:lang w:val="en-GB"/>
        </w:rPr>
        <w:t>m</w:t>
      </w:r>
      <w:r w:rsidRPr="00315A14">
        <w:rPr>
          <w:lang w:val="en-GB"/>
        </w:rPr>
        <w:t xml:space="preserve">inistry organized </w:t>
      </w:r>
      <w:r w:rsidR="0059169E" w:rsidRPr="00315A14">
        <w:rPr>
          <w:lang w:val="en-GB"/>
        </w:rPr>
        <w:t xml:space="preserve">a series of </w:t>
      </w:r>
      <w:r w:rsidRPr="00315A14">
        <w:rPr>
          <w:lang w:val="en-GB"/>
        </w:rPr>
        <w:t>training workshops</w:t>
      </w:r>
      <w:r w:rsidR="0059169E" w:rsidRPr="00315A14">
        <w:rPr>
          <w:lang w:val="en-GB"/>
        </w:rPr>
        <w:t>,</w:t>
      </w:r>
      <w:r w:rsidRPr="00315A14">
        <w:rPr>
          <w:lang w:val="en-GB"/>
        </w:rPr>
        <w:t xml:space="preserve"> with UNESCO assistance, for community representatives, NGO workers, researchers and local authorities, to inform them about the goals of the Convention, its implementation and the discussions in Parliament. Representatives of all minority groups were involved in these workshops, along with representatives </w:t>
      </w:r>
      <w:r w:rsidR="000B1DF5" w:rsidRPr="00315A14">
        <w:rPr>
          <w:lang w:val="en-GB"/>
        </w:rPr>
        <w:t xml:space="preserve">of </w:t>
      </w:r>
      <w:r w:rsidRPr="00315A14">
        <w:rPr>
          <w:lang w:val="en-GB"/>
        </w:rPr>
        <w:t xml:space="preserve">the majority </w:t>
      </w:r>
      <w:proofErr w:type="spellStart"/>
      <w:r w:rsidRPr="00315A14">
        <w:rPr>
          <w:lang w:val="en-GB"/>
        </w:rPr>
        <w:t>Blika</w:t>
      </w:r>
      <w:proofErr w:type="spellEnd"/>
      <w:r w:rsidRPr="00315A14">
        <w:rPr>
          <w:lang w:val="en-GB"/>
        </w:rPr>
        <w:t xml:space="preserve"> community.</w:t>
      </w:r>
    </w:p>
    <w:p w14:paraId="6E1C5FA7" w14:textId="57A477A0" w:rsidR="00680836" w:rsidRPr="00315A14" w:rsidRDefault="00680836" w:rsidP="00315A14">
      <w:pPr>
        <w:pStyle w:val="Texte1"/>
        <w:ind w:left="1211"/>
        <w:rPr>
          <w:lang w:val="en-GB"/>
        </w:rPr>
      </w:pPr>
      <w:r w:rsidRPr="00315A14">
        <w:rPr>
          <w:lang w:val="en-GB"/>
        </w:rPr>
        <w:lastRenderedPageBreak/>
        <w:t xml:space="preserve">The </w:t>
      </w:r>
      <w:r w:rsidR="007C2272">
        <w:rPr>
          <w:lang w:val="en-GB"/>
        </w:rPr>
        <w:t>m</w:t>
      </w:r>
      <w:r w:rsidRPr="00315A14">
        <w:rPr>
          <w:lang w:val="en-GB"/>
        </w:rPr>
        <w:t xml:space="preserve">inistry then created a 24 member </w:t>
      </w:r>
      <w:proofErr w:type="spellStart"/>
      <w:r w:rsidRPr="00315A14">
        <w:rPr>
          <w:lang w:val="en-GB"/>
        </w:rPr>
        <w:t>Blika</w:t>
      </w:r>
      <w:proofErr w:type="spellEnd"/>
      <w:r w:rsidRPr="00315A14">
        <w:rPr>
          <w:lang w:val="en-GB"/>
        </w:rPr>
        <w:t xml:space="preserve"> ICH Council, composed of various types of </w:t>
      </w:r>
      <w:r w:rsidR="001741A2" w:rsidRPr="00315A14">
        <w:rPr>
          <w:lang w:val="en-GB"/>
        </w:rPr>
        <w:t>members</w:t>
      </w:r>
      <w:r w:rsidRPr="00315A14">
        <w:rPr>
          <w:lang w:val="en-GB"/>
        </w:rPr>
        <w:t xml:space="preserve">: practitioners, external experts, officials and NGO representatives, 12 of </w:t>
      </w:r>
      <w:proofErr w:type="gramStart"/>
      <w:r w:rsidRPr="00315A14">
        <w:rPr>
          <w:lang w:val="en-GB"/>
        </w:rPr>
        <w:t>whom</w:t>
      </w:r>
      <w:proofErr w:type="gramEnd"/>
      <w:r w:rsidRPr="00315A14">
        <w:rPr>
          <w:lang w:val="en-GB"/>
        </w:rPr>
        <w:t xml:space="preserve"> were also minority representatives. The </w:t>
      </w:r>
      <w:r w:rsidR="007C2272">
        <w:rPr>
          <w:lang w:val="en-GB"/>
        </w:rPr>
        <w:t>c</w:t>
      </w:r>
      <w:r w:rsidRPr="00315A14">
        <w:rPr>
          <w:lang w:val="en-GB"/>
        </w:rPr>
        <w:t xml:space="preserve">ouncil was to oversee and guide the implementation of the Convention. A substantial budget was made available for setting up a </w:t>
      </w:r>
      <w:r w:rsidR="007C2272">
        <w:rPr>
          <w:lang w:val="en-GB"/>
        </w:rPr>
        <w:t>p</w:t>
      </w:r>
      <w:r w:rsidRPr="00315A14">
        <w:rPr>
          <w:lang w:val="en-GB"/>
        </w:rPr>
        <w:t xml:space="preserve">reliminary </w:t>
      </w:r>
      <w:r w:rsidR="007C2272">
        <w:rPr>
          <w:lang w:val="en-GB"/>
        </w:rPr>
        <w:t>i</w:t>
      </w:r>
      <w:r w:rsidR="000C18DB" w:rsidRPr="00315A14">
        <w:rPr>
          <w:lang w:val="en-GB"/>
        </w:rPr>
        <w:t>nventory</w:t>
      </w:r>
      <w:r w:rsidRPr="00315A14">
        <w:rPr>
          <w:lang w:val="en-GB"/>
        </w:rPr>
        <w:t xml:space="preserve"> of ICH in </w:t>
      </w:r>
      <w:proofErr w:type="spellStart"/>
      <w:r w:rsidRPr="00315A14">
        <w:rPr>
          <w:lang w:val="en-GB"/>
        </w:rPr>
        <w:t>Blika</w:t>
      </w:r>
      <w:proofErr w:type="spellEnd"/>
      <w:r w:rsidRPr="00315A14">
        <w:rPr>
          <w:lang w:val="en-GB"/>
        </w:rPr>
        <w:t>, and for pilot safeguarding projects.</w:t>
      </w:r>
    </w:p>
    <w:p w14:paraId="518E8719" w14:textId="6A75F7EE" w:rsidR="00680836" w:rsidRPr="00315A14" w:rsidRDefault="00680836" w:rsidP="00315A14">
      <w:pPr>
        <w:pStyle w:val="Texte1"/>
        <w:ind w:left="1211"/>
        <w:rPr>
          <w:lang w:val="en-GB"/>
        </w:rPr>
      </w:pPr>
      <w:r w:rsidRPr="00315A14">
        <w:rPr>
          <w:lang w:val="en-GB"/>
        </w:rPr>
        <w:t xml:space="preserve">The </w:t>
      </w:r>
      <w:proofErr w:type="spellStart"/>
      <w:r w:rsidR="001C5277" w:rsidRPr="00315A14">
        <w:rPr>
          <w:lang w:val="en-GB"/>
        </w:rPr>
        <w:t>Blika</w:t>
      </w:r>
      <w:proofErr w:type="spellEnd"/>
      <w:r w:rsidR="001C5277" w:rsidRPr="00315A14">
        <w:rPr>
          <w:lang w:val="en-GB"/>
        </w:rPr>
        <w:t xml:space="preserve"> I</w:t>
      </w:r>
      <w:r w:rsidR="00315A14">
        <w:rPr>
          <w:lang w:val="en-GB"/>
        </w:rPr>
        <w:t>CH Council invited the ten c</w:t>
      </w:r>
      <w:r w:rsidRPr="00315A14">
        <w:rPr>
          <w:lang w:val="en-GB"/>
        </w:rPr>
        <w:t>ommunities to form Community Safeguarding Committees (</w:t>
      </w:r>
      <w:proofErr w:type="spellStart"/>
      <w:r w:rsidR="001C3DA5" w:rsidRPr="00315A14">
        <w:rPr>
          <w:lang w:val="en-GB"/>
        </w:rPr>
        <w:t>SafeCom</w:t>
      </w:r>
      <w:r w:rsidRPr="00315A14">
        <w:rPr>
          <w:lang w:val="en-GB"/>
        </w:rPr>
        <w:t>s</w:t>
      </w:r>
      <w:proofErr w:type="spellEnd"/>
      <w:r w:rsidRPr="00315A14">
        <w:rPr>
          <w:lang w:val="en-GB"/>
        </w:rPr>
        <w:t>). They were told that their membership should be gender-balanced, reflect diversit</w:t>
      </w:r>
      <w:r w:rsidR="008268E7" w:rsidRPr="00315A14">
        <w:rPr>
          <w:lang w:val="en-GB"/>
        </w:rPr>
        <w:t>y</w:t>
      </w:r>
      <w:r w:rsidRPr="00315A14">
        <w:rPr>
          <w:lang w:val="en-GB"/>
        </w:rPr>
        <w:t xml:space="preserve"> within communities and include </w:t>
      </w:r>
      <w:r w:rsidR="008268E7" w:rsidRPr="00315A14">
        <w:rPr>
          <w:lang w:val="en-GB"/>
        </w:rPr>
        <w:t xml:space="preserve">people </w:t>
      </w:r>
      <w:r w:rsidRPr="00315A14">
        <w:rPr>
          <w:lang w:val="en-GB"/>
        </w:rPr>
        <w:t>that had attended ICH training workshops. Within six months, all five immigrant communities managed to create such committees</w:t>
      </w:r>
      <w:r w:rsidR="000B1DF5" w:rsidRPr="00315A14">
        <w:rPr>
          <w:lang w:val="en-GB"/>
        </w:rPr>
        <w:t xml:space="preserve"> – a</w:t>
      </w:r>
      <w:r w:rsidR="001C3DA5" w:rsidRPr="00315A14">
        <w:rPr>
          <w:lang w:val="en-GB"/>
        </w:rPr>
        <w:t>s opposed to the old minorities who</w:t>
      </w:r>
      <w:r w:rsidR="000B1DF5" w:rsidRPr="00315A14">
        <w:rPr>
          <w:lang w:val="en-GB"/>
        </w:rPr>
        <w:t xml:space="preserve"> have not yet </w:t>
      </w:r>
      <w:r w:rsidR="0059169E" w:rsidRPr="00315A14">
        <w:rPr>
          <w:lang w:val="en-GB"/>
        </w:rPr>
        <w:t xml:space="preserve">reached </w:t>
      </w:r>
      <w:r w:rsidR="000B1DF5" w:rsidRPr="00315A14">
        <w:rPr>
          <w:lang w:val="en-GB"/>
        </w:rPr>
        <w:t>agree</w:t>
      </w:r>
      <w:r w:rsidR="0059169E" w:rsidRPr="00315A14">
        <w:rPr>
          <w:lang w:val="en-GB"/>
        </w:rPr>
        <w:t>ment</w:t>
      </w:r>
      <w:r w:rsidR="000B1DF5" w:rsidRPr="00315A14">
        <w:rPr>
          <w:lang w:val="en-GB"/>
        </w:rPr>
        <w:t xml:space="preserve"> whether to identify themselves as </w:t>
      </w:r>
      <w:r w:rsidR="001C3DA5" w:rsidRPr="00315A14">
        <w:rPr>
          <w:lang w:val="en-GB"/>
        </w:rPr>
        <w:t>three</w:t>
      </w:r>
      <w:r w:rsidR="0059169E" w:rsidRPr="00315A14">
        <w:rPr>
          <w:lang w:val="en-GB"/>
        </w:rPr>
        <w:t xml:space="preserve"> or four </w:t>
      </w:r>
      <w:r w:rsidR="000B1DF5" w:rsidRPr="00315A14">
        <w:rPr>
          <w:lang w:val="en-GB"/>
        </w:rPr>
        <w:t>communities.</w:t>
      </w:r>
    </w:p>
    <w:p w14:paraId="63E1A69E" w14:textId="5544AC40" w:rsidR="00680836" w:rsidRPr="00315A14" w:rsidRDefault="00680836" w:rsidP="00315A14">
      <w:pPr>
        <w:pStyle w:val="Texte1"/>
        <w:ind w:left="1211"/>
        <w:rPr>
          <w:lang w:val="en-GB"/>
        </w:rPr>
      </w:pPr>
      <w:r w:rsidRPr="00315A14">
        <w:rPr>
          <w:lang w:val="en-GB"/>
        </w:rPr>
        <w:t xml:space="preserve">The safeguarding committees were asked to identify </w:t>
      </w:r>
      <w:r w:rsidR="000B1DF5" w:rsidRPr="00315A14">
        <w:rPr>
          <w:lang w:val="en-GB"/>
        </w:rPr>
        <w:t xml:space="preserve">a </w:t>
      </w:r>
      <w:r w:rsidR="0059169E" w:rsidRPr="00315A14">
        <w:rPr>
          <w:lang w:val="en-GB"/>
        </w:rPr>
        <w:t xml:space="preserve">first </w:t>
      </w:r>
      <w:r w:rsidR="000B1DF5" w:rsidRPr="00315A14">
        <w:rPr>
          <w:lang w:val="en-GB"/>
        </w:rPr>
        <w:t xml:space="preserve">set of </w:t>
      </w:r>
      <w:r w:rsidRPr="00315A14">
        <w:rPr>
          <w:lang w:val="en-GB"/>
        </w:rPr>
        <w:t>I</w:t>
      </w:r>
      <w:r w:rsidR="001C3DA5" w:rsidRPr="00315A14">
        <w:rPr>
          <w:lang w:val="en-GB"/>
        </w:rPr>
        <w:t>CH elements from their communities</w:t>
      </w:r>
      <w:r w:rsidRPr="00315A14">
        <w:rPr>
          <w:lang w:val="en-GB"/>
        </w:rPr>
        <w:t xml:space="preserve">, discuss which ones </w:t>
      </w:r>
      <w:r w:rsidR="0059169E" w:rsidRPr="00315A14">
        <w:rPr>
          <w:lang w:val="en-GB"/>
        </w:rPr>
        <w:t xml:space="preserve">might </w:t>
      </w:r>
      <w:r w:rsidRPr="00315A14">
        <w:rPr>
          <w:lang w:val="en-GB"/>
        </w:rPr>
        <w:t xml:space="preserve">be </w:t>
      </w:r>
      <w:r w:rsidR="0059169E" w:rsidRPr="00315A14">
        <w:rPr>
          <w:lang w:val="en-GB"/>
        </w:rPr>
        <w:t xml:space="preserve">included in the </w:t>
      </w:r>
      <w:r w:rsidR="00794B65">
        <w:rPr>
          <w:lang w:val="en-GB"/>
        </w:rPr>
        <w:t>i</w:t>
      </w:r>
      <w:r w:rsidR="000C18DB" w:rsidRPr="00315A14">
        <w:rPr>
          <w:lang w:val="en-GB"/>
        </w:rPr>
        <w:t>nventory</w:t>
      </w:r>
      <w:r w:rsidRPr="00315A14">
        <w:rPr>
          <w:lang w:val="en-GB"/>
        </w:rPr>
        <w:t xml:space="preserve">, and how this could be done. The committees were also asked to suggest </w:t>
      </w:r>
      <w:r w:rsidR="008E68B2" w:rsidRPr="00315A14">
        <w:rPr>
          <w:lang w:val="en-GB"/>
        </w:rPr>
        <w:t xml:space="preserve">what measures or activities might be required for safeguarding specific elements of </w:t>
      </w:r>
      <w:r w:rsidR="00106009" w:rsidRPr="00315A14">
        <w:rPr>
          <w:lang w:val="en-GB"/>
        </w:rPr>
        <w:t xml:space="preserve">the </w:t>
      </w:r>
      <w:r w:rsidR="008E68B2" w:rsidRPr="00315A14">
        <w:rPr>
          <w:lang w:val="en-GB"/>
        </w:rPr>
        <w:t>ICH</w:t>
      </w:r>
      <w:r w:rsidR="00106009" w:rsidRPr="00315A14">
        <w:rPr>
          <w:lang w:val="en-GB"/>
        </w:rPr>
        <w:t xml:space="preserve"> of their community</w:t>
      </w:r>
      <w:r w:rsidR="008E68B2" w:rsidRPr="00315A14">
        <w:rPr>
          <w:lang w:val="en-GB"/>
        </w:rPr>
        <w:t xml:space="preserve"> or for safeguarding </w:t>
      </w:r>
      <w:r w:rsidR="00106009" w:rsidRPr="00315A14">
        <w:rPr>
          <w:lang w:val="en-GB"/>
        </w:rPr>
        <w:t>their</w:t>
      </w:r>
      <w:r w:rsidR="008E68B2" w:rsidRPr="00315A14">
        <w:rPr>
          <w:lang w:val="en-GB"/>
        </w:rPr>
        <w:t xml:space="preserve"> ICH in general</w:t>
      </w:r>
      <w:r w:rsidR="008268E7" w:rsidRPr="00315A14">
        <w:rPr>
          <w:lang w:val="en-GB"/>
        </w:rPr>
        <w:t>,</w:t>
      </w:r>
      <w:r w:rsidR="008E68B2" w:rsidRPr="00315A14">
        <w:rPr>
          <w:lang w:val="en-GB"/>
        </w:rPr>
        <w:t xml:space="preserve"> and in what ways</w:t>
      </w:r>
      <w:r w:rsidRPr="00315A14">
        <w:rPr>
          <w:lang w:val="en-GB"/>
        </w:rPr>
        <w:t xml:space="preserve"> the inventorying process could help in safeguarding </w:t>
      </w:r>
      <w:r w:rsidR="00106009" w:rsidRPr="00315A14">
        <w:rPr>
          <w:lang w:val="en-GB"/>
        </w:rPr>
        <w:t>th</w:t>
      </w:r>
      <w:r w:rsidR="00061E01" w:rsidRPr="00315A14">
        <w:rPr>
          <w:lang w:val="en-GB"/>
        </w:rPr>
        <w:t>eir</w:t>
      </w:r>
      <w:r w:rsidR="008E68B2" w:rsidRPr="00315A14">
        <w:rPr>
          <w:lang w:val="en-GB"/>
        </w:rPr>
        <w:t xml:space="preserve"> ICH</w:t>
      </w:r>
      <w:r w:rsidRPr="00315A14">
        <w:rPr>
          <w:lang w:val="en-GB"/>
        </w:rPr>
        <w:t>.</w:t>
      </w:r>
    </w:p>
    <w:p w14:paraId="4A92E7AC" w14:textId="3DFCE204" w:rsidR="00106009" w:rsidRPr="00315A14" w:rsidRDefault="00106009" w:rsidP="00315A14">
      <w:pPr>
        <w:pStyle w:val="Texte1"/>
        <w:ind w:left="1211"/>
        <w:rPr>
          <w:lang w:val="en-GB"/>
        </w:rPr>
      </w:pPr>
      <w:r w:rsidRPr="00315A14">
        <w:rPr>
          <w:lang w:val="en-GB"/>
        </w:rPr>
        <w:t xml:space="preserve">After two meetings and consultations with practitioners, the Ori </w:t>
      </w:r>
      <w:proofErr w:type="spellStart"/>
      <w:r w:rsidR="001C3DA5" w:rsidRPr="00315A14">
        <w:rPr>
          <w:lang w:val="en-GB"/>
        </w:rPr>
        <w:t>SafeCom</w:t>
      </w:r>
      <w:proofErr w:type="spellEnd"/>
      <w:r w:rsidRPr="00315A14">
        <w:rPr>
          <w:lang w:val="en-GB"/>
        </w:rPr>
        <w:t xml:space="preserve"> established a list of eleven items (see </w:t>
      </w:r>
      <w:proofErr w:type="spellStart"/>
      <w:r w:rsidR="00E16A55" w:rsidRPr="00315A14">
        <w:rPr>
          <w:lang w:val="en-GB"/>
        </w:rPr>
        <w:t>Blika</w:t>
      </w:r>
      <w:proofErr w:type="spellEnd"/>
      <w:r w:rsidR="00E16A55" w:rsidRPr="00315A14">
        <w:rPr>
          <w:lang w:val="en-GB"/>
        </w:rPr>
        <w:t xml:space="preserve"> H</w:t>
      </w:r>
      <w:r w:rsidR="00DB38D5">
        <w:rPr>
          <w:lang w:val="en-GB"/>
        </w:rPr>
        <w:t>and-out</w:t>
      </w:r>
      <w:r w:rsidR="00E16A55" w:rsidRPr="00315A14">
        <w:rPr>
          <w:lang w:val="en-GB"/>
        </w:rPr>
        <w:t xml:space="preserve"> 4</w:t>
      </w:r>
      <w:r w:rsidR="00DB38D5">
        <w:rPr>
          <w:lang w:val="en-GB"/>
        </w:rPr>
        <w:t xml:space="preserve"> </w:t>
      </w:r>
      <w:r w:rsidR="00DB38D5" w:rsidRPr="002C6E87">
        <w:rPr>
          <w:i/>
          <w:iCs/>
          <w:lang w:val="en-GB"/>
        </w:rPr>
        <w:t>Preliminary list of</w:t>
      </w:r>
      <w:r w:rsidR="00E16A55" w:rsidRPr="002C6E87">
        <w:rPr>
          <w:i/>
          <w:iCs/>
          <w:lang w:val="en-GB"/>
        </w:rPr>
        <w:t xml:space="preserve"> Ori ICH in </w:t>
      </w:r>
      <w:proofErr w:type="spellStart"/>
      <w:r w:rsidR="00E16A55" w:rsidRPr="002C6E87">
        <w:rPr>
          <w:i/>
          <w:iCs/>
          <w:lang w:val="en-GB"/>
        </w:rPr>
        <w:t>Blika</w:t>
      </w:r>
      <w:proofErr w:type="spellEnd"/>
      <w:r w:rsidRPr="00315A14">
        <w:rPr>
          <w:lang w:val="en-GB"/>
        </w:rPr>
        <w:t>) that were considered important for the sense of identity an</w:t>
      </w:r>
      <w:r w:rsidR="001C3DA5" w:rsidRPr="00315A14">
        <w:rPr>
          <w:lang w:val="en-GB"/>
        </w:rPr>
        <w:t>d continui</w:t>
      </w:r>
      <w:r w:rsidR="00E16A55" w:rsidRPr="00315A14">
        <w:rPr>
          <w:lang w:val="en-GB"/>
        </w:rPr>
        <w:t xml:space="preserve">ty of the Ori in </w:t>
      </w:r>
      <w:proofErr w:type="spellStart"/>
      <w:r w:rsidR="00E16A55" w:rsidRPr="00315A14">
        <w:rPr>
          <w:lang w:val="en-GB"/>
        </w:rPr>
        <w:t>Blika</w:t>
      </w:r>
      <w:proofErr w:type="spellEnd"/>
      <w:r w:rsidR="00E16A55" w:rsidRPr="00315A14">
        <w:rPr>
          <w:lang w:val="en-GB"/>
        </w:rPr>
        <w:t>. Three or</w:t>
      </w:r>
      <w:r w:rsidR="001C3DA5" w:rsidRPr="00315A14">
        <w:rPr>
          <w:lang w:val="en-GB"/>
        </w:rPr>
        <w:t xml:space="preserve"> four of them</w:t>
      </w:r>
      <w:r w:rsidRPr="00315A14">
        <w:rPr>
          <w:lang w:val="en-GB"/>
        </w:rPr>
        <w:t xml:space="preserve"> </w:t>
      </w:r>
      <w:r w:rsidR="001C3DA5" w:rsidRPr="00315A14">
        <w:rPr>
          <w:lang w:val="en-GB"/>
        </w:rPr>
        <w:t>may</w:t>
      </w:r>
      <w:r w:rsidR="001C5277" w:rsidRPr="00315A14">
        <w:rPr>
          <w:lang w:val="en-GB"/>
        </w:rPr>
        <w:t xml:space="preserve"> be proposed next year for</w:t>
      </w:r>
      <w:r w:rsidR="001C3DA5" w:rsidRPr="00315A14">
        <w:rPr>
          <w:lang w:val="en-GB"/>
        </w:rPr>
        <w:t xml:space="preserve"> </w:t>
      </w:r>
      <w:r w:rsidRPr="00315A14">
        <w:rPr>
          <w:lang w:val="en-GB"/>
        </w:rPr>
        <w:t xml:space="preserve">inclusion in the </w:t>
      </w:r>
      <w:r w:rsidR="00315A14">
        <w:rPr>
          <w:lang w:val="en-GB"/>
        </w:rPr>
        <w:t>p</w:t>
      </w:r>
      <w:r w:rsidR="0059169E" w:rsidRPr="00315A14">
        <w:rPr>
          <w:lang w:val="en-GB"/>
        </w:rPr>
        <w:t xml:space="preserve">reliminary </w:t>
      </w:r>
      <w:r w:rsidR="00315A14">
        <w:rPr>
          <w:lang w:val="en-GB"/>
        </w:rPr>
        <w:t>i</w:t>
      </w:r>
      <w:r w:rsidR="000C18DB" w:rsidRPr="00315A14">
        <w:rPr>
          <w:lang w:val="en-GB"/>
        </w:rPr>
        <w:t>nventory</w:t>
      </w:r>
      <w:r w:rsidRPr="00315A14">
        <w:rPr>
          <w:lang w:val="en-GB"/>
        </w:rPr>
        <w:t xml:space="preserve">, once the consent of the groups or individuals concerned </w:t>
      </w:r>
      <w:r w:rsidR="008268E7" w:rsidRPr="00315A14">
        <w:rPr>
          <w:lang w:val="en-GB"/>
        </w:rPr>
        <w:t>has</w:t>
      </w:r>
      <w:r w:rsidRPr="00315A14">
        <w:rPr>
          <w:lang w:val="en-GB"/>
        </w:rPr>
        <w:t xml:space="preserve"> been obtained and final </w:t>
      </w:r>
      <w:r w:rsidR="008268E7" w:rsidRPr="00315A14">
        <w:rPr>
          <w:lang w:val="en-GB"/>
        </w:rPr>
        <w:t xml:space="preserve">descriptions </w:t>
      </w:r>
      <w:r w:rsidRPr="00315A14">
        <w:rPr>
          <w:lang w:val="en-GB"/>
        </w:rPr>
        <w:t xml:space="preserve">and names for the various elements agreed upon. </w:t>
      </w:r>
      <w:r w:rsidR="001C3DA5" w:rsidRPr="00315A14">
        <w:rPr>
          <w:lang w:val="en-GB"/>
        </w:rPr>
        <w:t>Later</w:t>
      </w:r>
      <w:r w:rsidRPr="00315A14">
        <w:rPr>
          <w:lang w:val="en-GB"/>
        </w:rPr>
        <w:t>, after a call for proposals for more elements to be adde</w:t>
      </w:r>
      <w:r w:rsidR="001C5277" w:rsidRPr="00315A14">
        <w:rPr>
          <w:lang w:val="en-GB"/>
        </w:rPr>
        <w:t>d to the</w:t>
      </w:r>
      <w:r w:rsidRPr="00315A14">
        <w:rPr>
          <w:lang w:val="en-GB"/>
        </w:rPr>
        <w:t xml:space="preserve"> </w:t>
      </w:r>
      <w:r w:rsidR="00DB38D5">
        <w:rPr>
          <w:lang w:val="en-GB"/>
        </w:rPr>
        <w:t>p</w:t>
      </w:r>
      <w:r w:rsidRPr="00315A14">
        <w:rPr>
          <w:lang w:val="en-GB"/>
        </w:rPr>
        <w:t xml:space="preserve">reliminary </w:t>
      </w:r>
      <w:r w:rsidR="00DB38D5">
        <w:rPr>
          <w:lang w:val="en-GB"/>
        </w:rPr>
        <w:t>i</w:t>
      </w:r>
      <w:r w:rsidR="000C18DB" w:rsidRPr="00315A14">
        <w:rPr>
          <w:lang w:val="en-GB"/>
        </w:rPr>
        <w:t>nventory</w:t>
      </w:r>
      <w:r w:rsidRPr="00315A14">
        <w:rPr>
          <w:lang w:val="en-GB"/>
        </w:rPr>
        <w:t xml:space="preserve">, the Ori </w:t>
      </w:r>
      <w:proofErr w:type="spellStart"/>
      <w:r w:rsidR="001C3DA5" w:rsidRPr="00315A14">
        <w:rPr>
          <w:lang w:val="en-GB"/>
        </w:rPr>
        <w:t>SafeCom</w:t>
      </w:r>
      <w:proofErr w:type="spellEnd"/>
      <w:r w:rsidRPr="00315A14">
        <w:rPr>
          <w:lang w:val="en-GB"/>
        </w:rPr>
        <w:t xml:space="preserve"> will discuss what other</w:t>
      </w:r>
      <w:r w:rsidR="00794B65">
        <w:rPr>
          <w:lang w:val="en-GB"/>
        </w:rPr>
        <w:t xml:space="preserve"> Ori ICH</w:t>
      </w:r>
      <w:r w:rsidRPr="00315A14">
        <w:rPr>
          <w:lang w:val="en-GB"/>
        </w:rPr>
        <w:t xml:space="preserve"> in </w:t>
      </w:r>
      <w:proofErr w:type="spellStart"/>
      <w:r w:rsidRPr="00315A14">
        <w:rPr>
          <w:lang w:val="en-GB"/>
        </w:rPr>
        <w:t>Blika</w:t>
      </w:r>
      <w:proofErr w:type="spellEnd"/>
      <w:r w:rsidRPr="00315A14">
        <w:rPr>
          <w:lang w:val="en-GB"/>
        </w:rPr>
        <w:t xml:space="preserve"> might be added. </w:t>
      </w:r>
      <w:r w:rsidR="0031796A" w:rsidRPr="00315A14">
        <w:rPr>
          <w:lang w:val="en-GB"/>
        </w:rPr>
        <w:t>The preliminary descriptions that are not yet publicly available do contain some information on the viability of the eleven elements.</w:t>
      </w:r>
    </w:p>
    <w:p w14:paraId="23220AD8" w14:textId="5755A3CC" w:rsidR="0031796A" w:rsidRPr="00315A14" w:rsidRDefault="0031796A" w:rsidP="00794B65">
      <w:pPr>
        <w:pStyle w:val="Texte1"/>
        <w:ind w:left="1211"/>
        <w:rPr>
          <w:lang w:val="en-GB"/>
        </w:rPr>
      </w:pPr>
      <w:r w:rsidRPr="00315A14">
        <w:rPr>
          <w:lang w:val="en-GB"/>
        </w:rPr>
        <w:t xml:space="preserve">The Ori </w:t>
      </w:r>
      <w:proofErr w:type="spellStart"/>
      <w:r w:rsidR="001C3DA5" w:rsidRPr="00315A14">
        <w:rPr>
          <w:lang w:val="en-GB"/>
        </w:rPr>
        <w:t>SafeCom</w:t>
      </w:r>
      <w:proofErr w:type="spellEnd"/>
      <w:r w:rsidRPr="00315A14">
        <w:rPr>
          <w:lang w:val="en-GB"/>
        </w:rPr>
        <w:t xml:space="preserve"> tentatively concluded that the viability of </w:t>
      </w:r>
      <w:r w:rsidR="003466EA" w:rsidRPr="00315A14">
        <w:rPr>
          <w:lang w:val="en-GB"/>
        </w:rPr>
        <w:t>much</w:t>
      </w:r>
      <w:r w:rsidRPr="00315A14">
        <w:rPr>
          <w:lang w:val="en-GB"/>
        </w:rPr>
        <w:t xml:space="preserve"> Ori ICH had been affected by negative attitudes in </w:t>
      </w:r>
      <w:proofErr w:type="spellStart"/>
      <w:r w:rsidRPr="00315A14">
        <w:rPr>
          <w:lang w:val="en-GB"/>
        </w:rPr>
        <w:t>Blika</w:t>
      </w:r>
      <w:proofErr w:type="spellEnd"/>
      <w:r w:rsidRPr="00315A14">
        <w:rPr>
          <w:lang w:val="en-GB"/>
        </w:rPr>
        <w:t xml:space="preserve"> society towards minority cultures and their </w:t>
      </w:r>
      <w:r w:rsidR="00DB38D5">
        <w:rPr>
          <w:lang w:val="en-GB"/>
        </w:rPr>
        <w:t>I</w:t>
      </w:r>
      <w:r w:rsidRPr="00315A14">
        <w:rPr>
          <w:lang w:val="en-GB"/>
        </w:rPr>
        <w:t xml:space="preserve">CH, and by </w:t>
      </w:r>
      <w:proofErr w:type="spellStart"/>
      <w:r w:rsidRPr="00315A14">
        <w:rPr>
          <w:lang w:val="en-GB"/>
        </w:rPr>
        <w:t>Blika</w:t>
      </w:r>
      <w:proofErr w:type="spellEnd"/>
      <w:r w:rsidRPr="00315A14">
        <w:rPr>
          <w:lang w:val="en-GB"/>
        </w:rPr>
        <w:t xml:space="preserve"> regulations and official policies. Although some of these regulations are no longer strictly observed, </w:t>
      </w:r>
      <w:r w:rsidR="003466EA" w:rsidRPr="00315A14">
        <w:rPr>
          <w:lang w:val="en-GB"/>
        </w:rPr>
        <w:t xml:space="preserve">the viability of </w:t>
      </w:r>
      <w:r w:rsidR="00A37380" w:rsidRPr="00315A14">
        <w:rPr>
          <w:lang w:val="en-GB"/>
        </w:rPr>
        <w:t xml:space="preserve">much </w:t>
      </w:r>
      <w:r w:rsidR="00794B65">
        <w:rPr>
          <w:lang w:val="en-GB"/>
        </w:rPr>
        <w:t>of the</w:t>
      </w:r>
      <w:r w:rsidR="00315A14" w:rsidRPr="00315A14">
        <w:rPr>
          <w:lang w:val="en-GB"/>
        </w:rPr>
        <w:t xml:space="preserve"> ICH </w:t>
      </w:r>
      <w:r w:rsidR="00794B65">
        <w:rPr>
          <w:lang w:val="en-GB"/>
        </w:rPr>
        <w:t xml:space="preserve">of minorities </w:t>
      </w:r>
      <w:r w:rsidR="00315A14" w:rsidRPr="00315A14">
        <w:rPr>
          <w:lang w:val="en-GB"/>
        </w:rPr>
        <w:t>is at stake.</w:t>
      </w:r>
    </w:p>
    <w:p w14:paraId="441E4808" w14:textId="1057142D" w:rsidR="00DA255E" w:rsidRPr="00315A14" w:rsidRDefault="0031796A" w:rsidP="00DB38D5">
      <w:pPr>
        <w:pStyle w:val="Texte1"/>
        <w:ind w:left="1211"/>
        <w:rPr>
          <w:lang w:val="en-GB"/>
        </w:rPr>
      </w:pPr>
      <w:r w:rsidRPr="00315A14">
        <w:rPr>
          <w:lang w:val="en-GB"/>
        </w:rPr>
        <w:t xml:space="preserve">After having </w:t>
      </w:r>
      <w:r w:rsidR="0070633A" w:rsidRPr="00315A14">
        <w:rPr>
          <w:lang w:val="en-GB"/>
        </w:rPr>
        <w:t xml:space="preserve">identified a preliminary </w:t>
      </w:r>
      <w:r w:rsidRPr="00315A14">
        <w:rPr>
          <w:lang w:val="en-GB"/>
        </w:rPr>
        <w:t xml:space="preserve">set of elements of Ori ICH in </w:t>
      </w:r>
      <w:proofErr w:type="spellStart"/>
      <w:r w:rsidRPr="00315A14">
        <w:rPr>
          <w:lang w:val="en-GB"/>
        </w:rPr>
        <w:t>Blika</w:t>
      </w:r>
      <w:proofErr w:type="spellEnd"/>
      <w:r w:rsidRPr="00315A14">
        <w:rPr>
          <w:lang w:val="en-GB"/>
        </w:rPr>
        <w:t xml:space="preserve">, the Ori </w:t>
      </w:r>
      <w:proofErr w:type="spellStart"/>
      <w:r w:rsidR="001C3DA5" w:rsidRPr="00315A14">
        <w:rPr>
          <w:lang w:val="en-GB"/>
        </w:rPr>
        <w:t>SafeCom</w:t>
      </w:r>
      <w:proofErr w:type="spellEnd"/>
      <w:r w:rsidRPr="00315A14">
        <w:rPr>
          <w:lang w:val="en-GB"/>
        </w:rPr>
        <w:t xml:space="preserve"> decided to intensify its activities</w:t>
      </w:r>
      <w:r w:rsidR="003466EA" w:rsidRPr="00315A14">
        <w:rPr>
          <w:lang w:val="en-GB"/>
        </w:rPr>
        <w:t>,</w:t>
      </w:r>
      <w:r w:rsidR="0070633A" w:rsidRPr="00315A14">
        <w:rPr>
          <w:lang w:val="en-GB"/>
        </w:rPr>
        <w:t xml:space="preserve"> and</w:t>
      </w:r>
      <w:r w:rsidRPr="00315A14">
        <w:rPr>
          <w:lang w:val="en-GB"/>
        </w:rPr>
        <w:t xml:space="preserve"> to w</w:t>
      </w:r>
      <w:r w:rsidR="0070633A" w:rsidRPr="00315A14">
        <w:rPr>
          <w:lang w:val="en-GB"/>
        </w:rPr>
        <w:t>ork</w:t>
      </w:r>
      <w:r w:rsidRPr="00315A14">
        <w:rPr>
          <w:lang w:val="en-GB"/>
        </w:rPr>
        <w:t xml:space="preserve"> on the remaining questions </w:t>
      </w:r>
      <w:r w:rsidR="00BC17F3" w:rsidRPr="00315A14">
        <w:rPr>
          <w:lang w:val="en-GB"/>
        </w:rPr>
        <w:t>it had to deal with</w:t>
      </w:r>
      <w:r w:rsidR="003466EA" w:rsidRPr="00315A14">
        <w:rPr>
          <w:lang w:val="en-GB"/>
        </w:rPr>
        <w:t>,</w:t>
      </w:r>
      <w:r w:rsidR="00BC17F3" w:rsidRPr="00315A14">
        <w:rPr>
          <w:lang w:val="en-GB"/>
        </w:rPr>
        <w:t xml:space="preserve"> </w:t>
      </w:r>
      <w:r w:rsidRPr="00315A14">
        <w:rPr>
          <w:lang w:val="en-GB"/>
        </w:rPr>
        <w:t>on an extended basis</w:t>
      </w:r>
      <w:r w:rsidR="0070633A" w:rsidRPr="00315A14">
        <w:rPr>
          <w:lang w:val="en-GB"/>
        </w:rPr>
        <w:t>. It</w:t>
      </w:r>
      <w:r w:rsidRPr="00315A14">
        <w:rPr>
          <w:lang w:val="en-GB"/>
        </w:rPr>
        <w:t xml:space="preserve"> convene</w:t>
      </w:r>
      <w:r w:rsidR="0070633A" w:rsidRPr="00315A14">
        <w:rPr>
          <w:lang w:val="en-GB"/>
        </w:rPr>
        <w:t>d</w:t>
      </w:r>
      <w:r w:rsidR="00061E01" w:rsidRPr="00315A14">
        <w:rPr>
          <w:lang w:val="en-GB"/>
        </w:rPr>
        <w:t xml:space="preserve"> a</w:t>
      </w:r>
      <w:r w:rsidRPr="00315A14">
        <w:rPr>
          <w:lang w:val="en-GB"/>
        </w:rPr>
        <w:t xml:space="preserve"> two-day meeting to discuss which Ori elements to propose for inclusion in </w:t>
      </w:r>
      <w:r w:rsidR="00BC17F3" w:rsidRPr="00315A14">
        <w:rPr>
          <w:lang w:val="en-GB"/>
        </w:rPr>
        <w:t xml:space="preserve">the </w:t>
      </w:r>
      <w:r w:rsidR="00DB38D5">
        <w:rPr>
          <w:lang w:val="en-GB"/>
        </w:rPr>
        <w:t>p</w:t>
      </w:r>
      <w:r w:rsidR="003466EA" w:rsidRPr="00315A14">
        <w:rPr>
          <w:lang w:val="en-GB"/>
        </w:rPr>
        <w:t xml:space="preserve">reliminary </w:t>
      </w:r>
      <w:r w:rsidR="00DB38D5">
        <w:rPr>
          <w:lang w:val="en-GB"/>
        </w:rPr>
        <w:t>i</w:t>
      </w:r>
      <w:r w:rsidR="000C18DB" w:rsidRPr="00315A14">
        <w:rPr>
          <w:lang w:val="en-GB"/>
        </w:rPr>
        <w:t>nventory</w:t>
      </w:r>
      <w:r w:rsidRPr="00315A14">
        <w:rPr>
          <w:lang w:val="en-GB"/>
        </w:rPr>
        <w:t xml:space="preserve"> of </w:t>
      </w:r>
      <w:r w:rsidR="00061E01" w:rsidRPr="00315A14">
        <w:rPr>
          <w:lang w:val="en-GB"/>
        </w:rPr>
        <w:t xml:space="preserve">ICH in </w:t>
      </w:r>
      <w:proofErr w:type="spellStart"/>
      <w:r w:rsidRPr="00315A14">
        <w:rPr>
          <w:lang w:val="en-GB"/>
        </w:rPr>
        <w:t>Blika</w:t>
      </w:r>
      <w:proofErr w:type="spellEnd"/>
      <w:r w:rsidRPr="00315A14">
        <w:rPr>
          <w:lang w:val="en-GB"/>
        </w:rPr>
        <w:t xml:space="preserve"> </w:t>
      </w:r>
      <w:r w:rsidR="001C3DA5" w:rsidRPr="00315A14">
        <w:rPr>
          <w:lang w:val="en-GB"/>
        </w:rPr>
        <w:t xml:space="preserve">in the first round </w:t>
      </w:r>
      <w:r w:rsidRPr="00315A14">
        <w:rPr>
          <w:lang w:val="en-GB"/>
        </w:rPr>
        <w:t xml:space="preserve">and – </w:t>
      </w:r>
      <w:r w:rsidR="0070633A" w:rsidRPr="00315A14">
        <w:rPr>
          <w:lang w:val="en-GB"/>
        </w:rPr>
        <w:t>more urgently</w:t>
      </w:r>
      <w:r w:rsidRPr="00315A14">
        <w:rPr>
          <w:lang w:val="en-GB"/>
        </w:rPr>
        <w:t xml:space="preserve"> </w:t>
      </w:r>
      <w:r w:rsidR="00DB38D5" w:rsidRPr="00315A14">
        <w:rPr>
          <w:lang w:val="en-GB"/>
        </w:rPr>
        <w:t>–</w:t>
      </w:r>
      <w:r w:rsidRPr="00315A14">
        <w:rPr>
          <w:lang w:val="en-GB"/>
        </w:rPr>
        <w:t xml:space="preserve"> to develop </w:t>
      </w:r>
      <w:r w:rsidR="008268E7" w:rsidRPr="00315A14">
        <w:rPr>
          <w:lang w:val="en-GB"/>
        </w:rPr>
        <w:t xml:space="preserve">a draft safeguarding plan for Ori ICH in </w:t>
      </w:r>
      <w:proofErr w:type="spellStart"/>
      <w:r w:rsidR="008268E7" w:rsidRPr="00315A14">
        <w:rPr>
          <w:lang w:val="en-GB"/>
        </w:rPr>
        <w:t>Blika</w:t>
      </w:r>
      <w:proofErr w:type="spellEnd"/>
      <w:r w:rsidR="008268E7" w:rsidRPr="00315A14">
        <w:rPr>
          <w:lang w:val="en-GB"/>
        </w:rPr>
        <w:t xml:space="preserve">, or aspects thereof </w:t>
      </w:r>
      <w:r w:rsidR="0070633A" w:rsidRPr="00315A14">
        <w:rPr>
          <w:lang w:val="en-GB"/>
        </w:rPr>
        <w:t>before the deadline (which is in one month)</w:t>
      </w:r>
      <w:r w:rsidRPr="00315A14">
        <w:rPr>
          <w:lang w:val="en-GB"/>
        </w:rPr>
        <w:t>.</w:t>
      </w:r>
      <w:r w:rsidR="00A37380" w:rsidRPr="00315A14">
        <w:rPr>
          <w:lang w:val="en-GB"/>
        </w:rPr>
        <w:t xml:space="preserve"> </w:t>
      </w:r>
      <w:r w:rsidR="001C3DA5" w:rsidRPr="00315A14">
        <w:rPr>
          <w:lang w:val="en-GB"/>
        </w:rPr>
        <w:t xml:space="preserve">The </w:t>
      </w:r>
      <w:proofErr w:type="spellStart"/>
      <w:r w:rsidR="001C3DA5" w:rsidRPr="00315A14">
        <w:rPr>
          <w:lang w:val="en-GB"/>
        </w:rPr>
        <w:t>Blika</w:t>
      </w:r>
      <w:proofErr w:type="spellEnd"/>
      <w:r w:rsidR="001C3DA5" w:rsidRPr="00315A14">
        <w:rPr>
          <w:lang w:val="en-GB"/>
        </w:rPr>
        <w:t xml:space="preserve"> ICH Council indicated</w:t>
      </w:r>
      <w:r w:rsidR="002E27F6" w:rsidRPr="00315A14">
        <w:rPr>
          <w:lang w:val="en-GB"/>
        </w:rPr>
        <w:t xml:space="preserve"> </w:t>
      </w:r>
      <w:r w:rsidR="00A37380" w:rsidRPr="00315A14">
        <w:rPr>
          <w:lang w:val="en-GB"/>
        </w:rPr>
        <w:t xml:space="preserve">that </w:t>
      </w:r>
      <w:r w:rsidR="001C3DA5" w:rsidRPr="00315A14">
        <w:rPr>
          <w:lang w:val="en-GB"/>
        </w:rPr>
        <w:t>up to</w:t>
      </w:r>
      <w:r w:rsidR="008268E7" w:rsidRPr="00315A14">
        <w:rPr>
          <w:lang w:val="en-GB"/>
        </w:rPr>
        <w:t xml:space="preserve"> </w:t>
      </w:r>
      <w:r w:rsidR="00DB38D5">
        <w:rPr>
          <w:lang w:val="en-GB"/>
        </w:rPr>
        <w:t xml:space="preserve">USD </w:t>
      </w:r>
      <w:r w:rsidR="001C5277" w:rsidRPr="00315A14">
        <w:rPr>
          <w:lang w:val="en-GB"/>
        </w:rPr>
        <w:t>20</w:t>
      </w:r>
      <w:r w:rsidR="00A37380" w:rsidRPr="00315A14">
        <w:rPr>
          <w:lang w:val="en-GB"/>
        </w:rPr>
        <w:t>0</w:t>
      </w:r>
      <w:r w:rsidR="008268E7" w:rsidRPr="00315A14">
        <w:rPr>
          <w:lang w:val="en-GB"/>
        </w:rPr>
        <w:t>,</w:t>
      </w:r>
      <w:r w:rsidR="00A37380" w:rsidRPr="00315A14">
        <w:rPr>
          <w:lang w:val="en-GB"/>
        </w:rPr>
        <w:t xml:space="preserve">000 </w:t>
      </w:r>
      <w:r w:rsidR="001C3DA5" w:rsidRPr="00315A14">
        <w:rPr>
          <w:lang w:val="en-GB"/>
        </w:rPr>
        <w:t>c</w:t>
      </w:r>
      <w:r w:rsidR="002E27F6" w:rsidRPr="00315A14">
        <w:rPr>
          <w:lang w:val="en-GB"/>
        </w:rPr>
        <w:t>ould be made</w:t>
      </w:r>
      <w:r w:rsidR="00A37380" w:rsidRPr="00315A14">
        <w:rPr>
          <w:lang w:val="en-GB"/>
        </w:rPr>
        <w:t xml:space="preserve"> available for an ambitious but realistic safeguarding plan for Ori ICH.</w:t>
      </w:r>
    </w:p>
    <w:p w14:paraId="58CE0D8F" w14:textId="133BB579" w:rsidR="0031796A" w:rsidRPr="00315A14" w:rsidRDefault="0031796A" w:rsidP="009658DA">
      <w:pPr>
        <w:pStyle w:val="Heading4"/>
        <w:tabs>
          <w:tab w:val="clear" w:pos="567"/>
        </w:tabs>
        <w:snapToGrid/>
        <w:spacing w:before="360" w:after="120" w:line="300" w:lineRule="exact"/>
        <w:jc w:val="left"/>
        <w:rPr>
          <w:rFonts w:eastAsia="SimSun"/>
          <w:snapToGrid/>
          <w:color w:val="auto"/>
          <w:sz w:val="20"/>
          <w:lang w:val="en-GB"/>
        </w:rPr>
      </w:pPr>
      <w:r w:rsidRPr="00315A14">
        <w:rPr>
          <w:lang w:val="en-GB"/>
        </w:rPr>
        <w:t xml:space="preserve"> </w:t>
      </w:r>
      <w:r w:rsidR="00DA255E" w:rsidRPr="00315A14">
        <w:rPr>
          <w:rFonts w:ascii="Arial" w:eastAsia="SimSun" w:hAnsi="Arial" w:cs="Times New Roman"/>
          <w:b/>
          <w:bCs/>
          <w:i w:val="0"/>
          <w:iCs w:val="0"/>
          <w:caps/>
          <w:snapToGrid/>
          <w:color w:val="auto"/>
          <w:sz w:val="20"/>
          <w:lang w:val="en-GB" w:eastAsia="en-US"/>
        </w:rPr>
        <w:t>Participants in the meeting</w:t>
      </w:r>
    </w:p>
    <w:p w14:paraId="4D2AB8F6" w14:textId="77ADB0A6" w:rsidR="00DA255E" w:rsidRPr="00315A14" w:rsidRDefault="0070633A" w:rsidP="00315A14">
      <w:pPr>
        <w:pStyle w:val="Texte1"/>
        <w:ind w:left="1211"/>
        <w:rPr>
          <w:lang w:val="en-GB"/>
        </w:rPr>
      </w:pPr>
      <w:r w:rsidRPr="00315A14">
        <w:rPr>
          <w:lang w:val="en-GB"/>
        </w:rPr>
        <w:t xml:space="preserve">The </w:t>
      </w:r>
      <w:r w:rsidR="001C5277" w:rsidRPr="00315A14">
        <w:rPr>
          <w:lang w:val="en-GB"/>
        </w:rPr>
        <w:t xml:space="preserve">Ori </w:t>
      </w:r>
      <w:proofErr w:type="spellStart"/>
      <w:r w:rsidR="001C3DA5" w:rsidRPr="00315A14">
        <w:rPr>
          <w:lang w:val="en-GB"/>
        </w:rPr>
        <w:t>SafeCom</w:t>
      </w:r>
      <w:proofErr w:type="spellEnd"/>
      <w:r w:rsidRPr="00315A14">
        <w:rPr>
          <w:lang w:val="en-GB"/>
        </w:rPr>
        <w:t xml:space="preserve"> is composed of eight members, three of whom attended </w:t>
      </w:r>
      <w:r w:rsidR="00DA255E" w:rsidRPr="00315A14">
        <w:rPr>
          <w:lang w:val="en-GB"/>
        </w:rPr>
        <w:t xml:space="preserve">ICH </w:t>
      </w:r>
      <w:r w:rsidRPr="00315A14">
        <w:rPr>
          <w:lang w:val="en-GB"/>
        </w:rPr>
        <w:t xml:space="preserve">capacity-building workshops. </w:t>
      </w:r>
      <w:r w:rsidR="0031796A" w:rsidRPr="00315A14">
        <w:rPr>
          <w:lang w:val="en-GB"/>
        </w:rPr>
        <w:t xml:space="preserve">Six of its members are available for the meeting; they will be reinforced by persons with relevant expertise who are not members of the Ori </w:t>
      </w:r>
      <w:proofErr w:type="spellStart"/>
      <w:r w:rsidR="001C3DA5" w:rsidRPr="00315A14">
        <w:rPr>
          <w:lang w:val="en-GB"/>
        </w:rPr>
        <w:t>SafeCom</w:t>
      </w:r>
      <w:proofErr w:type="spellEnd"/>
      <w:r w:rsidR="0031796A" w:rsidRPr="00315A14">
        <w:rPr>
          <w:lang w:val="en-GB"/>
        </w:rPr>
        <w:t>. All participants will speak in their personal capacity, and with the same rights. All participants receive</w:t>
      </w:r>
      <w:r w:rsidRPr="00315A14">
        <w:rPr>
          <w:lang w:val="en-GB"/>
        </w:rPr>
        <w:t>d</w:t>
      </w:r>
      <w:r w:rsidR="0031796A" w:rsidRPr="00315A14">
        <w:rPr>
          <w:lang w:val="en-GB"/>
        </w:rPr>
        <w:t xml:space="preserve"> a printed version</w:t>
      </w:r>
      <w:r w:rsidR="00315A14">
        <w:rPr>
          <w:lang w:val="en-GB"/>
        </w:rPr>
        <w:t xml:space="preserve"> of the short descriptions of eleven</w:t>
      </w:r>
      <w:r w:rsidR="0031796A" w:rsidRPr="00315A14">
        <w:rPr>
          <w:lang w:val="en-GB"/>
        </w:rPr>
        <w:t xml:space="preserve"> Ori ICH elements as identified by the Ori </w:t>
      </w:r>
      <w:proofErr w:type="spellStart"/>
      <w:r w:rsidR="001C3DA5" w:rsidRPr="00315A14">
        <w:rPr>
          <w:lang w:val="en-GB"/>
        </w:rPr>
        <w:t>SafeCom</w:t>
      </w:r>
      <w:proofErr w:type="spellEnd"/>
      <w:r w:rsidR="0031796A" w:rsidRPr="00315A14">
        <w:rPr>
          <w:lang w:val="en-GB"/>
        </w:rPr>
        <w:t xml:space="preserve">. </w:t>
      </w:r>
      <w:r w:rsidRPr="00315A14">
        <w:rPr>
          <w:lang w:val="en-GB"/>
        </w:rPr>
        <w:t>A</w:t>
      </w:r>
      <w:r w:rsidR="00357E7D" w:rsidRPr="00315A14">
        <w:rPr>
          <w:lang w:val="en-GB"/>
        </w:rPr>
        <w:t xml:space="preserve">t the request of the Ori </w:t>
      </w:r>
      <w:proofErr w:type="spellStart"/>
      <w:r w:rsidR="001C3DA5" w:rsidRPr="00315A14">
        <w:rPr>
          <w:lang w:val="en-GB"/>
        </w:rPr>
        <w:t>SafeCom</w:t>
      </w:r>
      <w:proofErr w:type="spellEnd"/>
      <w:r w:rsidRPr="00315A14">
        <w:rPr>
          <w:lang w:val="en-GB"/>
        </w:rPr>
        <w:t xml:space="preserve">, </w:t>
      </w:r>
      <w:r w:rsidR="00357E7D" w:rsidRPr="00315A14">
        <w:rPr>
          <w:lang w:val="en-GB"/>
        </w:rPr>
        <w:t xml:space="preserve">the </w:t>
      </w:r>
      <w:r w:rsidR="00DB38D5">
        <w:rPr>
          <w:lang w:val="en-GB"/>
        </w:rPr>
        <w:lastRenderedPageBreak/>
        <w:t>m</w:t>
      </w:r>
      <w:r w:rsidR="00357E7D" w:rsidRPr="00315A14">
        <w:rPr>
          <w:lang w:val="en-GB"/>
        </w:rPr>
        <w:t xml:space="preserve">inistry </w:t>
      </w:r>
      <w:r w:rsidR="00A37380" w:rsidRPr="00315A14">
        <w:rPr>
          <w:lang w:val="en-GB"/>
        </w:rPr>
        <w:t>sent</w:t>
      </w:r>
      <w:r w:rsidR="00357E7D" w:rsidRPr="00315A14">
        <w:rPr>
          <w:lang w:val="en-GB"/>
        </w:rPr>
        <w:t xml:space="preserve"> </w:t>
      </w:r>
      <w:r w:rsidR="00DA255E" w:rsidRPr="00315A14">
        <w:rPr>
          <w:lang w:val="en-GB"/>
        </w:rPr>
        <w:t>a consultant</w:t>
      </w:r>
      <w:r w:rsidRPr="00315A14">
        <w:rPr>
          <w:lang w:val="en-GB"/>
        </w:rPr>
        <w:t xml:space="preserve"> who was trained by UNESCO as a facilitator</w:t>
      </w:r>
      <w:r w:rsidR="00357E7D" w:rsidRPr="00315A14">
        <w:rPr>
          <w:lang w:val="en-GB"/>
        </w:rPr>
        <w:t xml:space="preserve"> for ICH capacity-building workshops, to assist the meeting.</w:t>
      </w:r>
    </w:p>
    <w:p w14:paraId="51073C61" w14:textId="1AE78C2A" w:rsidR="002D1C3D" w:rsidRPr="00315A14" w:rsidRDefault="0070633A" w:rsidP="00315A14">
      <w:pPr>
        <w:pStyle w:val="Texte1"/>
        <w:ind w:left="1211"/>
        <w:rPr>
          <w:lang w:val="en-GB"/>
        </w:rPr>
      </w:pPr>
      <w:r w:rsidRPr="00315A14">
        <w:rPr>
          <w:lang w:val="en-GB"/>
        </w:rPr>
        <w:t xml:space="preserve">The meeting starts </w:t>
      </w:r>
      <w:r w:rsidR="00120FBA" w:rsidRPr="00315A14">
        <w:rPr>
          <w:lang w:val="en-GB"/>
        </w:rPr>
        <w:t>tomorrow</w:t>
      </w:r>
      <w:r w:rsidRPr="00315A14">
        <w:rPr>
          <w:lang w:val="en-GB"/>
        </w:rPr>
        <w:t xml:space="preserve"> and will hopefully be attended by all of the </w:t>
      </w:r>
      <w:r w:rsidR="00315A14">
        <w:rPr>
          <w:lang w:val="en-GB"/>
        </w:rPr>
        <w:t>thirteen</w:t>
      </w:r>
      <w:r w:rsidR="00A37380" w:rsidRPr="00315A14">
        <w:rPr>
          <w:lang w:val="en-GB"/>
        </w:rPr>
        <w:t xml:space="preserve"> </w:t>
      </w:r>
      <w:r w:rsidRPr="00315A14">
        <w:rPr>
          <w:lang w:val="en-GB"/>
        </w:rPr>
        <w:t xml:space="preserve">persons listed </w:t>
      </w:r>
      <w:r w:rsidR="00A37380" w:rsidRPr="00315A14">
        <w:rPr>
          <w:lang w:val="en-GB"/>
        </w:rPr>
        <w:t xml:space="preserve">at the top of the document </w:t>
      </w:r>
      <w:r w:rsidR="00A37380" w:rsidRPr="002C6E87">
        <w:rPr>
          <w:i/>
          <w:iCs/>
          <w:lang w:val="en-GB"/>
        </w:rPr>
        <w:t>Meet your neighbours</w:t>
      </w:r>
      <w:r w:rsidR="00A37380" w:rsidRPr="00315A14">
        <w:rPr>
          <w:lang w:val="en-GB"/>
        </w:rPr>
        <w:t xml:space="preserve"> </w:t>
      </w:r>
      <w:r w:rsidRPr="00315A14">
        <w:rPr>
          <w:lang w:val="en-GB"/>
        </w:rPr>
        <w:t>– not all have confirmed their participation yet.</w:t>
      </w:r>
    </w:p>
    <w:sectPr w:rsidR="002D1C3D" w:rsidRPr="00315A14" w:rsidSect="009658DA">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3DBE0" w14:textId="77777777" w:rsidR="000A0AE1" w:rsidRDefault="000A0AE1" w:rsidP="006E18D6">
      <w:pPr>
        <w:spacing w:after="0"/>
      </w:pPr>
      <w:r>
        <w:separator/>
      </w:r>
    </w:p>
  </w:endnote>
  <w:endnote w:type="continuationSeparator" w:id="0">
    <w:p w14:paraId="6E47BA98" w14:textId="77777777" w:rsidR="000A0AE1" w:rsidRDefault="000A0AE1" w:rsidP="006E18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12CFE" w14:textId="244C8E1C" w:rsidR="002704F7" w:rsidRPr="009658DA" w:rsidRDefault="00315671" w:rsidP="009658DA">
    <w:pPr>
      <w:tabs>
        <w:tab w:val="clear" w:pos="567"/>
        <w:tab w:val="center" w:pos="4423"/>
        <w:tab w:val="right" w:pos="8845"/>
      </w:tabs>
      <w:snapToGrid/>
      <w:spacing w:before="0" w:after="0" w:line="240" w:lineRule="exact"/>
      <w:ind w:right="360" w:firstLine="360"/>
      <w:jc w:val="left"/>
      <w:rPr>
        <w:rFonts w:eastAsia="Calibri" w:cs="Times New Roman"/>
        <w:snapToGrid/>
        <w:sz w:val="16"/>
        <w:szCs w:val="22"/>
        <w:lang w:val="it-IT" w:eastAsia="en-US"/>
      </w:rPr>
    </w:pPr>
    <w:r w:rsidRPr="006021AD">
      <w:rPr>
        <w:noProof/>
        <w:lang w:val="fr-FR" w:eastAsia="fr-FR"/>
      </w:rPr>
      <w:drawing>
        <wp:anchor distT="0" distB="0" distL="114300" distR="114300" simplePos="0" relativeHeight="251673600" behindDoc="0" locked="0" layoutInCell="1" allowOverlap="1" wp14:anchorId="27F499C5" wp14:editId="352FD01D">
          <wp:simplePos x="0" y="0"/>
          <wp:positionH relativeFrom="column">
            <wp:posOffset>2262505</wp:posOffset>
          </wp:positionH>
          <wp:positionV relativeFrom="paragraph">
            <wp:posOffset>47625</wp:posOffset>
          </wp:positionV>
          <wp:extent cx="542925" cy="190500"/>
          <wp:effectExtent l="0" t="0" r="9525" b="0"/>
          <wp:wrapThrough wrapText="bothSides">
            <wp:wrapPolygon edited="0">
              <wp:start x="0" y="0"/>
              <wp:lineTo x="0" y="19440"/>
              <wp:lineTo x="21221" y="19440"/>
              <wp:lineTo x="2122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C2A1D" w:rsidRPr="004C2A1D">
      <w:rPr>
        <w:rFonts w:eastAsia="Calibri" w:cs="Times New Roman"/>
        <w:noProof/>
        <w:snapToGrid/>
        <w:sz w:val="16"/>
        <w:szCs w:val="22"/>
        <w:lang w:val="fr-FR" w:eastAsia="fr-FR"/>
      </w:rPr>
      <w:drawing>
        <wp:anchor distT="0" distB="0" distL="114300" distR="114300" simplePos="0" relativeHeight="251661312" behindDoc="0" locked="1" layoutInCell="1" allowOverlap="0" wp14:anchorId="3ABC3461" wp14:editId="0512261B">
          <wp:simplePos x="0" y="0"/>
          <wp:positionH relativeFrom="margin">
            <wp:posOffset>-64135</wp:posOffset>
          </wp:positionH>
          <wp:positionV relativeFrom="margin">
            <wp:posOffset>8966200</wp:posOffset>
          </wp:positionV>
          <wp:extent cx="942975" cy="538480"/>
          <wp:effectExtent l="0" t="0" r="9525" b="0"/>
          <wp:wrapNone/>
          <wp:docPr id="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4C2A1D" w:rsidRPr="004C2A1D">
      <w:rPr>
        <w:rFonts w:eastAsia="Calibri" w:cs="Times New Roman"/>
        <w:snapToGrid/>
        <w:sz w:val="16"/>
        <w:szCs w:val="22"/>
        <w:lang w:val="it-IT" w:eastAsia="en-US"/>
      </w:rPr>
      <w:tab/>
    </w:r>
    <w:r w:rsidR="004C2A1D" w:rsidRPr="004C2A1D">
      <w:rPr>
        <w:rFonts w:eastAsia="Calibri" w:cs="Times New Roman"/>
        <w:snapToGrid/>
        <w:sz w:val="16"/>
        <w:szCs w:val="22"/>
        <w:lang w:val="it-IT" w:eastAsia="en-US"/>
      </w:rPr>
      <w:tab/>
      <w:t>U046-v1.</w:t>
    </w:r>
    <w:proofErr w:type="gramStart"/>
    <w:r w:rsidR="004C2A1D" w:rsidRPr="004C2A1D">
      <w:rPr>
        <w:rFonts w:eastAsia="Calibri" w:cs="Times New Roman"/>
        <w:snapToGrid/>
        <w:sz w:val="16"/>
        <w:szCs w:val="22"/>
        <w:lang w:val="it-IT" w:eastAsia="en-US"/>
      </w:rPr>
      <w:t>0-</w:t>
    </w:r>
    <w:r w:rsidR="004C2A1D">
      <w:rPr>
        <w:rFonts w:eastAsia="Calibri" w:cs="Times New Roman"/>
        <w:snapToGrid/>
        <w:sz w:val="16"/>
        <w:szCs w:val="22"/>
        <w:lang w:val="it-IT" w:eastAsia="en-US"/>
      </w:rPr>
      <w:t>Blika</w:t>
    </w:r>
    <w:r w:rsidR="004C2A1D" w:rsidRPr="004C2A1D">
      <w:rPr>
        <w:rFonts w:eastAsia="Calibri" w:cs="Times New Roman"/>
        <w:snapToGrid/>
        <w:sz w:val="16"/>
        <w:szCs w:val="22"/>
        <w:lang w:val="it-IT" w:eastAsia="en-US"/>
      </w:rPr>
      <w:t>-HO1-EN</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4496B" w14:textId="3790619F" w:rsidR="00A11D02" w:rsidRPr="009658DA" w:rsidRDefault="00315671" w:rsidP="009658DA">
    <w:pPr>
      <w:tabs>
        <w:tab w:val="clear" w:pos="567"/>
        <w:tab w:val="center" w:pos="4423"/>
        <w:tab w:val="right" w:pos="8845"/>
      </w:tabs>
      <w:snapToGrid/>
      <w:spacing w:before="0" w:after="0" w:line="240" w:lineRule="exact"/>
      <w:jc w:val="left"/>
      <w:rPr>
        <w:rFonts w:eastAsia="Calibri" w:cs="Times New Roman"/>
        <w:snapToGrid/>
        <w:sz w:val="16"/>
        <w:szCs w:val="22"/>
        <w:lang w:val="it-IT" w:eastAsia="en-US"/>
      </w:rPr>
    </w:pPr>
    <w:r w:rsidRPr="006021AD">
      <w:rPr>
        <w:noProof/>
        <w:lang w:val="fr-FR" w:eastAsia="fr-FR"/>
      </w:rPr>
      <w:drawing>
        <wp:anchor distT="0" distB="0" distL="114300" distR="114300" simplePos="0" relativeHeight="251675648" behindDoc="0" locked="0" layoutInCell="1" allowOverlap="1" wp14:anchorId="38FDEC1A" wp14:editId="294F64AB">
          <wp:simplePos x="0" y="0"/>
          <wp:positionH relativeFrom="column">
            <wp:posOffset>2614930</wp:posOffset>
          </wp:positionH>
          <wp:positionV relativeFrom="paragraph">
            <wp:posOffset>0</wp:posOffset>
          </wp:positionV>
          <wp:extent cx="542925" cy="190500"/>
          <wp:effectExtent l="0" t="0" r="9525" b="0"/>
          <wp:wrapThrough wrapText="bothSides">
            <wp:wrapPolygon edited="0">
              <wp:start x="0" y="0"/>
              <wp:lineTo x="0" y="19440"/>
              <wp:lineTo x="21221" y="19440"/>
              <wp:lineTo x="2122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C2A1D" w:rsidRPr="004C2A1D">
      <w:rPr>
        <w:rFonts w:eastAsia="Calibri" w:cs="Times New Roman"/>
        <w:snapToGrid/>
        <w:sz w:val="16"/>
        <w:szCs w:val="22"/>
        <w:lang w:val="it-IT" w:eastAsia="en-US"/>
      </w:rPr>
      <w:t>U046-v1.</w:t>
    </w:r>
    <w:proofErr w:type="gramStart"/>
    <w:r w:rsidR="004C2A1D" w:rsidRPr="004C2A1D">
      <w:rPr>
        <w:rFonts w:eastAsia="Calibri" w:cs="Times New Roman"/>
        <w:snapToGrid/>
        <w:sz w:val="16"/>
        <w:szCs w:val="22"/>
        <w:lang w:val="it-IT" w:eastAsia="en-US"/>
      </w:rPr>
      <w:t>0-</w:t>
    </w:r>
    <w:r w:rsidR="004C2A1D">
      <w:rPr>
        <w:rFonts w:eastAsia="Calibri" w:cs="Times New Roman"/>
        <w:snapToGrid/>
        <w:sz w:val="16"/>
        <w:szCs w:val="22"/>
        <w:lang w:val="it-IT" w:eastAsia="en-US"/>
      </w:rPr>
      <w:t>Blika</w:t>
    </w:r>
    <w:r w:rsidR="004C2A1D" w:rsidRPr="004C2A1D">
      <w:rPr>
        <w:rFonts w:eastAsia="Calibri" w:cs="Times New Roman"/>
        <w:snapToGrid/>
        <w:sz w:val="16"/>
        <w:szCs w:val="22"/>
        <w:lang w:val="it-IT" w:eastAsia="en-US"/>
      </w:rPr>
      <w:t>-HO1-EN</w:t>
    </w:r>
    <w:proofErr w:type="gramEnd"/>
    <w:r w:rsidR="004C2A1D" w:rsidRPr="004C2A1D">
      <w:rPr>
        <w:rFonts w:eastAsia="Calibri" w:cs="Times New Roman"/>
        <w:snapToGrid/>
        <w:sz w:val="16"/>
        <w:szCs w:val="22"/>
        <w:lang w:val="it-IT" w:eastAsia="en-US"/>
      </w:rPr>
      <w:tab/>
    </w:r>
    <w:r w:rsidR="004C2A1D" w:rsidRPr="004C2A1D">
      <w:rPr>
        <w:rFonts w:eastAsia="Calibri" w:cs="Times New Roman"/>
        <w:noProof/>
        <w:snapToGrid/>
        <w:sz w:val="16"/>
        <w:szCs w:val="22"/>
        <w:lang w:val="fr-FR" w:eastAsia="fr-FR"/>
      </w:rPr>
      <w:drawing>
        <wp:anchor distT="0" distB="0" distL="114300" distR="114300" simplePos="0" relativeHeight="251663360" behindDoc="0" locked="1" layoutInCell="1" allowOverlap="0" wp14:anchorId="0DFBCB2B" wp14:editId="0FADFA5B">
          <wp:simplePos x="0" y="0"/>
          <wp:positionH relativeFrom="margin">
            <wp:posOffset>4686935</wp:posOffset>
          </wp:positionH>
          <wp:positionV relativeFrom="margin">
            <wp:posOffset>8917305</wp:posOffset>
          </wp:positionV>
          <wp:extent cx="942975" cy="538480"/>
          <wp:effectExtent l="0" t="0" r="9525" b="0"/>
          <wp:wrapSquare wrapText="bothSides"/>
          <wp:docPr id="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3F885" w14:textId="527B23B7" w:rsidR="002704F7" w:rsidRPr="009658DA" w:rsidRDefault="00315671" w:rsidP="009658DA">
    <w:pPr>
      <w:tabs>
        <w:tab w:val="clear" w:pos="567"/>
        <w:tab w:val="center" w:pos="4423"/>
        <w:tab w:val="right" w:pos="8845"/>
      </w:tabs>
      <w:snapToGrid/>
      <w:spacing w:before="0" w:after="0" w:line="240" w:lineRule="exact"/>
      <w:jc w:val="left"/>
      <w:rPr>
        <w:rFonts w:eastAsia="Calibri" w:cs="Times New Roman"/>
        <w:snapToGrid/>
        <w:sz w:val="16"/>
        <w:szCs w:val="22"/>
        <w:lang w:val="it-IT" w:eastAsia="en-US"/>
      </w:rPr>
    </w:pPr>
    <w:r w:rsidRPr="006021AD">
      <w:rPr>
        <w:noProof/>
        <w:lang w:val="fr-FR" w:eastAsia="fr-FR"/>
      </w:rPr>
      <w:drawing>
        <wp:anchor distT="0" distB="0" distL="114300" distR="114300" simplePos="0" relativeHeight="251671552" behindDoc="0" locked="0" layoutInCell="1" allowOverlap="1" wp14:anchorId="591616CB" wp14:editId="3F75587E">
          <wp:simplePos x="0" y="0"/>
          <wp:positionH relativeFrom="column">
            <wp:posOffset>2653030</wp:posOffset>
          </wp:positionH>
          <wp:positionV relativeFrom="paragraph">
            <wp:posOffset>-28575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2704F7" w:rsidRPr="000E5C56">
      <w:rPr>
        <w:rFonts w:eastAsia="Calibri" w:cs="Times New Roman"/>
        <w:snapToGrid/>
        <w:sz w:val="16"/>
        <w:szCs w:val="22"/>
        <w:lang w:val="it-IT" w:eastAsia="en-US"/>
      </w:rPr>
      <w:t>U0</w:t>
    </w:r>
    <w:r w:rsidR="002704F7">
      <w:rPr>
        <w:rFonts w:eastAsia="Calibri" w:cs="Times New Roman"/>
        <w:snapToGrid/>
        <w:sz w:val="16"/>
        <w:szCs w:val="22"/>
        <w:lang w:val="it-IT" w:eastAsia="en-US"/>
      </w:rPr>
      <w:t>46-v1.</w:t>
    </w:r>
    <w:proofErr w:type="gramStart"/>
    <w:r w:rsidR="002704F7">
      <w:rPr>
        <w:rFonts w:eastAsia="Calibri" w:cs="Times New Roman"/>
        <w:snapToGrid/>
        <w:sz w:val="16"/>
        <w:szCs w:val="22"/>
        <w:lang w:val="it-IT" w:eastAsia="en-US"/>
      </w:rPr>
      <w:t>0</w:t>
    </w:r>
    <w:r w:rsidR="002704F7" w:rsidRPr="000E5C56">
      <w:rPr>
        <w:rFonts w:eastAsia="Calibri" w:cs="Times New Roman"/>
        <w:snapToGrid/>
        <w:sz w:val="16"/>
        <w:szCs w:val="22"/>
        <w:lang w:val="it-IT" w:eastAsia="en-US"/>
      </w:rPr>
      <w:t>-</w:t>
    </w:r>
    <w:r w:rsidR="002704F7">
      <w:rPr>
        <w:rFonts w:eastAsia="Calibri" w:cs="Times New Roman"/>
        <w:snapToGrid/>
        <w:sz w:val="16"/>
        <w:szCs w:val="22"/>
        <w:lang w:val="it-IT" w:eastAsia="en-US"/>
      </w:rPr>
      <w:t>Blika-</w:t>
    </w:r>
    <w:r w:rsidR="002704F7" w:rsidRPr="000E5C56">
      <w:rPr>
        <w:rFonts w:eastAsia="Calibri" w:cs="Times New Roman"/>
        <w:snapToGrid/>
        <w:sz w:val="16"/>
        <w:szCs w:val="22"/>
        <w:lang w:val="it-IT" w:eastAsia="en-US"/>
      </w:rPr>
      <w:t>HO</w:t>
    </w:r>
    <w:r w:rsidR="002704F7">
      <w:rPr>
        <w:rFonts w:eastAsia="Calibri" w:cs="Times New Roman"/>
        <w:snapToGrid/>
        <w:sz w:val="16"/>
        <w:szCs w:val="22"/>
        <w:lang w:val="it-IT" w:eastAsia="en-US"/>
      </w:rPr>
      <w:t>1</w:t>
    </w:r>
    <w:r w:rsidR="002704F7" w:rsidRPr="000E5C56">
      <w:rPr>
        <w:rFonts w:eastAsia="Calibri" w:cs="Times New Roman"/>
        <w:snapToGrid/>
        <w:sz w:val="16"/>
        <w:szCs w:val="22"/>
        <w:lang w:val="it-IT" w:eastAsia="en-US"/>
      </w:rPr>
      <w:t>-EN</w:t>
    </w:r>
    <w:proofErr w:type="gramEnd"/>
    <w:r w:rsidR="002704F7" w:rsidRPr="000E5C56">
      <w:rPr>
        <w:rFonts w:eastAsia="Calibri" w:cs="Times New Roman"/>
        <w:snapToGrid/>
        <w:sz w:val="16"/>
        <w:szCs w:val="22"/>
        <w:lang w:val="it-IT" w:eastAsia="en-US"/>
      </w:rPr>
      <w:tab/>
    </w:r>
    <w:r w:rsidR="002704F7" w:rsidRPr="000E5C56">
      <w:rPr>
        <w:rFonts w:eastAsia="Calibri" w:cs="Times New Roman"/>
        <w:snapToGrid/>
        <w:sz w:val="16"/>
        <w:szCs w:val="22"/>
        <w:lang w:val="it-IT" w:eastAsia="en-US"/>
      </w:rPr>
      <w:tab/>
    </w:r>
    <w:r w:rsidR="002704F7" w:rsidRPr="000E5C56">
      <w:rPr>
        <w:rFonts w:eastAsia="Calibri" w:cs="Times New Roman"/>
        <w:noProof/>
        <w:snapToGrid/>
        <w:sz w:val="16"/>
        <w:szCs w:val="22"/>
        <w:lang w:val="fr-FR" w:eastAsia="fr-FR"/>
      </w:rPr>
      <w:drawing>
        <wp:anchor distT="0" distB="0" distL="114300" distR="114300" simplePos="0" relativeHeight="251659264" behindDoc="0" locked="1" layoutInCell="1" allowOverlap="0" wp14:anchorId="1C597EF3" wp14:editId="7E7874D7">
          <wp:simplePos x="0" y="0"/>
          <wp:positionH relativeFrom="margin">
            <wp:posOffset>4912995</wp:posOffset>
          </wp:positionH>
          <wp:positionV relativeFrom="margin">
            <wp:posOffset>8947785</wp:posOffset>
          </wp:positionV>
          <wp:extent cx="942975" cy="538480"/>
          <wp:effectExtent l="0" t="0" r="9525" b="0"/>
          <wp:wrapNone/>
          <wp:docPr id="1"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FF7E7" w14:textId="77777777" w:rsidR="000A0AE1" w:rsidRDefault="000A0AE1" w:rsidP="006E18D6">
      <w:pPr>
        <w:spacing w:after="0"/>
      </w:pPr>
      <w:r>
        <w:separator/>
      </w:r>
    </w:p>
  </w:footnote>
  <w:footnote w:type="continuationSeparator" w:id="0">
    <w:p w14:paraId="3C32BE34" w14:textId="77777777" w:rsidR="000A0AE1" w:rsidRDefault="000A0AE1" w:rsidP="006E18D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7108C" w14:textId="30CA7BDF" w:rsidR="002704F7" w:rsidRPr="009658DA" w:rsidRDefault="004C2A1D" w:rsidP="009658DA">
    <w:pPr>
      <w:tabs>
        <w:tab w:val="clear" w:pos="567"/>
        <w:tab w:val="center" w:pos="4513"/>
        <w:tab w:val="right" w:pos="9026"/>
      </w:tabs>
      <w:spacing w:before="0" w:after="0"/>
      <w:ind w:right="360"/>
      <w:rPr>
        <w:sz w:val="16"/>
        <w:szCs w:val="16"/>
      </w:rPr>
    </w:pPr>
    <w:r w:rsidRPr="004C2A1D">
      <w:rPr>
        <w:sz w:val="16"/>
        <w:szCs w:val="16"/>
      </w:rPr>
      <w:fldChar w:fldCharType="begin"/>
    </w:r>
    <w:r w:rsidRPr="004C2A1D">
      <w:rPr>
        <w:sz w:val="16"/>
        <w:szCs w:val="16"/>
      </w:rPr>
      <w:instrText xml:space="preserve"> PAGE </w:instrText>
    </w:r>
    <w:r w:rsidRPr="004C2A1D">
      <w:rPr>
        <w:sz w:val="16"/>
        <w:szCs w:val="16"/>
      </w:rPr>
      <w:fldChar w:fldCharType="separate"/>
    </w:r>
    <w:r w:rsidR="00315671">
      <w:rPr>
        <w:noProof/>
        <w:sz w:val="16"/>
        <w:szCs w:val="16"/>
      </w:rPr>
      <w:t>4</w:t>
    </w:r>
    <w:r w:rsidRPr="004C2A1D">
      <w:rPr>
        <w:sz w:val="16"/>
        <w:szCs w:val="16"/>
      </w:rPr>
      <w:fldChar w:fldCharType="end"/>
    </w:r>
    <w:r w:rsidRPr="004C2A1D">
      <w:rPr>
        <w:sz w:val="16"/>
        <w:szCs w:val="16"/>
      </w:rPr>
      <w:tab/>
      <w:t xml:space="preserve">Unit 46: </w:t>
    </w:r>
    <w:r w:rsidR="00CF4E72">
      <w:rPr>
        <w:sz w:val="16"/>
        <w:szCs w:val="16"/>
      </w:rPr>
      <w:t>Scenarios and games for elaborating safeguarding plans</w:t>
    </w:r>
    <w:r w:rsidRPr="004C2A1D">
      <w:rPr>
        <w:sz w:val="16"/>
        <w:szCs w:val="16"/>
      </w:rPr>
      <w:tab/>
    </w:r>
    <w:proofErr w:type="spellStart"/>
    <w:r w:rsidR="00F7766D">
      <w:rPr>
        <w:sz w:val="16"/>
        <w:szCs w:val="16"/>
      </w:rPr>
      <w:t>Blika</w:t>
    </w:r>
    <w:proofErr w:type="spellEnd"/>
    <w:r w:rsidR="00F7766D">
      <w:rPr>
        <w:sz w:val="16"/>
        <w:szCs w:val="16"/>
      </w:rPr>
      <w:t xml:space="preserve"> </w:t>
    </w:r>
    <w:r w:rsidRPr="004C2A1D">
      <w:rPr>
        <w:sz w:val="16"/>
        <w:szCs w:val="16"/>
      </w:rPr>
      <w:t>Hand-out</w:t>
    </w:r>
    <w:r w:rsidRPr="004C2A1D" w:rsidDel="00136025">
      <w:rPr>
        <w:sz w:val="16"/>
        <w:szCs w:val="16"/>
      </w:rPr>
      <w:t xml:space="preserve"> </w:t>
    </w:r>
    <w:r w:rsidRPr="004C2A1D">
      <w:rPr>
        <w:sz w:val="16"/>
        <w:szCs w:val="16"/>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C5EEC" w14:textId="62FEF2CD" w:rsidR="002704F7" w:rsidRPr="009658DA" w:rsidRDefault="00F7766D">
    <w:pPr>
      <w:pStyle w:val="Header"/>
      <w:rPr>
        <w:sz w:val="16"/>
        <w:szCs w:val="16"/>
      </w:rPr>
    </w:pPr>
    <w:proofErr w:type="spellStart"/>
    <w:r>
      <w:rPr>
        <w:sz w:val="16"/>
        <w:szCs w:val="16"/>
      </w:rPr>
      <w:t>Blika</w:t>
    </w:r>
    <w:proofErr w:type="spellEnd"/>
    <w:r>
      <w:rPr>
        <w:sz w:val="16"/>
        <w:szCs w:val="16"/>
      </w:rPr>
      <w:t xml:space="preserve"> </w:t>
    </w:r>
    <w:r w:rsidR="004C2A1D" w:rsidRPr="000E5C56">
      <w:rPr>
        <w:sz w:val="16"/>
        <w:szCs w:val="16"/>
      </w:rPr>
      <w:t>Hand-out</w:t>
    </w:r>
    <w:r w:rsidR="004C2A1D">
      <w:rPr>
        <w:sz w:val="16"/>
        <w:szCs w:val="16"/>
      </w:rPr>
      <w:t xml:space="preserve"> 1</w:t>
    </w:r>
    <w:r w:rsidR="004C2A1D" w:rsidRPr="000E5C56">
      <w:rPr>
        <w:sz w:val="16"/>
        <w:szCs w:val="16"/>
      </w:rPr>
      <w:tab/>
    </w:r>
    <w:r w:rsidR="004C2A1D" w:rsidRPr="000E5C56">
      <w:rPr>
        <w:rStyle w:val="PageNumber"/>
        <w:sz w:val="16"/>
        <w:szCs w:val="16"/>
      </w:rPr>
      <w:t xml:space="preserve">Unit </w:t>
    </w:r>
    <w:r w:rsidR="004C2A1D">
      <w:rPr>
        <w:rStyle w:val="PageNumber"/>
        <w:sz w:val="16"/>
        <w:szCs w:val="16"/>
      </w:rPr>
      <w:t>4</w:t>
    </w:r>
    <w:r w:rsidR="004C2A1D" w:rsidRPr="000E5C56">
      <w:rPr>
        <w:rStyle w:val="PageNumber"/>
        <w:sz w:val="16"/>
        <w:szCs w:val="16"/>
      </w:rPr>
      <w:t>6:</w:t>
    </w:r>
    <w:r w:rsidR="004C2A1D">
      <w:rPr>
        <w:rStyle w:val="PageNumber"/>
        <w:sz w:val="16"/>
        <w:szCs w:val="16"/>
      </w:rPr>
      <w:t xml:space="preserve"> </w:t>
    </w:r>
    <w:r w:rsidR="00CF4E72">
      <w:rPr>
        <w:rStyle w:val="PageNumber"/>
        <w:sz w:val="16"/>
        <w:szCs w:val="16"/>
      </w:rPr>
      <w:t>Scenarios and games for elaborating safeguarding plans</w:t>
    </w:r>
    <w:r w:rsidR="004C2A1D" w:rsidRPr="000E5C56">
      <w:rPr>
        <w:sz w:val="16"/>
        <w:szCs w:val="16"/>
      </w:rPr>
      <w:tab/>
    </w:r>
    <w:r w:rsidR="004C2A1D" w:rsidRPr="000E5C56">
      <w:rPr>
        <w:rStyle w:val="PageNumber"/>
        <w:sz w:val="16"/>
        <w:szCs w:val="16"/>
      </w:rPr>
      <w:fldChar w:fldCharType="begin"/>
    </w:r>
    <w:r w:rsidR="004C2A1D" w:rsidRPr="000E5C56">
      <w:rPr>
        <w:rStyle w:val="PageNumber"/>
        <w:sz w:val="16"/>
        <w:szCs w:val="16"/>
      </w:rPr>
      <w:instrText xml:space="preserve"> PAGE </w:instrText>
    </w:r>
    <w:r w:rsidR="004C2A1D" w:rsidRPr="000E5C56">
      <w:rPr>
        <w:rStyle w:val="PageNumber"/>
        <w:sz w:val="16"/>
        <w:szCs w:val="16"/>
      </w:rPr>
      <w:fldChar w:fldCharType="separate"/>
    </w:r>
    <w:r w:rsidR="00315671">
      <w:rPr>
        <w:rStyle w:val="PageNumber"/>
        <w:noProof/>
        <w:sz w:val="16"/>
        <w:szCs w:val="16"/>
      </w:rPr>
      <w:t>3</w:t>
    </w:r>
    <w:r w:rsidR="004C2A1D" w:rsidRPr="000E5C56">
      <w:rPr>
        <w:rStyle w:val="PageNumber"/>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B4C54" w14:textId="2A80A523" w:rsidR="002704F7" w:rsidRPr="009658DA" w:rsidRDefault="002704F7" w:rsidP="009658DA">
    <w:pPr>
      <w:tabs>
        <w:tab w:val="clear" w:pos="567"/>
        <w:tab w:val="center" w:pos="4513"/>
        <w:tab w:val="right" w:pos="9026"/>
      </w:tabs>
      <w:spacing w:before="0" w:after="0"/>
      <w:ind w:right="360" w:firstLine="360"/>
      <w:rPr>
        <w:sz w:val="16"/>
        <w:szCs w:val="16"/>
      </w:rPr>
    </w:pPr>
    <w:r w:rsidRPr="002704F7">
      <w:tab/>
    </w:r>
    <w:proofErr w:type="spellStart"/>
    <w:r w:rsidR="00F7766D">
      <w:rPr>
        <w:sz w:val="16"/>
        <w:szCs w:val="16"/>
      </w:rPr>
      <w:t>Blika</w:t>
    </w:r>
    <w:proofErr w:type="spellEnd"/>
    <w:r w:rsidR="00F7766D" w:rsidRPr="00F7766D">
      <w:rPr>
        <w:sz w:val="16"/>
        <w:szCs w:val="16"/>
      </w:rPr>
      <w:t xml:space="preserve"> </w:t>
    </w:r>
    <w:r w:rsidRPr="002704F7">
      <w:rPr>
        <w:sz w:val="16"/>
        <w:szCs w:val="16"/>
      </w:rPr>
      <w:t>Hand-out 1</w:t>
    </w:r>
    <w:r w:rsidRPr="002704F7">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1E36"/>
    <w:multiLevelType w:val="hybridMultilevel"/>
    <w:tmpl w:val="F76A2086"/>
    <w:lvl w:ilvl="0" w:tplc="911EA69A">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nsid w:val="0BC23CBE"/>
    <w:multiLevelType w:val="hybridMultilevel"/>
    <w:tmpl w:val="9CB689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FF2635E"/>
    <w:multiLevelType w:val="hybridMultilevel"/>
    <w:tmpl w:val="BE7AD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1759F9"/>
    <w:multiLevelType w:val="hybridMultilevel"/>
    <w:tmpl w:val="DA84BE30"/>
    <w:lvl w:ilvl="0" w:tplc="A27AC67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53377C0"/>
    <w:multiLevelType w:val="hybridMultilevel"/>
    <w:tmpl w:val="20E6A0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81E6018"/>
    <w:multiLevelType w:val="hybridMultilevel"/>
    <w:tmpl w:val="76426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8049C8"/>
    <w:multiLevelType w:val="hybridMultilevel"/>
    <w:tmpl w:val="D28024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249782D"/>
    <w:multiLevelType w:val="hybridMultilevel"/>
    <w:tmpl w:val="D43E0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A76389"/>
    <w:multiLevelType w:val="hybridMultilevel"/>
    <w:tmpl w:val="C52CA7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76F0E45"/>
    <w:multiLevelType w:val="hybridMultilevel"/>
    <w:tmpl w:val="5FBE6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D42C5E"/>
    <w:multiLevelType w:val="hybridMultilevel"/>
    <w:tmpl w:val="80CA679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1">
    <w:nsid w:val="33ED4191"/>
    <w:multiLevelType w:val="hybridMultilevel"/>
    <w:tmpl w:val="3FFE4B2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nsid w:val="3B23647B"/>
    <w:multiLevelType w:val="hybridMultilevel"/>
    <w:tmpl w:val="0B14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4">
    <w:nsid w:val="40232EA7"/>
    <w:multiLevelType w:val="hybridMultilevel"/>
    <w:tmpl w:val="9A3C7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1801097"/>
    <w:multiLevelType w:val="hybridMultilevel"/>
    <w:tmpl w:val="026059A8"/>
    <w:lvl w:ilvl="0" w:tplc="0809000F">
      <w:start w:val="1"/>
      <w:numFmt w:val="decimal"/>
      <w:lvlText w:val="%1."/>
      <w:lvlJc w:val="left"/>
      <w:pPr>
        <w:ind w:left="720" w:hanging="360"/>
      </w:pPr>
    </w:lvl>
    <w:lvl w:ilvl="1" w:tplc="C08672D6">
      <w:start w:val="1"/>
      <w:numFmt w:val="decimal"/>
      <w:lvlText w:val="(%2)"/>
      <w:lvlJc w:val="left"/>
      <w:pPr>
        <w:ind w:left="1455" w:hanging="3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7D0976"/>
    <w:multiLevelType w:val="multilevel"/>
    <w:tmpl w:val="515A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4216C92"/>
    <w:multiLevelType w:val="hybridMultilevel"/>
    <w:tmpl w:val="EE68B6FC"/>
    <w:lvl w:ilvl="0" w:tplc="0809000F">
      <w:start w:val="1"/>
      <w:numFmt w:val="decimal"/>
      <w:lvlText w:val="%1."/>
      <w:lvlJc w:val="left"/>
      <w:pPr>
        <w:ind w:left="720" w:hanging="360"/>
      </w:pPr>
    </w:lvl>
    <w:lvl w:ilvl="1" w:tplc="C08672D6">
      <w:start w:val="1"/>
      <w:numFmt w:val="decimal"/>
      <w:lvlText w:val="(%2)"/>
      <w:lvlJc w:val="left"/>
      <w:pPr>
        <w:ind w:left="1455" w:hanging="3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D83569"/>
    <w:multiLevelType w:val="hybridMultilevel"/>
    <w:tmpl w:val="76A63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F3276BA"/>
    <w:multiLevelType w:val="hybridMultilevel"/>
    <w:tmpl w:val="3CBEA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01E6721"/>
    <w:multiLevelType w:val="hybridMultilevel"/>
    <w:tmpl w:val="72245D46"/>
    <w:lvl w:ilvl="0" w:tplc="04130001">
      <w:start w:val="1"/>
      <w:numFmt w:val="bullet"/>
      <w:pStyle w:val="Paragraph"/>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nsid w:val="5DC778C2"/>
    <w:multiLevelType w:val="hybridMultilevel"/>
    <w:tmpl w:val="6A525CD2"/>
    <w:lvl w:ilvl="0" w:tplc="24D0823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3267BD6"/>
    <w:multiLevelType w:val="hybridMultilevel"/>
    <w:tmpl w:val="103E6212"/>
    <w:lvl w:ilvl="0" w:tplc="668C72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C361F5F"/>
    <w:multiLevelType w:val="hybridMultilevel"/>
    <w:tmpl w:val="94808914"/>
    <w:lvl w:ilvl="0" w:tplc="5B460CDC">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nsid w:val="6E9174CC"/>
    <w:multiLevelType w:val="hybridMultilevel"/>
    <w:tmpl w:val="1A5CB7FE"/>
    <w:lvl w:ilvl="0" w:tplc="0809000F">
      <w:start w:val="1"/>
      <w:numFmt w:val="decimal"/>
      <w:lvlText w:val="%1."/>
      <w:lvlJc w:val="left"/>
      <w:pPr>
        <w:ind w:left="720" w:hanging="360"/>
      </w:pPr>
    </w:lvl>
    <w:lvl w:ilvl="1" w:tplc="C08672D6">
      <w:start w:val="1"/>
      <w:numFmt w:val="decimal"/>
      <w:lvlText w:val="(%2)"/>
      <w:lvlJc w:val="left"/>
      <w:pPr>
        <w:ind w:left="1455" w:hanging="3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A904C65"/>
    <w:multiLevelType w:val="hybridMultilevel"/>
    <w:tmpl w:val="113EDA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6"/>
  </w:num>
  <w:num w:numId="4">
    <w:abstractNumId w:val="10"/>
  </w:num>
  <w:num w:numId="5">
    <w:abstractNumId w:val="23"/>
  </w:num>
  <w:num w:numId="6">
    <w:abstractNumId w:val="11"/>
  </w:num>
  <w:num w:numId="7">
    <w:abstractNumId w:val="6"/>
  </w:num>
  <w:num w:numId="8">
    <w:abstractNumId w:val="1"/>
  </w:num>
  <w:num w:numId="9">
    <w:abstractNumId w:val="4"/>
  </w:num>
  <w:num w:numId="10">
    <w:abstractNumId w:val="3"/>
  </w:num>
  <w:num w:numId="11">
    <w:abstractNumId w:val="19"/>
  </w:num>
  <w:num w:numId="12">
    <w:abstractNumId w:val="7"/>
  </w:num>
  <w:num w:numId="13">
    <w:abstractNumId w:val="21"/>
  </w:num>
  <w:num w:numId="14">
    <w:abstractNumId w:val="13"/>
  </w:num>
  <w:num w:numId="15">
    <w:abstractNumId w:val="21"/>
  </w:num>
  <w:num w:numId="16">
    <w:abstractNumId w:val="13"/>
  </w:num>
  <w:num w:numId="17">
    <w:abstractNumId w:val="17"/>
  </w:num>
  <w:num w:numId="18">
    <w:abstractNumId w:val="9"/>
  </w:num>
  <w:num w:numId="19">
    <w:abstractNumId w:val="2"/>
  </w:num>
  <w:num w:numId="20">
    <w:abstractNumId w:val="5"/>
  </w:num>
  <w:num w:numId="21">
    <w:abstractNumId w:val="18"/>
  </w:num>
  <w:num w:numId="22">
    <w:abstractNumId w:val="22"/>
  </w:num>
  <w:num w:numId="23">
    <w:abstractNumId w:val="14"/>
  </w:num>
  <w:num w:numId="24">
    <w:abstractNumId w:val="0"/>
  </w:num>
  <w:num w:numId="25">
    <w:abstractNumId w:val="12"/>
  </w:num>
  <w:num w:numId="26">
    <w:abstractNumId w:val="24"/>
  </w:num>
  <w:num w:numId="27">
    <w:abstractNumId w:val="15"/>
  </w:num>
  <w:num w:numId="28">
    <w:abstractNumId w:val="25"/>
  </w:num>
  <w:num w:numId="29">
    <w:abstractNumId w:val="2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CFF"/>
    <w:rsid w:val="00011903"/>
    <w:rsid w:val="0001307B"/>
    <w:rsid w:val="00015445"/>
    <w:rsid w:val="00022B47"/>
    <w:rsid w:val="000267CC"/>
    <w:rsid w:val="00031C48"/>
    <w:rsid w:val="00041A02"/>
    <w:rsid w:val="00042DB1"/>
    <w:rsid w:val="00043037"/>
    <w:rsid w:val="00043251"/>
    <w:rsid w:val="00052B00"/>
    <w:rsid w:val="000601DF"/>
    <w:rsid w:val="00061E01"/>
    <w:rsid w:val="0006312B"/>
    <w:rsid w:val="00063B29"/>
    <w:rsid w:val="00067455"/>
    <w:rsid w:val="00067A30"/>
    <w:rsid w:val="000720BA"/>
    <w:rsid w:val="000732E1"/>
    <w:rsid w:val="00074329"/>
    <w:rsid w:val="00076295"/>
    <w:rsid w:val="00077A3A"/>
    <w:rsid w:val="00083355"/>
    <w:rsid w:val="0008380B"/>
    <w:rsid w:val="0009349F"/>
    <w:rsid w:val="00093D2C"/>
    <w:rsid w:val="000A0AE1"/>
    <w:rsid w:val="000A12EC"/>
    <w:rsid w:val="000A3155"/>
    <w:rsid w:val="000A3DA6"/>
    <w:rsid w:val="000B0EE0"/>
    <w:rsid w:val="000B1C07"/>
    <w:rsid w:val="000B1CB3"/>
    <w:rsid w:val="000B1DF5"/>
    <w:rsid w:val="000B23A9"/>
    <w:rsid w:val="000B3BC2"/>
    <w:rsid w:val="000B6A18"/>
    <w:rsid w:val="000C06B2"/>
    <w:rsid w:val="000C18DB"/>
    <w:rsid w:val="000C4E88"/>
    <w:rsid w:val="000D124A"/>
    <w:rsid w:val="000D2602"/>
    <w:rsid w:val="000D3797"/>
    <w:rsid w:val="000E3DBE"/>
    <w:rsid w:val="000E4162"/>
    <w:rsid w:val="000E4633"/>
    <w:rsid w:val="000E4700"/>
    <w:rsid w:val="000E6F17"/>
    <w:rsid w:val="000E7455"/>
    <w:rsid w:val="000F19CF"/>
    <w:rsid w:val="000F48ED"/>
    <w:rsid w:val="001030E0"/>
    <w:rsid w:val="001033FF"/>
    <w:rsid w:val="0010573F"/>
    <w:rsid w:val="00106009"/>
    <w:rsid w:val="00107B86"/>
    <w:rsid w:val="0011405B"/>
    <w:rsid w:val="0011458C"/>
    <w:rsid w:val="001157CA"/>
    <w:rsid w:val="00115801"/>
    <w:rsid w:val="00120FBA"/>
    <w:rsid w:val="001221B7"/>
    <w:rsid w:val="001224FA"/>
    <w:rsid w:val="00123E5E"/>
    <w:rsid w:val="00133DFF"/>
    <w:rsid w:val="00134CEB"/>
    <w:rsid w:val="001468A0"/>
    <w:rsid w:val="00147DF2"/>
    <w:rsid w:val="00151C90"/>
    <w:rsid w:val="001521B4"/>
    <w:rsid w:val="00154E97"/>
    <w:rsid w:val="00155011"/>
    <w:rsid w:val="001578B1"/>
    <w:rsid w:val="00162906"/>
    <w:rsid w:val="00164977"/>
    <w:rsid w:val="0016543E"/>
    <w:rsid w:val="001727D3"/>
    <w:rsid w:val="001741A2"/>
    <w:rsid w:val="00181264"/>
    <w:rsid w:val="0018261F"/>
    <w:rsid w:val="001827AF"/>
    <w:rsid w:val="0018524D"/>
    <w:rsid w:val="001854A2"/>
    <w:rsid w:val="00185E3A"/>
    <w:rsid w:val="00191AAE"/>
    <w:rsid w:val="00192BFD"/>
    <w:rsid w:val="00192F13"/>
    <w:rsid w:val="001952FC"/>
    <w:rsid w:val="001A67B0"/>
    <w:rsid w:val="001A6981"/>
    <w:rsid w:val="001B004E"/>
    <w:rsid w:val="001B187F"/>
    <w:rsid w:val="001B2782"/>
    <w:rsid w:val="001B3851"/>
    <w:rsid w:val="001B3AA8"/>
    <w:rsid w:val="001B433C"/>
    <w:rsid w:val="001B5355"/>
    <w:rsid w:val="001C23CC"/>
    <w:rsid w:val="001C3DA5"/>
    <w:rsid w:val="001C5277"/>
    <w:rsid w:val="001E53EE"/>
    <w:rsid w:val="001F0154"/>
    <w:rsid w:val="001F12B1"/>
    <w:rsid w:val="001F2BF8"/>
    <w:rsid w:val="001F47C0"/>
    <w:rsid w:val="001F649C"/>
    <w:rsid w:val="001F68D8"/>
    <w:rsid w:val="00203DDB"/>
    <w:rsid w:val="00206B28"/>
    <w:rsid w:val="00206F3B"/>
    <w:rsid w:val="002111E7"/>
    <w:rsid w:val="00221D4E"/>
    <w:rsid w:val="0022258F"/>
    <w:rsid w:val="00222E42"/>
    <w:rsid w:val="002256A6"/>
    <w:rsid w:val="00227C59"/>
    <w:rsid w:val="00234696"/>
    <w:rsid w:val="00235B7B"/>
    <w:rsid w:val="00247B62"/>
    <w:rsid w:val="00255BDA"/>
    <w:rsid w:val="00257785"/>
    <w:rsid w:val="002579EE"/>
    <w:rsid w:val="00264BC7"/>
    <w:rsid w:val="00267678"/>
    <w:rsid w:val="002704F7"/>
    <w:rsid w:val="002718EC"/>
    <w:rsid w:val="00275BB3"/>
    <w:rsid w:val="00275C2B"/>
    <w:rsid w:val="00277622"/>
    <w:rsid w:val="0028168F"/>
    <w:rsid w:val="00281B7E"/>
    <w:rsid w:val="00281BA4"/>
    <w:rsid w:val="002844FD"/>
    <w:rsid w:val="00295BD6"/>
    <w:rsid w:val="00297B9D"/>
    <w:rsid w:val="002A3BBF"/>
    <w:rsid w:val="002A4827"/>
    <w:rsid w:val="002A5AEE"/>
    <w:rsid w:val="002A7344"/>
    <w:rsid w:val="002B26F9"/>
    <w:rsid w:val="002B4616"/>
    <w:rsid w:val="002B5D00"/>
    <w:rsid w:val="002C15A2"/>
    <w:rsid w:val="002C6DD9"/>
    <w:rsid w:val="002C6E87"/>
    <w:rsid w:val="002D0E85"/>
    <w:rsid w:val="002D1C3D"/>
    <w:rsid w:val="002D32F4"/>
    <w:rsid w:val="002D3BFF"/>
    <w:rsid w:val="002D562C"/>
    <w:rsid w:val="002D7A5D"/>
    <w:rsid w:val="002E0B7C"/>
    <w:rsid w:val="002E27A2"/>
    <w:rsid w:val="002E27F6"/>
    <w:rsid w:val="002E3FEF"/>
    <w:rsid w:val="002E44D6"/>
    <w:rsid w:val="002E64A9"/>
    <w:rsid w:val="002F115B"/>
    <w:rsid w:val="00300DEC"/>
    <w:rsid w:val="003034F3"/>
    <w:rsid w:val="003073D4"/>
    <w:rsid w:val="00312C1D"/>
    <w:rsid w:val="0031301B"/>
    <w:rsid w:val="0031541B"/>
    <w:rsid w:val="00315671"/>
    <w:rsid w:val="00315A14"/>
    <w:rsid w:val="0031796A"/>
    <w:rsid w:val="003212F8"/>
    <w:rsid w:val="00325DC8"/>
    <w:rsid w:val="00326FC5"/>
    <w:rsid w:val="00327B5A"/>
    <w:rsid w:val="00327EC7"/>
    <w:rsid w:val="003313EF"/>
    <w:rsid w:val="00334CCA"/>
    <w:rsid w:val="00335917"/>
    <w:rsid w:val="00342738"/>
    <w:rsid w:val="00343552"/>
    <w:rsid w:val="003466EA"/>
    <w:rsid w:val="00352232"/>
    <w:rsid w:val="00352593"/>
    <w:rsid w:val="003530B6"/>
    <w:rsid w:val="00355C19"/>
    <w:rsid w:val="0035775D"/>
    <w:rsid w:val="00357E7D"/>
    <w:rsid w:val="00361884"/>
    <w:rsid w:val="0036293D"/>
    <w:rsid w:val="00366627"/>
    <w:rsid w:val="003675B9"/>
    <w:rsid w:val="00367716"/>
    <w:rsid w:val="00370FA2"/>
    <w:rsid w:val="0037231A"/>
    <w:rsid w:val="00372652"/>
    <w:rsid w:val="00375B2B"/>
    <w:rsid w:val="003824A3"/>
    <w:rsid w:val="003941E0"/>
    <w:rsid w:val="003A4306"/>
    <w:rsid w:val="003A704A"/>
    <w:rsid w:val="003B360B"/>
    <w:rsid w:val="003B4F0A"/>
    <w:rsid w:val="003C20FE"/>
    <w:rsid w:val="003D17A8"/>
    <w:rsid w:val="003D3CFF"/>
    <w:rsid w:val="003D4E3F"/>
    <w:rsid w:val="003D6CD4"/>
    <w:rsid w:val="003E3AAF"/>
    <w:rsid w:val="003E40B4"/>
    <w:rsid w:val="003E6243"/>
    <w:rsid w:val="003E6B7B"/>
    <w:rsid w:val="003F21B8"/>
    <w:rsid w:val="0040047B"/>
    <w:rsid w:val="0040132E"/>
    <w:rsid w:val="004073EC"/>
    <w:rsid w:val="00410EEF"/>
    <w:rsid w:val="00412112"/>
    <w:rsid w:val="00416C78"/>
    <w:rsid w:val="00417992"/>
    <w:rsid w:val="00424BD1"/>
    <w:rsid w:val="004253EB"/>
    <w:rsid w:val="00425B21"/>
    <w:rsid w:val="004277EE"/>
    <w:rsid w:val="00427B81"/>
    <w:rsid w:val="004304D9"/>
    <w:rsid w:val="00431103"/>
    <w:rsid w:val="00433860"/>
    <w:rsid w:val="00440CAD"/>
    <w:rsid w:val="004416EF"/>
    <w:rsid w:val="004520DC"/>
    <w:rsid w:val="004541E2"/>
    <w:rsid w:val="004659B8"/>
    <w:rsid w:val="00466446"/>
    <w:rsid w:val="0046781F"/>
    <w:rsid w:val="00474B96"/>
    <w:rsid w:val="00474BD9"/>
    <w:rsid w:val="00475375"/>
    <w:rsid w:val="0047698D"/>
    <w:rsid w:val="0048328F"/>
    <w:rsid w:val="00484005"/>
    <w:rsid w:val="00490C93"/>
    <w:rsid w:val="0049556A"/>
    <w:rsid w:val="0049637A"/>
    <w:rsid w:val="00496410"/>
    <w:rsid w:val="004A0328"/>
    <w:rsid w:val="004A0B66"/>
    <w:rsid w:val="004A0F2C"/>
    <w:rsid w:val="004A1EC8"/>
    <w:rsid w:val="004A2AD0"/>
    <w:rsid w:val="004A3D64"/>
    <w:rsid w:val="004A7ACB"/>
    <w:rsid w:val="004B6A69"/>
    <w:rsid w:val="004B7A00"/>
    <w:rsid w:val="004C2078"/>
    <w:rsid w:val="004C2A1D"/>
    <w:rsid w:val="004C2E21"/>
    <w:rsid w:val="004C4DAB"/>
    <w:rsid w:val="004C6A95"/>
    <w:rsid w:val="004D0077"/>
    <w:rsid w:val="004D32BE"/>
    <w:rsid w:val="004D3B1B"/>
    <w:rsid w:val="004D5C29"/>
    <w:rsid w:val="004E2E73"/>
    <w:rsid w:val="004E2F04"/>
    <w:rsid w:val="004F0D1C"/>
    <w:rsid w:val="004F1222"/>
    <w:rsid w:val="004F3369"/>
    <w:rsid w:val="004F5691"/>
    <w:rsid w:val="004F65C7"/>
    <w:rsid w:val="00507B01"/>
    <w:rsid w:val="00522CD7"/>
    <w:rsid w:val="00524EF3"/>
    <w:rsid w:val="00530609"/>
    <w:rsid w:val="00531BA8"/>
    <w:rsid w:val="005328E8"/>
    <w:rsid w:val="00536851"/>
    <w:rsid w:val="005404F8"/>
    <w:rsid w:val="005430BE"/>
    <w:rsid w:val="005441CC"/>
    <w:rsid w:val="005501FA"/>
    <w:rsid w:val="005506A0"/>
    <w:rsid w:val="0055114D"/>
    <w:rsid w:val="00556920"/>
    <w:rsid w:val="00557BC7"/>
    <w:rsid w:val="0056199C"/>
    <w:rsid w:val="00561CDD"/>
    <w:rsid w:val="005678B7"/>
    <w:rsid w:val="0057101B"/>
    <w:rsid w:val="0057473F"/>
    <w:rsid w:val="00575329"/>
    <w:rsid w:val="005776EC"/>
    <w:rsid w:val="005800D2"/>
    <w:rsid w:val="00581871"/>
    <w:rsid w:val="0059169E"/>
    <w:rsid w:val="005B114E"/>
    <w:rsid w:val="005B34F5"/>
    <w:rsid w:val="005C38B1"/>
    <w:rsid w:val="005C3951"/>
    <w:rsid w:val="005D16E0"/>
    <w:rsid w:val="005D1A06"/>
    <w:rsid w:val="005E113F"/>
    <w:rsid w:val="005E177E"/>
    <w:rsid w:val="005E3767"/>
    <w:rsid w:val="005E4642"/>
    <w:rsid w:val="005F1BCF"/>
    <w:rsid w:val="005F5D28"/>
    <w:rsid w:val="0060294B"/>
    <w:rsid w:val="00603B05"/>
    <w:rsid w:val="00606DB4"/>
    <w:rsid w:val="0061051B"/>
    <w:rsid w:val="006151C7"/>
    <w:rsid w:val="00615D2C"/>
    <w:rsid w:val="00615F34"/>
    <w:rsid w:val="00616BA3"/>
    <w:rsid w:val="0061702B"/>
    <w:rsid w:val="0061709F"/>
    <w:rsid w:val="0062092B"/>
    <w:rsid w:val="00624E22"/>
    <w:rsid w:val="00627726"/>
    <w:rsid w:val="006351F0"/>
    <w:rsid w:val="006378AB"/>
    <w:rsid w:val="00640FF7"/>
    <w:rsid w:val="00647FD5"/>
    <w:rsid w:val="006521C0"/>
    <w:rsid w:val="00653639"/>
    <w:rsid w:val="00660527"/>
    <w:rsid w:val="0066234E"/>
    <w:rsid w:val="00665B93"/>
    <w:rsid w:val="0066603F"/>
    <w:rsid w:val="006661F0"/>
    <w:rsid w:val="0067381C"/>
    <w:rsid w:val="006768CF"/>
    <w:rsid w:val="00680836"/>
    <w:rsid w:val="0068330E"/>
    <w:rsid w:val="006853F4"/>
    <w:rsid w:val="00692552"/>
    <w:rsid w:val="006A0A82"/>
    <w:rsid w:val="006A48C3"/>
    <w:rsid w:val="006A757E"/>
    <w:rsid w:val="006B2BDB"/>
    <w:rsid w:val="006B33E5"/>
    <w:rsid w:val="006B41D7"/>
    <w:rsid w:val="006B4C95"/>
    <w:rsid w:val="006B5A11"/>
    <w:rsid w:val="006C02C5"/>
    <w:rsid w:val="006C1DB2"/>
    <w:rsid w:val="006C32D2"/>
    <w:rsid w:val="006C4F7C"/>
    <w:rsid w:val="006D25B4"/>
    <w:rsid w:val="006D301D"/>
    <w:rsid w:val="006D49B1"/>
    <w:rsid w:val="006D7E1F"/>
    <w:rsid w:val="006E0F51"/>
    <w:rsid w:val="006E143D"/>
    <w:rsid w:val="006E18D6"/>
    <w:rsid w:val="006E1D75"/>
    <w:rsid w:val="006E500D"/>
    <w:rsid w:val="006E511D"/>
    <w:rsid w:val="006E5744"/>
    <w:rsid w:val="006E7B7B"/>
    <w:rsid w:val="006F4BFB"/>
    <w:rsid w:val="007003B2"/>
    <w:rsid w:val="007013E5"/>
    <w:rsid w:val="00701808"/>
    <w:rsid w:val="007058C4"/>
    <w:rsid w:val="0070633A"/>
    <w:rsid w:val="00712A79"/>
    <w:rsid w:val="00714DE5"/>
    <w:rsid w:val="00721077"/>
    <w:rsid w:val="0072599B"/>
    <w:rsid w:val="00727269"/>
    <w:rsid w:val="00727ABD"/>
    <w:rsid w:val="00736C6D"/>
    <w:rsid w:val="00737F06"/>
    <w:rsid w:val="007424F5"/>
    <w:rsid w:val="0074411B"/>
    <w:rsid w:val="00745547"/>
    <w:rsid w:val="0074561B"/>
    <w:rsid w:val="00747124"/>
    <w:rsid w:val="00747772"/>
    <w:rsid w:val="00751F88"/>
    <w:rsid w:val="007664D5"/>
    <w:rsid w:val="00766B26"/>
    <w:rsid w:val="0078064E"/>
    <w:rsid w:val="00786ACF"/>
    <w:rsid w:val="00786CE7"/>
    <w:rsid w:val="007900DF"/>
    <w:rsid w:val="00794B65"/>
    <w:rsid w:val="007A1FDB"/>
    <w:rsid w:val="007A2CAC"/>
    <w:rsid w:val="007A3EF1"/>
    <w:rsid w:val="007A62DE"/>
    <w:rsid w:val="007B2E2C"/>
    <w:rsid w:val="007B49C1"/>
    <w:rsid w:val="007B4D35"/>
    <w:rsid w:val="007C2272"/>
    <w:rsid w:val="007C3911"/>
    <w:rsid w:val="007C7248"/>
    <w:rsid w:val="007D2120"/>
    <w:rsid w:val="007D2888"/>
    <w:rsid w:val="007D2E57"/>
    <w:rsid w:val="007E4228"/>
    <w:rsid w:val="007F10E9"/>
    <w:rsid w:val="007F2406"/>
    <w:rsid w:val="00801347"/>
    <w:rsid w:val="00806144"/>
    <w:rsid w:val="00810D76"/>
    <w:rsid w:val="00813AB7"/>
    <w:rsid w:val="00813EA3"/>
    <w:rsid w:val="00815805"/>
    <w:rsid w:val="00817286"/>
    <w:rsid w:val="00821BE3"/>
    <w:rsid w:val="00823389"/>
    <w:rsid w:val="00823B54"/>
    <w:rsid w:val="008268E7"/>
    <w:rsid w:val="00842907"/>
    <w:rsid w:val="0084564F"/>
    <w:rsid w:val="00845879"/>
    <w:rsid w:val="0084626E"/>
    <w:rsid w:val="00851BB2"/>
    <w:rsid w:val="008539C2"/>
    <w:rsid w:val="00853EE1"/>
    <w:rsid w:val="008578F2"/>
    <w:rsid w:val="008579AD"/>
    <w:rsid w:val="00860A1C"/>
    <w:rsid w:val="008637E7"/>
    <w:rsid w:val="00863904"/>
    <w:rsid w:val="00863925"/>
    <w:rsid w:val="00864E6B"/>
    <w:rsid w:val="00872659"/>
    <w:rsid w:val="008760FF"/>
    <w:rsid w:val="00876771"/>
    <w:rsid w:val="00881B22"/>
    <w:rsid w:val="0088517D"/>
    <w:rsid w:val="00887C06"/>
    <w:rsid w:val="008928EB"/>
    <w:rsid w:val="00894A0D"/>
    <w:rsid w:val="008A188E"/>
    <w:rsid w:val="008B13C6"/>
    <w:rsid w:val="008B249E"/>
    <w:rsid w:val="008B4B1C"/>
    <w:rsid w:val="008B5C95"/>
    <w:rsid w:val="008B6697"/>
    <w:rsid w:val="008C1582"/>
    <w:rsid w:val="008C2BA8"/>
    <w:rsid w:val="008C7FBD"/>
    <w:rsid w:val="008D441B"/>
    <w:rsid w:val="008D5769"/>
    <w:rsid w:val="008E038E"/>
    <w:rsid w:val="008E39C3"/>
    <w:rsid w:val="008E5082"/>
    <w:rsid w:val="008E68B2"/>
    <w:rsid w:val="008F1A27"/>
    <w:rsid w:val="008F2A73"/>
    <w:rsid w:val="00900B47"/>
    <w:rsid w:val="00904C8C"/>
    <w:rsid w:val="0090563F"/>
    <w:rsid w:val="009065E4"/>
    <w:rsid w:val="00907A7A"/>
    <w:rsid w:val="00913820"/>
    <w:rsid w:val="00913926"/>
    <w:rsid w:val="009140D0"/>
    <w:rsid w:val="009143D3"/>
    <w:rsid w:val="00914E26"/>
    <w:rsid w:val="00922AEC"/>
    <w:rsid w:val="0092544F"/>
    <w:rsid w:val="00930017"/>
    <w:rsid w:val="009322F8"/>
    <w:rsid w:val="00933E33"/>
    <w:rsid w:val="0093495D"/>
    <w:rsid w:val="00935122"/>
    <w:rsid w:val="0093526C"/>
    <w:rsid w:val="00935A82"/>
    <w:rsid w:val="009374F6"/>
    <w:rsid w:val="00940958"/>
    <w:rsid w:val="00942106"/>
    <w:rsid w:val="0094324E"/>
    <w:rsid w:val="009435E8"/>
    <w:rsid w:val="00943A5A"/>
    <w:rsid w:val="00953768"/>
    <w:rsid w:val="009622AC"/>
    <w:rsid w:val="009658DA"/>
    <w:rsid w:val="00970DBF"/>
    <w:rsid w:val="0097138A"/>
    <w:rsid w:val="00973DBF"/>
    <w:rsid w:val="00980EB5"/>
    <w:rsid w:val="00981CF6"/>
    <w:rsid w:val="00982CDB"/>
    <w:rsid w:val="009863A1"/>
    <w:rsid w:val="009919F9"/>
    <w:rsid w:val="00993755"/>
    <w:rsid w:val="00997AE6"/>
    <w:rsid w:val="009B203A"/>
    <w:rsid w:val="009B7875"/>
    <w:rsid w:val="009C1A7B"/>
    <w:rsid w:val="009C3B09"/>
    <w:rsid w:val="009C4EDE"/>
    <w:rsid w:val="009C7FF2"/>
    <w:rsid w:val="009D2162"/>
    <w:rsid w:val="009D38F6"/>
    <w:rsid w:val="009D3C57"/>
    <w:rsid w:val="009D6E6B"/>
    <w:rsid w:val="009E1DE0"/>
    <w:rsid w:val="009F24AD"/>
    <w:rsid w:val="009F3346"/>
    <w:rsid w:val="00A00276"/>
    <w:rsid w:val="00A022AD"/>
    <w:rsid w:val="00A02B39"/>
    <w:rsid w:val="00A031BF"/>
    <w:rsid w:val="00A03AA2"/>
    <w:rsid w:val="00A05320"/>
    <w:rsid w:val="00A1196E"/>
    <w:rsid w:val="00A11D02"/>
    <w:rsid w:val="00A1779D"/>
    <w:rsid w:val="00A22717"/>
    <w:rsid w:val="00A27AF1"/>
    <w:rsid w:val="00A3687A"/>
    <w:rsid w:val="00A37380"/>
    <w:rsid w:val="00A41D77"/>
    <w:rsid w:val="00A42E9D"/>
    <w:rsid w:val="00A4415D"/>
    <w:rsid w:val="00A45E5A"/>
    <w:rsid w:val="00A46D3E"/>
    <w:rsid w:val="00A52B0C"/>
    <w:rsid w:val="00A565C0"/>
    <w:rsid w:val="00A70994"/>
    <w:rsid w:val="00A72C47"/>
    <w:rsid w:val="00A75CA4"/>
    <w:rsid w:val="00A76CC2"/>
    <w:rsid w:val="00A82626"/>
    <w:rsid w:val="00A84A4D"/>
    <w:rsid w:val="00A853DA"/>
    <w:rsid w:val="00A85669"/>
    <w:rsid w:val="00A869B1"/>
    <w:rsid w:val="00A86F7A"/>
    <w:rsid w:val="00A91378"/>
    <w:rsid w:val="00A95E0E"/>
    <w:rsid w:val="00AA2BE9"/>
    <w:rsid w:val="00AB6F6D"/>
    <w:rsid w:val="00AC2891"/>
    <w:rsid w:val="00AC3B0F"/>
    <w:rsid w:val="00AC3D4F"/>
    <w:rsid w:val="00AC71DC"/>
    <w:rsid w:val="00AD546A"/>
    <w:rsid w:val="00AD78F3"/>
    <w:rsid w:val="00AD7F6F"/>
    <w:rsid w:val="00AE1868"/>
    <w:rsid w:val="00AE54F8"/>
    <w:rsid w:val="00AF0077"/>
    <w:rsid w:val="00AF05C4"/>
    <w:rsid w:val="00AF2B85"/>
    <w:rsid w:val="00AF4C08"/>
    <w:rsid w:val="00B01C7F"/>
    <w:rsid w:val="00B050B8"/>
    <w:rsid w:val="00B059FE"/>
    <w:rsid w:val="00B05FA7"/>
    <w:rsid w:val="00B068DC"/>
    <w:rsid w:val="00B10F4E"/>
    <w:rsid w:val="00B207E4"/>
    <w:rsid w:val="00B22BB1"/>
    <w:rsid w:val="00B23174"/>
    <w:rsid w:val="00B27ADE"/>
    <w:rsid w:val="00B30E23"/>
    <w:rsid w:val="00B355AA"/>
    <w:rsid w:val="00B35879"/>
    <w:rsid w:val="00B37EBD"/>
    <w:rsid w:val="00B65888"/>
    <w:rsid w:val="00B671D2"/>
    <w:rsid w:val="00B67E75"/>
    <w:rsid w:val="00B81154"/>
    <w:rsid w:val="00B841D8"/>
    <w:rsid w:val="00B91980"/>
    <w:rsid w:val="00B95F11"/>
    <w:rsid w:val="00BA00C1"/>
    <w:rsid w:val="00BA743F"/>
    <w:rsid w:val="00BB1541"/>
    <w:rsid w:val="00BB53F2"/>
    <w:rsid w:val="00BB5C14"/>
    <w:rsid w:val="00BC175D"/>
    <w:rsid w:val="00BC17F3"/>
    <w:rsid w:val="00BC2ACF"/>
    <w:rsid w:val="00BC3816"/>
    <w:rsid w:val="00BC4E28"/>
    <w:rsid w:val="00BC667B"/>
    <w:rsid w:val="00BD0A35"/>
    <w:rsid w:val="00BD1DB3"/>
    <w:rsid w:val="00BD1F13"/>
    <w:rsid w:val="00BD7B09"/>
    <w:rsid w:val="00BE155D"/>
    <w:rsid w:val="00BE2081"/>
    <w:rsid w:val="00BE7CEF"/>
    <w:rsid w:val="00BF005C"/>
    <w:rsid w:val="00BF1A52"/>
    <w:rsid w:val="00BF6F22"/>
    <w:rsid w:val="00BF7BBB"/>
    <w:rsid w:val="00C012BD"/>
    <w:rsid w:val="00C1319D"/>
    <w:rsid w:val="00C23354"/>
    <w:rsid w:val="00C32FED"/>
    <w:rsid w:val="00C3443B"/>
    <w:rsid w:val="00C4132F"/>
    <w:rsid w:val="00C447C2"/>
    <w:rsid w:val="00C45C40"/>
    <w:rsid w:val="00C523B9"/>
    <w:rsid w:val="00C55AE8"/>
    <w:rsid w:val="00C570CE"/>
    <w:rsid w:val="00C60DCD"/>
    <w:rsid w:val="00C763A2"/>
    <w:rsid w:val="00C77B08"/>
    <w:rsid w:val="00C854A9"/>
    <w:rsid w:val="00C855EB"/>
    <w:rsid w:val="00C87DE3"/>
    <w:rsid w:val="00C93B7B"/>
    <w:rsid w:val="00CA0E03"/>
    <w:rsid w:val="00CA25CA"/>
    <w:rsid w:val="00CA2634"/>
    <w:rsid w:val="00CA48F4"/>
    <w:rsid w:val="00CA6603"/>
    <w:rsid w:val="00CA71B6"/>
    <w:rsid w:val="00CB4CF5"/>
    <w:rsid w:val="00CB7C7C"/>
    <w:rsid w:val="00CC0BD9"/>
    <w:rsid w:val="00CC42D0"/>
    <w:rsid w:val="00CC6F8E"/>
    <w:rsid w:val="00CC7A27"/>
    <w:rsid w:val="00CD09F7"/>
    <w:rsid w:val="00CE15C7"/>
    <w:rsid w:val="00CE41BC"/>
    <w:rsid w:val="00CE4FD7"/>
    <w:rsid w:val="00CF4AA6"/>
    <w:rsid w:val="00CF4E72"/>
    <w:rsid w:val="00D13520"/>
    <w:rsid w:val="00D13656"/>
    <w:rsid w:val="00D15660"/>
    <w:rsid w:val="00D174A1"/>
    <w:rsid w:val="00D17B54"/>
    <w:rsid w:val="00D2236D"/>
    <w:rsid w:val="00D23B61"/>
    <w:rsid w:val="00D242DB"/>
    <w:rsid w:val="00D24E45"/>
    <w:rsid w:val="00D2651B"/>
    <w:rsid w:val="00D276A0"/>
    <w:rsid w:val="00D312DE"/>
    <w:rsid w:val="00D37F5C"/>
    <w:rsid w:val="00D44E7A"/>
    <w:rsid w:val="00D5142C"/>
    <w:rsid w:val="00D77FDA"/>
    <w:rsid w:val="00D8192E"/>
    <w:rsid w:val="00D84B2C"/>
    <w:rsid w:val="00D85FB7"/>
    <w:rsid w:val="00D863DD"/>
    <w:rsid w:val="00D87C29"/>
    <w:rsid w:val="00D90B90"/>
    <w:rsid w:val="00D96A09"/>
    <w:rsid w:val="00D9742C"/>
    <w:rsid w:val="00DA22B1"/>
    <w:rsid w:val="00DA255E"/>
    <w:rsid w:val="00DB2A91"/>
    <w:rsid w:val="00DB38D5"/>
    <w:rsid w:val="00DB6394"/>
    <w:rsid w:val="00DC5BED"/>
    <w:rsid w:val="00DD249C"/>
    <w:rsid w:val="00DD391E"/>
    <w:rsid w:val="00DD3D80"/>
    <w:rsid w:val="00DD3DCF"/>
    <w:rsid w:val="00DD4D97"/>
    <w:rsid w:val="00DE6839"/>
    <w:rsid w:val="00DE7DFE"/>
    <w:rsid w:val="00DF091B"/>
    <w:rsid w:val="00DF13FC"/>
    <w:rsid w:val="00DF3A64"/>
    <w:rsid w:val="00DF478F"/>
    <w:rsid w:val="00E000C4"/>
    <w:rsid w:val="00E02977"/>
    <w:rsid w:val="00E044C2"/>
    <w:rsid w:val="00E10FF0"/>
    <w:rsid w:val="00E12578"/>
    <w:rsid w:val="00E14462"/>
    <w:rsid w:val="00E16A55"/>
    <w:rsid w:val="00E23912"/>
    <w:rsid w:val="00E27943"/>
    <w:rsid w:val="00E30565"/>
    <w:rsid w:val="00E40285"/>
    <w:rsid w:val="00E406AD"/>
    <w:rsid w:val="00E41C02"/>
    <w:rsid w:val="00E45D46"/>
    <w:rsid w:val="00E4636D"/>
    <w:rsid w:val="00E47BFB"/>
    <w:rsid w:val="00E51F48"/>
    <w:rsid w:val="00E54329"/>
    <w:rsid w:val="00E54C18"/>
    <w:rsid w:val="00E602FD"/>
    <w:rsid w:val="00E60A4D"/>
    <w:rsid w:val="00E63263"/>
    <w:rsid w:val="00E73C75"/>
    <w:rsid w:val="00E74649"/>
    <w:rsid w:val="00E817F1"/>
    <w:rsid w:val="00E84CEE"/>
    <w:rsid w:val="00E91B83"/>
    <w:rsid w:val="00E91E13"/>
    <w:rsid w:val="00E93616"/>
    <w:rsid w:val="00E93CDD"/>
    <w:rsid w:val="00EA2171"/>
    <w:rsid w:val="00EA46AA"/>
    <w:rsid w:val="00EA5F44"/>
    <w:rsid w:val="00EB284D"/>
    <w:rsid w:val="00EB4414"/>
    <w:rsid w:val="00EC7213"/>
    <w:rsid w:val="00ED0079"/>
    <w:rsid w:val="00ED32A0"/>
    <w:rsid w:val="00ED5720"/>
    <w:rsid w:val="00ED5FAC"/>
    <w:rsid w:val="00ED600F"/>
    <w:rsid w:val="00ED664C"/>
    <w:rsid w:val="00ED7E86"/>
    <w:rsid w:val="00EE3381"/>
    <w:rsid w:val="00EE7D1A"/>
    <w:rsid w:val="00EF091C"/>
    <w:rsid w:val="00EF2778"/>
    <w:rsid w:val="00F02D80"/>
    <w:rsid w:val="00F0618D"/>
    <w:rsid w:val="00F114A6"/>
    <w:rsid w:val="00F13534"/>
    <w:rsid w:val="00F4055B"/>
    <w:rsid w:val="00F43735"/>
    <w:rsid w:val="00F43EF6"/>
    <w:rsid w:val="00F4600D"/>
    <w:rsid w:val="00F473C7"/>
    <w:rsid w:val="00F50F48"/>
    <w:rsid w:val="00F53832"/>
    <w:rsid w:val="00F562F3"/>
    <w:rsid w:val="00F567D4"/>
    <w:rsid w:val="00F574DB"/>
    <w:rsid w:val="00F578EC"/>
    <w:rsid w:val="00F6698B"/>
    <w:rsid w:val="00F75D0F"/>
    <w:rsid w:val="00F7689B"/>
    <w:rsid w:val="00F7766D"/>
    <w:rsid w:val="00F82936"/>
    <w:rsid w:val="00F83B63"/>
    <w:rsid w:val="00F916BD"/>
    <w:rsid w:val="00FA0619"/>
    <w:rsid w:val="00FA53F4"/>
    <w:rsid w:val="00FA635D"/>
    <w:rsid w:val="00FA6561"/>
    <w:rsid w:val="00FB1391"/>
    <w:rsid w:val="00FB23CF"/>
    <w:rsid w:val="00FB38A2"/>
    <w:rsid w:val="00FB6D7C"/>
    <w:rsid w:val="00FC0FF8"/>
    <w:rsid w:val="00FC18EF"/>
    <w:rsid w:val="00FC671A"/>
    <w:rsid w:val="00FD26BE"/>
    <w:rsid w:val="00FD2CC2"/>
    <w:rsid w:val="00FE1367"/>
    <w:rsid w:val="00FF222E"/>
    <w:rsid w:val="00FF6B47"/>
    <w:rsid w:val="00FF7DC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627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8E7"/>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8268E7"/>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8268E7"/>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8268E7"/>
    <w:pPr>
      <w:tabs>
        <w:tab w:val="clear" w:pos="567"/>
      </w:tabs>
      <w:snapToGrid/>
      <w:spacing w:before="360" w:after="120" w:line="300" w:lineRule="exact"/>
      <w:jc w:val="left"/>
      <w:outlineLvl w:val="2"/>
    </w:pPr>
    <w:rPr>
      <w:rFonts w:ascii="Arial" w:eastAsia="SimSun" w:hAnsi="Arial" w:cs="Times New Roman"/>
      <w:b/>
      <w:bCs/>
      <w:i w:val="0"/>
      <w:iCs w:val="0"/>
      <w:caps/>
      <w:snapToGrid/>
      <w:color w:val="auto"/>
      <w:sz w:val="24"/>
      <w:lang w:val="it-IT" w:eastAsia="en-US"/>
    </w:rPr>
  </w:style>
  <w:style w:type="paragraph" w:styleId="Heading4">
    <w:name w:val="heading 4"/>
    <w:basedOn w:val="Normal"/>
    <w:next w:val="Normal"/>
    <w:link w:val="Heading4Char"/>
    <w:unhideWhenUsed/>
    <w:rsid w:val="00F43EF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next w:val="Normal"/>
    <w:link w:val="Heading5Char"/>
    <w:uiPriority w:val="9"/>
    <w:unhideWhenUsed/>
    <w:qFormat/>
    <w:rsid w:val="008268E7"/>
    <w:pPr>
      <w:tabs>
        <w:tab w:val="clear" w:pos="567"/>
      </w:tabs>
      <w:snapToGrid/>
      <w:spacing w:before="360" w:after="120" w:line="300" w:lineRule="exact"/>
      <w:jc w:val="left"/>
      <w:outlineLvl w:val="4"/>
    </w:pPr>
    <w:rPr>
      <w:rFonts w:ascii="Arial" w:eastAsia="SimSun" w:hAnsi="Arial" w:cs="Times New Roman"/>
      <w:b/>
      <w:bCs/>
      <w:i w:val="0"/>
      <w:iCs w:val="0"/>
      <w:caps/>
      <w:snapToGrid/>
      <w:color w:val="auto"/>
      <w:sz w:val="20"/>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8E7"/>
    <w:pPr>
      <w:tabs>
        <w:tab w:val="clear" w:pos="567"/>
        <w:tab w:val="left" w:pos="360"/>
      </w:tabs>
      <w:ind w:left="720" w:hanging="360"/>
    </w:pPr>
  </w:style>
  <w:style w:type="paragraph" w:styleId="BalloonText">
    <w:name w:val="Balloon Text"/>
    <w:basedOn w:val="Normal"/>
    <w:link w:val="BalloonTextChar"/>
    <w:uiPriority w:val="99"/>
    <w:semiHidden/>
    <w:unhideWhenUsed/>
    <w:rsid w:val="00327EC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EC7"/>
    <w:rPr>
      <w:rFonts w:ascii="Segoe UI" w:hAnsi="Segoe UI" w:cs="Segoe UI"/>
      <w:sz w:val="18"/>
      <w:szCs w:val="18"/>
    </w:rPr>
  </w:style>
  <w:style w:type="paragraph" w:styleId="Header">
    <w:name w:val="header"/>
    <w:basedOn w:val="Normal"/>
    <w:link w:val="HeaderChar"/>
    <w:uiPriority w:val="99"/>
    <w:unhideWhenUsed/>
    <w:rsid w:val="006E18D6"/>
    <w:pPr>
      <w:tabs>
        <w:tab w:val="center" w:pos="4536"/>
        <w:tab w:val="right" w:pos="9072"/>
      </w:tabs>
      <w:spacing w:after="0"/>
    </w:pPr>
  </w:style>
  <w:style w:type="character" w:customStyle="1" w:styleId="HeaderChar">
    <w:name w:val="Header Char"/>
    <w:basedOn w:val="DefaultParagraphFont"/>
    <w:link w:val="Header"/>
    <w:uiPriority w:val="99"/>
    <w:rsid w:val="006E18D6"/>
  </w:style>
  <w:style w:type="paragraph" w:styleId="Footer">
    <w:name w:val="footer"/>
    <w:basedOn w:val="Normal"/>
    <w:link w:val="FooterChar"/>
    <w:uiPriority w:val="99"/>
    <w:unhideWhenUsed/>
    <w:rsid w:val="006E18D6"/>
    <w:pPr>
      <w:tabs>
        <w:tab w:val="center" w:pos="4536"/>
        <w:tab w:val="right" w:pos="9072"/>
      </w:tabs>
      <w:spacing w:after="0"/>
    </w:pPr>
  </w:style>
  <w:style w:type="character" w:customStyle="1" w:styleId="FooterChar">
    <w:name w:val="Footer Char"/>
    <w:basedOn w:val="DefaultParagraphFont"/>
    <w:link w:val="Footer"/>
    <w:uiPriority w:val="99"/>
    <w:rsid w:val="006E18D6"/>
  </w:style>
  <w:style w:type="character" w:styleId="CommentReference">
    <w:name w:val="annotation reference"/>
    <w:basedOn w:val="DefaultParagraphFont"/>
    <w:uiPriority w:val="99"/>
    <w:semiHidden/>
    <w:unhideWhenUsed/>
    <w:rsid w:val="001E53EE"/>
    <w:rPr>
      <w:sz w:val="16"/>
      <w:szCs w:val="16"/>
    </w:rPr>
  </w:style>
  <w:style w:type="paragraph" w:styleId="CommentText">
    <w:name w:val="annotation text"/>
    <w:basedOn w:val="Normal"/>
    <w:link w:val="CommentTextChar"/>
    <w:uiPriority w:val="99"/>
    <w:semiHidden/>
    <w:unhideWhenUsed/>
    <w:rsid w:val="001E53EE"/>
    <w:rPr>
      <w:sz w:val="20"/>
      <w:szCs w:val="20"/>
    </w:rPr>
  </w:style>
  <w:style w:type="character" w:customStyle="1" w:styleId="CommentTextChar">
    <w:name w:val="Comment Text Char"/>
    <w:basedOn w:val="DefaultParagraphFont"/>
    <w:link w:val="CommentText"/>
    <w:uiPriority w:val="99"/>
    <w:semiHidden/>
    <w:rsid w:val="001E53EE"/>
    <w:rPr>
      <w:sz w:val="20"/>
      <w:szCs w:val="20"/>
    </w:rPr>
  </w:style>
  <w:style w:type="paragraph" w:styleId="CommentSubject">
    <w:name w:val="annotation subject"/>
    <w:basedOn w:val="CommentText"/>
    <w:next w:val="CommentText"/>
    <w:link w:val="CommentSubjectChar"/>
    <w:uiPriority w:val="99"/>
    <w:semiHidden/>
    <w:unhideWhenUsed/>
    <w:rsid w:val="001E53EE"/>
    <w:rPr>
      <w:b/>
      <w:bCs/>
    </w:rPr>
  </w:style>
  <w:style w:type="character" w:customStyle="1" w:styleId="CommentSubjectChar">
    <w:name w:val="Comment Subject Char"/>
    <w:basedOn w:val="CommentTextChar"/>
    <w:link w:val="CommentSubject"/>
    <w:uiPriority w:val="99"/>
    <w:semiHidden/>
    <w:rsid w:val="001E53EE"/>
    <w:rPr>
      <w:b/>
      <w:bCs/>
      <w:sz w:val="20"/>
      <w:szCs w:val="20"/>
    </w:rPr>
  </w:style>
  <w:style w:type="character" w:customStyle="1" w:styleId="apple-converted-space">
    <w:name w:val="apple-converted-space"/>
    <w:basedOn w:val="DefaultParagraphFont"/>
    <w:rsid w:val="00A41D77"/>
  </w:style>
  <w:style w:type="character" w:styleId="Hyperlink">
    <w:name w:val="Hyperlink"/>
    <w:basedOn w:val="DefaultParagraphFont"/>
    <w:uiPriority w:val="99"/>
    <w:semiHidden/>
    <w:unhideWhenUsed/>
    <w:rsid w:val="00A41D77"/>
    <w:rPr>
      <w:color w:val="0000FF"/>
      <w:u w:val="single"/>
    </w:rPr>
  </w:style>
  <w:style w:type="table" w:styleId="TableGrid">
    <w:name w:val="Table Grid"/>
    <w:basedOn w:val="TableNormal"/>
    <w:uiPriority w:val="39"/>
    <w:rsid w:val="00B10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8268E7"/>
    <w:rPr>
      <w:rFonts w:ascii="Arial" w:eastAsiaTheme="majorEastAsia" w:hAnsi="Arial" w:cs="Arial"/>
      <w:b/>
      <w:bCs/>
      <w:caps/>
      <w:noProof/>
      <w:snapToGrid w:val="0"/>
      <w:color w:val="3366FF"/>
      <w:kern w:val="28"/>
      <w:sz w:val="32"/>
      <w:szCs w:val="32"/>
      <w:lang w:val="en-US" w:eastAsia="zh-CN"/>
    </w:rPr>
  </w:style>
  <w:style w:type="paragraph" w:styleId="Revision">
    <w:name w:val="Revision"/>
    <w:hidden/>
    <w:uiPriority w:val="99"/>
    <w:semiHidden/>
    <w:rsid w:val="006E500D"/>
    <w:pPr>
      <w:spacing w:after="0" w:line="240" w:lineRule="auto"/>
    </w:pPr>
  </w:style>
  <w:style w:type="paragraph" w:customStyle="1" w:styleId="1">
    <w:name w:val="1."/>
    <w:basedOn w:val="Normal"/>
    <w:link w:val="1Char"/>
    <w:qFormat/>
    <w:rsid w:val="008268E7"/>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8268E7"/>
    <w:rPr>
      <w:rFonts w:ascii="Arial" w:eastAsia="SimSun" w:hAnsi="Arial" w:cs="Arial"/>
      <w:w w:val="96"/>
      <w:lang w:val="en-US" w:eastAsia="fr-FR"/>
    </w:rPr>
  </w:style>
  <w:style w:type="paragraph" w:customStyle="1" w:styleId="U1">
    <w:name w:val="U.1"/>
    <w:basedOn w:val="Normal"/>
    <w:qFormat/>
    <w:rsid w:val="008268E7"/>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8268E7"/>
    <w:pPr>
      <w:numPr>
        <w:numId w:val="1"/>
      </w:numPr>
      <w:tabs>
        <w:tab w:val="clear" w:pos="567"/>
      </w:tabs>
      <w:snapToGrid/>
      <w:spacing w:before="240" w:after="0"/>
      <w:ind w:left="360"/>
    </w:pPr>
    <w:rPr>
      <w:snapToGrid/>
      <w:szCs w:val="22"/>
      <w:lang w:eastAsia="fr-FR"/>
    </w:rPr>
  </w:style>
  <w:style w:type="character" w:customStyle="1" w:styleId="ParagraphChar">
    <w:name w:val="Paragraph Char"/>
    <w:link w:val="Paragraph"/>
    <w:rsid w:val="008268E7"/>
    <w:rPr>
      <w:rFonts w:ascii="Arial" w:eastAsia="SimSun" w:hAnsi="Arial" w:cs="Arial"/>
      <w:lang w:val="en-US" w:eastAsia="fr-FR"/>
    </w:rPr>
  </w:style>
  <w:style w:type="paragraph" w:customStyle="1" w:styleId="Slideheading">
    <w:name w:val="Slide heading"/>
    <w:basedOn w:val="Heading2"/>
    <w:link w:val="SlideheadingChar"/>
    <w:qFormat/>
    <w:rsid w:val="008268E7"/>
    <w:pPr>
      <w:spacing w:before="200"/>
    </w:pPr>
    <w:rPr>
      <w:rFonts w:eastAsia="Times New Roman" w:cs="Times New Roman"/>
      <w:b/>
      <w:noProof w:val="0"/>
      <w:color w:val="000000"/>
      <w:kern w:val="0"/>
      <w:sz w:val="24"/>
      <w:szCs w:val="26"/>
      <w:lang w:val="nl-NL"/>
    </w:rPr>
  </w:style>
  <w:style w:type="character" w:customStyle="1" w:styleId="SlideheadingChar">
    <w:name w:val="Slide heading Char"/>
    <w:link w:val="Slideheading"/>
    <w:rsid w:val="008268E7"/>
    <w:rPr>
      <w:rFonts w:ascii="Arial" w:eastAsia="Times New Roman" w:hAnsi="Arial" w:cs="Times New Roman"/>
      <w:b/>
      <w:bCs/>
      <w:snapToGrid w:val="0"/>
      <w:color w:val="000000"/>
      <w:sz w:val="24"/>
      <w:szCs w:val="26"/>
      <w:lang w:eastAsia="zh-CN"/>
    </w:rPr>
  </w:style>
  <w:style w:type="character" w:customStyle="1" w:styleId="Heading2Char">
    <w:name w:val="Heading 2 Char"/>
    <w:basedOn w:val="DefaultParagraphFont"/>
    <w:link w:val="Heading2"/>
    <w:uiPriority w:val="9"/>
    <w:rsid w:val="008268E7"/>
    <w:rPr>
      <w:rFonts w:ascii="Arial" w:eastAsiaTheme="majorEastAsia" w:hAnsi="Arial" w:cs="Arial"/>
      <w:bCs/>
      <w:noProof/>
      <w:snapToGrid w:val="0"/>
      <w:color w:val="3366FF"/>
      <w:kern w:val="28"/>
      <w:sz w:val="32"/>
      <w:szCs w:val="32"/>
      <w:lang w:val="en-US" w:eastAsia="zh-CN"/>
    </w:rPr>
  </w:style>
  <w:style w:type="paragraph" w:customStyle="1" w:styleId="Txtsecondbullet">
    <w:name w:val="Txt second bullet"/>
    <w:basedOn w:val="Normal"/>
    <w:qFormat/>
    <w:rsid w:val="008268E7"/>
    <w:pPr>
      <w:numPr>
        <w:ilvl w:val="1"/>
        <w:numId w:val="30"/>
      </w:numPr>
      <w:spacing w:before="0" w:after="60" w:line="280" w:lineRule="exact"/>
    </w:pPr>
    <w:rPr>
      <w:snapToGrid/>
      <w:sz w:val="20"/>
      <w:lang w:val="fr-FR"/>
    </w:rPr>
  </w:style>
  <w:style w:type="paragraph" w:customStyle="1" w:styleId="citationunit">
    <w:name w:val="citation unit"/>
    <w:basedOn w:val="Normal"/>
    <w:qFormat/>
    <w:rsid w:val="008268E7"/>
    <w:pPr>
      <w:spacing w:before="0" w:after="60" w:line="280" w:lineRule="exact"/>
      <w:ind w:left="1134" w:right="284"/>
    </w:pPr>
    <w:rPr>
      <w:snapToGrid/>
      <w:sz w:val="20"/>
      <w:lang w:val="fr-FR"/>
    </w:rPr>
  </w:style>
  <w:style w:type="character" w:customStyle="1" w:styleId="Heading3Char">
    <w:name w:val="Heading 3 Char"/>
    <w:basedOn w:val="DefaultParagraphFont"/>
    <w:link w:val="Heading3"/>
    <w:uiPriority w:val="9"/>
    <w:rsid w:val="008268E7"/>
    <w:rPr>
      <w:rFonts w:ascii="Arial" w:eastAsia="SimSun" w:hAnsi="Arial" w:cs="Times New Roman"/>
      <w:b/>
      <w:bCs/>
      <w:caps/>
      <w:sz w:val="24"/>
      <w:szCs w:val="24"/>
      <w:lang w:val="it-IT"/>
    </w:rPr>
  </w:style>
  <w:style w:type="character" w:customStyle="1" w:styleId="Heading4Char">
    <w:name w:val="Heading 4 Char"/>
    <w:basedOn w:val="DefaultParagraphFont"/>
    <w:link w:val="Heading4"/>
    <w:rsid w:val="00F43EF6"/>
    <w:rPr>
      <w:rFonts w:asciiTheme="majorHAnsi" w:eastAsiaTheme="majorEastAsia" w:hAnsiTheme="majorHAnsi" w:cstheme="majorBidi"/>
      <w:i/>
      <w:iCs/>
      <w:snapToGrid w:val="0"/>
      <w:color w:val="2E74B5" w:themeColor="accent1" w:themeShade="BF"/>
      <w:szCs w:val="24"/>
      <w:lang w:val="en-US" w:eastAsia="zh-CN"/>
    </w:rPr>
  </w:style>
  <w:style w:type="character" w:customStyle="1" w:styleId="Heading5Char">
    <w:name w:val="Heading 5 Char"/>
    <w:basedOn w:val="DefaultParagraphFont"/>
    <w:link w:val="Heading5"/>
    <w:uiPriority w:val="9"/>
    <w:rsid w:val="008268E7"/>
    <w:rPr>
      <w:rFonts w:ascii="Arial" w:eastAsia="SimSun" w:hAnsi="Arial" w:cs="Times New Roman"/>
      <w:b/>
      <w:bCs/>
      <w:caps/>
      <w:sz w:val="20"/>
      <w:szCs w:val="24"/>
      <w:lang w:val="it-IT"/>
    </w:rPr>
  </w:style>
  <w:style w:type="paragraph" w:styleId="Title">
    <w:name w:val="Title"/>
    <w:basedOn w:val="Normal"/>
    <w:next w:val="Normal"/>
    <w:link w:val="TitleChar"/>
    <w:uiPriority w:val="10"/>
    <w:qFormat/>
    <w:rsid w:val="008268E7"/>
    <w:pPr>
      <w:keepNext/>
      <w:keepLines/>
      <w:spacing w:before="480" w:after="0" w:line="480" w:lineRule="exact"/>
      <w:jc w:val="left"/>
      <w:outlineLvl w:val="0"/>
    </w:pPr>
    <w:rPr>
      <w:rFonts w:eastAsia="Times New Roman"/>
      <w:b/>
      <w:bCs/>
      <w:caps/>
      <w:noProof/>
      <w:color w:val="3366FF"/>
      <w:kern w:val="28"/>
      <w:sz w:val="48"/>
      <w:szCs w:val="48"/>
      <w:lang w:val="nl-NL"/>
    </w:rPr>
  </w:style>
  <w:style w:type="character" w:customStyle="1" w:styleId="TitleChar">
    <w:name w:val="Title Char"/>
    <w:basedOn w:val="DefaultParagraphFont"/>
    <w:link w:val="Title"/>
    <w:uiPriority w:val="10"/>
    <w:rsid w:val="008268E7"/>
    <w:rPr>
      <w:rFonts w:ascii="Arial" w:eastAsia="Times New Roman" w:hAnsi="Arial" w:cs="Arial"/>
      <w:b/>
      <w:bCs/>
      <w:caps/>
      <w:noProof/>
      <w:snapToGrid w:val="0"/>
      <w:color w:val="3366FF"/>
      <w:kern w:val="28"/>
      <w:sz w:val="48"/>
      <w:szCs w:val="48"/>
      <w:lang w:eastAsia="zh-CN"/>
    </w:rPr>
  </w:style>
  <w:style w:type="character" w:styleId="Strong">
    <w:name w:val="Strong"/>
    <w:basedOn w:val="DefaultParagraphFont"/>
    <w:uiPriority w:val="22"/>
    <w:qFormat/>
    <w:rsid w:val="008268E7"/>
    <w:rPr>
      <w:b/>
      <w:bCs/>
    </w:rPr>
  </w:style>
  <w:style w:type="character" w:styleId="Emphasis">
    <w:name w:val="Emphasis"/>
    <w:basedOn w:val="DefaultParagraphFont"/>
    <w:uiPriority w:val="20"/>
    <w:qFormat/>
    <w:rsid w:val="008268E7"/>
    <w:rPr>
      <w:i/>
      <w:iCs/>
    </w:rPr>
  </w:style>
  <w:style w:type="paragraph" w:styleId="NoSpacing">
    <w:name w:val="No Spacing"/>
    <w:aliases w:val="Title Ed"/>
    <w:basedOn w:val="FootnoteText"/>
    <w:link w:val="NoSpacingChar"/>
    <w:uiPriority w:val="1"/>
    <w:qFormat/>
    <w:rsid w:val="008268E7"/>
    <w:pPr>
      <w:tabs>
        <w:tab w:val="clear" w:pos="567"/>
        <w:tab w:val="left" w:pos="369"/>
      </w:tabs>
      <w:spacing w:after="60" w:line="180" w:lineRule="exact"/>
      <w:ind w:left="284" w:hanging="284"/>
      <w:jc w:val="left"/>
    </w:pPr>
    <w:rPr>
      <w:rFonts w:ascii="Calibri" w:eastAsiaTheme="minorHAnsi" w:hAnsi="Calibri"/>
      <w:snapToGrid/>
      <w:lang w:val="nl-NL" w:eastAsia="en-US"/>
    </w:rPr>
  </w:style>
  <w:style w:type="character" w:customStyle="1" w:styleId="NoSpacingChar">
    <w:name w:val="No Spacing Char"/>
    <w:aliases w:val="Title Ed Char"/>
    <w:basedOn w:val="DefaultParagraphFont"/>
    <w:link w:val="NoSpacing"/>
    <w:uiPriority w:val="1"/>
    <w:locked/>
    <w:rsid w:val="008268E7"/>
    <w:rPr>
      <w:rFonts w:ascii="Calibri" w:hAnsi="Calibri" w:cs="Arial"/>
      <w:sz w:val="20"/>
      <w:szCs w:val="20"/>
    </w:rPr>
  </w:style>
  <w:style w:type="paragraph" w:styleId="FootnoteText">
    <w:name w:val="footnote text"/>
    <w:basedOn w:val="Normal"/>
    <w:link w:val="FootnoteTextChar"/>
    <w:uiPriority w:val="99"/>
    <w:semiHidden/>
    <w:unhideWhenUsed/>
    <w:rsid w:val="00F43EF6"/>
    <w:pPr>
      <w:spacing w:before="0" w:after="0"/>
    </w:pPr>
    <w:rPr>
      <w:sz w:val="20"/>
      <w:szCs w:val="20"/>
    </w:rPr>
  </w:style>
  <w:style w:type="character" w:customStyle="1" w:styleId="FootnoteTextChar">
    <w:name w:val="Footnote Text Char"/>
    <w:basedOn w:val="DefaultParagraphFont"/>
    <w:link w:val="FootnoteText"/>
    <w:uiPriority w:val="99"/>
    <w:semiHidden/>
    <w:rsid w:val="00F43EF6"/>
    <w:rPr>
      <w:rFonts w:ascii="Arial" w:eastAsia="SimSun" w:hAnsi="Arial" w:cs="Arial"/>
      <w:snapToGrid w:val="0"/>
      <w:sz w:val="20"/>
      <w:szCs w:val="20"/>
      <w:lang w:val="en-US" w:eastAsia="zh-CN"/>
    </w:rPr>
  </w:style>
  <w:style w:type="paragraph" w:styleId="Quote">
    <w:name w:val="Quote"/>
    <w:basedOn w:val="Normal"/>
    <w:next w:val="Normal"/>
    <w:link w:val="QuoteChar"/>
    <w:uiPriority w:val="29"/>
    <w:qFormat/>
    <w:rsid w:val="008268E7"/>
    <w:pPr>
      <w:spacing w:before="200" w:after="160"/>
      <w:ind w:left="864" w:right="864"/>
    </w:pPr>
    <w:rPr>
      <w:i/>
      <w:iCs/>
      <w:color w:val="404040" w:themeColor="text1" w:themeTint="BF"/>
      <w:lang w:val="nl-NL" w:eastAsia="en-US"/>
    </w:rPr>
  </w:style>
  <w:style w:type="character" w:customStyle="1" w:styleId="QuoteChar">
    <w:name w:val="Quote Char"/>
    <w:basedOn w:val="DefaultParagraphFont"/>
    <w:link w:val="Quote"/>
    <w:uiPriority w:val="29"/>
    <w:rsid w:val="008268E7"/>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8268E7"/>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8268E7"/>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8268E7"/>
    <w:pPr>
      <w:tabs>
        <w:tab w:val="clear" w:pos="567"/>
      </w:tabs>
      <w:snapToGrid/>
      <w:spacing w:after="0" w:line="276" w:lineRule="auto"/>
      <w:outlineLvl w:val="9"/>
    </w:pPr>
    <w:rPr>
      <w:rFonts w:asciiTheme="majorHAnsi" w:hAnsiTheme="majorHAnsi" w:cstheme="majorBidi"/>
      <w:b w:val="0"/>
      <w:snapToGrid/>
      <w:color w:val="2E74B5" w:themeColor="accent1" w:themeShade="BF"/>
      <w:kern w:val="0"/>
      <w:sz w:val="28"/>
      <w:szCs w:val="28"/>
      <w:lang w:eastAsia="ja-JP"/>
    </w:rPr>
  </w:style>
  <w:style w:type="character" w:styleId="FootnoteReference">
    <w:name w:val="footnote reference"/>
    <w:basedOn w:val="DefaultParagraphFont"/>
    <w:uiPriority w:val="99"/>
    <w:semiHidden/>
    <w:unhideWhenUsed/>
    <w:rsid w:val="004F3369"/>
    <w:rPr>
      <w:vertAlign w:val="superscript"/>
    </w:rPr>
  </w:style>
  <w:style w:type="paragraph" w:customStyle="1" w:styleId="Chapitre">
    <w:name w:val="Chapitre"/>
    <w:basedOn w:val="Heading1"/>
    <w:link w:val="ChapitreCar"/>
    <w:rsid w:val="002704F7"/>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2704F7"/>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2704F7"/>
    <w:pPr>
      <w:keepNext/>
      <w:keepLines/>
      <w:spacing w:before="480" w:after="0" w:line="480" w:lineRule="exact"/>
      <w:jc w:val="left"/>
      <w:outlineLvl w:val="0"/>
    </w:pPr>
    <w:rPr>
      <w:rFonts w:eastAsia="Times New Roman"/>
      <w:b/>
      <w:bCs/>
      <w:noProof/>
      <w:color w:val="3366FF"/>
      <w:kern w:val="28"/>
      <w:sz w:val="32"/>
      <w:szCs w:val="32"/>
    </w:rPr>
  </w:style>
  <w:style w:type="character" w:customStyle="1" w:styleId="HO1Car">
    <w:name w:val="HO1 Car"/>
    <w:basedOn w:val="DefaultParagraphFont"/>
    <w:link w:val="HO1"/>
    <w:rsid w:val="002704F7"/>
    <w:rPr>
      <w:rFonts w:ascii="Arial" w:eastAsia="Times New Roman" w:hAnsi="Arial" w:cs="Arial"/>
      <w:b/>
      <w:bCs/>
      <w:noProof/>
      <w:snapToGrid w:val="0"/>
      <w:color w:val="3366FF"/>
      <w:kern w:val="28"/>
      <w:sz w:val="32"/>
      <w:szCs w:val="32"/>
      <w:lang w:val="en-US" w:eastAsia="zh-CN"/>
    </w:rPr>
  </w:style>
  <w:style w:type="paragraph" w:customStyle="1" w:styleId="HO2">
    <w:name w:val="HO2"/>
    <w:basedOn w:val="HO1"/>
    <w:link w:val="HO2Car"/>
    <w:rsid w:val="002704F7"/>
    <w:pPr>
      <w:spacing w:before="0" w:after="480"/>
    </w:pPr>
    <w:rPr>
      <w:caps/>
    </w:rPr>
  </w:style>
  <w:style w:type="character" w:customStyle="1" w:styleId="HO2Car">
    <w:name w:val="HO2 Car"/>
    <w:basedOn w:val="HO1Car"/>
    <w:link w:val="HO2"/>
    <w:rsid w:val="002704F7"/>
    <w:rPr>
      <w:rFonts w:ascii="Arial" w:eastAsia="Times New Roman" w:hAnsi="Arial" w:cs="Arial"/>
      <w:b/>
      <w:bCs/>
      <w:caps/>
      <w:noProof/>
      <w:snapToGrid w:val="0"/>
      <w:color w:val="3366FF"/>
      <w:kern w:val="28"/>
      <w:sz w:val="32"/>
      <w:szCs w:val="32"/>
      <w:lang w:val="en-US" w:eastAsia="zh-CN"/>
    </w:rPr>
  </w:style>
  <w:style w:type="paragraph" w:customStyle="1" w:styleId="Texte1">
    <w:name w:val="Texte1"/>
    <w:basedOn w:val="Normal"/>
    <w:link w:val="Texte1Car"/>
    <w:rsid w:val="002704F7"/>
    <w:pPr>
      <w:spacing w:before="0" w:after="60" w:line="280" w:lineRule="exact"/>
      <w:ind w:left="851"/>
    </w:pPr>
    <w:rPr>
      <w:snapToGrid/>
      <w:sz w:val="20"/>
      <w:lang w:val="fr-FR"/>
    </w:rPr>
  </w:style>
  <w:style w:type="character" w:customStyle="1" w:styleId="Texte1Car">
    <w:name w:val="Texte1 Car"/>
    <w:link w:val="Texte1"/>
    <w:rsid w:val="002704F7"/>
    <w:rPr>
      <w:rFonts w:ascii="Arial" w:eastAsia="SimSun" w:hAnsi="Arial" w:cs="Arial"/>
      <w:sz w:val="20"/>
      <w:szCs w:val="24"/>
      <w:lang w:val="fr-FR" w:eastAsia="zh-CN"/>
    </w:rPr>
  </w:style>
  <w:style w:type="character" w:styleId="PageNumber">
    <w:name w:val="page number"/>
    <w:rsid w:val="004C2A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8E7"/>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8268E7"/>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8268E7"/>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8268E7"/>
    <w:pPr>
      <w:tabs>
        <w:tab w:val="clear" w:pos="567"/>
      </w:tabs>
      <w:snapToGrid/>
      <w:spacing w:before="360" w:after="120" w:line="300" w:lineRule="exact"/>
      <w:jc w:val="left"/>
      <w:outlineLvl w:val="2"/>
    </w:pPr>
    <w:rPr>
      <w:rFonts w:ascii="Arial" w:eastAsia="SimSun" w:hAnsi="Arial" w:cs="Times New Roman"/>
      <w:b/>
      <w:bCs/>
      <w:i w:val="0"/>
      <w:iCs w:val="0"/>
      <w:caps/>
      <w:snapToGrid/>
      <w:color w:val="auto"/>
      <w:sz w:val="24"/>
      <w:lang w:val="it-IT" w:eastAsia="en-US"/>
    </w:rPr>
  </w:style>
  <w:style w:type="paragraph" w:styleId="Heading4">
    <w:name w:val="heading 4"/>
    <w:basedOn w:val="Normal"/>
    <w:next w:val="Normal"/>
    <w:link w:val="Heading4Char"/>
    <w:unhideWhenUsed/>
    <w:rsid w:val="00F43EF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next w:val="Normal"/>
    <w:link w:val="Heading5Char"/>
    <w:uiPriority w:val="9"/>
    <w:unhideWhenUsed/>
    <w:qFormat/>
    <w:rsid w:val="008268E7"/>
    <w:pPr>
      <w:tabs>
        <w:tab w:val="clear" w:pos="567"/>
      </w:tabs>
      <w:snapToGrid/>
      <w:spacing w:before="360" w:after="120" w:line="300" w:lineRule="exact"/>
      <w:jc w:val="left"/>
      <w:outlineLvl w:val="4"/>
    </w:pPr>
    <w:rPr>
      <w:rFonts w:ascii="Arial" w:eastAsia="SimSun" w:hAnsi="Arial" w:cs="Times New Roman"/>
      <w:b/>
      <w:bCs/>
      <w:i w:val="0"/>
      <w:iCs w:val="0"/>
      <w:caps/>
      <w:snapToGrid/>
      <w:color w:val="auto"/>
      <w:sz w:val="20"/>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8E7"/>
    <w:pPr>
      <w:tabs>
        <w:tab w:val="clear" w:pos="567"/>
        <w:tab w:val="left" w:pos="360"/>
      </w:tabs>
      <w:ind w:left="720" w:hanging="360"/>
    </w:pPr>
  </w:style>
  <w:style w:type="paragraph" w:styleId="BalloonText">
    <w:name w:val="Balloon Text"/>
    <w:basedOn w:val="Normal"/>
    <w:link w:val="BalloonTextChar"/>
    <w:uiPriority w:val="99"/>
    <w:semiHidden/>
    <w:unhideWhenUsed/>
    <w:rsid w:val="00327EC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EC7"/>
    <w:rPr>
      <w:rFonts w:ascii="Segoe UI" w:hAnsi="Segoe UI" w:cs="Segoe UI"/>
      <w:sz w:val="18"/>
      <w:szCs w:val="18"/>
    </w:rPr>
  </w:style>
  <w:style w:type="paragraph" w:styleId="Header">
    <w:name w:val="header"/>
    <w:basedOn w:val="Normal"/>
    <w:link w:val="HeaderChar"/>
    <w:uiPriority w:val="99"/>
    <w:unhideWhenUsed/>
    <w:rsid w:val="006E18D6"/>
    <w:pPr>
      <w:tabs>
        <w:tab w:val="center" w:pos="4536"/>
        <w:tab w:val="right" w:pos="9072"/>
      </w:tabs>
      <w:spacing w:after="0"/>
    </w:pPr>
  </w:style>
  <w:style w:type="character" w:customStyle="1" w:styleId="HeaderChar">
    <w:name w:val="Header Char"/>
    <w:basedOn w:val="DefaultParagraphFont"/>
    <w:link w:val="Header"/>
    <w:uiPriority w:val="99"/>
    <w:rsid w:val="006E18D6"/>
  </w:style>
  <w:style w:type="paragraph" w:styleId="Footer">
    <w:name w:val="footer"/>
    <w:basedOn w:val="Normal"/>
    <w:link w:val="FooterChar"/>
    <w:uiPriority w:val="99"/>
    <w:unhideWhenUsed/>
    <w:rsid w:val="006E18D6"/>
    <w:pPr>
      <w:tabs>
        <w:tab w:val="center" w:pos="4536"/>
        <w:tab w:val="right" w:pos="9072"/>
      </w:tabs>
      <w:spacing w:after="0"/>
    </w:pPr>
  </w:style>
  <w:style w:type="character" w:customStyle="1" w:styleId="FooterChar">
    <w:name w:val="Footer Char"/>
    <w:basedOn w:val="DefaultParagraphFont"/>
    <w:link w:val="Footer"/>
    <w:uiPriority w:val="99"/>
    <w:rsid w:val="006E18D6"/>
  </w:style>
  <w:style w:type="character" w:styleId="CommentReference">
    <w:name w:val="annotation reference"/>
    <w:basedOn w:val="DefaultParagraphFont"/>
    <w:uiPriority w:val="99"/>
    <w:semiHidden/>
    <w:unhideWhenUsed/>
    <w:rsid w:val="001E53EE"/>
    <w:rPr>
      <w:sz w:val="16"/>
      <w:szCs w:val="16"/>
    </w:rPr>
  </w:style>
  <w:style w:type="paragraph" w:styleId="CommentText">
    <w:name w:val="annotation text"/>
    <w:basedOn w:val="Normal"/>
    <w:link w:val="CommentTextChar"/>
    <w:uiPriority w:val="99"/>
    <w:semiHidden/>
    <w:unhideWhenUsed/>
    <w:rsid w:val="001E53EE"/>
    <w:rPr>
      <w:sz w:val="20"/>
      <w:szCs w:val="20"/>
    </w:rPr>
  </w:style>
  <w:style w:type="character" w:customStyle="1" w:styleId="CommentTextChar">
    <w:name w:val="Comment Text Char"/>
    <w:basedOn w:val="DefaultParagraphFont"/>
    <w:link w:val="CommentText"/>
    <w:uiPriority w:val="99"/>
    <w:semiHidden/>
    <w:rsid w:val="001E53EE"/>
    <w:rPr>
      <w:sz w:val="20"/>
      <w:szCs w:val="20"/>
    </w:rPr>
  </w:style>
  <w:style w:type="paragraph" w:styleId="CommentSubject">
    <w:name w:val="annotation subject"/>
    <w:basedOn w:val="CommentText"/>
    <w:next w:val="CommentText"/>
    <w:link w:val="CommentSubjectChar"/>
    <w:uiPriority w:val="99"/>
    <w:semiHidden/>
    <w:unhideWhenUsed/>
    <w:rsid w:val="001E53EE"/>
    <w:rPr>
      <w:b/>
      <w:bCs/>
    </w:rPr>
  </w:style>
  <w:style w:type="character" w:customStyle="1" w:styleId="CommentSubjectChar">
    <w:name w:val="Comment Subject Char"/>
    <w:basedOn w:val="CommentTextChar"/>
    <w:link w:val="CommentSubject"/>
    <w:uiPriority w:val="99"/>
    <w:semiHidden/>
    <w:rsid w:val="001E53EE"/>
    <w:rPr>
      <w:b/>
      <w:bCs/>
      <w:sz w:val="20"/>
      <w:szCs w:val="20"/>
    </w:rPr>
  </w:style>
  <w:style w:type="character" w:customStyle="1" w:styleId="apple-converted-space">
    <w:name w:val="apple-converted-space"/>
    <w:basedOn w:val="DefaultParagraphFont"/>
    <w:rsid w:val="00A41D77"/>
  </w:style>
  <w:style w:type="character" w:styleId="Hyperlink">
    <w:name w:val="Hyperlink"/>
    <w:basedOn w:val="DefaultParagraphFont"/>
    <w:uiPriority w:val="99"/>
    <w:semiHidden/>
    <w:unhideWhenUsed/>
    <w:rsid w:val="00A41D77"/>
    <w:rPr>
      <w:color w:val="0000FF"/>
      <w:u w:val="single"/>
    </w:rPr>
  </w:style>
  <w:style w:type="table" w:styleId="TableGrid">
    <w:name w:val="Table Grid"/>
    <w:basedOn w:val="TableNormal"/>
    <w:uiPriority w:val="39"/>
    <w:rsid w:val="00B10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8268E7"/>
    <w:rPr>
      <w:rFonts w:ascii="Arial" w:eastAsiaTheme="majorEastAsia" w:hAnsi="Arial" w:cs="Arial"/>
      <w:b/>
      <w:bCs/>
      <w:caps/>
      <w:noProof/>
      <w:snapToGrid w:val="0"/>
      <w:color w:val="3366FF"/>
      <w:kern w:val="28"/>
      <w:sz w:val="32"/>
      <w:szCs w:val="32"/>
      <w:lang w:val="en-US" w:eastAsia="zh-CN"/>
    </w:rPr>
  </w:style>
  <w:style w:type="paragraph" w:styleId="Revision">
    <w:name w:val="Revision"/>
    <w:hidden/>
    <w:uiPriority w:val="99"/>
    <w:semiHidden/>
    <w:rsid w:val="006E500D"/>
    <w:pPr>
      <w:spacing w:after="0" w:line="240" w:lineRule="auto"/>
    </w:pPr>
  </w:style>
  <w:style w:type="paragraph" w:customStyle="1" w:styleId="1">
    <w:name w:val="1."/>
    <w:basedOn w:val="Normal"/>
    <w:link w:val="1Char"/>
    <w:qFormat/>
    <w:rsid w:val="008268E7"/>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8268E7"/>
    <w:rPr>
      <w:rFonts w:ascii="Arial" w:eastAsia="SimSun" w:hAnsi="Arial" w:cs="Arial"/>
      <w:w w:val="96"/>
      <w:lang w:val="en-US" w:eastAsia="fr-FR"/>
    </w:rPr>
  </w:style>
  <w:style w:type="paragraph" w:customStyle="1" w:styleId="U1">
    <w:name w:val="U.1"/>
    <w:basedOn w:val="Normal"/>
    <w:qFormat/>
    <w:rsid w:val="008268E7"/>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8268E7"/>
    <w:pPr>
      <w:numPr>
        <w:numId w:val="1"/>
      </w:numPr>
      <w:tabs>
        <w:tab w:val="clear" w:pos="567"/>
      </w:tabs>
      <w:snapToGrid/>
      <w:spacing w:before="240" w:after="0"/>
      <w:ind w:left="360"/>
    </w:pPr>
    <w:rPr>
      <w:snapToGrid/>
      <w:szCs w:val="22"/>
      <w:lang w:eastAsia="fr-FR"/>
    </w:rPr>
  </w:style>
  <w:style w:type="character" w:customStyle="1" w:styleId="ParagraphChar">
    <w:name w:val="Paragraph Char"/>
    <w:link w:val="Paragraph"/>
    <w:rsid w:val="008268E7"/>
    <w:rPr>
      <w:rFonts w:ascii="Arial" w:eastAsia="SimSun" w:hAnsi="Arial" w:cs="Arial"/>
      <w:lang w:val="en-US" w:eastAsia="fr-FR"/>
    </w:rPr>
  </w:style>
  <w:style w:type="paragraph" w:customStyle="1" w:styleId="Slideheading">
    <w:name w:val="Slide heading"/>
    <w:basedOn w:val="Heading2"/>
    <w:link w:val="SlideheadingChar"/>
    <w:qFormat/>
    <w:rsid w:val="008268E7"/>
    <w:pPr>
      <w:spacing w:before="200"/>
    </w:pPr>
    <w:rPr>
      <w:rFonts w:eastAsia="Times New Roman" w:cs="Times New Roman"/>
      <w:b/>
      <w:noProof w:val="0"/>
      <w:color w:val="000000"/>
      <w:kern w:val="0"/>
      <w:sz w:val="24"/>
      <w:szCs w:val="26"/>
      <w:lang w:val="nl-NL"/>
    </w:rPr>
  </w:style>
  <w:style w:type="character" w:customStyle="1" w:styleId="SlideheadingChar">
    <w:name w:val="Slide heading Char"/>
    <w:link w:val="Slideheading"/>
    <w:rsid w:val="008268E7"/>
    <w:rPr>
      <w:rFonts w:ascii="Arial" w:eastAsia="Times New Roman" w:hAnsi="Arial" w:cs="Times New Roman"/>
      <w:b/>
      <w:bCs/>
      <w:snapToGrid w:val="0"/>
      <w:color w:val="000000"/>
      <w:sz w:val="24"/>
      <w:szCs w:val="26"/>
      <w:lang w:eastAsia="zh-CN"/>
    </w:rPr>
  </w:style>
  <w:style w:type="character" w:customStyle="1" w:styleId="Heading2Char">
    <w:name w:val="Heading 2 Char"/>
    <w:basedOn w:val="DefaultParagraphFont"/>
    <w:link w:val="Heading2"/>
    <w:uiPriority w:val="9"/>
    <w:rsid w:val="008268E7"/>
    <w:rPr>
      <w:rFonts w:ascii="Arial" w:eastAsiaTheme="majorEastAsia" w:hAnsi="Arial" w:cs="Arial"/>
      <w:bCs/>
      <w:noProof/>
      <w:snapToGrid w:val="0"/>
      <w:color w:val="3366FF"/>
      <w:kern w:val="28"/>
      <w:sz w:val="32"/>
      <w:szCs w:val="32"/>
      <w:lang w:val="en-US" w:eastAsia="zh-CN"/>
    </w:rPr>
  </w:style>
  <w:style w:type="paragraph" w:customStyle="1" w:styleId="Txtsecondbullet">
    <w:name w:val="Txt second bullet"/>
    <w:basedOn w:val="Normal"/>
    <w:qFormat/>
    <w:rsid w:val="008268E7"/>
    <w:pPr>
      <w:numPr>
        <w:ilvl w:val="1"/>
        <w:numId w:val="30"/>
      </w:numPr>
      <w:spacing w:before="0" w:after="60" w:line="280" w:lineRule="exact"/>
    </w:pPr>
    <w:rPr>
      <w:snapToGrid/>
      <w:sz w:val="20"/>
      <w:lang w:val="fr-FR"/>
    </w:rPr>
  </w:style>
  <w:style w:type="paragraph" w:customStyle="1" w:styleId="citationunit">
    <w:name w:val="citation unit"/>
    <w:basedOn w:val="Normal"/>
    <w:qFormat/>
    <w:rsid w:val="008268E7"/>
    <w:pPr>
      <w:spacing w:before="0" w:after="60" w:line="280" w:lineRule="exact"/>
      <w:ind w:left="1134" w:right="284"/>
    </w:pPr>
    <w:rPr>
      <w:snapToGrid/>
      <w:sz w:val="20"/>
      <w:lang w:val="fr-FR"/>
    </w:rPr>
  </w:style>
  <w:style w:type="character" w:customStyle="1" w:styleId="Heading3Char">
    <w:name w:val="Heading 3 Char"/>
    <w:basedOn w:val="DefaultParagraphFont"/>
    <w:link w:val="Heading3"/>
    <w:uiPriority w:val="9"/>
    <w:rsid w:val="008268E7"/>
    <w:rPr>
      <w:rFonts w:ascii="Arial" w:eastAsia="SimSun" w:hAnsi="Arial" w:cs="Times New Roman"/>
      <w:b/>
      <w:bCs/>
      <w:caps/>
      <w:sz w:val="24"/>
      <w:szCs w:val="24"/>
      <w:lang w:val="it-IT"/>
    </w:rPr>
  </w:style>
  <w:style w:type="character" w:customStyle="1" w:styleId="Heading4Char">
    <w:name w:val="Heading 4 Char"/>
    <w:basedOn w:val="DefaultParagraphFont"/>
    <w:link w:val="Heading4"/>
    <w:rsid w:val="00F43EF6"/>
    <w:rPr>
      <w:rFonts w:asciiTheme="majorHAnsi" w:eastAsiaTheme="majorEastAsia" w:hAnsiTheme="majorHAnsi" w:cstheme="majorBidi"/>
      <w:i/>
      <w:iCs/>
      <w:snapToGrid w:val="0"/>
      <w:color w:val="2E74B5" w:themeColor="accent1" w:themeShade="BF"/>
      <w:szCs w:val="24"/>
      <w:lang w:val="en-US" w:eastAsia="zh-CN"/>
    </w:rPr>
  </w:style>
  <w:style w:type="character" w:customStyle="1" w:styleId="Heading5Char">
    <w:name w:val="Heading 5 Char"/>
    <w:basedOn w:val="DefaultParagraphFont"/>
    <w:link w:val="Heading5"/>
    <w:uiPriority w:val="9"/>
    <w:rsid w:val="008268E7"/>
    <w:rPr>
      <w:rFonts w:ascii="Arial" w:eastAsia="SimSun" w:hAnsi="Arial" w:cs="Times New Roman"/>
      <w:b/>
      <w:bCs/>
      <w:caps/>
      <w:sz w:val="20"/>
      <w:szCs w:val="24"/>
      <w:lang w:val="it-IT"/>
    </w:rPr>
  </w:style>
  <w:style w:type="paragraph" w:styleId="Title">
    <w:name w:val="Title"/>
    <w:basedOn w:val="Normal"/>
    <w:next w:val="Normal"/>
    <w:link w:val="TitleChar"/>
    <w:uiPriority w:val="10"/>
    <w:qFormat/>
    <w:rsid w:val="008268E7"/>
    <w:pPr>
      <w:keepNext/>
      <w:keepLines/>
      <w:spacing w:before="480" w:after="0" w:line="480" w:lineRule="exact"/>
      <w:jc w:val="left"/>
      <w:outlineLvl w:val="0"/>
    </w:pPr>
    <w:rPr>
      <w:rFonts w:eastAsia="Times New Roman"/>
      <w:b/>
      <w:bCs/>
      <w:caps/>
      <w:noProof/>
      <w:color w:val="3366FF"/>
      <w:kern w:val="28"/>
      <w:sz w:val="48"/>
      <w:szCs w:val="48"/>
      <w:lang w:val="nl-NL"/>
    </w:rPr>
  </w:style>
  <w:style w:type="character" w:customStyle="1" w:styleId="TitleChar">
    <w:name w:val="Title Char"/>
    <w:basedOn w:val="DefaultParagraphFont"/>
    <w:link w:val="Title"/>
    <w:uiPriority w:val="10"/>
    <w:rsid w:val="008268E7"/>
    <w:rPr>
      <w:rFonts w:ascii="Arial" w:eastAsia="Times New Roman" w:hAnsi="Arial" w:cs="Arial"/>
      <w:b/>
      <w:bCs/>
      <w:caps/>
      <w:noProof/>
      <w:snapToGrid w:val="0"/>
      <w:color w:val="3366FF"/>
      <w:kern w:val="28"/>
      <w:sz w:val="48"/>
      <w:szCs w:val="48"/>
      <w:lang w:eastAsia="zh-CN"/>
    </w:rPr>
  </w:style>
  <w:style w:type="character" w:styleId="Strong">
    <w:name w:val="Strong"/>
    <w:basedOn w:val="DefaultParagraphFont"/>
    <w:uiPriority w:val="22"/>
    <w:qFormat/>
    <w:rsid w:val="008268E7"/>
    <w:rPr>
      <w:b/>
      <w:bCs/>
    </w:rPr>
  </w:style>
  <w:style w:type="character" w:styleId="Emphasis">
    <w:name w:val="Emphasis"/>
    <w:basedOn w:val="DefaultParagraphFont"/>
    <w:uiPriority w:val="20"/>
    <w:qFormat/>
    <w:rsid w:val="008268E7"/>
    <w:rPr>
      <w:i/>
      <w:iCs/>
    </w:rPr>
  </w:style>
  <w:style w:type="paragraph" w:styleId="NoSpacing">
    <w:name w:val="No Spacing"/>
    <w:aliases w:val="Title Ed"/>
    <w:basedOn w:val="FootnoteText"/>
    <w:link w:val="NoSpacingChar"/>
    <w:uiPriority w:val="1"/>
    <w:qFormat/>
    <w:rsid w:val="008268E7"/>
    <w:pPr>
      <w:tabs>
        <w:tab w:val="clear" w:pos="567"/>
        <w:tab w:val="left" w:pos="369"/>
      </w:tabs>
      <w:spacing w:after="60" w:line="180" w:lineRule="exact"/>
      <w:ind w:left="284" w:hanging="284"/>
      <w:jc w:val="left"/>
    </w:pPr>
    <w:rPr>
      <w:rFonts w:ascii="Calibri" w:eastAsiaTheme="minorHAnsi" w:hAnsi="Calibri"/>
      <w:snapToGrid/>
      <w:lang w:val="nl-NL" w:eastAsia="en-US"/>
    </w:rPr>
  </w:style>
  <w:style w:type="character" w:customStyle="1" w:styleId="NoSpacingChar">
    <w:name w:val="No Spacing Char"/>
    <w:aliases w:val="Title Ed Char"/>
    <w:basedOn w:val="DefaultParagraphFont"/>
    <w:link w:val="NoSpacing"/>
    <w:uiPriority w:val="1"/>
    <w:locked/>
    <w:rsid w:val="008268E7"/>
    <w:rPr>
      <w:rFonts w:ascii="Calibri" w:hAnsi="Calibri" w:cs="Arial"/>
      <w:sz w:val="20"/>
      <w:szCs w:val="20"/>
    </w:rPr>
  </w:style>
  <w:style w:type="paragraph" w:styleId="FootnoteText">
    <w:name w:val="footnote text"/>
    <w:basedOn w:val="Normal"/>
    <w:link w:val="FootnoteTextChar"/>
    <w:uiPriority w:val="99"/>
    <w:semiHidden/>
    <w:unhideWhenUsed/>
    <w:rsid w:val="00F43EF6"/>
    <w:pPr>
      <w:spacing w:before="0" w:after="0"/>
    </w:pPr>
    <w:rPr>
      <w:sz w:val="20"/>
      <w:szCs w:val="20"/>
    </w:rPr>
  </w:style>
  <w:style w:type="character" w:customStyle="1" w:styleId="FootnoteTextChar">
    <w:name w:val="Footnote Text Char"/>
    <w:basedOn w:val="DefaultParagraphFont"/>
    <w:link w:val="FootnoteText"/>
    <w:uiPriority w:val="99"/>
    <w:semiHidden/>
    <w:rsid w:val="00F43EF6"/>
    <w:rPr>
      <w:rFonts w:ascii="Arial" w:eastAsia="SimSun" w:hAnsi="Arial" w:cs="Arial"/>
      <w:snapToGrid w:val="0"/>
      <w:sz w:val="20"/>
      <w:szCs w:val="20"/>
      <w:lang w:val="en-US" w:eastAsia="zh-CN"/>
    </w:rPr>
  </w:style>
  <w:style w:type="paragraph" w:styleId="Quote">
    <w:name w:val="Quote"/>
    <w:basedOn w:val="Normal"/>
    <w:next w:val="Normal"/>
    <w:link w:val="QuoteChar"/>
    <w:uiPriority w:val="29"/>
    <w:qFormat/>
    <w:rsid w:val="008268E7"/>
    <w:pPr>
      <w:spacing w:before="200" w:after="160"/>
      <w:ind w:left="864" w:right="864"/>
    </w:pPr>
    <w:rPr>
      <w:i/>
      <w:iCs/>
      <w:color w:val="404040" w:themeColor="text1" w:themeTint="BF"/>
      <w:lang w:val="nl-NL" w:eastAsia="en-US"/>
    </w:rPr>
  </w:style>
  <w:style w:type="character" w:customStyle="1" w:styleId="QuoteChar">
    <w:name w:val="Quote Char"/>
    <w:basedOn w:val="DefaultParagraphFont"/>
    <w:link w:val="Quote"/>
    <w:uiPriority w:val="29"/>
    <w:rsid w:val="008268E7"/>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8268E7"/>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8268E7"/>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8268E7"/>
    <w:pPr>
      <w:tabs>
        <w:tab w:val="clear" w:pos="567"/>
      </w:tabs>
      <w:snapToGrid/>
      <w:spacing w:after="0" w:line="276" w:lineRule="auto"/>
      <w:outlineLvl w:val="9"/>
    </w:pPr>
    <w:rPr>
      <w:rFonts w:asciiTheme="majorHAnsi" w:hAnsiTheme="majorHAnsi" w:cstheme="majorBidi"/>
      <w:b w:val="0"/>
      <w:snapToGrid/>
      <w:color w:val="2E74B5" w:themeColor="accent1" w:themeShade="BF"/>
      <w:kern w:val="0"/>
      <w:sz w:val="28"/>
      <w:szCs w:val="28"/>
      <w:lang w:eastAsia="ja-JP"/>
    </w:rPr>
  </w:style>
  <w:style w:type="character" w:styleId="FootnoteReference">
    <w:name w:val="footnote reference"/>
    <w:basedOn w:val="DefaultParagraphFont"/>
    <w:uiPriority w:val="99"/>
    <w:semiHidden/>
    <w:unhideWhenUsed/>
    <w:rsid w:val="004F3369"/>
    <w:rPr>
      <w:vertAlign w:val="superscript"/>
    </w:rPr>
  </w:style>
  <w:style w:type="paragraph" w:customStyle="1" w:styleId="Chapitre">
    <w:name w:val="Chapitre"/>
    <w:basedOn w:val="Heading1"/>
    <w:link w:val="ChapitreCar"/>
    <w:rsid w:val="002704F7"/>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2704F7"/>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2704F7"/>
    <w:pPr>
      <w:keepNext/>
      <w:keepLines/>
      <w:spacing w:before="480" w:after="0" w:line="480" w:lineRule="exact"/>
      <w:jc w:val="left"/>
      <w:outlineLvl w:val="0"/>
    </w:pPr>
    <w:rPr>
      <w:rFonts w:eastAsia="Times New Roman"/>
      <w:b/>
      <w:bCs/>
      <w:noProof/>
      <w:color w:val="3366FF"/>
      <w:kern w:val="28"/>
      <w:sz w:val="32"/>
      <w:szCs w:val="32"/>
    </w:rPr>
  </w:style>
  <w:style w:type="character" w:customStyle="1" w:styleId="HO1Car">
    <w:name w:val="HO1 Car"/>
    <w:basedOn w:val="DefaultParagraphFont"/>
    <w:link w:val="HO1"/>
    <w:rsid w:val="002704F7"/>
    <w:rPr>
      <w:rFonts w:ascii="Arial" w:eastAsia="Times New Roman" w:hAnsi="Arial" w:cs="Arial"/>
      <w:b/>
      <w:bCs/>
      <w:noProof/>
      <w:snapToGrid w:val="0"/>
      <w:color w:val="3366FF"/>
      <w:kern w:val="28"/>
      <w:sz w:val="32"/>
      <w:szCs w:val="32"/>
      <w:lang w:val="en-US" w:eastAsia="zh-CN"/>
    </w:rPr>
  </w:style>
  <w:style w:type="paragraph" w:customStyle="1" w:styleId="HO2">
    <w:name w:val="HO2"/>
    <w:basedOn w:val="HO1"/>
    <w:link w:val="HO2Car"/>
    <w:rsid w:val="002704F7"/>
    <w:pPr>
      <w:spacing w:before="0" w:after="480"/>
    </w:pPr>
    <w:rPr>
      <w:caps/>
    </w:rPr>
  </w:style>
  <w:style w:type="character" w:customStyle="1" w:styleId="HO2Car">
    <w:name w:val="HO2 Car"/>
    <w:basedOn w:val="HO1Car"/>
    <w:link w:val="HO2"/>
    <w:rsid w:val="002704F7"/>
    <w:rPr>
      <w:rFonts w:ascii="Arial" w:eastAsia="Times New Roman" w:hAnsi="Arial" w:cs="Arial"/>
      <w:b/>
      <w:bCs/>
      <w:caps/>
      <w:noProof/>
      <w:snapToGrid w:val="0"/>
      <w:color w:val="3366FF"/>
      <w:kern w:val="28"/>
      <w:sz w:val="32"/>
      <w:szCs w:val="32"/>
      <w:lang w:val="en-US" w:eastAsia="zh-CN"/>
    </w:rPr>
  </w:style>
  <w:style w:type="paragraph" w:customStyle="1" w:styleId="Texte1">
    <w:name w:val="Texte1"/>
    <w:basedOn w:val="Normal"/>
    <w:link w:val="Texte1Car"/>
    <w:rsid w:val="002704F7"/>
    <w:pPr>
      <w:spacing w:before="0" w:after="60" w:line="280" w:lineRule="exact"/>
      <w:ind w:left="851"/>
    </w:pPr>
    <w:rPr>
      <w:snapToGrid/>
      <w:sz w:val="20"/>
      <w:lang w:val="fr-FR"/>
    </w:rPr>
  </w:style>
  <w:style w:type="character" w:customStyle="1" w:styleId="Texte1Car">
    <w:name w:val="Texte1 Car"/>
    <w:link w:val="Texte1"/>
    <w:rsid w:val="002704F7"/>
    <w:rPr>
      <w:rFonts w:ascii="Arial" w:eastAsia="SimSun" w:hAnsi="Arial" w:cs="Arial"/>
      <w:sz w:val="20"/>
      <w:szCs w:val="24"/>
      <w:lang w:val="fr-FR" w:eastAsia="zh-CN"/>
    </w:rPr>
  </w:style>
  <w:style w:type="character" w:styleId="PageNumber">
    <w:name w:val="page number"/>
    <w:rsid w:val="004C2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8348">
      <w:bodyDiv w:val="1"/>
      <w:marLeft w:val="0"/>
      <w:marRight w:val="0"/>
      <w:marTop w:val="0"/>
      <w:marBottom w:val="0"/>
      <w:divBdr>
        <w:top w:val="none" w:sz="0" w:space="0" w:color="auto"/>
        <w:left w:val="none" w:sz="0" w:space="0" w:color="auto"/>
        <w:bottom w:val="none" w:sz="0" w:space="0" w:color="auto"/>
        <w:right w:val="none" w:sz="0" w:space="0" w:color="auto"/>
      </w:divBdr>
    </w:div>
    <w:div w:id="206258329">
      <w:bodyDiv w:val="1"/>
      <w:marLeft w:val="0"/>
      <w:marRight w:val="0"/>
      <w:marTop w:val="0"/>
      <w:marBottom w:val="0"/>
      <w:divBdr>
        <w:top w:val="none" w:sz="0" w:space="0" w:color="auto"/>
        <w:left w:val="none" w:sz="0" w:space="0" w:color="auto"/>
        <w:bottom w:val="none" w:sz="0" w:space="0" w:color="auto"/>
        <w:right w:val="none" w:sz="0" w:space="0" w:color="auto"/>
      </w:divBdr>
      <w:divsChild>
        <w:div w:id="17976282">
          <w:marLeft w:val="0"/>
          <w:marRight w:val="0"/>
          <w:marTop w:val="0"/>
          <w:marBottom w:val="0"/>
          <w:divBdr>
            <w:top w:val="none" w:sz="0" w:space="0" w:color="auto"/>
            <w:left w:val="none" w:sz="0" w:space="0" w:color="auto"/>
            <w:bottom w:val="none" w:sz="0" w:space="0" w:color="auto"/>
            <w:right w:val="none" w:sz="0" w:space="0" w:color="auto"/>
          </w:divBdr>
          <w:divsChild>
            <w:div w:id="147018704">
              <w:marLeft w:val="0"/>
              <w:marRight w:val="0"/>
              <w:marTop w:val="0"/>
              <w:marBottom w:val="0"/>
              <w:divBdr>
                <w:top w:val="none" w:sz="0" w:space="0" w:color="auto"/>
                <w:left w:val="none" w:sz="0" w:space="0" w:color="auto"/>
                <w:bottom w:val="none" w:sz="0" w:space="0" w:color="auto"/>
                <w:right w:val="none" w:sz="0" w:space="0" w:color="auto"/>
              </w:divBdr>
              <w:divsChild>
                <w:div w:id="993142454">
                  <w:marLeft w:val="0"/>
                  <w:marRight w:val="0"/>
                  <w:marTop w:val="0"/>
                  <w:marBottom w:val="0"/>
                  <w:divBdr>
                    <w:top w:val="none" w:sz="0" w:space="0" w:color="auto"/>
                    <w:left w:val="none" w:sz="0" w:space="0" w:color="auto"/>
                    <w:bottom w:val="none" w:sz="0" w:space="0" w:color="auto"/>
                    <w:right w:val="none" w:sz="0" w:space="0" w:color="auto"/>
                  </w:divBdr>
                </w:div>
                <w:div w:id="1812357324">
                  <w:marLeft w:val="0"/>
                  <w:marRight w:val="0"/>
                  <w:marTop w:val="0"/>
                  <w:marBottom w:val="0"/>
                  <w:divBdr>
                    <w:top w:val="none" w:sz="0" w:space="0" w:color="auto"/>
                    <w:left w:val="none" w:sz="0" w:space="0" w:color="auto"/>
                    <w:bottom w:val="none" w:sz="0" w:space="0" w:color="auto"/>
                    <w:right w:val="none" w:sz="0" w:space="0" w:color="auto"/>
                  </w:divBdr>
                  <w:divsChild>
                    <w:div w:id="160200662">
                      <w:marLeft w:val="0"/>
                      <w:marRight w:val="0"/>
                      <w:marTop w:val="0"/>
                      <w:marBottom w:val="0"/>
                      <w:divBdr>
                        <w:top w:val="none" w:sz="0" w:space="0" w:color="auto"/>
                        <w:left w:val="none" w:sz="0" w:space="0" w:color="auto"/>
                        <w:bottom w:val="none" w:sz="0" w:space="0" w:color="auto"/>
                        <w:right w:val="none" w:sz="0" w:space="0" w:color="auto"/>
                      </w:divBdr>
                      <w:divsChild>
                        <w:div w:id="969090874">
                          <w:marLeft w:val="0"/>
                          <w:marRight w:val="0"/>
                          <w:marTop w:val="0"/>
                          <w:marBottom w:val="0"/>
                          <w:divBdr>
                            <w:top w:val="none" w:sz="0" w:space="0" w:color="auto"/>
                            <w:left w:val="none" w:sz="0" w:space="0" w:color="auto"/>
                            <w:bottom w:val="none" w:sz="0" w:space="0" w:color="auto"/>
                            <w:right w:val="none" w:sz="0" w:space="0" w:color="auto"/>
                          </w:divBdr>
                        </w:div>
                        <w:div w:id="1149009772">
                          <w:marLeft w:val="0"/>
                          <w:marRight w:val="0"/>
                          <w:marTop w:val="0"/>
                          <w:marBottom w:val="0"/>
                          <w:divBdr>
                            <w:top w:val="none" w:sz="0" w:space="0" w:color="auto"/>
                            <w:left w:val="none" w:sz="0" w:space="0" w:color="auto"/>
                            <w:bottom w:val="none" w:sz="0" w:space="0" w:color="auto"/>
                            <w:right w:val="none" w:sz="0" w:space="0" w:color="auto"/>
                          </w:divBdr>
                          <w:divsChild>
                            <w:div w:id="1249582597">
                              <w:marLeft w:val="0"/>
                              <w:marRight w:val="0"/>
                              <w:marTop w:val="0"/>
                              <w:marBottom w:val="0"/>
                              <w:divBdr>
                                <w:top w:val="none" w:sz="0" w:space="0" w:color="auto"/>
                                <w:left w:val="none" w:sz="0" w:space="0" w:color="auto"/>
                                <w:bottom w:val="none" w:sz="0" w:space="0" w:color="auto"/>
                                <w:right w:val="none" w:sz="0" w:space="0" w:color="auto"/>
                              </w:divBdr>
                              <w:divsChild>
                                <w:div w:id="501050094">
                                  <w:marLeft w:val="0"/>
                                  <w:marRight w:val="0"/>
                                  <w:marTop w:val="0"/>
                                  <w:marBottom w:val="0"/>
                                  <w:divBdr>
                                    <w:top w:val="none" w:sz="0" w:space="0" w:color="auto"/>
                                    <w:left w:val="none" w:sz="0" w:space="0" w:color="auto"/>
                                    <w:bottom w:val="none" w:sz="0" w:space="0" w:color="auto"/>
                                    <w:right w:val="none" w:sz="0" w:space="0" w:color="auto"/>
                                  </w:divBdr>
                                  <w:divsChild>
                                    <w:div w:id="967122276">
                                      <w:marLeft w:val="0"/>
                                      <w:marRight w:val="0"/>
                                      <w:marTop w:val="0"/>
                                      <w:marBottom w:val="0"/>
                                      <w:divBdr>
                                        <w:top w:val="none" w:sz="0" w:space="0" w:color="auto"/>
                                        <w:left w:val="none" w:sz="0" w:space="0" w:color="auto"/>
                                        <w:bottom w:val="none" w:sz="0" w:space="0" w:color="auto"/>
                                        <w:right w:val="none" w:sz="0" w:space="0" w:color="auto"/>
                                      </w:divBdr>
                                      <w:divsChild>
                                        <w:div w:id="222257033">
                                          <w:marLeft w:val="0"/>
                                          <w:marRight w:val="0"/>
                                          <w:marTop w:val="0"/>
                                          <w:marBottom w:val="0"/>
                                          <w:divBdr>
                                            <w:top w:val="none" w:sz="0" w:space="0" w:color="auto"/>
                                            <w:left w:val="none" w:sz="0" w:space="0" w:color="auto"/>
                                            <w:bottom w:val="none" w:sz="0" w:space="0" w:color="auto"/>
                                            <w:right w:val="none" w:sz="0" w:space="0" w:color="auto"/>
                                          </w:divBdr>
                                        </w:div>
                                        <w:div w:id="332605197">
                                          <w:marLeft w:val="0"/>
                                          <w:marRight w:val="0"/>
                                          <w:marTop w:val="0"/>
                                          <w:marBottom w:val="0"/>
                                          <w:divBdr>
                                            <w:top w:val="none" w:sz="0" w:space="0" w:color="auto"/>
                                            <w:left w:val="none" w:sz="0" w:space="0" w:color="auto"/>
                                            <w:bottom w:val="none" w:sz="0" w:space="0" w:color="auto"/>
                                            <w:right w:val="none" w:sz="0" w:space="0" w:color="auto"/>
                                          </w:divBdr>
                                        </w:div>
                                        <w:div w:id="753742903">
                                          <w:marLeft w:val="0"/>
                                          <w:marRight w:val="0"/>
                                          <w:marTop w:val="0"/>
                                          <w:marBottom w:val="0"/>
                                          <w:divBdr>
                                            <w:top w:val="none" w:sz="0" w:space="0" w:color="auto"/>
                                            <w:left w:val="none" w:sz="0" w:space="0" w:color="auto"/>
                                            <w:bottom w:val="none" w:sz="0" w:space="0" w:color="auto"/>
                                            <w:right w:val="none" w:sz="0" w:space="0" w:color="auto"/>
                                          </w:divBdr>
                                        </w:div>
                                        <w:div w:id="771048883">
                                          <w:marLeft w:val="0"/>
                                          <w:marRight w:val="0"/>
                                          <w:marTop w:val="0"/>
                                          <w:marBottom w:val="0"/>
                                          <w:divBdr>
                                            <w:top w:val="none" w:sz="0" w:space="0" w:color="auto"/>
                                            <w:left w:val="none" w:sz="0" w:space="0" w:color="auto"/>
                                            <w:bottom w:val="none" w:sz="0" w:space="0" w:color="auto"/>
                                            <w:right w:val="none" w:sz="0" w:space="0" w:color="auto"/>
                                          </w:divBdr>
                                        </w:div>
                                        <w:div w:id="941575399">
                                          <w:marLeft w:val="0"/>
                                          <w:marRight w:val="0"/>
                                          <w:marTop w:val="0"/>
                                          <w:marBottom w:val="0"/>
                                          <w:divBdr>
                                            <w:top w:val="none" w:sz="0" w:space="0" w:color="auto"/>
                                            <w:left w:val="none" w:sz="0" w:space="0" w:color="auto"/>
                                            <w:bottom w:val="none" w:sz="0" w:space="0" w:color="auto"/>
                                            <w:right w:val="none" w:sz="0" w:space="0" w:color="auto"/>
                                          </w:divBdr>
                                        </w:div>
                                        <w:div w:id="1015038619">
                                          <w:marLeft w:val="0"/>
                                          <w:marRight w:val="0"/>
                                          <w:marTop w:val="0"/>
                                          <w:marBottom w:val="0"/>
                                          <w:divBdr>
                                            <w:top w:val="none" w:sz="0" w:space="0" w:color="auto"/>
                                            <w:left w:val="none" w:sz="0" w:space="0" w:color="auto"/>
                                            <w:bottom w:val="none" w:sz="0" w:space="0" w:color="auto"/>
                                            <w:right w:val="none" w:sz="0" w:space="0" w:color="auto"/>
                                          </w:divBdr>
                                        </w:div>
                                        <w:div w:id="1202013344">
                                          <w:marLeft w:val="0"/>
                                          <w:marRight w:val="0"/>
                                          <w:marTop w:val="0"/>
                                          <w:marBottom w:val="0"/>
                                          <w:divBdr>
                                            <w:top w:val="none" w:sz="0" w:space="0" w:color="auto"/>
                                            <w:left w:val="none" w:sz="0" w:space="0" w:color="auto"/>
                                            <w:bottom w:val="none" w:sz="0" w:space="0" w:color="auto"/>
                                            <w:right w:val="none" w:sz="0" w:space="0" w:color="auto"/>
                                          </w:divBdr>
                                        </w:div>
                                        <w:div w:id="1219441006">
                                          <w:marLeft w:val="0"/>
                                          <w:marRight w:val="0"/>
                                          <w:marTop w:val="0"/>
                                          <w:marBottom w:val="0"/>
                                          <w:divBdr>
                                            <w:top w:val="none" w:sz="0" w:space="0" w:color="auto"/>
                                            <w:left w:val="none" w:sz="0" w:space="0" w:color="auto"/>
                                            <w:bottom w:val="none" w:sz="0" w:space="0" w:color="auto"/>
                                            <w:right w:val="none" w:sz="0" w:space="0" w:color="auto"/>
                                          </w:divBdr>
                                        </w:div>
                                        <w:div w:id="1710178146">
                                          <w:marLeft w:val="0"/>
                                          <w:marRight w:val="0"/>
                                          <w:marTop w:val="0"/>
                                          <w:marBottom w:val="0"/>
                                          <w:divBdr>
                                            <w:top w:val="none" w:sz="0" w:space="0" w:color="auto"/>
                                            <w:left w:val="none" w:sz="0" w:space="0" w:color="auto"/>
                                            <w:bottom w:val="none" w:sz="0" w:space="0" w:color="auto"/>
                                            <w:right w:val="none" w:sz="0" w:space="0" w:color="auto"/>
                                          </w:divBdr>
                                        </w:div>
                                        <w:div w:id="18182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8194">
          <w:marLeft w:val="0"/>
          <w:marRight w:val="0"/>
          <w:marTop w:val="0"/>
          <w:marBottom w:val="0"/>
          <w:divBdr>
            <w:top w:val="none" w:sz="0" w:space="0" w:color="auto"/>
            <w:left w:val="none" w:sz="0" w:space="0" w:color="auto"/>
            <w:bottom w:val="none" w:sz="0" w:space="0" w:color="auto"/>
            <w:right w:val="none" w:sz="0" w:space="0" w:color="auto"/>
          </w:divBdr>
        </w:div>
        <w:div w:id="387219440">
          <w:marLeft w:val="0"/>
          <w:marRight w:val="0"/>
          <w:marTop w:val="0"/>
          <w:marBottom w:val="0"/>
          <w:divBdr>
            <w:top w:val="none" w:sz="0" w:space="0" w:color="auto"/>
            <w:left w:val="none" w:sz="0" w:space="0" w:color="auto"/>
            <w:bottom w:val="none" w:sz="0" w:space="0" w:color="auto"/>
            <w:right w:val="none" w:sz="0" w:space="0" w:color="auto"/>
          </w:divBdr>
        </w:div>
        <w:div w:id="477259593">
          <w:marLeft w:val="0"/>
          <w:marRight w:val="0"/>
          <w:marTop w:val="0"/>
          <w:marBottom w:val="0"/>
          <w:divBdr>
            <w:top w:val="none" w:sz="0" w:space="0" w:color="auto"/>
            <w:left w:val="none" w:sz="0" w:space="0" w:color="auto"/>
            <w:bottom w:val="none" w:sz="0" w:space="0" w:color="auto"/>
            <w:right w:val="none" w:sz="0" w:space="0" w:color="auto"/>
          </w:divBdr>
        </w:div>
        <w:div w:id="494416084">
          <w:marLeft w:val="0"/>
          <w:marRight w:val="0"/>
          <w:marTop w:val="0"/>
          <w:marBottom w:val="0"/>
          <w:divBdr>
            <w:top w:val="none" w:sz="0" w:space="0" w:color="auto"/>
            <w:left w:val="none" w:sz="0" w:space="0" w:color="auto"/>
            <w:bottom w:val="none" w:sz="0" w:space="0" w:color="auto"/>
            <w:right w:val="none" w:sz="0" w:space="0" w:color="auto"/>
          </w:divBdr>
        </w:div>
        <w:div w:id="579410713">
          <w:marLeft w:val="0"/>
          <w:marRight w:val="0"/>
          <w:marTop w:val="0"/>
          <w:marBottom w:val="0"/>
          <w:divBdr>
            <w:top w:val="none" w:sz="0" w:space="0" w:color="auto"/>
            <w:left w:val="none" w:sz="0" w:space="0" w:color="auto"/>
            <w:bottom w:val="none" w:sz="0" w:space="0" w:color="auto"/>
            <w:right w:val="none" w:sz="0" w:space="0" w:color="auto"/>
          </w:divBdr>
        </w:div>
        <w:div w:id="815996256">
          <w:marLeft w:val="0"/>
          <w:marRight w:val="0"/>
          <w:marTop w:val="0"/>
          <w:marBottom w:val="0"/>
          <w:divBdr>
            <w:top w:val="none" w:sz="0" w:space="0" w:color="auto"/>
            <w:left w:val="none" w:sz="0" w:space="0" w:color="auto"/>
            <w:bottom w:val="none" w:sz="0" w:space="0" w:color="auto"/>
            <w:right w:val="none" w:sz="0" w:space="0" w:color="auto"/>
          </w:divBdr>
        </w:div>
        <w:div w:id="895972194">
          <w:marLeft w:val="0"/>
          <w:marRight w:val="0"/>
          <w:marTop w:val="0"/>
          <w:marBottom w:val="0"/>
          <w:divBdr>
            <w:top w:val="none" w:sz="0" w:space="0" w:color="auto"/>
            <w:left w:val="none" w:sz="0" w:space="0" w:color="auto"/>
            <w:bottom w:val="none" w:sz="0" w:space="0" w:color="auto"/>
            <w:right w:val="none" w:sz="0" w:space="0" w:color="auto"/>
          </w:divBdr>
        </w:div>
        <w:div w:id="902833141">
          <w:marLeft w:val="0"/>
          <w:marRight w:val="0"/>
          <w:marTop w:val="0"/>
          <w:marBottom w:val="0"/>
          <w:divBdr>
            <w:top w:val="none" w:sz="0" w:space="0" w:color="auto"/>
            <w:left w:val="none" w:sz="0" w:space="0" w:color="auto"/>
            <w:bottom w:val="none" w:sz="0" w:space="0" w:color="auto"/>
            <w:right w:val="none" w:sz="0" w:space="0" w:color="auto"/>
          </w:divBdr>
        </w:div>
        <w:div w:id="1001592121">
          <w:marLeft w:val="0"/>
          <w:marRight w:val="0"/>
          <w:marTop w:val="0"/>
          <w:marBottom w:val="0"/>
          <w:divBdr>
            <w:top w:val="none" w:sz="0" w:space="0" w:color="auto"/>
            <w:left w:val="none" w:sz="0" w:space="0" w:color="auto"/>
            <w:bottom w:val="none" w:sz="0" w:space="0" w:color="auto"/>
            <w:right w:val="none" w:sz="0" w:space="0" w:color="auto"/>
          </w:divBdr>
        </w:div>
        <w:div w:id="1088696792">
          <w:marLeft w:val="0"/>
          <w:marRight w:val="0"/>
          <w:marTop w:val="0"/>
          <w:marBottom w:val="0"/>
          <w:divBdr>
            <w:top w:val="none" w:sz="0" w:space="0" w:color="auto"/>
            <w:left w:val="none" w:sz="0" w:space="0" w:color="auto"/>
            <w:bottom w:val="none" w:sz="0" w:space="0" w:color="auto"/>
            <w:right w:val="none" w:sz="0" w:space="0" w:color="auto"/>
          </w:divBdr>
        </w:div>
        <w:div w:id="1206059179">
          <w:marLeft w:val="0"/>
          <w:marRight w:val="0"/>
          <w:marTop w:val="0"/>
          <w:marBottom w:val="0"/>
          <w:divBdr>
            <w:top w:val="none" w:sz="0" w:space="0" w:color="auto"/>
            <w:left w:val="none" w:sz="0" w:space="0" w:color="auto"/>
            <w:bottom w:val="none" w:sz="0" w:space="0" w:color="auto"/>
            <w:right w:val="none" w:sz="0" w:space="0" w:color="auto"/>
          </w:divBdr>
        </w:div>
        <w:div w:id="1320618016">
          <w:marLeft w:val="0"/>
          <w:marRight w:val="0"/>
          <w:marTop w:val="0"/>
          <w:marBottom w:val="0"/>
          <w:divBdr>
            <w:top w:val="none" w:sz="0" w:space="0" w:color="auto"/>
            <w:left w:val="none" w:sz="0" w:space="0" w:color="auto"/>
            <w:bottom w:val="none" w:sz="0" w:space="0" w:color="auto"/>
            <w:right w:val="none" w:sz="0" w:space="0" w:color="auto"/>
          </w:divBdr>
        </w:div>
        <w:div w:id="1743336001">
          <w:marLeft w:val="0"/>
          <w:marRight w:val="0"/>
          <w:marTop w:val="0"/>
          <w:marBottom w:val="0"/>
          <w:divBdr>
            <w:top w:val="none" w:sz="0" w:space="0" w:color="auto"/>
            <w:left w:val="none" w:sz="0" w:space="0" w:color="auto"/>
            <w:bottom w:val="none" w:sz="0" w:space="0" w:color="auto"/>
            <w:right w:val="none" w:sz="0" w:space="0" w:color="auto"/>
          </w:divBdr>
        </w:div>
        <w:div w:id="1792047393">
          <w:marLeft w:val="0"/>
          <w:marRight w:val="0"/>
          <w:marTop w:val="0"/>
          <w:marBottom w:val="0"/>
          <w:divBdr>
            <w:top w:val="none" w:sz="0" w:space="0" w:color="auto"/>
            <w:left w:val="none" w:sz="0" w:space="0" w:color="auto"/>
            <w:bottom w:val="none" w:sz="0" w:space="0" w:color="auto"/>
            <w:right w:val="none" w:sz="0" w:space="0" w:color="auto"/>
          </w:divBdr>
        </w:div>
        <w:div w:id="1853572089">
          <w:marLeft w:val="0"/>
          <w:marRight w:val="0"/>
          <w:marTop w:val="0"/>
          <w:marBottom w:val="0"/>
          <w:divBdr>
            <w:top w:val="none" w:sz="0" w:space="0" w:color="auto"/>
            <w:left w:val="none" w:sz="0" w:space="0" w:color="auto"/>
            <w:bottom w:val="none" w:sz="0" w:space="0" w:color="auto"/>
            <w:right w:val="none" w:sz="0" w:space="0" w:color="auto"/>
          </w:divBdr>
        </w:div>
        <w:div w:id="1932886011">
          <w:marLeft w:val="0"/>
          <w:marRight w:val="0"/>
          <w:marTop w:val="0"/>
          <w:marBottom w:val="0"/>
          <w:divBdr>
            <w:top w:val="none" w:sz="0" w:space="0" w:color="auto"/>
            <w:left w:val="none" w:sz="0" w:space="0" w:color="auto"/>
            <w:bottom w:val="none" w:sz="0" w:space="0" w:color="auto"/>
            <w:right w:val="none" w:sz="0" w:space="0" w:color="auto"/>
          </w:divBdr>
        </w:div>
        <w:div w:id="1991860113">
          <w:marLeft w:val="0"/>
          <w:marRight w:val="0"/>
          <w:marTop w:val="0"/>
          <w:marBottom w:val="0"/>
          <w:divBdr>
            <w:top w:val="none" w:sz="0" w:space="0" w:color="auto"/>
            <w:left w:val="none" w:sz="0" w:space="0" w:color="auto"/>
            <w:bottom w:val="none" w:sz="0" w:space="0" w:color="auto"/>
            <w:right w:val="none" w:sz="0" w:space="0" w:color="auto"/>
          </w:divBdr>
        </w:div>
        <w:div w:id="2069104989">
          <w:marLeft w:val="0"/>
          <w:marRight w:val="0"/>
          <w:marTop w:val="0"/>
          <w:marBottom w:val="0"/>
          <w:divBdr>
            <w:top w:val="none" w:sz="0" w:space="0" w:color="auto"/>
            <w:left w:val="none" w:sz="0" w:space="0" w:color="auto"/>
            <w:bottom w:val="none" w:sz="0" w:space="0" w:color="auto"/>
            <w:right w:val="none" w:sz="0" w:space="0" w:color="auto"/>
          </w:divBdr>
        </w:div>
        <w:div w:id="2085955227">
          <w:marLeft w:val="0"/>
          <w:marRight w:val="0"/>
          <w:marTop w:val="0"/>
          <w:marBottom w:val="0"/>
          <w:divBdr>
            <w:top w:val="none" w:sz="0" w:space="0" w:color="auto"/>
            <w:left w:val="none" w:sz="0" w:space="0" w:color="auto"/>
            <w:bottom w:val="none" w:sz="0" w:space="0" w:color="auto"/>
            <w:right w:val="none" w:sz="0" w:space="0" w:color="auto"/>
          </w:divBdr>
        </w:div>
      </w:divsChild>
    </w:div>
    <w:div w:id="745608860">
      <w:bodyDiv w:val="1"/>
      <w:marLeft w:val="0"/>
      <w:marRight w:val="0"/>
      <w:marTop w:val="0"/>
      <w:marBottom w:val="0"/>
      <w:divBdr>
        <w:top w:val="none" w:sz="0" w:space="0" w:color="auto"/>
        <w:left w:val="none" w:sz="0" w:space="0" w:color="auto"/>
        <w:bottom w:val="none" w:sz="0" w:space="0" w:color="auto"/>
        <w:right w:val="none" w:sz="0" w:space="0" w:color="auto"/>
      </w:divBdr>
    </w:div>
    <w:div w:id="1548759599">
      <w:bodyDiv w:val="1"/>
      <w:marLeft w:val="0"/>
      <w:marRight w:val="0"/>
      <w:marTop w:val="0"/>
      <w:marBottom w:val="0"/>
      <w:divBdr>
        <w:top w:val="none" w:sz="0" w:space="0" w:color="auto"/>
        <w:left w:val="none" w:sz="0" w:space="0" w:color="auto"/>
        <w:bottom w:val="none" w:sz="0" w:space="0" w:color="auto"/>
        <w:right w:val="none" w:sz="0" w:space="0" w:color="auto"/>
      </w:divBdr>
    </w:div>
    <w:div w:id="1655797242">
      <w:bodyDiv w:val="1"/>
      <w:marLeft w:val="0"/>
      <w:marRight w:val="0"/>
      <w:marTop w:val="0"/>
      <w:marBottom w:val="0"/>
      <w:divBdr>
        <w:top w:val="none" w:sz="0" w:space="0" w:color="auto"/>
        <w:left w:val="none" w:sz="0" w:space="0" w:color="auto"/>
        <w:bottom w:val="none" w:sz="0" w:space="0" w:color="auto"/>
        <w:right w:val="none" w:sz="0" w:space="0" w:color="auto"/>
      </w:divBdr>
      <w:divsChild>
        <w:div w:id="405154528">
          <w:marLeft w:val="418"/>
          <w:marRight w:val="0"/>
          <w:marTop w:val="40"/>
          <w:marBottom w:val="80"/>
          <w:divBdr>
            <w:top w:val="none" w:sz="0" w:space="0" w:color="auto"/>
            <w:left w:val="none" w:sz="0" w:space="0" w:color="auto"/>
            <w:bottom w:val="none" w:sz="0" w:space="0" w:color="auto"/>
            <w:right w:val="none" w:sz="0" w:space="0" w:color="auto"/>
          </w:divBdr>
        </w:div>
        <w:div w:id="677463732">
          <w:marLeft w:val="418"/>
          <w:marRight w:val="0"/>
          <w:marTop w:val="40"/>
          <w:marBottom w:val="80"/>
          <w:divBdr>
            <w:top w:val="none" w:sz="0" w:space="0" w:color="auto"/>
            <w:left w:val="none" w:sz="0" w:space="0" w:color="auto"/>
            <w:bottom w:val="none" w:sz="0" w:space="0" w:color="auto"/>
            <w:right w:val="none" w:sz="0" w:space="0" w:color="auto"/>
          </w:divBdr>
        </w:div>
        <w:div w:id="1444417855">
          <w:marLeft w:val="418"/>
          <w:marRight w:val="0"/>
          <w:marTop w:val="40"/>
          <w:marBottom w:val="80"/>
          <w:divBdr>
            <w:top w:val="none" w:sz="0" w:space="0" w:color="auto"/>
            <w:left w:val="none" w:sz="0" w:space="0" w:color="auto"/>
            <w:bottom w:val="none" w:sz="0" w:space="0" w:color="auto"/>
            <w:right w:val="none" w:sz="0" w:space="0" w:color="auto"/>
          </w:divBdr>
        </w:div>
        <w:div w:id="1588268294">
          <w:marLeft w:val="144"/>
          <w:marRight w:val="0"/>
          <w:marTop w:val="240"/>
          <w:marBottom w:val="40"/>
          <w:divBdr>
            <w:top w:val="none" w:sz="0" w:space="0" w:color="auto"/>
            <w:left w:val="none" w:sz="0" w:space="0" w:color="auto"/>
            <w:bottom w:val="none" w:sz="0" w:space="0" w:color="auto"/>
            <w:right w:val="none" w:sz="0" w:space="0" w:color="auto"/>
          </w:divBdr>
        </w:div>
      </w:divsChild>
    </w:div>
    <w:div w:id="1704135320">
      <w:bodyDiv w:val="1"/>
      <w:marLeft w:val="0"/>
      <w:marRight w:val="0"/>
      <w:marTop w:val="0"/>
      <w:marBottom w:val="0"/>
      <w:divBdr>
        <w:top w:val="none" w:sz="0" w:space="0" w:color="auto"/>
        <w:left w:val="none" w:sz="0" w:space="0" w:color="auto"/>
        <w:bottom w:val="none" w:sz="0" w:space="0" w:color="auto"/>
        <w:right w:val="none" w:sz="0" w:space="0" w:color="auto"/>
      </w:divBdr>
    </w:div>
    <w:div w:id="1792674084">
      <w:bodyDiv w:val="1"/>
      <w:marLeft w:val="0"/>
      <w:marRight w:val="0"/>
      <w:marTop w:val="0"/>
      <w:marBottom w:val="0"/>
      <w:divBdr>
        <w:top w:val="none" w:sz="0" w:space="0" w:color="auto"/>
        <w:left w:val="none" w:sz="0" w:space="0" w:color="auto"/>
        <w:bottom w:val="none" w:sz="0" w:space="0" w:color="auto"/>
        <w:right w:val="none" w:sz="0" w:space="0" w:color="auto"/>
      </w:divBdr>
    </w:div>
    <w:div w:id="214422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header" Target="header3.xml"/><Relationship Id="rId10" Type="http://schemas.openxmlformats.org/officeDocument/2006/relationships/diagramLayout" Target="diagrams/layout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84CBE7-F32D-46F2-A118-547A428CCBC3}" type="doc">
      <dgm:prSet loTypeId="urn:microsoft.com/office/officeart/2005/8/layout/hProcess11" loCatId="process" qsTypeId="urn:microsoft.com/office/officeart/2005/8/quickstyle/simple1" qsCatId="simple" csTypeId="urn:microsoft.com/office/officeart/2005/8/colors/accent1_2" csCatId="accent1" phldr="1"/>
      <dgm:spPr/>
      <dgm:t>
        <a:bodyPr/>
        <a:lstStyle/>
        <a:p>
          <a:endParaRPr lang="en-GB"/>
        </a:p>
      </dgm:t>
    </dgm:pt>
    <dgm:pt modelId="{4FE5A76A-0215-4279-8B18-0C5FF4F3BBF6}">
      <dgm:prSet phldrT="[Text]" custT="1"/>
      <dgm:spPr>
        <a:xfrm>
          <a:off x="1603" y="0"/>
          <a:ext cx="946312" cy="858316"/>
        </a:xfrm>
        <a:noFill/>
        <a:ln>
          <a:noFill/>
        </a:ln>
        <a:effectLst/>
      </dgm:spPr>
      <dgm:t>
        <a:bodyPr/>
        <a:lstStyle/>
        <a:p>
          <a:r>
            <a:rPr lang="en-GB" sz="800">
              <a:solidFill>
                <a:sysClr val="windowText" lastClr="000000">
                  <a:hueOff val="0"/>
                  <a:satOff val="0"/>
                  <a:lumOff val="0"/>
                  <a:alphaOff val="0"/>
                </a:sysClr>
              </a:solidFill>
              <a:latin typeface="Calibri" panose="020F0502020204030204"/>
              <a:ea typeface="+mn-ea"/>
              <a:cs typeface="+mn-cs"/>
            </a:rPr>
            <a:t>1960s-1970s: Ori immigration into Blika from Kvetana</a:t>
          </a:r>
        </a:p>
      </dgm:t>
    </dgm:pt>
    <dgm:pt modelId="{F19FB9C2-7B52-4165-AC10-B8A691409514}" type="parTrans" cxnId="{BDD685F8-FA79-40A4-8FED-0B156C65C22D}">
      <dgm:prSet/>
      <dgm:spPr/>
      <dgm:t>
        <a:bodyPr/>
        <a:lstStyle/>
        <a:p>
          <a:endParaRPr lang="en-GB"/>
        </a:p>
      </dgm:t>
    </dgm:pt>
    <dgm:pt modelId="{662C0512-E205-4ACB-8438-1A5B1193899F}" type="sibTrans" cxnId="{BDD685F8-FA79-40A4-8FED-0B156C65C22D}">
      <dgm:prSet/>
      <dgm:spPr/>
      <dgm:t>
        <a:bodyPr/>
        <a:lstStyle/>
        <a:p>
          <a:endParaRPr lang="en-GB"/>
        </a:p>
      </dgm:t>
    </dgm:pt>
    <dgm:pt modelId="{462B1DEF-F974-4F39-B7C7-39564AA6CE77}">
      <dgm:prSet phldrT="[Text]" custT="1"/>
      <dgm:spPr>
        <a:xfrm>
          <a:off x="987179" y="1277973"/>
          <a:ext cx="782975" cy="858316"/>
        </a:xfrm>
        <a:noFill/>
        <a:ln>
          <a:noFill/>
        </a:ln>
        <a:effectLst/>
      </dgm:spPr>
      <dgm:t>
        <a:bodyPr/>
        <a:lstStyle/>
        <a:p>
          <a:r>
            <a:rPr lang="en-GB" sz="800">
              <a:solidFill>
                <a:sysClr val="windowText" lastClr="000000">
                  <a:hueOff val="0"/>
                  <a:satOff val="0"/>
                  <a:lumOff val="0"/>
                  <a:alphaOff val="0"/>
                </a:sysClr>
              </a:solidFill>
              <a:latin typeface="Calibri" panose="020F0502020204030204"/>
              <a:ea typeface="+mn-ea"/>
              <a:cs typeface="+mn-cs"/>
            </a:rPr>
            <a:t>1970s: Social integration centres created in Blika</a:t>
          </a:r>
        </a:p>
      </dgm:t>
    </dgm:pt>
    <dgm:pt modelId="{80B40D72-4A27-4DB0-A681-52E0CFD4A52D}" type="parTrans" cxnId="{688544CA-FE6F-4AE8-BF01-7B811F5FBC5B}">
      <dgm:prSet/>
      <dgm:spPr/>
      <dgm:t>
        <a:bodyPr/>
        <a:lstStyle/>
        <a:p>
          <a:endParaRPr lang="en-GB"/>
        </a:p>
      </dgm:t>
    </dgm:pt>
    <dgm:pt modelId="{4F0A5B2F-9013-4F89-9DF7-9BE05245A6C3}" type="sibTrans" cxnId="{688544CA-FE6F-4AE8-BF01-7B811F5FBC5B}">
      <dgm:prSet/>
      <dgm:spPr/>
      <dgm:t>
        <a:bodyPr/>
        <a:lstStyle/>
        <a:p>
          <a:endParaRPr lang="en-GB"/>
        </a:p>
      </dgm:t>
    </dgm:pt>
    <dgm:pt modelId="{04877CA8-C05E-4584-93CA-276CF5E0D691}">
      <dgm:prSet phldrT="[Text]" custT="1"/>
      <dgm:spPr>
        <a:xfrm>
          <a:off x="1782696" y="0"/>
          <a:ext cx="916337" cy="858316"/>
        </a:xfrm>
        <a:noFill/>
        <a:ln>
          <a:noFill/>
        </a:ln>
        <a:effectLst/>
      </dgm:spPr>
      <dgm:t>
        <a:bodyPr/>
        <a:lstStyle/>
        <a:p>
          <a:r>
            <a:rPr lang="en-GB" sz="800">
              <a:solidFill>
                <a:sysClr val="windowText" lastClr="000000">
                  <a:hueOff val="0"/>
                  <a:satOff val="0"/>
                  <a:lumOff val="0"/>
                  <a:alphaOff val="0"/>
                </a:sysClr>
              </a:solidFill>
              <a:latin typeface="Calibri" panose="020F0502020204030204"/>
              <a:ea typeface="+mn-ea"/>
              <a:cs typeface="+mn-cs"/>
            </a:rPr>
            <a:t>Until 2005: Government in Blika generally adopts assimmilationist public policies</a:t>
          </a:r>
        </a:p>
      </dgm:t>
    </dgm:pt>
    <dgm:pt modelId="{D66E2478-AC88-4315-B348-25177DED25AC}" type="parTrans" cxnId="{E84D759E-D679-479D-9725-77E8B2F038F3}">
      <dgm:prSet/>
      <dgm:spPr/>
      <dgm:t>
        <a:bodyPr/>
        <a:lstStyle/>
        <a:p>
          <a:endParaRPr lang="en-GB"/>
        </a:p>
      </dgm:t>
    </dgm:pt>
    <dgm:pt modelId="{A1AE557C-7EB0-4F09-9D95-9B46E942AC26}" type="sibTrans" cxnId="{E84D759E-D679-479D-9725-77E8B2F038F3}">
      <dgm:prSet/>
      <dgm:spPr/>
      <dgm:t>
        <a:bodyPr/>
        <a:lstStyle/>
        <a:p>
          <a:endParaRPr lang="en-GB"/>
        </a:p>
      </dgm:t>
    </dgm:pt>
    <dgm:pt modelId="{AAA1CE65-4F98-482F-8255-7B2D20E319D0}">
      <dgm:prSet custT="1"/>
      <dgm:spPr>
        <a:xfrm>
          <a:off x="2724937" y="1287475"/>
          <a:ext cx="1108577" cy="858316"/>
        </a:xfrm>
        <a:noFill/>
        <a:ln>
          <a:noFill/>
        </a:ln>
        <a:effectLst/>
      </dgm:spPr>
      <dgm:t>
        <a:bodyPr/>
        <a:lstStyle/>
        <a:p>
          <a:r>
            <a:rPr lang="en-GB" sz="800">
              <a:solidFill>
                <a:sysClr val="windowText" lastClr="000000">
                  <a:hueOff val="0"/>
                  <a:satOff val="0"/>
                  <a:lumOff val="0"/>
                  <a:alphaOff val="0"/>
                </a:sysClr>
              </a:solidFill>
              <a:latin typeface="Calibri" panose="020F0502020204030204"/>
              <a:ea typeface="+mn-ea"/>
              <a:cs typeface="+mn-cs"/>
            </a:rPr>
            <a:t>1985-2005: Less tolerance by government and Blika majority towards minorities ('years of intolerance')</a:t>
          </a:r>
        </a:p>
      </dgm:t>
    </dgm:pt>
    <dgm:pt modelId="{0CF1D29A-BEAF-4C87-98B6-3C9865D5EAE8}" type="parTrans" cxnId="{2B9CFC8C-4B62-45B8-9609-020DACC18D0D}">
      <dgm:prSet/>
      <dgm:spPr/>
      <dgm:t>
        <a:bodyPr/>
        <a:lstStyle/>
        <a:p>
          <a:endParaRPr lang="en-GB"/>
        </a:p>
      </dgm:t>
    </dgm:pt>
    <dgm:pt modelId="{229EB173-9C5E-4299-9AE4-521B32E05397}" type="sibTrans" cxnId="{2B9CFC8C-4B62-45B8-9609-020DACC18D0D}">
      <dgm:prSet/>
      <dgm:spPr/>
      <dgm:t>
        <a:bodyPr/>
        <a:lstStyle/>
        <a:p>
          <a:endParaRPr lang="en-GB"/>
        </a:p>
      </dgm:t>
    </dgm:pt>
    <dgm:pt modelId="{50510F9E-1576-47D6-AC8A-B6185D7B0009}">
      <dgm:prSet phldrT="[Text]" custT="1"/>
      <dgm:spPr>
        <a:xfrm>
          <a:off x="3859417" y="0"/>
          <a:ext cx="782188" cy="858316"/>
        </a:xfrm>
        <a:noFill/>
        <a:ln>
          <a:noFill/>
        </a:ln>
        <a:effectLst/>
      </dgm:spPr>
      <dgm:t>
        <a:bodyPr/>
        <a:lstStyle/>
        <a:p>
          <a:r>
            <a:rPr lang="en-GB" sz="800">
              <a:solidFill>
                <a:sysClr val="windowText" lastClr="000000">
                  <a:hueOff val="0"/>
                  <a:satOff val="0"/>
                  <a:lumOff val="0"/>
                  <a:alphaOff val="0"/>
                </a:sysClr>
              </a:solidFill>
              <a:latin typeface="Calibri" panose="020F0502020204030204"/>
              <a:ea typeface="+mn-ea"/>
              <a:cs typeface="+mn-cs"/>
            </a:rPr>
            <a:t>2005: Government policies more favourable to minorities in Blika, population attitudes change more slowly</a:t>
          </a:r>
        </a:p>
      </dgm:t>
    </dgm:pt>
    <dgm:pt modelId="{AAB9A22B-7A62-43C2-81A0-218CFBF2AD38}" type="parTrans" cxnId="{A92D6108-B862-4126-AF31-7729CE7C677E}">
      <dgm:prSet/>
      <dgm:spPr/>
      <dgm:t>
        <a:bodyPr/>
        <a:lstStyle/>
        <a:p>
          <a:endParaRPr lang="en-GB"/>
        </a:p>
      </dgm:t>
    </dgm:pt>
    <dgm:pt modelId="{B7E88539-4284-461B-9B34-88DBD7E03AAA}" type="sibTrans" cxnId="{A92D6108-B862-4126-AF31-7729CE7C677E}">
      <dgm:prSet/>
      <dgm:spPr/>
      <dgm:t>
        <a:bodyPr/>
        <a:lstStyle/>
        <a:p>
          <a:endParaRPr lang="en-GB"/>
        </a:p>
      </dgm:t>
    </dgm:pt>
    <dgm:pt modelId="{D4CC7C72-DC83-4AE8-80F1-6F481D89FEA4}" type="pres">
      <dgm:prSet presAssocID="{9C84CBE7-F32D-46F2-A118-547A428CCBC3}" presName="Name0" presStyleCnt="0">
        <dgm:presLayoutVars>
          <dgm:dir/>
          <dgm:resizeHandles val="exact"/>
        </dgm:presLayoutVars>
      </dgm:prSet>
      <dgm:spPr/>
      <dgm:t>
        <a:bodyPr/>
        <a:lstStyle/>
        <a:p>
          <a:endParaRPr lang="nl-NL"/>
        </a:p>
      </dgm:t>
    </dgm:pt>
    <dgm:pt modelId="{9991D4AD-3095-4E4E-BCC3-E372A23DF106}" type="pres">
      <dgm:prSet presAssocID="{9C84CBE7-F32D-46F2-A118-547A428CCBC3}" presName="arrow" presStyleLbl="bgShp" presStyleIdx="0" presStyleCnt="1"/>
      <dgm:spPr>
        <a:xfrm>
          <a:off x="0" y="643737"/>
          <a:ext cx="5159121" cy="858316"/>
        </a:xfrm>
        <a:prstGeom prst="notchedRightArrow">
          <a:avLst/>
        </a:prstGeom>
        <a:solidFill>
          <a:srgbClr val="5B9BD5">
            <a:tint val="40000"/>
            <a:hueOff val="0"/>
            <a:satOff val="0"/>
            <a:lumOff val="0"/>
            <a:alphaOff val="0"/>
          </a:srgbClr>
        </a:solidFill>
        <a:ln>
          <a:noFill/>
        </a:ln>
        <a:effectLst/>
      </dgm:spPr>
      <dgm:t>
        <a:bodyPr/>
        <a:lstStyle/>
        <a:p>
          <a:endParaRPr lang="nl-NL"/>
        </a:p>
      </dgm:t>
    </dgm:pt>
    <dgm:pt modelId="{ABFFE70F-356A-4534-B15B-036C415A36FE}" type="pres">
      <dgm:prSet presAssocID="{9C84CBE7-F32D-46F2-A118-547A428CCBC3}" presName="points" presStyleCnt="0"/>
      <dgm:spPr/>
    </dgm:pt>
    <dgm:pt modelId="{06B43392-9419-466B-BF89-DC402FF48727}" type="pres">
      <dgm:prSet presAssocID="{4FE5A76A-0215-4279-8B18-0C5FF4F3BBF6}" presName="compositeA" presStyleCnt="0"/>
      <dgm:spPr/>
    </dgm:pt>
    <dgm:pt modelId="{0D6B8AC6-BEA1-4802-91D5-47FE4174F5E6}" type="pres">
      <dgm:prSet presAssocID="{4FE5A76A-0215-4279-8B18-0C5FF4F3BBF6}" presName="textA" presStyleLbl="revTx" presStyleIdx="0" presStyleCnt="5" custScaleX="182667">
        <dgm:presLayoutVars>
          <dgm:bulletEnabled val="1"/>
        </dgm:presLayoutVars>
      </dgm:prSet>
      <dgm:spPr>
        <a:prstGeom prst="rect">
          <a:avLst/>
        </a:prstGeom>
      </dgm:spPr>
      <dgm:t>
        <a:bodyPr/>
        <a:lstStyle/>
        <a:p>
          <a:endParaRPr lang="en-GB"/>
        </a:p>
      </dgm:t>
    </dgm:pt>
    <dgm:pt modelId="{8538FD88-5047-4C59-BF91-1530551B9D7A}" type="pres">
      <dgm:prSet presAssocID="{4FE5A76A-0215-4279-8B18-0C5FF4F3BBF6}" presName="circleA" presStyleLbl="node1" presStyleIdx="0" presStyleCnt="5"/>
      <dgm:spPr>
        <a:xfrm>
          <a:off x="367470" y="965606"/>
          <a:ext cx="214579" cy="21457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nl-NL"/>
        </a:p>
      </dgm:t>
    </dgm:pt>
    <dgm:pt modelId="{3CA333F4-C3E1-4328-86CC-5B73A52761C3}" type="pres">
      <dgm:prSet presAssocID="{4FE5A76A-0215-4279-8B18-0C5FF4F3BBF6}" presName="spaceA" presStyleCnt="0"/>
      <dgm:spPr/>
    </dgm:pt>
    <dgm:pt modelId="{8C574C74-58D2-4C23-9142-5EF0835E9640}" type="pres">
      <dgm:prSet presAssocID="{662C0512-E205-4ACB-8438-1A5B1193899F}" presName="space" presStyleCnt="0"/>
      <dgm:spPr/>
    </dgm:pt>
    <dgm:pt modelId="{E11A8DCC-55FA-4146-9ADF-3AF6F911AC77}" type="pres">
      <dgm:prSet presAssocID="{462B1DEF-F974-4F39-B7C7-39564AA6CE77}" presName="compositeB" presStyleCnt="0"/>
      <dgm:spPr/>
    </dgm:pt>
    <dgm:pt modelId="{BD076A6E-AFDB-4B54-895D-6FCDC90E26D9}" type="pres">
      <dgm:prSet presAssocID="{462B1DEF-F974-4F39-B7C7-39564AA6CE77}" presName="textB" presStyleLbl="revTx" presStyleIdx="1" presStyleCnt="5" custScaleX="151138" custLinFactNeighborX="2579" custLinFactNeighborY="-1107">
        <dgm:presLayoutVars>
          <dgm:bulletEnabled val="1"/>
        </dgm:presLayoutVars>
      </dgm:prSet>
      <dgm:spPr>
        <a:prstGeom prst="rect">
          <a:avLst/>
        </a:prstGeom>
      </dgm:spPr>
      <dgm:t>
        <a:bodyPr/>
        <a:lstStyle/>
        <a:p>
          <a:endParaRPr lang="en-GB"/>
        </a:p>
      </dgm:t>
    </dgm:pt>
    <dgm:pt modelId="{DE19152B-5414-4180-AB9C-F83C9AED6775}" type="pres">
      <dgm:prSet presAssocID="{462B1DEF-F974-4F39-B7C7-39564AA6CE77}" presName="circleB" presStyleLbl="node1" presStyleIdx="1" presStyleCnt="5"/>
      <dgm:spPr>
        <a:xfrm>
          <a:off x="1258016" y="965606"/>
          <a:ext cx="214579" cy="21457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nl-NL"/>
        </a:p>
      </dgm:t>
    </dgm:pt>
    <dgm:pt modelId="{6C2CDCD5-D2A0-4DC9-A7CA-0B60AFD21E15}" type="pres">
      <dgm:prSet presAssocID="{462B1DEF-F974-4F39-B7C7-39564AA6CE77}" presName="spaceB" presStyleCnt="0"/>
      <dgm:spPr/>
    </dgm:pt>
    <dgm:pt modelId="{8B78A172-A5DD-4BB4-839E-B8C299673632}" type="pres">
      <dgm:prSet presAssocID="{4F0A5B2F-9013-4F89-9DF7-9BE05245A6C3}" presName="space" presStyleCnt="0"/>
      <dgm:spPr/>
    </dgm:pt>
    <dgm:pt modelId="{D97900A0-A0B9-4FA8-B0EE-62680C88B67F}" type="pres">
      <dgm:prSet presAssocID="{04877CA8-C05E-4584-93CA-276CF5E0D691}" presName="compositeA" presStyleCnt="0"/>
      <dgm:spPr/>
    </dgm:pt>
    <dgm:pt modelId="{32D4A19B-FB75-4000-9249-572E73B9CADA}" type="pres">
      <dgm:prSet presAssocID="{04877CA8-C05E-4584-93CA-276CF5E0D691}" presName="textA" presStyleLbl="revTx" presStyleIdx="2" presStyleCnt="5" custScaleX="176881">
        <dgm:presLayoutVars>
          <dgm:bulletEnabled val="1"/>
        </dgm:presLayoutVars>
      </dgm:prSet>
      <dgm:spPr>
        <a:prstGeom prst="rect">
          <a:avLst/>
        </a:prstGeom>
      </dgm:spPr>
      <dgm:t>
        <a:bodyPr/>
        <a:lstStyle/>
        <a:p>
          <a:endParaRPr lang="en-GB"/>
        </a:p>
      </dgm:t>
    </dgm:pt>
    <dgm:pt modelId="{DE8CC4DB-D940-4D6A-BCAD-DEFB38781965}" type="pres">
      <dgm:prSet presAssocID="{04877CA8-C05E-4584-93CA-276CF5E0D691}" presName="circleA" presStyleLbl="node1" presStyleIdx="2" presStyleCnt="5"/>
      <dgm:spPr>
        <a:xfrm>
          <a:off x="2133576" y="965606"/>
          <a:ext cx="214579" cy="21457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nl-NL"/>
        </a:p>
      </dgm:t>
    </dgm:pt>
    <dgm:pt modelId="{A61B20D5-A561-49BE-9A40-09B0A429C7DE}" type="pres">
      <dgm:prSet presAssocID="{04877CA8-C05E-4584-93CA-276CF5E0D691}" presName="spaceA" presStyleCnt="0"/>
      <dgm:spPr/>
    </dgm:pt>
    <dgm:pt modelId="{7A0F7DC0-E8C2-4F79-B5BE-53D309E9DC02}" type="pres">
      <dgm:prSet presAssocID="{A1AE557C-7EB0-4F09-9D95-9B46E942AC26}" presName="space" presStyleCnt="0"/>
      <dgm:spPr/>
    </dgm:pt>
    <dgm:pt modelId="{63C9F445-B097-47ED-BDAE-525A4A282046}" type="pres">
      <dgm:prSet presAssocID="{AAA1CE65-4F98-482F-8255-7B2D20E319D0}" presName="compositeB" presStyleCnt="0"/>
      <dgm:spPr/>
    </dgm:pt>
    <dgm:pt modelId="{4EE0D5CE-F651-437A-A8AC-5EF2CB356905}" type="pres">
      <dgm:prSet presAssocID="{AAA1CE65-4F98-482F-8255-7B2D20E319D0}" presName="textB" presStyleLbl="revTx" presStyleIdx="3" presStyleCnt="5" custScaleX="213989">
        <dgm:presLayoutVars>
          <dgm:bulletEnabled val="1"/>
        </dgm:presLayoutVars>
      </dgm:prSet>
      <dgm:spPr>
        <a:prstGeom prst="rect">
          <a:avLst/>
        </a:prstGeom>
      </dgm:spPr>
      <dgm:t>
        <a:bodyPr/>
        <a:lstStyle/>
        <a:p>
          <a:endParaRPr lang="en-GB"/>
        </a:p>
      </dgm:t>
    </dgm:pt>
    <dgm:pt modelId="{3067DC24-38F5-4276-A25D-F8F8A8C1E8E1}" type="pres">
      <dgm:prSet presAssocID="{AAA1CE65-4F98-482F-8255-7B2D20E319D0}" presName="circleB" presStyleLbl="node1" presStyleIdx="3" presStyleCnt="5"/>
      <dgm:spPr>
        <a:xfrm>
          <a:off x="3171936" y="965606"/>
          <a:ext cx="214579" cy="21457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nl-NL"/>
        </a:p>
      </dgm:t>
    </dgm:pt>
    <dgm:pt modelId="{BEE77C73-10EE-4F82-B484-69614F6ABC18}" type="pres">
      <dgm:prSet presAssocID="{AAA1CE65-4F98-482F-8255-7B2D20E319D0}" presName="spaceB" presStyleCnt="0"/>
      <dgm:spPr/>
    </dgm:pt>
    <dgm:pt modelId="{1BB2B728-0BDC-46E9-8A29-70ACBBCFB700}" type="pres">
      <dgm:prSet presAssocID="{229EB173-9C5E-4299-9AE4-521B32E05397}" presName="space" presStyleCnt="0"/>
      <dgm:spPr/>
    </dgm:pt>
    <dgm:pt modelId="{5961CA68-86CC-473B-9B2C-9B9AD812639B}" type="pres">
      <dgm:prSet presAssocID="{50510F9E-1576-47D6-AC8A-B6185D7B0009}" presName="compositeA" presStyleCnt="0"/>
      <dgm:spPr/>
    </dgm:pt>
    <dgm:pt modelId="{BF6258AC-DE04-4055-8262-B1ABFD9D09B1}" type="pres">
      <dgm:prSet presAssocID="{50510F9E-1576-47D6-AC8A-B6185D7B0009}" presName="textA" presStyleLbl="revTx" presStyleIdx="4" presStyleCnt="5" custScaleX="150986">
        <dgm:presLayoutVars>
          <dgm:bulletEnabled val="1"/>
        </dgm:presLayoutVars>
      </dgm:prSet>
      <dgm:spPr>
        <a:prstGeom prst="rect">
          <a:avLst/>
        </a:prstGeom>
      </dgm:spPr>
      <dgm:t>
        <a:bodyPr/>
        <a:lstStyle/>
        <a:p>
          <a:endParaRPr lang="nl-NL"/>
        </a:p>
      </dgm:t>
    </dgm:pt>
    <dgm:pt modelId="{5A434F27-CA6C-490F-AE11-A24B526BD651}" type="pres">
      <dgm:prSet presAssocID="{50510F9E-1576-47D6-AC8A-B6185D7B0009}" presName="circleA" presStyleLbl="node1" presStyleIdx="4" presStyleCnt="5"/>
      <dgm:spPr>
        <a:xfrm>
          <a:off x="4143221" y="965606"/>
          <a:ext cx="214579" cy="21457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nl-NL"/>
        </a:p>
      </dgm:t>
    </dgm:pt>
    <dgm:pt modelId="{683E31D8-ABD6-43C3-A037-B5C29BBECFF1}" type="pres">
      <dgm:prSet presAssocID="{50510F9E-1576-47D6-AC8A-B6185D7B0009}" presName="spaceA" presStyleCnt="0"/>
      <dgm:spPr/>
    </dgm:pt>
  </dgm:ptLst>
  <dgm:cxnLst>
    <dgm:cxn modelId="{5D50FCF1-F2BA-47E7-B7AA-22AC68C98AAA}" type="presOf" srcId="{04877CA8-C05E-4584-93CA-276CF5E0D691}" destId="{32D4A19B-FB75-4000-9249-572E73B9CADA}" srcOrd="0" destOrd="0" presId="urn:microsoft.com/office/officeart/2005/8/layout/hProcess11"/>
    <dgm:cxn modelId="{2B9CFC8C-4B62-45B8-9609-020DACC18D0D}" srcId="{9C84CBE7-F32D-46F2-A118-547A428CCBC3}" destId="{AAA1CE65-4F98-482F-8255-7B2D20E319D0}" srcOrd="3" destOrd="0" parTransId="{0CF1D29A-BEAF-4C87-98B6-3C9865D5EAE8}" sibTransId="{229EB173-9C5E-4299-9AE4-521B32E05397}"/>
    <dgm:cxn modelId="{E84D759E-D679-479D-9725-77E8B2F038F3}" srcId="{9C84CBE7-F32D-46F2-A118-547A428CCBC3}" destId="{04877CA8-C05E-4584-93CA-276CF5E0D691}" srcOrd="2" destOrd="0" parTransId="{D66E2478-AC88-4315-B348-25177DED25AC}" sibTransId="{A1AE557C-7EB0-4F09-9D95-9B46E942AC26}"/>
    <dgm:cxn modelId="{BDD685F8-FA79-40A4-8FED-0B156C65C22D}" srcId="{9C84CBE7-F32D-46F2-A118-547A428CCBC3}" destId="{4FE5A76A-0215-4279-8B18-0C5FF4F3BBF6}" srcOrd="0" destOrd="0" parTransId="{F19FB9C2-7B52-4165-AC10-B8A691409514}" sibTransId="{662C0512-E205-4ACB-8438-1A5B1193899F}"/>
    <dgm:cxn modelId="{233FD758-2211-4DD4-AD3B-5BD5D9963701}" type="presOf" srcId="{AAA1CE65-4F98-482F-8255-7B2D20E319D0}" destId="{4EE0D5CE-F651-437A-A8AC-5EF2CB356905}" srcOrd="0" destOrd="0" presId="urn:microsoft.com/office/officeart/2005/8/layout/hProcess11"/>
    <dgm:cxn modelId="{53458570-AF88-45FC-B5B3-3F12CD13332B}" type="presOf" srcId="{4FE5A76A-0215-4279-8B18-0C5FF4F3BBF6}" destId="{0D6B8AC6-BEA1-4802-91D5-47FE4174F5E6}" srcOrd="0" destOrd="0" presId="urn:microsoft.com/office/officeart/2005/8/layout/hProcess11"/>
    <dgm:cxn modelId="{A92D6108-B862-4126-AF31-7729CE7C677E}" srcId="{9C84CBE7-F32D-46F2-A118-547A428CCBC3}" destId="{50510F9E-1576-47D6-AC8A-B6185D7B0009}" srcOrd="4" destOrd="0" parTransId="{AAB9A22B-7A62-43C2-81A0-218CFBF2AD38}" sibTransId="{B7E88539-4284-461B-9B34-88DBD7E03AAA}"/>
    <dgm:cxn modelId="{B6693BE5-16CC-4818-86CA-A40885EB3779}" type="presOf" srcId="{462B1DEF-F974-4F39-B7C7-39564AA6CE77}" destId="{BD076A6E-AFDB-4B54-895D-6FCDC90E26D9}" srcOrd="0" destOrd="0" presId="urn:microsoft.com/office/officeart/2005/8/layout/hProcess11"/>
    <dgm:cxn modelId="{931F9C60-05E9-4227-ACE3-79F38CA2C768}" type="presOf" srcId="{50510F9E-1576-47D6-AC8A-B6185D7B0009}" destId="{BF6258AC-DE04-4055-8262-B1ABFD9D09B1}" srcOrd="0" destOrd="0" presId="urn:microsoft.com/office/officeart/2005/8/layout/hProcess11"/>
    <dgm:cxn modelId="{B8585496-6583-4FF9-9CA6-F00C00EA309F}" type="presOf" srcId="{9C84CBE7-F32D-46F2-A118-547A428CCBC3}" destId="{D4CC7C72-DC83-4AE8-80F1-6F481D89FEA4}" srcOrd="0" destOrd="0" presId="urn:microsoft.com/office/officeart/2005/8/layout/hProcess11"/>
    <dgm:cxn modelId="{688544CA-FE6F-4AE8-BF01-7B811F5FBC5B}" srcId="{9C84CBE7-F32D-46F2-A118-547A428CCBC3}" destId="{462B1DEF-F974-4F39-B7C7-39564AA6CE77}" srcOrd="1" destOrd="0" parTransId="{80B40D72-4A27-4DB0-A681-52E0CFD4A52D}" sibTransId="{4F0A5B2F-9013-4F89-9DF7-9BE05245A6C3}"/>
    <dgm:cxn modelId="{65DDB104-9C73-49B9-B4CA-07B9C9A7BB5E}" type="presParOf" srcId="{D4CC7C72-DC83-4AE8-80F1-6F481D89FEA4}" destId="{9991D4AD-3095-4E4E-BCC3-E372A23DF106}" srcOrd="0" destOrd="0" presId="urn:microsoft.com/office/officeart/2005/8/layout/hProcess11"/>
    <dgm:cxn modelId="{537E7ACC-247E-4400-8335-114CE1A4AAD3}" type="presParOf" srcId="{D4CC7C72-DC83-4AE8-80F1-6F481D89FEA4}" destId="{ABFFE70F-356A-4534-B15B-036C415A36FE}" srcOrd="1" destOrd="0" presId="urn:microsoft.com/office/officeart/2005/8/layout/hProcess11"/>
    <dgm:cxn modelId="{919ED210-1CAC-4E21-A256-0E7522C2D551}" type="presParOf" srcId="{ABFFE70F-356A-4534-B15B-036C415A36FE}" destId="{06B43392-9419-466B-BF89-DC402FF48727}" srcOrd="0" destOrd="0" presId="urn:microsoft.com/office/officeart/2005/8/layout/hProcess11"/>
    <dgm:cxn modelId="{69E85C51-8F28-402B-9A34-6CA8EFE2B613}" type="presParOf" srcId="{06B43392-9419-466B-BF89-DC402FF48727}" destId="{0D6B8AC6-BEA1-4802-91D5-47FE4174F5E6}" srcOrd="0" destOrd="0" presId="urn:microsoft.com/office/officeart/2005/8/layout/hProcess11"/>
    <dgm:cxn modelId="{8CA7BF6F-C291-4D7C-AFFD-D02648D5918A}" type="presParOf" srcId="{06B43392-9419-466B-BF89-DC402FF48727}" destId="{8538FD88-5047-4C59-BF91-1530551B9D7A}" srcOrd="1" destOrd="0" presId="urn:microsoft.com/office/officeart/2005/8/layout/hProcess11"/>
    <dgm:cxn modelId="{7F6D6BD4-E029-43EB-B7B2-5F5D6CE8D594}" type="presParOf" srcId="{06B43392-9419-466B-BF89-DC402FF48727}" destId="{3CA333F4-C3E1-4328-86CC-5B73A52761C3}" srcOrd="2" destOrd="0" presId="urn:microsoft.com/office/officeart/2005/8/layout/hProcess11"/>
    <dgm:cxn modelId="{32FED9B4-2249-4A3A-94DF-1335F4BC0DD1}" type="presParOf" srcId="{ABFFE70F-356A-4534-B15B-036C415A36FE}" destId="{8C574C74-58D2-4C23-9142-5EF0835E9640}" srcOrd="1" destOrd="0" presId="urn:microsoft.com/office/officeart/2005/8/layout/hProcess11"/>
    <dgm:cxn modelId="{EA6386D5-8661-4CD3-855B-CBD4EB0EE9F4}" type="presParOf" srcId="{ABFFE70F-356A-4534-B15B-036C415A36FE}" destId="{E11A8DCC-55FA-4146-9ADF-3AF6F911AC77}" srcOrd="2" destOrd="0" presId="urn:microsoft.com/office/officeart/2005/8/layout/hProcess11"/>
    <dgm:cxn modelId="{1463F0D3-A286-44C1-9EC2-F0B4CA48A9E7}" type="presParOf" srcId="{E11A8DCC-55FA-4146-9ADF-3AF6F911AC77}" destId="{BD076A6E-AFDB-4B54-895D-6FCDC90E26D9}" srcOrd="0" destOrd="0" presId="urn:microsoft.com/office/officeart/2005/8/layout/hProcess11"/>
    <dgm:cxn modelId="{0799ED45-8FDE-428B-ABDF-5A013C3FD275}" type="presParOf" srcId="{E11A8DCC-55FA-4146-9ADF-3AF6F911AC77}" destId="{DE19152B-5414-4180-AB9C-F83C9AED6775}" srcOrd="1" destOrd="0" presId="urn:microsoft.com/office/officeart/2005/8/layout/hProcess11"/>
    <dgm:cxn modelId="{3BAF9D46-015C-4B6D-8908-0E01469B0B49}" type="presParOf" srcId="{E11A8DCC-55FA-4146-9ADF-3AF6F911AC77}" destId="{6C2CDCD5-D2A0-4DC9-A7CA-0B60AFD21E15}" srcOrd="2" destOrd="0" presId="urn:microsoft.com/office/officeart/2005/8/layout/hProcess11"/>
    <dgm:cxn modelId="{EC20E6C6-165E-4555-83E6-DD9211392738}" type="presParOf" srcId="{ABFFE70F-356A-4534-B15B-036C415A36FE}" destId="{8B78A172-A5DD-4BB4-839E-B8C299673632}" srcOrd="3" destOrd="0" presId="urn:microsoft.com/office/officeart/2005/8/layout/hProcess11"/>
    <dgm:cxn modelId="{5935A7C0-D1BF-4333-BC31-70F9646C55F0}" type="presParOf" srcId="{ABFFE70F-356A-4534-B15B-036C415A36FE}" destId="{D97900A0-A0B9-4FA8-B0EE-62680C88B67F}" srcOrd="4" destOrd="0" presId="urn:microsoft.com/office/officeart/2005/8/layout/hProcess11"/>
    <dgm:cxn modelId="{BB337484-BAAA-4532-AE4C-16E9B6B7DD1C}" type="presParOf" srcId="{D97900A0-A0B9-4FA8-B0EE-62680C88B67F}" destId="{32D4A19B-FB75-4000-9249-572E73B9CADA}" srcOrd="0" destOrd="0" presId="urn:microsoft.com/office/officeart/2005/8/layout/hProcess11"/>
    <dgm:cxn modelId="{DE6A8A74-55AA-48F1-9857-203853120953}" type="presParOf" srcId="{D97900A0-A0B9-4FA8-B0EE-62680C88B67F}" destId="{DE8CC4DB-D940-4D6A-BCAD-DEFB38781965}" srcOrd="1" destOrd="0" presId="urn:microsoft.com/office/officeart/2005/8/layout/hProcess11"/>
    <dgm:cxn modelId="{EAA6723A-AE35-43A6-BD30-F22F8F8036F6}" type="presParOf" srcId="{D97900A0-A0B9-4FA8-B0EE-62680C88B67F}" destId="{A61B20D5-A561-49BE-9A40-09B0A429C7DE}" srcOrd="2" destOrd="0" presId="urn:microsoft.com/office/officeart/2005/8/layout/hProcess11"/>
    <dgm:cxn modelId="{ADABB007-78F7-47CC-BAA3-32210CE7C175}" type="presParOf" srcId="{ABFFE70F-356A-4534-B15B-036C415A36FE}" destId="{7A0F7DC0-E8C2-4F79-B5BE-53D309E9DC02}" srcOrd="5" destOrd="0" presId="urn:microsoft.com/office/officeart/2005/8/layout/hProcess11"/>
    <dgm:cxn modelId="{31C7C18C-C2F4-476C-BEDD-7C358F3BD99C}" type="presParOf" srcId="{ABFFE70F-356A-4534-B15B-036C415A36FE}" destId="{63C9F445-B097-47ED-BDAE-525A4A282046}" srcOrd="6" destOrd="0" presId="urn:microsoft.com/office/officeart/2005/8/layout/hProcess11"/>
    <dgm:cxn modelId="{926D86A6-FF4E-49B3-B003-6BB1DEFB4B22}" type="presParOf" srcId="{63C9F445-B097-47ED-BDAE-525A4A282046}" destId="{4EE0D5CE-F651-437A-A8AC-5EF2CB356905}" srcOrd="0" destOrd="0" presId="urn:microsoft.com/office/officeart/2005/8/layout/hProcess11"/>
    <dgm:cxn modelId="{739255A0-C1DC-429C-A3BD-95BC766D25E2}" type="presParOf" srcId="{63C9F445-B097-47ED-BDAE-525A4A282046}" destId="{3067DC24-38F5-4276-A25D-F8F8A8C1E8E1}" srcOrd="1" destOrd="0" presId="urn:microsoft.com/office/officeart/2005/8/layout/hProcess11"/>
    <dgm:cxn modelId="{784896DC-3419-4C89-8CAE-A380A26EC270}" type="presParOf" srcId="{63C9F445-B097-47ED-BDAE-525A4A282046}" destId="{BEE77C73-10EE-4F82-B484-69614F6ABC18}" srcOrd="2" destOrd="0" presId="urn:microsoft.com/office/officeart/2005/8/layout/hProcess11"/>
    <dgm:cxn modelId="{69A29CEA-F545-4F49-BB4B-8DB03363D2B5}" type="presParOf" srcId="{ABFFE70F-356A-4534-B15B-036C415A36FE}" destId="{1BB2B728-0BDC-46E9-8A29-70ACBBCFB700}" srcOrd="7" destOrd="0" presId="urn:microsoft.com/office/officeart/2005/8/layout/hProcess11"/>
    <dgm:cxn modelId="{0D7E775B-B396-4770-BBF9-C88C6D748F2D}" type="presParOf" srcId="{ABFFE70F-356A-4534-B15B-036C415A36FE}" destId="{5961CA68-86CC-473B-9B2C-9B9AD812639B}" srcOrd="8" destOrd="0" presId="urn:microsoft.com/office/officeart/2005/8/layout/hProcess11"/>
    <dgm:cxn modelId="{2685ECEA-ACF7-464F-8D90-AC4A9B587FA3}" type="presParOf" srcId="{5961CA68-86CC-473B-9B2C-9B9AD812639B}" destId="{BF6258AC-DE04-4055-8262-B1ABFD9D09B1}" srcOrd="0" destOrd="0" presId="urn:microsoft.com/office/officeart/2005/8/layout/hProcess11"/>
    <dgm:cxn modelId="{CDAC7B46-A80A-4989-AF26-A6144C931700}" type="presParOf" srcId="{5961CA68-86CC-473B-9B2C-9B9AD812639B}" destId="{5A434F27-CA6C-490F-AE11-A24B526BD651}" srcOrd="1" destOrd="0" presId="urn:microsoft.com/office/officeart/2005/8/layout/hProcess11"/>
    <dgm:cxn modelId="{8AB23551-2D74-4B7C-A2D5-E7A13AC3B083}" type="presParOf" srcId="{5961CA68-86CC-473B-9B2C-9B9AD812639B}" destId="{683E31D8-ABD6-43C3-A037-B5C29BBECFF1}" srcOrd="2" destOrd="0" presId="urn:microsoft.com/office/officeart/2005/8/layout/hProcess1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C84CBE7-F32D-46F2-A118-547A428CCBC3}" type="doc">
      <dgm:prSet loTypeId="urn:microsoft.com/office/officeart/2005/8/layout/hProcess11" loCatId="process" qsTypeId="urn:microsoft.com/office/officeart/2005/8/quickstyle/simple1" qsCatId="simple" csTypeId="urn:microsoft.com/office/officeart/2005/8/colors/accent1_2" csCatId="accent1" phldr="1"/>
      <dgm:spPr/>
      <dgm:t>
        <a:bodyPr/>
        <a:lstStyle/>
        <a:p>
          <a:endParaRPr lang="en-GB"/>
        </a:p>
      </dgm:t>
    </dgm:pt>
    <dgm:pt modelId="{4FE5A76A-0215-4279-8B18-0C5FF4F3BBF6}">
      <dgm:prSet phldrT="[Text]" custT="1"/>
      <dgm:spPr>
        <a:xfrm>
          <a:off x="2820" y="0"/>
          <a:ext cx="689490" cy="705241"/>
        </a:xfrm>
        <a:noFill/>
        <a:ln>
          <a:noFill/>
        </a:ln>
        <a:effectLst/>
      </dgm:spPr>
      <dgm:t>
        <a:bodyPr/>
        <a:lstStyle/>
        <a:p>
          <a:r>
            <a:rPr lang="en-GB"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2013: Blika ratifies the Convention</a:t>
          </a:r>
        </a:p>
      </dgm:t>
    </dgm:pt>
    <dgm:pt modelId="{F19FB9C2-7B52-4165-AC10-B8A691409514}" type="parTrans" cxnId="{BDD685F8-FA79-40A4-8FED-0B156C65C22D}">
      <dgm:prSet/>
      <dgm:spPr/>
      <dgm:t>
        <a:bodyPr/>
        <a:lstStyle/>
        <a:p>
          <a:endParaRPr lang="en-GB"/>
        </a:p>
      </dgm:t>
    </dgm:pt>
    <dgm:pt modelId="{662C0512-E205-4ACB-8438-1A5B1193899F}" type="sibTrans" cxnId="{BDD685F8-FA79-40A4-8FED-0B156C65C22D}">
      <dgm:prSet/>
      <dgm:spPr/>
      <dgm:t>
        <a:bodyPr/>
        <a:lstStyle/>
        <a:p>
          <a:endParaRPr lang="en-GB"/>
        </a:p>
      </dgm:t>
    </dgm:pt>
    <dgm:pt modelId="{462B1DEF-F974-4F39-B7C7-39564AA6CE77}">
      <dgm:prSet phldrT="[Text]" custT="1"/>
      <dgm:spPr>
        <a:xfrm>
          <a:off x="744567" y="1050054"/>
          <a:ext cx="1309721" cy="705241"/>
        </a:xfrm>
        <a:noFill/>
        <a:ln>
          <a:noFill/>
        </a:ln>
        <a:effectLst/>
      </dgm:spPr>
      <dgm:t>
        <a:bodyPr/>
        <a:lstStyle/>
        <a:p>
          <a:r>
            <a:rPr lang="en-GB"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2014: Training workshops about the Convention and its implementation held around the country</a:t>
          </a:r>
        </a:p>
      </dgm:t>
    </dgm:pt>
    <dgm:pt modelId="{80B40D72-4A27-4DB0-A681-52E0CFD4A52D}" type="parTrans" cxnId="{688544CA-FE6F-4AE8-BF01-7B811F5FBC5B}">
      <dgm:prSet/>
      <dgm:spPr/>
      <dgm:t>
        <a:bodyPr/>
        <a:lstStyle/>
        <a:p>
          <a:endParaRPr lang="en-GB"/>
        </a:p>
      </dgm:t>
    </dgm:pt>
    <dgm:pt modelId="{4F0A5B2F-9013-4F89-9DF7-9BE05245A6C3}" type="sibTrans" cxnId="{688544CA-FE6F-4AE8-BF01-7B811F5FBC5B}">
      <dgm:prSet/>
      <dgm:spPr/>
      <dgm:t>
        <a:bodyPr/>
        <a:lstStyle/>
        <a:p>
          <a:endParaRPr lang="en-GB"/>
        </a:p>
      </dgm:t>
    </dgm:pt>
    <dgm:pt modelId="{AAA1CE65-4F98-482F-8255-7B2D20E319D0}">
      <dgm:prSet custT="1"/>
      <dgm:spPr>
        <a:xfrm>
          <a:off x="2070981" y="0"/>
          <a:ext cx="1093200" cy="705241"/>
        </a:xfrm>
        <a:noFill/>
        <a:ln>
          <a:noFill/>
        </a:ln>
        <a:effectLst/>
      </dgm:spPr>
      <dgm:t>
        <a:bodyPr/>
        <a:lstStyle/>
        <a:p>
          <a:r>
            <a:rPr lang="en-GB" sz="800" i="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Late 2014: Blika ICH Council created to oversee and guide the implementation of the Convention</a:t>
          </a:r>
        </a:p>
      </dgm:t>
    </dgm:pt>
    <dgm:pt modelId="{0CF1D29A-BEAF-4C87-98B6-3C9865D5EAE8}" type="parTrans" cxnId="{2B9CFC8C-4B62-45B8-9609-020DACC18D0D}">
      <dgm:prSet/>
      <dgm:spPr/>
      <dgm:t>
        <a:bodyPr/>
        <a:lstStyle/>
        <a:p>
          <a:endParaRPr lang="en-GB"/>
        </a:p>
      </dgm:t>
    </dgm:pt>
    <dgm:pt modelId="{229EB173-9C5E-4299-9AE4-521B32E05397}" type="sibTrans" cxnId="{2B9CFC8C-4B62-45B8-9609-020DACC18D0D}">
      <dgm:prSet/>
      <dgm:spPr/>
      <dgm:t>
        <a:bodyPr/>
        <a:lstStyle/>
        <a:p>
          <a:endParaRPr lang="en-GB"/>
        </a:p>
      </dgm:t>
    </dgm:pt>
    <dgm:pt modelId="{50510F9E-1576-47D6-AC8A-B6185D7B0009}">
      <dgm:prSet phldrT="[Text]" custT="1"/>
      <dgm:spPr>
        <a:xfrm>
          <a:off x="3198656" y="1057861"/>
          <a:ext cx="1887087" cy="705241"/>
        </a:xfrm>
        <a:noFill/>
        <a:ln>
          <a:noFill/>
        </a:ln>
        <a:effectLst/>
      </dgm:spPr>
      <dgm:t>
        <a:bodyPr/>
        <a:lstStyle/>
        <a:p>
          <a:r>
            <a:rPr lang="en-GB" sz="800" i="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Community Safeguarding Committees created in ten communities, including Ori, to identify important ICH and plan safeguarding initiatives</a:t>
          </a:r>
        </a:p>
      </dgm:t>
    </dgm:pt>
    <dgm:pt modelId="{AAB9A22B-7A62-43C2-81A0-218CFBF2AD38}" type="parTrans" cxnId="{A92D6108-B862-4126-AF31-7729CE7C677E}">
      <dgm:prSet/>
      <dgm:spPr/>
      <dgm:t>
        <a:bodyPr/>
        <a:lstStyle/>
        <a:p>
          <a:endParaRPr lang="en-GB"/>
        </a:p>
      </dgm:t>
    </dgm:pt>
    <dgm:pt modelId="{B7E88539-4284-461B-9B34-88DBD7E03AAA}" type="sibTrans" cxnId="{A92D6108-B862-4126-AF31-7729CE7C677E}">
      <dgm:prSet/>
      <dgm:spPr/>
      <dgm:t>
        <a:bodyPr/>
        <a:lstStyle/>
        <a:p>
          <a:endParaRPr lang="en-GB"/>
        </a:p>
      </dgm:t>
    </dgm:pt>
    <dgm:pt modelId="{D4CC7C72-DC83-4AE8-80F1-6F481D89FEA4}" type="pres">
      <dgm:prSet presAssocID="{9C84CBE7-F32D-46F2-A118-547A428CCBC3}" presName="Name0" presStyleCnt="0">
        <dgm:presLayoutVars>
          <dgm:dir/>
          <dgm:resizeHandles val="exact"/>
        </dgm:presLayoutVars>
      </dgm:prSet>
      <dgm:spPr/>
      <dgm:t>
        <a:bodyPr/>
        <a:lstStyle/>
        <a:p>
          <a:endParaRPr lang="en-GB"/>
        </a:p>
      </dgm:t>
    </dgm:pt>
    <dgm:pt modelId="{9991D4AD-3095-4E4E-BCC3-E372A23DF106}" type="pres">
      <dgm:prSet presAssocID="{9C84CBE7-F32D-46F2-A118-547A428CCBC3}" presName="arrow" presStyleLbl="bgShp" presStyleIdx="0" presStyleCnt="1"/>
      <dgm:spPr>
        <a:xfrm>
          <a:off x="0" y="528930"/>
          <a:ext cx="5653960" cy="705241"/>
        </a:xfrm>
        <a:prstGeom prst="notchedRightArrow">
          <a:avLst/>
        </a:prstGeom>
        <a:solidFill>
          <a:srgbClr val="5B9BD5">
            <a:tint val="40000"/>
            <a:hueOff val="0"/>
            <a:satOff val="0"/>
            <a:lumOff val="0"/>
            <a:alphaOff val="0"/>
          </a:srgbClr>
        </a:solidFill>
        <a:ln>
          <a:noFill/>
        </a:ln>
        <a:effectLst/>
      </dgm:spPr>
      <dgm:t>
        <a:bodyPr/>
        <a:lstStyle/>
        <a:p>
          <a:endParaRPr lang="en-GB"/>
        </a:p>
      </dgm:t>
    </dgm:pt>
    <dgm:pt modelId="{ABFFE70F-356A-4534-B15B-036C415A36FE}" type="pres">
      <dgm:prSet presAssocID="{9C84CBE7-F32D-46F2-A118-547A428CCBC3}" presName="points" presStyleCnt="0"/>
      <dgm:spPr/>
    </dgm:pt>
    <dgm:pt modelId="{06B43392-9419-466B-BF89-DC402FF48727}" type="pres">
      <dgm:prSet presAssocID="{4FE5A76A-0215-4279-8B18-0C5FF4F3BBF6}" presName="compositeA" presStyleCnt="0"/>
      <dgm:spPr/>
    </dgm:pt>
    <dgm:pt modelId="{0D6B8AC6-BEA1-4802-91D5-47FE4174F5E6}" type="pres">
      <dgm:prSet presAssocID="{4FE5A76A-0215-4279-8B18-0C5FF4F3BBF6}" presName="textA" presStyleLbl="revTx" presStyleIdx="0" presStyleCnt="4">
        <dgm:presLayoutVars>
          <dgm:bulletEnabled val="1"/>
        </dgm:presLayoutVars>
      </dgm:prSet>
      <dgm:spPr>
        <a:prstGeom prst="rect">
          <a:avLst/>
        </a:prstGeom>
      </dgm:spPr>
      <dgm:t>
        <a:bodyPr/>
        <a:lstStyle/>
        <a:p>
          <a:endParaRPr lang="en-GB"/>
        </a:p>
      </dgm:t>
    </dgm:pt>
    <dgm:pt modelId="{8538FD88-5047-4C59-BF91-1530551B9D7A}" type="pres">
      <dgm:prSet presAssocID="{4FE5A76A-0215-4279-8B18-0C5FF4F3BBF6}" presName="circleA" presStyleLbl="node1" presStyleIdx="0" presStyleCnt="4"/>
      <dgm:spPr>
        <a:xfrm>
          <a:off x="259410" y="793396"/>
          <a:ext cx="176310" cy="17631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GB"/>
        </a:p>
      </dgm:t>
    </dgm:pt>
    <dgm:pt modelId="{3CA333F4-C3E1-4328-86CC-5B73A52761C3}" type="pres">
      <dgm:prSet presAssocID="{4FE5A76A-0215-4279-8B18-0C5FF4F3BBF6}" presName="spaceA" presStyleCnt="0"/>
      <dgm:spPr/>
    </dgm:pt>
    <dgm:pt modelId="{8C574C74-58D2-4C23-9142-5EF0835E9640}" type="pres">
      <dgm:prSet presAssocID="{662C0512-E205-4ACB-8438-1A5B1193899F}" presName="space" presStyleCnt="0"/>
      <dgm:spPr/>
    </dgm:pt>
    <dgm:pt modelId="{E11A8DCC-55FA-4146-9ADF-3AF6F911AC77}" type="pres">
      <dgm:prSet presAssocID="{462B1DEF-F974-4F39-B7C7-39564AA6CE77}" presName="compositeB" presStyleCnt="0"/>
      <dgm:spPr/>
    </dgm:pt>
    <dgm:pt modelId="{BD076A6E-AFDB-4B54-895D-6FCDC90E26D9}" type="pres">
      <dgm:prSet presAssocID="{462B1DEF-F974-4F39-B7C7-39564AA6CE77}" presName="textB" presStyleLbl="revTx" presStyleIdx="1" presStyleCnt="4" custScaleX="189955" custLinFactNeighborX="2579" custLinFactNeighborY="-1107">
        <dgm:presLayoutVars>
          <dgm:bulletEnabled val="1"/>
        </dgm:presLayoutVars>
      </dgm:prSet>
      <dgm:spPr>
        <a:prstGeom prst="rect">
          <a:avLst/>
        </a:prstGeom>
      </dgm:spPr>
      <dgm:t>
        <a:bodyPr/>
        <a:lstStyle/>
        <a:p>
          <a:endParaRPr lang="en-GB"/>
        </a:p>
      </dgm:t>
    </dgm:pt>
    <dgm:pt modelId="{DE19152B-5414-4180-AB9C-F83C9AED6775}" type="pres">
      <dgm:prSet presAssocID="{462B1DEF-F974-4F39-B7C7-39564AA6CE77}" presName="circleB" presStyleLbl="node1" presStyleIdx="1" presStyleCnt="4"/>
      <dgm:spPr>
        <a:xfrm>
          <a:off x="1293490" y="793396"/>
          <a:ext cx="176310" cy="17631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GB"/>
        </a:p>
      </dgm:t>
    </dgm:pt>
    <dgm:pt modelId="{6C2CDCD5-D2A0-4DC9-A7CA-0B60AFD21E15}" type="pres">
      <dgm:prSet presAssocID="{462B1DEF-F974-4F39-B7C7-39564AA6CE77}" presName="spaceB" presStyleCnt="0"/>
      <dgm:spPr/>
    </dgm:pt>
    <dgm:pt modelId="{8B78A172-A5DD-4BB4-839E-B8C299673632}" type="pres">
      <dgm:prSet presAssocID="{4F0A5B2F-9013-4F89-9DF7-9BE05245A6C3}" presName="space" presStyleCnt="0"/>
      <dgm:spPr/>
    </dgm:pt>
    <dgm:pt modelId="{AA2D7097-8481-4E3F-99D1-13C9A2A8D6BB}" type="pres">
      <dgm:prSet presAssocID="{AAA1CE65-4F98-482F-8255-7B2D20E319D0}" presName="compositeA" presStyleCnt="0"/>
      <dgm:spPr/>
    </dgm:pt>
    <dgm:pt modelId="{5A35D281-FAB6-4246-AC58-A9F55EC8286A}" type="pres">
      <dgm:prSet presAssocID="{AAA1CE65-4F98-482F-8255-7B2D20E319D0}" presName="textA" presStyleLbl="revTx" presStyleIdx="2" presStyleCnt="4" custScaleX="158552">
        <dgm:presLayoutVars>
          <dgm:bulletEnabled val="1"/>
        </dgm:presLayoutVars>
      </dgm:prSet>
      <dgm:spPr>
        <a:prstGeom prst="rect">
          <a:avLst/>
        </a:prstGeom>
      </dgm:spPr>
      <dgm:t>
        <a:bodyPr/>
        <a:lstStyle/>
        <a:p>
          <a:endParaRPr lang="en-GB"/>
        </a:p>
      </dgm:t>
    </dgm:pt>
    <dgm:pt modelId="{071EFE34-4CE0-44F0-BCA1-DFD0E1563A2D}" type="pres">
      <dgm:prSet presAssocID="{AAA1CE65-4F98-482F-8255-7B2D20E319D0}" presName="circleA" presStyleLbl="node1" presStyleIdx="2" presStyleCnt="4"/>
      <dgm:spPr>
        <a:xfrm>
          <a:off x="2529426" y="793396"/>
          <a:ext cx="176310" cy="17631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nl-NL"/>
        </a:p>
      </dgm:t>
    </dgm:pt>
    <dgm:pt modelId="{8595ED50-C571-4BCD-89A0-C79B71B23D62}" type="pres">
      <dgm:prSet presAssocID="{AAA1CE65-4F98-482F-8255-7B2D20E319D0}" presName="spaceA" presStyleCnt="0"/>
      <dgm:spPr/>
    </dgm:pt>
    <dgm:pt modelId="{1BB2B728-0BDC-46E9-8A29-70ACBBCFB700}" type="pres">
      <dgm:prSet presAssocID="{229EB173-9C5E-4299-9AE4-521B32E05397}" presName="space" presStyleCnt="0"/>
      <dgm:spPr/>
    </dgm:pt>
    <dgm:pt modelId="{74CBD876-1E08-49D7-BE5A-0A07F8000192}" type="pres">
      <dgm:prSet presAssocID="{50510F9E-1576-47D6-AC8A-B6185D7B0009}" presName="compositeB" presStyleCnt="0"/>
      <dgm:spPr/>
    </dgm:pt>
    <dgm:pt modelId="{5B9FD58F-8193-4633-AB11-286651B3F4A9}" type="pres">
      <dgm:prSet presAssocID="{50510F9E-1576-47D6-AC8A-B6185D7B0009}" presName="textB" presStyleLbl="revTx" presStyleIdx="3" presStyleCnt="4" custScaleX="273693">
        <dgm:presLayoutVars>
          <dgm:bulletEnabled val="1"/>
        </dgm:presLayoutVars>
      </dgm:prSet>
      <dgm:spPr>
        <a:prstGeom prst="rect">
          <a:avLst/>
        </a:prstGeom>
      </dgm:spPr>
      <dgm:t>
        <a:bodyPr/>
        <a:lstStyle/>
        <a:p>
          <a:endParaRPr lang="en-GB"/>
        </a:p>
      </dgm:t>
    </dgm:pt>
    <dgm:pt modelId="{C7187244-C9C3-44C3-B4D2-265E82861D8F}" type="pres">
      <dgm:prSet presAssocID="{50510F9E-1576-47D6-AC8A-B6185D7B0009}" presName="circleB" presStyleLbl="node1" presStyleIdx="3" presStyleCnt="4"/>
      <dgm:spPr>
        <a:xfrm>
          <a:off x="4054045" y="793396"/>
          <a:ext cx="176310" cy="17631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nl-NL"/>
        </a:p>
      </dgm:t>
    </dgm:pt>
    <dgm:pt modelId="{F834806B-F546-459D-B4FF-3F090869ED2E}" type="pres">
      <dgm:prSet presAssocID="{50510F9E-1576-47D6-AC8A-B6185D7B0009}" presName="spaceB" presStyleCnt="0"/>
      <dgm:spPr/>
    </dgm:pt>
  </dgm:ptLst>
  <dgm:cxnLst>
    <dgm:cxn modelId="{688544CA-FE6F-4AE8-BF01-7B811F5FBC5B}" srcId="{9C84CBE7-F32D-46F2-A118-547A428CCBC3}" destId="{462B1DEF-F974-4F39-B7C7-39564AA6CE77}" srcOrd="1" destOrd="0" parTransId="{80B40D72-4A27-4DB0-A681-52E0CFD4A52D}" sibTransId="{4F0A5B2F-9013-4F89-9DF7-9BE05245A6C3}"/>
    <dgm:cxn modelId="{4B8DCC0A-BDB0-45F4-93CE-A15AF60CFACE}" type="presOf" srcId="{462B1DEF-F974-4F39-B7C7-39564AA6CE77}" destId="{BD076A6E-AFDB-4B54-895D-6FCDC90E26D9}" srcOrd="0" destOrd="0" presId="urn:microsoft.com/office/officeart/2005/8/layout/hProcess11"/>
    <dgm:cxn modelId="{BDD685F8-FA79-40A4-8FED-0B156C65C22D}" srcId="{9C84CBE7-F32D-46F2-A118-547A428CCBC3}" destId="{4FE5A76A-0215-4279-8B18-0C5FF4F3BBF6}" srcOrd="0" destOrd="0" parTransId="{F19FB9C2-7B52-4165-AC10-B8A691409514}" sibTransId="{662C0512-E205-4ACB-8438-1A5B1193899F}"/>
    <dgm:cxn modelId="{BEA98B7B-125E-42A3-8D05-3F9A11754585}" type="presOf" srcId="{9C84CBE7-F32D-46F2-A118-547A428CCBC3}" destId="{D4CC7C72-DC83-4AE8-80F1-6F481D89FEA4}" srcOrd="0" destOrd="0" presId="urn:microsoft.com/office/officeart/2005/8/layout/hProcess11"/>
    <dgm:cxn modelId="{B9BAC6C6-5FF5-48C6-8EA5-878382EA0C33}" type="presOf" srcId="{AAA1CE65-4F98-482F-8255-7B2D20E319D0}" destId="{5A35D281-FAB6-4246-AC58-A9F55EC8286A}" srcOrd="0" destOrd="0" presId="urn:microsoft.com/office/officeart/2005/8/layout/hProcess11"/>
    <dgm:cxn modelId="{2B9CFC8C-4B62-45B8-9609-020DACC18D0D}" srcId="{9C84CBE7-F32D-46F2-A118-547A428CCBC3}" destId="{AAA1CE65-4F98-482F-8255-7B2D20E319D0}" srcOrd="2" destOrd="0" parTransId="{0CF1D29A-BEAF-4C87-98B6-3C9865D5EAE8}" sibTransId="{229EB173-9C5E-4299-9AE4-521B32E05397}"/>
    <dgm:cxn modelId="{E0F55D42-326E-48F9-A7D1-52BE1C9DC51C}" type="presOf" srcId="{50510F9E-1576-47D6-AC8A-B6185D7B0009}" destId="{5B9FD58F-8193-4633-AB11-286651B3F4A9}" srcOrd="0" destOrd="0" presId="urn:microsoft.com/office/officeart/2005/8/layout/hProcess11"/>
    <dgm:cxn modelId="{86BF215B-D6B7-4CF8-B95C-B2F17F0C2608}" type="presOf" srcId="{4FE5A76A-0215-4279-8B18-0C5FF4F3BBF6}" destId="{0D6B8AC6-BEA1-4802-91D5-47FE4174F5E6}" srcOrd="0" destOrd="0" presId="urn:microsoft.com/office/officeart/2005/8/layout/hProcess11"/>
    <dgm:cxn modelId="{A92D6108-B862-4126-AF31-7729CE7C677E}" srcId="{9C84CBE7-F32D-46F2-A118-547A428CCBC3}" destId="{50510F9E-1576-47D6-AC8A-B6185D7B0009}" srcOrd="3" destOrd="0" parTransId="{AAB9A22B-7A62-43C2-81A0-218CFBF2AD38}" sibTransId="{B7E88539-4284-461B-9B34-88DBD7E03AAA}"/>
    <dgm:cxn modelId="{7432FB64-ABF4-4B00-9F85-C95C5C745B34}" type="presParOf" srcId="{D4CC7C72-DC83-4AE8-80F1-6F481D89FEA4}" destId="{9991D4AD-3095-4E4E-BCC3-E372A23DF106}" srcOrd="0" destOrd="0" presId="urn:microsoft.com/office/officeart/2005/8/layout/hProcess11"/>
    <dgm:cxn modelId="{AEFB5E44-EA2E-4652-9C04-962228F0F946}" type="presParOf" srcId="{D4CC7C72-DC83-4AE8-80F1-6F481D89FEA4}" destId="{ABFFE70F-356A-4534-B15B-036C415A36FE}" srcOrd="1" destOrd="0" presId="urn:microsoft.com/office/officeart/2005/8/layout/hProcess11"/>
    <dgm:cxn modelId="{FC62E8DD-5B6F-4211-9FFC-803FBFC4E301}" type="presParOf" srcId="{ABFFE70F-356A-4534-B15B-036C415A36FE}" destId="{06B43392-9419-466B-BF89-DC402FF48727}" srcOrd="0" destOrd="0" presId="urn:microsoft.com/office/officeart/2005/8/layout/hProcess11"/>
    <dgm:cxn modelId="{B683016B-4D8C-472C-8C4B-39E2CC27C7B4}" type="presParOf" srcId="{06B43392-9419-466B-BF89-DC402FF48727}" destId="{0D6B8AC6-BEA1-4802-91D5-47FE4174F5E6}" srcOrd="0" destOrd="0" presId="urn:microsoft.com/office/officeart/2005/8/layout/hProcess11"/>
    <dgm:cxn modelId="{400B354B-C7EE-4020-9624-2B7FBEDED5FA}" type="presParOf" srcId="{06B43392-9419-466B-BF89-DC402FF48727}" destId="{8538FD88-5047-4C59-BF91-1530551B9D7A}" srcOrd="1" destOrd="0" presId="urn:microsoft.com/office/officeart/2005/8/layout/hProcess11"/>
    <dgm:cxn modelId="{FE037EB2-492D-4CC9-8695-DAF995EF347C}" type="presParOf" srcId="{06B43392-9419-466B-BF89-DC402FF48727}" destId="{3CA333F4-C3E1-4328-86CC-5B73A52761C3}" srcOrd="2" destOrd="0" presId="urn:microsoft.com/office/officeart/2005/8/layout/hProcess11"/>
    <dgm:cxn modelId="{D66CFDF4-A65D-450F-B66E-92A0FDE73D19}" type="presParOf" srcId="{ABFFE70F-356A-4534-B15B-036C415A36FE}" destId="{8C574C74-58D2-4C23-9142-5EF0835E9640}" srcOrd="1" destOrd="0" presId="urn:microsoft.com/office/officeart/2005/8/layout/hProcess11"/>
    <dgm:cxn modelId="{B735B76D-0E89-4920-9B88-C5057E41421C}" type="presParOf" srcId="{ABFFE70F-356A-4534-B15B-036C415A36FE}" destId="{E11A8DCC-55FA-4146-9ADF-3AF6F911AC77}" srcOrd="2" destOrd="0" presId="urn:microsoft.com/office/officeart/2005/8/layout/hProcess11"/>
    <dgm:cxn modelId="{EDF731B2-2DCD-480E-964B-4B196551401F}" type="presParOf" srcId="{E11A8DCC-55FA-4146-9ADF-3AF6F911AC77}" destId="{BD076A6E-AFDB-4B54-895D-6FCDC90E26D9}" srcOrd="0" destOrd="0" presId="urn:microsoft.com/office/officeart/2005/8/layout/hProcess11"/>
    <dgm:cxn modelId="{1B784D4F-AEBF-48C8-8A52-3CA86144411D}" type="presParOf" srcId="{E11A8DCC-55FA-4146-9ADF-3AF6F911AC77}" destId="{DE19152B-5414-4180-AB9C-F83C9AED6775}" srcOrd="1" destOrd="0" presId="urn:microsoft.com/office/officeart/2005/8/layout/hProcess11"/>
    <dgm:cxn modelId="{DF6E4EF6-A7CD-4E42-B275-B65482CC52B8}" type="presParOf" srcId="{E11A8DCC-55FA-4146-9ADF-3AF6F911AC77}" destId="{6C2CDCD5-D2A0-4DC9-A7CA-0B60AFD21E15}" srcOrd="2" destOrd="0" presId="urn:microsoft.com/office/officeart/2005/8/layout/hProcess11"/>
    <dgm:cxn modelId="{19E652EA-7201-481C-8D07-31E3511491AD}" type="presParOf" srcId="{ABFFE70F-356A-4534-B15B-036C415A36FE}" destId="{8B78A172-A5DD-4BB4-839E-B8C299673632}" srcOrd="3" destOrd="0" presId="urn:microsoft.com/office/officeart/2005/8/layout/hProcess11"/>
    <dgm:cxn modelId="{1EBDBEF8-5695-44D3-8DF4-EFC7E115F4E9}" type="presParOf" srcId="{ABFFE70F-356A-4534-B15B-036C415A36FE}" destId="{AA2D7097-8481-4E3F-99D1-13C9A2A8D6BB}" srcOrd="4" destOrd="0" presId="urn:microsoft.com/office/officeart/2005/8/layout/hProcess11"/>
    <dgm:cxn modelId="{54BD45C0-2683-473F-B0F2-0055CED7EE05}" type="presParOf" srcId="{AA2D7097-8481-4E3F-99D1-13C9A2A8D6BB}" destId="{5A35D281-FAB6-4246-AC58-A9F55EC8286A}" srcOrd="0" destOrd="0" presId="urn:microsoft.com/office/officeart/2005/8/layout/hProcess11"/>
    <dgm:cxn modelId="{15758AF9-2FA3-44A9-9A5F-FD8654139CE3}" type="presParOf" srcId="{AA2D7097-8481-4E3F-99D1-13C9A2A8D6BB}" destId="{071EFE34-4CE0-44F0-BCA1-DFD0E1563A2D}" srcOrd="1" destOrd="0" presId="urn:microsoft.com/office/officeart/2005/8/layout/hProcess11"/>
    <dgm:cxn modelId="{AB0056DE-5FDA-43C8-BB48-7913F58F4EB3}" type="presParOf" srcId="{AA2D7097-8481-4E3F-99D1-13C9A2A8D6BB}" destId="{8595ED50-C571-4BCD-89A0-C79B71B23D62}" srcOrd="2" destOrd="0" presId="urn:microsoft.com/office/officeart/2005/8/layout/hProcess11"/>
    <dgm:cxn modelId="{A263EE30-891C-4C32-B200-D7B345AF16D2}" type="presParOf" srcId="{ABFFE70F-356A-4534-B15B-036C415A36FE}" destId="{1BB2B728-0BDC-46E9-8A29-70ACBBCFB700}" srcOrd="5" destOrd="0" presId="urn:microsoft.com/office/officeart/2005/8/layout/hProcess11"/>
    <dgm:cxn modelId="{B7BC98B5-2CC6-4DB0-9DEF-80D13648658D}" type="presParOf" srcId="{ABFFE70F-356A-4534-B15B-036C415A36FE}" destId="{74CBD876-1E08-49D7-BE5A-0A07F8000192}" srcOrd="6" destOrd="0" presId="urn:microsoft.com/office/officeart/2005/8/layout/hProcess11"/>
    <dgm:cxn modelId="{6034990C-7F1D-4042-A0DD-2EBABE486352}" type="presParOf" srcId="{74CBD876-1E08-49D7-BE5A-0A07F8000192}" destId="{5B9FD58F-8193-4633-AB11-286651B3F4A9}" srcOrd="0" destOrd="0" presId="urn:microsoft.com/office/officeart/2005/8/layout/hProcess11"/>
    <dgm:cxn modelId="{6B78AE80-771F-4765-A824-697FD3517466}" type="presParOf" srcId="{74CBD876-1E08-49D7-BE5A-0A07F8000192}" destId="{C7187244-C9C3-44C3-B4D2-265E82861D8F}" srcOrd="1" destOrd="0" presId="urn:microsoft.com/office/officeart/2005/8/layout/hProcess11"/>
    <dgm:cxn modelId="{E216D579-BC9F-462D-9F31-4BB92A7FE910}" type="presParOf" srcId="{74CBD876-1E08-49D7-BE5A-0A07F8000192}" destId="{F834806B-F546-459D-B4FF-3F090869ED2E}" srcOrd="2" destOrd="0" presId="urn:microsoft.com/office/officeart/2005/8/layout/hProcess1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91D4AD-3095-4E4E-BCC3-E372A23DF106}">
      <dsp:nvSpPr>
        <dsp:cNvPr id="0" name=""/>
        <dsp:cNvSpPr/>
      </dsp:nvSpPr>
      <dsp:spPr>
        <a:xfrm>
          <a:off x="0" y="643737"/>
          <a:ext cx="5159121" cy="858316"/>
        </a:xfrm>
        <a:prstGeom prst="notchedRightArrow">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0D6B8AC6-BEA1-4802-91D5-47FE4174F5E6}">
      <dsp:nvSpPr>
        <dsp:cNvPr id="0" name=""/>
        <dsp:cNvSpPr/>
      </dsp:nvSpPr>
      <dsp:spPr>
        <a:xfrm>
          <a:off x="1603" y="0"/>
          <a:ext cx="946312" cy="8583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Calibri" panose="020F0502020204030204"/>
              <a:ea typeface="+mn-ea"/>
              <a:cs typeface="+mn-cs"/>
            </a:rPr>
            <a:t>1960s-1970s: Ori immigration into Blika from Kvetana</a:t>
          </a:r>
        </a:p>
      </dsp:txBody>
      <dsp:txXfrm>
        <a:off x="1603" y="0"/>
        <a:ext cx="946312" cy="858316"/>
      </dsp:txXfrm>
    </dsp:sp>
    <dsp:sp modelId="{8538FD88-5047-4C59-BF91-1530551B9D7A}">
      <dsp:nvSpPr>
        <dsp:cNvPr id="0" name=""/>
        <dsp:cNvSpPr/>
      </dsp:nvSpPr>
      <dsp:spPr>
        <a:xfrm>
          <a:off x="367470" y="965606"/>
          <a:ext cx="214579" cy="21457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D076A6E-AFDB-4B54-895D-6FCDC90E26D9}">
      <dsp:nvSpPr>
        <dsp:cNvPr id="0" name=""/>
        <dsp:cNvSpPr/>
      </dsp:nvSpPr>
      <dsp:spPr>
        <a:xfrm>
          <a:off x="987179" y="1277973"/>
          <a:ext cx="782975" cy="8583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lvl="0" algn="ctr"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Calibri" panose="020F0502020204030204"/>
              <a:ea typeface="+mn-ea"/>
              <a:cs typeface="+mn-cs"/>
            </a:rPr>
            <a:t>1970s: Social integration centres created in Blika</a:t>
          </a:r>
        </a:p>
      </dsp:txBody>
      <dsp:txXfrm>
        <a:off x="987179" y="1277973"/>
        <a:ext cx="782975" cy="858316"/>
      </dsp:txXfrm>
    </dsp:sp>
    <dsp:sp modelId="{DE19152B-5414-4180-AB9C-F83C9AED6775}">
      <dsp:nvSpPr>
        <dsp:cNvPr id="0" name=""/>
        <dsp:cNvSpPr/>
      </dsp:nvSpPr>
      <dsp:spPr>
        <a:xfrm>
          <a:off x="1258016" y="965606"/>
          <a:ext cx="214579" cy="21457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2D4A19B-FB75-4000-9249-572E73B9CADA}">
      <dsp:nvSpPr>
        <dsp:cNvPr id="0" name=""/>
        <dsp:cNvSpPr/>
      </dsp:nvSpPr>
      <dsp:spPr>
        <a:xfrm>
          <a:off x="1782696" y="0"/>
          <a:ext cx="916337" cy="8583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Calibri" panose="020F0502020204030204"/>
              <a:ea typeface="+mn-ea"/>
              <a:cs typeface="+mn-cs"/>
            </a:rPr>
            <a:t>Until 2005: Government in Blika generally adopts assimmilationist public policies</a:t>
          </a:r>
        </a:p>
      </dsp:txBody>
      <dsp:txXfrm>
        <a:off x="1782696" y="0"/>
        <a:ext cx="916337" cy="858316"/>
      </dsp:txXfrm>
    </dsp:sp>
    <dsp:sp modelId="{DE8CC4DB-D940-4D6A-BCAD-DEFB38781965}">
      <dsp:nvSpPr>
        <dsp:cNvPr id="0" name=""/>
        <dsp:cNvSpPr/>
      </dsp:nvSpPr>
      <dsp:spPr>
        <a:xfrm>
          <a:off x="2133576" y="965606"/>
          <a:ext cx="214579" cy="21457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EE0D5CE-F651-437A-A8AC-5EF2CB356905}">
      <dsp:nvSpPr>
        <dsp:cNvPr id="0" name=""/>
        <dsp:cNvSpPr/>
      </dsp:nvSpPr>
      <dsp:spPr>
        <a:xfrm>
          <a:off x="2724937" y="1287475"/>
          <a:ext cx="1108577" cy="8583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lvl="0" algn="ctr"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Calibri" panose="020F0502020204030204"/>
              <a:ea typeface="+mn-ea"/>
              <a:cs typeface="+mn-cs"/>
            </a:rPr>
            <a:t>1985-2005: Less tolerance by government and Blika majority towards minorities ('years of intolerance')</a:t>
          </a:r>
        </a:p>
      </dsp:txBody>
      <dsp:txXfrm>
        <a:off x="2724937" y="1287475"/>
        <a:ext cx="1108577" cy="858316"/>
      </dsp:txXfrm>
    </dsp:sp>
    <dsp:sp modelId="{3067DC24-38F5-4276-A25D-F8F8A8C1E8E1}">
      <dsp:nvSpPr>
        <dsp:cNvPr id="0" name=""/>
        <dsp:cNvSpPr/>
      </dsp:nvSpPr>
      <dsp:spPr>
        <a:xfrm>
          <a:off x="3171936" y="965606"/>
          <a:ext cx="214579" cy="21457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F6258AC-DE04-4055-8262-B1ABFD9D09B1}">
      <dsp:nvSpPr>
        <dsp:cNvPr id="0" name=""/>
        <dsp:cNvSpPr/>
      </dsp:nvSpPr>
      <dsp:spPr>
        <a:xfrm>
          <a:off x="3859417" y="0"/>
          <a:ext cx="782188" cy="8583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Calibri" panose="020F0502020204030204"/>
              <a:ea typeface="+mn-ea"/>
              <a:cs typeface="+mn-cs"/>
            </a:rPr>
            <a:t>2005: Government policies more favourable to minorities in Blika, population attitudes change more slowly</a:t>
          </a:r>
        </a:p>
      </dsp:txBody>
      <dsp:txXfrm>
        <a:off x="3859417" y="0"/>
        <a:ext cx="782188" cy="858316"/>
      </dsp:txXfrm>
    </dsp:sp>
    <dsp:sp modelId="{5A434F27-CA6C-490F-AE11-A24B526BD651}">
      <dsp:nvSpPr>
        <dsp:cNvPr id="0" name=""/>
        <dsp:cNvSpPr/>
      </dsp:nvSpPr>
      <dsp:spPr>
        <a:xfrm>
          <a:off x="4143221" y="965606"/>
          <a:ext cx="214579" cy="21457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91D4AD-3095-4E4E-BCC3-E372A23DF106}">
      <dsp:nvSpPr>
        <dsp:cNvPr id="0" name=""/>
        <dsp:cNvSpPr/>
      </dsp:nvSpPr>
      <dsp:spPr>
        <a:xfrm>
          <a:off x="0" y="528930"/>
          <a:ext cx="5653960" cy="705241"/>
        </a:xfrm>
        <a:prstGeom prst="notchedRightArrow">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0D6B8AC6-BEA1-4802-91D5-47FE4174F5E6}">
      <dsp:nvSpPr>
        <dsp:cNvPr id="0" name=""/>
        <dsp:cNvSpPr/>
      </dsp:nvSpPr>
      <dsp:spPr>
        <a:xfrm>
          <a:off x="2820" y="0"/>
          <a:ext cx="689490" cy="7052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2013: Blika ratifies the Convention</a:t>
          </a:r>
        </a:p>
      </dsp:txBody>
      <dsp:txXfrm>
        <a:off x="2820" y="0"/>
        <a:ext cx="689490" cy="705241"/>
      </dsp:txXfrm>
    </dsp:sp>
    <dsp:sp modelId="{8538FD88-5047-4C59-BF91-1530551B9D7A}">
      <dsp:nvSpPr>
        <dsp:cNvPr id="0" name=""/>
        <dsp:cNvSpPr/>
      </dsp:nvSpPr>
      <dsp:spPr>
        <a:xfrm>
          <a:off x="259410" y="793396"/>
          <a:ext cx="176310" cy="17631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D076A6E-AFDB-4B54-895D-6FCDC90E26D9}">
      <dsp:nvSpPr>
        <dsp:cNvPr id="0" name=""/>
        <dsp:cNvSpPr/>
      </dsp:nvSpPr>
      <dsp:spPr>
        <a:xfrm>
          <a:off x="744567" y="1050054"/>
          <a:ext cx="1309721" cy="7052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lvl="0" algn="ctr"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2014: Training workshops about the Convention and its implementation held around the country</a:t>
          </a:r>
        </a:p>
      </dsp:txBody>
      <dsp:txXfrm>
        <a:off x="744567" y="1050054"/>
        <a:ext cx="1309721" cy="705241"/>
      </dsp:txXfrm>
    </dsp:sp>
    <dsp:sp modelId="{DE19152B-5414-4180-AB9C-F83C9AED6775}">
      <dsp:nvSpPr>
        <dsp:cNvPr id="0" name=""/>
        <dsp:cNvSpPr/>
      </dsp:nvSpPr>
      <dsp:spPr>
        <a:xfrm>
          <a:off x="1293490" y="793396"/>
          <a:ext cx="176310" cy="17631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A35D281-FAB6-4246-AC58-A9F55EC8286A}">
      <dsp:nvSpPr>
        <dsp:cNvPr id="0" name=""/>
        <dsp:cNvSpPr/>
      </dsp:nvSpPr>
      <dsp:spPr>
        <a:xfrm>
          <a:off x="2070981" y="0"/>
          <a:ext cx="1093200" cy="7052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en-GB" sz="800" i="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Late 2014: Blika ICH Council created to oversee and guide the implementation of the Convention</a:t>
          </a:r>
        </a:p>
      </dsp:txBody>
      <dsp:txXfrm>
        <a:off x="2070981" y="0"/>
        <a:ext cx="1093200" cy="705241"/>
      </dsp:txXfrm>
    </dsp:sp>
    <dsp:sp modelId="{071EFE34-4CE0-44F0-BCA1-DFD0E1563A2D}">
      <dsp:nvSpPr>
        <dsp:cNvPr id="0" name=""/>
        <dsp:cNvSpPr/>
      </dsp:nvSpPr>
      <dsp:spPr>
        <a:xfrm>
          <a:off x="2529426" y="793396"/>
          <a:ext cx="176310" cy="17631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B9FD58F-8193-4633-AB11-286651B3F4A9}">
      <dsp:nvSpPr>
        <dsp:cNvPr id="0" name=""/>
        <dsp:cNvSpPr/>
      </dsp:nvSpPr>
      <dsp:spPr>
        <a:xfrm>
          <a:off x="3198656" y="1057861"/>
          <a:ext cx="1887087" cy="7052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lvl="0" algn="ctr" defTabSz="355600">
            <a:lnSpc>
              <a:spcPct val="90000"/>
            </a:lnSpc>
            <a:spcBef>
              <a:spcPct val="0"/>
            </a:spcBef>
            <a:spcAft>
              <a:spcPct val="35000"/>
            </a:spcAft>
          </a:pPr>
          <a:r>
            <a:rPr lang="en-GB" sz="800" i="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Community Safeguarding Committees created in ten communities, including Ori, to identify important ICH and plan safeguarding initiatives</a:t>
          </a:r>
        </a:p>
      </dsp:txBody>
      <dsp:txXfrm>
        <a:off x="3198656" y="1057861"/>
        <a:ext cx="1887087" cy="705241"/>
      </dsp:txXfrm>
    </dsp:sp>
    <dsp:sp modelId="{C7187244-C9C3-44C3-B4D2-265E82861D8F}">
      <dsp:nvSpPr>
        <dsp:cNvPr id="0" name=""/>
        <dsp:cNvSpPr/>
      </dsp:nvSpPr>
      <dsp:spPr>
        <a:xfrm>
          <a:off x="4054045" y="793396"/>
          <a:ext cx="176310" cy="17631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4D5D8-7C7D-4C29-A2BD-3A135B187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2346</Words>
  <Characters>12907</Characters>
  <Application>Microsoft Office Word</Application>
  <DocSecurity>0</DocSecurity>
  <Lines>107</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Rieks Smeets</dc:creator>
  <cp:lastModifiedBy>UNESCO</cp:lastModifiedBy>
  <cp:revision>18</cp:revision>
  <cp:lastPrinted>2016-09-22T08:26:00Z</cp:lastPrinted>
  <dcterms:created xsi:type="dcterms:W3CDTF">2016-01-21T15:34:00Z</dcterms:created>
  <dcterms:modified xsi:type="dcterms:W3CDTF">2018-02-21T15:54:00Z</dcterms:modified>
</cp:coreProperties>
</file>