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46A66" w14:textId="63A735C0" w:rsidR="00643E8B" w:rsidRPr="000E4D6E" w:rsidRDefault="00E9666D" w:rsidP="006B5C77">
      <w:pPr>
        <w:pStyle w:val="Caschap"/>
        <w:rPr>
          <w:caps/>
          <w:lang w:val="fr-FR"/>
        </w:rPr>
      </w:pPr>
      <w:bookmarkStart w:id="0" w:name="_GoBack"/>
      <w:bookmarkEnd w:id="0"/>
      <w:r w:rsidRPr="000E4D6E">
        <w:rPr>
          <w:caps/>
          <w:lang w:val="fr-FR"/>
        </w:rPr>
        <w:t>étude de cas 40</w:t>
      </w:r>
    </w:p>
    <w:p w14:paraId="4CF28F3D" w14:textId="567ECADA" w:rsidR="00143852" w:rsidRPr="000E4D6E" w:rsidRDefault="00E9666D" w:rsidP="001E5467">
      <w:pPr>
        <w:pStyle w:val="Cas"/>
        <w:jc w:val="left"/>
        <w:rPr>
          <w:i w:val="0"/>
          <w:caps w:val="0"/>
          <w:lang w:val="fr-FR"/>
        </w:rPr>
      </w:pPr>
      <w:r>
        <w:rPr>
          <w:i w:val="0"/>
          <w:caps w:val="0"/>
          <w:lang w:val="fr-FR"/>
        </w:rPr>
        <w:t>Un art textile autochtone des Andes</w:t>
      </w:r>
      <w:r>
        <w:rPr>
          <w:rStyle w:val="FootnoteReference"/>
          <w:i w:val="0"/>
          <w:caps w:val="0"/>
          <w:lang w:val="fr-FR"/>
        </w:rPr>
        <w:footnoteReference w:id="1"/>
      </w:r>
    </w:p>
    <w:p w14:paraId="036DC36D" w14:textId="5938F0A0" w:rsidR="003156CE" w:rsidRDefault="003256ED" w:rsidP="00B11C98">
      <w:pPr>
        <w:pStyle w:val="Texte1"/>
        <w:rPr>
          <w:lang w:val="fr-FR"/>
        </w:rPr>
      </w:pPr>
      <w:r>
        <w:rPr>
          <w:lang w:val="fr-FR"/>
        </w:rPr>
        <w:t xml:space="preserve">Ce cas présente </w:t>
      </w:r>
      <w:r w:rsidR="00E9666D">
        <w:rPr>
          <w:lang w:val="fr-FR"/>
        </w:rPr>
        <w:t xml:space="preserve">un élément artisanal du PCI pour lequel les femmes et les hommes ont des rôles spécifiques et complémentaires. </w:t>
      </w:r>
      <w:r w:rsidR="00B11C98">
        <w:rPr>
          <w:lang w:val="fr-FR"/>
        </w:rPr>
        <w:t>Cet</w:t>
      </w:r>
      <w:r w:rsidR="008029E6">
        <w:rPr>
          <w:lang w:val="fr-FR"/>
        </w:rPr>
        <w:t xml:space="preserve"> art textile </w:t>
      </w:r>
      <w:r w:rsidR="00B11C98">
        <w:rPr>
          <w:lang w:val="fr-FR"/>
        </w:rPr>
        <w:t xml:space="preserve">ancestral est un artisanat traditionnel </w:t>
      </w:r>
      <w:r w:rsidR="008029E6">
        <w:rPr>
          <w:lang w:val="fr-FR"/>
        </w:rPr>
        <w:t xml:space="preserve">des communautés </w:t>
      </w:r>
      <w:r w:rsidR="008029E6" w:rsidRPr="008029E6">
        <w:rPr>
          <w:lang w:val="fr-FR"/>
        </w:rPr>
        <w:t>autochtones</w:t>
      </w:r>
      <w:r w:rsidR="008029E6">
        <w:rPr>
          <w:lang w:val="fr-FR"/>
        </w:rPr>
        <w:t xml:space="preserve"> qui vivent sur une île du Lac Titicaca</w:t>
      </w:r>
      <w:r w:rsidR="00B11C98">
        <w:rPr>
          <w:lang w:val="fr-FR"/>
        </w:rPr>
        <w:t>,</w:t>
      </w:r>
      <w:r w:rsidR="008029E6">
        <w:rPr>
          <w:lang w:val="fr-FR"/>
        </w:rPr>
        <w:t xml:space="preserve"> sur le haut plateau des Andes péruviennes. L’île est demeurée relativement isolée du continent jusque dans les années 1950. </w:t>
      </w:r>
      <w:r w:rsidR="008029E6" w:rsidRPr="008029E6">
        <w:rPr>
          <w:lang w:val="fr-FR"/>
        </w:rPr>
        <w:t>En conséquence</w:t>
      </w:r>
      <w:r w:rsidR="008029E6">
        <w:rPr>
          <w:lang w:val="fr-FR"/>
        </w:rPr>
        <w:t xml:space="preserve">, la notion de </w:t>
      </w:r>
      <w:r w:rsidR="008029E6" w:rsidRPr="008029E6">
        <w:rPr>
          <w:lang w:val="fr-FR"/>
        </w:rPr>
        <w:t>communauté</w:t>
      </w:r>
      <w:r w:rsidR="008029E6">
        <w:rPr>
          <w:lang w:val="fr-FR"/>
        </w:rPr>
        <w:t xml:space="preserve"> y est très forte. Le fort sentiment communautaire s’exprime dans l’</w:t>
      </w:r>
      <w:r w:rsidR="008029E6" w:rsidRPr="008029E6">
        <w:rPr>
          <w:lang w:val="fr-FR"/>
        </w:rPr>
        <w:t>organisation</w:t>
      </w:r>
      <w:r w:rsidR="008029E6">
        <w:rPr>
          <w:lang w:val="fr-FR"/>
        </w:rPr>
        <w:t xml:space="preserve"> de la vie des populations et dans la prise de </w:t>
      </w:r>
      <w:r w:rsidR="008029E6" w:rsidRPr="008029E6">
        <w:rPr>
          <w:lang w:val="fr-FR"/>
        </w:rPr>
        <w:t>décision</w:t>
      </w:r>
      <w:r w:rsidR="00B11C98">
        <w:rPr>
          <w:lang w:val="fr-FR"/>
        </w:rPr>
        <w:t xml:space="preserve"> collective, </w:t>
      </w:r>
      <w:r>
        <w:rPr>
          <w:lang w:val="fr-FR"/>
        </w:rPr>
        <w:t xml:space="preserve">deux </w:t>
      </w:r>
      <w:r w:rsidR="00B11C98">
        <w:rPr>
          <w:lang w:val="fr-FR"/>
        </w:rPr>
        <w:t>caractéristiques de</w:t>
      </w:r>
      <w:r w:rsidR="008029E6">
        <w:rPr>
          <w:lang w:val="fr-FR"/>
        </w:rPr>
        <w:t xml:space="preserve"> la communauté. L’art textile de cette </w:t>
      </w:r>
      <w:r w:rsidR="008029E6" w:rsidRPr="008029E6">
        <w:rPr>
          <w:lang w:val="fr-FR"/>
        </w:rPr>
        <w:t>communauté</w:t>
      </w:r>
      <w:r w:rsidR="008029E6">
        <w:rPr>
          <w:lang w:val="fr-FR"/>
        </w:rPr>
        <w:t xml:space="preserve"> autochtone est une tradition de tissage qui remonte aux c</w:t>
      </w:r>
      <w:r w:rsidR="00F113D4">
        <w:rPr>
          <w:lang w:val="fr-FR"/>
        </w:rPr>
        <w:t>ivilisations précolombiennes des Incas</w:t>
      </w:r>
      <w:r w:rsidR="008029E6">
        <w:rPr>
          <w:lang w:val="fr-FR"/>
        </w:rPr>
        <w:t xml:space="preserve">. </w:t>
      </w:r>
      <w:r w:rsidR="00F113D4">
        <w:rPr>
          <w:lang w:val="fr-FR"/>
        </w:rPr>
        <w:t xml:space="preserve">Il s’agit d’une fusion des cultures qui </w:t>
      </w:r>
      <w:r w:rsidR="00A310F0">
        <w:rPr>
          <w:lang w:val="fr-FR"/>
        </w:rPr>
        <w:t>mêle</w:t>
      </w:r>
      <w:r w:rsidR="00F113D4">
        <w:rPr>
          <w:lang w:val="fr-FR"/>
        </w:rPr>
        <w:t xml:space="preserve"> des aspects des cultures des populations andines préhispaniques à la culture des </w:t>
      </w:r>
      <w:r w:rsidR="00F113D4" w:rsidRPr="000E4D6E">
        <w:rPr>
          <w:i/>
          <w:lang w:val="fr-FR"/>
        </w:rPr>
        <w:t>conquistadores</w:t>
      </w:r>
      <w:r w:rsidR="00F113D4">
        <w:rPr>
          <w:lang w:val="fr-FR"/>
        </w:rPr>
        <w:t xml:space="preserve"> espagnols. Les textiles créés sont tricotés</w:t>
      </w:r>
      <w:r w:rsidR="003156CE">
        <w:rPr>
          <w:lang w:val="fr-FR"/>
        </w:rPr>
        <w:t xml:space="preserve"> </w:t>
      </w:r>
      <w:r w:rsidR="00F113D4">
        <w:rPr>
          <w:lang w:val="fr-FR"/>
        </w:rPr>
        <w:t>ou tissé</w:t>
      </w:r>
      <w:r w:rsidR="003156CE">
        <w:rPr>
          <w:lang w:val="fr-FR"/>
        </w:rPr>
        <w:t>s sur d</w:t>
      </w:r>
      <w:r w:rsidR="00F113D4">
        <w:rPr>
          <w:lang w:val="fr-FR"/>
        </w:rPr>
        <w:t>es métiers à tisser</w:t>
      </w:r>
      <w:r w:rsidR="003156CE">
        <w:rPr>
          <w:lang w:val="fr-FR"/>
        </w:rPr>
        <w:t xml:space="preserve">, tendus entre quatre piquets et </w:t>
      </w:r>
      <w:r w:rsidR="00F113D4">
        <w:rPr>
          <w:lang w:val="fr-FR"/>
        </w:rPr>
        <w:t xml:space="preserve">posés à même </w:t>
      </w:r>
      <w:r w:rsidR="003156CE">
        <w:rPr>
          <w:lang w:val="fr-FR"/>
        </w:rPr>
        <w:t xml:space="preserve">le sol. La production est une activité quotidienne pour les hommes et </w:t>
      </w:r>
      <w:r w:rsidR="00A310F0">
        <w:rPr>
          <w:lang w:val="fr-FR"/>
        </w:rPr>
        <w:t>les femmes de tous</w:t>
      </w:r>
      <w:r w:rsidR="003156CE">
        <w:rPr>
          <w:lang w:val="fr-FR"/>
        </w:rPr>
        <w:t xml:space="preserve"> âges. Une fois la fabrication achevée, les textiles sont portés par tous les membres de la </w:t>
      </w:r>
      <w:r w:rsidR="003156CE" w:rsidRPr="003156CE">
        <w:rPr>
          <w:lang w:val="fr-FR"/>
        </w:rPr>
        <w:t>communauté</w:t>
      </w:r>
      <w:r w:rsidR="003156CE">
        <w:rPr>
          <w:lang w:val="fr-FR"/>
        </w:rPr>
        <w:t>.</w:t>
      </w:r>
    </w:p>
    <w:p w14:paraId="66728B45" w14:textId="3FF3FBCC" w:rsidR="0015534E" w:rsidRPr="000E4D6E" w:rsidRDefault="00A310F0" w:rsidP="00B11C98">
      <w:pPr>
        <w:pStyle w:val="Texte1"/>
        <w:rPr>
          <w:lang w:val="fr-FR"/>
        </w:rPr>
      </w:pPr>
      <w:r>
        <w:rPr>
          <w:lang w:val="fr-FR"/>
        </w:rPr>
        <w:t xml:space="preserve">Ce qui est particulièrement remarquable dans cette production textile </w:t>
      </w:r>
      <w:r w:rsidR="00527FD2">
        <w:rPr>
          <w:lang w:val="fr-FR"/>
        </w:rPr>
        <w:t>est la claire distinction établie</w:t>
      </w:r>
      <w:r w:rsidR="00232A17">
        <w:rPr>
          <w:lang w:val="fr-FR"/>
        </w:rPr>
        <w:t xml:space="preserve"> entre les genres tant pour les</w:t>
      </w:r>
      <w:r w:rsidR="00527FD2">
        <w:rPr>
          <w:lang w:val="fr-FR"/>
        </w:rPr>
        <w:t xml:space="preserve"> techniques </w:t>
      </w:r>
      <w:r w:rsidR="00232A17">
        <w:rPr>
          <w:lang w:val="fr-FR"/>
        </w:rPr>
        <w:t xml:space="preserve">et outils </w:t>
      </w:r>
      <w:r w:rsidR="00527FD2">
        <w:rPr>
          <w:lang w:val="fr-FR"/>
        </w:rPr>
        <w:t xml:space="preserve">utilisés que pour les </w:t>
      </w:r>
      <w:r w:rsidR="00232A17">
        <w:rPr>
          <w:lang w:val="fr-FR"/>
        </w:rPr>
        <w:t xml:space="preserve">types de </w:t>
      </w:r>
      <w:r w:rsidR="00527FD2">
        <w:rPr>
          <w:lang w:val="fr-FR"/>
        </w:rPr>
        <w:t xml:space="preserve">vêtements </w:t>
      </w:r>
      <w:r w:rsidR="003B5887">
        <w:rPr>
          <w:lang w:val="fr-FR"/>
        </w:rPr>
        <w:t>confectionnés. Cette différenciation ne concerne pas uniquement les r</w:t>
      </w:r>
      <w:r w:rsidR="003256ED">
        <w:rPr>
          <w:lang w:val="fr-FR"/>
        </w:rPr>
        <w:t>ôles de</w:t>
      </w:r>
      <w:r w:rsidR="003B5887">
        <w:rPr>
          <w:lang w:val="fr-FR"/>
        </w:rPr>
        <w:t xml:space="preserve"> genre dans le cadre de la production, mais également l’interaction avec les influences des colonisateurs européens. P</w:t>
      </w:r>
      <w:r w:rsidR="003B5887" w:rsidRPr="003B5887">
        <w:rPr>
          <w:lang w:val="fr-FR"/>
        </w:rPr>
        <w:t>ar exemple</w:t>
      </w:r>
      <w:r w:rsidR="003B5887">
        <w:rPr>
          <w:lang w:val="fr-FR"/>
        </w:rPr>
        <w:t xml:space="preserve">, les hommes sont les seuls utilisateurs du métier à tisser à pédales et à aiguilles avec lequel ils confectionnent des vêtements tels que des pantalons et des chapeaux qui témoignent de l‘influence coloniale espagnole, alors que les femmes utilisent uniquement le métier à tisser simple qui permet de confectionner des vêtements </w:t>
      </w:r>
      <w:r w:rsidR="003B5887" w:rsidRPr="003B5887">
        <w:rPr>
          <w:lang w:val="fr-FR"/>
        </w:rPr>
        <w:t>traditionnels</w:t>
      </w:r>
      <w:r w:rsidR="003B5887">
        <w:rPr>
          <w:lang w:val="fr-FR"/>
        </w:rPr>
        <w:t xml:space="preserve"> tels que des couvertures. Ainsi, il est possible d’interpréter l</w:t>
      </w:r>
      <w:r w:rsidR="003256ED">
        <w:rPr>
          <w:lang w:val="fr-FR"/>
        </w:rPr>
        <w:t xml:space="preserve">a répartition par </w:t>
      </w:r>
      <w:r w:rsidR="00134DEE">
        <w:rPr>
          <w:lang w:val="fr-FR"/>
        </w:rPr>
        <w:t>genre des différent</w:t>
      </w:r>
      <w:r w:rsidR="003B5887">
        <w:rPr>
          <w:lang w:val="fr-FR"/>
        </w:rPr>
        <w:t>s</w:t>
      </w:r>
      <w:r w:rsidR="00134DEE">
        <w:rPr>
          <w:lang w:val="fr-FR"/>
        </w:rPr>
        <w:t xml:space="preserve"> types et méthodes</w:t>
      </w:r>
      <w:r w:rsidR="003B5887">
        <w:rPr>
          <w:lang w:val="fr-FR"/>
        </w:rPr>
        <w:t xml:space="preserve"> de production </w:t>
      </w:r>
      <w:r w:rsidR="003B5887" w:rsidRPr="003B5887">
        <w:rPr>
          <w:lang w:val="fr-FR"/>
        </w:rPr>
        <w:t xml:space="preserve">artisanale </w:t>
      </w:r>
      <w:r w:rsidR="00134DEE">
        <w:rPr>
          <w:lang w:val="fr-FR"/>
        </w:rPr>
        <w:t>comme un reflet</w:t>
      </w:r>
      <w:r w:rsidR="003B5887">
        <w:rPr>
          <w:lang w:val="fr-FR"/>
        </w:rPr>
        <w:t xml:space="preserve"> des différences entre </w:t>
      </w:r>
      <w:r w:rsidR="003256ED">
        <w:rPr>
          <w:lang w:val="fr-FR"/>
        </w:rPr>
        <w:t xml:space="preserve">les </w:t>
      </w:r>
      <w:r w:rsidR="003B5887">
        <w:rPr>
          <w:lang w:val="fr-FR"/>
        </w:rPr>
        <w:t>genre</w:t>
      </w:r>
      <w:r w:rsidR="00232A17">
        <w:rPr>
          <w:lang w:val="fr-FR"/>
        </w:rPr>
        <w:t>s</w:t>
      </w:r>
      <w:r w:rsidR="003B5887">
        <w:rPr>
          <w:lang w:val="fr-FR"/>
        </w:rPr>
        <w:t xml:space="preserve"> </w:t>
      </w:r>
      <w:r w:rsidR="003256ED">
        <w:rPr>
          <w:lang w:val="fr-FR"/>
        </w:rPr>
        <w:t>qui prévalaient</w:t>
      </w:r>
      <w:r w:rsidR="00134DEE">
        <w:rPr>
          <w:lang w:val="fr-FR"/>
        </w:rPr>
        <w:t xml:space="preserve"> dans la relation des hommes et des femmes de la communauté locale avec les nouveaux arrivants venus d’Europe. Ces différences peuvent </w:t>
      </w:r>
      <w:r w:rsidR="003256ED">
        <w:rPr>
          <w:lang w:val="fr-FR"/>
        </w:rPr>
        <w:t>être le reflet de</w:t>
      </w:r>
      <w:r w:rsidR="00134DEE">
        <w:rPr>
          <w:lang w:val="fr-FR"/>
        </w:rPr>
        <w:t xml:space="preserve"> </w:t>
      </w:r>
      <w:r w:rsidR="00232A17">
        <w:rPr>
          <w:lang w:val="fr-FR"/>
        </w:rPr>
        <w:t xml:space="preserve">divers </w:t>
      </w:r>
      <w:r w:rsidR="003256ED">
        <w:rPr>
          <w:lang w:val="fr-FR"/>
        </w:rPr>
        <w:t>degrés</w:t>
      </w:r>
      <w:r w:rsidR="00134DEE">
        <w:rPr>
          <w:lang w:val="fr-FR"/>
        </w:rPr>
        <w:t xml:space="preserve"> de contact entre les membres de chaque genre de la </w:t>
      </w:r>
      <w:r w:rsidR="00134DEE" w:rsidRPr="00134DEE">
        <w:rPr>
          <w:lang w:val="fr-FR"/>
        </w:rPr>
        <w:t>communauté</w:t>
      </w:r>
      <w:r w:rsidR="00134DEE">
        <w:rPr>
          <w:lang w:val="fr-FR"/>
        </w:rPr>
        <w:t xml:space="preserve"> et les colonisateurs, ainsi que les </w:t>
      </w:r>
      <w:r w:rsidR="00446538">
        <w:rPr>
          <w:lang w:val="fr-FR"/>
        </w:rPr>
        <w:t>statuts différent</w:t>
      </w:r>
      <w:r w:rsidR="00134DEE">
        <w:rPr>
          <w:lang w:val="fr-FR"/>
        </w:rPr>
        <w:t xml:space="preserve">s des hommes et des femmes en matière de pouvoir social et politique. Un autre aspect </w:t>
      </w:r>
      <w:r w:rsidR="00155F67">
        <w:rPr>
          <w:lang w:val="fr-FR"/>
        </w:rPr>
        <w:t xml:space="preserve">notable </w:t>
      </w:r>
      <w:r w:rsidR="00134DEE">
        <w:rPr>
          <w:lang w:val="fr-FR"/>
        </w:rPr>
        <w:t xml:space="preserve">des attitudes et </w:t>
      </w:r>
      <w:r w:rsidR="00155F67">
        <w:rPr>
          <w:lang w:val="fr-FR"/>
        </w:rPr>
        <w:t xml:space="preserve">des </w:t>
      </w:r>
      <w:r w:rsidR="00134DEE">
        <w:rPr>
          <w:lang w:val="fr-FR"/>
        </w:rPr>
        <w:t xml:space="preserve">réponses de la </w:t>
      </w:r>
      <w:r w:rsidR="00134DEE" w:rsidRPr="00134DEE">
        <w:rPr>
          <w:lang w:val="fr-FR"/>
        </w:rPr>
        <w:t>communauté</w:t>
      </w:r>
      <w:r w:rsidR="00134DEE">
        <w:rPr>
          <w:lang w:val="fr-FR"/>
        </w:rPr>
        <w:t xml:space="preserve"> aux questions de genre est l</w:t>
      </w:r>
      <w:r w:rsidR="00155F67">
        <w:rPr>
          <w:lang w:val="fr-FR"/>
        </w:rPr>
        <w:t xml:space="preserve">e traitement de l’activité </w:t>
      </w:r>
      <w:r w:rsidR="00155F67" w:rsidRPr="00155F67">
        <w:rPr>
          <w:lang w:val="fr-FR" w:eastAsia="en-US"/>
        </w:rPr>
        <w:t>touristique</w:t>
      </w:r>
      <w:r w:rsidR="00155F67">
        <w:rPr>
          <w:lang w:val="fr-FR"/>
        </w:rPr>
        <w:t xml:space="preserve">. Celui-ci obéit </w:t>
      </w:r>
      <w:r w:rsidR="00155F67" w:rsidRPr="00155F67">
        <w:rPr>
          <w:lang w:val="fr-FR"/>
        </w:rPr>
        <w:t>également</w:t>
      </w:r>
      <w:r w:rsidR="00155F67">
        <w:rPr>
          <w:lang w:val="fr-FR"/>
        </w:rPr>
        <w:t xml:space="preserve"> à une différenciation des genres. En effet, les hommes </w:t>
      </w:r>
      <w:r w:rsidR="00155F67" w:rsidRPr="00155F67">
        <w:rPr>
          <w:lang w:val="fr-FR"/>
        </w:rPr>
        <w:t>autochtones</w:t>
      </w:r>
      <w:r w:rsidR="00155F67">
        <w:rPr>
          <w:lang w:val="fr-FR"/>
        </w:rPr>
        <w:t xml:space="preserve"> sont prépondérants dans la fourniture de services destinés au tourisme, </w:t>
      </w:r>
      <w:r w:rsidR="00DD46B0">
        <w:rPr>
          <w:lang w:val="fr-FR"/>
        </w:rPr>
        <w:t xml:space="preserve">mais </w:t>
      </w:r>
      <w:r w:rsidR="00155F67">
        <w:rPr>
          <w:lang w:val="fr-FR"/>
        </w:rPr>
        <w:t xml:space="preserve">les femmes </w:t>
      </w:r>
      <w:r w:rsidR="00DD46B0">
        <w:rPr>
          <w:lang w:val="fr-FR"/>
        </w:rPr>
        <w:t xml:space="preserve">bénéficient </w:t>
      </w:r>
      <w:r w:rsidR="00DD46B0" w:rsidRPr="00DD46B0">
        <w:rPr>
          <w:lang w:val="fr-FR"/>
        </w:rPr>
        <w:t>également</w:t>
      </w:r>
      <w:r w:rsidR="00155F67">
        <w:rPr>
          <w:lang w:val="fr-FR"/>
        </w:rPr>
        <w:t xml:space="preserve"> de revenus accrus grâce à la vente de textiles</w:t>
      </w:r>
      <w:r w:rsidR="00DD46B0">
        <w:rPr>
          <w:lang w:val="fr-FR"/>
        </w:rPr>
        <w:t xml:space="preserve">, ce </w:t>
      </w:r>
      <w:r w:rsidR="00155F67">
        <w:rPr>
          <w:lang w:val="fr-FR"/>
        </w:rPr>
        <w:t>qui leur permet de disposer d’un nouveau pouvoir dans leurs foyers</w:t>
      </w:r>
      <w:r w:rsidR="00232A17">
        <w:rPr>
          <w:lang w:val="fr-FR"/>
        </w:rPr>
        <w:t>,</w:t>
      </w:r>
      <w:r w:rsidR="00155F67">
        <w:rPr>
          <w:lang w:val="fr-FR"/>
        </w:rPr>
        <w:t xml:space="preserve"> et change leurs vies </w:t>
      </w:r>
      <w:r w:rsidR="00DD46B0">
        <w:rPr>
          <w:lang w:val="fr-FR"/>
        </w:rPr>
        <w:t xml:space="preserve">de bien des façons. Il est </w:t>
      </w:r>
      <w:r w:rsidR="00DD46B0" w:rsidRPr="00DD46B0">
        <w:rPr>
          <w:lang w:val="fr-FR"/>
        </w:rPr>
        <w:t>cependant</w:t>
      </w:r>
      <w:r w:rsidR="00DD46B0">
        <w:rPr>
          <w:lang w:val="fr-FR"/>
        </w:rPr>
        <w:t xml:space="preserve"> intéressant de souligner que les femmes ne se sont pas organisées sous forme de coopérative</w:t>
      </w:r>
      <w:r w:rsidR="00232A17">
        <w:rPr>
          <w:lang w:val="fr-FR"/>
        </w:rPr>
        <w:t>s</w:t>
      </w:r>
      <w:r w:rsidR="00DD46B0">
        <w:rPr>
          <w:lang w:val="fr-FR"/>
        </w:rPr>
        <w:t xml:space="preserve"> de vente mais que certaines d’entre elles ont ouvert des magasin</w:t>
      </w:r>
      <w:r w:rsidR="00232A17">
        <w:rPr>
          <w:lang w:val="fr-FR"/>
        </w:rPr>
        <w:t xml:space="preserve">s </w:t>
      </w:r>
      <w:r w:rsidR="00DD46B0">
        <w:rPr>
          <w:lang w:val="fr-FR"/>
        </w:rPr>
        <w:t>gérés par la famille et destinés aux touristes.</w:t>
      </w:r>
    </w:p>
    <w:sectPr w:rsidR="0015534E" w:rsidRPr="000E4D6E" w:rsidSect="00C7320B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82869" w14:textId="77777777" w:rsidR="00B11C98" w:rsidRDefault="00B11C98" w:rsidP="00430F95">
      <w:pPr>
        <w:spacing w:after="0" w:line="240" w:lineRule="auto"/>
      </w:pPr>
      <w:r>
        <w:separator/>
      </w:r>
    </w:p>
  </w:endnote>
  <w:endnote w:type="continuationSeparator" w:id="0">
    <w:p w14:paraId="15F5FB40" w14:textId="77777777" w:rsidR="00B11C98" w:rsidRDefault="00B11C98" w:rsidP="0043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37A7B" w14:textId="77777777" w:rsidR="00B11C98" w:rsidRPr="00C7320B" w:rsidRDefault="00B11C98" w:rsidP="00C7320B">
    <w:pPr>
      <w:tabs>
        <w:tab w:val="center" w:pos="4423"/>
        <w:tab w:val="right" w:pos="8845"/>
      </w:tabs>
      <w:snapToGrid w:val="0"/>
      <w:spacing w:after="0" w:line="240" w:lineRule="exact"/>
      <w:rPr>
        <w:rFonts w:ascii="Arial" w:eastAsia="SimSun" w:hAnsi="Arial" w:cs="Arial"/>
        <w:snapToGrid w:val="0"/>
        <w:sz w:val="16"/>
        <w:szCs w:val="18"/>
        <w:lang w:val="en-US" w:eastAsia="zh-CN"/>
      </w:rPr>
    </w:pPr>
    <w:r w:rsidRPr="00C7320B">
      <w:rPr>
        <w:rFonts w:ascii="Arial" w:eastAsia="SimSun" w:hAnsi="Arial" w:cs="Arial"/>
        <w:noProof/>
        <w:sz w:val="16"/>
        <w:szCs w:val="18"/>
      </w:rPr>
      <w:drawing>
        <wp:anchor distT="0" distB="0" distL="114300" distR="114300" simplePos="0" relativeHeight="251661312" behindDoc="0" locked="1" layoutInCell="1" allowOverlap="0" wp14:anchorId="22FB79ED" wp14:editId="24814E38">
          <wp:simplePos x="0" y="0"/>
          <wp:positionH relativeFrom="margin">
            <wp:posOffset>0</wp:posOffset>
          </wp:positionH>
          <wp:positionV relativeFrom="margin">
            <wp:posOffset>8926830</wp:posOffset>
          </wp:positionV>
          <wp:extent cx="942975" cy="538480"/>
          <wp:effectExtent l="0" t="0" r="9525" b="0"/>
          <wp:wrapSquare wrapText="bothSides"/>
          <wp:docPr id="3" name="Imag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320B">
      <w:rPr>
        <w:rFonts w:ascii="Arial" w:eastAsia="SimSun" w:hAnsi="Arial" w:cs="Arial"/>
        <w:snapToGrid w:val="0"/>
        <w:sz w:val="16"/>
        <w:szCs w:val="18"/>
        <w:lang w:val="en-US" w:eastAsia="zh-CN"/>
      </w:rPr>
      <w:tab/>
      <w:t xml:space="preserve">© UNESCO • Not to be reproduced without permission </w:t>
    </w:r>
    <w:r w:rsidRPr="00C7320B">
      <w:rPr>
        <w:rFonts w:ascii="Arial" w:eastAsia="SimSun" w:hAnsi="Arial" w:cs="Arial"/>
        <w:snapToGrid w:val="0"/>
        <w:sz w:val="16"/>
        <w:szCs w:val="18"/>
        <w:lang w:val="en-US" w:eastAsia="zh-CN"/>
      </w:rPr>
      <w:tab/>
      <w:t>CS</w:t>
    </w:r>
    <w:r>
      <w:rPr>
        <w:rFonts w:ascii="Arial" w:eastAsia="SimSun" w:hAnsi="Arial" w:cs="Arial"/>
        <w:snapToGrid w:val="0"/>
        <w:sz w:val="16"/>
        <w:szCs w:val="18"/>
        <w:lang w:val="en-US" w:eastAsia="zh-CN"/>
      </w:rPr>
      <w:t>40-v1.0</w:t>
    </w:r>
    <w:r w:rsidRPr="00C7320B">
      <w:rPr>
        <w:rFonts w:ascii="Arial" w:eastAsia="SimSun" w:hAnsi="Arial" w:cs="Arial"/>
        <w:snapToGrid w:val="0"/>
        <w:sz w:val="16"/>
        <w:szCs w:val="18"/>
        <w:lang w:val="en-US" w:eastAsia="zh-CN"/>
      </w:rPr>
      <w:t>-EN</w:t>
    </w:r>
  </w:p>
  <w:p w14:paraId="47DE7AD4" w14:textId="77777777" w:rsidR="00B11C98" w:rsidRPr="00C7320B" w:rsidRDefault="00B11C98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88304" w14:textId="06D1D054" w:rsidR="00B11C98" w:rsidRPr="003F39B0" w:rsidRDefault="002D2858" w:rsidP="00284A46">
    <w:pPr>
      <w:tabs>
        <w:tab w:val="center" w:pos="4423"/>
        <w:tab w:val="right" w:pos="8845"/>
      </w:tabs>
      <w:snapToGrid w:val="0"/>
      <w:spacing w:after="0" w:line="240" w:lineRule="exact"/>
      <w:rPr>
        <w:rFonts w:ascii="Arial" w:eastAsia="SimSun" w:hAnsi="Arial" w:cs="Arial"/>
        <w:snapToGrid w:val="0"/>
        <w:sz w:val="16"/>
        <w:szCs w:val="18"/>
        <w:lang w:eastAsia="zh-CN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6E402584" wp14:editId="3A31CCF4">
          <wp:simplePos x="0" y="0"/>
          <wp:positionH relativeFrom="column">
            <wp:posOffset>2574925</wp:posOffset>
          </wp:positionH>
          <wp:positionV relativeFrom="paragraph">
            <wp:posOffset>-2540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59A4">
      <w:rPr>
        <w:rFonts w:asciiTheme="minorBidi" w:hAnsiTheme="minorBidi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68CB4862" wp14:editId="0590912A">
          <wp:simplePos x="0" y="0"/>
          <wp:positionH relativeFrom="margin">
            <wp:posOffset>5160010</wp:posOffset>
          </wp:positionH>
          <wp:positionV relativeFrom="paragraph">
            <wp:posOffset>-260350</wp:posOffset>
          </wp:positionV>
          <wp:extent cx="719455" cy="53975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1C98" w:rsidRPr="00284A46">
      <w:rPr>
        <w:rFonts w:ascii="Arial" w:eastAsia="SimSun" w:hAnsi="Arial" w:cs="Arial"/>
        <w:snapToGrid w:val="0"/>
        <w:sz w:val="16"/>
        <w:szCs w:val="18"/>
        <w:lang w:eastAsia="zh-CN"/>
      </w:rPr>
      <w:t>CS40-v1.0-</w:t>
    </w:r>
    <w:r w:rsidR="00284A46" w:rsidRPr="00284A46">
      <w:rPr>
        <w:rFonts w:ascii="Arial" w:eastAsia="SimSun" w:hAnsi="Arial" w:cs="Arial"/>
        <w:snapToGrid w:val="0"/>
        <w:sz w:val="16"/>
        <w:szCs w:val="18"/>
        <w:lang w:eastAsia="zh-CN"/>
      </w:rPr>
      <w:t>FR</w:t>
    </w:r>
    <w:r w:rsidR="00B11C98" w:rsidRPr="00284A46">
      <w:rPr>
        <w:rFonts w:ascii="Arial" w:eastAsia="SimSun" w:hAnsi="Arial" w:cs="Arial"/>
        <w:snapToGrid w:val="0"/>
        <w:sz w:val="16"/>
        <w:szCs w:val="18"/>
        <w:lang w:eastAsia="zh-CN"/>
      </w:rPr>
      <w:tab/>
    </w:r>
    <w:r w:rsidR="00C159A4">
      <w:rPr>
        <w:rFonts w:ascii="Arial" w:eastAsia="SimSun" w:hAnsi="Arial" w:cs="Arial"/>
        <w:snapToGrid w:val="0"/>
        <w:sz w:val="16"/>
        <w:szCs w:val="18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5D179" w14:textId="77777777" w:rsidR="00B11C98" w:rsidRDefault="00B11C98" w:rsidP="00430F95">
      <w:pPr>
        <w:spacing w:after="0" w:line="240" w:lineRule="auto"/>
      </w:pPr>
      <w:r>
        <w:separator/>
      </w:r>
    </w:p>
  </w:footnote>
  <w:footnote w:type="continuationSeparator" w:id="0">
    <w:p w14:paraId="484B410C" w14:textId="77777777" w:rsidR="00B11C98" w:rsidRDefault="00B11C98" w:rsidP="00430F95">
      <w:pPr>
        <w:spacing w:after="0" w:line="240" w:lineRule="auto"/>
      </w:pPr>
      <w:r>
        <w:continuationSeparator/>
      </w:r>
    </w:p>
  </w:footnote>
  <w:footnote w:id="1">
    <w:p w14:paraId="7A9D56DE" w14:textId="0AFC8501" w:rsidR="00B11C98" w:rsidRDefault="00B11C98" w:rsidP="000E4D6E">
      <w:pPr>
        <w:pStyle w:val="FootnoteText"/>
      </w:pPr>
      <w:r w:rsidRPr="000E4D6E">
        <w:rPr>
          <w:rStyle w:val="FootnoteReference"/>
          <w:sz w:val="16"/>
          <w:szCs w:val="20"/>
          <w:vertAlign w:val="baseline"/>
        </w:rPr>
        <w:footnoteRef/>
      </w:r>
      <w:r w:rsidRPr="00284A46">
        <w:rPr>
          <w:lang w:val="en-US"/>
        </w:rPr>
        <w:tab/>
        <w:t xml:space="preserve">Daniel Escobar López (2012) ‘The Shifting Phases of a </w:t>
      </w:r>
      <w:proofErr w:type="gramStart"/>
      <w:r w:rsidRPr="00284A46">
        <w:rPr>
          <w:lang w:val="en-US"/>
        </w:rPr>
        <w:t>Commodity :</w:t>
      </w:r>
      <w:proofErr w:type="gramEnd"/>
      <w:r w:rsidRPr="00284A46">
        <w:rPr>
          <w:lang w:val="en-US"/>
        </w:rPr>
        <w:t xml:space="preserve"> Textiles and Ethnic Tourism on a Lake Titicaca Island,’ Totem : The University of Western Ontario Journal of Anthropology, 20(1), Article 13. </w:t>
      </w:r>
      <w:r w:rsidRPr="000E4D6E">
        <w:t>(</w:t>
      </w:r>
      <w:proofErr w:type="gramStart"/>
      <w:r w:rsidRPr="000E4D6E">
        <w:t>en</w:t>
      </w:r>
      <w:proofErr w:type="gramEnd"/>
      <w:r w:rsidRPr="000E4D6E">
        <w:t xml:space="preserve"> anglais) </w:t>
      </w:r>
      <w:r w:rsidR="001A3575" w:rsidRPr="000E4D6E">
        <w:t xml:space="preserve">Consultable </w:t>
      </w:r>
      <w:r w:rsidRPr="000E4D6E">
        <w:t xml:space="preserve">à l’adresse suivante : </w:t>
      </w:r>
      <w:hyperlink r:id="rId1" w:history="1">
        <w:r w:rsidRPr="000E4D6E">
          <w:rPr>
            <w:rStyle w:val="Hyperlink"/>
            <w:color w:val="auto"/>
            <w:u w:val="none"/>
          </w:rPr>
          <w:t>http://ir.lib.uwo.ca/totem/vol20/iss1/13</w:t>
        </w:r>
      </w:hyperlink>
      <w:r w:rsidRPr="000E4D6E">
        <w:t xml:space="preserve">, et  </w:t>
      </w:r>
      <w:proofErr w:type="spellStart"/>
      <w:r w:rsidRPr="000E4D6E">
        <w:t>Elayne</w:t>
      </w:r>
      <w:proofErr w:type="spellEnd"/>
      <w:r w:rsidRPr="000E4D6E">
        <w:t xml:space="preserve"> Zorn (2004) </w:t>
      </w:r>
      <w:proofErr w:type="spellStart"/>
      <w:r w:rsidRPr="000E4D6E">
        <w:t>Weaving</w:t>
      </w:r>
      <w:proofErr w:type="spellEnd"/>
      <w:r w:rsidRPr="000E4D6E">
        <w:t xml:space="preserve"> a Future: </w:t>
      </w:r>
      <w:proofErr w:type="spellStart"/>
      <w:r w:rsidRPr="000E4D6E">
        <w:t>Tourism</w:t>
      </w:r>
      <w:proofErr w:type="spellEnd"/>
      <w:r w:rsidRPr="000E4D6E">
        <w:t xml:space="preserve">, </w:t>
      </w:r>
      <w:proofErr w:type="spellStart"/>
      <w:r w:rsidRPr="000E4D6E">
        <w:t>Cloth</w:t>
      </w:r>
      <w:proofErr w:type="spellEnd"/>
      <w:r w:rsidRPr="000E4D6E">
        <w:t xml:space="preserve">, and Culture on an </w:t>
      </w:r>
      <w:proofErr w:type="spellStart"/>
      <w:r w:rsidRPr="000E4D6E">
        <w:t>Andean</w:t>
      </w:r>
      <w:proofErr w:type="spellEnd"/>
      <w:r w:rsidRPr="000E4D6E">
        <w:t xml:space="preserve"> Island, p. 158 (en anglais). Des informations complémentaires sont disponibles dans le Rapport périodique du Pérou (2012) N° 00793/Pérou sur la mise en œuvre de la Convention et l</w:t>
      </w:r>
      <w:r w:rsidR="003256ED" w:rsidRPr="000E4D6E">
        <w:t>’é</w:t>
      </w:r>
      <w:r w:rsidRPr="000E4D6E">
        <w:t>tat des éléments qui ont été inscrits sur la Liste représentative du patrimoine culturel immatériel, soumis par le Pérou à la septième session du Comité intergouvernemental pour la sauvegarde du patrimoine culturel immatériel, Siège de l’UNESCO, décembre 2012.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11E8A" w14:textId="77777777" w:rsidR="00B11C98" w:rsidRPr="00C7320B" w:rsidRDefault="00B11C98">
    <w:pPr>
      <w:pStyle w:val="Header"/>
      <w:rPr>
        <w:rFonts w:ascii="Arial" w:hAnsi="Arial" w:cs="Arial"/>
        <w:sz w:val="16"/>
        <w:szCs w:val="16"/>
      </w:rPr>
    </w:pPr>
    <w:r w:rsidRPr="00C7320B">
      <w:rPr>
        <w:rFonts w:ascii="Arial" w:hAnsi="Arial" w:cs="Arial"/>
        <w:sz w:val="16"/>
        <w:szCs w:val="16"/>
      </w:rPr>
      <w:t>2</w:t>
    </w:r>
    <w:r w:rsidRPr="00C7320B">
      <w:rPr>
        <w:rFonts w:ascii="Arial" w:hAnsi="Arial" w:cs="Arial"/>
        <w:sz w:val="16"/>
        <w:szCs w:val="16"/>
      </w:rPr>
      <w:tab/>
      <w:t xml:space="preserve">Case </w:t>
    </w:r>
    <w:proofErr w:type="spellStart"/>
    <w:r w:rsidRPr="00C7320B">
      <w:rPr>
        <w:rFonts w:ascii="Arial" w:hAnsi="Arial" w:cs="Arial"/>
        <w:sz w:val="16"/>
        <w:szCs w:val="16"/>
      </w:rPr>
      <w:t>study</w:t>
    </w:r>
    <w:proofErr w:type="spellEnd"/>
    <w:r w:rsidRPr="00C7320B">
      <w:rPr>
        <w:rFonts w:ascii="Arial" w:hAnsi="Arial" w:cs="Arial"/>
        <w:sz w:val="16"/>
        <w:szCs w:val="16"/>
      </w:rPr>
      <w:t xml:space="preserve"> 40</w:t>
    </w:r>
    <w:r w:rsidRPr="00C7320B">
      <w:rPr>
        <w:rFonts w:ascii="Arial" w:hAnsi="Arial" w:cs="Arial"/>
        <w:sz w:val="16"/>
        <w:szCs w:val="16"/>
      </w:rPr>
      <w:tab/>
      <w:t xml:space="preserve">Case </w:t>
    </w:r>
    <w:proofErr w:type="spellStart"/>
    <w:r w:rsidRPr="00C7320B">
      <w:rPr>
        <w:rFonts w:ascii="Arial" w:hAnsi="Arial" w:cs="Arial"/>
        <w:sz w:val="16"/>
        <w:szCs w:val="16"/>
      </w:rPr>
      <w:t>studies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F1A7B" w14:textId="77777777" w:rsidR="00B11C98" w:rsidRPr="00C7320B" w:rsidRDefault="00B11C98" w:rsidP="00C7320B">
    <w:pPr>
      <w:pStyle w:val="Head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Case </w:t>
    </w:r>
    <w:proofErr w:type="spellStart"/>
    <w:r>
      <w:rPr>
        <w:rFonts w:ascii="Arial" w:hAnsi="Arial" w:cs="Arial"/>
        <w:sz w:val="16"/>
        <w:szCs w:val="16"/>
      </w:rPr>
      <w:t>studies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1D655" w14:textId="0E0FA092" w:rsidR="00B11C98" w:rsidRPr="00C7320B" w:rsidRDefault="00B11C98" w:rsidP="00C7320B">
    <w:pPr>
      <w:pStyle w:val="Head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Études de 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4E"/>
    <w:rsid w:val="00015C03"/>
    <w:rsid w:val="00017045"/>
    <w:rsid w:val="00035F0E"/>
    <w:rsid w:val="000460A9"/>
    <w:rsid w:val="000938B4"/>
    <w:rsid w:val="000C7EC8"/>
    <w:rsid w:val="000D6564"/>
    <w:rsid w:val="000E4D6E"/>
    <w:rsid w:val="000F2ABB"/>
    <w:rsid w:val="001053C2"/>
    <w:rsid w:val="00134DEE"/>
    <w:rsid w:val="00140266"/>
    <w:rsid w:val="00143852"/>
    <w:rsid w:val="0015534E"/>
    <w:rsid w:val="00155F67"/>
    <w:rsid w:val="00160902"/>
    <w:rsid w:val="00160D07"/>
    <w:rsid w:val="00174062"/>
    <w:rsid w:val="00192025"/>
    <w:rsid w:val="001A3575"/>
    <w:rsid w:val="001C5EBA"/>
    <w:rsid w:val="001C7AEB"/>
    <w:rsid w:val="001D2D1F"/>
    <w:rsid w:val="001D2EA5"/>
    <w:rsid w:val="001E5467"/>
    <w:rsid w:val="002063F5"/>
    <w:rsid w:val="002101D3"/>
    <w:rsid w:val="00217D32"/>
    <w:rsid w:val="00232A17"/>
    <w:rsid w:val="0026533E"/>
    <w:rsid w:val="00272878"/>
    <w:rsid w:val="00272A31"/>
    <w:rsid w:val="002809F1"/>
    <w:rsid w:val="00284A46"/>
    <w:rsid w:val="00293EBD"/>
    <w:rsid w:val="00294E02"/>
    <w:rsid w:val="002D2858"/>
    <w:rsid w:val="002D2CBA"/>
    <w:rsid w:val="002D46E3"/>
    <w:rsid w:val="002F2C4B"/>
    <w:rsid w:val="003156CE"/>
    <w:rsid w:val="00322FE5"/>
    <w:rsid w:val="003256ED"/>
    <w:rsid w:val="00385ACF"/>
    <w:rsid w:val="00393EB3"/>
    <w:rsid w:val="003B5887"/>
    <w:rsid w:val="003C6893"/>
    <w:rsid w:val="003F3225"/>
    <w:rsid w:val="003F39B0"/>
    <w:rsid w:val="00401C8D"/>
    <w:rsid w:val="0041130D"/>
    <w:rsid w:val="00430F95"/>
    <w:rsid w:val="00446538"/>
    <w:rsid w:val="00455202"/>
    <w:rsid w:val="00486A16"/>
    <w:rsid w:val="004A584A"/>
    <w:rsid w:val="004F2490"/>
    <w:rsid w:val="0052329F"/>
    <w:rsid w:val="00527FD2"/>
    <w:rsid w:val="005558FD"/>
    <w:rsid w:val="005F7A7E"/>
    <w:rsid w:val="006014A0"/>
    <w:rsid w:val="00616E58"/>
    <w:rsid w:val="00617C83"/>
    <w:rsid w:val="00636311"/>
    <w:rsid w:val="00643E8B"/>
    <w:rsid w:val="0064548D"/>
    <w:rsid w:val="00691BC4"/>
    <w:rsid w:val="00693F22"/>
    <w:rsid w:val="00697F1F"/>
    <w:rsid w:val="006B4EA2"/>
    <w:rsid w:val="006B5C77"/>
    <w:rsid w:val="006C6712"/>
    <w:rsid w:val="00701E58"/>
    <w:rsid w:val="00731A56"/>
    <w:rsid w:val="00732615"/>
    <w:rsid w:val="00737225"/>
    <w:rsid w:val="007A5595"/>
    <w:rsid w:val="007E0170"/>
    <w:rsid w:val="008029E6"/>
    <w:rsid w:val="00810A12"/>
    <w:rsid w:val="00824C80"/>
    <w:rsid w:val="0083014D"/>
    <w:rsid w:val="008864AA"/>
    <w:rsid w:val="008F6186"/>
    <w:rsid w:val="009251B8"/>
    <w:rsid w:val="00931048"/>
    <w:rsid w:val="009370A8"/>
    <w:rsid w:val="009478A1"/>
    <w:rsid w:val="00951A64"/>
    <w:rsid w:val="00966B37"/>
    <w:rsid w:val="0097128E"/>
    <w:rsid w:val="009720DE"/>
    <w:rsid w:val="00972854"/>
    <w:rsid w:val="00975B23"/>
    <w:rsid w:val="00987CD0"/>
    <w:rsid w:val="0099047D"/>
    <w:rsid w:val="00995A1D"/>
    <w:rsid w:val="009F28CC"/>
    <w:rsid w:val="00A067A6"/>
    <w:rsid w:val="00A30FFE"/>
    <w:rsid w:val="00A310F0"/>
    <w:rsid w:val="00A467C5"/>
    <w:rsid w:val="00A7224E"/>
    <w:rsid w:val="00A74890"/>
    <w:rsid w:val="00AB39D5"/>
    <w:rsid w:val="00AC0B65"/>
    <w:rsid w:val="00AD23D6"/>
    <w:rsid w:val="00AF4A18"/>
    <w:rsid w:val="00B07BFC"/>
    <w:rsid w:val="00B11C98"/>
    <w:rsid w:val="00B2334E"/>
    <w:rsid w:val="00B2508C"/>
    <w:rsid w:val="00B57A12"/>
    <w:rsid w:val="00C159A4"/>
    <w:rsid w:val="00C21942"/>
    <w:rsid w:val="00C23BCA"/>
    <w:rsid w:val="00C53CB5"/>
    <w:rsid w:val="00C701BA"/>
    <w:rsid w:val="00C7320B"/>
    <w:rsid w:val="00C9550D"/>
    <w:rsid w:val="00CC4FA5"/>
    <w:rsid w:val="00CC5849"/>
    <w:rsid w:val="00CD2C8D"/>
    <w:rsid w:val="00D0127A"/>
    <w:rsid w:val="00D049B5"/>
    <w:rsid w:val="00D11CA0"/>
    <w:rsid w:val="00D14281"/>
    <w:rsid w:val="00DA4ADA"/>
    <w:rsid w:val="00DC1DBF"/>
    <w:rsid w:val="00DD46B0"/>
    <w:rsid w:val="00DE3C33"/>
    <w:rsid w:val="00E00457"/>
    <w:rsid w:val="00E06AF2"/>
    <w:rsid w:val="00E10BEC"/>
    <w:rsid w:val="00E149D1"/>
    <w:rsid w:val="00E20BF6"/>
    <w:rsid w:val="00E5168F"/>
    <w:rsid w:val="00E70918"/>
    <w:rsid w:val="00E92E9D"/>
    <w:rsid w:val="00E9444A"/>
    <w:rsid w:val="00E9666D"/>
    <w:rsid w:val="00E97D83"/>
    <w:rsid w:val="00EA504E"/>
    <w:rsid w:val="00F0562C"/>
    <w:rsid w:val="00F113D4"/>
    <w:rsid w:val="00F11E48"/>
    <w:rsid w:val="00F73AE9"/>
    <w:rsid w:val="00F747E0"/>
    <w:rsid w:val="00F95310"/>
    <w:rsid w:val="00FA2A01"/>
    <w:rsid w:val="00FB2809"/>
    <w:rsid w:val="00FB3084"/>
    <w:rsid w:val="00FE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C6BD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5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643E8B"/>
    <w:pPr>
      <w:keepNext/>
      <w:widowControl w:val="0"/>
      <w:snapToGrid w:val="0"/>
      <w:spacing w:before="480" w:after="240" w:line="300" w:lineRule="exact"/>
      <w:jc w:val="both"/>
      <w:outlineLvl w:val="3"/>
    </w:pPr>
    <w:rPr>
      <w:rFonts w:ascii="Arial" w:eastAsia="Times New Roman" w:hAnsi="Arial" w:cs="Arial"/>
      <w:b/>
      <w:bCs/>
      <w:caps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coul">
    <w:name w:val="Titcoul"/>
    <w:basedOn w:val="Heading1"/>
    <w:link w:val="TitcoulCar"/>
    <w:rsid w:val="0015534E"/>
    <w:pPr>
      <w:tabs>
        <w:tab w:val="left" w:pos="567"/>
      </w:tabs>
      <w:snapToGrid w:val="0"/>
      <w:spacing w:after="480" w:line="480" w:lineRule="exact"/>
    </w:pPr>
    <w:rPr>
      <w:rFonts w:ascii="Arial" w:eastAsia="Times New Roman" w:hAnsi="Arial" w:cs="Arial"/>
      <w:caps/>
      <w:noProof/>
      <w:snapToGrid w:val="0"/>
      <w:color w:val="3366FF"/>
      <w:kern w:val="28"/>
      <w:sz w:val="32"/>
      <w:szCs w:val="32"/>
      <w:lang w:eastAsia="zh-CN"/>
    </w:rPr>
  </w:style>
  <w:style w:type="character" w:customStyle="1" w:styleId="TitcoulCar">
    <w:name w:val="Titcoul Car"/>
    <w:link w:val="Titcoul"/>
    <w:rsid w:val="0015534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eastAsia="zh-CN"/>
    </w:rPr>
  </w:style>
  <w:style w:type="paragraph" w:customStyle="1" w:styleId="Chapitre">
    <w:name w:val="Chapitre"/>
    <w:basedOn w:val="Heading1"/>
    <w:link w:val="ChapitreCar"/>
    <w:rsid w:val="0015534E"/>
    <w:pPr>
      <w:pBdr>
        <w:bottom w:val="single" w:sz="4" w:space="14" w:color="3366FF"/>
      </w:pBdr>
      <w:tabs>
        <w:tab w:val="left" w:pos="567"/>
      </w:tabs>
      <w:snapToGrid w:val="0"/>
      <w:spacing w:before="240" w:after="480" w:line="840" w:lineRule="exact"/>
    </w:pPr>
    <w:rPr>
      <w:rFonts w:ascii="Arial" w:eastAsia="Times New Roman" w:hAnsi="Arial" w:cs="Arial"/>
      <w:caps/>
      <w:noProof/>
      <w:snapToGrid w:val="0"/>
      <w:color w:val="3366FF"/>
      <w:kern w:val="28"/>
      <w:sz w:val="70"/>
      <w:szCs w:val="70"/>
      <w:lang w:eastAsia="zh-CN"/>
    </w:rPr>
  </w:style>
  <w:style w:type="character" w:customStyle="1" w:styleId="ChapitreCar">
    <w:name w:val="Chapitre Car"/>
    <w:link w:val="Chapitre"/>
    <w:rsid w:val="0015534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UPlan">
    <w:name w:val="UPlan"/>
    <w:basedOn w:val="Titcoul"/>
    <w:link w:val="UPlanCar"/>
    <w:rsid w:val="0015534E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5534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55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rsid w:val="001E5467"/>
    <w:pPr>
      <w:snapToGrid w:val="0"/>
      <w:spacing w:after="60" w:line="180" w:lineRule="exact"/>
      <w:ind w:left="340" w:hanging="340"/>
      <w:jc w:val="both"/>
    </w:pPr>
    <w:rPr>
      <w:rFonts w:ascii="Arial" w:eastAsia="SimSun" w:hAnsi="Arial" w:cs="Arial"/>
      <w:snapToGrid w:val="0"/>
      <w:sz w:val="16"/>
      <w:szCs w:val="20"/>
      <w:lang w:eastAsia="zh-CN"/>
    </w:rPr>
  </w:style>
  <w:style w:type="character" w:customStyle="1" w:styleId="FootnoteTextChar">
    <w:name w:val="Footnote Text Char"/>
    <w:link w:val="FootnoteText"/>
    <w:rsid w:val="001E5467"/>
    <w:rPr>
      <w:rFonts w:ascii="Arial" w:eastAsia="SimSun" w:hAnsi="Arial" w:cs="Arial"/>
      <w:snapToGrid w:val="0"/>
      <w:sz w:val="16"/>
      <w:szCs w:val="20"/>
      <w:lang w:eastAsia="zh-CN"/>
    </w:rPr>
  </w:style>
  <w:style w:type="character" w:styleId="FootnoteReference">
    <w:name w:val="footnote reference"/>
    <w:rsid w:val="001E5467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character" w:customStyle="1" w:styleId="addmd">
    <w:name w:val="addmd"/>
    <w:basedOn w:val="DefaultParagraphFont"/>
    <w:rsid w:val="00430F95"/>
  </w:style>
  <w:style w:type="character" w:styleId="Hyperlink">
    <w:name w:val="Hyperlink"/>
    <w:basedOn w:val="DefaultParagraphFont"/>
    <w:uiPriority w:val="99"/>
    <w:unhideWhenUsed/>
    <w:rsid w:val="00430F95"/>
    <w:rPr>
      <w:color w:val="0000FF"/>
      <w:u w:val="single"/>
    </w:rPr>
  </w:style>
  <w:style w:type="paragraph" w:customStyle="1" w:styleId="Default">
    <w:name w:val="Default"/>
    <w:rsid w:val="00430F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GB"/>
    </w:rPr>
  </w:style>
  <w:style w:type="paragraph" w:customStyle="1" w:styleId="wiki-text">
    <w:name w:val="wiki-text"/>
    <w:basedOn w:val="Normal"/>
    <w:rsid w:val="0043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ference-text">
    <w:name w:val="reference-text"/>
    <w:basedOn w:val="DefaultParagraphFont"/>
    <w:rsid w:val="00430F95"/>
  </w:style>
  <w:style w:type="paragraph" w:styleId="NormalWeb">
    <w:name w:val="Normal (Web)"/>
    <w:basedOn w:val="Normal"/>
    <w:uiPriority w:val="99"/>
    <w:unhideWhenUsed/>
    <w:rsid w:val="0003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35F0E"/>
    <w:rPr>
      <w:b/>
      <w:bCs/>
    </w:rPr>
  </w:style>
  <w:style w:type="paragraph" w:customStyle="1" w:styleId="p0">
    <w:name w:val="p0"/>
    <w:basedOn w:val="Normal"/>
    <w:rsid w:val="0003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">
    <w:name w:val="p2"/>
    <w:basedOn w:val="Normal"/>
    <w:rsid w:val="0003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">
    <w:name w:val="p4"/>
    <w:basedOn w:val="Normal"/>
    <w:rsid w:val="0003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keyword">
    <w:name w:val="a_keyword"/>
    <w:basedOn w:val="DefaultParagraphFont"/>
    <w:rsid w:val="00035F0E"/>
  </w:style>
  <w:style w:type="paragraph" w:styleId="BalloonText">
    <w:name w:val="Balloon Text"/>
    <w:basedOn w:val="Normal"/>
    <w:link w:val="BalloonTextChar"/>
    <w:uiPriority w:val="99"/>
    <w:semiHidden/>
    <w:unhideWhenUsed/>
    <w:rsid w:val="0003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0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F0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F0562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rame">
    <w:name w:val="grame"/>
    <w:basedOn w:val="DefaultParagraphFont"/>
    <w:rsid w:val="00F0562C"/>
  </w:style>
  <w:style w:type="character" w:customStyle="1" w:styleId="spelle">
    <w:name w:val="spelle"/>
    <w:basedOn w:val="DefaultParagraphFont"/>
    <w:rsid w:val="00E00457"/>
  </w:style>
  <w:style w:type="character" w:customStyle="1" w:styleId="nastaliq">
    <w:name w:val="nastaliq"/>
    <w:basedOn w:val="DefaultParagraphFont"/>
    <w:rsid w:val="005F7A7E"/>
  </w:style>
  <w:style w:type="character" w:customStyle="1" w:styleId="Heading3Char">
    <w:name w:val="Heading 3 Char"/>
    <w:basedOn w:val="DefaultParagraphFont"/>
    <w:link w:val="Heading3"/>
    <w:uiPriority w:val="9"/>
    <w:rsid w:val="005F7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DefaultParagraphFont"/>
    <w:rsid w:val="005F7A7E"/>
  </w:style>
  <w:style w:type="character" w:styleId="CommentReference">
    <w:name w:val="annotation reference"/>
    <w:basedOn w:val="DefaultParagraphFont"/>
    <w:uiPriority w:val="99"/>
    <w:semiHidden/>
    <w:unhideWhenUsed/>
    <w:rsid w:val="00966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B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B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B37"/>
    <w:rPr>
      <w:b/>
      <w:bCs/>
      <w:sz w:val="20"/>
      <w:szCs w:val="20"/>
    </w:rPr>
  </w:style>
  <w:style w:type="character" w:customStyle="1" w:styleId="st">
    <w:name w:val="st"/>
    <w:basedOn w:val="DefaultParagraphFont"/>
    <w:rsid w:val="008F6186"/>
  </w:style>
  <w:style w:type="character" w:styleId="Emphasis">
    <w:name w:val="Emphasis"/>
    <w:basedOn w:val="DefaultParagraphFont"/>
    <w:uiPriority w:val="20"/>
    <w:qFormat/>
    <w:rsid w:val="00DE3C3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73AE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C73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320B"/>
  </w:style>
  <w:style w:type="paragraph" w:styleId="Footer">
    <w:name w:val="footer"/>
    <w:basedOn w:val="Normal"/>
    <w:link w:val="FooterChar"/>
    <w:uiPriority w:val="99"/>
    <w:unhideWhenUsed/>
    <w:rsid w:val="00C73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20B"/>
  </w:style>
  <w:style w:type="character" w:styleId="PageNumber">
    <w:name w:val="page number"/>
    <w:rsid w:val="00C7320B"/>
    <w:rPr>
      <w:rFonts w:ascii="Arial" w:hAnsi="Arial"/>
      <w:b w:val="0"/>
      <w:i w:val="0"/>
      <w:color w:val="auto"/>
      <w:sz w:val="16"/>
    </w:rPr>
  </w:style>
  <w:style w:type="paragraph" w:customStyle="1" w:styleId="Caschap">
    <w:name w:val="Caschap"/>
    <w:basedOn w:val="Normal"/>
    <w:rsid w:val="00643E8B"/>
    <w:pPr>
      <w:keepNext/>
      <w:widowControl w:val="0"/>
      <w:snapToGrid w:val="0"/>
      <w:spacing w:after="120" w:line="480" w:lineRule="exact"/>
      <w:outlineLvl w:val="3"/>
    </w:pPr>
    <w:rPr>
      <w:rFonts w:ascii="Arial" w:eastAsia="Times New Roman" w:hAnsi="Arial" w:cs="Arial"/>
      <w:b/>
      <w:bCs/>
      <w:w w:val="107"/>
      <w:sz w:val="36"/>
      <w:szCs w:val="48"/>
      <w:lang w:val="en-US" w:eastAsia="en-US"/>
    </w:rPr>
  </w:style>
  <w:style w:type="paragraph" w:customStyle="1" w:styleId="Cas">
    <w:name w:val="Cas"/>
    <w:basedOn w:val="Heading4"/>
    <w:rsid w:val="00643E8B"/>
    <w:pPr>
      <w:spacing w:before="0" w:line="360" w:lineRule="exact"/>
    </w:pPr>
    <w:rPr>
      <w:i/>
      <w:iCs/>
      <w:color w:val="0000FF"/>
      <w:w w:val="107"/>
      <w:sz w:val="28"/>
      <w:szCs w:val="28"/>
      <w:lang w:val="en-GB"/>
    </w:rPr>
  </w:style>
  <w:style w:type="character" w:customStyle="1" w:styleId="Heading4Char">
    <w:name w:val="Heading 4 Char"/>
    <w:link w:val="Heading4"/>
    <w:rsid w:val="00643E8B"/>
    <w:rPr>
      <w:rFonts w:ascii="Arial" w:eastAsia="Times New Roman" w:hAnsi="Arial" w:cs="Arial"/>
      <w:b/>
      <w:bCs/>
      <w:caps/>
      <w:sz w:val="20"/>
      <w:szCs w:val="24"/>
      <w:lang w:eastAsia="en-US"/>
    </w:rPr>
  </w:style>
  <w:style w:type="paragraph" w:customStyle="1" w:styleId="Texte1">
    <w:name w:val="Texte1"/>
    <w:basedOn w:val="Normal"/>
    <w:link w:val="Texte1Car"/>
    <w:autoRedefine/>
    <w:rsid w:val="001E5467"/>
    <w:pPr>
      <w:tabs>
        <w:tab w:val="left" w:pos="567"/>
      </w:tabs>
      <w:snapToGrid w:val="0"/>
      <w:spacing w:after="60" w:line="280" w:lineRule="exact"/>
      <w:ind w:left="851"/>
      <w:jc w:val="both"/>
    </w:pPr>
    <w:rPr>
      <w:rFonts w:ascii="Arial" w:eastAsia="SimSun" w:hAnsi="Arial" w:cs="Arial"/>
      <w:w w:val="95"/>
      <w:sz w:val="20"/>
      <w:szCs w:val="20"/>
      <w:lang w:val="en-GB" w:eastAsia="zh-CN"/>
    </w:rPr>
  </w:style>
  <w:style w:type="character" w:customStyle="1" w:styleId="Texte1Car">
    <w:name w:val="Texte1 Car"/>
    <w:link w:val="Texte1"/>
    <w:rsid w:val="001E5467"/>
    <w:rPr>
      <w:rFonts w:ascii="Arial" w:eastAsia="SimSun" w:hAnsi="Arial" w:cs="Arial"/>
      <w:w w:val="95"/>
      <w:sz w:val="20"/>
      <w:szCs w:val="20"/>
      <w:lang w:val="en-GB" w:eastAsia="zh-CN"/>
    </w:rPr>
  </w:style>
  <w:style w:type="paragraph" w:customStyle="1" w:styleId="Enutiret">
    <w:name w:val="Enutiret"/>
    <w:basedOn w:val="Texte1"/>
    <w:link w:val="EnutiretCar"/>
    <w:rsid w:val="00643E8B"/>
    <w:pPr>
      <w:numPr>
        <w:numId w:val="1"/>
      </w:numPr>
    </w:pPr>
  </w:style>
  <w:style w:type="character" w:customStyle="1" w:styleId="EnutiretCar">
    <w:name w:val="Enutiret Car"/>
    <w:basedOn w:val="Texte1Car"/>
    <w:link w:val="Enutiret"/>
    <w:rsid w:val="00643E8B"/>
    <w:rPr>
      <w:rFonts w:ascii="Arial" w:eastAsia="SimSun" w:hAnsi="Arial" w:cs="Arial"/>
      <w:w w:val="95"/>
      <w:sz w:val="20"/>
      <w:szCs w:val="20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643E8B"/>
    <w:pPr>
      <w:keepNext/>
      <w:widowControl w:val="0"/>
      <w:spacing w:before="120" w:after="80"/>
    </w:pPr>
    <w:rPr>
      <w:b/>
      <w:bCs/>
    </w:rPr>
  </w:style>
  <w:style w:type="character" w:customStyle="1" w:styleId="SoustitreCar">
    <w:name w:val="Soustitre Car"/>
    <w:link w:val="Soustitre"/>
    <w:rsid w:val="00643E8B"/>
    <w:rPr>
      <w:rFonts w:ascii="Arial" w:eastAsia="SimSun" w:hAnsi="Arial" w:cs="Arial"/>
      <w:b/>
      <w:bCs/>
      <w:w w:val="95"/>
      <w:sz w:val="20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5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643E8B"/>
    <w:pPr>
      <w:keepNext/>
      <w:widowControl w:val="0"/>
      <w:snapToGrid w:val="0"/>
      <w:spacing w:before="480" w:after="240" w:line="300" w:lineRule="exact"/>
      <w:jc w:val="both"/>
      <w:outlineLvl w:val="3"/>
    </w:pPr>
    <w:rPr>
      <w:rFonts w:ascii="Arial" w:eastAsia="Times New Roman" w:hAnsi="Arial" w:cs="Arial"/>
      <w:b/>
      <w:bCs/>
      <w:caps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coul">
    <w:name w:val="Titcoul"/>
    <w:basedOn w:val="Heading1"/>
    <w:link w:val="TitcoulCar"/>
    <w:rsid w:val="0015534E"/>
    <w:pPr>
      <w:tabs>
        <w:tab w:val="left" w:pos="567"/>
      </w:tabs>
      <w:snapToGrid w:val="0"/>
      <w:spacing w:after="480" w:line="480" w:lineRule="exact"/>
    </w:pPr>
    <w:rPr>
      <w:rFonts w:ascii="Arial" w:eastAsia="Times New Roman" w:hAnsi="Arial" w:cs="Arial"/>
      <w:caps/>
      <w:noProof/>
      <w:snapToGrid w:val="0"/>
      <w:color w:val="3366FF"/>
      <w:kern w:val="28"/>
      <w:sz w:val="32"/>
      <w:szCs w:val="32"/>
      <w:lang w:eastAsia="zh-CN"/>
    </w:rPr>
  </w:style>
  <w:style w:type="character" w:customStyle="1" w:styleId="TitcoulCar">
    <w:name w:val="Titcoul Car"/>
    <w:link w:val="Titcoul"/>
    <w:rsid w:val="0015534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eastAsia="zh-CN"/>
    </w:rPr>
  </w:style>
  <w:style w:type="paragraph" w:customStyle="1" w:styleId="Chapitre">
    <w:name w:val="Chapitre"/>
    <w:basedOn w:val="Heading1"/>
    <w:link w:val="ChapitreCar"/>
    <w:rsid w:val="0015534E"/>
    <w:pPr>
      <w:pBdr>
        <w:bottom w:val="single" w:sz="4" w:space="14" w:color="3366FF"/>
      </w:pBdr>
      <w:tabs>
        <w:tab w:val="left" w:pos="567"/>
      </w:tabs>
      <w:snapToGrid w:val="0"/>
      <w:spacing w:before="240" w:after="480" w:line="840" w:lineRule="exact"/>
    </w:pPr>
    <w:rPr>
      <w:rFonts w:ascii="Arial" w:eastAsia="Times New Roman" w:hAnsi="Arial" w:cs="Arial"/>
      <w:caps/>
      <w:noProof/>
      <w:snapToGrid w:val="0"/>
      <w:color w:val="3366FF"/>
      <w:kern w:val="28"/>
      <w:sz w:val="70"/>
      <w:szCs w:val="70"/>
      <w:lang w:eastAsia="zh-CN"/>
    </w:rPr>
  </w:style>
  <w:style w:type="character" w:customStyle="1" w:styleId="ChapitreCar">
    <w:name w:val="Chapitre Car"/>
    <w:link w:val="Chapitre"/>
    <w:rsid w:val="0015534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UPlan">
    <w:name w:val="UPlan"/>
    <w:basedOn w:val="Titcoul"/>
    <w:link w:val="UPlanCar"/>
    <w:rsid w:val="0015534E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5534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55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rsid w:val="001E5467"/>
    <w:pPr>
      <w:snapToGrid w:val="0"/>
      <w:spacing w:after="60" w:line="180" w:lineRule="exact"/>
      <w:ind w:left="340" w:hanging="340"/>
      <w:jc w:val="both"/>
    </w:pPr>
    <w:rPr>
      <w:rFonts w:ascii="Arial" w:eastAsia="SimSun" w:hAnsi="Arial" w:cs="Arial"/>
      <w:snapToGrid w:val="0"/>
      <w:sz w:val="16"/>
      <w:szCs w:val="20"/>
      <w:lang w:eastAsia="zh-CN"/>
    </w:rPr>
  </w:style>
  <w:style w:type="character" w:customStyle="1" w:styleId="FootnoteTextChar">
    <w:name w:val="Footnote Text Char"/>
    <w:link w:val="FootnoteText"/>
    <w:rsid w:val="001E5467"/>
    <w:rPr>
      <w:rFonts w:ascii="Arial" w:eastAsia="SimSun" w:hAnsi="Arial" w:cs="Arial"/>
      <w:snapToGrid w:val="0"/>
      <w:sz w:val="16"/>
      <w:szCs w:val="20"/>
      <w:lang w:eastAsia="zh-CN"/>
    </w:rPr>
  </w:style>
  <w:style w:type="character" w:styleId="FootnoteReference">
    <w:name w:val="footnote reference"/>
    <w:rsid w:val="001E5467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character" w:customStyle="1" w:styleId="addmd">
    <w:name w:val="addmd"/>
    <w:basedOn w:val="DefaultParagraphFont"/>
    <w:rsid w:val="00430F95"/>
  </w:style>
  <w:style w:type="character" w:styleId="Hyperlink">
    <w:name w:val="Hyperlink"/>
    <w:basedOn w:val="DefaultParagraphFont"/>
    <w:uiPriority w:val="99"/>
    <w:unhideWhenUsed/>
    <w:rsid w:val="00430F95"/>
    <w:rPr>
      <w:color w:val="0000FF"/>
      <w:u w:val="single"/>
    </w:rPr>
  </w:style>
  <w:style w:type="paragraph" w:customStyle="1" w:styleId="Default">
    <w:name w:val="Default"/>
    <w:rsid w:val="00430F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GB"/>
    </w:rPr>
  </w:style>
  <w:style w:type="paragraph" w:customStyle="1" w:styleId="wiki-text">
    <w:name w:val="wiki-text"/>
    <w:basedOn w:val="Normal"/>
    <w:rsid w:val="0043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ference-text">
    <w:name w:val="reference-text"/>
    <w:basedOn w:val="DefaultParagraphFont"/>
    <w:rsid w:val="00430F95"/>
  </w:style>
  <w:style w:type="paragraph" w:styleId="NormalWeb">
    <w:name w:val="Normal (Web)"/>
    <w:basedOn w:val="Normal"/>
    <w:uiPriority w:val="99"/>
    <w:unhideWhenUsed/>
    <w:rsid w:val="0003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35F0E"/>
    <w:rPr>
      <w:b/>
      <w:bCs/>
    </w:rPr>
  </w:style>
  <w:style w:type="paragraph" w:customStyle="1" w:styleId="p0">
    <w:name w:val="p0"/>
    <w:basedOn w:val="Normal"/>
    <w:rsid w:val="0003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">
    <w:name w:val="p2"/>
    <w:basedOn w:val="Normal"/>
    <w:rsid w:val="0003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">
    <w:name w:val="p4"/>
    <w:basedOn w:val="Normal"/>
    <w:rsid w:val="0003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keyword">
    <w:name w:val="a_keyword"/>
    <w:basedOn w:val="DefaultParagraphFont"/>
    <w:rsid w:val="00035F0E"/>
  </w:style>
  <w:style w:type="paragraph" w:styleId="BalloonText">
    <w:name w:val="Balloon Text"/>
    <w:basedOn w:val="Normal"/>
    <w:link w:val="BalloonTextChar"/>
    <w:uiPriority w:val="99"/>
    <w:semiHidden/>
    <w:unhideWhenUsed/>
    <w:rsid w:val="0003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0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F0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F0562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rame">
    <w:name w:val="grame"/>
    <w:basedOn w:val="DefaultParagraphFont"/>
    <w:rsid w:val="00F0562C"/>
  </w:style>
  <w:style w:type="character" w:customStyle="1" w:styleId="spelle">
    <w:name w:val="spelle"/>
    <w:basedOn w:val="DefaultParagraphFont"/>
    <w:rsid w:val="00E00457"/>
  </w:style>
  <w:style w:type="character" w:customStyle="1" w:styleId="nastaliq">
    <w:name w:val="nastaliq"/>
    <w:basedOn w:val="DefaultParagraphFont"/>
    <w:rsid w:val="005F7A7E"/>
  </w:style>
  <w:style w:type="character" w:customStyle="1" w:styleId="Heading3Char">
    <w:name w:val="Heading 3 Char"/>
    <w:basedOn w:val="DefaultParagraphFont"/>
    <w:link w:val="Heading3"/>
    <w:uiPriority w:val="9"/>
    <w:rsid w:val="005F7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DefaultParagraphFont"/>
    <w:rsid w:val="005F7A7E"/>
  </w:style>
  <w:style w:type="character" w:styleId="CommentReference">
    <w:name w:val="annotation reference"/>
    <w:basedOn w:val="DefaultParagraphFont"/>
    <w:uiPriority w:val="99"/>
    <w:semiHidden/>
    <w:unhideWhenUsed/>
    <w:rsid w:val="00966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B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B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B37"/>
    <w:rPr>
      <w:b/>
      <w:bCs/>
      <w:sz w:val="20"/>
      <w:szCs w:val="20"/>
    </w:rPr>
  </w:style>
  <w:style w:type="character" w:customStyle="1" w:styleId="st">
    <w:name w:val="st"/>
    <w:basedOn w:val="DefaultParagraphFont"/>
    <w:rsid w:val="008F6186"/>
  </w:style>
  <w:style w:type="character" w:styleId="Emphasis">
    <w:name w:val="Emphasis"/>
    <w:basedOn w:val="DefaultParagraphFont"/>
    <w:uiPriority w:val="20"/>
    <w:qFormat/>
    <w:rsid w:val="00DE3C3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73AE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C73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320B"/>
  </w:style>
  <w:style w:type="paragraph" w:styleId="Footer">
    <w:name w:val="footer"/>
    <w:basedOn w:val="Normal"/>
    <w:link w:val="FooterChar"/>
    <w:uiPriority w:val="99"/>
    <w:unhideWhenUsed/>
    <w:rsid w:val="00C73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20B"/>
  </w:style>
  <w:style w:type="character" w:styleId="PageNumber">
    <w:name w:val="page number"/>
    <w:rsid w:val="00C7320B"/>
    <w:rPr>
      <w:rFonts w:ascii="Arial" w:hAnsi="Arial"/>
      <w:b w:val="0"/>
      <w:i w:val="0"/>
      <w:color w:val="auto"/>
      <w:sz w:val="16"/>
    </w:rPr>
  </w:style>
  <w:style w:type="paragraph" w:customStyle="1" w:styleId="Caschap">
    <w:name w:val="Caschap"/>
    <w:basedOn w:val="Normal"/>
    <w:rsid w:val="00643E8B"/>
    <w:pPr>
      <w:keepNext/>
      <w:widowControl w:val="0"/>
      <w:snapToGrid w:val="0"/>
      <w:spacing w:after="120" w:line="480" w:lineRule="exact"/>
      <w:outlineLvl w:val="3"/>
    </w:pPr>
    <w:rPr>
      <w:rFonts w:ascii="Arial" w:eastAsia="Times New Roman" w:hAnsi="Arial" w:cs="Arial"/>
      <w:b/>
      <w:bCs/>
      <w:w w:val="107"/>
      <w:sz w:val="36"/>
      <w:szCs w:val="48"/>
      <w:lang w:val="en-US" w:eastAsia="en-US"/>
    </w:rPr>
  </w:style>
  <w:style w:type="paragraph" w:customStyle="1" w:styleId="Cas">
    <w:name w:val="Cas"/>
    <w:basedOn w:val="Heading4"/>
    <w:rsid w:val="00643E8B"/>
    <w:pPr>
      <w:spacing w:before="0" w:line="360" w:lineRule="exact"/>
    </w:pPr>
    <w:rPr>
      <w:i/>
      <w:iCs/>
      <w:color w:val="0000FF"/>
      <w:w w:val="107"/>
      <w:sz w:val="28"/>
      <w:szCs w:val="28"/>
      <w:lang w:val="en-GB"/>
    </w:rPr>
  </w:style>
  <w:style w:type="character" w:customStyle="1" w:styleId="Heading4Char">
    <w:name w:val="Heading 4 Char"/>
    <w:link w:val="Heading4"/>
    <w:rsid w:val="00643E8B"/>
    <w:rPr>
      <w:rFonts w:ascii="Arial" w:eastAsia="Times New Roman" w:hAnsi="Arial" w:cs="Arial"/>
      <w:b/>
      <w:bCs/>
      <w:caps/>
      <w:sz w:val="20"/>
      <w:szCs w:val="24"/>
      <w:lang w:eastAsia="en-US"/>
    </w:rPr>
  </w:style>
  <w:style w:type="paragraph" w:customStyle="1" w:styleId="Texte1">
    <w:name w:val="Texte1"/>
    <w:basedOn w:val="Normal"/>
    <w:link w:val="Texte1Car"/>
    <w:autoRedefine/>
    <w:rsid w:val="001E5467"/>
    <w:pPr>
      <w:tabs>
        <w:tab w:val="left" w:pos="567"/>
      </w:tabs>
      <w:snapToGrid w:val="0"/>
      <w:spacing w:after="60" w:line="280" w:lineRule="exact"/>
      <w:ind w:left="851"/>
      <w:jc w:val="both"/>
    </w:pPr>
    <w:rPr>
      <w:rFonts w:ascii="Arial" w:eastAsia="SimSun" w:hAnsi="Arial" w:cs="Arial"/>
      <w:w w:val="95"/>
      <w:sz w:val="20"/>
      <w:szCs w:val="20"/>
      <w:lang w:val="en-GB" w:eastAsia="zh-CN"/>
    </w:rPr>
  </w:style>
  <w:style w:type="character" w:customStyle="1" w:styleId="Texte1Car">
    <w:name w:val="Texte1 Car"/>
    <w:link w:val="Texte1"/>
    <w:rsid w:val="001E5467"/>
    <w:rPr>
      <w:rFonts w:ascii="Arial" w:eastAsia="SimSun" w:hAnsi="Arial" w:cs="Arial"/>
      <w:w w:val="95"/>
      <w:sz w:val="20"/>
      <w:szCs w:val="20"/>
      <w:lang w:val="en-GB" w:eastAsia="zh-CN"/>
    </w:rPr>
  </w:style>
  <w:style w:type="paragraph" w:customStyle="1" w:styleId="Enutiret">
    <w:name w:val="Enutiret"/>
    <w:basedOn w:val="Texte1"/>
    <w:link w:val="EnutiretCar"/>
    <w:rsid w:val="00643E8B"/>
    <w:pPr>
      <w:numPr>
        <w:numId w:val="1"/>
      </w:numPr>
    </w:pPr>
  </w:style>
  <w:style w:type="character" w:customStyle="1" w:styleId="EnutiretCar">
    <w:name w:val="Enutiret Car"/>
    <w:basedOn w:val="Texte1Car"/>
    <w:link w:val="Enutiret"/>
    <w:rsid w:val="00643E8B"/>
    <w:rPr>
      <w:rFonts w:ascii="Arial" w:eastAsia="SimSun" w:hAnsi="Arial" w:cs="Arial"/>
      <w:w w:val="95"/>
      <w:sz w:val="20"/>
      <w:szCs w:val="20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643E8B"/>
    <w:pPr>
      <w:keepNext/>
      <w:widowControl w:val="0"/>
      <w:spacing w:before="120" w:after="80"/>
    </w:pPr>
    <w:rPr>
      <w:b/>
      <w:bCs/>
    </w:rPr>
  </w:style>
  <w:style w:type="character" w:customStyle="1" w:styleId="SoustitreCar">
    <w:name w:val="Soustitre Car"/>
    <w:link w:val="Soustitre"/>
    <w:rsid w:val="00643E8B"/>
    <w:rPr>
      <w:rFonts w:ascii="Arial" w:eastAsia="SimSun" w:hAnsi="Arial" w:cs="Arial"/>
      <w:b/>
      <w:bCs/>
      <w:w w:val="95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2684">
          <w:marLeft w:val="336"/>
          <w:marRight w:val="0"/>
          <w:marTop w:val="120"/>
          <w:marBottom w:val="192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  <w:divsChild>
            <w:div w:id="14203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5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8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4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r.lib.uwo.ca/totem/vol20/iss1/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7891A-D9C5-44F7-A181-CAA8C5FD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</dc:creator>
  <cp:lastModifiedBy>UNESCO</cp:lastModifiedBy>
  <cp:revision>7</cp:revision>
  <dcterms:created xsi:type="dcterms:W3CDTF">2015-09-24T13:01:00Z</dcterms:created>
  <dcterms:modified xsi:type="dcterms:W3CDTF">2018-02-22T11:08:00Z</dcterms:modified>
</cp:coreProperties>
</file>