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D34B" w14:textId="4BD09876" w:rsidR="00D66A7F" w:rsidRPr="00295D1A" w:rsidRDefault="00295D1A" w:rsidP="00611D91">
      <w:pPr>
        <w:pStyle w:val="Chapitre"/>
        <w:rPr>
          <w:lang w:val="ru-RU"/>
        </w:rPr>
      </w:pPr>
      <w:bookmarkStart w:id="0" w:name="_Toc278288167"/>
      <w:bookmarkStart w:id="1" w:name="_Toc282266455"/>
      <w:bookmarkStart w:id="2" w:name="_Toc278288169"/>
      <w:bookmarkStart w:id="3" w:name="_Toc282266457"/>
      <w:r>
        <w:rPr>
          <w:lang w:val="ru-RU"/>
        </w:rPr>
        <w:t>раздел</w:t>
      </w:r>
      <w:r w:rsidR="00D66A7F" w:rsidRPr="00295D1A">
        <w:rPr>
          <w:lang w:val="ru-RU"/>
        </w:rPr>
        <w:t xml:space="preserve"> 18</w:t>
      </w:r>
    </w:p>
    <w:p w14:paraId="67C0CA12" w14:textId="7C436E76" w:rsidR="00D66A7F" w:rsidRDefault="00D66A7F" w:rsidP="00D66A7F">
      <w:pPr>
        <w:pStyle w:val="UPlan"/>
        <w:rPr>
          <w:rFonts w:ascii="Arial" w:hAnsi="Arial"/>
          <w:lang w:val="ru-RU"/>
        </w:rPr>
      </w:pPr>
      <w:r w:rsidRPr="00611D91">
        <w:rPr>
          <w:rFonts w:ascii="Arial" w:hAnsi="Arial"/>
          <w:lang w:val="fr-FR" w:eastAsia="zh-TW"/>
        </w:rPr>
        <w:drawing>
          <wp:anchor distT="0" distB="0" distL="114300" distR="114300" simplePos="0" relativeHeight="251654656" behindDoc="1" locked="1" layoutInCell="1" allowOverlap="0" wp14:anchorId="08A71BA6" wp14:editId="412D2D63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D1A">
        <w:rPr>
          <w:rFonts w:ascii="Arial" w:hAnsi="Arial"/>
          <w:lang w:val="ru-RU"/>
        </w:rPr>
        <w:t>семинар об инвентаризации с участием сообществ</w:t>
      </w:r>
      <w:r w:rsidR="00D918F1" w:rsidRPr="00295D1A">
        <w:rPr>
          <w:rFonts w:ascii="Arial" w:hAnsi="Arial"/>
          <w:lang w:val="ru-RU"/>
        </w:rPr>
        <w:t xml:space="preserve">: </w:t>
      </w:r>
      <w:r w:rsidR="00295D1A">
        <w:rPr>
          <w:rFonts w:ascii="Arial" w:hAnsi="Arial"/>
          <w:lang w:val="ru-RU"/>
        </w:rPr>
        <w:t>введение</w:t>
      </w:r>
    </w:p>
    <w:p w14:paraId="6D43AF40" w14:textId="0CCFFFFE" w:rsidR="002B6F97" w:rsidRPr="001220F1" w:rsidRDefault="002B6F97" w:rsidP="002B6F97">
      <w:pPr>
        <w:widowControl w:val="0"/>
        <w:autoSpaceDE w:val="0"/>
        <w:autoSpaceDN w:val="0"/>
        <w:adjustRightInd w:val="0"/>
        <w:spacing w:before="460"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Опубликовано в </w:t>
      </w:r>
      <w:r w:rsidR="00E2716F">
        <w:rPr>
          <w:rFonts w:ascii="Arial" w:hAnsi="Arial" w:cs="Arial"/>
          <w:lang w:val="ru-RU"/>
        </w:rPr>
        <w:t>2016</w:t>
      </w:r>
      <w:r w:rsidRPr="001220F1">
        <w:rPr>
          <w:rFonts w:ascii="Arial" w:hAnsi="Arial" w:cs="Arial"/>
          <w:lang w:val="ru-RU"/>
        </w:rPr>
        <w:t xml:space="preserve"> г. Организацией Объединенных Наций по вопросам обра</w:t>
      </w:r>
      <w:bookmarkStart w:id="4" w:name="_GoBack"/>
      <w:bookmarkEnd w:id="4"/>
      <w:r w:rsidRPr="001220F1">
        <w:rPr>
          <w:rFonts w:ascii="Arial" w:hAnsi="Arial" w:cs="Arial"/>
          <w:lang w:val="ru-RU"/>
        </w:rPr>
        <w:t>зования, науки и культуры</w:t>
      </w:r>
    </w:p>
    <w:p w14:paraId="58A71732" w14:textId="77777777" w:rsidR="002B6F97" w:rsidRPr="001220F1" w:rsidRDefault="002B6F97" w:rsidP="002B6F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FR"/>
        </w:rPr>
      </w:pPr>
      <w:r w:rsidRPr="001220F1">
        <w:rPr>
          <w:rFonts w:ascii="Arial" w:hAnsi="Arial" w:cs="Arial"/>
          <w:lang w:val="fr-FR"/>
        </w:rPr>
        <w:t>7, Place de Fontenoy, 75352 Paris 07 SP, France</w:t>
      </w:r>
    </w:p>
    <w:p w14:paraId="1D31B734" w14:textId="77777777" w:rsidR="002B6F97" w:rsidRPr="001220F1" w:rsidRDefault="002B6F97" w:rsidP="002B6F97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174DF7CC" w14:textId="4CB3CF36" w:rsidR="002B6F97" w:rsidRPr="001220F1" w:rsidRDefault="002B6F97" w:rsidP="002B6F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© </w:t>
      </w:r>
      <w:r w:rsidRPr="001220F1">
        <w:rPr>
          <w:rFonts w:ascii="Arial" w:hAnsi="Arial" w:cs="Arial"/>
        </w:rPr>
        <w:t>UNESCO</w:t>
      </w:r>
      <w:r w:rsidRPr="001220F1">
        <w:rPr>
          <w:rFonts w:ascii="Arial" w:hAnsi="Arial" w:cs="Arial"/>
          <w:lang w:val="ru-RU"/>
        </w:rPr>
        <w:t xml:space="preserve">, </w:t>
      </w:r>
      <w:r w:rsidR="00E2716F">
        <w:rPr>
          <w:rFonts w:ascii="Arial" w:hAnsi="Arial" w:cs="Arial"/>
          <w:lang w:val="ru-RU"/>
        </w:rPr>
        <w:t>2016</w:t>
      </w:r>
    </w:p>
    <w:p w14:paraId="2527FF8A" w14:textId="77777777" w:rsidR="002B6F97" w:rsidRPr="001220F1" w:rsidRDefault="002B6F97" w:rsidP="002B6F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220F1">
        <w:rPr>
          <w:rFonts w:ascii="Arial" w:hAnsi="Arial" w:cs="Arial"/>
          <w:noProof/>
          <w:lang w:val="fr-FR" w:eastAsia="zh-TW"/>
        </w:rPr>
        <w:drawing>
          <wp:inline distT="0" distB="0" distL="0" distR="0" wp14:anchorId="456C96C3" wp14:editId="71E0801E">
            <wp:extent cx="756527" cy="26603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30DFA" w14:textId="77777777" w:rsidR="002B6F97" w:rsidRPr="001220F1" w:rsidRDefault="002B6F97" w:rsidP="002B6F97">
      <w:pPr>
        <w:snapToGrid w:val="0"/>
        <w:spacing w:after="0"/>
        <w:jc w:val="both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Данная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публикация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предлагается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в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открытом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доступе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под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лицензией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en-US"/>
        </w:rPr>
        <w:t>Attribution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ShareAlike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 (</w:t>
      </w:r>
      <w:r w:rsidRPr="001220F1">
        <w:rPr>
          <w:rFonts w:ascii="Arial" w:hAnsi="Arial" w:cs="Arial"/>
          <w:lang w:val="en-US"/>
        </w:rPr>
        <w:t>CC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BY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SA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) </w:t>
      </w:r>
      <w:r w:rsidRPr="001220F1">
        <w:rPr>
          <w:rFonts w:ascii="Arial" w:hAnsi="Arial" w:cs="Arial"/>
          <w:lang w:val="en-US"/>
        </w:rPr>
        <w:t>(</w:t>
      </w:r>
      <w:hyperlink r:id="rId10" w:history="1">
        <w:r w:rsidRPr="001220F1">
          <w:rPr>
            <w:rFonts w:ascii="Arial" w:eastAsiaTheme="minorHAnsi" w:hAnsi="Arial" w:cs="Arial"/>
            <w:color w:val="0000FF"/>
            <w:u w:val="single" w:color="0000FF"/>
            <w:lang w:val="en-GB"/>
          </w:rPr>
          <w:t>http://creativecommons.org/licenses/by-sa/3.0/igo/</w:t>
        </w:r>
      </w:hyperlink>
      <w:r w:rsidRPr="001220F1">
        <w:rPr>
          <w:rFonts w:ascii="Arial" w:hAnsi="Arial" w:cs="Arial"/>
          <w:lang w:val="en-US"/>
        </w:rPr>
        <w:t>).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ascii="Arial" w:eastAsiaTheme="minorHAnsi" w:hAnsi="Arial" w:cs="Arial"/>
            <w:lang w:val="en-GB"/>
          </w:rPr>
          <w:t>www.unesco.org/open-access/terms-use-ccbysa-rus</w:t>
        </w:r>
      </w:hyperlink>
      <w:r w:rsidRPr="001220F1">
        <w:rPr>
          <w:rFonts w:ascii="Arial" w:hAnsi="Arial" w:cs="Arial"/>
          <w:lang w:val="ru-RU"/>
        </w:rPr>
        <w:t>).</w:t>
      </w:r>
    </w:p>
    <w:p w14:paraId="60BBF62D" w14:textId="77777777" w:rsidR="002B6F97" w:rsidRPr="001220F1" w:rsidRDefault="002B6F97" w:rsidP="002B6F97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25E00BB1" w14:textId="77777777" w:rsidR="002B6F97" w:rsidRPr="001220F1" w:rsidRDefault="002B6F97" w:rsidP="002B6F97">
      <w:pPr>
        <w:snapToGrid w:val="0"/>
        <w:spacing w:after="0"/>
        <w:jc w:val="both"/>
        <w:rPr>
          <w:rFonts w:ascii="Arial" w:hAnsi="Arial" w:cs="Arial"/>
          <w:lang w:val="en-US"/>
        </w:rPr>
      </w:pPr>
      <w:r w:rsidRPr="001220F1">
        <w:rPr>
          <w:rFonts w:ascii="Arial" w:hAnsi="Arial" w:cs="Arial"/>
          <w:lang w:val="en-US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1F2D5BFF" w14:textId="77777777" w:rsidR="002B6F97" w:rsidRPr="001220F1" w:rsidRDefault="002B6F97" w:rsidP="002B6F97">
      <w:pPr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2A2EFF2F" w14:textId="5F5D6DB5" w:rsidR="002B6F97" w:rsidRPr="002B6F97" w:rsidRDefault="002B6F97" w:rsidP="002B6F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Cs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Оригинальное название : </w:t>
      </w:r>
      <w:r w:rsidRPr="002B6F97">
        <w:rPr>
          <w:rFonts w:ascii="Arial" w:hAnsi="Arial" w:cs="Arial"/>
          <w:bCs/>
          <w:iCs/>
          <w:lang w:val="ru-RU"/>
        </w:rPr>
        <w:t>Workshop on community-based inventorying: introduction</w:t>
      </w:r>
    </w:p>
    <w:p w14:paraId="680074BB" w14:textId="797A5769" w:rsidR="002B6F97" w:rsidRPr="001220F1" w:rsidRDefault="002B6F97" w:rsidP="002B6F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Опубликовано в </w:t>
      </w:r>
      <w:r w:rsidR="00E2716F">
        <w:rPr>
          <w:rFonts w:ascii="Arial" w:hAnsi="Arial" w:cs="Arial"/>
          <w:bCs/>
          <w:iCs/>
          <w:lang w:val="ru-RU"/>
        </w:rPr>
        <w:t>2016</w:t>
      </w:r>
      <w:r w:rsidRPr="001220F1">
        <w:rPr>
          <w:rFonts w:ascii="Arial" w:hAnsi="Arial" w:cs="Arial"/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rFonts w:ascii="Arial" w:hAnsi="Arial" w:cs="Arial"/>
          <w:lang w:val="ru-RU"/>
        </w:rPr>
        <w:t>Бюро ЮНЕСКО / Институт ЮНЕСКО / Соиздатель</w:t>
      </w:r>
    </w:p>
    <w:p w14:paraId="748B0EC9" w14:textId="77777777" w:rsidR="002B6F97" w:rsidRPr="001220F1" w:rsidRDefault="002B6F97" w:rsidP="002B6F97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15C32198" w14:textId="77777777" w:rsidR="002B6F97" w:rsidRPr="001220F1" w:rsidRDefault="002B6F97" w:rsidP="002B6F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79EC7F55" w14:textId="77777777" w:rsidR="002B6F97" w:rsidRPr="001220F1" w:rsidRDefault="002B6F97" w:rsidP="002B6F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00DDEC26" w14:textId="77777777" w:rsidR="002B6F97" w:rsidRPr="001220F1" w:rsidRDefault="002B6F97" w:rsidP="002B6F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41F1AC6A" w14:textId="58DF6C49" w:rsidR="002B6F97" w:rsidRPr="002B6F97" w:rsidRDefault="002B6F97" w:rsidP="002B6F97">
      <w:pPr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br w:type="page"/>
      </w:r>
    </w:p>
    <w:p w14:paraId="45342F32" w14:textId="36C27151" w:rsidR="00D66A7F" w:rsidRPr="00295D1A" w:rsidRDefault="00295D1A" w:rsidP="00611D91">
      <w:pPr>
        <w:pStyle w:val="Titcou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>план занятия</w:t>
      </w:r>
    </w:p>
    <w:p w14:paraId="44EC38A7" w14:textId="5B43765B" w:rsidR="00D66A7F" w:rsidRPr="00295D1A" w:rsidRDefault="00295D1A" w:rsidP="00D66A7F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F82789" w:rsidRPr="00295D1A">
        <w:rPr>
          <w:lang w:val="ru-RU"/>
        </w:rPr>
        <w:t>:</w:t>
      </w:r>
    </w:p>
    <w:p w14:paraId="35464279" w14:textId="46003DF7" w:rsidR="00D66A7F" w:rsidRPr="00295D1A" w:rsidRDefault="00D66A7F" w:rsidP="00D66A7F">
      <w:pPr>
        <w:pStyle w:val="UTxt"/>
        <w:rPr>
          <w:i w:val="0"/>
          <w:lang w:val="ru-RU"/>
        </w:rPr>
      </w:pPr>
      <w:r w:rsidRPr="00295D1A">
        <w:rPr>
          <w:i w:val="0"/>
          <w:lang w:val="ru-RU"/>
        </w:rPr>
        <w:t xml:space="preserve">2 </w:t>
      </w:r>
      <w:r w:rsidR="00295D1A">
        <w:rPr>
          <w:i w:val="0"/>
          <w:lang w:val="ru-RU"/>
        </w:rPr>
        <w:t>часа</w:t>
      </w:r>
    </w:p>
    <w:p w14:paraId="6370F3B2" w14:textId="24A1FB73" w:rsidR="00D66A7F" w:rsidRPr="00295D1A" w:rsidRDefault="00295D1A" w:rsidP="00D66A7F">
      <w:pPr>
        <w:pStyle w:val="UTit4"/>
        <w:rPr>
          <w:lang w:val="ru-RU"/>
        </w:rPr>
      </w:pPr>
      <w:r>
        <w:rPr>
          <w:lang w:val="ru-RU"/>
        </w:rPr>
        <w:t>цели</w:t>
      </w:r>
      <w:r w:rsidR="00F82789" w:rsidRPr="00295D1A">
        <w:rPr>
          <w:lang w:val="ru-RU"/>
        </w:rPr>
        <w:t>:</w:t>
      </w:r>
    </w:p>
    <w:p w14:paraId="7F41E866" w14:textId="7BC494FD" w:rsidR="00D66A7F" w:rsidRPr="00DB7A62" w:rsidRDefault="00E0508D" w:rsidP="009B5D11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разделе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разъясняются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цель</w:t>
      </w:r>
      <w:r w:rsidRPr="000D2BF7">
        <w:rPr>
          <w:i w:val="0"/>
          <w:lang w:val="ru-RU"/>
        </w:rPr>
        <w:t xml:space="preserve">, </w:t>
      </w:r>
      <w:r>
        <w:rPr>
          <w:i w:val="0"/>
          <w:lang w:val="ru-RU"/>
        </w:rPr>
        <w:t>задачи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обучения</w:t>
      </w:r>
      <w:r w:rsidRPr="000D2BF7">
        <w:rPr>
          <w:i w:val="0"/>
          <w:lang w:val="ru-RU"/>
        </w:rPr>
        <w:t xml:space="preserve">, </w:t>
      </w:r>
      <w:r>
        <w:rPr>
          <w:i w:val="0"/>
          <w:lang w:val="ru-RU"/>
        </w:rPr>
        <w:t>структура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расписание</w:t>
      </w:r>
      <w:r w:rsidRPr="000D2BF7">
        <w:rPr>
          <w:i w:val="0"/>
          <w:lang w:val="ru-RU"/>
        </w:rPr>
        <w:t xml:space="preserve"> 8-10-</w:t>
      </w:r>
      <w:r>
        <w:rPr>
          <w:i w:val="0"/>
          <w:lang w:val="ru-RU"/>
        </w:rPr>
        <w:t>дневного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семинара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об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инвентаризации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с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участием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сообществ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в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контексте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Конвенции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об</w:t>
      </w:r>
      <w:r w:rsidRPr="000D2BF7">
        <w:rPr>
          <w:i w:val="0"/>
          <w:lang w:val="ru-RU"/>
        </w:rPr>
        <w:t xml:space="preserve"> </w:t>
      </w:r>
      <w:r>
        <w:rPr>
          <w:i w:val="0"/>
          <w:lang w:val="ru-RU"/>
        </w:rPr>
        <w:t>охране</w:t>
      </w:r>
      <w:r w:rsidRPr="000D2BF7">
        <w:rPr>
          <w:i w:val="0"/>
          <w:lang w:val="ru-RU"/>
        </w:rPr>
        <w:t xml:space="preserve"> </w:t>
      </w:r>
      <w:r w:rsidR="000D2BF7">
        <w:rPr>
          <w:i w:val="0"/>
          <w:lang w:val="ru-RU"/>
        </w:rPr>
        <w:t>нематериального</w:t>
      </w:r>
      <w:r w:rsidR="000D2BF7" w:rsidRPr="000D2BF7">
        <w:rPr>
          <w:i w:val="0"/>
          <w:lang w:val="ru-RU"/>
        </w:rPr>
        <w:t xml:space="preserve"> </w:t>
      </w:r>
      <w:r w:rsidR="000D2BF7">
        <w:rPr>
          <w:i w:val="0"/>
          <w:lang w:val="ru-RU"/>
        </w:rPr>
        <w:t>культурного</w:t>
      </w:r>
      <w:r w:rsidR="000D2BF7" w:rsidRPr="000D2BF7">
        <w:rPr>
          <w:i w:val="0"/>
          <w:lang w:val="ru-RU"/>
        </w:rPr>
        <w:t xml:space="preserve"> </w:t>
      </w:r>
      <w:r w:rsidR="000D2BF7">
        <w:rPr>
          <w:i w:val="0"/>
          <w:lang w:val="ru-RU"/>
        </w:rPr>
        <w:t>наследия</w:t>
      </w:r>
      <w:r w:rsidR="00961B22" w:rsidRPr="000D2BF7">
        <w:rPr>
          <w:i w:val="0"/>
          <w:lang w:val="ru-RU"/>
        </w:rPr>
        <w:t>.</w:t>
      </w:r>
      <w:r w:rsidR="00196B97" w:rsidRPr="00611D91">
        <w:rPr>
          <w:rStyle w:val="FootnoteReference"/>
          <w:i w:val="0"/>
          <w:lang w:val="en-GB"/>
        </w:rPr>
        <w:footnoteReference w:id="1"/>
      </w:r>
      <w:r w:rsidR="00961B22" w:rsidRPr="000D2BF7">
        <w:rPr>
          <w:i w:val="0"/>
          <w:lang w:val="ru-RU"/>
        </w:rPr>
        <w:t xml:space="preserve"> </w:t>
      </w:r>
      <w:r w:rsidR="00DB7A62">
        <w:rPr>
          <w:i w:val="0"/>
          <w:lang w:val="ru-RU"/>
        </w:rPr>
        <w:t>Кроме</w:t>
      </w:r>
      <w:r w:rsidR="00DB7A62" w:rsidRPr="00DB7A62">
        <w:rPr>
          <w:i w:val="0"/>
          <w:lang w:val="ru-RU"/>
        </w:rPr>
        <w:t xml:space="preserve"> </w:t>
      </w:r>
      <w:r w:rsidR="00DB7A62">
        <w:rPr>
          <w:i w:val="0"/>
          <w:lang w:val="ru-RU"/>
        </w:rPr>
        <w:t>того</w:t>
      </w:r>
      <w:r w:rsidR="00DB7A62" w:rsidRPr="00DB7A62">
        <w:rPr>
          <w:i w:val="0"/>
          <w:lang w:val="ru-RU"/>
        </w:rPr>
        <w:t xml:space="preserve">, </w:t>
      </w:r>
      <w:r w:rsidR="00DB7A62">
        <w:rPr>
          <w:i w:val="0"/>
          <w:lang w:val="ru-RU"/>
        </w:rPr>
        <w:t>он</w:t>
      </w:r>
      <w:r w:rsidR="00DB7A62" w:rsidRPr="00DB7A62">
        <w:rPr>
          <w:i w:val="0"/>
          <w:lang w:val="ru-RU"/>
        </w:rPr>
        <w:t xml:space="preserve"> </w:t>
      </w:r>
      <w:r w:rsidR="00DB7A62">
        <w:rPr>
          <w:i w:val="0"/>
          <w:lang w:val="ru-RU"/>
        </w:rPr>
        <w:t>содержит</w:t>
      </w:r>
      <w:r w:rsidR="00DB7A62" w:rsidRPr="00DB7A62">
        <w:rPr>
          <w:i w:val="0"/>
          <w:lang w:val="ru-RU"/>
        </w:rPr>
        <w:t xml:space="preserve"> </w:t>
      </w:r>
      <w:r w:rsidR="00DB7A62">
        <w:rPr>
          <w:i w:val="0"/>
          <w:lang w:val="ru-RU"/>
        </w:rPr>
        <w:t>руководство</w:t>
      </w:r>
      <w:r w:rsidR="00DB7A62" w:rsidRPr="00DB7A62">
        <w:rPr>
          <w:i w:val="0"/>
          <w:lang w:val="ru-RU"/>
        </w:rPr>
        <w:t xml:space="preserve"> </w:t>
      </w:r>
      <w:r w:rsidR="00DB7A62">
        <w:rPr>
          <w:i w:val="0"/>
          <w:lang w:val="ru-RU"/>
        </w:rPr>
        <w:t>по установлению рабочих взаимоотношений между участниками</w:t>
      </w:r>
      <w:r w:rsidR="00D66A7F" w:rsidRPr="00DB7A62">
        <w:rPr>
          <w:i w:val="0"/>
          <w:lang w:val="ru-RU"/>
        </w:rPr>
        <w:t>.</w:t>
      </w:r>
    </w:p>
    <w:p w14:paraId="1E7D911C" w14:textId="2763D817" w:rsidR="00D66A7F" w:rsidRPr="00F7256A" w:rsidRDefault="000D2BF7" w:rsidP="00D66A7F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F82789" w:rsidRPr="00F7256A">
        <w:rPr>
          <w:lang w:val="ru-RU"/>
        </w:rPr>
        <w:t>:</w:t>
      </w:r>
    </w:p>
    <w:p w14:paraId="4758FEEA" w14:textId="2D140F1F" w:rsidR="00850309" w:rsidRPr="007878D9" w:rsidRDefault="00DB7A62" w:rsidP="009B5D11">
      <w:pPr>
        <w:pStyle w:val="UTxt"/>
        <w:rPr>
          <w:lang w:val="ru-RU"/>
        </w:rPr>
      </w:pPr>
      <w:r>
        <w:rPr>
          <w:i w:val="0"/>
          <w:lang w:val="ru-RU" w:eastAsia="en-US"/>
        </w:rPr>
        <w:t>Данный</w:t>
      </w:r>
      <w:r w:rsidRPr="00DB7A6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раздел</w:t>
      </w:r>
      <w:r w:rsidRPr="00DB7A6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знакомит</w:t>
      </w:r>
      <w:r w:rsidRPr="00DB7A6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</w:t>
      </w:r>
      <w:r w:rsidRPr="00DB7A6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контекстом</w:t>
      </w:r>
      <w:r w:rsidRPr="00DB7A62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обоснованием</w:t>
      </w:r>
      <w:r w:rsidRPr="00DB7A6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DB7A6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задачами</w:t>
      </w:r>
      <w:r w:rsidRPr="00DB7A62">
        <w:rPr>
          <w:i w:val="0"/>
          <w:lang w:val="ru-RU" w:eastAsia="en-US"/>
        </w:rPr>
        <w:t xml:space="preserve"> 8-10-</w:t>
      </w:r>
      <w:r>
        <w:rPr>
          <w:i w:val="0"/>
          <w:lang w:val="ru-RU" w:eastAsia="en-US"/>
        </w:rPr>
        <w:t>дневного</w:t>
      </w:r>
      <w:r w:rsidRPr="00DB7A6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семинара</w:t>
      </w:r>
      <w:r w:rsidRPr="00DB7A6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</w:t>
      </w:r>
      <w:r w:rsidRPr="00DB7A6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 xml:space="preserve">инвентаризации с участием сообществ согласно Конвенции. </w:t>
      </w:r>
      <w:r w:rsidR="006539B9">
        <w:rPr>
          <w:i w:val="0"/>
          <w:lang w:val="ru-RU" w:eastAsia="en-US"/>
        </w:rPr>
        <w:t>Семинар</w:t>
      </w:r>
      <w:r w:rsidR="006539B9" w:rsidRPr="008A6491">
        <w:rPr>
          <w:i w:val="0"/>
          <w:lang w:val="ru-RU" w:eastAsia="en-US"/>
        </w:rPr>
        <w:t xml:space="preserve"> </w:t>
      </w:r>
      <w:r w:rsidR="006539B9">
        <w:rPr>
          <w:i w:val="0"/>
          <w:lang w:val="ru-RU" w:eastAsia="en-US"/>
        </w:rPr>
        <w:t>предназначен</w:t>
      </w:r>
      <w:r w:rsidR="006539B9" w:rsidRPr="008A6491">
        <w:rPr>
          <w:i w:val="0"/>
          <w:lang w:val="ru-RU" w:eastAsia="en-US"/>
        </w:rPr>
        <w:t xml:space="preserve"> </w:t>
      </w:r>
      <w:r w:rsidR="006539B9">
        <w:rPr>
          <w:i w:val="0"/>
          <w:lang w:val="ru-RU" w:eastAsia="en-US"/>
        </w:rPr>
        <w:t>для</w:t>
      </w:r>
      <w:r w:rsidR="006539B9" w:rsidRPr="008A6491">
        <w:rPr>
          <w:i w:val="0"/>
          <w:lang w:val="ru-RU" w:eastAsia="en-US"/>
        </w:rPr>
        <w:t xml:space="preserve"> </w:t>
      </w:r>
      <w:r w:rsidR="006539B9">
        <w:rPr>
          <w:i w:val="0"/>
          <w:lang w:val="ru-RU" w:eastAsia="en-US"/>
        </w:rPr>
        <w:t>того</w:t>
      </w:r>
      <w:r w:rsidR="006539B9" w:rsidRPr="008A6491">
        <w:rPr>
          <w:i w:val="0"/>
          <w:lang w:val="ru-RU" w:eastAsia="en-US"/>
        </w:rPr>
        <w:t xml:space="preserve">, </w:t>
      </w:r>
      <w:r w:rsidR="006539B9">
        <w:rPr>
          <w:i w:val="0"/>
          <w:lang w:val="ru-RU" w:eastAsia="en-US"/>
        </w:rPr>
        <w:t>чтобы</w:t>
      </w:r>
      <w:r w:rsidR="006539B9" w:rsidRPr="008A6491">
        <w:rPr>
          <w:i w:val="0"/>
          <w:lang w:val="ru-RU" w:eastAsia="en-US"/>
        </w:rPr>
        <w:t xml:space="preserve"> </w:t>
      </w:r>
      <w:r w:rsidR="006539B9">
        <w:rPr>
          <w:i w:val="0"/>
          <w:lang w:val="ru-RU" w:eastAsia="en-US"/>
        </w:rPr>
        <w:t>дать</w:t>
      </w:r>
      <w:r w:rsidR="006539B9" w:rsidRPr="008A6491">
        <w:rPr>
          <w:i w:val="0"/>
          <w:lang w:val="ru-RU" w:eastAsia="en-US"/>
        </w:rPr>
        <w:t xml:space="preserve"> </w:t>
      </w:r>
      <w:r w:rsidR="006539B9">
        <w:rPr>
          <w:i w:val="0"/>
          <w:lang w:val="ru-RU" w:eastAsia="en-US"/>
        </w:rPr>
        <w:t>участникам</w:t>
      </w:r>
      <w:r w:rsidR="006539B9" w:rsidRPr="008A6491">
        <w:rPr>
          <w:i w:val="0"/>
          <w:lang w:val="ru-RU" w:eastAsia="en-US"/>
        </w:rPr>
        <w:t xml:space="preserve"> </w:t>
      </w:r>
      <w:r w:rsidR="003B36CF">
        <w:rPr>
          <w:i w:val="0"/>
          <w:lang w:val="ru-RU" w:eastAsia="en-US"/>
        </w:rPr>
        <w:t xml:space="preserve">приспособленные к их конкретным обстоятельствам </w:t>
      </w:r>
      <w:r w:rsidR="006539B9">
        <w:rPr>
          <w:i w:val="0"/>
          <w:lang w:val="ru-RU" w:eastAsia="en-US"/>
        </w:rPr>
        <w:t>базовые</w:t>
      </w:r>
      <w:r w:rsidR="006539B9" w:rsidRPr="008A6491">
        <w:rPr>
          <w:i w:val="0"/>
          <w:lang w:val="ru-RU" w:eastAsia="en-US"/>
        </w:rPr>
        <w:t xml:space="preserve"> </w:t>
      </w:r>
      <w:r w:rsidR="006539B9">
        <w:rPr>
          <w:i w:val="0"/>
          <w:lang w:val="ru-RU" w:eastAsia="en-US"/>
        </w:rPr>
        <w:t>знания</w:t>
      </w:r>
      <w:r w:rsidR="006539B9" w:rsidRPr="008A6491">
        <w:rPr>
          <w:i w:val="0"/>
          <w:lang w:val="ru-RU" w:eastAsia="en-US"/>
        </w:rPr>
        <w:t xml:space="preserve"> </w:t>
      </w:r>
      <w:r w:rsidR="006539B9">
        <w:rPr>
          <w:i w:val="0"/>
          <w:lang w:val="ru-RU" w:eastAsia="en-US"/>
        </w:rPr>
        <w:t>и</w:t>
      </w:r>
      <w:r w:rsidR="006539B9" w:rsidRPr="008A6491">
        <w:rPr>
          <w:i w:val="0"/>
          <w:lang w:val="ru-RU" w:eastAsia="en-US"/>
        </w:rPr>
        <w:t xml:space="preserve"> </w:t>
      </w:r>
      <w:r w:rsidR="006539B9">
        <w:rPr>
          <w:i w:val="0"/>
          <w:lang w:val="ru-RU" w:eastAsia="en-US"/>
        </w:rPr>
        <w:t>навыки</w:t>
      </w:r>
      <w:r w:rsidR="006539B9" w:rsidRPr="008A6491">
        <w:rPr>
          <w:i w:val="0"/>
          <w:lang w:val="ru-RU" w:eastAsia="en-US"/>
        </w:rPr>
        <w:t xml:space="preserve"> </w:t>
      </w:r>
      <w:r w:rsidR="006539B9">
        <w:rPr>
          <w:i w:val="0"/>
          <w:lang w:val="ru-RU" w:eastAsia="en-US"/>
        </w:rPr>
        <w:t>по</w:t>
      </w:r>
      <w:r w:rsidR="006539B9" w:rsidRPr="008A6491">
        <w:rPr>
          <w:i w:val="0"/>
          <w:lang w:val="ru-RU" w:eastAsia="en-US"/>
        </w:rPr>
        <w:t xml:space="preserve"> </w:t>
      </w:r>
      <w:r w:rsidR="0055660B">
        <w:rPr>
          <w:i w:val="0"/>
          <w:lang w:val="ru-RU" w:eastAsia="en-US"/>
        </w:rPr>
        <w:t>разработке</w:t>
      </w:r>
      <w:r w:rsidR="0055660B" w:rsidRPr="008A6491">
        <w:rPr>
          <w:i w:val="0"/>
          <w:lang w:val="ru-RU" w:eastAsia="en-US"/>
        </w:rPr>
        <w:t xml:space="preserve"> </w:t>
      </w:r>
      <w:r w:rsidR="008A6491">
        <w:rPr>
          <w:i w:val="0"/>
          <w:lang w:val="ru-RU" w:eastAsia="en-US"/>
        </w:rPr>
        <w:t>процесса инвентаризации с участием сообществ и содействия ему. В</w:t>
      </w:r>
      <w:r w:rsidR="008A6491" w:rsidRPr="00F7256A">
        <w:rPr>
          <w:i w:val="0"/>
          <w:lang w:val="ru-RU" w:eastAsia="en-US"/>
        </w:rPr>
        <w:t xml:space="preserve"> </w:t>
      </w:r>
      <w:r w:rsidR="008A6491">
        <w:rPr>
          <w:i w:val="0"/>
          <w:lang w:val="ru-RU" w:eastAsia="en-US"/>
        </w:rPr>
        <w:t>разделе</w:t>
      </w:r>
      <w:r w:rsidR="008A6491" w:rsidRPr="00F7256A">
        <w:rPr>
          <w:i w:val="0"/>
          <w:lang w:val="ru-RU" w:eastAsia="en-US"/>
        </w:rPr>
        <w:t xml:space="preserve"> </w:t>
      </w:r>
      <w:r w:rsidR="008A6491">
        <w:rPr>
          <w:i w:val="0"/>
          <w:lang w:val="ru-RU" w:eastAsia="en-US"/>
        </w:rPr>
        <w:t>обсуждаются</w:t>
      </w:r>
      <w:r w:rsidR="008A6491" w:rsidRPr="00F7256A">
        <w:rPr>
          <w:i w:val="0"/>
          <w:lang w:val="ru-RU" w:eastAsia="en-US"/>
        </w:rPr>
        <w:t xml:space="preserve"> </w:t>
      </w:r>
      <w:r w:rsidR="008A6491">
        <w:rPr>
          <w:i w:val="0"/>
          <w:lang w:val="ru-RU" w:eastAsia="en-US"/>
        </w:rPr>
        <w:t>используемые</w:t>
      </w:r>
      <w:r w:rsidR="008A6491" w:rsidRPr="00F7256A">
        <w:rPr>
          <w:i w:val="0"/>
          <w:lang w:val="ru-RU" w:eastAsia="en-US"/>
        </w:rPr>
        <w:t xml:space="preserve"> </w:t>
      </w:r>
      <w:r w:rsidR="008A6491">
        <w:rPr>
          <w:i w:val="0"/>
          <w:lang w:val="ru-RU" w:eastAsia="en-US"/>
        </w:rPr>
        <w:t>педагогические</w:t>
      </w:r>
      <w:r w:rsidR="008A6491" w:rsidRPr="00F7256A">
        <w:rPr>
          <w:i w:val="0"/>
          <w:lang w:val="ru-RU" w:eastAsia="en-US"/>
        </w:rPr>
        <w:t xml:space="preserve"> </w:t>
      </w:r>
      <w:r w:rsidR="008A6491">
        <w:rPr>
          <w:i w:val="0"/>
          <w:lang w:val="ru-RU" w:eastAsia="en-US"/>
        </w:rPr>
        <w:t>подходы</w:t>
      </w:r>
      <w:r w:rsidR="008A6491" w:rsidRPr="00F7256A">
        <w:rPr>
          <w:i w:val="0"/>
          <w:lang w:val="ru-RU" w:eastAsia="en-US"/>
        </w:rPr>
        <w:t xml:space="preserve"> </w:t>
      </w:r>
      <w:r w:rsidR="008A6491">
        <w:rPr>
          <w:i w:val="0"/>
          <w:lang w:val="ru-RU" w:eastAsia="en-US"/>
        </w:rPr>
        <w:t>и</w:t>
      </w:r>
      <w:r w:rsidR="008A6491" w:rsidRPr="00F7256A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ключевые</w:t>
      </w:r>
      <w:r w:rsidR="007878D9" w:rsidRPr="00F7256A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характеристики</w:t>
      </w:r>
      <w:r w:rsidR="007878D9" w:rsidRPr="00F7256A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инвентаризации</w:t>
      </w:r>
      <w:r w:rsidR="007878D9" w:rsidRPr="00F7256A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с</w:t>
      </w:r>
      <w:r w:rsidR="007878D9" w:rsidRPr="00F7256A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участием</w:t>
      </w:r>
      <w:r w:rsidR="007878D9" w:rsidRPr="00F7256A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сообществ</w:t>
      </w:r>
      <w:r w:rsidR="007878D9" w:rsidRPr="00F7256A">
        <w:rPr>
          <w:i w:val="0"/>
          <w:lang w:val="ru-RU" w:eastAsia="en-US"/>
        </w:rPr>
        <w:t xml:space="preserve">. </w:t>
      </w:r>
      <w:r w:rsidR="007878D9">
        <w:rPr>
          <w:i w:val="0"/>
          <w:lang w:val="ru-RU" w:eastAsia="en-US"/>
        </w:rPr>
        <w:t>Кроме</w:t>
      </w:r>
      <w:r w:rsidR="007878D9" w:rsidRPr="007878D9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того</w:t>
      </w:r>
      <w:r w:rsidR="007878D9" w:rsidRPr="007878D9">
        <w:rPr>
          <w:i w:val="0"/>
          <w:lang w:val="ru-RU" w:eastAsia="en-US"/>
        </w:rPr>
        <w:t xml:space="preserve">, </w:t>
      </w:r>
      <w:r w:rsidR="007878D9">
        <w:rPr>
          <w:i w:val="0"/>
          <w:lang w:val="ru-RU" w:eastAsia="en-US"/>
        </w:rPr>
        <w:t>он</w:t>
      </w:r>
      <w:r w:rsidR="007878D9" w:rsidRPr="007878D9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предоставляет</w:t>
      </w:r>
      <w:r w:rsidR="007878D9" w:rsidRPr="007878D9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участникам</w:t>
      </w:r>
      <w:r w:rsidR="007878D9" w:rsidRPr="007878D9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возможность</w:t>
      </w:r>
      <w:r w:rsidR="007878D9" w:rsidRPr="007878D9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обмена</w:t>
      </w:r>
      <w:r w:rsidR="007878D9" w:rsidRPr="007878D9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информацией</w:t>
      </w:r>
      <w:r w:rsidR="007878D9" w:rsidRPr="007878D9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о</w:t>
      </w:r>
      <w:r w:rsidR="007878D9" w:rsidRPr="007878D9">
        <w:rPr>
          <w:i w:val="0"/>
          <w:lang w:val="ru-RU" w:eastAsia="en-US"/>
        </w:rPr>
        <w:t xml:space="preserve"> </w:t>
      </w:r>
      <w:r w:rsidR="007878D9">
        <w:rPr>
          <w:i w:val="0"/>
          <w:lang w:val="ru-RU" w:eastAsia="en-US"/>
        </w:rPr>
        <w:t>личном и страновом опыте в сфере нематериального культурного наследия.</w:t>
      </w:r>
    </w:p>
    <w:p w14:paraId="52498B6B" w14:textId="76C25E5C" w:rsidR="00850309" w:rsidRPr="00775DDA" w:rsidRDefault="00805AA6" w:rsidP="00850309">
      <w:pPr>
        <w:pStyle w:val="UTxt"/>
        <w:rPr>
          <w:lang w:val="en-GB"/>
        </w:rPr>
      </w:pPr>
      <w:r>
        <w:rPr>
          <w:lang w:val="ru-RU"/>
        </w:rPr>
        <w:t>Предлагаемый порядок</w:t>
      </w:r>
      <w:r w:rsidR="00850309" w:rsidRPr="00775DDA">
        <w:rPr>
          <w:lang w:val="en-GB"/>
        </w:rPr>
        <w:t>:</w:t>
      </w:r>
    </w:p>
    <w:p w14:paraId="5234A2FB" w14:textId="5FBFD01D" w:rsidR="00D66A7F" w:rsidRPr="007878D9" w:rsidRDefault="007878D9" w:rsidP="00611D91">
      <w:pPr>
        <w:pStyle w:val="Upuce"/>
        <w:rPr>
          <w:lang w:val="ru-RU"/>
        </w:rPr>
      </w:pPr>
      <w:r>
        <w:rPr>
          <w:lang w:val="ru-RU" w:eastAsia="zh-CN"/>
        </w:rPr>
        <w:t>Фасилитатор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рассказывает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о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своём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опыте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в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сфере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НКН</w:t>
      </w:r>
      <w:r w:rsidRPr="007878D9">
        <w:rPr>
          <w:lang w:val="ru-RU" w:eastAsia="zh-CN"/>
        </w:rPr>
        <w:t xml:space="preserve">, </w:t>
      </w:r>
      <w:r>
        <w:rPr>
          <w:lang w:val="ru-RU" w:eastAsia="zh-CN"/>
        </w:rPr>
        <w:t>ссылаясь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на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некоторые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примеры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НКН</w:t>
      </w:r>
      <w:r w:rsidRPr="007878D9">
        <w:rPr>
          <w:lang w:val="ru-RU" w:eastAsia="zh-CN"/>
        </w:rPr>
        <w:t xml:space="preserve">, </w:t>
      </w:r>
      <w:r>
        <w:rPr>
          <w:lang w:val="ru-RU" w:eastAsia="zh-CN"/>
        </w:rPr>
        <w:t>с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которыми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он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работал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или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которыми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интересовался</w:t>
      </w:r>
      <w:r w:rsidRPr="007878D9">
        <w:rPr>
          <w:lang w:val="ru-RU" w:eastAsia="zh-CN"/>
        </w:rPr>
        <w:t xml:space="preserve">; </w:t>
      </w:r>
      <w:r w:rsidR="003B36CF">
        <w:rPr>
          <w:lang w:val="ru-RU" w:eastAsia="zh-CN"/>
        </w:rPr>
        <w:t>здесь также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кратко</w:t>
      </w:r>
      <w:r w:rsidRPr="007878D9">
        <w:rPr>
          <w:lang w:val="ru-RU" w:eastAsia="zh-CN"/>
        </w:rPr>
        <w:t xml:space="preserve"> </w:t>
      </w:r>
      <w:r w:rsidR="003B36CF">
        <w:rPr>
          <w:lang w:val="ru-RU" w:eastAsia="zh-CN"/>
        </w:rPr>
        <w:t>представляются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упомянутые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в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Конвенции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области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НКН</w:t>
      </w:r>
      <w:r w:rsidRPr="007878D9">
        <w:rPr>
          <w:lang w:val="ru-RU" w:eastAsia="zh-CN"/>
        </w:rPr>
        <w:t xml:space="preserve"> (</w:t>
      </w:r>
      <w:r>
        <w:rPr>
          <w:lang w:val="ru-RU" w:eastAsia="zh-CN"/>
        </w:rPr>
        <w:t>статья</w:t>
      </w:r>
      <w:r w:rsidRPr="007878D9">
        <w:rPr>
          <w:lang w:val="en-GB" w:eastAsia="zh-CN"/>
        </w:rPr>
        <w:t> </w:t>
      </w:r>
      <w:r w:rsidRPr="007878D9">
        <w:rPr>
          <w:lang w:val="ru-RU" w:eastAsia="zh-CN"/>
        </w:rPr>
        <w:t xml:space="preserve">2.2) </w:t>
      </w:r>
      <w:r>
        <w:rPr>
          <w:lang w:val="ru-RU" w:eastAsia="zh-CN"/>
        </w:rPr>
        <w:t>на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случай</w:t>
      </w:r>
      <w:r w:rsidRPr="007878D9">
        <w:rPr>
          <w:lang w:val="ru-RU" w:eastAsia="zh-CN"/>
        </w:rPr>
        <w:t xml:space="preserve">, </w:t>
      </w:r>
      <w:r>
        <w:rPr>
          <w:lang w:val="ru-RU" w:eastAsia="zh-CN"/>
        </w:rPr>
        <w:t>если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некоторые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участники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не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знакомы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с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тем</w:t>
      </w:r>
      <w:r w:rsidRPr="007878D9">
        <w:rPr>
          <w:lang w:val="ru-RU" w:eastAsia="zh-CN"/>
        </w:rPr>
        <w:t xml:space="preserve">, </w:t>
      </w:r>
      <w:r>
        <w:rPr>
          <w:lang w:val="ru-RU" w:eastAsia="zh-CN"/>
        </w:rPr>
        <w:t>что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представляет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собой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это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понятие</w:t>
      </w:r>
      <w:r w:rsidRPr="007878D9">
        <w:rPr>
          <w:lang w:val="ru-RU" w:eastAsia="zh-CN"/>
        </w:rPr>
        <w:t xml:space="preserve">. </w:t>
      </w:r>
      <w:r>
        <w:rPr>
          <w:lang w:val="ru-RU" w:eastAsia="zh-CN"/>
        </w:rPr>
        <w:t>Это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может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 xml:space="preserve">привести к первому обсуждению понятия НКН. </w:t>
      </w:r>
    </w:p>
    <w:p w14:paraId="485D5FC9" w14:textId="5F8B3FC7" w:rsidR="00D66A7F" w:rsidRPr="003C3670" w:rsidRDefault="007878D9" w:rsidP="00611D91">
      <w:pPr>
        <w:pStyle w:val="Upuce"/>
        <w:rPr>
          <w:lang w:val="ru-RU"/>
        </w:rPr>
      </w:pPr>
      <w:r>
        <w:rPr>
          <w:lang w:val="ru-RU" w:eastAsia="zh-CN"/>
        </w:rPr>
        <w:t>Участники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кратко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представляют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себя</w:t>
      </w:r>
      <w:r w:rsidRPr="007878D9">
        <w:rPr>
          <w:lang w:val="ru-RU" w:eastAsia="zh-CN"/>
        </w:rPr>
        <w:t xml:space="preserve"> (</w:t>
      </w:r>
      <w:r>
        <w:rPr>
          <w:lang w:val="ru-RU" w:eastAsia="zh-CN"/>
        </w:rPr>
        <w:t>или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друг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друга</w:t>
      </w:r>
      <w:r w:rsidRPr="007878D9">
        <w:rPr>
          <w:lang w:val="ru-RU" w:eastAsia="zh-CN"/>
        </w:rPr>
        <w:t>)</w:t>
      </w:r>
      <w:r w:rsidR="003B36CF">
        <w:rPr>
          <w:lang w:val="ru-RU" w:eastAsia="zh-CN"/>
        </w:rPr>
        <w:t>,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свой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интерес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к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НКН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и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опыт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>работы</w:t>
      </w:r>
      <w:r w:rsidRPr="007878D9">
        <w:rPr>
          <w:lang w:val="ru-RU" w:eastAsia="zh-CN"/>
        </w:rPr>
        <w:t xml:space="preserve"> </w:t>
      </w:r>
      <w:r>
        <w:rPr>
          <w:lang w:val="ru-RU" w:eastAsia="zh-CN"/>
        </w:rPr>
        <w:t xml:space="preserve">с </w:t>
      </w:r>
      <w:r w:rsidR="003C3670">
        <w:rPr>
          <w:lang w:val="ru-RU" w:eastAsia="zh-CN"/>
        </w:rPr>
        <w:t>ним</w:t>
      </w:r>
      <w:r>
        <w:rPr>
          <w:lang w:val="ru-RU" w:eastAsia="zh-CN"/>
        </w:rPr>
        <w:t>.</w:t>
      </w:r>
    </w:p>
    <w:p w14:paraId="5E189A6D" w14:textId="300D56C6" w:rsidR="007438F0" w:rsidRPr="003C3670" w:rsidRDefault="003C3670" w:rsidP="00611D91">
      <w:pPr>
        <w:pStyle w:val="Upuce"/>
        <w:rPr>
          <w:lang w:val="ru-RU"/>
        </w:rPr>
      </w:pPr>
      <w:r>
        <w:rPr>
          <w:lang w:val="ru-RU" w:eastAsia="zh-CN"/>
        </w:rPr>
        <w:t>Фасилитатор объясняет контекст и обоснование подхода к инвентаризации в рамках Конвенции, предусматривающего участие сообществ</w:t>
      </w:r>
      <w:r w:rsidR="007E75F0" w:rsidRPr="003C3670">
        <w:rPr>
          <w:lang w:val="ru-RU" w:eastAsia="zh-CN"/>
        </w:rPr>
        <w:t>.</w:t>
      </w:r>
    </w:p>
    <w:p w14:paraId="70E937C3" w14:textId="21967DB2" w:rsidR="007438F0" w:rsidRPr="003C3670" w:rsidRDefault="004A351C" w:rsidP="00611D91">
      <w:pPr>
        <w:pStyle w:val="Upuce"/>
        <w:rPr>
          <w:snapToGrid/>
          <w:lang w:val="ru-RU"/>
        </w:rPr>
      </w:pPr>
      <w:r>
        <w:rPr>
          <w:lang w:val="ru-RU" w:eastAsia="zh-CN"/>
        </w:rPr>
        <w:t>О</w:t>
      </w:r>
      <w:r w:rsidR="003C3670">
        <w:rPr>
          <w:lang w:val="ru-RU" w:eastAsia="zh-CN"/>
        </w:rPr>
        <w:t>бсуждает ключевые характеристики инвентаризации с участием сообществ</w:t>
      </w:r>
      <w:r w:rsidR="007E75F0" w:rsidRPr="003C3670">
        <w:rPr>
          <w:lang w:val="ru-RU"/>
        </w:rPr>
        <w:t>.</w:t>
      </w:r>
    </w:p>
    <w:p w14:paraId="4B32D302" w14:textId="1E0836A5" w:rsidR="00577A64" w:rsidRPr="00004F2B" w:rsidRDefault="004A351C" w:rsidP="00611D91">
      <w:pPr>
        <w:pStyle w:val="Upuce"/>
        <w:rPr>
          <w:lang w:val="ru-RU"/>
        </w:rPr>
      </w:pPr>
      <w:r>
        <w:rPr>
          <w:lang w:val="ru-RU"/>
        </w:rPr>
        <w:t>П</w:t>
      </w:r>
      <w:r w:rsidR="003C3670">
        <w:rPr>
          <w:lang w:val="ru-RU"/>
        </w:rPr>
        <w:t>редставляет</w:t>
      </w:r>
      <w:r w:rsidR="003C3670" w:rsidRPr="00004F2B">
        <w:rPr>
          <w:lang w:val="ru-RU"/>
        </w:rPr>
        <w:t xml:space="preserve"> </w:t>
      </w:r>
      <w:r w:rsidR="003C3670">
        <w:rPr>
          <w:lang w:val="ru-RU"/>
        </w:rPr>
        <w:t>задачи</w:t>
      </w:r>
      <w:r w:rsidR="003C3670" w:rsidRPr="00004F2B">
        <w:rPr>
          <w:lang w:val="ru-RU"/>
        </w:rPr>
        <w:t xml:space="preserve"> </w:t>
      </w:r>
      <w:r w:rsidR="003C3670">
        <w:rPr>
          <w:lang w:val="ru-RU"/>
        </w:rPr>
        <w:t>семинара</w:t>
      </w:r>
      <w:r w:rsidR="003C3670" w:rsidRPr="00004F2B">
        <w:rPr>
          <w:lang w:val="ru-RU"/>
        </w:rPr>
        <w:t xml:space="preserve"> </w:t>
      </w:r>
      <w:r w:rsidR="003C3670">
        <w:rPr>
          <w:lang w:val="ru-RU"/>
        </w:rPr>
        <w:t>и</w:t>
      </w:r>
      <w:r w:rsidR="003C3670" w:rsidRPr="00004F2B">
        <w:rPr>
          <w:lang w:val="ru-RU"/>
        </w:rPr>
        <w:t xml:space="preserve"> </w:t>
      </w:r>
      <w:r w:rsidR="003C3670">
        <w:rPr>
          <w:lang w:val="ru-RU"/>
        </w:rPr>
        <w:t>ожидаемые</w:t>
      </w:r>
      <w:r w:rsidR="003C3670" w:rsidRPr="00004F2B">
        <w:rPr>
          <w:lang w:val="ru-RU"/>
        </w:rPr>
        <w:t xml:space="preserve"> </w:t>
      </w:r>
      <w:r w:rsidR="003C3670">
        <w:rPr>
          <w:lang w:val="ru-RU"/>
        </w:rPr>
        <w:t>результаты</w:t>
      </w:r>
      <w:r w:rsidR="003C3670" w:rsidRPr="00004F2B">
        <w:rPr>
          <w:lang w:val="ru-RU"/>
        </w:rPr>
        <w:t xml:space="preserve"> </w:t>
      </w:r>
      <w:r w:rsidR="003C3670">
        <w:rPr>
          <w:lang w:val="ru-RU"/>
        </w:rPr>
        <w:t>обучения</w:t>
      </w:r>
      <w:r w:rsidR="003C3670" w:rsidRPr="00004F2B">
        <w:rPr>
          <w:lang w:val="ru-RU"/>
        </w:rPr>
        <w:t xml:space="preserve">, </w:t>
      </w:r>
      <w:r w:rsidR="003C3670">
        <w:rPr>
          <w:lang w:val="ru-RU"/>
        </w:rPr>
        <w:t>а</w:t>
      </w:r>
      <w:r w:rsidR="003C3670" w:rsidRPr="00004F2B">
        <w:rPr>
          <w:lang w:val="ru-RU"/>
        </w:rPr>
        <w:t xml:space="preserve"> </w:t>
      </w:r>
      <w:r w:rsidR="003C3670">
        <w:rPr>
          <w:lang w:val="ru-RU"/>
        </w:rPr>
        <w:t>также</w:t>
      </w:r>
      <w:r w:rsidR="003C3670" w:rsidRPr="00004F2B">
        <w:rPr>
          <w:lang w:val="ru-RU"/>
        </w:rPr>
        <w:t xml:space="preserve"> отмечает</w:t>
      </w:r>
      <w:r w:rsidR="00004F2B" w:rsidRPr="00004F2B">
        <w:rPr>
          <w:lang w:val="ru-RU"/>
        </w:rPr>
        <w:t xml:space="preserve"> </w:t>
      </w:r>
      <w:r w:rsidR="00004F2B">
        <w:rPr>
          <w:lang w:val="ru-RU"/>
        </w:rPr>
        <w:t>вопросы</w:t>
      </w:r>
      <w:r w:rsidR="00004F2B" w:rsidRPr="00004F2B">
        <w:rPr>
          <w:lang w:val="ru-RU"/>
        </w:rPr>
        <w:t xml:space="preserve">, </w:t>
      </w:r>
      <w:r w:rsidR="00004F2B">
        <w:rPr>
          <w:lang w:val="ru-RU"/>
        </w:rPr>
        <w:t>на</w:t>
      </w:r>
      <w:r w:rsidR="00004F2B" w:rsidRPr="00004F2B">
        <w:rPr>
          <w:lang w:val="ru-RU"/>
        </w:rPr>
        <w:t xml:space="preserve"> </w:t>
      </w:r>
      <w:r w:rsidR="00004F2B">
        <w:rPr>
          <w:lang w:val="ru-RU"/>
        </w:rPr>
        <w:t>которые</w:t>
      </w:r>
      <w:r w:rsidR="00004F2B" w:rsidRPr="00004F2B">
        <w:rPr>
          <w:lang w:val="ru-RU"/>
        </w:rPr>
        <w:t xml:space="preserve"> </w:t>
      </w:r>
      <w:r w:rsidR="00004F2B">
        <w:rPr>
          <w:lang w:val="ru-RU"/>
        </w:rPr>
        <w:t>участники</w:t>
      </w:r>
      <w:r w:rsidR="003C3670" w:rsidRPr="00004F2B">
        <w:rPr>
          <w:lang w:val="ru-RU"/>
        </w:rPr>
        <w:t xml:space="preserve"> </w:t>
      </w:r>
      <w:r w:rsidR="00004F2B">
        <w:rPr>
          <w:lang w:val="ru-RU"/>
        </w:rPr>
        <w:t>хотели бы получить ответы во время семинара.</w:t>
      </w:r>
    </w:p>
    <w:p w14:paraId="41306B60" w14:textId="567022A6" w:rsidR="00D66A7F" w:rsidRPr="00697E0C" w:rsidRDefault="00004F2B" w:rsidP="00D66A7F">
      <w:pPr>
        <w:pStyle w:val="Soustitre"/>
        <w:rPr>
          <w:rFonts w:ascii="Arial" w:hAnsi="Arial"/>
          <w:snapToGrid w:val="0"/>
          <w:lang w:val="ru-RU"/>
        </w:rPr>
      </w:pPr>
      <w:r w:rsidRPr="00004F2B">
        <w:rPr>
          <w:rFonts w:ascii="Arial" w:hAnsi="Arial"/>
          <w:snapToGrid w:val="0"/>
          <w:lang w:val="ru-RU"/>
        </w:rPr>
        <w:t>Заметки</w:t>
      </w:r>
      <w:r w:rsidRPr="00697E0C">
        <w:rPr>
          <w:rFonts w:ascii="Arial" w:hAnsi="Arial"/>
          <w:snapToGrid w:val="0"/>
          <w:lang w:val="ru-RU"/>
        </w:rPr>
        <w:t xml:space="preserve"> </w:t>
      </w:r>
      <w:r w:rsidRPr="00004F2B">
        <w:rPr>
          <w:rFonts w:ascii="Arial" w:hAnsi="Arial"/>
          <w:snapToGrid w:val="0"/>
          <w:lang w:val="ru-RU"/>
        </w:rPr>
        <w:t>и</w:t>
      </w:r>
      <w:r w:rsidRPr="00697E0C">
        <w:rPr>
          <w:rFonts w:ascii="Arial" w:hAnsi="Arial"/>
          <w:snapToGrid w:val="0"/>
          <w:lang w:val="ru-RU"/>
        </w:rPr>
        <w:t xml:space="preserve"> </w:t>
      </w:r>
      <w:r w:rsidRPr="00004F2B">
        <w:rPr>
          <w:rFonts w:ascii="Arial" w:hAnsi="Arial"/>
          <w:snapToGrid w:val="0"/>
          <w:lang w:val="ru-RU"/>
        </w:rPr>
        <w:t>советы</w:t>
      </w:r>
    </w:p>
    <w:p w14:paraId="7994150B" w14:textId="2FED6A00" w:rsidR="00D66A7F" w:rsidRPr="00EF7D96" w:rsidRDefault="00004F2B" w:rsidP="00D66A7F">
      <w:pPr>
        <w:pStyle w:val="Texte1"/>
        <w:rPr>
          <w:lang w:val="ru-RU"/>
        </w:rPr>
      </w:pPr>
      <w:r>
        <w:rPr>
          <w:lang w:val="ru-RU"/>
        </w:rPr>
        <w:t>Настоящий</w:t>
      </w:r>
      <w:r w:rsidRPr="00EF7D96">
        <w:rPr>
          <w:lang w:val="ru-RU"/>
        </w:rPr>
        <w:t xml:space="preserve"> </w:t>
      </w:r>
      <w:r>
        <w:rPr>
          <w:lang w:val="ru-RU"/>
        </w:rPr>
        <w:t>раздел</w:t>
      </w:r>
      <w:r w:rsidRPr="00EF7D96">
        <w:rPr>
          <w:lang w:val="ru-RU"/>
        </w:rPr>
        <w:t xml:space="preserve"> </w:t>
      </w:r>
      <w:r>
        <w:rPr>
          <w:lang w:val="ru-RU"/>
        </w:rPr>
        <w:t>требует</w:t>
      </w:r>
      <w:r w:rsidRPr="00EF7D96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EF7D96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EF7D96">
        <w:rPr>
          <w:lang w:val="ru-RU"/>
        </w:rPr>
        <w:t xml:space="preserve"> </w:t>
      </w:r>
      <w:r>
        <w:rPr>
          <w:lang w:val="ru-RU"/>
        </w:rPr>
        <w:t>при</w:t>
      </w:r>
      <w:r w:rsidRPr="00EF7D96">
        <w:rPr>
          <w:lang w:val="ru-RU"/>
        </w:rPr>
        <w:t xml:space="preserve"> </w:t>
      </w:r>
      <w:r>
        <w:rPr>
          <w:lang w:val="ru-RU"/>
        </w:rPr>
        <w:t>помощи</w:t>
      </w:r>
      <w:r w:rsidRPr="00EF7D96">
        <w:rPr>
          <w:lang w:val="ru-RU"/>
        </w:rPr>
        <w:t xml:space="preserve"> </w:t>
      </w:r>
      <w:r>
        <w:rPr>
          <w:lang w:val="ru-RU"/>
        </w:rPr>
        <w:t>Бюро</w:t>
      </w:r>
      <w:r w:rsidRPr="00EF7D96">
        <w:rPr>
          <w:lang w:val="ru-RU"/>
        </w:rPr>
        <w:t xml:space="preserve"> </w:t>
      </w:r>
      <w:r>
        <w:rPr>
          <w:lang w:val="ru-RU"/>
        </w:rPr>
        <w:t>ЮНЕСКО</w:t>
      </w:r>
      <w:r w:rsidRPr="00EF7D96">
        <w:rPr>
          <w:lang w:val="ru-RU"/>
        </w:rPr>
        <w:t xml:space="preserve"> </w:t>
      </w:r>
      <w:r>
        <w:rPr>
          <w:lang w:val="ru-RU"/>
        </w:rPr>
        <w:t>в</w:t>
      </w:r>
      <w:r w:rsidRPr="00EF7D96">
        <w:rPr>
          <w:lang w:val="ru-RU"/>
        </w:rPr>
        <w:t xml:space="preserve"> </w:t>
      </w:r>
      <w:r>
        <w:rPr>
          <w:lang w:val="ru-RU"/>
        </w:rPr>
        <w:t>регионе</w:t>
      </w:r>
      <w:r w:rsidRPr="00EF7D96">
        <w:rPr>
          <w:lang w:val="ru-RU"/>
        </w:rPr>
        <w:t xml:space="preserve">, </w:t>
      </w:r>
      <w:r>
        <w:rPr>
          <w:lang w:val="ru-RU"/>
        </w:rPr>
        <w:t>веб</w:t>
      </w:r>
      <w:r w:rsidRPr="00EF7D96">
        <w:rPr>
          <w:lang w:val="ru-RU"/>
        </w:rPr>
        <w:t>-</w:t>
      </w:r>
      <w:r>
        <w:rPr>
          <w:lang w:val="ru-RU"/>
        </w:rPr>
        <w:t>сайтов</w:t>
      </w:r>
      <w:r w:rsidRPr="00EF7D96">
        <w:rPr>
          <w:lang w:val="ru-RU"/>
        </w:rPr>
        <w:t xml:space="preserve"> </w:t>
      </w:r>
      <w:r>
        <w:rPr>
          <w:lang w:val="ru-RU"/>
        </w:rPr>
        <w:t>ЮНЕСКО</w:t>
      </w:r>
      <w:r w:rsidRPr="00EF7D96">
        <w:rPr>
          <w:lang w:val="ru-RU"/>
        </w:rPr>
        <w:t xml:space="preserve"> </w:t>
      </w:r>
      <w:r>
        <w:rPr>
          <w:lang w:val="ru-RU"/>
        </w:rPr>
        <w:t>и</w:t>
      </w:r>
      <w:r w:rsidRPr="00EF7D96">
        <w:rPr>
          <w:lang w:val="ru-RU"/>
        </w:rPr>
        <w:t xml:space="preserve"> </w:t>
      </w:r>
      <w:r>
        <w:rPr>
          <w:lang w:val="ru-RU"/>
        </w:rPr>
        <w:t>НКН</w:t>
      </w:r>
      <w:r w:rsidR="00EF7D96" w:rsidRPr="00EF7D96">
        <w:rPr>
          <w:lang w:val="ru-RU"/>
        </w:rPr>
        <w:t xml:space="preserve">: </w:t>
      </w:r>
      <w:r w:rsidR="00EF7D96">
        <w:rPr>
          <w:lang w:val="ru-RU"/>
        </w:rPr>
        <w:t>фасилитатор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должен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иметь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представление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о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всех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участниках</w:t>
      </w:r>
      <w:r w:rsidR="00EF7D96" w:rsidRPr="00EF7D96">
        <w:rPr>
          <w:lang w:val="ru-RU"/>
        </w:rPr>
        <w:t xml:space="preserve">, </w:t>
      </w:r>
      <w:r w:rsidR="00EF7D96">
        <w:rPr>
          <w:lang w:val="ru-RU"/>
        </w:rPr>
        <w:t>а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также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ему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следует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немного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разбираться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в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организации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инвентаризации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и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охраны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НКН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в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стране</w:t>
      </w:r>
      <w:r w:rsidR="00EF7D96" w:rsidRPr="00EF7D96">
        <w:rPr>
          <w:lang w:val="ru-RU"/>
        </w:rPr>
        <w:t>(-</w:t>
      </w:r>
      <w:r w:rsidR="00EF7D96">
        <w:rPr>
          <w:lang w:val="ru-RU"/>
        </w:rPr>
        <w:t>ах</w:t>
      </w:r>
      <w:r w:rsidR="00EF7D96" w:rsidRPr="00EF7D96">
        <w:rPr>
          <w:lang w:val="ru-RU"/>
        </w:rPr>
        <w:t xml:space="preserve">), </w:t>
      </w:r>
      <w:r w:rsidR="00EF7D96">
        <w:rPr>
          <w:lang w:val="ru-RU"/>
        </w:rPr>
        <w:t>принимающих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участие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в</w:t>
      </w:r>
      <w:r w:rsidR="00EF7D96" w:rsidRPr="00EF7D96">
        <w:rPr>
          <w:lang w:val="ru-RU"/>
        </w:rPr>
        <w:t xml:space="preserve"> </w:t>
      </w:r>
      <w:r w:rsidR="00EF7D96">
        <w:rPr>
          <w:lang w:val="ru-RU"/>
        </w:rPr>
        <w:t>семинаре</w:t>
      </w:r>
      <w:r w:rsidR="00EF7D96" w:rsidRPr="00EF7D96">
        <w:rPr>
          <w:lang w:val="ru-RU"/>
        </w:rPr>
        <w:t>.</w:t>
      </w:r>
    </w:p>
    <w:p w14:paraId="584B76BD" w14:textId="349C0A65" w:rsidR="00D66A7F" w:rsidRPr="00125DA2" w:rsidRDefault="00125DA2" w:rsidP="00D66A7F">
      <w:pPr>
        <w:pStyle w:val="Texte1"/>
        <w:rPr>
          <w:lang w:val="ru-RU"/>
        </w:rPr>
      </w:pPr>
      <w:r>
        <w:rPr>
          <w:lang w:val="ru-RU"/>
        </w:rPr>
        <w:lastRenderedPageBreak/>
        <w:t>Участники</w:t>
      </w:r>
      <w:r w:rsidRPr="00125DA2">
        <w:rPr>
          <w:lang w:val="ru-RU"/>
        </w:rPr>
        <w:t>-</w:t>
      </w:r>
      <w:r>
        <w:rPr>
          <w:lang w:val="ru-RU"/>
        </w:rPr>
        <w:t>члены</w:t>
      </w:r>
      <w:r w:rsidRPr="00125DA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25DA2">
        <w:rPr>
          <w:lang w:val="ru-RU"/>
        </w:rPr>
        <w:t>(-</w:t>
      </w:r>
      <w:r>
        <w:rPr>
          <w:lang w:val="ru-RU"/>
        </w:rPr>
        <w:t>в</w:t>
      </w:r>
      <w:r w:rsidRPr="00125DA2">
        <w:rPr>
          <w:lang w:val="ru-RU"/>
        </w:rPr>
        <w:t xml:space="preserve">) </w:t>
      </w:r>
      <w:r>
        <w:rPr>
          <w:lang w:val="ru-RU"/>
        </w:rPr>
        <w:t>могут</w:t>
      </w:r>
      <w:r w:rsidRPr="00125DA2">
        <w:rPr>
          <w:lang w:val="ru-RU"/>
        </w:rPr>
        <w:t xml:space="preserve"> </w:t>
      </w:r>
      <w:r>
        <w:rPr>
          <w:lang w:val="ru-RU"/>
        </w:rPr>
        <w:t>быть представителями одного или нескольких регионов страны. Ключевым</w:t>
      </w:r>
      <w:r w:rsidRPr="00125DA2">
        <w:rPr>
          <w:lang w:val="ru-RU"/>
        </w:rPr>
        <w:t xml:space="preserve"> </w:t>
      </w:r>
      <w:r>
        <w:rPr>
          <w:lang w:val="ru-RU"/>
        </w:rPr>
        <w:t>критерием</w:t>
      </w:r>
      <w:r w:rsidRPr="00125DA2">
        <w:rPr>
          <w:lang w:val="ru-RU"/>
        </w:rPr>
        <w:t xml:space="preserve"> </w:t>
      </w:r>
      <w:r>
        <w:rPr>
          <w:lang w:val="ru-RU"/>
        </w:rPr>
        <w:t>для</w:t>
      </w:r>
      <w:r w:rsidRPr="00125DA2">
        <w:rPr>
          <w:lang w:val="ru-RU"/>
        </w:rPr>
        <w:t xml:space="preserve"> </w:t>
      </w:r>
      <w:r>
        <w:rPr>
          <w:lang w:val="ru-RU"/>
        </w:rPr>
        <w:t>их</w:t>
      </w:r>
      <w:r w:rsidRPr="00125DA2">
        <w:rPr>
          <w:lang w:val="ru-RU"/>
        </w:rPr>
        <w:t xml:space="preserve"> </w:t>
      </w:r>
      <w:r>
        <w:rPr>
          <w:lang w:val="ru-RU"/>
        </w:rPr>
        <w:t>участия</w:t>
      </w:r>
      <w:r w:rsidRPr="00125DA2">
        <w:rPr>
          <w:lang w:val="ru-RU"/>
        </w:rPr>
        <w:t xml:space="preserve"> </w:t>
      </w:r>
      <w:r>
        <w:rPr>
          <w:lang w:val="ru-RU"/>
        </w:rPr>
        <w:t>должно</w:t>
      </w:r>
      <w:r w:rsidRPr="00125DA2">
        <w:rPr>
          <w:lang w:val="ru-RU"/>
        </w:rPr>
        <w:t xml:space="preserve"> </w:t>
      </w:r>
      <w:r>
        <w:rPr>
          <w:lang w:val="ru-RU"/>
        </w:rPr>
        <w:t>быть</w:t>
      </w:r>
      <w:r w:rsidRPr="00125DA2">
        <w:rPr>
          <w:lang w:val="ru-RU"/>
        </w:rPr>
        <w:t xml:space="preserve"> </w:t>
      </w:r>
      <w:r>
        <w:rPr>
          <w:lang w:val="ru-RU"/>
        </w:rPr>
        <w:t>их</w:t>
      </w:r>
      <w:r w:rsidRPr="00125DA2">
        <w:rPr>
          <w:lang w:val="ru-RU"/>
        </w:rPr>
        <w:t xml:space="preserve"> </w:t>
      </w:r>
      <w:r>
        <w:rPr>
          <w:lang w:val="ru-RU"/>
        </w:rPr>
        <w:t>прямое</w:t>
      </w:r>
      <w:r w:rsidRPr="00125DA2">
        <w:rPr>
          <w:lang w:val="ru-RU"/>
        </w:rPr>
        <w:t xml:space="preserve"> </w:t>
      </w:r>
      <w:r>
        <w:rPr>
          <w:lang w:val="ru-RU"/>
        </w:rPr>
        <w:t>или</w:t>
      </w:r>
      <w:r w:rsidRPr="00125DA2">
        <w:rPr>
          <w:lang w:val="ru-RU"/>
        </w:rPr>
        <w:t xml:space="preserve"> </w:t>
      </w:r>
      <w:r>
        <w:rPr>
          <w:lang w:val="ru-RU"/>
        </w:rPr>
        <w:t>косвенное участие в практике и/или передаче элемента или набора элементов</w:t>
      </w:r>
      <w:r w:rsidRPr="00125DA2">
        <w:rPr>
          <w:lang w:val="ru-RU"/>
        </w:rPr>
        <w:t xml:space="preserve"> </w:t>
      </w:r>
      <w:r>
        <w:rPr>
          <w:lang w:val="ru-RU"/>
        </w:rPr>
        <w:t>НКН, который они считают частью своего наследия.</w:t>
      </w:r>
    </w:p>
    <w:p w14:paraId="6217112B" w14:textId="745937DC" w:rsidR="00D66A7F" w:rsidRPr="00697E0C" w:rsidRDefault="00125DA2" w:rsidP="00D66A7F">
      <w:pPr>
        <w:pStyle w:val="Texte1"/>
        <w:rPr>
          <w:lang w:val="ru-RU"/>
        </w:rPr>
      </w:pPr>
      <w:r>
        <w:rPr>
          <w:lang w:val="ru-RU"/>
        </w:rPr>
        <w:t>После</w:t>
      </w:r>
      <w:r w:rsidRPr="00125DA2">
        <w:rPr>
          <w:lang w:val="ru-RU"/>
        </w:rPr>
        <w:t xml:space="preserve"> </w:t>
      </w:r>
      <w:r>
        <w:rPr>
          <w:lang w:val="ru-RU"/>
        </w:rPr>
        <w:t>краткого</w:t>
      </w:r>
      <w:r w:rsidRPr="00125DA2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125DA2">
        <w:rPr>
          <w:lang w:val="ru-RU"/>
        </w:rPr>
        <w:t xml:space="preserve"> </w:t>
      </w:r>
      <w:r>
        <w:rPr>
          <w:lang w:val="ru-RU"/>
        </w:rPr>
        <w:t>раздел</w:t>
      </w:r>
      <w:r w:rsidRPr="00125DA2">
        <w:rPr>
          <w:lang w:val="ru-RU"/>
        </w:rPr>
        <w:t xml:space="preserve"> </w:t>
      </w:r>
      <w:r>
        <w:rPr>
          <w:lang w:val="ru-RU"/>
        </w:rPr>
        <w:t>можно</w:t>
      </w:r>
      <w:r w:rsidRPr="00125DA2">
        <w:rPr>
          <w:lang w:val="ru-RU"/>
        </w:rPr>
        <w:t xml:space="preserve"> </w:t>
      </w:r>
      <w:r>
        <w:rPr>
          <w:lang w:val="ru-RU"/>
        </w:rPr>
        <w:t>начать</w:t>
      </w:r>
      <w:r w:rsidRPr="00125DA2">
        <w:rPr>
          <w:lang w:val="ru-RU"/>
        </w:rPr>
        <w:t xml:space="preserve">, </w:t>
      </w:r>
      <w:r>
        <w:rPr>
          <w:lang w:val="ru-RU"/>
        </w:rPr>
        <w:t>попро</w:t>
      </w:r>
      <w:r w:rsidR="004A351C">
        <w:rPr>
          <w:lang w:val="ru-RU"/>
        </w:rPr>
        <w:t>с</w:t>
      </w:r>
      <w:r>
        <w:rPr>
          <w:lang w:val="ru-RU"/>
        </w:rPr>
        <w:t>ив</w:t>
      </w:r>
      <w:r w:rsidRPr="00125DA2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125DA2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125DA2">
        <w:rPr>
          <w:lang w:val="ru-RU"/>
        </w:rPr>
        <w:t xml:space="preserve"> </w:t>
      </w:r>
      <w:r>
        <w:rPr>
          <w:lang w:val="ru-RU"/>
        </w:rPr>
        <w:t>знакомых</w:t>
      </w:r>
      <w:r w:rsidRPr="00125DA2">
        <w:rPr>
          <w:lang w:val="ru-RU"/>
        </w:rPr>
        <w:t xml:space="preserve"> </w:t>
      </w:r>
      <w:r>
        <w:rPr>
          <w:lang w:val="ru-RU"/>
        </w:rPr>
        <w:t>коллег</w:t>
      </w:r>
      <w:r w:rsidRPr="00125DA2">
        <w:rPr>
          <w:lang w:val="ru-RU"/>
        </w:rPr>
        <w:t xml:space="preserve">, </w:t>
      </w:r>
      <w:r>
        <w:rPr>
          <w:lang w:val="ru-RU"/>
        </w:rPr>
        <w:t>рассказав</w:t>
      </w:r>
      <w:r w:rsidRPr="00125DA2">
        <w:rPr>
          <w:lang w:val="ru-RU"/>
        </w:rPr>
        <w:t xml:space="preserve"> </w:t>
      </w:r>
      <w:r>
        <w:rPr>
          <w:lang w:val="ru-RU"/>
        </w:rPr>
        <w:t>об</w:t>
      </w:r>
      <w:r w:rsidRPr="00125DA2">
        <w:rPr>
          <w:lang w:val="ru-RU"/>
        </w:rPr>
        <w:t xml:space="preserve"> </w:t>
      </w:r>
      <w:r>
        <w:rPr>
          <w:lang w:val="ru-RU"/>
        </w:rPr>
        <w:t>их</w:t>
      </w:r>
      <w:r w:rsidRPr="00125DA2">
        <w:rPr>
          <w:lang w:val="ru-RU"/>
        </w:rPr>
        <w:t xml:space="preserve"> </w:t>
      </w:r>
      <w:r>
        <w:rPr>
          <w:lang w:val="ru-RU"/>
        </w:rPr>
        <w:t xml:space="preserve">интересах и опыте работы с НКН. </w:t>
      </w:r>
      <w:r w:rsidR="00135D5A">
        <w:rPr>
          <w:lang w:val="ru-RU"/>
        </w:rPr>
        <w:t>Задающий</w:t>
      </w:r>
      <w:r w:rsidR="00135D5A" w:rsidRPr="00697E0C">
        <w:rPr>
          <w:lang w:val="ru-RU"/>
        </w:rPr>
        <w:t xml:space="preserve"> </w:t>
      </w:r>
      <w:r w:rsidR="00135D5A">
        <w:rPr>
          <w:lang w:val="ru-RU"/>
        </w:rPr>
        <w:t>вопросы</w:t>
      </w:r>
      <w:r w:rsidR="00135D5A" w:rsidRPr="00697E0C">
        <w:rPr>
          <w:lang w:val="ru-RU"/>
        </w:rPr>
        <w:t xml:space="preserve"> </w:t>
      </w:r>
      <w:r w:rsidR="00135D5A">
        <w:rPr>
          <w:lang w:val="ru-RU"/>
        </w:rPr>
        <w:t>может</w:t>
      </w:r>
      <w:r w:rsidR="00135D5A" w:rsidRPr="00697E0C">
        <w:rPr>
          <w:lang w:val="ru-RU"/>
        </w:rPr>
        <w:t xml:space="preserve"> </w:t>
      </w:r>
      <w:r w:rsidR="00135D5A">
        <w:rPr>
          <w:lang w:val="ru-RU"/>
        </w:rPr>
        <w:t>затем</w:t>
      </w:r>
      <w:r w:rsidR="00135D5A" w:rsidRPr="00697E0C">
        <w:rPr>
          <w:lang w:val="ru-RU"/>
        </w:rPr>
        <w:t xml:space="preserve"> </w:t>
      </w:r>
      <w:r w:rsidR="00135D5A">
        <w:rPr>
          <w:lang w:val="ru-RU"/>
        </w:rPr>
        <w:t>представить</w:t>
      </w:r>
      <w:r w:rsidR="00135D5A" w:rsidRPr="00697E0C">
        <w:rPr>
          <w:lang w:val="ru-RU"/>
        </w:rPr>
        <w:t xml:space="preserve"> </w:t>
      </w:r>
      <w:r w:rsidR="00135D5A">
        <w:rPr>
          <w:lang w:val="ru-RU"/>
        </w:rPr>
        <w:t>группе</w:t>
      </w:r>
      <w:r w:rsidR="00135D5A" w:rsidRPr="00697E0C">
        <w:rPr>
          <w:lang w:val="ru-RU"/>
        </w:rPr>
        <w:t xml:space="preserve"> </w:t>
      </w:r>
      <w:r w:rsidR="00135D5A">
        <w:rPr>
          <w:lang w:val="ru-RU"/>
        </w:rPr>
        <w:t>своего</w:t>
      </w:r>
      <w:r w:rsidR="00135D5A" w:rsidRPr="00697E0C">
        <w:rPr>
          <w:lang w:val="ru-RU"/>
        </w:rPr>
        <w:t xml:space="preserve"> </w:t>
      </w:r>
      <w:r w:rsidR="00135D5A">
        <w:rPr>
          <w:lang w:val="ru-RU"/>
        </w:rPr>
        <w:t>знакомого</w:t>
      </w:r>
      <w:r w:rsidR="00135D5A" w:rsidRPr="00697E0C">
        <w:rPr>
          <w:lang w:val="ru-RU"/>
        </w:rPr>
        <w:t xml:space="preserve"> </w:t>
      </w:r>
      <w:r w:rsidR="00135D5A">
        <w:rPr>
          <w:lang w:val="ru-RU"/>
        </w:rPr>
        <w:t>участника</w:t>
      </w:r>
      <w:r w:rsidR="00135D5A" w:rsidRPr="00697E0C">
        <w:rPr>
          <w:lang w:val="ru-RU"/>
        </w:rPr>
        <w:t>.</w:t>
      </w:r>
    </w:p>
    <w:p w14:paraId="29FA76AA" w14:textId="175CD7B5" w:rsidR="00D66A7F" w:rsidRPr="00697E0C" w:rsidRDefault="00135D5A" w:rsidP="00D66A7F">
      <w:pPr>
        <w:pStyle w:val="Texte1"/>
        <w:rPr>
          <w:lang w:val="ru-RU"/>
        </w:rPr>
      </w:pPr>
      <w:r>
        <w:rPr>
          <w:lang w:val="ru-RU"/>
        </w:rPr>
        <w:t>Поскольку</w:t>
      </w:r>
      <w:r w:rsidRPr="008465A4">
        <w:rPr>
          <w:lang w:val="ru-RU"/>
        </w:rPr>
        <w:t xml:space="preserve"> </w:t>
      </w:r>
      <w:r>
        <w:rPr>
          <w:lang w:val="ru-RU"/>
        </w:rPr>
        <w:t>семинар</w:t>
      </w:r>
      <w:r w:rsidRPr="008465A4">
        <w:rPr>
          <w:lang w:val="ru-RU"/>
        </w:rPr>
        <w:t xml:space="preserve"> </w:t>
      </w:r>
      <w:r>
        <w:rPr>
          <w:lang w:val="ru-RU"/>
        </w:rPr>
        <w:t>длится</w:t>
      </w:r>
      <w:r w:rsidRPr="008465A4">
        <w:rPr>
          <w:lang w:val="ru-RU"/>
        </w:rPr>
        <w:t xml:space="preserve"> </w:t>
      </w:r>
      <w:r>
        <w:rPr>
          <w:lang w:val="ru-RU"/>
        </w:rPr>
        <w:t>от</w:t>
      </w:r>
      <w:r w:rsidRPr="008465A4">
        <w:rPr>
          <w:lang w:val="ru-RU"/>
        </w:rPr>
        <w:t xml:space="preserve"> </w:t>
      </w:r>
      <w:r>
        <w:rPr>
          <w:lang w:val="ru-RU"/>
        </w:rPr>
        <w:t>восьми</w:t>
      </w:r>
      <w:r w:rsidRPr="008465A4">
        <w:rPr>
          <w:lang w:val="ru-RU"/>
        </w:rPr>
        <w:t xml:space="preserve"> </w:t>
      </w:r>
      <w:r>
        <w:rPr>
          <w:lang w:val="ru-RU"/>
        </w:rPr>
        <w:t>до</w:t>
      </w:r>
      <w:r w:rsidRPr="008465A4">
        <w:rPr>
          <w:lang w:val="ru-RU"/>
        </w:rPr>
        <w:t xml:space="preserve"> </w:t>
      </w:r>
      <w:r>
        <w:rPr>
          <w:lang w:val="ru-RU"/>
        </w:rPr>
        <w:t>десяти</w:t>
      </w:r>
      <w:r w:rsidRPr="008465A4">
        <w:rPr>
          <w:lang w:val="ru-RU"/>
        </w:rPr>
        <w:t xml:space="preserve"> </w:t>
      </w:r>
      <w:r>
        <w:rPr>
          <w:lang w:val="ru-RU"/>
        </w:rPr>
        <w:t>дней</w:t>
      </w:r>
      <w:r w:rsidRPr="008465A4">
        <w:rPr>
          <w:lang w:val="ru-RU"/>
        </w:rPr>
        <w:t xml:space="preserve">, </w:t>
      </w:r>
      <w:r>
        <w:rPr>
          <w:lang w:val="ru-RU"/>
        </w:rPr>
        <w:t>важно</w:t>
      </w:r>
      <w:r w:rsidRPr="008465A4">
        <w:rPr>
          <w:lang w:val="ru-RU"/>
        </w:rPr>
        <w:t xml:space="preserve">, </w:t>
      </w:r>
      <w:r>
        <w:rPr>
          <w:lang w:val="ru-RU"/>
        </w:rPr>
        <w:t>чтобы</w:t>
      </w:r>
      <w:r w:rsidRPr="008465A4">
        <w:rPr>
          <w:lang w:val="ru-RU"/>
        </w:rPr>
        <w:t xml:space="preserve"> </w:t>
      </w:r>
      <w:r>
        <w:rPr>
          <w:lang w:val="ru-RU"/>
        </w:rPr>
        <w:t>участники</w:t>
      </w:r>
      <w:r w:rsidRPr="008465A4">
        <w:rPr>
          <w:lang w:val="ru-RU"/>
        </w:rPr>
        <w:t xml:space="preserve"> </w:t>
      </w:r>
      <w:r w:rsidR="00860828">
        <w:rPr>
          <w:lang w:val="ru-RU"/>
        </w:rPr>
        <w:t>вели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себя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непринуждённо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и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хорошо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ладили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друг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с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другом</w:t>
      </w:r>
      <w:r w:rsidR="00860828" w:rsidRPr="008465A4">
        <w:rPr>
          <w:lang w:val="ru-RU"/>
        </w:rPr>
        <w:t xml:space="preserve">, </w:t>
      </w:r>
      <w:r w:rsidR="008465A4">
        <w:rPr>
          <w:lang w:val="ru-RU"/>
        </w:rPr>
        <w:t>беспрепятственно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выражали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своё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мнение</w:t>
      </w:r>
      <w:r w:rsidR="00860828" w:rsidRPr="008465A4">
        <w:rPr>
          <w:lang w:val="ru-RU"/>
        </w:rPr>
        <w:t xml:space="preserve"> </w:t>
      </w:r>
      <w:r w:rsidR="00860828">
        <w:rPr>
          <w:lang w:val="ru-RU"/>
        </w:rPr>
        <w:t>и</w:t>
      </w:r>
      <w:r w:rsidR="00860828" w:rsidRPr="008465A4">
        <w:rPr>
          <w:lang w:val="ru-RU"/>
        </w:rPr>
        <w:t xml:space="preserve"> </w:t>
      </w:r>
      <w:r w:rsidR="00F7256A">
        <w:rPr>
          <w:lang w:val="ru-RU"/>
        </w:rPr>
        <w:t>не</w:t>
      </w:r>
      <w:r w:rsidR="00F7256A" w:rsidRPr="008465A4">
        <w:rPr>
          <w:lang w:val="ru-RU"/>
        </w:rPr>
        <w:t xml:space="preserve"> </w:t>
      </w:r>
      <w:r w:rsidR="00F7256A">
        <w:rPr>
          <w:lang w:val="ru-RU"/>
        </w:rPr>
        <w:t>боялись</w:t>
      </w:r>
      <w:r w:rsidR="00F7256A" w:rsidRPr="008465A4">
        <w:rPr>
          <w:lang w:val="ru-RU"/>
        </w:rPr>
        <w:t xml:space="preserve"> </w:t>
      </w:r>
      <w:r w:rsidR="008465A4">
        <w:rPr>
          <w:lang w:val="ru-RU"/>
        </w:rPr>
        <w:t>свободно</w:t>
      </w:r>
      <w:r w:rsidR="008465A4" w:rsidRPr="008465A4">
        <w:rPr>
          <w:lang w:val="ru-RU"/>
        </w:rPr>
        <w:t xml:space="preserve"> </w:t>
      </w:r>
      <w:r w:rsidR="008465A4">
        <w:rPr>
          <w:lang w:val="ru-RU"/>
        </w:rPr>
        <w:t>критиковать</w:t>
      </w:r>
      <w:r w:rsidR="008465A4" w:rsidRPr="008465A4">
        <w:rPr>
          <w:lang w:val="ru-RU"/>
        </w:rPr>
        <w:t xml:space="preserve"> </w:t>
      </w:r>
      <w:r w:rsidR="008465A4">
        <w:rPr>
          <w:lang w:val="ru-RU"/>
        </w:rPr>
        <w:t>информацию</w:t>
      </w:r>
      <w:r w:rsidR="008465A4" w:rsidRPr="008465A4">
        <w:rPr>
          <w:lang w:val="ru-RU"/>
        </w:rPr>
        <w:t xml:space="preserve">, </w:t>
      </w:r>
      <w:r w:rsidR="008465A4">
        <w:rPr>
          <w:lang w:val="ru-RU"/>
        </w:rPr>
        <w:t>с</w:t>
      </w:r>
      <w:r w:rsidR="008465A4" w:rsidRPr="008465A4">
        <w:rPr>
          <w:lang w:val="ru-RU"/>
        </w:rPr>
        <w:t xml:space="preserve"> </w:t>
      </w:r>
      <w:r w:rsidR="008465A4">
        <w:rPr>
          <w:lang w:val="ru-RU"/>
        </w:rPr>
        <w:t>которой</w:t>
      </w:r>
      <w:r w:rsidR="008465A4" w:rsidRPr="008465A4">
        <w:rPr>
          <w:lang w:val="ru-RU"/>
        </w:rPr>
        <w:t xml:space="preserve"> </w:t>
      </w:r>
      <w:r w:rsidR="008465A4">
        <w:rPr>
          <w:lang w:val="ru-RU"/>
        </w:rPr>
        <w:t>их</w:t>
      </w:r>
      <w:r w:rsidR="008465A4" w:rsidRPr="008465A4">
        <w:rPr>
          <w:lang w:val="ru-RU"/>
        </w:rPr>
        <w:t xml:space="preserve"> </w:t>
      </w:r>
      <w:r w:rsidR="008465A4">
        <w:rPr>
          <w:lang w:val="ru-RU"/>
        </w:rPr>
        <w:t>знакомят</w:t>
      </w:r>
      <w:r w:rsidR="008465A4" w:rsidRPr="008465A4">
        <w:rPr>
          <w:lang w:val="ru-RU"/>
        </w:rPr>
        <w:t xml:space="preserve"> </w:t>
      </w:r>
      <w:r w:rsidR="008465A4">
        <w:rPr>
          <w:lang w:val="ru-RU"/>
        </w:rPr>
        <w:t>фасилитатор</w:t>
      </w:r>
      <w:r w:rsidR="008465A4" w:rsidRPr="008465A4">
        <w:rPr>
          <w:lang w:val="ru-RU"/>
        </w:rPr>
        <w:t xml:space="preserve"> </w:t>
      </w:r>
      <w:r w:rsidR="008465A4">
        <w:rPr>
          <w:lang w:val="ru-RU"/>
        </w:rPr>
        <w:t>и</w:t>
      </w:r>
      <w:r w:rsidR="008465A4" w:rsidRPr="008465A4">
        <w:rPr>
          <w:lang w:val="ru-RU"/>
        </w:rPr>
        <w:t xml:space="preserve"> </w:t>
      </w:r>
      <w:r w:rsidR="008465A4">
        <w:rPr>
          <w:lang w:val="ru-RU"/>
        </w:rPr>
        <w:t>другие</w:t>
      </w:r>
      <w:r w:rsidR="008465A4" w:rsidRPr="008465A4">
        <w:rPr>
          <w:lang w:val="ru-RU"/>
        </w:rPr>
        <w:t xml:space="preserve"> </w:t>
      </w:r>
      <w:r w:rsidR="008465A4">
        <w:rPr>
          <w:lang w:val="ru-RU"/>
        </w:rPr>
        <w:t>участники</w:t>
      </w:r>
      <w:r w:rsidR="008465A4" w:rsidRPr="008465A4">
        <w:rPr>
          <w:lang w:val="ru-RU"/>
        </w:rPr>
        <w:t xml:space="preserve">. </w:t>
      </w:r>
      <w:r w:rsidR="007935E3">
        <w:rPr>
          <w:lang w:val="ru-RU"/>
        </w:rPr>
        <w:t>В</w:t>
      </w:r>
      <w:r w:rsidR="007935E3" w:rsidRPr="007935E3">
        <w:rPr>
          <w:lang w:val="ru-RU"/>
        </w:rPr>
        <w:t xml:space="preserve"> </w:t>
      </w:r>
      <w:r w:rsidR="007935E3">
        <w:rPr>
          <w:lang w:val="ru-RU"/>
        </w:rPr>
        <w:t>связи</w:t>
      </w:r>
      <w:r w:rsidR="007935E3" w:rsidRPr="007935E3">
        <w:rPr>
          <w:lang w:val="ru-RU"/>
        </w:rPr>
        <w:t xml:space="preserve"> </w:t>
      </w:r>
      <w:r w:rsidR="007935E3">
        <w:rPr>
          <w:lang w:val="ru-RU"/>
        </w:rPr>
        <w:t>с</w:t>
      </w:r>
      <w:r w:rsidR="007935E3" w:rsidRPr="007935E3">
        <w:rPr>
          <w:lang w:val="ru-RU"/>
        </w:rPr>
        <w:t xml:space="preserve"> </w:t>
      </w:r>
      <w:r w:rsidR="007935E3">
        <w:rPr>
          <w:lang w:val="ru-RU"/>
        </w:rPr>
        <w:t>этим</w:t>
      </w:r>
      <w:r w:rsidR="007935E3" w:rsidRPr="007935E3">
        <w:rPr>
          <w:lang w:val="ru-RU"/>
        </w:rPr>
        <w:t xml:space="preserve"> </w:t>
      </w:r>
      <w:r w:rsidR="007935E3">
        <w:rPr>
          <w:lang w:val="ru-RU"/>
        </w:rPr>
        <w:t>настоящее</w:t>
      </w:r>
      <w:r w:rsidR="007935E3" w:rsidRPr="007935E3">
        <w:rPr>
          <w:lang w:val="ru-RU"/>
        </w:rPr>
        <w:t xml:space="preserve"> </w:t>
      </w:r>
      <w:r w:rsidR="007935E3">
        <w:rPr>
          <w:lang w:val="ru-RU"/>
        </w:rPr>
        <w:t>задание</w:t>
      </w:r>
      <w:r w:rsidR="007935E3" w:rsidRPr="007935E3">
        <w:rPr>
          <w:lang w:val="ru-RU"/>
        </w:rPr>
        <w:t xml:space="preserve"> </w:t>
      </w:r>
      <w:r w:rsidR="007935E3">
        <w:rPr>
          <w:lang w:val="ru-RU"/>
        </w:rPr>
        <w:t>является</w:t>
      </w:r>
      <w:r w:rsidR="007935E3" w:rsidRPr="007935E3">
        <w:rPr>
          <w:lang w:val="ru-RU"/>
        </w:rPr>
        <w:t xml:space="preserve"> </w:t>
      </w:r>
      <w:r w:rsidR="007935E3">
        <w:rPr>
          <w:lang w:val="ru-RU"/>
        </w:rPr>
        <w:t>ключевым</w:t>
      </w:r>
      <w:r w:rsidR="007935E3" w:rsidRPr="007935E3">
        <w:rPr>
          <w:lang w:val="ru-RU"/>
        </w:rPr>
        <w:t xml:space="preserve"> </w:t>
      </w:r>
      <w:r w:rsidR="007935E3">
        <w:rPr>
          <w:lang w:val="ru-RU"/>
        </w:rPr>
        <w:t>для</w:t>
      </w:r>
      <w:r w:rsidR="007935E3" w:rsidRPr="007935E3">
        <w:rPr>
          <w:lang w:val="ru-RU"/>
        </w:rPr>
        <w:t xml:space="preserve"> </w:t>
      </w:r>
      <w:r w:rsidR="007935E3">
        <w:rPr>
          <w:lang w:val="ru-RU"/>
        </w:rPr>
        <w:t>создания</w:t>
      </w:r>
      <w:r w:rsidR="007935E3" w:rsidRPr="007935E3">
        <w:rPr>
          <w:lang w:val="ru-RU"/>
        </w:rPr>
        <w:t xml:space="preserve"> </w:t>
      </w:r>
      <w:r w:rsidR="007935E3">
        <w:rPr>
          <w:lang w:val="ru-RU"/>
        </w:rPr>
        <w:t xml:space="preserve">комфортной атмосферы для всех участников. </w:t>
      </w:r>
      <w:r w:rsidR="00FD165A">
        <w:rPr>
          <w:lang w:val="ru-RU"/>
        </w:rPr>
        <w:t>Продолжительность задания завис</w:t>
      </w:r>
      <w:r w:rsidR="004A351C">
        <w:rPr>
          <w:lang w:val="ru-RU"/>
        </w:rPr>
        <w:t>ит</w:t>
      </w:r>
      <w:r w:rsidR="00FD165A">
        <w:rPr>
          <w:lang w:val="ru-RU"/>
        </w:rPr>
        <w:t xml:space="preserve"> от количества участников. На представление каждого участника отводится не более 2-3 минут.</w:t>
      </w:r>
    </w:p>
    <w:p w14:paraId="66F3F02D" w14:textId="77777777" w:rsidR="00D66A7F" w:rsidRPr="00697E0C" w:rsidRDefault="00D66A7F" w:rsidP="00611D91">
      <w:pPr>
        <w:pStyle w:val="Texte1"/>
        <w:rPr>
          <w:lang w:val="ru-RU"/>
        </w:rPr>
      </w:pPr>
      <w:r w:rsidRPr="00697E0C">
        <w:rPr>
          <w:w w:val="90"/>
          <w:lang w:val="ru-RU"/>
        </w:rPr>
        <w:br w:type="page"/>
      </w:r>
    </w:p>
    <w:p w14:paraId="286DC827" w14:textId="35E47747" w:rsidR="00811C01" w:rsidRPr="001D5276" w:rsidRDefault="001D5276" w:rsidP="00D918F1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811C01" w:rsidRPr="001D5276">
        <w:rPr>
          <w:lang w:val="ru-RU"/>
        </w:rPr>
        <w:t xml:space="preserve"> </w:t>
      </w:r>
      <w:r w:rsidR="00D66A7F" w:rsidRPr="001D5276">
        <w:rPr>
          <w:lang w:val="ru-RU"/>
        </w:rPr>
        <w:t>18</w:t>
      </w:r>
    </w:p>
    <w:p w14:paraId="37DB8784" w14:textId="12BC0E60" w:rsidR="00D918F1" w:rsidRPr="001D5276" w:rsidRDefault="001D5276" w:rsidP="00D918F1">
      <w:pPr>
        <w:pStyle w:val="UPlan"/>
        <w:rPr>
          <w:rFonts w:ascii="Arial" w:hAnsi="Arial"/>
          <w:lang w:val="ru-RU"/>
        </w:rPr>
      </w:pPr>
      <w:r w:rsidRPr="001D5276">
        <w:rPr>
          <w:rFonts w:ascii="Arial" w:hAnsi="Arial"/>
          <w:lang w:val="ru-RU"/>
        </w:rPr>
        <w:t>семинар об инвентаризации с участием сообществ: введение</w:t>
      </w:r>
    </w:p>
    <w:bookmarkEnd w:id="0"/>
    <w:bookmarkEnd w:id="1"/>
    <w:p w14:paraId="5BCB6B1C" w14:textId="0EF9BF45" w:rsidR="00811C01" w:rsidRPr="00F6730F" w:rsidRDefault="00F6730F" w:rsidP="00811C01">
      <w:pPr>
        <w:pStyle w:val="Titcou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заметки фасилитатора</w:t>
      </w:r>
    </w:p>
    <w:p w14:paraId="25D8E984" w14:textId="344AC0E8" w:rsidR="00811C01" w:rsidRPr="00F6730F" w:rsidRDefault="00F6730F" w:rsidP="00811C01">
      <w:pPr>
        <w:pStyle w:val="Heading4"/>
        <w:rPr>
          <w:lang w:val="ru-RU"/>
        </w:rPr>
      </w:pPr>
      <w:r>
        <w:rPr>
          <w:lang w:val="ru-RU"/>
        </w:rPr>
        <w:t>цель и обоснование семинара</w:t>
      </w:r>
    </w:p>
    <w:p w14:paraId="0D83265A" w14:textId="490B78BA" w:rsidR="00811C01" w:rsidRPr="00513645" w:rsidRDefault="00125DA2" w:rsidP="00D01AD4">
      <w:pPr>
        <w:pStyle w:val="Texte1"/>
        <w:rPr>
          <w:lang w:val="ru-RU"/>
        </w:rPr>
      </w:pPr>
      <w:r>
        <w:rPr>
          <w:lang w:val="ru-RU"/>
        </w:rPr>
        <w:t>Настоящий</w:t>
      </w:r>
      <w:r w:rsidRPr="00513645">
        <w:rPr>
          <w:lang w:val="ru-RU"/>
        </w:rPr>
        <w:t xml:space="preserve"> 8-10-</w:t>
      </w:r>
      <w:r>
        <w:rPr>
          <w:lang w:val="ru-RU"/>
        </w:rPr>
        <w:t>дневный</w:t>
      </w:r>
      <w:r w:rsidRPr="00513645">
        <w:rPr>
          <w:lang w:val="ru-RU"/>
        </w:rPr>
        <w:t xml:space="preserve"> </w:t>
      </w:r>
      <w:r>
        <w:rPr>
          <w:lang w:val="ru-RU"/>
        </w:rPr>
        <w:t>семинар</w:t>
      </w:r>
      <w:r w:rsidRPr="00513645">
        <w:rPr>
          <w:lang w:val="ru-RU"/>
        </w:rPr>
        <w:t xml:space="preserve"> </w:t>
      </w:r>
      <w:r>
        <w:rPr>
          <w:lang w:val="ru-RU"/>
        </w:rPr>
        <w:t>об</w:t>
      </w:r>
      <w:r w:rsidRPr="00513645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513645">
        <w:rPr>
          <w:lang w:val="ru-RU"/>
        </w:rPr>
        <w:t xml:space="preserve"> </w:t>
      </w:r>
      <w:r>
        <w:rPr>
          <w:lang w:val="ru-RU"/>
        </w:rPr>
        <w:t>с</w:t>
      </w:r>
      <w:r w:rsidRPr="00513645">
        <w:rPr>
          <w:lang w:val="ru-RU"/>
        </w:rPr>
        <w:t xml:space="preserve"> </w:t>
      </w:r>
      <w:r>
        <w:rPr>
          <w:lang w:val="ru-RU"/>
        </w:rPr>
        <w:t>участием</w:t>
      </w:r>
      <w:r w:rsidRPr="0051364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13645">
        <w:rPr>
          <w:lang w:val="ru-RU"/>
        </w:rPr>
        <w:t xml:space="preserve"> </w:t>
      </w:r>
      <w:r>
        <w:rPr>
          <w:lang w:val="ru-RU"/>
        </w:rPr>
        <w:t>согласно</w:t>
      </w:r>
      <w:r w:rsidRPr="0051364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13645">
        <w:rPr>
          <w:lang w:val="ru-RU"/>
        </w:rPr>
        <w:t xml:space="preserve"> предполагает участие </w:t>
      </w:r>
      <w:r>
        <w:rPr>
          <w:lang w:val="ru-RU"/>
        </w:rPr>
        <w:t>работников</w:t>
      </w:r>
      <w:r w:rsidRPr="00513645">
        <w:rPr>
          <w:lang w:val="ru-RU"/>
        </w:rPr>
        <w:t xml:space="preserve"> </w:t>
      </w:r>
      <w:r>
        <w:rPr>
          <w:lang w:val="ru-RU"/>
        </w:rPr>
        <w:t>министерств</w:t>
      </w:r>
      <w:r w:rsidRPr="00513645">
        <w:rPr>
          <w:lang w:val="ru-RU"/>
        </w:rPr>
        <w:t xml:space="preserve">, </w:t>
      </w:r>
      <w:r>
        <w:rPr>
          <w:lang w:val="ru-RU"/>
        </w:rPr>
        <w:t>организаций</w:t>
      </w:r>
      <w:r w:rsidRPr="0051364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13645">
        <w:rPr>
          <w:lang w:val="ru-RU"/>
        </w:rPr>
        <w:t xml:space="preserve">, </w:t>
      </w:r>
      <w:r>
        <w:rPr>
          <w:lang w:val="ru-RU"/>
        </w:rPr>
        <w:t>членов</w:t>
      </w:r>
      <w:r w:rsidRPr="00513645">
        <w:rPr>
          <w:lang w:val="ru-RU"/>
        </w:rPr>
        <w:t xml:space="preserve"> </w:t>
      </w:r>
      <w:r>
        <w:rPr>
          <w:lang w:val="ru-RU"/>
        </w:rPr>
        <w:t>местных</w:t>
      </w:r>
      <w:r w:rsidRPr="0051364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13645">
        <w:rPr>
          <w:lang w:val="ru-RU"/>
        </w:rPr>
        <w:t xml:space="preserve">, </w:t>
      </w:r>
      <w:r>
        <w:rPr>
          <w:lang w:val="ru-RU"/>
        </w:rPr>
        <w:t>исследователей</w:t>
      </w:r>
      <w:r w:rsidRPr="00513645">
        <w:rPr>
          <w:lang w:val="ru-RU"/>
        </w:rPr>
        <w:t xml:space="preserve"> </w:t>
      </w:r>
      <w:r>
        <w:rPr>
          <w:lang w:val="ru-RU"/>
        </w:rPr>
        <w:t>и</w:t>
      </w:r>
      <w:r w:rsidRPr="00513645">
        <w:rPr>
          <w:lang w:val="ru-RU"/>
        </w:rPr>
        <w:t xml:space="preserve"> </w:t>
      </w:r>
      <w:r w:rsidR="00513645">
        <w:rPr>
          <w:lang w:val="ru-RU"/>
        </w:rPr>
        <w:t>неправительственных организаций (НПО), играющих активную роль в деле разработки и ведения перечней нематериального культурного наследия.</w:t>
      </w:r>
    </w:p>
    <w:p w14:paraId="7B63036A" w14:textId="58FACDAE" w:rsidR="00811C01" w:rsidRPr="008F4868" w:rsidRDefault="00135D5A" w:rsidP="00D01AD4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8F4868">
        <w:rPr>
          <w:lang w:val="ru-RU"/>
        </w:rPr>
        <w:t xml:space="preserve"> </w:t>
      </w:r>
      <w:r>
        <w:rPr>
          <w:lang w:val="ru-RU"/>
        </w:rPr>
        <w:t>с</w:t>
      </w:r>
      <w:r w:rsidRPr="008F4868">
        <w:rPr>
          <w:lang w:val="ru-RU"/>
        </w:rPr>
        <w:t xml:space="preserve"> </w:t>
      </w:r>
      <w:r>
        <w:rPr>
          <w:lang w:val="ru-RU"/>
        </w:rPr>
        <w:t>участием</w:t>
      </w:r>
      <w:r w:rsidRPr="008F4868">
        <w:rPr>
          <w:lang w:val="ru-RU"/>
        </w:rPr>
        <w:t xml:space="preserve"> </w:t>
      </w:r>
      <w:r>
        <w:rPr>
          <w:lang w:val="ru-RU"/>
        </w:rPr>
        <w:t>сообществ</w:t>
      </w:r>
      <w:r w:rsidRPr="008F4868">
        <w:rPr>
          <w:lang w:val="ru-RU"/>
        </w:rPr>
        <w:t xml:space="preserve"> – </w:t>
      </w:r>
      <w:r>
        <w:rPr>
          <w:lang w:val="ru-RU"/>
        </w:rPr>
        <w:t>третья</w:t>
      </w:r>
      <w:r w:rsidRPr="008F4868">
        <w:rPr>
          <w:lang w:val="ru-RU"/>
        </w:rPr>
        <w:t xml:space="preserve"> </w:t>
      </w:r>
      <w:r>
        <w:rPr>
          <w:lang w:val="ru-RU"/>
        </w:rPr>
        <w:t>тема</w:t>
      </w:r>
      <w:r w:rsidRPr="008F4868">
        <w:rPr>
          <w:lang w:val="ru-RU"/>
        </w:rPr>
        <w:t xml:space="preserve"> </w:t>
      </w:r>
      <w:r>
        <w:rPr>
          <w:lang w:val="ru-RU"/>
        </w:rPr>
        <w:t>из</w:t>
      </w:r>
      <w:r w:rsidRPr="008F4868">
        <w:rPr>
          <w:lang w:val="ru-RU"/>
        </w:rPr>
        <w:t xml:space="preserve"> </w:t>
      </w:r>
      <w:r w:rsidR="008F4868">
        <w:rPr>
          <w:lang w:val="ru-RU"/>
        </w:rPr>
        <w:t>первоначального</w:t>
      </w:r>
      <w:r w:rsidR="008F4868" w:rsidRPr="008F4868">
        <w:rPr>
          <w:lang w:val="ru-RU"/>
        </w:rPr>
        <w:t xml:space="preserve"> </w:t>
      </w:r>
      <w:r w:rsidR="008F4868">
        <w:rPr>
          <w:lang w:val="ru-RU"/>
        </w:rPr>
        <w:t>учебного</w:t>
      </w:r>
      <w:r w:rsidR="008F4868" w:rsidRPr="008F4868">
        <w:rPr>
          <w:lang w:val="ru-RU"/>
        </w:rPr>
        <w:t xml:space="preserve"> </w:t>
      </w:r>
      <w:r w:rsidR="008F4868">
        <w:rPr>
          <w:lang w:val="ru-RU"/>
        </w:rPr>
        <w:t>плана</w:t>
      </w:r>
      <w:r w:rsidR="008F4868" w:rsidRPr="008F4868">
        <w:rPr>
          <w:lang w:val="ru-RU"/>
        </w:rPr>
        <w:t xml:space="preserve"> </w:t>
      </w:r>
      <w:r w:rsidR="008F4868">
        <w:rPr>
          <w:lang w:val="ru-RU"/>
        </w:rPr>
        <w:t>ЮНЕСКО</w:t>
      </w:r>
      <w:r w:rsidR="008F4868" w:rsidRPr="008F4868">
        <w:rPr>
          <w:lang w:val="ru-RU"/>
        </w:rPr>
        <w:t xml:space="preserve">, </w:t>
      </w:r>
      <w:r w:rsidR="008F4868">
        <w:rPr>
          <w:lang w:val="ru-RU"/>
        </w:rPr>
        <w:t>разработанного</w:t>
      </w:r>
      <w:r w:rsidR="008F4868" w:rsidRPr="008F4868">
        <w:rPr>
          <w:lang w:val="ru-RU"/>
        </w:rPr>
        <w:t xml:space="preserve"> </w:t>
      </w:r>
      <w:r w:rsidR="008F4868">
        <w:rPr>
          <w:lang w:val="ru-RU"/>
        </w:rPr>
        <w:t>в</w:t>
      </w:r>
      <w:r w:rsidR="008F4868" w:rsidRPr="008F4868">
        <w:rPr>
          <w:lang w:val="ru-RU"/>
        </w:rPr>
        <w:t xml:space="preserve"> </w:t>
      </w:r>
      <w:r w:rsidR="008F4868">
        <w:rPr>
          <w:lang w:val="ru-RU"/>
        </w:rPr>
        <w:t>контексте</w:t>
      </w:r>
      <w:r w:rsidR="008F4868" w:rsidRPr="008F4868">
        <w:rPr>
          <w:lang w:val="ru-RU"/>
        </w:rPr>
        <w:t xml:space="preserve"> </w:t>
      </w:r>
      <w:r w:rsidR="008F4868">
        <w:rPr>
          <w:lang w:val="ru-RU"/>
        </w:rPr>
        <w:t xml:space="preserve">глобальной стратегии укрепления потенциала по охране нематериального культурного наследия в продолжение имплементации Конвенции. </w:t>
      </w:r>
      <w:r w:rsidR="002C3358">
        <w:rPr>
          <w:lang w:val="ru-RU"/>
        </w:rPr>
        <w:t>Сейчас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ЮНЕСКО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разрабатывает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новые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темы</w:t>
      </w:r>
      <w:r w:rsidR="002C3358" w:rsidRPr="008F4868">
        <w:rPr>
          <w:lang w:val="ru-RU"/>
        </w:rPr>
        <w:t xml:space="preserve">, </w:t>
      </w:r>
      <w:r w:rsidR="002C3358">
        <w:rPr>
          <w:lang w:val="ru-RU"/>
        </w:rPr>
        <w:t>непрерывно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обновляя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их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содержание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при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поддержке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экспертов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и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сети</w:t>
      </w:r>
      <w:r w:rsidR="002C3358" w:rsidRPr="008F4868">
        <w:rPr>
          <w:lang w:val="ru-RU"/>
        </w:rPr>
        <w:t xml:space="preserve"> </w:t>
      </w:r>
      <w:r w:rsidR="002C3358">
        <w:rPr>
          <w:lang w:val="ru-RU"/>
        </w:rPr>
        <w:t>фасилитаторов</w:t>
      </w:r>
      <w:r w:rsidR="002C3358" w:rsidRPr="008F4868">
        <w:rPr>
          <w:lang w:val="ru-RU"/>
        </w:rPr>
        <w:t xml:space="preserve">, </w:t>
      </w:r>
      <w:r w:rsidR="008F4868">
        <w:rPr>
          <w:lang w:val="ru-RU"/>
        </w:rPr>
        <w:t>которые учатся пользоваться ими.</w:t>
      </w:r>
    </w:p>
    <w:p w14:paraId="2086E69B" w14:textId="5296B557" w:rsidR="00811C01" w:rsidRPr="00CF62C4" w:rsidRDefault="008F4868" w:rsidP="00811C01">
      <w:pPr>
        <w:pStyle w:val="Texte1"/>
        <w:rPr>
          <w:lang w:val="ru-RU"/>
        </w:rPr>
      </w:pPr>
      <w:r>
        <w:rPr>
          <w:lang w:val="ru-RU"/>
        </w:rPr>
        <w:t>Каковы причины, по которым в расписание была включена тема о</w:t>
      </w:r>
      <w:r w:rsidR="004A351C">
        <w:rPr>
          <w:lang w:val="ru-RU"/>
        </w:rPr>
        <w:t>б</w:t>
      </w:r>
      <w:r>
        <w:rPr>
          <w:lang w:val="ru-RU"/>
        </w:rPr>
        <w:t xml:space="preserve"> инвентаризации с участием сообществ? </w:t>
      </w:r>
      <w:r w:rsidR="00472169">
        <w:rPr>
          <w:lang w:val="ru-RU"/>
        </w:rPr>
        <w:t>О</w:t>
      </w:r>
      <w:r>
        <w:rPr>
          <w:lang w:val="ru-RU"/>
        </w:rPr>
        <w:t>дним</w:t>
      </w:r>
      <w:r w:rsidRPr="00CF62C4">
        <w:rPr>
          <w:lang w:val="ru-RU"/>
        </w:rPr>
        <w:t xml:space="preserve"> </w:t>
      </w:r>
      <w:r>
        <w:rPr>
          <w:lang w:val="ru-RU"/>
        </w:rPr>
        <w:t>из</w:t>
      </w:r>
      <w:r w:rsidRPr="00CF62C4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CF62C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F62C4">
        <w:rPr>
          <w:lang w:val="ru-RU"/>
        </w:rPr>
        <w:t xml:space="preserve">, </w:t>
      </w:r>
      <w:r>
        <w:rPr>
          <w:lang w:val="ru-RU"/>
        </w:rPr>
        <w:t>согласно</w:t>
      </w:r>
      <w:r w:rsidRPr="00CF62C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F62C4">
        <w:rPr>
          <w:lang w:val="ru-RU"/>
        </w:rPr>
        <w:t xml:space="preserve"> (</w:t>
      </w:r>
      <w:r>
        <w:rPr>
          <w:lang w:val="ru-RU"/>
        </w:rPr>
        <w:t>статьи</w:t>
      </w:r>
      <w:r w:rsidRPr="008F4868">
        <w:rPr>
          <w:lang w:val="en-US"/>
        </w:rPr>
        <w:t> </w:t>
      </w:r>
      <w:r w:rsidRPr="00CF62C4">
        <w:rPr>
          <w:lang w:val="ru-RU"/>
        </w:rPr>
        <w:t xml:space="preserve">11 </w:t>
      </w:r>
      <w:r>
        <w:rPr>
          <w:lang w:val="ru-RU"/>
        </w:rPr>
        <w:t>и</w:t>
      </w:r>
      <w:r w:rsidRPr="00CF62C4">
        <w:rPr>
          <w:lang w:val="ru-RU"/>
        </w:rPr>
        <w:t xml:space="preserve"> 12), </w:t>
      </w:r>
      <w:r>
        <w:rPr>
          <w:lang w:val="ru-RU"/>
        </w:rPr>
        <w:t>является</w:t>
      </w:r>
      <w:r w:rsidRPr="00CF62C4">
        <w:rPr>
          <w:lang w:val="ru-RU"/>
        </w:rPr>
        <w:t xml:space="preserve"> </w:t>
      </w:r>
      <w:r>
        <w:rPr>
          <w:lang w:val="ru-RU"/>
        </w:rPr>
        <w:t>составление</w:t>
      </w:r>
      <w:r w:rsidRPr="00CF62C4">
        <w:rPr>
          <w:lang w:val="ru-RU"/>
        </w:rPr>
        <w:t xml:space="preserve"> </w:t>
      </w:r>
      <w:r w:rsidR="00CF62C4">
        <w:rPr>
          <w:lang w:val="ru-RU"/>
        </w:rPr>
        <w:t>одного или нескольких перечней нематериального культурного наследия. Кроме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того</w:t>
      </w:r>
      <w:r w:rsidR="00CF62C4" w:rsidRPr="00953C04">
        <w:rPr>
          <w:lang w:val="ru-RU"/>
        </w:rPr>
        <w:t xml:space="preserve">, </w:t>
      </w:r>
      <w:r w:rsidR="00CF62C4">
        <w:rPr>
          <w:lang w:val="ru-RU"/>
        </w:rPr>
        <w:t>в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нескольких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статьях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Конвенции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подчёркивается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ключевая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роль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сообществ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в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идентификации</w:t>
      </w:r>
      <w:r w:rsidR="00CF62C4" w:rsidRPr="00953C04">
        <w:rPr>
          <w:lang w:val="ru-RU"/>
        </w:rPr>
        <w:t xml:space="preserve">, </w:t>
      </w:r>
      <w:r w:rsidR="00CF62C4">
        <w:rPr>
          <w:lang w:val="ru-RU"/>
        </w:rPr>
        <w:t>поддержании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и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передаче</w:t>
      </w:r>
      <w:r w:rsidR="00CF62C4" w:rsidRPr="00953C04">
        <w:rPr>
          <w:lang w:val="ru-RU"/>
        </w:rPr>
        <w:t xml:space="preserve"> </w:t>
      </w:r>
      <w:r w:rsidR="00CF62C4">
        <w:rPr>
          <w:lang w:val="ru-RU"/>
        </w:rPr>
        <w:t>НКН</w:t>
      </w:r>
      <w:r w:rsidR="00CF62C4" w:rsidRPr="00953C04">
        <w:rPr>
          <w:lang w:val="ru-RU"/>
        </w:rPr>
        <w:t xml:space="preserve">. </w:t>
      </w:r>
      <w:r w:rsidR="00CF62C4">
        <w:rPr>
          <w:lang w:val="ru-RU"/>
        </w:rPr>
        <w:t>Более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того</w:t>
      </w:r>
      <w:r w:rsidR="00CF62C4" w:rsidRPr="00CF62C4">
        <w:rPr>
          <w:lang w:val="ru-RU"/>
        </w:rPr>
        <w:t xml:space="preserve">, </w:t>
      </w:r>
      <w:r w:rsidR="00CF62C4">
        <w:rPr>
          <w:lang w:val="ru-RU"/>
        </w:rPr>
        <w:t>Конвенция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признаёт</w:t>
      </w:r>
      <w:r w:rsidR="00CF62C4" w:rsidRPr="00CF62C4">
        <w:rPr>
          <w:lang w:val="ru-RU"/>
        </w:rPr>
        <w:t xml:space="preserve">, </w:t>
      </w:r>
      <w:r w:rsidR="00CF62C4">
        <w:rPr>
          <w:lang w:val="ru-RU"/>
        </w:rPr>
        <w:t>что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НКН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является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неотъемлемой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частью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жизни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сообществ</w:t>
      </w:r>
      <w:r w:rsidR="00CF62C4" w:rsidRPr="00CF62C4">
        <w:rPr>
          <w:lang w:val="ru-RU"/>
        </w:rPr>
        <w:t xml:space="preserve">, </w:t>
      </w:r>
      <w:r w:rsidR="00CF62C4">
        <w:rPr>
          <w:lang w:val="ru-RU"/>
        </w:rPr>
        <w:t>которые выполняют функцию носителей и практических выразителей соответствующего элемента НКН. Именно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в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отношении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инвентаризации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от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государств</w:t>
      </w:r>
      <w:r w:rsidR="00CF62C4" w:rsidRPr="00CF62C4">
        <w:rPr>
          <w:lang w:val="ru-RU"/>
        </w:rPr>
        <w:t>-</w:t>
      </w:r>
      <w:r w:rsidR="00CF62C4">
        <w:rPr>
          <w:lang w:val="ru-RU"/>
        </w:rPr>
        <w:t>участников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требуется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предоставлять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в своих периодических докладах об имплементации Конвенции информацию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о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спос</w:t>
      </w:r>
      <w:r w:rsidR="00472169">
        <w:rPr>
          <w:lang w:val="ru-RU"/>
        </w:rPr>
        <w:t>о</w:t>
      </w:r>
      <w:r w:rsidR="00CF62C4">
        <w:rPr>
          <w:lang w:val="ru-RU"/>
        </w:rPr>
        <w:t>бах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участия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сообществ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в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соответствующих</w:t>
      </w:r>
      <w:r w:rsidR="00CF62C4" w:rsidRPr="00CF62C4">
        <w:rPr>
          <w:lang w:val="ru-RU"/>
        </w:rPr>
        <w:t xml:space="preserve"> </w:t>
      </w:r>
      <w:r w:rsidR="00CF62C4">
        <w:rPr>
          <w:lang w:val="ru-RU"/>
        </w:rPr>
        <w:t>процессах.</w:t>
      </w:r>
    </w:p>
    <w:p w14:paraId="72498DC4" w14:textId="6488799A" w:rsidR="00811C01" w:rsidRPr="002F3820" w:rsidRDefault="00CF62C4" w:rsidP="00811C01">
      <w:pPr>
        <w:pStyle w:val="Texte1"/>
        <w:rPr>
          <w:lang w:val="ru-RU"/>
        </w:rPr>
      </w:pPr>
      <w:r>
        <w:rPr>
          <w:lang w:val="ru-RU"/>
        </w:rPr>
        <w:t>В</w:t>
      </w:r>
      <w:r w:rsidRPr="00CF62C4">
        <w:rPr>
          <w:lang w:val="ru-RU"/>
        </w:rPr>
        <w:t xml:space="preserve"> </w:t>
      </w:r>
      <w:r>
        <w:rPr>
          <w:lang w:val="ru-RU"/>
        </w:rPr>
        <w:t>свете</w:t>
      </w:r>
      <w:r w:rsidRPr="00CF62C4">
        <w:rPr>
          <w:lang w:val="ru-RU"/>
        </w:rPr>
        <w:t xml:space="preserve"> </w:t>
      </w:r>
      <w:r>
        <w:rPr>
          <w:lang w:val="ru-RU"/>
        </w:rPr>
        <w:t>вышесказанного</w:t>
      </w:r>
      <w:r w:rsidRPr="00CF62C4">
        <w:rPr>
          <w:lang w:val="ru-RU"/>
        </w:rPr>
        <w:t xml:space="preserve"> </w:t>
      </w:r>
      <w:r>
        <w:rPr>
          <w:lang w:val="ru-RU"/>
        </w:rPr>
        <w:t>понятно</w:t>
      </w:r>
      <w:r w:rsidRPr="00CF62C4">
        <w:rPr>
          <w:lang w:val="ru-RU"/>
        </w:rPr>
        <w:t xml:space="preserve">, </w:t>
      </w:r>
      <w:r>
        <w:rPr>
          <w:lang w:val="ru-RU"/>
        </w:rPr>
        <w:t>что</w:t>
      </w:r>
      <w:r w:rsidRPr="00CF62C4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CF62C4">
        <w:rPr>
          <w:lang w:val="ru-RU"/>
        </w:rPr>
        <w:t xml:space="preserve"> </w:t>
      </w:r>
      <w:r>
        <w:rPr>
          <w:lang w:val="ru-RU"/>
        </w:rPr>
        <w:t>о</w:t>
      </w:r>
      <w:r w:rsidRPr="00CF62C4">
        <w:rPr>
          <w:lang w:val="ru-RU"/>
        </w:rPr>
        <w:t xml:space="preserve"> </w:t>
      </w:r>
      <w:r>
        <w:rPr>
          <w:lang w:val="ru-RU"/>
        </w:rPr>
        <w:t>существовании</w:t>
      </w:r>
      <w:r w:rsidRPr="00CF62C4">
        <w:rPr>
          <w:lang w:val="ru-RU"/>
        </w:rPr>
        <w:t xml:space="preserve">, </w:t>
      </w:r>
      <w:r>
        <w:rPr>
          <w:lang w:val="ru-RU"/>
        </w:rPr>
        <w:t>функциях</w:t>
      </w:r>
      <w:r w:rsidRPr="00CF62C4">
        <w:rPr>
          <w:lang w:val="ru-RU"/>
        </w:rPr>
        <w:t xml:space="preserve"> </w:t>
      </w:r>
      <w:r>
        <w:rPr>
          <w:lang w:val="ru-RU"/>
        </w:rPr>
        <w:t>и</w:t>
      </w:r>
      <w:r w:rsidRPr="00CF62C4">
        <w:rPr>
          <w:lang w:val="ru-RU"/>
        </w:rPr>
        <w:t xml:space="preserve"> </w:t>
      </w:r>
      <w:r>
        <w:rPr>
          <w:lang w:val="ru-RU"/>
        </w:rPr>
        <w:t>статусе</w:t>
      </w:r>
      <w:r w:rsidRPr="00CF62C4">
        <w:rPr>
          <w:lang w:val="ru-RU"/>
        </w:rPr>
        <w:t xml:space="preserve"> </w:t>
      </w:r>
      <w:r>
        <w:rPr>
          <w:lang w:val="ru-RU"/>
        </w:rPr>
        <w:t>элемента</w:t>
      </w:r>
      <w:r w:rsidRPr="00CF62C4">
        <w:rPr>
          <w:lang w:val="ru-RU"/>
        </w:rPr>
        <w:t xml:space="preserve"> </w:t>
      </w:r>
      <w:r>
        <w:rPr>
          <w:lang w:val="ru-RU"/>
        </w:rPr>
        <w:t>НКН</w:t>
      </w:r>
      <w:r w:rsidRPr="00CF62C4">
        <w:rPr>
          <w:lang w:val="ru-RU"/>
        </w:rPr>
        <w:t xml:space="preserve"> </w:t>
      </w:r>
      <w:r>
        <w:rPr>
          <w:lang w:val="ru-RU"/>
        </w:rPr>
        <w:t>и</w:t>
      </w:r>
      <w:r w:rsidRPr="00CF62C4">
        <w:rPr>
          <w:lang w:val="ru-RU"/>
        </w:rPr>
        <w:t xml:space="preserve"> </w:t>
      </w:r>
      <w:r>
        <w:rPr>
          <w:lang w:val="ru-RU"/>
        </w:rPr>
        <w:t>причинах</w:t>
      </w:r>
      <w:r w:rsidRPr="00CF62C4">
        <w:rPr>
          <w:lang w:val="ru-RU"/>
        </w:rPr>
        <w:t xml:space="preserve">, </w:t>
      </w:r>
      <w:r>
        <w:rPr>
          <w:lang w:val="ru-RU"/>
        </w:rPr>
        <w:t>по</w:t>
      </w:r>
      <w:r w:rsidRPr="00CF62C4">
        <w:rPr>
          <w:lang w:val="ru-RU"/>
        </w:rPr>
        <w:t xml:space="preserve"> </w:t>
      </w:r>
      <w:r>
        <w:rPr>
          <w:lang w:val="ru-RU"/>
        </w:rPr>
        <w:t>которым</w:t>
      </w:r>
      <w:r w:rsidRPr="00CF62C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F62C4">
        <w:rPr>
          <w:lang w:val="ru-RU"/>
        </w:rPr>
        <w:t xml:space="preserve"> </w:t>
      </w:r>
      <w:r>
        <w:rPr>
          <w:lang w:val="ru-RU"/>
        </w:rPr>
        <w:t>идентифицируют</w:t>
      </w:r>
      <w:r w:rsidRPr="00CF62C4">
        <w:rPr>
          <w:lang w:val="ru-RU"/>
        </w:rPr>
        <w:t xml:space="preserve"> </w:t>
      </w:r>
      <w:r>
        <w:rPr>
          <w:lang w:val="ru-RU"/>
        </w:rPr>
        <w:t>себя</w:t>
      </w:r>
      <w:r w:rsidRPr="00CF62C4">
        <w:rPr>
          <w:lang w:val="ru-RU"/>
        </w:rPr>
        <w:t xml:space="preserve"> </w:t>
      </w:r>
      <w:r>
        <w:rPr>
          <w:lang w:val="ru-RU"/>
        </w:rPr>
        <w:t>с</w:t>
      </w:r>
      <w:r w:rsidRPr="00CF62C4">
        <w:rPr>
          <w:lang w:val="ru-RU"/>
        </w:rPr>
        <w:t xml:space="preserve"> </w:t>
      </w:r>
      <w:r>
        <w:rPr>
          <w:lang w:val="ru-RU"/>
        </w:rPr>
        <w:t>ним</w:t>
      </w:r>
      <w:r w:rsidRPr="00CF62C4">
        <w:rPr>
          <w:lang w:val="ru-RU"/>
        </w:rPr>
        <w:t xml:space="preserve">, </w:t>
      </w:r>
      <w:r>
        <w:rPr>
          <w:lang w:val="ru-RU"/>
        </w:rPr>
        <w:t>может</w:t>
      </w:r>
      <w:r w:rsidRPr="00CF62C4">
        <w:rPr>
          <w:lang w:val="ru-RU"/>
        </w:rPr>
        <w:t xml:space="preserve"> </w:t>
      </w:r>
      <w:r>
        <w:rPr>
          <w:lang w:val="ru-RU"/>
        </w:rPr>
        <w:t>быть</w:t>
      </w:r>
      <w:r w:rsidRPr="00CF62C4">
        <w:rPr>
          <w:lang w:val="ru-RU"/>
        </w:rPr>
        <w:t xml:space="preserve"> </w:t>
      </w:r>
      <w:r>
        <w:rPr>
          <w:lang w:val="ru-RU"/>
        </w:rPr>
        <w:t>получена</w:t>
      </w:r>
      <w:r w:rsidRPr="00CF62C4">
        <w:rPr>
          <w:lang w:val="ru-RU"/>
        </w:rPr>
        <w:t xml:space="preserve"> </w:t>
      </w:r>
      <w:r>
        <w:rPr>
          <w:lang w:val="ru-RU"/>
        </w:rPr>
        <w:t>только</w:t>
      </w:r>
      <w:r w:rsidRPr="00CF62C4">
        <w:rPr>
          <w:lang w:val="ru-RU"/>
        </w:rPr>
        <w:t xml:space="preserve"> </w:t>
      </w:r>
      <w:r>
        <w:rPr>
          <w:lang w:val="ru-RU"/>
        </w:rPr>
        <w:t>через</w:t>
      </w:r>
      <w:r w:rsidRPr="00CF62C4">
        <w:rPr>
          <w:lang w:val="ru-RU"/>
        </w:rPr>
        <w:t xml:space="preserve"> </w:t>
      </w:r>
      <w:r>
        <w:rPr>
          <w:lang w:val="ru-RU"/>
        </w:rPr>
        <w:t>диалог</w:t>
      </w:r>
      <w:r w:rsidRPr="00CF62C4">
        <w:rPr>
          <w:lang w:val="ru-RU"/>
        </w:rPr>
        <w:t xml:space="preserve"> </w:t>
      </w:r>
      <w:r>
        <w:rPr>
          <w:lang w:val="ru-RU"/>
        </w:rPr>
        <w:t>с</w:t>
      </w:r>
      <w:r w:rsidRPr="00CF62C4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CF62C4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CF62C4">
        <w:rPr>
          <w:lang w:val="ru-RU"/>
        </w:rPr>
        <w:t xml:space="preserve"> </w:t>
      </w:r>
      <w:r>
        <w:rPr>
          <w:lang w:val="ru-RU"/>
        </w:rPr>
        <w:t>носителей</w:t>
      </w:r>
      <w:r w:rsidRPr="00CF62C4">
        <w:rPr>
          <w:lang w:val="ru-RU"/>
        </w:rPr>
        <w:t xml:space="preserve"> </w:t>
      </w:r>
      <w:r>
        <w:rPr>
          <w:lang w:val="ru-RU"/>
        </w:rPr>
        <w:t>и практических выразителей традиции.</w:t>
      </w:r>
      <w:r w:rsidRPr="00CF62C4">
        <w:rPr>
          <w:lang w:val="ru-RU"/>
        </w:rPr>
        <w:t xml:space="preserve"> </w:t>
      </w:r>
      <w:r w:rsidR="002F3820">
        <w:rPr>
          <w:lang w:val="ru-RU"/>
        </w:rPr>
        <w:t>Действительно</w:t>
      </w:r>
      <w:r w:rsidR="002F3820" w:rsidRPr="002A6071">
        <w:rPr>
          <w:lang w:val="ru-RU"/>
        </w:rPr>
        <w:t xml:space="preserve">, </w:t>
      </w:r>
      <w:r w:rsidR="002F3820">
        <w:rPr>
          <w:lang w:val="ru-RU"/>
        </w:rPr>
        <w:t>создание</w:t>
      </w:r>
      <w:r w:rsidR="002F3820" w:rsidRPr="002A6071">
        <w:rPr>
          <w:lang w:val="ru-RU"/>
        </w:rPr>
        <w:t xml:space="preserve"> </w:t>
      </w:r>
      <w:r w:rsidR="002F3820">
        <w:rPr>
          <w:lang w:val="ru-RU"/>
        </w:rPr>
        <w:t>основ</w:t>
      </w:r>
      <w:r w:rsidR="002F3820" w:rsidRPr="002A6071">
        <w:rPr>
          <w:lang w:val="ru-RU"/>
        </w:rPr>
        <w:t xml:space="preserve"> </w:t>
      </w:r>
      <w:r w:rsidR="002F3820">
        <w:rPr>
          <w:lang w:val="ru-RU"/>
        </w:rPr>
        <w:t>охраны</w:t>
      </w:r>
      <w:r w:rsidR="002F3820" w:rsidRPr="002A6071">
        <w:rPr>
          <w:lang w:val="ru-RU"/>
        </w:rPr>
        <w:t xml:space="preserve"> </w:t>
      </w:r>
      <w:r w:rsidR="002F3820">
        <w:rPr>
          <w:lang w:val="ru-RU"/>
        </w:rPr>
        <w:t>и</w:t>
      </w:r>
      <w:r w:rsidR="002F3820" w:rsidRPr="002A6071">
        <w:rPr>
          <w:lang w:val="ru-RU"/>
        </w:rPr>
        <w:t xml:space="preserve"> </w:t>
      </w:r>
      <w:r w:rsidR="002F3820">
        <w:rPr>
          <w:lang w:val="ru-RU"/>
        </w:rPr>
        <w:t>защиты</w:t>
      </w:r>
      <w:r w:rsidR="002F3820" w:rsidRPr="002A6071">
        <w:rPr>
          <w:lang w:val="ru-RU"/>
        </w:rPr>
        <w:t xml:space="preserve"> </w:t>
      </w:r>
      <w:r w:rsidR="002F3820">
        <w:rPr>
          <w:lang w:val="ru-RU"/>
        </w:rPr>
        <w:t>чувствительной</w:t>
      </w:r>
      <w:r w:rsidR="002F3820" w:rsidRPr="002A6071">
        <w:rPr>
          <w:lang w:val="ru-RU"/>
        </w:rPr>
        <w:t xml:space="preserve"> </w:t>
      </w:r>
      <w:r w:rsidR="002F3820">
        <w:rPr>
          <w:lang w:val="ru-RU"/>
        </w:rPr>
        <w:t>в</w:t>
      </w:r>
      <w:r w:rsidR="002F3820" w:rsidRPr="002A6071">
        <w:rPr>
          <w:lang w:val="ru-RU"/>
        </w:rPr>
        <w:t xml:space="preserve"> </w:t>
      </w:r>
      <w:r w:rsidR="002F3820">
        <w:rPr>
          <w:lang w:val="ru-RU"/>
        </w:rPr>
        <w:t>культурном</w:t>
      </w:r>
      <w:r w:rsidR="002F3820" w:rsidRPr="002A6071">
        <w:rPr>
          <w:lang w:val="ru-RU"/>
        </w:rPr>
        <w:t xml:space="preserve"> </w:t>
      </w:r>
      <w:r w:rsidR="002F3820">
        <w:rPr>
          <w:lang w:val="ru-RU"/>
        </w:rPr>
        <w:t>отношении</w:t>
      </w:r>
      <w:r w:rsidR="002F3820" w:rsidRPr="002A6071">
        <w:rPr>
          <w:lang w:val="ru-RU"/>
        </w:rPr>
        <w:t xml:space="preserve"> </w:t>
      </w:r>
      <w:r w:rsidR="002F3820">
        <w:rPr>
          <w:lang w:val="ru-RU"/>
        </w:rPr>
        <w:t>информации</w:t>
      </w:r>
      <w:r w:rsidR="002F3820" w:rsidRPr="002A6071">
        <w:rPr>
          <w:lang w:val="ru-RU"/>
        </w:rPr>
        <w:t xml:space="preserve"> </w:t>
      </w:r>
      <w:r w:rsidR="002F3820">
        <w:rPr>
          <w:lang w:val="ru-RU"/>
        </w:rPr>
        <w:t>от</w:t>
      </w:r>
      <w:r w:rsidR="002F3820" w:rsidRPr="002A6071">
        <w:rPr>
          <w:lang w:val="ru-RU"/>
        </w:rPr>
        <w:t xml:space="preserve"> </w:t>
      </w:r>
      <w:r w:rsidR="002A6071">
        <w:rPr>
          <w:lang w:val="ru-RU"/>
        </w:rPr>
        <w:t>внешнего</w:t>
      </w:r>
      <w:r w:rsidR="002A6071" w:rsidRPr="002A6071">
        <w:rPr>
          <w:lang w:val="ru-RU"/>
        </w:rPr>
        <w:t xml:space="preserve"> </w:t>
      </w:r>
      <w:r w:rsidR="002A6071">
        <w:rPr>
          <w:lang w:val="ru-RU"/>
        </w:rPr>
        <w:t>ненадлежащего</w:t>
      </w:r>
      <w:r w:rsidR="002A6071" w:rsidRPr="002A6071">
        <w:rPr>
          <w:lang w:val="ru-RU"/>
        </w:rPr>
        <w:t xml:space="preserve"> </w:t>
      </w:r>
      <w:r w:rsidR="002A6071">
        <w:rPr>
          <w:lang w:val="ru-RU"/>
        </w:rPr>
        <w:t>использования</w:t>
      </w:r>
      <w:r w:rsidR="002A6071" w:rsidRPr="002A6071">
        <w:rPr>
          <w:lang w:val="ru-RU"/>
        </w:rPr>
        <w:t xml:space="preserve"> </w:t>
      </w:r>
      <w:r w:rsidR="002A6071">
        <w:rPr>
          <w:lang w:val="ru-RU"/>
        </w:rPr>
        <w:t>и</w:t>
      </w:r>
      <w:r w:rsidR="002A6071" w:rsidRPr="002A6071">
        <w:rPr>
          <w:lang w:val="ru-RU"/>
        </w:rPr>
        <w:t xml:space="preserve"> </w:t>
      </w:r>
      <w:r w:rsidR="002A6071">
        <w:rPr>
          <w:lang w:val="ru-RU"/>
        </w:rPr>
        <w:t>эксплуатации</w:t>
      </w:r>
      <w:r w:rsidR="002A6071" w:rsidRPr="002A6071">
        <w:rPr>
          <w:lang w:val="ru-RU"/>
        </w:rPr>
        <w:t xml:space="preserve"> </w:t>
      </w:r>
      <w:r w:rsidR="002A6071">
        <w:rPr>
          <w:lang w:val="ru-RU"/>
        </w:rPr>
        <w:t>начинается</w:t>
      </w:r>
      <w:r w:rsidR="002A6071" w:rsidRPr="002A6071">
        <w:rPr>
          <w:lang w:val="ru-RU"/>
        </w:rPr>
        <w:t xml:space="preserve"> </w:t>
      </w:r>
      <w:r w:rsidR="002A6071">
        <w:rPr>
          <w:lang w:val="ru-RU"/>
        </w:rPr>
        <w:t>с</w:t>
      </w:r>
      <w:r w:rsidR="002A6071" w:rsidRPr="002A6071">
        <w:rPr>
          <w:lang w:val="ru-RU"/>
        </w:rPr>
        <w:t xml:space="preserve"> </w:t>
      </w:r>
      <w:r w:rsidR="002A6071">
        <w:rPr>
          <w:lang w:val="ru-RU"/>
        </w:rPr>
        <w:t>предоставления</w:t>
      </w:r>
      <w:r w:rsidR="002A6071" w:rsidRPr="002A6071">
        <w:rPr>
          <w:lang w:val="ru-RU"/>
        </w:rPr>
        <w:t xml:space="preserve"> </w:t>
      </w:r>
      <w:r w:rsidR="002A6071">
        <w:rPr>
          <w:lang w:val="ru-RU"/>
        </w:rPr>
        <w:t>традиционным</w:t>
      </w:r>
      <w:r w:rsidR="002A6071" w:rsidRPr="002A6071">
        <w:rPr>
          <w:lang w:val="ru-RU"/>
        </w:rPr>
        <w:t xml:space="preserve"> </w:t>
      </w:r>
      <w:r w:rsidR="002A6071">
        <w:rPr>
          <w:lang w:val="ru-RU"/>
        </w:rPr>
        <w:t>хранителям</w:t>
      </w:r>
      <w:r w:rsidR="002A6071" w:rsidRPr="002A6071">
        <w:rPr>
          <w:lang w:val="ru-RU"/>
        </w:rPr>
        <w:t xml:space="preserve"> </w:t>
      </w:r>
      <w:r w:rsidR="002A6071">
        <w:rPr>
          <w:lang w:val="ru-RU"/>
        </w:rPr>
        <w:t>возможности выразить своё мнени</w:t>
      </w:r>
      <w:r w:rsidR="00472169">
        <w:rPr>
          <w:lang w:val="ru-RU"/>
        </w:rPr>
        <w:t>е</w:t>
      </w:r>
      <w:r w:rsidR="002A6071">
        <w:rPr>
          <w:lang w:val="ru-RU"/>
        </w:rPr>
        <w:t xml:space="preserve"> насчёт того, как </w:t>
      </w:r>
      <w:r w:rsidR="002A6071">
        <w:rPr>
          <w:lang w:val="ru-RU"/>
        </w:rPr>
        <w:lastRenderedPageBreak/>
        <w:t xml:space="preserve">информация об их нематериальном культурном наследии должна быть представлена, как следует организовать доступ к ней и как её можно использовать. </w:t>
      </w:r>
      <w:r w:rsidR="008B2AD9">
        <w:rPr>
          <w:lang w:val="ru-RU"/>
        </w:rPr>
        <w:t>Поэтому</w:t>
      </w:r>
      <w:r w:rsidR="008B2AD9" w:rsidRPr="002F3820">
        <w:rPr>
          <w:lang w:val="ru-RU"/>
        </w:rPr>
        <w:t xml:space="preserve"> </w:t>
      </w:r>
      <w:r w:rsidR="008B2AD9">
        <w:rPr>
          <w:lang w:val="ru-RU"/>
        </w:rPr>
        <w:t>инвентаризация</w:t>
      </w:r>
      <w:r w:rsidR="008B2AD9" w:rsidRPr="002F3820">
        <w:rPr>
          <w:lang w:val="ru-RU"/>
        </w:rPr>
        <w:t xml:space="preserve"> </w:t>
      </w:r>
      <w:r w:rsidR="008B2AD9">
        <w:rPr>
          <w:lang w:val="ru-RU"/>
        </w:rPr>
        <w:t>НКН</w:t>
      </w:r>
      <w:r w:rsidR="008B2AD9" w:rsidRPr="002F3820">
        <w:rPr>
          <w:lang w:val="ru-RU"/>
        </w:rPr>
        <w:t xml:space="preserve"> </w:t>
      </w:r>
      <w:r w:rsidR="008B2AD9">
        <w:rPr>
          <w:lang w:val="ru-RU"/>
        </w:rPr>
        <w:t>с</w:t>
      </w:r>
      <w:r w:rsidR="008B2AD9" w:rsidRPr="002F3820">
        <w:rPr>
          <w:lang w:val="ru-RU"/>
        </w:rPr>
        <w:t xml:space="preserve"> </w:t>
      </w:r>
      <w:r w:rsidR="008B2AD9">
        <w:rPr>
          <w:lang w:val="ru-RU"/>
        </w:rPr>
        <w:t>участием</w:t>
      </w:r>
      <w:r w:rsidR="008B2AD9" w:rsidRPr="002F3820">
        <w:rPr>
          <w:lang w:val="ru-RU"/>
        </w:rPr>
        <w:t xml:space="preserve"> </w:t>
      </w:r>
      <w:r w:rsidR="008B2AD9">
        <w:rPr>
          <w:lang w:val="ru-RU"/>
        </w:rPr>
        <w:t>сообществ</w:t>
      </w:r>
      <w:r w:rsidR="008B2AD9" w:rsidRPr="002F3820">
        <w:rPr>
          <w:lang w:val="ru-RU"/>
        </w:rPr>
        <w:t xml:space="preserve"> </w:t>
      </w:r>
      <w:r w:rsidR="008B2AD9">
        <w:rPr>
          <w:lang w:val="ru-RU"/>
        </w:rPr>
        <w:t>представляет собой подход, который в центре процесса инвентаризации помещает сообщество</w:t>
      </w:r>
      <w:r w:rsidR="00811C01" w:rsidRPr="002F3820">
        <w:rPr>
          <w:lang w:val="ru-RU"/>
        </w:rPr>
        <w:t>.</w:t>
      </w:r>
    </w:p>
    <w:p w14:paraId="0AD080A8" w14:textId="389E75C5" w:rsidR="00811C01" w:rsidRPr="008F4868" w:rsidRDefault="00295D1A" w:rsidP="00811C01">
      <w:pPr>
        <w:pStyle w:val="Heading4"/>
        <w:rPr>
          <w:lang w:val="ru-RU"/>
        </w:rPr>
      </w:pPr>
      <w:r>
        <w:rPr>
          <w:lang w:val="ru-RU"/>
        </w:rPr>
        <w:t>об</w:t>
      </w:r>
      <w:r w:rsidRPr="008F4868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8F4868">
        <w:rPr>
          <w:lang w:val="ru-RU"/>
        </w:rPr>
        <w:t xml:space="preserve"> </w:t>
      </w:r>
      <w:r>
        <w:rPr>
          <w:lang w:val="ru-RU"/>
        </w:rPr>
        <w:t>с</w:t>
      </w:r>
      <w:r w:rsidRPr="008F4868">
        <w:rPr>
          <w:lang w:val="ru-RU"/>
        </w:rPr>
        <w:t xml:space="preserve"> </w:t>
      </w:r>
      <w:r>
        <w:rPr>
          <w:lang w:val="ru-RU"/>
        </w:rPr>
        <w:t>участием</w:t>
      </w:r>
      <w:r w:rsidRPr="008F4868">
        <w:rPr>
          <w:lang w:val="ru-RU"/>
        </w:rPr>
        <w:t xml:space="preserve"> </w:t>
      </w:r>
      <w:r>
        <w:rPr>
          <w:lang w:val="ru-RU"/>
        </w:rPr>
        <w:t>сообществ</w:t>
      </w:r>
    </w:p>
    <w:p w14:paraId="7BE46899" w14:textId="37D85D27" w:rsidR="00811C01" w:rsidRPr="00BA4684" w:rsidRDefault="00697E0C" w:rsidP="00811C01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953C04">
        <w:rPr>
          <w:lang w:val="ru-RU"/>
        </w:rPr>
        <w:t xml:space="preserve"> </w:t>
      </w:r>
      <w:r>
        <w:rPr>
          <w:lang w:val="ru-RU"/>
        </w:rPr>
        <w:t>с</w:t>
      </w:r>
      <w:r w:rsidRPr="00953C04">
        <w:rPr>
          <w:lang w:val="ru-RU"/>
        </w:rPr>
        <w:t xml:space="preserve"> </w:t>
      </w:r>
      <w:r>
        <w:rPr>
          <w:lang w:val="ru-RU"/>
        </w:rPr>
        <w:t>участием</w:t>
      </w:r>
      <w:r w:rsidRPr="00953C0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953C04">
        <w:rPr>
          <w:lang w:val="ru-RU"/>
        </w:rPr>
        <w:t xml:space="preserve"> – </w:t>
      </w:r>
      <w:r>
        <w:rPr>
          <w:lang w:val="ru-RU"/>
        </w:rPr>
        <w:t>это</w:t>
      </w:r>
      <w:r w:rsidRPr="00953C04">
        <w:rPr>
          <w:lang w:val="ru-RU"/>
        </w:rPr>
        <w:t xml:space="preserve"> </w:t>
      </w:r>
      <w:r>
        <w:rPr>
          <w:lang w:val="ru-RU"/>
        </w:rPr>
        <w:t>развивающаяся</w:t>
      </w:r>
      <w:r w:rsidRPr="00953C04">
        <w:rPr>
          <w:lang w:val="ru-RU"/>
        </w:rPr>
        <w:t xml:space="preserve"> </w:t>
      </w:r>
      <w:r>
        <w:rPr>
          <w:lang w:val="ru-RU"/>
        </w:rPr>
        <w:t>практика</w:t>
      </w:r>
      <w:r w:rsidR="002A6071" w:rsidRPr="00953C04">
        <w:rPr>
          <w:lang w:val="ru-RU"/>
        </w:rPr>
        <w:t>,</w:t>
      </w:r>
      <w:r w:rsidRPr="00953C04">
        <w:rPr>
          <w:lang w:val="ru-RU"/>
        </w:rPr>
        <w:t xml:space="preserve"> </w:t>
      </w:r>
      <w:r>
        <w:rPr>
          <w:lang w:val="ru-RU"/>
        </w:rPr>
        <w:t>поэтому</w:t>
      </w:r>
      <w:r w:rsidRPr="00953C04">
        <w:rPr>
          <w:lang w:val="ru-RU"/>
        </w:rPr>
        <w:t xml:space="preserve"> </w:t>
      </w:r>
      <w:r>
        <w:rPr>
          <w:lang w:val="ru-RU"/>
        </w:rPr>
        <w:t>не</w:t>
      </w:r>
      <w:r w:rsidRPr="00953C04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953C04">
        <w:rPr>
          <w:lang w:val="ru-RU"/>
        </w:rPr>
        <w:t xml:space="preserve"> </w:t>
      </w:r>
      <w:r>
        <w:rPr>
          <w:lang w:val="ru-RU"/>
        </w:rPr>
        <w:t>одной</w:t>
      </w:r>
      <w:r w:rsidRPr="00953C04">
        <w:rPr>
          <w:lang w:val="ru-RU"/>
        </w:rPr>
        <w:t xml:space="preserve"> </w:t>
      </w:r>
      <w:r>
        <w:rPr>
          <w:lang w:val="ru-RU"/>
        </w:rPr>
        <w:t>единственной</w:t>
      </w:r>
      <w:r w:rsidRPr="00953C04">
        <w:rPr>
          <w:lang w:val="ru-RU"/>
        </w:rPr>
        <w:t xml:space="preserve"> </w:t>
      </w:r>
      <w:r w:rsidR="002A6071">
        <w:rPr>
          <w:lang w:val="ru-RU"/>
        </w:rPr>
        <w:t>её</w:t>
      </w:r>
      <w:r w:rsidR="002A6071" w:rsidRPr="00953C04">
        <w:rPr>
          <w:lang w:val="ru-RU"/>
        </w:rPr>
        <w:t xml:space="preserve"> </w:t>
      </w:r>
      <w:r>
        <w:rPr>
          <w:lang w:val="ru-RU"/>
        </w:rPr>
        <w:t>формулы</w:t>
      </w:r>
      <w:r w:rsidRPr="00953C04">
        <w:rPr>
          <w:lang w:val="ru-RU"/>
        </w:rPr>
        <w:t xml:space="preserve">. </w:t>
      </w:r>
      <w:r w:rsidR="00BA4684">
        <w:rPr>
          <w:lang w:val="ru-RU"/>
        </w:rPr>
        <w:t>В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ней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использован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различный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опыт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и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применены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методы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таких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сфер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как</w:t>
      </w:r>
      <w:r w:rsidR="00BA4684" w:rsidRPr="00262754">
        <w:rPr>
          <w:lang w:val="ru-RU"/>
        </w:rPr>
        <w:t xml:space="preserve"> </w:t>
      </w:r>
      <w:r w:rsidR="00262754">
        <w:rPr>
          <w:lang w:val="ru-RU"/>
        </w:rPr>
        <w:t>совместная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оценка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сельской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местности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и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прочие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партисипативные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инструменты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в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области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развития</w:t>
      </w:r>
      <w:r w:rsidR="00262754" w:rsidRPr="00262754">
        <w:rPr>
          <w:lang w:val="ru-RU"/>
        </w:rPr>
        <w:t xml:space="preserve">; </w:t>
      </w:r>
      <w:r w:rsidR="00262754">
        <w:rPr>
          <w:lang w:val="ru-RU"/>
        </w:rPr>
        <w:t>получение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свободного</w:t>
      </w:r>
      <w:r w:rsidR="00262754" w:rsidRPr="00262754">
        <w:rPr>
          <w:lang w:val="ru-RU"/>
        </w:rPr>
        <w:t xml:space="preserve">, </w:t>
      </w:r>
      <w:r w:rsidR="00262754">
        <w:rPr>
          <w:lang w:val="ru-RU"/>
        </w:rPr>
        <w:t>предварительного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и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информированного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>согласия</w:t>
      </w:r>
      <w:r w:rsidR="00262754" w:rsidRPr="00262754">
        <w:rPr>
          <w:lang w:val="ru-RU"/>
        </w:rPr>
        <w:t xml:space="preserve"> </w:t>
      </w:r>
      <w:r w:rsidR="00262754">
        <w:rPr>
          <w:lang w:val="ru-RU"/>
        </w:rPr>
        <w:t xml:space="preserve">относительно решений, касающихся будущего сообщества; партисипативная </w:t>
      </w:r>
      <w:r w:rsidR="00BA4684">
        <w:rPr>
          <w:lang w:val="ru-RU"/>
        </w:rPr>
        <w:t>этнография</w:t>
      </w:r>
      <w:r w:rsidR="00811C01" w:rsidRPr="00262754">
        <w:rPr>
          <w:lang w:val="ru-RU"/>
        </w:rPr>
        <w:t xml:space="preserve">; </w:t>
      </w:r>
      <w:r w:rsidR="00FB61CB">
        <w:rPr>
          <w:lang w:val="ru-RU"/>
        </w:rPr>
        <w:t>обзоры народного искусства</w:t>
      </w:r>
      <w:r w:rsidR="00811C01" w:rsidRPr="00262754">
        <w:rPr>
          <w:lang w:val="ru-RU"/>
        </w:rPr>
        <w:t>;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устная</w:t>
      </w:r>
      <w:r w:rsidR="00BA4684" w:rsidRPr="00262754">
        <w:rPr>
          <w:lang w:val="ru-RU"/>
        </w:rPr>
        <w:t xml:space="preserve"> </w:t>
      </w:r>
      <w:r w:rsidR="00BA4684">
        <w:rPr>
          <w:lang w:val="ru-RU"/>
        </w:rPr>
        <w:t>история</w:t>
      </w:r>
      <w:r w:rsidR="00811C01" w:rsidRPr="00262754">
        <w:rPr>
          <w:lang w:val="ru-RU"/>
        </w:rPr>
        <w:t xml:space="preserve">; </w:t>
      </w:r>
      <w:r w:rsidR="00CF7456">
        <w:rPr>
          <w:lang w:val="ru-RU"/>
        </w:rPr>
        <w:t xml:space="preserve">менеджмент и коммуникация в сфере пространственной информации. </w:t>
      </w:r>
      <w:r w:rsidR="00FB61CB">
        <w:rPr>
          <w:lang w:val="ru-RU"/>
        </w:rPr>
        <w:t>Инвентаризация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с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участием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сообществ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использует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приёмы</w:t>
      </w:r>
      <w:r w:rsidR="00FB61CB" w:rsidRPr="00E86A08">
        <w:rPr>
          <w:lang w:val="ru-RU"/>
        </w:rPr>
        <w:t xml:space="preserve">, </w:t>
      </w:r>
      <w:r w:rsidR="00FB61CB">
        <w:rPr>
          <w:lang w:val="ru-RU"/>
        </w:rPr>
        <w:t>являющиеся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частью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данных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методов</w:t>
      </w:r>
      <w:r w:rsidR="00FB61CB" w:rsidRPr="00E86A08">
        <w:rPr>
          <w:lang w:val="ru-RU"/>
        </w:rPr>
        <w:t xml:space="preserve">, </w:t>
      </w:r>
      <w:r w:rsidR="00FB61CB">
        <w:rPr>
          <w:lang w:val="ru-RU"/>
        </w:rPr>
        <w:t>например</w:t>
      </w:r>
      <w:r w:rsidR="00FB61CB" w:rsidRPr="00E86A08">
        <w:rPr>
          <w:lang w:val="ru-RU"/>
        </w:rPr>
        <w:t xml:space="preserve">, </w:t>
      </w:r>
      <w:r w:rsidR="00FB61CB">
        <w:rPr>
          <w:lang w:val="ru-RU"/>
        </w:rPr>
        <w:t>индивидуальные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и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групповые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интервью</w:t>
      </w:r>
      <w:r w:rsidR="00FB61CB" w:rsidRPr="00E86A08">
        <w:rPr>
          <w:lang w:val="ru-RU"/>
        </w:rPr>
        <w:t xml:space="preserve">, </w:t>
      </w:r>
      <w:r w:rsidR="00FB61CB">
        <w:rPr>
          <w:lang w:val="ru-RU"/>
        </w:rPr>
        <w:t>совместное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картографирование</w:t>
      </w:r>
      <w:r w:rsidR="00FB61CB" w:rsidRPr="00E86A08">
        <w:rPr>
          <w:lang w:val="ru-RU"/>
        </w:rPr>
        <w:t xml:space="preserve">, </w:t>
      </w:r>
      <w:r w:rsidR="00FB61CB">
        <w:rPr>
          <w:lang w:val="ru-RU"/>
        </w:rPr>
        <w:t>фото</w:t>
      </w:r>
      <w:r w:rsidR="00FB61CB" w:rsidRPr="00E86A08">
        <w:rPr>
          <w:lang w:val="ru-RU"/>
        </w:rPr>
        <w:t>-</w:t>
      </w:r>
      <w:r w:rsidR="00FB61CB">
        <w:rPr>
          <w:lang w:val="ru-RU"/>
        </w:rPr>
        <w:t>голос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и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совместное</w:t>
      </w:r>
      <w:r w:rsidR="00FB61CB" w:rsidRPr="00E86A08">
        <w:rPr>
          <w:lang w:val="ru-RU"/>
        </w:rPr>
        <w:t xml:space="preserve"> </w:t>
      </w:r>
      <w:r w:rsidR="00FB61CB">
        <w:rPr>
          <w:lang w:val="ru-RU"/>
        </w:rPr>
        <w:t>видео</w:t>
      </w:r>
      <w:r w:rsidR="00CF7456" w:rsidRPr="00E86A08">
        <w:rPr>
          <w:lang w:val="ru-RU"/>
        </w:rPr>
        <w:t xml:space="preserve"> </w:t>
      </w:r>
      <w:r w:rsidR="00CF7456">
        <w:rPr>
          <w:lang w:val="ru-RU"/>
        </w:rPr>
        <w:t>в</w:t>
      </w:r>
      <w:r w:rsidR="00CF7456" w:rsidRPr="00E86A08">
        <w:rPr>
          <w:lang w:val="ru-RU"/>
        </w:rPr>
        <w:t xml:space="preserve"> </w:t>
      </w:r>
      <w:r w:rsidR="00CF7456">
        <w:rPr>
          <w:lang w:val="ru-RU"/>
        </w:rPr>
        <w:t>качестве</w:t>
      </w:r>
      <w:r w:rsidR="00CF7456" w:rsidRPr="00E86A08">
        <w:rPr>
          <w:lang w:val="ru-RU"/>
        </w:rPr>
        <w:t xml:space="preserve"> </w:t>
      </w:r>
      <w:r w:rsidR="00E86A08">
        <w:rPr>
          <w:lang w:val="ru-RU"/>
        </w:rPr>
        <w:t xml:space="preserve">интерактивных средств передачи информации </w:t>
      </w:r>
      <w:r w:rsidR="00472169">
        <w:rPr>
          <w:lang w:val="ru-RU"/>
        </w:rPr>
        <w:t>предназначенных для</w:t>
      </w:r>
      <w:r w:rsidR="00E86A08">
        <w:rPr>
          <w:lang w:val="ru-RU"/>
        </w:rPr>
        <w:t xml:space="preserve"> получ</w:t>
      </w:r>
      <w:r w:rsidR="00472169">
        <w:rPr>
          <w:lang w:val="ru-RU"/>
        </w:rPr>
        <w:t>ения и с</w:t>
      </w:r>
      <w:r w:rsidR="00E86A08">
        <w:rPr>
          <w:lang w:val="ru-RU"/>
        </w:rPr>
        <w:t>истематиз</w:t>
      </w:r>
      <w:r w:rsidR="00472169">
        <w:rPr>
          <w:lang w:val="ru-RU"/>
        </w:rPr>
        <w:t>ации</w:t>
      </w:r>
      <w:r w:rsidR="00E86A08">
        <w:rPr>
          <w:lang w:val="ru-RU"/>
        </w:rPr>
        <w:t xml:space="preserve"> знани</w:t>
      </w:r>
      <w:r w:rsidR="00472169">
        <w:rPr>
          <w:lang w:val="ru-RU"/>
        </w:rPr>
        <w:t>й</w:t>
      </w:r>
      <w:r w:rsidR="00E86A08">
        <w:rPr>
          <w:lang w:val="ru-RU"/>
        </w:rPr>
        <w:t xml:space="preserve"> о НКН сообщества. </w:t>
      </w:r>
      <w:r w:rsidR="002A6071">
        <w:rPr>
          <w:lang w:val="ru-RU"/>
        </w:rPr>
        <w:t>Ниже представлены некоторые основные характеристики или принципы инвентаризации с участием сообществ</w:t>
      </w:r>
      <w:r w:rsidR="00811C01" w:rsidRPr="00BA4684">
        <w:rPr>
          <w:lang w:val="ru-RU"/>
        </w:rPr>
        <w:t>:</w:t>
      </w:r>
    </w:p>
    <w:p w14:paraId="048D9EEF" w14:textId="5F83E0E2" w:rsidR="00811C01" w:rsidRPr="00E86A08" w:rsidRDefault="00697E0C" w:rsidP="00811C01">
      <w:pPr>
        <w:pStyle w:val="Pucesance"/>
        <w:rPr>
          <w:lang w:val="ru-RU"/>
        </w:rPr>
      </w:pPr>
      <w:r>
        <w:rPr>
          <w:lang w:val="ru-RU"/>
        </w:rPr>
        <w:t>Инвентаризация</w:t>
      </w:r>
      <w:r w:rsidRPr="00E86A08">
        <w:rPr>
          <w:lang w:val="ru-RU"/>
        </w:rPr>
        <w:t xml:space="preserve"> </w:t>
      </w:r>
      <w:r>
        <w:rPr>
          <w:lang w:val="ru-RU"/>
        </w:rPr>
        <w:t>с</w:t>
      </w:r>
      <w:r w:rsidRPr="00E86A08">
        <w:rPr>
          <w:lang w:val="ru-RU"/>
        </w:rPr>
        <w:t xml:space="preserve"> </w:t>
      </w:r>
      <w:r>
        <w:rPr>
          <w:lang w:val="ru-RU"/>
        </w:rPr>
        <w:t>участием</w:t>
      </w:r>
      <w:r w:rsidRPr="00E86A08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86A08">
        <w:rPr>
          <w:lang w:val="ru-RU"/>
        </w:rPr>
        <w:t xml:space="preserve"> </w:t>
      </w:r>
      <w:r>
        <w:rPr>
          <w:lang w:val="ru-RU"/>
        </w:rPr>
        <w:t>не</w:t>
      </w:r>
      <w:r w:rsidRPr="00E86A08">
        <w:rPr>
          <w:lang w:val="ru-RU"/>
        </w:rPr>
        <w:t xml:space="preserve"> </w:t>
      </w:r>
      <w:r>
        <w:rPr>
          <w:lang w:val="ru-RU"/>
        </w:rPr>
        <w:t>является</w:t>
      </w:r>
      <w:r w:rsidRPr="00E86A08">
        <w:rPr>
          <w:lang w:val="ru-RU"/>
        </w:rPr>
        <w:t xml:space="preserve"> </w:t>
      </w:r>
      <w:r>
        <w:rPr>
          <w:lang w:val="ru-RU"/>
        </w:rPr>
        <w:t>самоцелью</w:t>
      </w:r>
      <w:r w:rsidRPr="00E86A08">
        <w:rPr>
          <w:lang w:val="ru-RU"/>
        </w:rPr>
        <w:t xml:space="preserve">; </w:t>
      </w:r>
      <w:r>
        <w:rPr>
          <w:lang w:val="ru-RU"/>
        </w:rPr>
        <w:t>она</w:t>
      </w:r>
      <w:r w:rsidRPr="00E86A08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E86A08">
        <w:rPr>
          <w:lang w:val="ru-RU"/>
        </w:rPr>
        <w:t xml:space="preserve"> </w:t>
      </w:r>
      <w:r>
        <w:rPr>
          <w:lang w:val="ru-RU"/>
        </w:rPr>
        <w:t>собой</w:t>
      </w:r>
      <w:r w:rsidRPr="00E86A08">
        <w:rPr>
          <w:lang w:val="ru-RU"/>
        </w:rPr>
        <w:t xml:space="preserve"> </w:t>
      </w:r>
      <w:r w:rsidR="00266D0D">
        <w:rPr>
          <w:lang w:val="ru-RU"/>
        </w:rPr>
        <w:t>важнейший</w:t>
      </w:r>
      <w:r w:rsidR="00266D0D" w:rsidRPr="00E86A08">
        <w:rPr>
          <w:lang w:val="ru-RU"/>
        </w:rPr>
        <w:t xml:space="preserve"> </w:t>
      </w:r>
      <w:r w:rsidR="00266D0D">
        <w:rPr>
          <w:lang w:val="ru-RU"/>
        </w:rPr>
        <w:t>шаг</w:t>
      </w:r>
      <w:r w:rsidR="00266D0D" w:rsidRPr="00E86A08">
        <w:rPr>
          <w:lang w:val="ru-RU"/>
        </w:rPr>
        <w:t xml:space="preserve"> </w:t>
      </w:r>
      <w:r w:rsidR="00E86A08">
        <w:rPr>
          <w:lang w:val="ru-RU"/>
        </w:rPr>
        <w:t>в установлении диалога для охраны НКН.</w:t>
      </w:r>
    </w:p>
    <w:p w14:paraId="4816F949" w14:textId="6AB5148E" w:rsidR="00811C01" w:rsidRPr="00E86A08" w:rsidRDefault="00E86A08" w:rsidP="00811C01">
      <w:pPr>
        <w:pStyle w:val="Pucesance"/>
        <w:rPr>
          <w:lang w:val="ru-RU"/>
        </w:rPr>
      </w:pPr>
      <w:r>
        <w:rPr>
          <w:lang w:val="ru-RU"/>
        </w:rPr>
        <w:t>Инвентаризация</w:t>
      </w:r>
      <w:r w:rsidRPr="00E86A08">
        <w:rPr>
          <w:lang w:val="ru-RU"/>
        </w:rPr>
        <w:t xml:space="preserve"> </w:t>
      </w:r>
      <w:r>
        <w:rPr>
          <w:lang w:val="ru-RU"/>
        </w:rPr>
        <w:t>с</w:t>
      </w:r>
      <w:r w:rsidRPr="00E86A08">
        <w:rPr>
          <w:lang w:val="ru-RU"/>
        </w:rPr>
        <w:t xml:space="preserve"> </w:t>
      </w:r>
      <w:r>
        <w:rPr>
          <w:lang w:val="ru-RU"/>
        </w:rPr>
        <w:t>участием</w:t>
      </w:r>
      <w:r w:rsidRPr="00E86A08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86A08">
        <w:rPr>
          <w:lang w:val="ru-RU"/>
        </w:rPr>
        <w:t xml:space="preserve"> – </w:t>
      </w:r>
      <w:r>
        <w:rPr>
          <w:lang w:val="ru-RU"/>
        </w:rPr>
        <w:t>это</w:t>
      </w:r>
      <w:r w:rsidRPr="00E86A08">
        <w:rPr>
          <w:lang w:val="ru-RU"/>
        </w:rPr>
        <w:t xml:space="preserve"> </w:t>
      </w:r>
      <w:r>
        <w:rPr>
          <w:lang w:val="ru-RU"/>
        </w:rPr>
        <w:t>творческий</w:t>
      </w:r>
      <w:r w:rsidRPr="00E86A08">
        <w:rPr>
          <w:lang w:val="ru-RU"/>
        </w:rPr>
        <w:t xml:space="preserve"> </w:t>
      </w:r>
      <w:r>
        <w:rPr>
          <w:lang w:val="ru-RU"/>
        </w:rPr>
        <w:t>процесс</w:t>
      </w:r>
      <w:r w:rsidRPr="00E86A08">
        <w:rPr>
          <w:lang w:val="ru-RU"/>
        </w:rPr>
        <w:t xml:space="preserve"> </w:t>
      </w:r>
      <w:r w:rsidR="00645366">
        <w:rPr>
          <w:lang w:val="ru-RU"/>
        </w:rPr>
        <w:t>добычи</w:t>
      </w:r>
      <w:r w:rsidRPr="00E86A08">
        <w:rPr>
          <w:lang w:val="ru-RU"/>
        </w:rPr>
        <w:t xml:space="preserve"> </w:t>
      </w:r>
      <w:r>
        <w:rPr>
          <w:lang w:val="ru-RU"/>
        </w:rPr>
        <w:t>и</w:t>
      </w:r>
      <w:r w:rsidRPr="00E86A08">
        <w:rPr>
          <w:lang w:val="ru-RU"/>
        </w:rPr>
        <w:t xml:space="preserve"> </w:t>
      </w:r>
      <w:r>
        <w:rPr>
          <w:lang w:val="ru-RU"/>
        </w:rPr>
        <w:t>систематизации</w:t>
      </w:r>
      <w:r w:rsidRPr="00E86A0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86A08">
        <w:rPr>
          <w:lang w:val="ru-RU"/>
        </w:rPr>
        <w:t xml:space="preserve"> </w:t>
      </w:r>
      <w:r>
        <w:rPr>
          <w:lang w:val="ru-RU"/>
        </w:rPr>
        <w:t>с</w:t>
      </w:r>
      <w:r w:rsidRPr="00E86A08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E86A08">
        <w:rPr>
          <w:lang w:val="ru-RU"/>
        </w:rPr>
        <w:t xml:space="preserve"> </w:t>
      </w:r>
      <w:r>
        <w:rPr>
          <w:lang w:val="ru-RU"/>
        </w:rPr>
        <w:t>и</w:t>
      </w:r>
      <w:r w:rsidRPr="00E86A08">
        <w:rPr>
          <w:lang w:val="ru-RU"/>
        </w:rPr>
        <w:t xml:space="preserve"> </w:t>
      </w:r>
      <w:r>
        <w:rPr>
          <w:lang w:val="ru-RU"/>
        </w:rPr>
        <w:t>внутри</w:t>
      </w:r>
      <w:r w:rsidRPr="00E86A08">
        <w:rPr>
          <w:lang w:val="ru-RU"/>
        </w:rPr>
        <w:t xml:space="preserve"> </w:t>
      </w:r>
      <w:r>
        <w:rPr>
          <w:lang w:val="ru-RU"/>
        </w:rPr>
        <w:t>него</w:t>
      </w:r>
      <w:r w:rsidRPr="00E86A08">
        <w:rPr>
          <w:lang w:val="ru-RU"/>
        </w:rPr>
        <w:t xml:space="preserve">, </w:t>
      </w:r>
      <w:r>
        <w:rPr>
          <w:lang w:val="ru-RU"/>
        </w:rPr>
        <w:t>а</w:t>
      </w:r>
      <w:r w:rsidRPr="00E86A08">
        <w:rPr>
          <w:lang w:val="ru-RU"/>
        </w:rPr>
        <w:t xml:space="preserve"> </w:t>
      </w:r>
      <w:r>
        <w:rPr>
          <w:lang w:val="ru-RU"/>
        </w:rPr>
        <w:t>не</w:t>
      </w:r>
      <w:r w:rsidRPr="00E86A08">
        <w:rPr>
          <w:lang w:val="ru-RU"/>
        </w:rPr>
        <w:t xml:space="preserve"> </w:t>
      </w:r>
      <w:r>
        <w:rPr>
          <w:lang w:val="ru-RU"/>
        </w:rPr>
        <w:t>просто</w:t>
      </w:r>
      <w:r w:rsidRPr="00E86A08">
        <w:rPr>
          <w:lang w:val="ru-RU"/>
        </w:rPr>
        <w:t xml:space="preserve"> </w:t>
      </w:r>
      <w:r>
        <w:rPr>
          <w:lang w:val="ru-RU"/>
        </w:rPr>
        <w:t>получ</w:t>
      </w:r>
      <w:r w:rsidR="00645366">
        <w:rPr>
          <w:lang w:val="ru-RU"/>
        </w:rPr>
        <w:t>ения</w:t>
      </w:r>
      <w:r w:rsidRPr="00E86A08">
        <w:rPr>
          <w:lang w:val="ru-RU"/>
        </w:rPr>
        <w:t xml:space="preserve"> </w:t>
      </w:r>
      <w:r>
        <w:rPr>
          <w:lang w:val="ru-RU"/>
        </w:rPr>
        <w:t>информаци</w:t>
      </w:r>
      <w:r w:rsidR="00645366">
        <w:rPr>
          <w:lang w:val="ru-RU"/>
        </w:rPr>
        <w:t>и</w:t>
      </w:r>
      <w:r w:rsidRPr="00E86A08">
        <w:rPr>
          <w:lang w:val="ru-RU"/>
        </w:rPr>
        <w:t xml:space="preserve"> </w:t>
      </w:r>
      <w:r>
        <w:rPr>
          <w:lang w:val="ru-RU"/>
        </w:rPr>
        <w:t>от</w:t>
      </w:r>
      <w:r w:rsidRPr="00E86A0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86A08">
        <w:rPr>
          <w:lang w:val="ru-RU"/>
        </w:rPr>
        <w:t>;</w:t>
      </w:r>
      <w:r w:rsidR="00811C01" w:rsidRPr="00E86A08">
        <w:rPr>
          <w:lang w:val="ru-RU"/>
        </w:rPr>
        <w:t xml:space="preserve"> </w:t>
      </w:r>
      <w:r>
        <w:rPr>
          <w:lang w:val="ru-RU"/>
        </w:rPr>
        <w:t>она даёт сообществ</w:t>
      </w:r>
      <w:r w:rsidR="00472169">
        <w:rPr>
          <w:lang w:val="ru-RU"/>
        </w:rPr>
        <w:t>а</w:t>
      </w:r>
      <w:r>
        <w:rPr>
          <w:lang w:val="ru-RU"/>
        </w:rPr>
        <w:t xml:space="preserve">м </w:t>
      </w:r>
      <w:r w:rsidR="001D715B">
        <w:rPr>
          <w:lang w:val="ru-RU"/>
        </w:rPr>
        <w:t>право быть генераторами знаний.</w:t>
      </w:r>
    </w:p>
    <w:p w14:paraId="346643C8" w14:textId="1B4DFB07" w:rsidR="00811C01" w:rsidRPr="00BB789C" w:rsidRDefault="00E86A08" w:rsidP="00811C01">
      <w:pPr>
        <w:pStyle w:val="Pucesance"/>
        <w:rPr>
          <w:lang w:val="ru-RU"/>
        </w:rPr>
      </w:pPr>
      <w:r>
        <w:rPr>
          <w:lang w:val="ru-RU"/>
        </w:rPr>
        <w:t>Инвентаризация</w:t>
      </w:r>
      <w:r w:rsidRPr="00BB789C">
        <w:rPr>
          <w:lang w:val="ru-RU"/>
        </w:rPr>
        <w:t xml:space="preserve"> </w:t>
      </w:r>
      <w:r>
        <w:rPr>
          <w:lang w:val="ru-RU"/>
        </w:rPr>
        <w:t>с</w:t>
      </w:r>
      <w:r w:rsidRPr="00BB789C">
        <w:rPr>
          <w:lang w:val="ru-RU"/>
        </w:rPr>
        <w:t xml:space="preserve"> </w:t>
      </w:r>
      <w:r>
        <w:rPr>
          <w:lang w:val="ru-RU"/>
        </w:rPr>
        <w:t>участием</w:t>
      </w:r>
      <w:r w:rsidRPr="00BB789C">
        <w:rPr>
          <w:lang w:val="ru-RU"/>
        </w:rPr>
        <w:t xml:space="preserve"> </w:t>
      </w:r>
      <w:r>
        <w:rPr>
          <w:lang w:val="ru-RU"/>
        </w:rPr>
        <w:t>сообществ</w:t>
      </w:r>
      <w:r w:rsidRPr="00BB789C">
        <w:rPr>
          <w:lang w:val="ru-RU"/>
        </w:rPr>
        <w:t xml:space="preserve"> </w:t>
      </w:r>
      <w:r>
        <w:rPr>
          <w:lang w:val="ru-RU"/>
        </w:rPr>
        <w:t>признаёт</w:t>
      </w:r>
      <w:r w:rsidRPr="00BB789C">
        <w:rPr>
          <w:lang w:val="ru-RU"/>
        </w:rPr>
        <w:t xml:space="preserve"> </w:t>
      </w:r>
      <w:r>
        <w:rPr>
          <w:lang w:val="ru-RU"/>
        </w:rPr>
        <w:t>членов</w:t>
      </w:r>
      <w:r w:rsidRPr="00BB789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B789C">
        <w:rPr>
          <w:lang w:val="ru-RU"/>
        </w:rPr>
        <w:t xml:space="preserve"> </w:t>
      </w:r>
      <w:r>
        <w:rPr>
          <w:lang w:val="ru-RU"/>
        </w:rPr>
        <w:t>создателями</w:t>
      </w:r>
      <w:r w:rsidRPr="00BB789C">
        <w:rPr>
          <w:lang w:val="ru-RU"/>
        </w:rPr>
        <w:t xml:space="preserve"> </w:t>
      </w:r>
      <w:r>
        <w:rPr>
          <w:lang w:val="ru-RU"/>
        </w:rPr>
        <w:t>своего</w:t>
      </w:r>
      <w:r w:rsidRPr="00BB789C">
        <w:rPr>
          <w:lang w:val="ru-RU"/>
        </w:rPr>
        <w:t xml:space="preserve"> </w:t>
      </w:r>
      <w:r>
        <w:rPr>
          <w:lang w:val="ru-RU"/>
        </w:rPr>
        <w:t>НКН</w:t>
      </w:r>
      <w:r w:rsidRPr="00BB789C">
        <w:rPr>
          <w:lang w:val="ru-RU"/>
        </w:rPr>
        <w:t xml:space="preserve"> </w:t>
      </w:r>
      <w:r>
        <w:rPr>
          <w:lang w:val="ru-RU"/>
        </w:rPr>
        <w:t>и</w:t>
      </w:r>
      <w:r w:rsidRPr="00BB789C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BB789C">
        <w:rPr>
          <w:lang w:val="ru-RU"/>
        </w:rPr>
        <w:t xml:space="preserve">, </w:t>
      </w:r>
      <w:r>
        <w:rPr>
          <w:lang w:val="ru-RU"/>
        </w:rPr>
        <w:t>а</w:t>
      </w:r>
      <w:r w:rsidRPr="00BB789C">
        <w:rPr>
          <w:lang w:val="ru-RU"/>
        </w:rPr>
        <w:t xml:space="preserve"> </w:t>
      </w:r>
      <w:r>
        <w:rPr>
          <w:lang w:val="ru-RU"/>
        </w:rPr>
        <w:t>не</w:t>
      </w:r>
      <w:r w:rsidRPr="00BB789C">
        <w:rPr>
          <w:lang w:val="ru-RU"/>
        </w:rPr>
        <w:t xml:space="preserve"> </w:t>
      </w:r>
      <w:r>
        <w:rPr>
          <w:lang w:val="ru-RU"/>
        </w:rPr>
        <w:t>просто</w:t>
      </w:r>
      <w:r w:rsidRPr="00BB789C">
        <w:rPr>
          <w:lang w:val="ru-RU"/>
        </w:rPr>
        <w:t xml:space="preserve"> </w:t>
      </w:r>
      <w:r>
        <w:rPr>
          <w:lang w:val="ru-RU"/>
        </w:rPr>
        <w:t>информантами</w:t>
      </w:r>
      <w:r w:rsidRPr="00BB789C">
        <w:rPr>
          <w:lang w:val="ru-RU"/>
        </w:rPr>
        <w:t xml:space="preserve">; </w:t>
      </w:r>
      <w:r>
        <w:rPr>
          <w:lang w:val="ru-RU"/>
        </w:rPr>
        <w:t>участники</w:t>
      </w:r>
      <w:r w:rsidRPr="00BB789C">
        <w:rPr>
          <w:lang w:val="ru-RU"/>
        </w:rPr>
        <w:t xml:space="preserve">, </w:t>
      </w:r>
      <w:r>
        <w:rPr>
          <w:lang w:val="ru-RU"/>
        </w:rPr>
        <w:t>не</w:t>
      </w:r>
      <w:r w:rsidRPr="00BB789C">
        <w:rPr>
          <w:lang w:val="ru-RU"/>
        </w:rPr>
        <w:t xml:space="preserve"> </w:t>
      </w:r>
      <w:r>
        <w:rPr>
          <w:lang w:val="ru-RU"/>
        </w:rPr>
        <w:t>являющиеся</w:t>
      </w:r>
      <w:r w:rsidRPr="00BB789C">
        <w:rPr>
          <w:lang w:val="ru-RU"/>
        </w:rPr>
        <w:t xml:space="preserve"> </w:t>
      </w:r>
      <w:r>
        <w:rPr>
          <w:lang w:val="ru-RU"/>
        </w:rPr>
        <w:t>членами</w:t>
      </w:r>
      <w:r w:rsidRPr="00BB789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B789C">
        <w:rPr>
          <w:lang w:val="ru-RU"/>
        </w:rPr>
        <w:t xml:space="preserve">, </w:t>
      </w:r>
      <w:r>
        <w:rPr>
          <w:lang w:val="ru-RU"/>
        </w:rPr>
        <w:t>выступают</w:t>
      </w:r>
      <w:r w:rsidRPr="00BB789C">
        <w:rPr>
          <w:lang w:val="ru-RU"/>
        </w:rPr>
        <w:t xml:space="preserve"> </w:t>
      </w:r>
      <w:r>
        <w:rPr>
          <w:lang w:val="ru-RU"/>
        </w:rPr>
        <w:t>прежде</w:t>
      </w:r>
      <w:r w:rsidRPr="00BB789C">
        <w:rPr>
          <w:lang w:val="ru-RU"/>
        </w:rPr>
        <w:t xml:space="preserve"> </w:t>
      </w:r>
      <w:r>
        <w:rPr>
          <w:lang w:val="ru-RU"/>
        </w:rPr>
        <w:t>всего</w:t>
      </w:r>
      <w:r w:rsidRPr="00BB789C">
        <w:rPr>
          <w:lang w:val="ru-RU"/>
        </w:rPr>
        <w:t xml:space="preserve"> </w:t>
      </w:r>
      <w:r>
        <w:rPr>
          <w:lang w:val="ru-RU"/>
        </w:rPr>
        <w:t>и</w:t>
      </w:r>
      <w:r w:rsidRPr="00BB789C">
        <w:rPr>
          <w:lang w:val="ru-RU"/>
        </w:rPr>
        <w:t xml:space="preserve"> </w:t>
      </w:r>
      <w:r>
        <w:rPr>
          <w:lang w:val="ru-RU"/>
        </w:rPr>
        <w:t>преимущественно</w:t>
      </w:r>
      <w:r w:rsidRPr="00BB789C">
        <w:rPr>
          <w:lang w:val="ru-RU"/>
        </w:rPr>
        <w:t xml:space="preserve"> </w:t>
      </w:r>
      <w:r w:rsidR="00BB789C">
        <w:rPr>
          <w:lang w:val="ru-RU"/>
        </w:rPr>
        <w:t>софасилитаторами</w:t>
      </w:r>
      <w:r w:rsidR="00BB789C" w:rsidRPr="00BB789C">
        <w:rPr>
          <w:lang w:val="ru-RU"/>
        </w:rPr>
        <w:t xml:space="preserve">, </w:t>
      </w:r>
      <w:r w:rsidR="00BB789C">
        <w:rPr>
          <w:lang w:val="ru-RU"/>
        </w:rPr>
        <w:t>интересующимися соответствующим НКН и помогающи</w:t>
      </w:r>
      <w:r w:rsidR="00472169">
        <w:rPr>
          <w:lang w:val="ru-RU"/>
        </w:rPr>
        <w:t>ми</w:t>
      </w:r>
      <w:r w:rsidR="00BB789C">
        <w:rPr>
          <w:lang w:val="ru-RU"/>
        </w:rPr>
        <w:t xml:space="preserve"> сообществам заниматься самодокументированием</w:t>
      </w:r>
      <w:r w:rsidR="00811C01" w:rsidRPr="00BB789C">
        <w:rPr>
          <w:lang w:val="ru-RU"/>
        </w:rPr>
        <w:t>.</w:t>
      </w:r>
    </w:p>
    <w:p w14:paraId="52431676" w14:textId="227E75E3" w:rsidR="00811C01" w:rsidRPr="00BB789C" w:rsidRDefault="00BB789C" w:rsidP="00811C01">
      <w:pPr>
        <w:pStyle w:val="Pucesance"/>
        <w:rPr>
          <w:lang w:val="ru-RU"/>
        </w:rPr>
      </w:pPr>
      <w:r>
        <w:rPr>
          <w:lang w:val="ru-RU"/>
        </w:rPr>
        <w:t>Инвентаризация</w:t>
      </w:r>
      <w:r w:rsidRPr="00BB789C">
        <w:rPr>
          <w:lang w:val="ru-RU"/>
        </w:rPr>
        <w:t xml:space="preserve"> </w:t>
      </w:r>
      <w:r>
        <w:rPr>
          <w:lang w:val="ru-RU"/>
        </w:rPr>
        <w:t>с</w:t>
      </w:r>
      <w:r w:rsidRPr="00BB789C">
        <w:rPr>
          <w:lang w:val="ru-RU"/>
        </w:rPr>
        <w:t xml:space="preserve"> </w:t>
      </w:r>
      <w:r>
        <w:rPr>
          <w:lang w:val="ru-RU"/>
        </w:rPr>
        <w:t>участием</w:t>
      </w:r>
      <w:r w:rsidRPr="00BB789C">
        <w:rPr>
          <w:lang w:val="ru-RU"/>
        </w:rPr>
        <w:t xml:space="preserve"> </w:t>
      </w:r>
      <w:r>
        <w:rPr>
          <w:lang w:val="ru-RU"/>
        </w:rPr>
        <w:t>сообществ</w:t>
      </w:r>
      <w:r w:rsidRPr="00BB789C">
        <w:rPr>
          <w:lang w:val="ru-RU"/>
        </w:rPr>
        <w:t xml:space="preserve"> </w:t>
      </w:r>
      <w:r>
        <w:rPr>
          <w:lang w:val="ru-RU"/>
        </w:rPr>
        <w:t>признаёт</w:t>
      </w:r>
      <w:r w:rsidRPr="00BB789C">
        <w:rPr>
          <w:lang w:val="ru-RU"/>
        </w:rPr>
        <w:t xml:space="preserve"> </w:t>
      </w:r>
      <w:r>
        <w:rPr>
          <w:lang w:val="ru-RU"/>
        </w:rPr>
        <w:t>разнообразие</w:t>
      </w:r>
      <w:r w:rsidRPr="00BB789C">
        <w:rPr>
          <w:lang w:val="ru-RU"/>
        </w:rPr>
        <w:t xml:space="preserve"> </w:t>
      </w:r>
      <w:r>
        <w:rPr>
          <w:lang w:val="ru-RU"/>
        </w:rPr>
        <w:t>мнений</w:t>
      </w:r>
      <w:r w:rsidRPr="00BB789C">
        <w:rPr>
          <w:lang w:val="ru-RU"/>
        </w:rPr>
        <w:t xml:space="preserve"> </w:t>
      </w:r>
      <w:r>
        <w:rPr>
          <w:lang w:val="ru-RU"/>
        </w:rPr>
        <w:t>внутри</w:t>
      </w:r>
      <w:r w:rsidRPr="00BB789C">
        <w:rPr>
          <w:lang w:val="ru-RU"/>
        </w:rPr>
        <w:t xml:space="preserve"> </w:t>
      </w:r>
      <w:r>
        <w:rPr>
          <w:lang w:val="ru-RU"/>
        </w:rPr>
        <w:t>сообществ</w:t>
      </w:r>
      <w:r w:rsidRPr="00BB789C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BB789C">
        <w:rPr>
          <w:lang w:val="ru-RU"/>
        </w:rPr>
        <w:t xml:space="preserve"> </w:t>
      </w:r>
      <w:r>
        <w:rPr>
          <w:lang w:val="ru-RU"/>
        </w:rPr>
        <w:t>своего</w:t>
      </w:r>
      <w:r w:rsidRPr="00BB789C">
        <w:rPr>
          <w:lang w:val="ru-RU"/>
        </w:rPr>
        <w:t xml:space="preserve"> </w:t>
      </w:r>
      <w:r>
        <w:rPr>
          <w:lang w:val="ru-RU"/>
        </w:rPr>
        <w:t>НКН</w:t>
      </w:r>
      <w:r w:rsidRPr="00BB789C">
        <w:rPr>
          <w:lang w:val="ru-RU"/>
        </w:rPr>
        <w:t xml:space="preserve">; </w:t>
      </w:r>
      <w:r>
        <w:rPr>
          <w:lang w:val="ru-RU"/>
        </w:rPr>
        <w:t>она ценит раз</w:t>
      </w:r>
      <w:r w:rsidR="00472169">
        <w:rPr>
          <w:lang w:val="ru-RU"/>
        </w:rPr>
        <w:t>личные</w:t>
      </w:r>
      <w:r>
        <w:rPr>
          <w:lang w:val="ru-RU"/>
        </w:rPr>
        <w:t xml:space="preserve"> и даже противоречивые мнения, а также иден</w:t>
      </w:r>
      <w:r w:rsidR="00472169">
        <w:rPr>
          <w:lang w:val="ru-RU"/>
        </w:rPr>
        <w:t>т</w:t>
      </w:r>
      <w:r>
        <w:rPr>
          <w:lang w:val="ru-RU"/>
        </w:rPr>
        <w:t>ификацию с НКН; изменчивость – это фундаментальная черта природы НКН.</w:t>
      </w:r>
    </w:p>
    <w:p w14:paraId="72C19FA8" w14:textId="30DB8CA4" w:rsidR="00811C01" w:rsidRPr="001912B6" w:rsidRDefault="00BB789C" w:rsidP="00811C01">
      <w:pPr>
        <w:pStyle w:val="Pucesance"/>
        <w:rPr>
          <w:lang w:val="ru-RU"/>
        </w:rPr>
      </w:pPr>
      <w:r>
        <w:rPr>
          <w:lang w:val="ru-RU"/>
        </w:rPr>
        <w:t>Инвентаризация</w:t>
      </w:r>
      <w:r w:rsidRPr="001912B6">
        <w:rPr>
          <w:lang w:val="ru-RU"/>
        </w:rPr>
        <w:t xml:space="preserve"> </w:t>
      </w:r>
      <w:r>
        <w:rPr>
          <w:lang w:val="ru-RU"/>
        </w:rPr>
        <w:t>с</w:t>
      </w:r>
      <w:r w:rsidRPr="001912B6">
        <w:rPr>
          <w:lang w:val="ru-RU"/>
        </w:rPr>
        <w:t xml:space="preserve"> </w:t>
      </w:r>
      <w:r>
        <w:rPr>
          <w:lang w:val="ru-RU"/>
        </w:rPr>
        <w:t>участием</w:t>
      </w:r>
      <w:r w:rsidRPr="001912B6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912B6">
        <w:rPr>
          <w:lang w:val="ru-RU"/>
        </w:rPr>
        <w:t xml:space="preserve"> </w:t>
      </w:r>
      <w:r>
        <w:rPr>
          <w:lang w:val="ru-RU"/>
        </w:rPr>
        <w:t>ценит</w:t>
      </w:r>
      <w:r w:rsidRPr="001912B6">
        <w:rPr>
          <w:lang w:val="ru-RU"/>
        </w:rPr>
        <w:t xml:space="preserve"> </w:t>
      </w:r>
      <w:r>
        <w:rPr>
          <w:lang w:val="ru-RU"/>
        </w:rPr>
        <w:t>участие</w:t>
      </w:r>
      <w:r w:rsidRPr="001912B6">
        <w:rPr>
          <w:lang w:val="ru-RU"/>
        </w:rPr>
        <w:t xml:space="preserve"> </w:t>
      </w:r>
      <w:r>
        <w:rPr>
          <w:lang w:val="ru-RU"/>
        </w:rPr>
        <w:t>молодёжи</w:t>
      </w:r>
      <w:r w:rsidRPr="001912B6">
        <w:rPr>
          <w:lang w:val="ru-RU"/>
        </w:rPr>
        <w:t xml:space="preserve">, </w:t>
      </w:r>
      <w:r>
        <w:rPr>
          <w:lang w:val="ru-RU"/>
        </w:rPr>
        <w:t>которая</w:t>
      </w:r>
      <w:r w:rsidRPr="001912B6">
        <w:rPr>
          <w:lang w:val="ru-RU"/>
        </w:rPr>
        <w:t xml:space="preserve"> </w:t>
      </w:r>
      <w:r>
        <w:rPr>
          <w:lang w:val="ru-RU"/>
        </w:rPr>
        <w:t>также</w:t>
      </w:r>
      <w:r w:rsidRPr="001912B6">
        <w:rPr>
          <w:lang w:val="ru-RU"/>
        </w:rPr>
        <w:t xml:space="preserve"> </w:t>
      </w:r>
      <w:r>
        <w:rPr>
          <w:lang w:val="ru-RU"/>
        </w:rPr>
        <w:t>высказывает</w:t>
      </w:r>
      <w:r w:rsidRPr="001912B6">
        <w:rPr>
          <w:lang w:val="ru-RU"/>
        </w:rPr>
        <w:t xml:space="preserve"> </w:t>
      </w:r>
      <w:r>
        <w:rPr>
          <w:lang w:val="ru-RU"/>
        </w:rPr>
        <w:t>своё</w:t>
      </w:r>
      <w:r w:rsidRPr="001912B6">
        <w:rPr>
          <w:lang w:val="ru-RU"/>
        </w:rPr>
        <w:t xml:space="preserve"> </w:t>
      </w:r>
      <w:r>
        <w:rPr>
          <w:lang w:val="ru-RU"/>
        </w:rPr>
        <w:t>мнение</w:t>
      </w:r>
      <w:r w:rsidRPr="001912B6">
        <w:rPr>
          <w:lang w:val="ru-RU"/>
        </w:rPr>
        <w:t xml:space="preserve"> </w:t>
      </w:r>
      <w:r>
        <w:rPr>
          <w:lang w:val="ru-RU"/>
        </w:rPr>
        <w:t>о</w:t>
      </w:r>
      <w:r w:rsidRPr="001912B6">
        <w:rPr>
          <w:lang w:val="ru-RU"/>
        </w:rPr>
        <w:t xml:space="preserve"> </w:t>
      </w:r>
      <w:r>
        <w:rPr>
          <w:lang w:val="ru-RU"/>
        </w:rPr>
        <w:t>НКН</w:t>
      </w:r>
      <w:r w:rsidR="008D195D">
        <w:rPr>
          <w:lang w:val="ru-RU"/>
        </w:rPr>
        <w:t>,</w:t>
      </w:r>
      <w:r w:rsidRPr="001912B6">
        <w:rPr>
          <w:lang w:val="ru-RU"/>
        </w:rPr>
        <w:t xml:space="preserve"> </w:t>
      </w:r>
      <w:r>
        <w:rPr>
          <w:lang w:val="ru-RU"/>
        </w:rPr>
        <w:t>и</w:t>
      </w:r>
      <w:r w:rsidRPr="001912B6">
        <w:rPr>
          <w:lang w:val="ru-RU"/>
        </w:rPr>
        <w:t xml:space="preserve"> </w:t>
      </w:r>
      <w:r>
        <w:rPr>
          <w:lang w:val="ru-RU"/>
        </w:rPr>
        <w:t>признаёт</w:t>
      </w:r>
      <w:r w:rsidRPr="001912B6">
        <w:rPr>
          <w:lang w:val="ru-RU"/>
        </w:rPr>
        <w:t xml:space="preserve"> </w:t>
      </w:r>
      <w:r>
        <w:rPr>
          <w:lang w:val="ru-RU"/>
        </w:rPr>
        <w:t>её</w:t>
      </w:r>
      <w:r w:rsidRPr="001912B6">
        <w:rPr>
          <w:lang w:val="ru-RU"/>
        </w:rPr>
        <w:t xml:space="preserve"> </w:t>
      </w:r>
      <w:r>
        <w:rPr>
          <w:lang w:val="ru-RU"/>
        </w:rPr>
        <w:t>ключевую</w:t>
      </w:r>
      <w:r w:rsidRPr="001912B6">
        <w:rPr>
          <w:lang w:val="ru-RU"/>
        </w:rPr>
        <w:t xml:space="preserve"> </w:t>
      </w:r>
      <w:r>
        <w:rPr>
          <w:lang w:val="ru-RU"/>
        </w:rPr>
        <w:t>роль</w:t>
      </w:r>
      <w:r w:rsidRPr="001912B6">
        <w:rPr>
          <w:lang w:val="ru-RU"/>
        </w:rPr>
        <w:t xml:space="preserve"> </w:t>
      </w:r>
      <w:r>
        <w:rPr>
          <w:lang w:val="ru-RU"/>
        </w:rPr>
        <w:t>в</w:t>
      </w:r>
      <w:r w:rsidRPr="001912B6">
        <w:rPr>
          <w:lang w:val="ru-RU"/>
        </w:rPr>
        <w:t xml:space="preserve"> </w:t>
      </w:r>
      <w:r>
        <w:rPr>
          <w:lang w:val="ru-RU"/>
        </w:rPr>
        <w:t>определении</w:t>
      </w:r>
      <w:r w:rsidRPr="001912B6">
        <w:rPr>
          <w:lang w:val="ru-RU"/>
        </w:rPr>
        <w:t xml:space="preserve"> </w:t>
      </w:r>
      <w:r>
        <w:rPr>
          <w:lang w:val="ru-RU"/>
        </w:rPr>
        <w:t>и</w:t>
      </w:r>
      <w:r w:rsidRPr="001912B6">
        <w:rPr>
          <w:lang w:val="ru-RU"/>
        </w:rPr>
        <w:t xml:space="preserve"> </w:t>
      </w:r>
      <w:r>
        <w:rPr>
          <w:lang w:val="ru-RU"/>
        </w:rPr>
        <w:t>передаче</w:t>
      </w:r>
      <w:r w:rsidRPr="001912B6">
        <w:rPr>
          <w:lang w:val="ru-RU"/>
        </w:rPr>
        <w:t xml:space="preserve"> </w:t>
      </w:r>
      <w:r>
        <w:rPr>
          <w:lang w:val="ru-RU"/>
        </w:rPr>
        <w:t>НКН</w:t>
      </w:r>
      <w:r w:rsidRPr="001912B6">
        <w:rPr>
          <w:lang w:val="ru-RU"/>
        </w:rPr>
        <w:t>;</w:t>
      </w:r>
      <w:r w:rsidR="00811C01" w:rsidRPr="001912B6">
        <w:rPr>
          <w:lang w:val="ru-RU"/>
        </w:rPr>
        <w:t xml:space="preserve"> </w:t>
      </w:r>
      <w:r w:rsidR="001912B6">
        <w:rPr>
          <w:lang w:val="ru-RU"/>
        </w:rPr>
        <w:t>её следует привлекать ко всем видам деятельности, связанным с НКН.</w:t>
      </w:r>
    </w:p>
    <w:p w14:paraId="0916D45D" w14:textId="607FCFE1" w:rsidR="00811C01" w:rsidRPr="00953C04" w:rsidRDefault="002C3358" w:rsidP="00811C01">
      <w:pPr>
        <w:pStyle w:val="Heading4"/>
        <w:rPr>
          <w:lang w:val="ru-RU"/>
        </w:rPr>
      </w:pPr>
      <w:r>
        <w:rPr>
          <w:lang w:val="ru-RU"/>
        </w:rPr>
        <w:t>задачи</w:t>
      </w:r>
      <w:r w:rsidRPr="00953C04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4BDDAFA7" w14:textId="2CCBED76" w:rsidR="00811C01" w:rsidRPr="001912B6" w:rsidRDefault="001912B6" w:rsidP="00811C01">
      <w:pPr>
        <w:pStyle w:val="Texte1"/>
        <w:rPr>
          <w:lang w:val="ru-RU"/>
        </w:rPr>
      </w:pPr>
      <w:r>
        <w:rPr>
          <w:lang w:val="ru-RU"/>
        </w:rPr>
        <w:t>К</w:t>
      </w:r>
      <w:r w:rsidRPr="001912B6">
        <w:rPr>
          <w:lang w:val="ru-RU"/>
        </w:rPr>
        <w:t xml:space="preserve"> </w:t>
      </w:r>
      <w:r>
        <w:rPr>
          <w:lang w:val="ru-RU"/>
        </w:rPr>
        <w:t>концу</w:t>
      </w:r>
      <w:r w:rsidRPr="001912B6">
        <w:rPr>
          <w:lang w:val="ru-RU"/>
        </w:rPr>
        <w:t xml:space="preserve"> </w:t>
      </w:r>
      <w:r>
        <w:rPr>
          <w:lang w:val="ru-RU"/>
        </w:rPr>
        <w:t>семинара</w:t>
      </w:r>
      <w:r w:rsidRPr="001912B6">
        <w:rPr>
          <w:lang w:val="ru-RU"/>
        </w:rPr>
        <w:t xml:space="preserve"> </w:t>
      </w:r>
      <w:r>
        <w:rPr>
          <w:lang w:val="ru-RU"/>
        </w:rPr>
        <w:t>участники</w:t>
      </w:r>
      <w:r w:rsidRPr="001912B6">
        <w:rPr>
          <w:lang w:val="ru-RU"/>
        </w:rPr>
        <w:t xml:space="preserve"> </w:t>
      </w:r>
      <w:r>
        <w:rPr>
          <w:lang w:val="ru-RU"/>
        </w:rPr>
        <w:t>должны</w:t>
      </w:r>
      <w:r w:rsidRPr="001912B6">
        <w:rPr>
          <w:lang w:val="ru-RU"/>
        </w:rPr>
        <w:t xml:space="preserve"> </w:t>
      </w:r>
      <w:r>
        <w:rPr>
          <w:lang w:val="ru-RU"/>
        </w:rPr>
        <w:t>получить</w:t>
      </w:r>
      <w:r w:rsidRPr="001912B6">
        <w:rPr>
          <w:lang w:val="ru-RU"/>
        </w:rPr>
        <w:t xml:space="preserve"> </w:t>
      </w:r>
      <w:r>
        <w:rPr>
          <w:lang w:val="ru-RU"/>
        </w:rPr>
        <w:t>хорошую</w:t>
      </w:r>
      <w:r w:rsidRPr="001912B6">
        <w:rPr>
          <w:lang w:val="ru-RU"/>
        </w:rPr>
        <w:t xml:space="preserve"> </w:t>
      </w:r>
      <w:r>
        <w:rPr>
          <w:lang w:val="ru-RU"/>
        </w:rPr>
        <w:t>подготовку для участия в планировании и проведении инвентаризации с участием сообществ в собственных странах и сообществах. В</w:t>
      </w:r>
      <w:r w:rsidRPr="001912B6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912B6">
        <w:rPr>
          <w:lang w:val="ru-RU"/>
        </w:rPr>
        <w:t xml:space="preserve"> </w:t>
      </w:r>
      <w:r>
        <w:rPr>
          <w:lang w:val="ru-RU"/>
        </w:rPr>
        <w:t>от</w:t>
      </w:r>
      <w:r w:rsidRPr="001912B6">
        <w:rPr>
          <w:lang w:val="ru-RU"/>
        </w:rPr>
        <w:t xml:space="preserve"> </w:t>
      </w:r>
      <w:r>
        <w:rPr>
          <w:lang w:val="ru-RU"/>
        </w:rPr>
        <w:t>той</w:t>
      </w:r>
      <w:r w:rsidRPr="001912B6">
        <w:rPr>
          <w:lang w:val="ru-RU"/>
        </w:rPr>
        <w:t xml:space="preserve"> </w:t>
      </w:r>
      <w:r>
        <w:rPr>
          <w:lang w:val="ru-RU"/>
        </w:rPr>
        <w:t>роли</w:t>
      </w:r>
      <w:r w:rsidRPr="001912B6">
        <w:rPr>
          <w:lang w:val="ru-RU"/>
        </w:rPr>
        <w:t xml:space="preserve">, </w:t>
      </w:r>
      <w:r>
        <w:rPr>
          <w:lang w:val="ru-RU"/>
        </w:rPr>
        <w:t>которую</w:t>
      </w:r>
      <w:r w:rsidRPr="001912B6">
        <w:rPr>
          <w:lang w:val="ru-RU"/>
        </w:rPr>
        <w:t xml:space="preserve"> </w:t>
      </w:r>
      <w:r>
        <w:rPr>
          <w:lang w:val="ru-RU"/>
        </w:rPr>
        <w:t>участники</w:t>
      </w:r>
      <w:r w:rsidRPr="001912B6">
        <w:rPr>
          <w:lang w:val="ru-RU"/>
        </w:rPr>
        <w:t xml:space="preserve"> </w:t>
      </w:r>
      <w:r>
        <w:rPr>
          <w:lang w:val="ru-RU"/>
        </w:rPr>
        <w:t>играют</w:t>
      </w:r>
      <w:r w:rsidRPr="001912B6">
        <w:rPr>
          <w:lang w:val="ru-RU"/>
        </w:rPr>
        <w:t xml:space="preserve"> </w:t>
      </w:r>
      <w:r>
        <w:rPr>
          <w:lang w:val="ru-RU"/>
        </w:rPr>
        <w:t>в</w:t>
      </w:r>
      <w:r w:rsidRPr="001912B6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1912B6">
        <w:rPr>
          <w:lang w:val="ru-RU"/>
        </w:rPr>
        <w:t xml:space="preserve"> </w:t>
      </w:r>
      <w:r>
        <w:rPr>
          <w:lang w:val="ru-RU"/>
        </w:rPr>
        <w:t>процессах</w:t>
      </w:r>
      <w:r w:rsidRPr="001912B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912B6">
        <w:rPr>
          <w:lang w:val="ru-RU"/>
        </w:rPr>
        <w:t xml:space="preserve">, </w:t>
      </w:r>
      <w:r>
        <w:rPr>
          <w:lang w:val="ru-RU"/>
        </w:rPr>
        <w:t>выступая</w:t>
      </w:r>
      <w:r w:rsidRPr="001912B6">
        <w:rPr>
          <w:lang w:val="ru-RU"/>
        </w:rPr>
        <w:t xml:space="preserve">, </w:t>
      </w:r>
      <w:r>
        <w:rPr>
          <w:lang w:val="ru-RU"/>
        </w:rPr>
        <w:t>например</w:t>
      </w:r>
      <w:r w:rsidRPr="001912B6">
        <w:rPr>
          <w:lang w:val="ru-RU"/>
        </w:rPr>
        <w:t xml:space="preserve">, </w:t>
      </w:r>
      <w:r>
        <w:rPr>
          <w:lang w:val="ru-RU"/>
        </w:rPr>
        <w:t>в</w:t>
      </w:r>
      <w:r w:rsidRPr="001912B6">
        <w:rPr>
          <w:lang w:val="ru-RU"/>
        </w:rPr>
        <w:t xml:space="preserve"> </w:t>
      </w:r>
      <w:r>
        <w:rPr>
          <w:lang w:val="ru-RU"/>
        </w:rPr>
        <w:t>качестве</w:t>
      </w:r>
      <w:r w:rsidRPr="001912B6">
        <w:rPr>
          <w:lang w:val="ru-RU"/>
        </w:rPr>
        <w:t xml:space="preserve"> </w:t>
      </w:r>
      <w:r>
        <w:rPr>
          <w:lang w:val="ru-RU"/>
        </w:rPr>
        <w:lastRenderedPageBreak/>
        <w:t>координаторов</w:t>
      </w:r>
      <w:r w:rsidRPr="001912B6">
        <w:rPr>
          <w:lang w:val="ru-RU"/>
        </w:rPr>
        <w:t xml:space="preserve">, </w:t>
      </w:r>
      <w:r>
        <w:rPr>
          <w:lang w:val="ru-RU"/>
        </w:rPr>
        <w:t>местных</w:t>
      </w:r>
      <w:r w:rsidRPr="001912B6">
        <w:rPr>
          <w:lang w:val="ru-RU"/>
        </w:rPr>
        <w:t xml:space="preserve"> </w:t>
      </w:r>
      <w:r>
        <w:rPr>
          <w:lang w:val="ru-RU"/>
        </w:rPr>
        <w:t>фасилитаторов</w:t>
      </w:r>
      <w:r w:rsidRPr="001912B6">
        <w:rPr>
          <w:lang w:val="ru-RU"/>
        </w:rPr>
        <w:t xml:space="preserve">, </w:t>
      </w:r>
      <w:r>
        <w:rPr>
          <w:lang w:val="ru-RU"/>
        </w:rPr>
        <w:t>полевых</w:t>
      </w:r>
      <w:r w:rsidRPr="001912B6">
        <w:rPr>
          <w:lang w:val="ru-RU"/>
        </w:rPr>
        <w:t xml:space="preserve"> </w:t>
      </w:r>
      <w:r w:rsidR="00E51286">
        <w:rPr>
          <w:lang w:val="ru-RU"/>
        </w:rPr>
        <w:t>сотрудников</w:t>
      </w:r>
      <w:r w:rsidRPr="001912B6">
        <w:rPr>
          <w:lang w:val="ru-RU"/>
        </w:rPr>
        <w:t xml:space="preserve"> </w:t>
      </w:r>
      <w:r>
        <w:rPr>
          <w:lang w:val="ru-RU"/>
        </w:rPr>
        <w:t>и</w:t>
      </w:r>
      <w:r w:rsidRPr="001912B6">
        <w:rPr>
          <w:lang w:val="ru-RU"/>
        </w:rPr>
        <w:t xml:space="preserve"> </w:t>
      </w:r>
      <w:r>
        <w:rPr>
          <w:lang w:val="ru-RU"/>
        </w:rPr>
        <w:t>т</w:t>
      </w:r>
      <w:r w:rsidRPr="001912B6">
        <w:rPr>
          <w:lang w:val="ru-RU"/>
        </w:rPr>
        <w:t>.</w:t>
      </w:r>
      <w:r>
        <w:rPr>
          <w:lang w:val="ru-RU"/>
        </w:rPr>
        <w:t>п</w:t>
      </w:r>
      <w:r w:rsidRPr="001912B6">
        <w:rPr>
          <w:lang w:val="ru-RU"/>
        </w:rPr>
        <w:t>.,</w:t>
      </w:r>
      <w:r>
        <w:rPr>
          <w:lang w:val="ru-RU"/>
        </w:rPr>
        <w:t xml:space="preserve"> они могут выполнять все или некоторые из нижеперечисленных задач</w:t>
      </w:r>
      <w:r w:rsidR="00A91D2D" w:rsidRPr="001912B6">
        <w:rPr>
          <w:lang w:val="ru-RU"/>
        </w:rPr>
        <w:t>:</w:t>
      </w:r>
    </w:p>
    <w:p w14:paraId="12A87888" w14:textId="188CD485" w:rsidR="00811C01" w:rsidRPr="00744C17" w:rsidRDefault="00744C17" w:rsidP="00811C01">
      <w:pPr>
        <w:pStyle w:val="Pucesance"/>
        <w:rPr>
          <w:lang w:val="ru-RU"/>
        </w:rPr>
      </w:pPr>
      <w:r>
        <w:rPr>
          <w:lang w:val="ru-RU"/>
        </w:rPr>
        <w:t>Обосновывать выбор инвентаризации с участием сообществ в контексте имплементации Конвенции об охране нематериального культурного наследия</w:t>
      </w:r>
      <w:r w:rsidR="00811C01" w:rsidRPr="00744C17">
        <w:rPr>
          <w:lang w:val="ru-RU"/>
        </w:rPr>
        <w:t xml:space="preserve"> (</w:t>
      </w:r>
      <w:r w:rsidR="001912B6">
        <w:rPr>
          <w:lang w:val="ru-RU"/>
        </w:rPr>
        <w:t>все</w:t>
      </w:r>
      <w:r w:rsidR="001912B6" w:rsidRPr="00744C17">
        <w:rPr>
          <w:lang w:val="ru-RU"/>
        </w:rPr>
        <w:t xml:space="preserve"> </w:t>
      </w:r>
      <w:r w:rsidR="001912B6">
        <w:rPr>
          <w:lang w:val="ru-RU"/>
        </w:rPr>
        <w:t>участники</w:t>
      </w:r>
      <w:r w:rsidR="00811C01" w:rsidRPr="00744C17">
        <w:rPr>
          <w:lang w:val="ru-RU"/>
        </w:rPr>
        <w:t>).</w:t>
      </w:r>
    </w:p>
    <w:p w14:paraId="6424AB3B" w14:textId="2DFBEF37" w:rsidR="00811C01" w:rsidRPr="00744C17" w:rsidRDefault="00744C17" w:rsidP="00811C01">
      <w:pPr>
        <w:pStyle w:val="Pucesance"/>
        <w:rPr>
          <w:lang w:val="ru-RU"/>
        </w:rPr>
      </w:pPr>
      <w:r>
        <w:rPr>
          <w:lang w:val="ru-RU"/>
        </w:rPr>
        <w:t>Объяснять</w:t>
      </w:r>
      <w:r w:rsidRPr="00744C17">
        <w:rPr>
          <w:lang w:val="ru-RU"/>
        </w:rPr>
        <w:t xml:space="preserve"> </w:t>
      </w:r>
      <w:r>
        <w:rPr>
          <w:lang w:val="ru-RU"/>
        </w:rPr>
        <w:t>взаимоотношения</w:t>
      </w:r>
      <w:r w:rsidRPr="00744C17">
        <w:rPr>
          <w:lang w:val="ru-RU"/>
        </w:rPr>
        <w:t xml:space="preserve"> </w:t>
      </w:r>
      <w:r>
        <w:rPr>
          <w:lang w:val="ru-RU"/>
        </w:rPr>
        <w:t>между охраной нематериального культурного наследия и инвентаризацией</w:t>
      </w:r>
      <w:r w:rsidR="00F14E3F" w:rsidRPr="00744C17">
        <w:rPr>
          <w:lang w:val="ru-RU"/>
        </w:rPr>
        <w:t xml:space="preserve"> (</w:t>
      </w:r>
      <w:r w:rsidR="001912B6">
        <w:rPr>
          <w:lang w:val="ru-RU"/>
        </w:rPr>
        <w:t>все</w:t>
      </w:r>
      <w:r w:rsidR="001912B6" w:rsidRPr="00744C17">
        <w:rPr>
          <w:lang w:val="ru-RU"/>
        </w:rPr>
        <w:t xml:space="preserve"> </w:t>
      </w:r>
      <w:r w:rsidR="001912B6">
        <w:rPr>
          <w:lang w:val="ru-RU"/>
        </w:rPr>
        <w:t>участники</w:t>
      </w:r>
      <w:r w:rsidR="00F14E3F" w:rsidRPr="00744C17">
        <w:rPr>
          <w:lang w:val="ru-RU"/>
        </w:rPr>
        <w:t>).</w:t>
      </w:r>
    </w:p>
    <w:p w14:paraId="6DC9EE9E" w14:textId="16E687F3" w:rsidR="00811C01" w:rsidRPr="00744C17" w:rsidRDefault="00744C17" w:rsidP="00811C01">
      <w:pPr>
        <w:pStyle w:val="Pucesance"/>
        <w:rPr>
          <w:lang w:val="ru-RU"/>
        </w:rPr>
      </w:pPr>
      <w:r>
        <w:rPr>
          <w:lang w:val="ru-RU"/>
        </w:rPr>
        <w:t>Формулировать своими словами, что такое инвентаризация с участием сообществ, ссылаясь на ряд принципов и/или характеристик данного подхода</w:t>
      </w:r>
      <w:r w:rsidR="00811C01" w:rsidRPr="00744C17">
        <w:rPr>
          <w:lang w:val="ru-RU"/>
        </w:rPr>
        <w:t xml:space="preserve"> (</w:t>
      </w:r>
      <w:r w:rsidR="001912B6">
        <w:rPr>
          <w:lang w:val="ru-RU"/>
        </w:rPr>
        <w:t>все</w:t>
      </w:r>
      <w:r w:rsidR="001912B6" w:rsidRPr="00744C17">
        <w:rPr>
          <w:lang w:val="ru-RU"/>
        </w:rPr>
        <w:t xml:space="preserve"> </w:t>
      </w:r>
      <w:r w:rsidR="001912B6">
        <w:rPr>
          <w:lang w:val="ru-RU"/>
        </w:rPr>
        <w:t>участники</w:t>
      </w:r>
      <w:r w:rsidR="00811C01" w:rsidRPr="00744C17">
        <w:rPr>
          <w:lang w:val="ru-RU"/>
        </w:rPr>
        <w:t>).</w:t>
      </w:r>
    </w:p>
    <w:p w14:paraId="76D40AB9" w14:textId="12FF1B47" w:rsidR="00811C01" w:rsidRPr="00426916" w:rsidRDefault="00744C17" w:rsidP="00124EEB">
      <w:pPr>
        <w:pStyle w:val="Pucesance"/>
        <w:rPr>
          <w:lang w:val="ru-RU"/>
        </w:rPr>
      </w:pPr>
      <w:r>
        <w:rPr>
          <w:lang w:val="ru-RU"/>
        </w:rPr>
        <w:t>Чётко</w:t>
      </w:r>
      <w:r w:rsidRPr="00426916">
        <w:rPr>
          <w:lang w:val="ru-RU"/>
        </w:rPr>
        <w:t xml:space="preserve"> </w:t>
      </w:r>
      <w:r w:rsidR="00426916">
        <w:rPr>
          <w:lang w:val="ru-RU"/>
        </w:rPr>
        <w:t>понимать свою настоящую и/или будущую роль в процессе инвентаризации с участием сообществ</w:t>
      </w:r>
      <w:r w:rsidR="00811C01" w:rsidRPr="00426916">
        <w:rPr>
          <w:lang w:val="ru-RU"/>
        </w:rPr>
        <w:t xml:space="preserve"> (</w:t>
      </w:r>
      <w:r w:rsidR="001912B6">
        <w:rPr>
          <w:lang w:val="ru-RU"/>
        </w:rPr>
        <w:t>все</w:t>
      </w:r>
      <w:r w:rsidR="001912B6" w:rsidRPr="00426916">
        <w:rPr>
          <w:lang w:val="ru-RU"/>
        </w:rPr>
        <w:t xml:space="preserve"> </w:t>
      </w:r>
      <w:r w:rsidR="001912B6">
        <w:rPr>
          <w:lang w:val="ru-RU"/>
        </w:rPr>
        <w:t>участники</w:t>
      </w:r>
      <w:r w:rsidR="00811C01" w:rsidRPr="00426916">
        <w:rPr>
          <w:lang w:val="ru-RU"/>
        </w:rPr>
        <w:t>).</w:t>
      </w:r>
    </w:p>
    <w:p w14:paraId="3FAC47A1" w14:textId="71AF40CC" w:rsidR="00811C01" w:rsidRPr="00426916" w:rsidRDefault="00426916" w:rsidP="00811C01">
      <w:pPr>
        <w:pStyle w:val="Pucesance"/>
        <w:rPr>
          <w:lang w:val="ru-RU"/>
        </w:rPr>
      </w:pPr>
      <w:r>
        <w:rPr>
          <w:lang w:val="ru-RU"/>
        </w:rPr>
        <w:t>Разрабатывать</w:t>
      </w:r>
      <w:r w:rsidRPr="00426916">
        <w:rPr>
          <w:lang w:val="ru-RU"/>
        </w:rPr>
        <w:t xml:space="preserve"> </w:t>
      </w:r>
      <w:r>
        <w:rPr>
          <w:lang w:val="ru-RU"/>
        </w:rPr>
        <w:t>примерную</w:t>
      </w:r>
      <w:r w:rsidRPr="00426916">
        <w:rPr>
          <w:lang w:val="ru-RU"/>
        </w:rPr>
        <w:t xml:space="preserve"> </w:t>
      </w:r>
      <w:r>
        <w:rPr>
          <w:lang w:val="ru-RU"/>
        </w:rPr>
        <w:t>схему</w:t>
      </w:r>
      <w:r w:rsidRPr="0042691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426916">
        <w:rPr>
          <w:lang w:val="ru-RU"/>
        </w:rPr>
        <w:t xml:space="preserve"> </w:t>
      </w:r>
      <w:r>
        <w:rPr>
          <w:lang w:val="ru-RU"/>
        </w:rPr>
        <w:t>или</w:t>
      </w:r>
      <w:r w:rsidRPr="00426916">
        <w:rPr>
          <w:lang w:val="ru-RU"/>
        </w:rPr>
        <w:t xml:space="preserve"> </w:t>
      </w:r>
      <w:r>
        <w:rPr>
          <w:lang w:val="ru-RU"/>
        </w:rPr>
        <w:t xml:space="preserve">адаптировать существующую схему с перспективы подхода с участием сообществ </w:t>
      </w:r>
      <w:r w:rsidR="00811C01" w:rsidRPr="00426916">
        <w:rPr>
          <w:lang w:val="ru-RU"/>
        </w:rPr>
        <w:t>(</w:t>
      </w:r>
      <w:r w:rsidR="001912B6">
        <w:rPr>
          <w:lang w:val="ru-RU"/>
        </w:rPr>
        <w:t>все</w:t>
      </w:r>
      <w:r w:rsidR="001912B6" w:rsidRPr="00426916">
        <w:rPr>
          <w:lang w:val="ru-RU"/>
        </w:rPr>
        <w:t xml:space="preserve"> </w:t>
      </w:r>
      <w:r w:rsidR="001912B6">
        <w:rPr>
          <w:lang w:val="ru-RU"/>
        </w:rPr>
        <w:t>участники</w:t>
      </w:r>
      <w:r w:rsidR="00811C01" w:rsidRPr="00426916">
        <w:rPr>
          <w:lang w:val="ru-RU"/>
        </w:rPr>
        <w:t>).</w:t>
      </w:r>
    </w:p>
    <w:p w14:paraId="4F44BF08" w14:textId="2AFB89DE" w:rsidR="00811C01" w:rsidRPr="00426916" w:rsidRDefault="00426916" w:rsidP="00811C01">
      <w:pPr>
        <w:pStyle w:val="Pucesance"/>
        <w:rPr>
          <w:lang w:val="ru-RU"/>
        </w:rPr>
      </w:pPr>
      <w:r>
        <w:rPr>
          <w:lang w:val="ru-RU"/>
        </w:rPr>
        <w:t>Объяснять, как можно получить свободное, предварительное и информированное согласие</w:t>
      </w:r>
      <w:r w:rsidR="00811C01" w:rsidRPr="00426916">
        <w:rPr>
          <w:lang w:val="ru-RU"/>
        </w:rPr>
        <w:t xml:space="preserve"> (</w:t>
      </w:r>
      <w:r w:rsidR="001912B6">
        <w:rPr>
          <w:lang w:val="ru-RU"/>
        </w:rPr>
        <w:t>все</w:t>
      </w:r>
      <w:r w:rsidR="001912B6" w:rsidRPr="00426916">
        <w:rPr>
          <w:lang w:val="ru-RU"/>
        </w:rPr>
        <w:t xml:space="preserve"> </w:t>
      </w:r>
      <w:r w:rsidR="001912B6">
        <w:rPr>
          <w:lang w:val="ru-RU"/>
        </w:rPr>
        <w:t>участники</w:t>
      </w:r>
      <w:r w:rsidR="00811C01" w:rsidRPr="00426916">
        <w:rPr>
          <w:lang w:val="ru-RU"/>
        </w:rPr>
        <w:t>).</w:t>
      </w:r>
    </w:p>
    <w:p w14:paraId="1B61840E" w14:textId="2179FBCF" w:rsidR="00811C01" w:rsidRPr="00233C9C" w:rsidRDefault="00422D5D" w:rsidP="00811C01">
      <w:pPr>
        <w:pStyle w:val="Pucesance"/>
        <w:rPr>
          <w:lang w:val="ru-RU"/>
        </w:rPr>
      </w:pPr>
      <w:r>
        <w:rPr>
          <w:lang w:val="ru-RU"/>
        </w:rPr>
        <w:t>Демонстрировать</w:t>
      </w:r>
      <w:r w:rsidRPr="00233C9C">
        <w:rPr>
          <w:lang w:val="ru-RU"/>
        </w:rPr>
        <w:t xml:space="preserve"> </w:t>
      </w:r>
      <w:r>
        <w:rPr>
          <w:lang w:val="ru-RU"/>
        </w:rPr>
        <w:t>способность</w:t>
      </w:r>
      <w:r w:rsidR="00233C9C" w:rsidRPr="00233C9C">
        <w:rPr>
          <w:lang w:val="ru-RU"/>
        </w:rPr>
        <w:t xml:space="preserve"> </w:t>
      </w:r>
      <w:r w:rsidR="00233C9C">
        <w:rPr>
          <w:lang w:val="ru-RU"/>
        </w:rPr>
        <w:t>применять</w:t>
      </w:r>
      <w:r w:rsidR="00233C9C" w:rsidRPr="00233C9C">
        <w:rPr>
          <w:lang w:val="ru-RU"/>
        </w:rPr>
        <w:t xml:space="preserve"> </w:t>
      </w:r>
      <w:r w:rsidR="00233C9C">
        <w:rPr>
          <w:lang w:val="ru-RU"/>
        </w:rPr>
        <w:t>приобретённые</w:t>
      </w:r>
      <w:r w:rsidR="00233C9C" w:rsidRPr="00233C9C">
        <w:rPr>
          <w:lang w:val="ru-RU"/>
        </w:rPr>
        <w:t xml:space="preserve"> </w:t>
      </w:r>
      <w:r w:rsidR="00233C9C">
        <w:rPr>
          <w:lang w:val="ru-RU"/>
        </w:rPr>
        <w:t>приёмы</w:t>
      </w:r>
      <w:r w:rsidR="00233C9C" w:rsidRPr="00233C9C">
        <w:rPr>
          <w:lang w:val="ru-RU"/>
        </w:rPr>
        <w:t>/</w:t>
      </w:r>
      <w:r w:rsidR="00233C9C">
        <w:rPr>
          <w:lang w:val="ru-RU"/>
        </w:rPr>
        <w:t>навыки</w:t>
      </w:r>
      <w:r w:rsidR="00233C9C" w:rsidRPr="00233C9C">
        <w:rPr>
          <w:lang w:val="ru-RU"/>
        </w:rPr>
        <w:t xml:space="preserve"> </w:t>
      </w:r>
      <w:r w:rsidR="00233C9C">
        <w:rPr>
          <w:lang w:val="ru-RU"/>
        </w:rPr>
        <w:t>совместной</w:t>
      </w:r>
      <w:r w:rsidR="00233C9C" w:rsidRPr="00233C9C">
        <w:rPr>
          <w:lang w:val="ru-RU"/>
        </w:rPr>
        <w:t xml:space="preserve"> </w:t>
      </w:r>
      <w:r w:rsidR="00233C9C">
        <w:rPr>
          <w:lang w:val="ru-RU"/>
        </w:rPr>
        <w:t xml:space="preserve">исследовательской работы по интервьюированию, аудиозаписи, фотосъёмке, совместному видео, совместному картографированию </w:t>
      </w:r>
      <w:r w:rsidR="00811C01" w:rsidRPr="00233C9C">
        <w:rPr>
          <w:lang w:val="ru-RU"/>
        </w:rPr>
        <w:t>(</w:t>
      </w:r>
      <w:r w:rsidR="001912B6">
        <w:rPr>
          <w:lang w:val="ru-RU"/>
        </w:rPr>
        <w:t>местные</w:t>
      </w:r>
      <w:r w:rsidR="001912B6" w:rsidRPr="00233C9C">
        <w:rPr>
          <w:lang w:val="ru-RU"/>
        </w:rPr>
        <w:t xml:space="preserve"> </w:t>
      </w:r>
      <w:r w:rsidR="001912B6">
        <w:rPr>
          <w:lang w:val="ru-RU"/>
        </w:rPr>
        <w:t>фасилитаторы</w:t>
      </w:r>
      <w:r w:rsidR="001912B6" w:rsidRPr="00233C9C">
        <w:rPr>
          <w:lang w:val="ru-RU"/>
        </w:rPr>
        <w:t xml:space="preserve"> </w:t>
      </w:r>
      <w:r w:rsidR="001912B6">
        <w:rPr>
          <w:lang w:val="ru-RU"/>
        </w:rPr>
        <w:t>и</w:t>
      </w:r>
      <w:r w:rsidR="001912B6" w:rsidRPr="00233C9C">
        <w:rPr>
          <w:lang w:val="ru-RU"/>
        </w:rPr>
        <w:t xml:space="preserve"> </w:t>
      </w:r>
      <w:r w:rsidR="001912B6">
        <w:rPr>
          <w:lang w:val="ru-RU"/>
        </w:rPr>
        <w:t>полевые</w:t>
      </w:r>
      <w:r w:rsidR="001912B6" w:rsidRPr="00233C9C">
        <w:rPr>
          <w:lang w:val="ru-RU"/>
        </w:rPr>
        <w:t xml:space="preserve"> </w:t>
      </w:r>
      <w:r w:rsidR="00E51286">
        <w:rPr>
          <w:lang w:val="ru-RU"/>
        </w:rPr>
        <w:t>сотрудники</w:t>
      </w:r>
      <w:r w:rsidR="00811C01" w:rsidRPr="00233C9C">
        <w:rPr>
          <w:lang w:val="ru-RU"/>
        </w:rPr>
        <w:t>).</w:t>
      </w:r>
    </w:p>
    <w:p w14:paraId="0713C104" w14:textId="401FAA98" w:rsidR="00811C01" w:rsidRPr="00C8171E" w:rsidRDefault="00C8171E" w:rsidP="00811C01">
      <w:pPr>
        <w:pStyle w:val="Pucesance"/>
        <w:rPr>
          <w:lang w:val="ru-RU"/>
        </w:rPr>
      </w:pPr>
      <w:r>
        <w:rPr>
          <w:lang w:val="ru-RU"/>
        </w:rPr>
        <w:t>Демонстрировать</w:t>
      </w:r>
      <w:r w:rsidRPr="00C8171E">
        <w:rPr>
          <w:lang w:val="ru-RU"/>
        </w:rPr>
        <w:t xml:space="preserve"> </w:t>
      </w:r>
      <w:r>
        <w:rPr>
          <w:lang w:val="ru-RU"/>
        </w:rPr>
        <w:t xml:space="preserve">умение пользоваться оборудованием для документирования, предоставленным для семинара </w:t>
      </w:r>
      <w:r w:rsidR="00811C01" w:rsidRPr="00C8171E">
        <w:rPr>
          <w:lang w:val="ru-RU"/>
        </w:rPr>
        <w:t>(</w:t>
      </w:r>
      <w:r w:rsidR="00744C17">
        <w:rPr>
          <w:lang w:val="ru-RU"/>
        </w:rPr>
        <w:t>местные</w:t>
      </w:r>
      <w:r w:rsidR="00744C17" w:rsidRPr="00C8171E">
        <w:rPr>
          <w:lang w:val="ru-RU"/>
        </w:rPr>
        <w:t xml:space="preserve"> </w:t>
      </w:r>
      <w:r w:rsidR="00744C17">
        <w:rPr>
          <w:lang w:val="ru-RU"/>
        </w:rPr>
        <w:t>фасилитаторы</w:t>
      </w:r>
      <w:r w:rsidR="00744C17" w:rsidRPr="00C8171E">
        <w:rPr>
          <w:lang w:val="ru-RU"/>
        </w:rPr>
        <w:t xml:space="preserve"> </w:t>
      </w:r>
      <w:r w:rsidR="00744C17">
        <w:rPr>
          <w:lang w:val="ru-RU"/>
        </w:rPr>
        <w:t>и</w:t>
      </w:r>
      <w:r w:rsidR="00744C17" w:rsidRPr="00C8171E">
        <w:rPr>
          <w:lang w:val="ru-RU"/>
        </w:rPr>
        <w:t xml:space="preserve"> </w:t>
      </w:r>
      <w:r w:rsidR="00744C17">
        <w:rPr>
          <w:lang w:val="ru-RU"/>
        </w:rPr>
        <w:t>полевые</w:t>
      </w:r>
      <w:r w:rsidR="00744C17" w:rsidRPr="00C8171E">
        <w:rPr>
          <w:lang w:val="ru-RU"/>
        </w:rPr>
        <w:t xml:space="preserve"> </w:t>
      </w:r>
      <w:r w:rsidR="00E51286">
        <w:rPr>
          <w:lang w:val="ru-RU"/>
        </w:rPr>
        <w:t>сотрудники</w:t>
      </w:r>
      <w:r w:rsidR="00811C01" w:rsidRPr="00C8171E">
        <w:rPr>
          <w:lang w:val="ru-RU"/>
        </w:rPr>
        <w:t>).</w:t>
      </w:r>
    </w:p>
    <w:p w14:paraId="1BE06536" w14:textId="3AE23F8F" w:rsidR="00811C01" w:rsidRPr="000A5857" w:rsidRDefault="000A5857" w:rsidP="00811C01">
      <w:pPr>
        <w:pStyle w:val="Pucesance"/>
        <w:rPr>
          <w:lang w:val="ru-RU"/>
        </w:rPr>
      </w:pPr>
      <w:r>
        <w:rPr>
          <w:lang w:val="ru-RU"/>
        </w:rPr>
        <w:t xml:space="preserve">Систематизировать результаты исследовательской работы на постоянной основе для обеспечения доступа других заинтересованных лиц и организаций </w:t>
      </w:r>
      <w:r w:rsidR="00744C17" w:rsidRPr="000A5857">
        <w:rPr>
          <w:lang w:val="ru-RU"/>
        </w:rPr>
        <w:t>(</w:t>
      </w:r>
      <w:r w:rsidR="00744C17">
        <w:rPr>
          <w:lang w:val="ru-RU"/>
        </w:rPr>
        <w:t>местные</w:t>
      </w:r>
      <w:r w:rsidR="00744C17" w:rsidRPr="000A5857">
        <w:rPr>
          <w:lang w:val="ru-RU"/>
        </w:rPr>
        <w:t xml:space="preserve"> </w:t>
      </w:r>
      <w:r w:rsidR="00744C17">
        <w:rPr>
          <w:lang w:val="ru-RU"/>
        </w:rPr>
        <w:t>фасилитаторы</w:t>
      </w:r>
      <w:r w:rsidR="00744C17" w:rsidRPr="000A5857">
        <w:rPr>
          <w:lang w:val="ru-RU"/>
        </w:rPr>
        <w:t xml:space="preserve"> </w:t>
      </w:r>
      <w:r w:rsidR="00744C17">
        <w:rPr>
          <w:lang w:val="ru-RU"/>
        </w:rPr>
        <w:t>и</w:t>
      </w:r>
      <w:r w:rsidR="00744C17" w:rsidRPr="000A5857">
        <w:rPr>
          <w:lang w:val="ru-RU"/>
        </w:rPr>
        <w:t xml:space="preserve"> </w:t>
      </w:r>
      <w:r w:rsidR="00744C17">
        <w:rPr>
          <w:lang w:val="ru-RU"/>
        </w:rPr>
        <w:t>полевые</w:t>
      </w:r>
      <w:r w:rsidR="00744C17" w:rsidRPr="000A5857">
        <w:rPr>
          <w:lang w:val="ru-RU"/>
        </w:rPr>
        <w:t xml:space="preserve"> </w:t>
      </w:r>
      <w:r w:rsidR="00E51286">
        <w:rPr>
          <w:lang w:val="ru-RU"/>
        </w:rPr>
        <w:t>сотрудники</w:t>
      </w:r>
      <w:r w:rsidR="00811C01" w:rsidRPr="000A5857">
        <w:rPr>
          <w:lang w:val="ru-RU"/>
        </w:rPr>
        <w:t>).</w:t>
      </w:r>
    </w:p>
    <w:p w14:paraId="0A978949" w14:textId="3B065930" w:rsidR="00811C01" w:rsidRPr="00953C04" w:rsidRDefault="00ED5BB5" w:rsidP="00811C01">
      <w:pPr>
        <w:pStyle w:val="Heading4"/>
        <w:rPr>
          <w:lang w:val="ru-RU"/>
        </w:rPr>
      </w:pPr>
      <w:r>
        <w:rPr>
          <w:lang w:val="ru-RU"/>
        </w:rPr>
        <w:t>участники</w:t>
      </w:r>
    </w:p>
    <w:p w14:paraId="727A5FA0" w14:textId="08FBA026" w:rsidR="00811C01" w:rsidRPr="00E51286" w:rsidRDefault="0059398A" w:rsidP="00811C01">
      <w:pPr>
        <w:pStyle w:val="Texte1"/>
        <w:rPr>
          <w:lang w:val="ru-RU"/>
        </w:rPr>
      </w:pPr>
      <w:r>
        <w:rPr>
          <w:lang w:val="ru-RU"/>
        </w:rPr>
        <w:t>Учитывая</w:t>
      </w:r>
      <w:r w:rsidRPr="00E51286">
        <w:rPr>
          <w:lang w:val="ru-RU"/>
        </w:rPr>
        <w:t xml:space="preserve">, </w:t>
      </w:r>
      <w:r>
        <w:rPr>
          <w:lang w:val="ru-RU"/>
        </w:rPr>
        <w:t>что</w:t>
      </w:r>
      <w:r w:rsidRPr="00E51286">
        <w:rPr>
          <w:lang w:val="ru-RU"/>
        </w:rPr>
        <w:t xml:space="preserve"> </w:t>
      </w:r>
      <w:r>
        <w:rPr>
          <w:lang w:val="ru-RU"/>
        </w:rPr>
        <w:t>это</w:t>
      </w:r>
      <w:r w:rsidRPr="00E51286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E51286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E51286">
        <w:rPr>
          <w:lang w:val="ru-RU"/>
        </w:rPr>
        <w:t xml:space="preserve"> </w:t>
      </w:r>
      <w:r>
        <w:rPr>
          <w:lang w:val="ru-RU"/>
        </w:rPr>
        <w:t>с</w:t>
      </w:r>
      <w:r w:rsidRPr="00E51286">
        <w:rPr>
          <w:lang w:val="ru-RU"/>
        </w:rPr>
        <w:t xml:space="preserve"> </w:t>
      </w:r>
      <w:r>
        <w:rPr>
          <w:lang w:val="ru-RU"/>
        </w:rPr>
        <w:t>участием</w:t>
      </w:r>
      <w:r w:rsidRPr="00E51286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51286">
        <w:rPr>
          <w:lang w:val="ru-RU"/>
        </w:rPr>
        <w:t xml:space="preserve">, </w:t>
      </w:r>
      <w:r>
        <w:rPr>
          <w:lang w:val="ru-RU"/>
        </w:rPr>
        <w:t>предполагается</w:t>
      </w:r>
      <w:r w:rsidRPr="00E51286">
        <w:rPr>
          <w:lang w:val="ru-RU"/>
        </w:rPr>
        <w:t xml:space="preserve">, </w:t>
      </w:r>
      <w:r>
        <w:rPr>
          <w:lang w:val="ru-RU"/>
        </w:rPr>
        <w:t>что</w:t>
      </w:r>
      <w:r w:rsidRPr="00E51286">
        <w:rPr>
          <w:lang w:val="ru-RU"/>
        </w:rPr>
        <w:t xml:space="preserve"> </w:t>
      </w:r>
      <w:r>
        <w:rPr>
          <w:lang w:val="ru-RU"/>
        </w:rPr>
        <w:t>члены</w:t>
      </w:r>
      <w:r w:rsidRPr="00E51286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51286">
        <w:rPr>
          <w:lang w:val="ru-RU"/>
        </w:rPr>
        <w:t xml:space="preserve"> </w:t>
      </w:r>
      <w:r>
        <w:rPr>
          <w:lang w:val="ru-RU"/>
        </w:rPr>
        <w:t>составят</w:t>
      </w:r>
      <w:r w:rsidRPr="00E51286">
        <w:rPr>
          <w:lang w:val="ru-RU"/>
        </w:rPr>
        <w:t xml:space="preserve"> </w:t>
      </w:r>
      <w:r w:rsidR="00E51286">
        <w:rPr>
          <w:lang w:val="ru-RU"/>
        </w:rPr>
        <w:t>значительную</w:t>
      </w:r>
      <w:r w:rsidR="00E51286" w:rsidRPr="00E51286">
        <w:rPr>
          <w:lang w:val="ru-RU"/>
        </w:rPr>
        <w:t xml:space="preserve"> </w:t>
      </w:r>
      <w:r w:rsidR="00E51286">
        <w:rPr>
          <w:lang w:val="ru-RU"/>
        </w:rPr>
        <w:t>долю</w:t>
      </w:r>
      <w:r w:rsidR="00E51286" w:rsidRPr="00E51286">
        <w:rPr>
          <w:lang w:val="ru-RU"/>
        </w:rPr>
        <w:t xml:space="preserve"> </w:t>
      </w:r>
      <w:r w:rsidR="00E51286">
        <w:rPr>
          <w:lang w:val="ru-RU"/>
        </w:rPr>
        <w:t>участников</w:t>
      </w:r>
      <w:r w:rsidR="00E51286" w:rsidRPr="00E51286">
        <w:rPr>
          <w:lang w:val="ru-RU"/>
        </w:rPr>
        <w:t xml:space="preserve"> </w:t>
      </w:r>
      <w:r w:rsidR="00E51286">
        <w:rPr>
          <w:lang w:val="ru-RU"/>
        </w:rPr>
        <w:t>и</w:t>
      </w:r>
      <w:r w:rsidR="00E51286" w:rsidRPr="00E51286">
        <w:rPr>
          <w:lang w:val="ru-RU"/>
        </w:rPr>
        <w:t xml:space="preserve"> </w:t>
      </w:r>
      <w:r w:rsidR="00E51286">
        <w:rPr>
          <w:lang w:val="ru-RU"/>
        </w:rPr>
        <w:t>впоследствии будут играть активную роль на каждом этапе процесса инвентаризации в качестве местных фасилитаторов или полевых сотрудников.</w:t>
      </w:r>
    </w:p>
    <w:p w14:paraId="5BB38079" w14:textId="6B55CE6A" w:rsidR="00811C01" w:rsidRPr="00E51286" w:rsidRDefault="00E51286" w:rsidP="00811C01">
      <w:pPr>
        <w:pStyle w:val="Texte1"/>
        <w:rPr>
          <w:lang w:val="ru-RU"/>
        </w:rPr>
      </w:pPr>
      <w:r>
        <w:rPr>
          <w:lang w:val="ru-RU"/>
        </w:rPr>
        <w:t>Обычно группа участнико</w:t>
      </w:r>
      <w:r w:rsidR="008D195D">
        <w:rPr>
          <w:lang w:val="ru-RU"/>
        </w:rPr>
        <w:t>в</w:t>
      </w:r>
      <w:r>
        <w:rPr>
          <w:lang w:val="ru-RU"/>
        </w:rPr>
        <w:t xml:space="preserve"> складывается из следующих категорий</w:t>
      </w:r>
      <w:r w:rsidR="00811C01" w:rsidRPr="00E51286">
        <w:rPr>
          <w:lang w:val="ru-RU"/>
        </w:rPr>
        <w:t>:</w:t>
      </w:r>
    </w:p>
    <w:p w14:paraId="10548BD5" w14:textId="4582B337" w:rsidR="00811C01" w:rsidRPr="00E51286" w:rsidRDefault="00E51286" w:rsidP="00811C01">
      <w:pPr>
        <w:pStyle w:val="Enutiret"/>
        <w:rPr>
          <w:lang w:val="ru-RU"/>
        </w:rPr>
      </w:pPr>
      <w:r>
        <w:rPr>
          <w:lang w:val="ru-RU"/>
        </w:rPr>
        <w:t>члены</w:t>
      </w:r>
      <w:r w:rsidRPr="00E51286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51286">
        <w:rPr>
          <w:lang w:val="ru-RU"/>
        </w:rPr>
        <w:t xml:space="preserve">, </w:t>
      </w:r>
      <w:r>
        <w:rPr>
          <w:lang w:val="ru-RU"/>
        </w:rPr>
        <w:t>заинтересованные</w:t>
      </w:r>
      <w:r w:rsidRPr="00E51286">
        <w:rPr>
          <w:lang w:val="ru-RU"/>
        </w:rPr>
        <w:t xml:space="preserve"> </w:t>
      </w:r>
      <w:r>
        <w:rPr>
          <w:lang w:val="ru-RU"/>
        </w:rPr>
        <w:t>в</w:t>
      </w:r>
      <w:r w:rsidRPr="00E5128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E51286">
        <w:rPr>
          <w:lang w:val="ru-RU"/>
        </w:rPr>
        <w:t xml:space="preserve"> </w:t>
      </w:r>
      <w:r>
        <w:rPr>
          <w:lang w:val="ru-RU"/>
        </w:rPr>
        <w:t>своего</w:t>
      </w:r>
      <w:r w:rsidRPr="00E51286">
        <w:rPr>
          <w:lang w:val="ru-RU"/>
        </w:rPr>
        <w:t xml:space="preserve"> </w:t>
      </w:r>
      <w:r>
        <w:rPr>
          <w:lang w:val="ru-RU"/>
        </w:rPr>
        <w:t>НКН</w:t>
      </w:r>
      <w:r w:rsidRPr="00E51286">
        <w:rPr>
          <w:lang w:val="ru-RU"/>
        </w:rPr>
        <w:t xml:space="preserve"> (</w:t>
      </w:r>
      <w:r>
        <w:rPr>
          <w:lang w:val="ru-RU"/>
        </w:rPr>
        <w:t>от 1/3 до половины от общего количества участников),</w:t>
      </w:r>
    </w:p>
    <w:p w14:paraId="1685371C" w14:textId="169404D4" w:rsidR="00811C01" w:rsidRPr="00752E6A" w:rsidRDefault="00E51286" w:rsidP="00811C01">
      <w:pPr>
        <w:pStyle w:val="Enutiret"/>
        <w:rPr>
          <w:lang w:val="ru-RU"/>
        </w:rPr>
      </w:pPr>
      <w:r>
        <w:rPr>
          <w:lang w:val="ru-RU"/>
        </w:rPr>
        <w:t>правительственные</w:t>
      </w:r>
      <w:r w:rsidRPr="00752E6A">
        <w:rPr>
          <w:lang w:val="ru-RU"/>
        </w:rPr>
        <w:t xml:space="preserve"> </w:t>
      </w:r>
      <w:r>
        <w:rPr>
          <w:lang w:val="ru-RU"/>
        </w:rPr>
        <w:t>чиновники</w:t>
      </w:r>
      <w:r w:rsidRPr="00752E6A">
        <w:rPr>
          <w:lang w:val="ru-RU"/>
        </w:rPr>
        <w:t xml:space="preserve">, </w:t>
      </w:r>
      <w:r>
        <w:rPr>
          <w:lang w:val="ru-RU"/>
        </w:rPr>
        <w:t>отвечающие</w:t>
      </w:r>
      <w:r w:rsidRPr="00752E6A">
        <w:rPr>
          <w:lang w:val="ru-RU"/>
        </w:rPr>
        <w:t xml:space="preserve"> </w:t>
      </w:r>
      <w:r>
        <w:rPr>
          <w:lang w:val="ru-RU"/>
        </w:rPr>
        <w:t>за</w:t>
      </w:r>
      <w:r w:rsidRPr="00752E6A">
        <w:rPr>
          <w:lang w:val="ru-RU"/>
        </w:rPr>
        <w:t xml:space="preserve"> </w:t>
      </w:r>
      <w:r w:rsidR="00752E6A">
        <w:rPr>
          <w:lang w:val="ru-RU"/>
        </w:rPr>
        <w:t>сферу НКН</w:t>
      </w:r>
      <w:r w:rsidR="00811C01" w:rsidRPr="00752E6A">
        <w:rPr>
          <w:lang w:val="ru-RU"/>
        </w:rPr>
        <w:t>,</w:t>
      </w:r>
    </w:p>
    <w:p w14:paraId="0F9FE0A7" w14:textId="281763F4" w:rsidR="00811C01" w:rsidRPr="00752E6A" w:rsidRDefault="00752E6A" w:rsidP="00811C01">
      <w:pPr>
        <w:pStyle w:val="Enutiret"/>
        <w:rPr>
          <w:lang w:val="ru-RU"/>
        </w:rPr>
      </w:pPr>
      <w:r>
        <w:rPr>
          <w:lang w:val="ru-RU"/>
        </w:rPr>
        <w:t>НПО</w:t>
      </w:r>
      <w:r w:rsidRPr="00752E6A">
        <w:rPr>
          <w:lang w:val="ru-RU"/>
        </w:rPr>
        <w:t xml:space="preserve"> </w:t>
      </w:r>
      <w:r>
        <w:rPr>
          <w:lang w:val="ru-RU"/>
        </w:rPr>
        <w:t>и</w:t>
      </w:r>
      <w:r w:rsidRPr="00752E6A">
        <w:rPr>
          <w:lang w:val="ru-RU"/>
        </w:rPr>
        <w:t>/</w:t>
      </w:r>
      <w:r>
        <w:rPr>
          <w:lang w:val="ru-RU"/>
        </w:rPr>
        <w:t>или</w:t>
      </w:r>
      <w:r w:rsidRPr="00752E6A">
        <w:rPr>
          <w:lang w:val="ru-RU"/>
        </w:rPr>
        <w:t xml:space="preserve"> </w:t>
      </w:r>
      <w:r>
        <w:rPr>
          <w:lang w:val="ru-RU"/>
        </w:rPr>
        <w:t>исследователи</w:t>
      </w:r>
      <w:r w:rsidRPr="00752E6A">
        <w:rPr>
          <w:lang w:val="ru-RU"/>
        </w:rPr>
        <w:t xml:space="preserve">, </w:t>
      </w:r>
      <w:r>
        <w:rPr>
          <w:lang w:val="ru-RU"/>
        </w:rPr>
        <w:t>обладающие</w:t>
      </w:r>
      <w:r w:rsidRPr="00752E6A">
        <w:rPr>
          <w:lang w:val="ru-RU"/>
        </w:rPr>
        <w:t xml:space="preserve"> </w:t>
      </w:r>
      <w:r>
        <w:rPr>
          <w:lang w:val="ru-RU"/>
        </w:rPr>
        <w:t>необходимой</w:t>
      </w:r>
      <w:r w:rsidRPr="00752E6A">
        <w:rPr>
          <w:lang w:val="ru-RU"/>
        </w:rPr>
        <w:t xml:space="preserve"> </w:t>
      </w:r>
      <w:r>
        <w:rPr>
          <w:lang w:val="ru-RU"/>
        </w:rPr>
        <w:t>компетенцией</w:t>
      </w:r>
      <w:r w:rsidRPr="00752E6A">
        <w:rPr>
          <w:lang w:val="ru-RU"/>
        </w:rPr>
        <w:t xml:space="preserve"> </w:t>
      </w:r>
      <w:r>
        <w:rPr>
          <w:lang w:val="ru-RU"/>
        </w:rPr>
        <w:t>в</w:t>
      </w:r>
      <w:r w:rsidRPr="00752E6A">
        <w:rPr>
          <w:lang w:val="ru-RU"/>
        </w:rPr>
        <w:t xml:space="preserve"> </w:t>
      </w:r>
      <w:r>
        <w:rPr>
          <w:lang w:val="ru-RU"/>
        </w:rPr>
        <w:t>области</w:t>
      </w:r>
      <w:r w:rsidRPr="00752E6A">
        <w:rPr>
          <w:lang w:val="ru-RU"/>
        </w:rPr>
        <w:t xml:space="preserve"> </w:t>
      </w:r>
      <w:r>
        <w:rPr>
          <w:lang w:val="ru-RU"/>
        </w:rPr>
        <w:t>НКН</w:t>
      </w:r>
      <w:r w:rsidRPr="00752E6A">
        <w:rPr>
          <w:lang w:val="ru-RU"/>
        </w:rPr>
        <w:t xml:space="preserve"> </w:t>
      </w:r>
      <w:r>
        <w:rPr>
          <w:lang w:val="ru-RU"/>
        </w:rPr>
        <w:t>и</w:t>
      </w:r>
      <w:r w:rsidRPr="00752E6A">
        <w:rPr>
          <w:lang w:val="ru-RU"/>
        </w:rPr>
        <w:t>/</w:t>
      </w:r>
      <w:r>
        <w:rPr>
          <w:lang w:val="ru-RU"/>
        </w:rPr>
        <w:t>или</w:t>
      </w:r>
      <w:r w:rsidRPr="00752E6A">
        <w:rPr>
          <w:lang w:val="ru-RU"/>
        </w:rPr>
        <w:t xml:space="preserve"> </w:t>
      </w:r>
      <w:r>
        <w:rPr>
          <w:lang w:val="ru-RU"/>
        </w:rPr>
        <w:t>участия сообществ</w:t>
      </w:r>
      <w:r w:rsidR="00811C01" w:rsidRPr="00752E6A">
        <w:rPr>
          <w:lang w:val="ru-RU"/>
        </w:rPr>
        <w:t>.</w:t>
      </w:r>
    </w:p>
    <w:p w14:paraId="037A11FB" w14:textId="2938E4BD" w:rsidR="00811C01" w:rsidRPr="00867A45" w:rsidRDefault="00752E6A" w:rsidP="00811C01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867A45">
        <w:rPr>
          <w:lang w:val="ru-RU"/>
        </w:rPr>
        <w:t xml:space="preserve"> </w:t>
      </w:r>
      <w:r>
        <w:rPr>
          <w:lang w:val="ru-RU"/>
        </w:rPr>
        <w:t>должен</w:t>
      </w:r>
      <w:r w:rsidRPr="00867A45">
        <w:rPr>
          <w:lang w:val="ru-RU"/>
        </w:rPr>
        <w:t xml:space="preserve"> </w:t>
      </w:r>
      <w:r>
        <w:rPr>
          <w:lang w:val="ru-RU"/>
        </w:rPr>
        <w:t>позаботиться</w:t>
      </w:r>
      <w:r w:rsidRPr="00867A45">
        <w:rPr>
          <w:lang w:val="ru-RU"/>
        </w:rPr>
        <w:t xml:space="preserve"> </w:t>
      </w:r>
      <w:r>
        <w:rPr>
          <w:lang w:val="ru-RU"/>
        </w:rPr>
        <w:t>о</w:t>
      </w:r>
      <w:r w:rsidRPr="00867A45">
        <w:rPr>
          <w:lang w:val="ru-RU"/>
        </w:rPr>
        <w:t xml:space="preserve"> </w:t>
      </w:r>
      <w:r>
        <w:rPr>
          <w:lang w:val="ru-RU"/>
        </w:rPr>
        <w:t>том</w:t>
      </w:r>
      <w:r w:rsidRPr="00867A45">
        <w:rPr>
          <w:lang w:val="ru-RU"/>
        </w:rPr>
        <w:t xml:space="preserve">, </w:t>
      </w:r>
      <w:r>
        <w:rPr>
          <w:lang w:val="ru-RU"/>
        </w:rPr>
        <w:t>чтобы</w:t>
      </w:r>
      <w:r w:rsidRPr="00867A45">
        <w:rPr>
          <w:lang w:val="ru-RU"/>
        </w:rPr>
        <w:t xml:space="preserve"> </w:t>
      </w:r>
      <w:r>
        <w:rPr>
          <w:lang w:val="ru-RU"/>
        </w:rPr>
        <w:t>разница</w:t>
      </w:r>
      <w:r w:rsidRPr="00867A45">
        <w:rPr>
          <w:lang w:val="ru-RU"/>
        </w:rPr>
        <w:t xml:space="preserve"> </w:t>
      </w:r>
      <w:r>
        <w:rPr>
          <w:lang w:val="ru-RU"/>
        </w:rPr>
        <w:t>в</w:t>
      </w:r>
      <w:r w:rsidRPr="00867A45">
        <w:rPr>
          <w:lang w:val="ru-RU"/>
        </w:rPr>
        <w:t xml:space="preserve"> </w:t>
      </w:r>
      <w:r>
        <w:rPr>
          <w:lang w:val="ru-RU"/>
        </w:rPr>
        <w:t>статусе</w:t>
      </w:r>
      <w:r w:rsidRPr="00867A45">
        <w:rPr>
          <w:lang w:val="ru-RU"/>
        </w:rPr>
        <w:t xml:space="preserve"> </w:t>
      </w:r>
      <w:r>
        <w:rPr>
          <w:lang w:val="ru-RU"/>
        </w:rPr>
        <w:t>или</w:t>
      </w:r>
      <w:r w:rsidRPr="00867A45">
        <w:rPr>
          <w:lang w:val="ru-RU"/>
        </w:rPr>
        <w:t xml:space="preserve"> </w:t>
      </w:r>
      <w:r w:rsidR="004769FA">
        <w:rPr>
          <w:lang w:val="ru-RU"/>
        </w:rPr>
        <w:t>признанные</w:t>
      </w:r>
      <w:r w:rsidR="004769FA" w:rsidRPr="00867A45">
        <w:rPr>
          <w:lang w:val="ru-RU"/>
        </w:rPr>
        <w:t xml:space="preserve"> </w:t>
      </w:r>
      <w:r w:rsidR="004769FA">
        <w:rPr>
          <w:lang w:val="ru-RU"/>
        </w:rPr>
        <w:t>дипломы</w:t>
      </w:r>
      <w:r w:rsidR="004769FA" w:rsidRPr="00867A45">
        <w:rPr>
          <w:lang w:val="ru-RU"/>
        </w:rPr>
        <w:t xml:space="preserve"> </w:t>
      </w:r>
      <w:r w:rsidR="004769FA">
        <w:rPr>
          <w:lang w:val="ru-RU"/>
        </w:rPr>
        <w:t>об</w:t>
      </w:r>
      <w:r w:rsidR="004769FA" w:rsidRPr="00867A45">
        <w:rPr>
          <w:lang w:val="ru-RU"/>
        </w:rPr>
        <w:t xml:space="preserve"> </w:t>
      </w:r>
      <w:r w:rsidR="004769FA">
        <w:rPr>
          <w:lang w:val="ru-RU"/>
        </w:rPr>
        <w:t>образовании</w:t>
      </w:r>
      <w:r w:rsidR="004769FA" w:rsidRPr="00867A45">
        <w:rPr>
          <w:lang w:val="ru-RU"/>
        </w:rPr>
        <w:t xml:space="preserve"> </w:t>
      </w:r>
      <w:r w:rsidR="004769FA">
        <w:rPr>
          <w:lang w:val="ru-RU"/>
        </w:rPr>
        <w:t>не</w:t>
      </w:r>
      <w:r w:rsidR="004769FA" w:rsidRPr="00867A45">
        <w:rPr>
          <w:lang w:val="ru-RU"/>
        </w:rPr>
        <w:t xml:space="preserve"> </w:t>
      </w:r>
      <w:r w:rsidR="004769FA">
        <w:rPr>
          <w:lang w:val="ru-RU"/>
        </w:rPr>
        <w:t>вводили</w:t>
      </w:r>
      <w:r w:rsidR="004769FA" w:rsidRPr="00867A45">
        <w:rPr>
          <w:lang w:val="ru-RU"/>
        </w:rPr>
        <w:t xml:space="preserve"> </w:t>
      </w:r>
      <w:r w:rsidR="004769FA">
        <w:rPr>
          <w:lang w:val="ru-RU"/>
        </w:rPr>
        <w:t>среди</w:t>
      </w:r>
      <w:r w:rsidR="004769FA" w:rsidRPr="00867A45">
        <w:rPr>
          <w:lang w:val="ru-RU"/>
        </w:rPr>
        <w:t xml:space="preserve"> </w:t>
      </w:r>
      <w:r w:rsidR="004769FA">
        <w:rPr>
          <w:lang w:val="ru-RU"/>
        </w:rPr>
        <w:t>участников</w:t>
      </w:r>
      <w:r w:rsidR="004769FA" w:rsidRPr="00867A45">
        <w:rPr>
          <w:lang w:val="ru-RU"/>
        </w:rPr>
        <w:t xml:space="preserve"> </w:t>
      </w:r>
      <w:r w:rsidR="004769FA">
        <w:rPr>
          <w:lang w:val="ru-RU"/>
        </w:rPr>
        <w:t>иерархии</w:t>
      </w:r>
      <w:r w:rsidR="004769FA" w:rsidRPr="00867A45">
        <w:rPr>
          <w:lang w:val="ru-RU"/>
        </w:rPr>
        <w:t xml:space="preserve">, </w:t>
      </w:r>
      <w:r w:rsidR="004769FA">
        <w:rPr>
          <w:lang w:val="ru-RU"/>
        </w:rPr>
        <w:t>и</w:t>
      </w:r>
      <w:r w:rsidR="004769FA" w:rsidRPr="00867A45">
        <w:rPr>
          <w:lang w:val="ru-RU"/>
        </w:rPr>
        <w:t xml:space="preserve"> </w:t>
      </w:r>
      <w:r w:rsidR="004769FA">
        <w:rPr>
          <w:lang w:val="ru-RU"/>
        </w:rPr>
        <w:t>чтобы</w:t>
      </w:r>
      <w:r w:rsidR="004769FA" w:rsidRPr="00867A45">
        <w:rPr>
          <w:lang w:val="ru-RU"/>
        </w:rPr>
        <w:t xml:space="preserve"> </w:t>
      </w:r>
      <w:r w:rsidR="00867A45">
        <w:rPr>
          <w:lang w:val="ru-RU"/>
        </w:rPr>
        <w:t>на</w:t>
      </w:r>
      <w:r w:rsidR="00867A45" w:rsidRPr="00867A45">
        <w:rPr>
          <w:lang w:val="ru-RU"/>
        </w:rPr>
        <w:t xml:space="preserve"> </w:t>
      </w:r>
      <w:r w:rsidR="00867A45">
        <w:rPr>
          <w:lang w:val="ru-RU"/>
        </w:rPr>
        <w:t>семинаре</w:t>
      </w:r>
      <w:r w:rsidR="00867A45" w:rsidRPr="00867A45">
        <w:rPr>
          <w:lang w:val="ru-RU"/>
        </w:rPr>
        <w:t xml:space="preserve"> </w:t>
      </w:r>
      <w:r w:rsidR="00867A45">
        <w:rPr>
          <w:lang w:val="ru-RU"/>
        </w:rPr>
        <w:t>оказывал</w:t>
      </w:r>
      <w:r w:rsidR="00C07D42">
        <w:rPr>
          <w:lang w:val="ru-RU"/>
        </w:rPr>
        <w:t>ось</w:t>
      </w:r>
      <w:r w:rsidR="00867A45" w:rsidRPr="00867A45">
        <w:rPr>
          <w:lang w:val="ru-RU"/>
        </w:rPr>
        <w:t xml:space="preserve"> </w:t>
      </w:r>
      <w:r w:rsidR="00867A45">
        <w:rPr>
          <w:lang w:val="ru-RU"/>
        </w:rPr>
        <w:t>полное</w:t>
      </w:r>
      <w:r w:rsidR="00867A45" w:rsidRPr="00867A45">
        <w:rPr>
          <w:lang w:val="ru-RU"/>
        </w:rPr>
        <w:t xml:space="preserve"> </w:t>
      </w:r>
      <w:r w:rsidR="00867A45">
        <w:rPr>
          <w:lang w:val="ru-RU"/>
        </w:rPr>
        <w:t>уважение</w:t>
      </w:r>
      <w:r w:rsidR="00867A45" w:rsidRPr="00867A45">
        <w:rPr>
          <w:lang w:val="ru-RU"/>
        </w:rPr>
        <w:t xml:space="preserve"> </w:t>
      </w:r>
      <w:r w:rsidR="00867A45">
        <w:rPr>
          <w:lang w:val="ru-RU"/>
        </w:rPr>
        <w:t>и</w:t>
      </w:r>
      <w:r w:rsidR="00867A45" w:rsidRPr="00867A45">
        <w:rPr>
          <w:lang w:val="ru-RU"/>
        </w:rPr>
        <w:t xml:space="preserve"> </w:t>
      </w:r>
      <w:r w:rsidR="00867A45">
        <w:rPr>
          <w:lang w:val="ru-RU"/>
        </w:rPr>
        <w:t>внимание</w:t>
      </w:r>
      <w:r w:rsidR="00867A45" w:rsidRPr="00867A45">
        <w:rPr>
          <w:lang w:val="ru-RU"/>
        </w:rPr>
        <w:t xml:space="preserve"> </w:t>
      </w:r>
      <w:r w:rsidR="00867A45">
        <w:rPr>
          <w:lang w:val="ru-RU"/>
        </w:rPr>
        <w:t>членам сообщества и их точке зрения.</w:t>
      </w:r>
    </w:p>
    <w:p w14:paraId="7D107D35" w14:textId="5A01AE13" w:rsidR="00811C01" w:rsidRPr="00F47493" w:rsidRDefault="00081906" w:rsidP="00811C01">
      <w:pPr>
        <w:pStyle w:val="Texte1"/>
        <w:rPr>
          <w:lang w:val="ru-RU"/>
        </w:rPr>
      </w:pPr>
      <w:r>
        <w:rPr>
          <w:lang w:val="ru-RU"/>
        </w:rPr>
        <w:lastRenderedPageBreak/>
        <w:t>Разнообразный</w:t>
      </w:r>
      <w:r w:rsidRPr="00081906">
        <w:rPr>
          <w:lang w:val="ru-RU"/>
        </w:rPr>
        <w:t xml:space="preserve"> </w:t>
      </w:r>
      <w:r>
        <w:rPr>
          <w:lang w:val="ru-RU"/>
        </w:rPr>
        <w:t>состав</w:t>
      </w:r>
      <w:r w:rsidRPr="00081906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81906">
        <w:rPr>
          <w:lang w:val="ru-RU"/>
        </w:rPr>
        <w:t xml:space="preserve"> </w:t>
      </w:r>
      <w:r>
        <w:rPr>
          <w:lang w:val="ru-RU"/>
        </w:rPr>
        <w:t>семинара</w:t>
      </w:r>
      <w:r w:rsidRPr="00081906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081906">
        <w:rPr>
          <w:lang w:val="ru-RU"/>
        </w:rPr>
        <w:t xml:space="preserve"> </w:t>
      </w:r>
      <w:r>
        <w:rPr>
          <w:lang w:val="ru-RU"/>
        </w:rPr>
        <w:t>определённую</w:t>
      </w:r>
      <w:r w:rsidRPr="00081906">
        <w:rPr>
          <w:lang w:val="ru-RU"/>
        </w:rPr>
        <w:t xml:space="preserve"> </w:t>
      </w:r>
      <w:r>
        <w:rPr>
          <w:lang w:val="ru-RU"/>
        </w:rPr>
        <w:t>сложность</w:t>
      </w:r>
      <w:r w:rsidRPr="00081906">
        <w:rPr>
          <w:lang w:val="ru-RU"/>
        </w:rPr>
        <w:t xml:space="preserve">, </w:t>
      </w:r>
      <w:r>
        <w:rPr>
          <w:lang w:val="ru-RU"/>
        </w:rPr>
        <w:t>так</w:t>
      </w:r>
      <w:r w:rsidRPr="00081906">
        <w:rPr>
          <w:lang w:val="ru-RU"/>
        </w:rPr>
        <w:t xml:space="preserve"> </w:t>
      </w:r>
      <w:r>
        <w:rPr>
          <w:lang w:val="ru-RU"/>
        </w:rPr>
        <w:t>как</w:t>
      </w:r>
      <w:r w:rsidRPr="00081906">
        <w:rPr>
          <w:lang w:val="ru-RU"/>
        </w:rPr>
        <w:t xml:space="preserve"> </w:t>
      </w:r>
      <w:r>
        <w:rPr>
          <w:lang w:val="ru-RU"/>
        </w:rPr>
        <w:t>участники</w:t>
      </w:r>
      <w:r w:rsidRPr="00081906">
        <w:rPr>
          <w:lang w:val="ru-RU"/>
        </w:rPr>
        <w:t xml:space="preserve"> </w:t>
      </w:r>
      <w:r>
        <w:rPr>
          <w:lang w:val="ru-RU"/>
        </w:rPr>
        <w:t>могут</w:t>
      </w:r>
      <w:r w:rsidRPr="00081906">
        <w:rPr>
          <w:lang w:val="ru-RU"/>
        </w:rPr>
        <w:t xml:space="preserve"> </w:t>
      </w:r>
      <w:r>
        <w:rPr>
          <w:lang w:val="ru-RU"/>
        </w:rPr>
        <w:t>быть</w:t>
      </w:r>
      <w:r w:rsidRPr="00081906">
        <w:rPr>
          <w:lang w:val="ru-RU"/>
        </w:rPr>
        <w:t xml:space="preserve"> </w:t>
      </w:r>
      <w:r>
        <w:rPr>
          <w:lang w:val="ru-RU"/>
        </w:rPr>
        <w:t>приверженцами</w:t>
      </w:r>
      <w:r w:rsidRPr="00081906">
        <w:rPr>
          <w:lang w:val="ru-RU"/>
        </w:rPr>
        <w:t xml:space="preserve"> </w:t>
      </w:r>
      <w:r>
        <w:rPr>
          <w:lang w:val="ru-RU"/>
        </w:rPr>
        <w:t>разных</w:t>
      </w:r>
      <w:r w:rsidRPr="00081906">
        <w:rPr>
          <w:lang w:val="ru-RU"/>
        </w:rPr>
        <w:t xml:space="preserve"> </w:t>
      </w:r>
      <w:r>
        <w:rPr>
          <w:lang w:val="ru-RU"/>
        </w:rPr>
        <w:t>стилей</w:t>
      </w:r>
      <w:r w:rsidRPr="00081906">
        <w:rPr>
          <w:lang w:val="ru-RU"/>
        </w:rPr>
        <w:t xml:space="preserve"> </w:t>
      </w:r>
      <w:r>
        <w:rPr>
          <w:lang w:val="ru-RU"/>
        </w:rPr>
        <w:t>обучения</w:t>
      </w:r>
      <w:r w:rsidRPr="00081906">
        <w:rPr>
          <w:lang w:val="ru-RU"/>
        </w:rPr>
        <w:t xml:space="preserve"> </w:t>
      </w:r>
      <w:r>
        <w:rPr>
          <w:lang w:val="ru-RU"/>
        </w:rPr>
        <w:t>и</w:t>
      </w:r>
      <w:r w:rsidRPr="00081906">
        <w:rPr>
          <w:lang w:val="ru-RU"/>
        </w:rPr>
        <w:t xml:space="preserve"> </w:t>
      </w:r>
      <w:r>
        <w:rPr>
          <w:lang w:val="ru-RU"/>
        </w:rPr>
        <w:t xml:space="preserve">способов выражения своих знаний. </w:t>
      </w:r>
      <w:r w:rsidR="005F4CB1">
        <w:rPr>
          <w:lang w:val="ru-RU"/>
        </w:rPr>
        <w:t>Если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один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или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несколько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членов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сообщества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не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умеют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читать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или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не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привык</w:t>
      </w:r>
      <w:r w:rsidR="0041326F">
        <w:rPr>
          <w:lang w:val="ru-RU"/>
        </w:rPr>
        <w:t>ли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к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большому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объёму</w:t>
      </w:r>
      <w:r w:rsidR="005F4CB1" w:rsidRPr="00AA0E78">
        <w:rPr>
          <w:lang w:val="ru-RU"/>
        </w:rPr>
        <w:t xml:space="preserve"> </w:t>
      </w:r>
      <w:r w:rsidR="005F4CB1">
        <w:rPr>
          <w:lang w:val="ru-RU"/>
        </w:rPr>
        <w:t>чтения</w:t>
      </w:r>
      <w:r w:rsidR="0041326F" w:rsidRPr="00AA0E78">
        <w:rPr>
          <w:lang w:val="ru-RU"/>
        </w:rPr>
        <w:t xml:space="preserve">, </w:t>
      </w:r>
      <w:r w:rsidR="0041326F">
        <w:rPr>
          <w:lang w:val="ru-RU"/>
        </w:rPr>
        <w:t>особое</w:t>
      </w:r>
      <w:r w:rsidR="0041326F" w:rsidRPr="00AA0E78">
        <w:rPr>
          <w:lang w:val="ru-RU"/>
        </w:rPr>
        <w:t xml:space="preserve"> </w:t>
      </w:r>
      <w:r w:rsidR="0041326F">
        <w:rPr>
          <w:lang w:val="ru-RU"/>
        </w:rPr>
        <w:t>внимание</w:t>
      </w:r>
      <w:r w:rsidR="0041326F" w:rsidRPr="00AA0E78">
        <w:rPr>
          <w:lang w:val="ru-RU"/>
        </w:rPr>
        <w:t xml:space="preserve"> </w:t>
      </w:r>
      <w:r w:rsidR="0041326F">
        <w:rPr>
          <w:lang w:val="ru-RU"/>
        </w:rPr>
        <w:t>следует</w:t>
      </w:r>
      <w:r w:rsidR="0041326F" w:rsidRPr="00AA0E78">
        <w:rPr>
          <w:lang w:val="ru-RU"/>
        </w:rPr>
        <w:t xml:space="preserve"> </w:t>
      </w:r>
      <w:r w:rsidR="0041326F">
        <w:rPr>
          <w:lang w:val="ru-RU"/>
        </w:rPr>
        <w:t>уделить</w:t>
      </w:r>
      <w:r w:rsidR="0041326F" w:rsidRPr="00AA0E78">
        <w:rPr>
          <w:lang w:val="ru-RU"/>
        </w:rPr>
        <w:t xml:space="preserve"> </w:t>
      </w:r>
      <w:r w:rsidR="0041326F">
        <w:rPr>
          <w:lang w:val="ru-RU"/>
        </w:rPr>
        <w:t>тому</w:t>
      </w:r>
      <w:r w:rsidR="0041326F" w:rsidRPr="00AA0E78">
        <w:rPr>
          <w:lang w:val="ru-RU"/>
        </w:rPr>
        <w:t xml:space="preserve">, </w:t>
      </w:r>
      <w:r w:rsidR="0041326F">
        <w:rPr>
          <w:lang w:val="ru-RU"/>
        </w:rPr>
        <w:t>чтобы</w:t>
      </w:r>
      <w:r w:rsidR="0041326F" w:rsidRPr="00AA0E78">
        <w:rPr>
          <w:lang w:val="ru-RU"/>
        </w:rPr>
        <w:t xml:space="preserve"> </w:t>
      </w:r>
      <w:r w:rsidR="0041326F">
        <w:rPr>
          <w:lang w:val="ru-RU"/>
        </w:rPr>
        <w:t>письменные</w:t>
      </w:r>
      <w:r w:rsidR="0041326F" w:rsidRPr="00AA0E78">
        <w:rPr>
          <w:lang w:val="ru-RU"/>
        </w:rPr>
        <w:t xml:space="preserve"> </w:t>
      </w:r>
      <w:r w:rsidR="0041326F">
        <w:rPr>
          <w:lang w:val="ru-RU"/>
        </w:rPr>
        <w:t>тексты</w:t>
      </w:r>
      <w:r w:rsidR="0041326F" w:rsidRPr="00AA0E78">
        <w:rPr>
          <w:lang w:val="ru-RU"/>
        </w:rPr>
        <w:t xml:space="preserve"> </w:t>
      </w:r>
      <w:r w:rsidR="00AA0E78">
        <w:rPr>
          <w:lang w:val="ru-RU"/>
        </w:rPr>
        <w:t xml:space="preserve">всегда, по возможности, сопровождались устным рассказом. </w:t>
      </w:r>
      <w:r w:rsidR="00F47493">
        <w:rPr>
          <w:lang w:val="ru-RU"/>
        </w:rPr>
        <w:t>Поскольку</w:t>
      </w:r>
      <w:r w:rsidR="00F47493" w:rsidRPr="00F47493">
        <w:rPr>
          <w:lang w:val="ru-RU"/>
        </w:rPr>
        <w:t xml:space="preserve"> </w:t>
      </w:r>
      <w:r w:rsidR="00F47493">
        <w:rPr>
          <w:lang w:val="ru-RU"/>
        </w:rPr>
        <w:t>состав</w:t>
      </w:r>
      <w:r w:rsidR="00F47493" w:rsidRPr="00F47493">
        <w:rPr>
          <w:lang w:val="ru-RU"/>
        </w:rPr>
        <w:t xml:space="preserve"> </w:t>
      </w:r>
      <w:r w:rsidR="00F47493">
        <w:rPr>
          <w:lang w:val="ru-RU"/>
        </w:rPr>
        <w:t>участников</w:t>
      </w:r>
      <w:r w:rsidR="00F47493" w:rsidRPr="00F47493">
        <w:rPr>
          <w:lang w:val="ru-RU"/>
        </w:rPr>
        <w:t xml:space="preserve"> </w:t>
      </w:r>
      <w:r w:rsidR="00F47493">
        <w:rPr>
          <w:lang w:val="ru-RU"/>
        </w:rPr>
        <w:t>разнообразен</w:t>
      </w:r>
      <w:r w:rsidR="00F47493" w:rsidRPr="00F47493">
        <w:rPr>
          <w:lang w:val="ru-RU"/>
        </w:rPr>
        <w:t xml:space="preserve">, </w:t>
      </w:r>
      <w:r w:rsidR="00F47493">
        <w:rPr>
          <w:lang w:val="ru-RU"/>
        </w:rPr>
        <w:t>разнообразными</w:t>
      </w:r>
      <w:r w:rsidR="00F47493" w:rsidRPr="00F47493">
        <w:rPr>
          <w:lang w:val="ru-RU"/>
        </w:rPr>
        <w:t xml:space="preserve"> </w:t>
      </w:r>
      <w:r w:rsidR="00F47493">
        <w:rPr>
          <w:lang w:val="ru-RU"/>
        </w:rPr>
        <w:t>будут</w:t>
      </w:r>
      <w:r w:rsidR="00F47493" w:rsidRPr="00F47493">
        <w:rPr>
          <w:lang w:val="ru-RU"/>
        </w:rPr>
        <w:t xml:space="preserve"> </w:t>
      </w:r>
      <w:r w:rsidR="00F47493">
        <w:rPr>
          <w:lang w:val="ru-RU"/>
        </w:rPr>
        <w:t>и</w:t>
      </w:r>
      <w:r w:rsidR="00F47493" w:rsidRPr="00F47493">
        <w:rPr>
          <w:lang w:val="ru-RU"/>
        </w:rPr>
        <w:t xml:space="preserve"> </w:t>
      </w:r>
      <w:r w:rsidR="00F47493">
        <w:rPr>
          <w:lang w:val="ru-RU"/>
        </w:rPr>
        <w:t>способы</w:t>
      </w:r>
      <w:r w:rsidR="00F47493" w:rsidRPr="00F47493">
        <w:rPr>
          <w:lang w:val="ru-RU"/>
        </w:rPr>
        <w:t xml:space="preserve"> </w:t>
      </w:r>
      <w:r w:rsidR="00F47493">
        <w:rPr>
          <w:lang w:val="ru-RU"/>
        </w:rPr>
        <w:t>постижения</w:t>
      </w:r>
      <w:r w:rsidR="00F47493" w:rsidRPr="00F47493">
        <w:rPr>
          <w:lang w:val="ru-RU"/>
        </w:rPr>
        <w:t xml:space="preserve"> </w:t>
      </w:r>
      <w:r w:rsidR="00F47493">
        <w:rPr>
          <w:lang w:val="ru-RU"/>
        </w:rPr>
        <w:t>и</w:t>
      </w:r>
      <w:r w:rsidR="00F47493" w:rsidRPr="00F47493">
        <w:rPr>
          <w:lang w:val="ru-RU"/>
        </w:rPr>
        <w:t xml:space="preserve"> </w:t>
      </w:r>
      <w:r w:rsidR="00F47493">
        <w:rPr>
          <w:lang w:val="ru-RU"/>
        </w:rPr>
        <w:t>интеграции</w:t>
      </w:r>
      <w:r w:rsidR="00F47493" w:rsidRPr="00F47493">
        <w:rPr>
          <w:lang w:val="ru-RU"/>
        </w:rPr>
        <w:t xml:space="preserve"> </w:t>
      </w:r>
      <w:r w:rsidR="00F47493">
        <w:rPr>
          <w:lang w:val="ru-RU"/>
        </w:rPr>
        <w:t>знаний; таким образом, разнообразие может внести большой вклад в успех всего семинара.</w:t>
      </w:r>
    </w:p>
    <w:p w14:paraId="7CA04ED7" w14:textId="2C51EFC7" w:rsidR="00811C01" w:rsidRPr="00953C04" w:rsidRDefault="00081906" w:rsidP="00811C01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D94115">
        <w:rPr>
          <w:lang w:val="ru-RU"/>
        </w:rPr>
        <w:t xml:space="preserve"> </w:t>
      </w:r>
      <w:r>
        <w:rPr>
          <w:lang w:val="ru-RU"/>
        </w:rPr>
        <w:t>от</w:t>
      </w:r>
      <w:r w:rsidRPr="00D94115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94115">
        <w:rPr>
          <w:lang w:val="ru-RU"/>
        </w:rPr>
        <w:t xml:space="preserve"> </w:t>
      </w:r>
      <w:r w:rsidR="00D94115">
        <w:rPr>
          <w:lang w:val="ru-RU"/>
        </w:rPr>
        <w:t>могут быть из одного региона страны или нескольких регионов. Главным</w:t>
      </w:r>
      <w:r w:rsidR="00D94115" w:rsidRPr="00D94115">
        <w:rPr>
          <w:lang w:val="ru-RU"/>
        </w:rPr>
        <w:t xml:space="preserve"> </w:t>
      </w:r>
      <w:r w:rsidR="00697C46">
        <w:rPr>
          <w:lang w:val="ru-RU"/>
        </w:rPr>
        <w:t>критерием</w:t>
      </w:r>
      <w:r w:rsidR="00697C46" w:rsidRPr="00D94115">
        <w:rPr>
          <w:lang w:val="ru-RU"/>
        </w:rPr>
        <w:t xml:space="preserve"> </w:t>
      </w:r>
      <w:r w:rsidR="00697C46">
        <w:rPr>
          <w:lang w:val="ru-RU"/>
        </w:rPr>
        <w:t>их</w:t>
      </w:r>
      <w:r w:rsidR="00697C46" w:rsidRPr="00D94115">
        <w:rPr>
          <w:lang w:val="ru-RU"/>
        </w:rPr>
        <w:t xml:space="preserve"> </w:t>
      </w:r>
      <w:r w:rsidR="00697C46">
        <w:rPr>
          <w:lang w:val="ru-RU"/>
        </w:rPr>
        <w:t>участия</w:t>
      </w:r>
      <w:r w:rsidR="00697C46" w:rsidRPr="00D94115">
        <w:rPr>
          <w:lang w:val="ru-RU"/>
        </w:rPr>
        <w:t xml:space="preserve"> </w:t>
      </w:r>
      <w:r w:rsidR="00D94115">
        <w:rPr>
          <w:lang w:val="ru-RU"/>
        </w:rPr>
        <w:t>является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их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прямое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или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косвенное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участие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в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практике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и</w:t>
      </w:r>
      <w:r w:rsidR="00D94115" w:rsidRPr="00D94115">
        <w:rPr>
          <w:lang w:val="ru-RU"/>
        </w:rPr>
        <w:t>/</w:t>
      </w:r>
      <w:r w:rsidR="00D94115">
        <w:rPr>
          <w:lang w:val="ru-RU"/>
        </w:rPr>
        <w:t>или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передаче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какого</w:t>
      </w:r>
      <w:r w:rsidR="00D94115" w:rsidRPr="00D94115">
        <w:rPr>
          <w:lang w:val="ru-RU"/>
        </w:rPr>
        <w:t>-</w:t>
      </w:r>
      <w:r w:rsidR="00D94115">
        <w:rPr>
          <w:lang w:val="ru-RU"/>
        </w:rPr>
        <w:t>либо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элемента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НКН</w:t>
      </w:r>
      <w:r w:rsidR="00D94115" w:rsidRPr="00D94115">
        <w:rPr>
          <w:lang w:val="ru-RU"/>
        </w:rPr>
        <w:t xml:space="preserve">, </w:t>
      </w:r>
      <w:r w:rsidR="00D94115">
        <w:rPr>
          <w:lang w:val="ru-RU"/>
        </w:rPr>
        <w:t>который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они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признают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частью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своего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наследия</w:t>
      </w:r>
      <w:r w:rsidR="00D94115" w:rsidRPr="00D94115">
        <w:rPr>
          <w:lang w:val="ru-RU"/>
        </w:rPr>
        <w:t xml:space="preserve">, </w:t>
      </w:r>
      <w:r w:rsidR="00D94115">
        <w:rPr>
          <w:lang w:val="ru-RU"/>
        </w:rPr>
        <w:t>или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набора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>подобных</w:t>
      </w:r>
      <w:r w:rsidR="00D94115" w:rsidRPr="00D94115">
        <w:rPr>
          <w:lang w:val="ru-RU"/>
        </w:rPr>
        <w:t xml:space="preserve"> </w:t>
      </w:r>
      <w:r w:rsidR="00D94115">
        <w:rPr>
          <w:lang w:val="ru-RU"/>
        </w:rPr>
        <w:t xml:space="preserve">элементов. </w:t>
      </w:r>
    </w:p>
    <w:p w14:paraId="2CFD8039" w14:textId="09AE1237" w:rsidR="00811C01" w:rsidRPr="005045AB" w:rsidRDefault="00B20C1C" w:rsidP="00811C01">
      <w:pPr>
        <w:pStyle w:val="Texte1"/>
        <w:rPr>
          <w:lang w:val="ru-RU"/>
        </w:rPr>
      </w:pPr>
      <w:r>
        <w:rPr>
          <w:lang w:val="ru-RU"/>
        </w:rPr>
        <w:t>Наконец</w:t>
      </w:r>
      <w:r w:rsidRPr="005045AB">
        <w:rPr>
          <w:lang w:val="ru-RU"/>
        </w:rPr>
        <w:t xml:space="preserve">, </w:t>
      </w:r>
      <w:r>
        <w:rPr>
          <w:lang w:val="ru-RU"/>
        </w:rPr>
        <w:t>в</w:t>
      </w:r>
      <w:r w:rsidRPr="005045AB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045AB">
        <w:rPr>
          <w:lang w:val="ru-RU"/>
        </w:rPr>
        <w:t xml:space="preserve"> </w:t>
      </w:r>
      <w:r>
        <w:rPr>
          <w:lang w:val="ru-RU"/>
        </w:rPr>
        <w:t>с</w:t>
      </w:r>
      <w:r w:rsidRPr="005045AB">
        <w:rPr>
          <w:lang w:val="ru-RU"/>
        </w:rPr>
        <w:t xml:space="preserve"> </w:t>
      </w:r>
      <w:r>
        <w:rPr>
          <w:lang w:val="ru-RU"/>
        </w:rPr>
        <w:t>широкими</w:t>
      </w:r>
      <w:r w:rsidRPr="005045AB">
        <w:rPr>
          <w:lang w:val="ru-RU"/>
        </w:rPr>
        <w:t xml:space="preserve"> </w:t>
      </w:r>
      <w:r>
        <w:rPr>
          <w:lang w:val="ru-RU"/>
        </w:rPr>
        <w:t>принципами</w:t>
      </w:r>
      <w:r w:rsidRPr="005045AB">
        <w:rPr>
          <w:lang w:val="ru-RU"/>
        </w:rPr>
        <w:t xml:space="preserve"> </w:t>
      </w:r>
      <w:r>
        <w:rPr>
          <w:lang w:val="ru-RU"/>
        </w:rPr>
        <w:t>ООН</w:t>
      </w:r>
      <w:r w:rsidRPr="005045AB">
        <w:rPr>
          <w:lang w:val="ru-RU"/>
        </w:rPr>
        <w:t xml:space="preserve">, </w:t>
      </w:r>
      <w:r>
        <w:rPr>
          <w:lang w:val="ru-RU"/>
        </w:rPr>
        <w:t>состав</w:t>
      </w:r>
      <w:r w:rsidRPr="005045A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045AB">
        <w:rPr>
          <w:lang w:val="ru-RU"/>
        </w:rPr>
        <w:t xml:space="preserve"> </w:t>
      </w:r>
      <w:r>
        <w:rPr>
          <w:lang w:val="ru-RU"/>
        </w:rPr>
        <w:t>семинара</w:t>
      </w:r>
      <w:r w:rsidRPr="005045AB">
        <w:rPr>
          <w:lang w:val="ru-RU"/>
        </w:rPr>
        <w:t xml:space="preserve"> </w:t>
      </w:r>
      <w:r>
        <w:rPr>
          <w:lang w:val="ru-RU"/>
        </w:rPr>
        <w:t>должен</w:t>
      </w:r>
      <w:r w:rsidRPr="005045AB">
        <w:rPr>
          <w:lang w:val="ru-RU"/>
        </w:rPr>
        <w:t xml:space="preserve"> </w:t>
      </w:r>
      <w:r w:rsidR="005045AB">
        <w:rPr>
          <w:lang w:val="ru-RU"/>
        </w:rPr>
        <w:t>соответствовать</w:t>
      </w:r>
      <w:r w:rsidR="005045AB" w:rsidRPr="005045AB">
        <w:rPr>
          <w:lang w:val="ru-RU"/>
        </w:rPr>
        <w:t xml:space="preserve"> </w:t>
      </w:r>
      <w:r w:rsidR="005045AB">
        <w:rPr>
          <w:lang w:val="ru-RU"/>
        </w:rPr>
        <w:t>принципам</w:t>
      </w:r>
      <w:r w:rsidR="005045AB" w:rsidRPr="005045AB">
        <w:rPr>
          <w:lang w:val="ru-RU"/>
        </w:rPr>
        <w:t xml:space="preserve"> </w:t>
      </w:r>
      <w:r w:rsidR="005045AB">
        <w:rPr>
          <w:lang w:val="ru-RU"/>
        </w:rPr>
        <w:t>гендерного</w:t>
      </w:r>
      <w:r w:rsidR="005045AB" w:rsidRPr="005045AB">
        <w:rPr>
          <w:lang w:val="ru-RU"/>
        </w:rPr>
        <w:t xml:space="preserve"> </w:t>
      </w:r>
      <w:r w:rsidR="005045AB">
        <w:rPr>
          <w:lang w:val="ru-RU"/>
        </w:rPr>
        <w:t>баланса</w:t>
      </w:r>
      <w:r w:rsidR="005045AB" w:rsidRPr="005045AB">
        <w:rPr>
          <w:lang w:val="ru-RU"/>
        </w:rPr>
        <w:t xml:space="preserve"> </w:t>
      </w:r>
      <w:r w:rsidR="005045AB">
        <w:rPr>
          <w:lang w:val="ru-RU"/>
        </w:rPr>
        <w:t>и</w:t>
      </w:r>
      <w:r w:rsidR="005045AB" w:rsidRPr="005045AB">
        <w:rPr>
          <w:lang w:val="ru-RU"/>
        </w:rPr>
        <w:t xml:space="preserve"> </w:t>
      </w:r>
      <w:r w:rsidR="005045AB">
        <w:rPr>
          <w:lang w:val="ru-RU"/>
        </w:rPr>
        <w:t>привлечения</w:t>
      </w:r>
      <w:r w:rsidR="005045AB" w:rsidRPr="005045AB">
        <w:rPr>
          <w:lang w:val="ru-RU"/>
        </w:rPr>
        <w:t xml:space="preserve"> </w:t>
      </w:r>
      <w:r w:rsidR="005045AB">
        <w:rPr>
          <w:lang w:val="ru-RU"/>
        </w:rPr>
        <w:t>молодёжи</w:t>
      </w:r>
      <w:r w:rsidR="005045AB" w:rsidRPr="005045AB">
        <w:rPr>
          <w:lang w:val="ru-RU"/>
        </w:rPr>
        <w:t>.</w:t>
      </w:r>
    </w:p>
    <w:p w14:paraId="142CD6C3" w14:textId="50AD3386" w:rsidR="00811C01" w:rsidRPr="00953C04" w:rsidRDefault="00D94115" w:rsidP="00811C01">
      <w:pPr>
        <w:pStyle w:val="Heading4"/>
        <w:rPr>
          <w:lang w:val="ru-RU"/>
        </w:rPr>
      </w:pPr>
      <w:r>
        <w:rPr>
          <w:lang w:val="ru-RU"/>
        </w:rPr>
        <w:t>педагогический</w:t>
      </w:r>
      <w:r w:rsidRPr="00953C04">
        <w:rPr>
          <w:lang w:val="ru-RU"/>
        </w:rPr>
        <w:t xml:space="preserve"> </w:t>
      </w:r>
      <w:r>
        <w:rPr>
          <w:lang w:val="ru-RU"/>
        </w:rPr>
        <w:t>подход</w:t>
      </w:r>
      <w:r w:rsidRPr="00953C04">
        <w:rPr>
          <w:lang w:val="ru-RU"/>
        </w:rPr>
        <w:t xml:space="preserve"> </w:t>
      </w:r>
      <w:r>
        <w:rPr>
          <w:lang w:val="ru-RU"/>
        </w:rPr>
        <w:t>и</w:t>
      </w:r>
      <w:r w:rsidRPr="00953C04">
        <w:rPr>
          <w:lang w:val="ru-RU"/>
        </w:rPr>
        <w:t xml:space="preserve"> </w:t>
      </w:r>
      <w:r>
        <w:rPr>
          <w:lang w:val="ru-RU"/>
        </w:rPr>
        <w:t>материалы</w:t>
      </w:r>
    </w:p>
    <w:p w14:paraId="1737B854" w14:textId="5CE7D4E6" w:rsidR="00811C01" w:rsidRPr="00FF5673" w:rsidRDefault="00D94115" w:rsidP="00811C01">
      <w:pPr>
        <w:pStyle w:val="Texte1"/>
        <w:rPr>
          <w:lang w:val="ru-RU"/>
        </w:rPr>
      </w:pPr>
      <w:r>
        <w:rPr>
          <w:lang w:val="ru-RU"/>
        </w:rPr>
        <w:t>В</w:t>
      </w:r>
      <w:r w:rsidRPr="00D94115">
        <w:rPr>
          <w:lang w:val="ru-RU"/>
        </w:rPr>
        <w:t xml:space="preserve"> </w:t>
      </w:r>
      <w:r>
        <w:rPr>
          <w:lang w:val="ru-RU"/>
        </w:rPr>
        <w:t>семинаре</w:t>
      </w:r>
      <w:r w:rsidRPr="00D94115">
        <w:rPr>
          <w:lang w:val="ru-RU"/>
        </w:rPr>
        <w:t xml:space="preserve"> </w:t>
      </w:r>
      <w:r>
        <w:rPr>
          <w:lang w:val="ru-RU"/>
        </w:rPr>
        <w:t>упор</w:t>
      </w:r>
      <w:r w:rsidRPr="00D94115">
        <w:rPr>
          <w:lang w:val="ru-RU"/>
        </w:rPr>
        <w:t xml:space="preserve"> </w:t>
      </w:r>
      <w:r>
        <w:rPr>
          <w:lang w:val="ru-RU"/>
        </w:rPr>
        <w:t xml:space="preserve">сделан на интерактивность и активное слушание. </w:t>
      </w:r>
      <w:r w:rsidR="005C6BFE">
        <w:rPr>
          <w:lang w:val="ru-RU"/>
        </w:rPr>
        <w:t>Семинар</w:t>
      </w:r>
      <w:r w:rsidRPr="00FF5673">
        <w:rPr>
          <w:lang w:val="ru-RU"/>
        </w:rPr>
        <w:t xml:space="preserve"> </w:t>
      </w:r>
      <w:r>
        <w:rPr>
          <w:lang w:val="ru-RU"/>
        </w:rPr>
        <w:t>состоит</w:t>
      </w:r>
      <w:r w:rsidRPr="00FF5673">
        <w:rPr>
          <w:lang w:val="ru-RU"/>
        </w:rPr>
        <w:t xml:space="preserve"> </w:t>
      </w:r>
      <w:r>
        <w:rPr>
          <w:lang w:val="ru-RU"/>
        </w:rPr>
        <w:t>из</w:t>
      </w:r>
      <w:r w:rsidRPr="00FF5673">
        <w:rPr>
          <w:lang w:val="ru-RU"/>
        </w:rPr>
        <w:t xml:space="preserve"> </w:t>
      </w:r>
      <w:r>
        <w:rPr>
          <w:lang w:val="ru-RU"/>
        </w:rPr>
        <w:t>лекций</w:t>
      </w:r>
      <w:r w:rsidRPr="00FF5673">
        <w:rPr>
          <w:lang w:val="ru-RU"/>
        </w:rPr>
        <w:t xml:space="preserve"> </w:t>
      </w:r>
      <w:r>
        <w:rPr>
          <w:lang w:val="ru-RU"/>
        </w:rPr>
        <w:t>на</w:t>
      </w:r>
      <w:r w:rsidRPr="00FF5673">
        <w:rPr>
          <w:lang w:val="ru-RU"/>
        </w:rPr>
        <w:t xml:space="preserve"> </w:t>
      </w:r>
      <w:r>
        <w:rPr>
          <w:lang w:val="ru-RU"/>
        </w:rPr>
        <w:t>разные</w:t>
      </w:r>
      <w:r w:rsidRPr="00FF5673">
        <w:rPr>
          <w:lang w:val="ru-RU"/>
        </w:rPr>
        <w:t xml:space="preserve"> </w:t>
      </w:r>
      <w:r>
        <w:rPr>
          <w:lang w:val="ru-RU"/>
        </w:rPr>
        <w:t>темы</w:t>
      </w:r>
      <w:r w:rsidRPr="00FF5673">
        <w:rPr>
          <w:lang w:val="ru-RU"/>
        </w:rPr>
        <w:t xml:space="preserve">, </w:t>
      </w:r>
      <w:r>
        <w:rPr>
          <w:lang w:val="ru-RU"/>
        </w:rPr>
        <w:t>г</w:t>
      </w:r>
      <w:r w:rsidR="00F57704">
        <w:rPr>
          <w:lang w:val="ru-RU"/>
        </w:rPr>
        <w:t>р</w:t>
      </w:r>
      <w:r>
        <w:rPr>
          <w:lang w:val="ru-RU"/>
        </w:rPr>
        <w:t>упповых</w:t>
      </w:r>
      <w:r w:rsidRPr="00FF5673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FF5673">
        <w:rPr>
          <w:lang w:val="ru-RU"/>
        </w:rPr>
        <w:t xml:space="preserve">, </w:t>
      </w:r>
      <w:r>
        <w:rPr>
          <w:lang w:val="ru-RU"/>
        </w:rPr>
        <w:t>ролевых</w:t>
      </w:r>
      <w:r w:rsidRPr="00FF5673">
        <w:rPr>
          <w:lang w:val="ru-RU"/>
        </w:rPr>
        <w:t xml:space="preserve"> </w:t>
      </w:r>
      <w:r>
        <w:rPr>
          <w:lang w:val="ru-RU"/>
        </w:rPr>
        <w:t>игр</w:t>
      </w:r>
      <w:r w:rsidRPr="00FF5673">
        <w:rPr>
          <w:lang w:val="ru-RU"/>
        </w:rPr>
        <w:t xml:space="preserve"> </w:t>
      </w:r>
      <w:r>
        <w:rPr>
          <w:lang w:val="ru-RU"/>
        </w:rPr>
        <w:t>и</w:t>
      </w:r>
      <w:r w:rsidRPr="00FF5673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FF5673">
        <w:rPr>
          <w:lang w:val="ru-RU"/>
        </w:rPr>
        <w:t xml:space="preserve"> </w:t>
      </w:r>
      <w:r>
        <w:rPr>
          <w:lang w:val="ru-RU"/>
        </w:rPr>
        <w:t>упражнений</w:t>
      </w:r>
      <w:r w:rsidRPr="00FF5673">
        <w:rPr>
          <w:lang w:val="ru-RU"/>
        </w:rPr>
        <w:t xml:space="preserve">, </w:t>
      </w:r>
      <w:r>
        <w:rPr>
          <w:lang w:val="ru-RU"/>
        </w:rPr>
        <w:t>разработанных</w:t>
      </w:r>
      <w:r w:rsidRPr="00FF5673">
        <w:rPr>
          <w:lang w:val="ru-RU"/>
        </w:rPr>
        <w:t xml:space="preserve"> </w:t>
      </w:r>
      <w:r>
        <w:rPr>
          <w:lang w:val="ru-RU"/>
        </w:rPr>
        <w:t>для</w:t>
      </w:r>
      <w:r w:rsidRPr="00FF5673">
        <w:rPr>
          <w:lang w:val="ru-RU"/>
        </w:rPr>
        <w:t xml:space="preserve"> </w:t>
      </w:r>
      <w:r>
        <w:rPr>
          <w:lang w:val="ru-RU"/>
        </w:rPr>
        <w:t>того</w:t>
      </w:r>
      <w:r w:rsidRPr="00FF5673">
        <w:rPr>
          <w:lang w:val="ru-RU"/>
        </w:rPr>
        <w:t xml:space="preserve">, </w:t>
      </w:r>
      <w:r>
        <w:rPr>
          <w:lang w:val="ru-RU"/>
        </w:rPr>
        <w:t>чтобы</w:t>
      </w:r>
      <w:r w:rsidRPr="00FF5673">
        <w:rPr>
          <w:lang w:val="ru-RU"/>
        </w:rPr>
        <w:t xml:space="preserve"> </w:t>
      </w:r>
      <w:r>
        <w:rPr>
          <w:lang w:val="ru-RU"/>
        </w:rPr>
        <w:t>помочь</w:t>
      </w:r>
      <w:r w:rsidRPr="00FF5673">
        <w:rPr>
          <w:lang w:val="ru-RU"/>
        </w:rPr>
        <w:t xml:space="preserve"> </w:t>
      </w:r>
      <w:r>
        <w:rPr>
          <w:lang w:val="ru-RU"/>
        </w:rPr>
        <w:t>овладеть</w:t>
      </w:r>
      <w:r w:rsidRPr="00FF5673">
        <w:rPr>
          <w:lang w:val="ru-RU"/>
        </w:rPr>
        <w:t xml:space="preserve"> </w:t>
      </w:r>
      <w:r>
        <w:rPr>
          <w:lang w:val="ru-RU"/>
        </w:rPr>
        <w:t>совместными</w:t>
      </w:r>
      <w:r w:rsidRPr="00FF5673">
        <w:rPr>
          <w:lang w:val="ru-RU"/>
        </w:rPr>
        <w:t xml:space="preserve"> </w:t>
      </w:r>
      <w:r>
        <w:rPr>
          <w:lang w:val="ru-RU"/>
        </w:rPr>
        <w:t>приёмами</w:t>
      </w:r>
      <w:r w:rsidRPr="00FF5673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FF5673">
        <w:rPr>
          <w:lang w:val="ru-RU"/>
        </w:rPr>
        <w:t xml:space="preserve"> </w:t>
      </w:r>
      <w:r>
        <w:rPr>
          <w:lang w:val="ru-RU"/>
        </w:rPr>
        <w:t>для</w:t>
      </w:r>
      <w:r w:rsidRPr="00FF5673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FF5673">
        <w:rPr>
          <w:lang w:val="ru-RU"/>
        </w:rPr>
        <w:t xml:space="preserve"> </w:t>
      </w:r>
      <w:r>
        <w:rPr>
          <w:lang w:val="ru-RU"/>
        </w:rPr>
        <w:t>с</w:t>
      </w:r>
      <w:r w:rsidRPr="00FF5673">
        <w:rPr>
          <w:lang w:val="ru-RU"/>
        </w:rPr>
        <w:t xml:space="preserve"> </w:t>
      </w:r>
      <w:r>
        <w:rPr>
          <w:lang w:val="ru-RU"/>
        </w:rPr>
        <w:t>участием</w:t>
      </w:r>
      <w:r w:rsidRPr="00FF5673">
        <w:rPr>
          <w:lang w:val="ru-RU"/>
        </w:rPr>
        <w:t xml:space="preserve"> </w:t>
      </w:r>
      <w:r>
        <w:rPr>
          <w:lang w:val="ru-RU"/>
        </w:rPr>
        <w:t>сообществ</w:t>
      </w:r>
      <w:r w:rsidR="00FF5673" w:rsidRPr="00FF5673">
        <w:rPr>
          <w:lang w:val="ru-RU"/>
        </w:rPr>
        <w:t xml:space="preserve">, </w:t>
      </w:r>
      <w:r w:rsidR="00FF5673">
        <w:rPr>
          <w:lang w:val="ru-RU"/>
        </w:rPr>
        <w:t>а</w:t>
      </w:r>
      <w:r w:rsidR="00FF5673" w:rsidRPr="00FF5673">
        <w:rPr>
          <w:lang w:val="ru-RU"/>
        </w:rPr>
        <w:t xml:space="preserve"> </w:t>
      </w:r>
      <w:r w:rsidR="00FF5673">
        <w:rPr>
          <w:lang w:val="ru-RU"/>
        </w:rPr>
        <w:t>также</w:t>
      </w:r>
      <w:r w:rsidR="00FF5673" w:rsidRPr="00FF5673">
        <w:rPr>
          <w:lang w:val="ru-RU"/>
        </w:rPr>
        <w:t xml:space="preserve"> </w:t>
      </w:r>
      <w:r w:rsidR="00FF5673">
        <w:rPr>
          <w:lang w:val="ru-RU"/>
        </w:rPr>
        <w:t>укрепить возможности получения свободного, предварительного и информированного согласия на инвентаризацию от соответствующих сообществ. По этой же причине предлагается проведение полевой практики</w:t>
      </w:r>
      <w:r w:rsidR="00811C01" w:rsidRPr="00FF5673">
        <w:rPr>
          <w:lang w:val="ru-RU"/>
        </w:rPr>
        <w:t>.</w:t>
      </w:r>
    </w:p>
    <w:p w14:paraId="4FA73EEA" w14:textId="375FC06E" w:rsidR="00811C01" w:rsidRPr="004A24F4" w:rsidRDefault="00FF5673" w:rsidP="00811C01">
      <w:pPr>
        <w:pStyle w:val="Texte1"/>
        <w:rPr>
          <w:lang w:val="ru-RU"/>
        </w:rPr>
      </w:pPr>
      <w:r>
        <w:rPr>
          <w:lang w:val="ru-RU"/>
        </w:rPr>
        <w:t>Фасилитаторы обеспечиваются большим количеством материалов. Им</w:t>
      </w:r>
      <w:r w:rsidRPr="00FF5673">
        <w:rPr>
          <w:lang w:val="ru-RU"/>
        </w:rPr>
        <w:t xml:space="preserve"> </w:t>
      </w:r>
      <w:r>
        <w:rPr>
          <w:lang w:val="ru-RU"/>
        </w:rPr>
        <w:t>требуется</w:t>
      </w:r>
      <w:r w:rsidRPr="00FF5673">
        <w:rPr>
          <w:lang w:val="ru-RU"/>
        </w:rPr>
        <w:t xml:space="preserve"> </w:t>
      </w:r>
      <w:r>
        <w:rPr>
          <w:lang w:val="ru-RU"/>
        </w:rPr>
        <w:t>отобрать</w:t>
      </w:r>
      <w:r w:rsidRPr="00FF5673">
        <w:rPr>
          <w:lang w:val="ru-RU"/>
        </w:rPr>
        <w:t xml:space="preserve"> </w:t>
      </w:r>
      <w:r>
        <w:rPr>
          <w:lang w:val="ru-RU"/>
        </w:rPr>
        <w:t>и</w:t>
      </w:r>
      <w:r w:rsidRPr="00FF5673">
        <w:rPr>
          <w:lang w:val="ru-RU"/>
        </w:rPr>
        <w:t xml:space="preserve"> </w:t>
      </w:r>
      <w:r>
        <w:rPr>
          <w:lang w:val="ru-RU"/>
        </w:rPr>
        <w:t>аккуратно</w:t>
      </w:r>
      <w:r w:rsidRPr="00FF5673">
        <w:rPr>
          <w:lang w:val="ru-RU"/>
        </w:rPr>
        <w:t xml:space="preserve"> </w:t>
      </w:r>
      <w:r>
        <w:rPr>
          <w:lang w:val="ru-RU"/>
        </w:rPr>
        <w:t>адаптировать</w:t>
      </w:r>
      <w:r w:rsidRPr="00FF5673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FF5673">
        <w:rPr>
          <w:lang w:val="ru-RU"/>
        </w:rPr>
        <w:t xml:space="preserve"> </w:t>
      </w:r>
      <w:r>
        <w:rPr>
          <w:lang w:val="ru-RU"/>
        </w:rPr>
        <w:t xml:space="preserve">материалы с учётом конкретного контекста и аудитории семинара. </w:t>
      </w:r>
      <w:r w:rsidR="004A24F4">
        <w:rPr>
          <w:lang w:val="ru-RU"/>
        </w:rPr>
        <w:t>Делая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меньше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можно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в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действительности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сделать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больше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в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том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случае</w:t>
      </w:r>
      <w:r w:rsidR="004A24F4" w:rsidRPr="004A24F4">
        <w:rPr>
          <w:lang w:val="ru-RU"/>
        </w:rPr>
        <w:t xml:space="preserve">, </w:t>
      </w:r>
      <w:r w:rsidR="004A24F4">
        <w:rPr>
          <w:lang w:val="ru-RU"/>
        </w:rPr>
        <w:t>когда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конечная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цель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состоит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в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развитии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потенциала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для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последующего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применения</w:t>
      </w:r>
      <w:r w:rsidR="004A24F4" w:rsidRPr="004A24F4">
        <w:rPr>
          <w:lang w:val="ru-RU"/>
        </w:rPr>
        <w:t xml:space="preserve"> </w:t>
      </w:r>
      <w:r w:rsidR="004A24F4">
        <w:rPr>
          <w:lang w:val="ru-RU"/>
        </w:rPr>
        <w:t>приобретённых на семинаре знаний и навыков</w:t>
      </w:r>
      <w:r w:rsidR="00811C01" w:rsidRPr="004A24F4">
        <w:rPr>
          <w:lang w:val="ru-RU"/>
        </w:rPr>
        <w:t>.</w:t>
      </w:r>
    </w:p>
    <w:p w14:paraId="5E256D06" w14:textId="43712108" w:rsidR="00811C01" w:rsidRPr="00953C04" w:rsidRDefault="00505CB1" w:rsidP="00811C01">
      <w:pPr>
        <w:pStyle w:val="Soustitre"/>
        <w:rPr>
          <w:rFonts w:ascii="Arial" w:hAnsi="Arial"/>
          <w:caps/>
          <w:lang w:val="ru-RU"/>
        </w:rPr>
      </w:pPr>
      <w:r w:rsidRPr="00505CB1">
        <w:rPr>
          <w:rFonts w:ascii="Arial" w:hAnsi="Arial"/>
          <w:lang w:val="ru-RU"/>
        </w:rPr>
        <w:t>Расписание</w:t>
      </w:r>
    </w:p>
    <w:p w14:paraId="5CD46D19" w14:textId="44DF6BB9" w:rsidR="00811C01" w:rsidRPr="002A4DE3" w:rsidRDefault="00AA4B56" w:rsidP="00811C01">
      <w:pPr>
        <w:pStyle w:val="Texte1"/>
        <w:rPr>
          <w:lang w:val="ru-RU"/>
        </w:rPr>
      </w:pPr>
      <w:r>
        <w:rPr>
          <w:lang w:val="ru-RU"/>
        </w:rPr>
        <w:t>Расписание</w:t>
      </w:r>
      <w:r w:rsidRPr="00824779">
        <w:rPr>
          <w:lang w:val="ru-RU"/>
        </w:rPr>
        <w:t xml:space="preserve"> </w:t>
      </w:r>
      <w:r>
        <w:rPr>
          <w:lang w:val="ru-RU"/>
        </w:rPr>
        <w:t>представлет</w:t>
      </w:r>
      <w:r w:rsidRPr="00824779">
        <w:rPr>
          <w:lang w:val="ru-RU"/>
        </w:rPr>
        <w:t xml:space="preserve"> </w:t>
      </w:r>
      <w:r>
        <w:rPr>
          <w:lang w:val="ru-RU"/>
        </w:rPr>
        <w:t>собой</w:t>
      </w:r>
      <w:r w:rsidRPr="00824779">
        <w:rPr>
          <w:lang w:val="ru-RU"/>
        </w:rPr>
        <w:t xml:space="preserve"> </w:t>
      </w:r>
      <w:r>
        <w:rPr>
          <w:lang w:val="ru-RU"/>
        </w:rPr>
        <w:t>примерное</w:t>
      </w:r>
      <w:r w:rsidRPr="00824779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824779">
        <w:rPr>
          <w:lang w:val="ru-RU"/>
        </w:rPr>
        <w:t xml:space="preserve"> </w:t>
      </w:r>
      <w:r>
        <w:rPr>
          <w:lang w:val="ru-RU"/>
        </w:rPr>
        <w:t>и</w:t>
      </w:r>
      <w:r w:rsidRPr="00824779">
        <w:rPr>
          <w:lang w:val="ru-RU"/>
        </w:rPr>
        <w:t xml:space="preserve"> </w:t>
      </w:r>
      <w:r w:rsidR="00824779">
        <w:rPr>
          <w:lang w:val="ru-RU"/>
        </w:rPr>
        <w:t>при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необходимости</w:t>
      </w:r>
      <w:r w:rsidR="00824779" w:rsidRPr="00824779">
        <w:rPr>
          <w:lang w:val="ru-RU"/>
        </w:rPr>
        <w:t xml:space="preserve"> </w:t>
      </w:r>
      <w:r>
        <w:rPr>
          <w:lang w:val="ru-RU"/>
        </w:rPr>
        <w:t>может</w:t>
      </w:r>
      <w:r w:rsidRPr="00824779">
        <w:rPr>
          <w:lang w:val="ru-RU"/>
        </w:rPr>
        <w:t xml:space="preserve"> </w:t>
      </w:r>
      <w:r>
        <w:rPr>
          <w:lang w:val="ru-RU"/>
        </w:rPr>
        <w:t>быть</w:t>
      </w:r>
      <w:r w:rsidRPr="00824779">
        <w:rPr>
          <w:lang w:val="ru-RU"/>
        </w:rPr>
        <w:t xml:space="preserve"> </w:t>
      </w:r>
      <w:r w:rsidR="00824779">
        <w:rPr>
          <w:lang w:val="ru-RU"/>
        </w:rPr>
        <w:t>усовершенствовано. Оно предполагает, что семинар будет проводиться в течении 10 дней, включая 1-2 дня работы в поле. В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зависимости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от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характера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полевой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работы</w:t>
      </w:r>
      <w:r w:rsidR="00824779" w:rsidRPr="00824779">
        <w:rPr>
          <w:lang w:val="ru-RU"/>
        </w:rPr>
        <w:t xml:space="preserve"> (</w:t>
      </w:r>
      <w:r w:rsidR="00824779">
        <w:rPr>
          <w:lang w:val="ru-RU"/>
        </w:rPr>
        <w:t>логистика</w:t>
      </w:r>
      <w:r w:rsidR="00824779" w:rsidRPr="00824779">
        <w:rPr>
          <w:lang w:val="ru-RU"/>
        </w:rPr>
        <w:t xml:space="preserve">, </w:t>
      </w:r>
      <w:r w:rsidR="00824779">
        <w:rPr>
          <w:lang w:val="ru-RU"/>
        </w:rPr>
        <w:t>переезд</w:t>
      </w:r>
      <w:r w:rsidR="00824779" w:rsidRPr="00824779">
        <w:rPr>
          <w:lang w:val="ru-RU"/>
        </w:rPr>
        <w:t xml:space="preserve">, </w:t>
      </w:r>
      <w:r w:rsidR="00824779">
        <w:rPr>
          <w:lang w:val="ru-RU"/>
        </w:rPr>
        <w:t>размер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групп</w:t>
      </w:r>
      <w:r w:rsidR="00824779" w:rsidRPr="00824779">
        <w:rPr>
          <w:lang w:val="ru-RU"/>
        </w:rPr>
        <w:t>)</w:t>
      </w:r>
      <w:r w:rsidR="005C6BFE">
        <w:rPr>
          <w:lang w:val="ru-RU"/>
        </w:rPr>
        <w:t>,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после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первого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дня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работы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в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поле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можно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предусмотреть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день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для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подведения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итогов</w:t>
      </w:r>
      <w:r w:rsidR="00824779" w:rsidRPr="00824779">
        <w:rPr>
          <w:lang w:val="ru-RU"/>
        </w:rPr>
        <w:t xml:space="preserve">, </w:t>
      </w:r>
      <w:r w:rsidR="00824779">
        <w:rPr>
          <w:lang w:val="ru-RU"/>
        </w:rPr>
        <w:t>обработки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данных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исследования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и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планирования дальнейшей работы; в таком случае на третий день участники вновь приступают к работе в поле. В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некоторых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случаях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необходим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дополнительный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день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после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полевой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работы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для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обработки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>данных</w:t>
      </w:r>
      <w:r w:rsidR="00824779" w:rsidRPr="00824779">
        <w:rPr>
          <w:lang w:val="ru-RU"/>
        </w:rPr>
        <w:t xml:space="preserve"> </w:t>
      </w:r>
      <w:r w:rsidR="00824779">
        <w:rPr>
          <w:lang w:val="ru-RU"/>
        </w:rPr>
        <w:t xml:space="preserve">и закрепления полученного опыта. </w:t>
      </w:r>
      <w:r w:rsidR="00A13BAA">
        <w:rPr>
          <w:lang w:val="ru-RU"/>
        </w:rPr>
        <w:t>В</w:t>
      </w:r>
      <w:r w:rsidR="00A13BAA" w:rsidRPr="00A13BAA">
        <w:rPr>
          <w:lang w:val="ru-RU"/>
        </w:rPr>
        <w:t xml:space="preserve"> </w:t>
      </w:r>
      <w:r w:rsidR="00A13BAA">
        <w:rPr>
          <w:lang w:val="ru-RU"/>
        </w:rPr>
        <w:t>о</w:t>
      </w:r>
      <w:r w:rsidR="00824779">
        <w:rPr>
          <w:lang w:val="ru-RU"/>
        </w:rPr>
        <w:t>бще</w:t>
      </w:r>
      <w:r w:rsidR="00A13BAA">
        <w:rPr>
          <w:lang w:val="ru-RU"/>
        </w:rPr>
        <w:t>м</w:t>
      </w:r>
      <w:r w:rsidR="00824779" w:rsidRPr="00A13BAA">
        <w:rPr>
          <w:lang w:val="ru-RU"/>
        </w:rPr>
        <w:t xml:space="preserve"> </w:t>
      </w:r>
      <w:r w:rsidR="00824779">
        <w:rPr>
          <w:lang w:val="ru-RU"/>
        </w:rPr>
        <w:t>расписани</w:t>
      </w:r>
      <w:r w:rsidR="00A13BAA">
        <w:rPr>
          <w:lang w:val="ru-RU"/>
        </w:rPr>
        <w:t>и</w:t>
      </w:r>
      <w:r w:rsidR="00824779" w:rsidRPr="00A13BAA">
        <w:rPr>
          <w:lang w:val="ru-RU"/>
        </w:rPr>
        <w:t xml:space="preserve"> 8-10-</w:t>
      </w:r>
      <w:r w:rsidR="00824779">
        <w:rPr>
          <w:lang w:val="ru-RU"/>
        </w:rPr>
        <w:t>дневного</w:t>
      </w:r>
      <w:r w:rsidR="00824779" w:rsidRPr="00A13BAA">
        <w:rPr>
          <w:lang w:val="ru-RU"/>
        </w:rPr>
        <w:t xml:space="preserve"> </w:t>
      </w:r>
      <w:r w:rsidR="00824779">
        <w:rPr>
          <w:lang w:val="ru-RU"/>
        </w:rPr>
        <w:t>семинара</w:t>
      </w:r>
      <w:r w:rsidR="00824779" w:rsidRPr="00A13BAA">
        <w:rPr>
          <w:lang w:val="ru-RU"/>
        </w:rPr>
        <w:t xml:space="preserve"> </w:t>
      </w:r>
      <w:r w:rsidR="00A13BAA">
        <w:rPr>
          <w:lang w:val="ru-RU"/>
        </w:rPr>
        <w:t>кратко перечислены материалы, необходимые на протяжении семинара. Более</w:t>
      </w:r>
      <w:r w:rsidR="00A13BAA" w:rsidRPr="002A4DE3">
        <w:rPr>
          <w:lang w:val="ru-RU"/>
        </w:rPr>
        <w:t xml:space="preserve"> </w:t>
      </w:r>
      <w:r w:rsidR="00A13BAA">
        <w:rPr>
          <w:lang w:val="ru-RU"/>
        </w:rPr>
        <w:t>подробно</w:t>
      </w:r>
      <w:r w:rsidR="00A13BAA" w:rsidRPr="002A4DE3">
        <w:rPr>
          <w:lang w:val="ru-RU"/>
        </w:rPr>
        <w:t xml:space="preserve"> </w:t>
      </w:r>
      <w:r w:rsidR="00A13BAA">
        <w:rPr>
          <w:lang w:val="ru-RU"/>
        </w:rPr>
        <w:t>они</w:t>
      </w:r>
      <w:r w:rsidR="00A13BAA" w:rsidRPr="002A4DE3">
        <w:rPr>
          <w:lang w:val="ru-RU"/>
        </w:rPr>
        <w:t xml:space="preserve"> </w:t>
      </w:r>
      <w:r w:rsidR="00A13BAA">
        <w:rPr>
          <w:lang w:val="ru-RU"/>
        </w:rPr>
        <w:t>описаны</w:t>
      </w:r>
      <w:r w:rsidR="00A13BAA" w:rsidRPr="002A4DE3">
        <w:rPr>
          <w:lang w:val="ru-RU"/>
        </w:rPr>
        <w:t xml:space="preserve"> </w:t>
      </w:r>
      <w:r w:rsidR="002A4DE3">
        <w:rPr>
          <w:lang w:val="ru-RU"/>
        </w:rPr>
        <w:t>в отдельных планах занятий для каждого модуля</w:t>
      </w:r>
      <w:r w:rsidR="00811C01" w:rsidRPr="002A4DE3">
        <w:rPr>
          <w:lang w:val="ru-RU"/>
        </w:rPr>
        <w:t>.</w:t>
      </w:r>
    </w:p>
    <w:p w14:paraId="5C6A43D4" w14:textId="03F7EE7F" w:rsidR="00811C01" w:rsidRPr="00953C04" w:rsidRDefault="00505CB1" w:rsidP="00811C01">
      <w:pPr>
        <w:pStyle w:val="Soustitre"/>
        <w:rPr>
          <w:rFonts w:ascii="Arial" w:hAnsi="Arial"/>
          <w:lang w:val="ru-RU"/>
        </w:rPr>
      </w:pPr>
      <w:r w:rsidRPr="00505CB1">
        <w:rPr>
          <w:rFonts w:ascii="Arial" w:hAnsi="Arial"/>
          <w:lang w:val="ru-RU"/>
        </w:rPr>
        <w:t>Планы</w:t>
      </w:r>
      <w:r w:rsidRPr="00953C04">
        <w:rPr>
          <w:rFonts w:ascii="Arial" w:hAnsi="Arial"/>
          <w:lang w:val="ru-RU"/>
        </w:rPr>
        <w:t xml:space="preserve"> </w:t>
      </w:r>
      <w:r w:rsidRPr="00505CB1">
        <w:rPr>
          <w:rFonts w:ascii="Arial" w:hAnsi="Arial"/>
          <w:lang w:val="ru-RU"/>
        </w:rPr>
        <w:t>занятий</w:t>
      </w:r>
    </w:p>
    <w:p w14:paraId="73B8FD7F" w14:textId="2E23A288" w:rsidR="00811C01" w:rsidRPr="009A7B41" w:rsidRDefault="002A4DE3" w:rsidP="00124EEB">
      <w:pPr>
        <w:pStyle w:val="Texte1"/>
        <w:rPr>
          <w:lang w:val="ru-RU"/>
        </w:rPr>
      </w:pPr>
      <w:r>
        <w:rPr>
          <w:lang w:val="ru-RU"/>
        </w:rPr>
        <w:t>Составленные</w:t>
      </w:r>
      <w:r w:rsidRPr="002A4DE3">
        <w:rPr>
          <w:lang w:val="ru-RU"/>
        </w:rPr>
        <w:t xml:space="preserve"> </w:t>
      </w:r>
      <w:r>
        <w:rPr>
          <w:lang w:val="ru-RU"/>
        </w:rPr>
        <w:t>для</w:t>
      </w:r>
      <w:r w:rsidRPr="002A4DE3">
        <w:rPr>
          <w:lang w:val="ru-RU"/>
        </w:rPr>
        <w:t xml:space="preserve"> </w:t>
      </w:r>
      <w:r>
        <w:rPr>
          <w:lang w:val="ru-RU"/>
        </w:rPr>
        <w:t>фасилитаторов</w:t>
      </w:r>
      <w:r w:rsidRPr="002A4DE3">
        <w:rPr>
          <w:lang w:val="ru-RU"/>
        </w:rPr>
        <w:t xml:space="preserve"> </w:t>
      </w:r>
      <w:r>
        <w:rPr>
          <w:lang w:val="ru-RU"/>
        </w:rPr>
        <w:t>планы</w:t>
      </w:r>
      <w:r w:rsidRPr="002A4DE3">
        <w:rPr>
          <w:lang w:val="ru-RU"/>
        </w:rPr>
        <w:t xml:space="preserve"> </w:t>
      </w:r>
      <w:r>
        <w:rPr>
          <w:lang w:val="ru-RU"/>
        </w:rPr>
        <w:t>занятий</w:t>
      </w:r>
      <w:r w:rsidRPr="002A4DE3">
        <w:rPr>
          <w:lang w:val="ru-RU"/>
        </w:rPr>
        <w:t xml:space="preserve"> </w:t>
      </w:r>
      <w:r>
        <w:rPr>
          <w:lang w:val="ru-RU"/>
        </w:rPr>
        <w:t>представляют собой наброски, объясняющие, как должны быть организованы разделы. В</w:t>
      </w:r>
      <w:r w:rsidRPr="002A4DE3">
        <w:rPr>
          <w:lang w:val="ru-RU"/>
        </w:rPr>
        <w:t xml:space="preserve"> </w:t>
      </w:r>
      <w:r>
        <w:rPr>
          <w:lang w:val="ru-RU"/>
        </w:rPr>
        <w:t>них</w:t>
      </w:r>
      <w:r w:rsidRPr="002A4DE3">
        <w:rPr>
          <w:lang w:val="ru-RU"/>
        </w:rPr>
        <w:t xml:space="preserve"> </w:t>
      </w:r>
      <w:r>
        <w:rPr>
          <w:lang w:val="ru-RU"/>
        </w:rPr>
        <w:t>даются</w:t>
      </w:r>
      <w:r w:rsidRPr="002A4DE3">
        <w:rPr>
          <w:lang w:val="ru-RU"/>
        </w:rPr>
        <w:t xml:space="preserve"> </w:t>
      </w:r>
      <w:r>
        <w:rPr>
          <w:lang w:val="ru-RU"/>
        </w:rPr>
        <w:t>советы</w:t>
      </w:r>
      <w:r w:rsidRPr="002A4DE3">
        <w:rPr>
          <w:lang w:val="ru-RU"/>
        </w:rPr>
        <w:t xml:space="preserve"> </w:t>
      </w:r>
      <w:r>
        <w:rPr>
          <w:lang w:val="ru-RU"/>
        </w:rPr>
        <w:t>по</w:t>
      </w:r>
      <w:r w:rsidRPr="002A4DE3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2A4DE3">
        <w:rPr>
          <w:lang w:val="ru-RU"/>
        </w:rPr>
        <w:t xml:space="preserve"> </w:t>
      </w:r>
      <w:r>
        <w:rPr>
          <w:lang w:val="ru-RU"/>
        </w:rPr>
        <w:t>определённых</w:t>
      </w:r>
      <w:r w:rsidRPr="002A4DE3">
        <w:rPr>
          <w:lang w:val="ru-RU"/>
        </w:rPr>
        <w:t xml:space="preserve"> </w:t>
      </w:r>
      <w:r>
        <w:rPr>
          <w:lang w:val="ru-RU"/>
        </w:rPr>
        <w:t>упражнений</w:t>
      </w:r>
      <w:r w:rsidRPr="002A4DE3">
        <w:rPr>
          <w:lang w:val="ru-RU"/>
        </w:rPr>
        <w:t xml:space="preserve"> </w:t>
      </w:r>
      <w:r>
        <w:rPr>
          <w:lang w:val="ru-RU"/>
        </w:rPr>
        <w:t xml:space="preserve">во время сессий. Эти упражнения можно </w:t>
      </w:r>
      <w:r>
        <w:rPr>
          <w:lang w:val="ru-RU"/>
        </w:rPr>
        <w:lastRenderedPageBreak/>
        <w:t xml:space="preserve">изменять по мере необходимости. </w:t>
      </w:r>
      <w:r w:rsidR="008A6EFC">
        <w:rPr>
          <w:lang w:val="ru-RU"/>
        </w:rPr>
        <w:t>Перед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каждым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занятием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фасилитаторы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должны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запланировать</w:t>
      </w:r>
      <w:r w:rsidR="008A6EFC" w:rsidRPr="008A6EFC">
        <w:rPr>
          <w:lang w:val="ru-RU"/>
        </w:rPr>
        <w:t xml:space="preserve">, </w:t>
      </w:r>
      <w:r w:rsidR="008A6EFC">
        <w:rPr>
          <w:lang w:val="ru-RU"/>
        </w:rPr>
        <w:t>какие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именно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элементы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должны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изучить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студенты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к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>концу</w:t>
      </w:r>
      <w:r w:rsidR="008A6EFC" w:rsidRPr="008A6EFC">
        <w:rPr>
          <w:lang w:val="ru-RU"/>
        </w:rPr>
        <w:t xml:space="preserve"> </w:t>
      </w:r>
      <w:r w:rsidR="008A6EFC">
        <w:rPr>
          <w:lang w:val="ru-RU"/>
        </w:rPr>
        <w:t xml:space="preserve">занятия или практического упражнения. </w:t>
      </w:r>
      <w:r w:rsidR="008B2ACF">
        <w:rPr>
          <w:lang w:val="ru-RU"/>
        </w:rPr>
        <w:t>Руководством</w:t>
      </w:r>
      <w:r w:rsidR="008B2ACF" w:rsidRPr="008B2ACF">
        <w:rPr>
          <w:lang w:val="ru-RU"/>
        </w:rPr>
        <w:t xml:space="preserve"> </w:t>
      </w:r>
      <w:r w:rsidR="008B2ACF">
        <w:rPr>
          <w:lang w:val="ru-RU"/>
        </w:rPr>
        <w:t>для</w:t>
      </w:r>
      <w:r w:rsidR="008B2ACF" w:rsidRPr="008B2ACF">
        <w:rPr>
          <w:lang w:val="ru-RU"/>
        </w:rPr>
        <w:t xml:space="preserve"> </w:t>
      </w:r>
      <w:r w:rsidR="008B2ACF">
        <w:rPr>
          <w:lang w:val="ru-RU"/>
        </w:rPr>
        <w:t>этого</w:t>
      </w:r>
      <w:r w:rsidR="008B2ACF" w:rsidRPr="008B2ACF">
        <w:rPr>
          <w:lang w:val="ru-RU"/>
        </w:rPr>
        <w:t xml:space="preserve"> </w:t>
      </w:r>
      <w:r w:rsidR="008B2ACF">
        <w:rPr>
          <w:lang w:val="ru-RU"/>
        </w:rPr>
        <w:t>служат</w:t>
      </w:r>
      <w:r w:rsidR="008B2ACF" w:rsidRPr="008B2ACF">
        <w:rPr>
          <w:lang w:val="ru-RU"/>
        </w:rPr>
        <w:t xml:space="preserve"> </w:t>
      </w:r>
      <w:r w:rsidR="008B2ACF">
        <w:rPr>
          <w:lang w:val="ru-RU"/>
        </w:rPr>
        <w:t>ц</w:t>
      </w:r>
      <w:r w:rsidR="00F70A82">
        <w:rPr>
          <w:lang w:val="ru-RU"/>
        </w:rPr>
        <w:t>ели</w:t>
      </w:r>
      <w:r w:rsidR="00F70A82" w:rsidRPr="008B2ACF">
        <w:rPr>
          <w:lang w:val="ru-RU"/>
        </w:rPr>
        <w:t xml:space="preserve"> </w:t>
      </w:r>
      <w:r w:rsidR="00F70A82">
        <w:rPr>
          <w:lang w:val="ru-RU"/>
        </w:rPr>
        <w:t>обучения</w:t>
      </w:r>
      <w:r w:rsidR="00F70A82" w:rsidRPr="008B2ACF">
        <w:rPr>
          <w:lang w:val="ru-RU"/>
        </w:rPr>
        <w:t xml:space="preserve">, </w:t>
      </w:r>
      <w:r w:rsidR="00F70A82">
        <w:rPr>
          <w:lang w:val="ru-RU"/>
        </w:rPr>
        <w:t>перечисленные</w:t>
      </w:r>
      <w:r w:rsidR="00F70A82" w:rsidRPr="008B2ACF">
        <w:rPr>
          <w:lang w:val="ru-RU"/>
        </w:rPr>
        <w:t xml:space="preserve"> </w:t>
      </w:r>
      <w:r w:rsidR="00F70A82">
        <w:rPr>
          <w:lang w:val="ru-RU"/>
        </w:rPr>
        <w:t>в</w:t>
      </w:r>
      <w:r w:rsidR="00F70A82" w:rsidRPr="008B2ACF">
        <w:rPr>
          <w:lang w:val="ru-RU"/>
        </w:rPr>
        <w:t xml:space="preserve"> </w:t>
      </w:r>
      <w:r w:rsidR="00F70A82">
        <w:rPr>
          <w:lang w:val="ru-RU"/>
        </w:rPr>
        <w:t>каждом</w:t>
      </w:r>
      <w:r w:rsidR="00F70A82" w:rsidRPr="008B2ACF">
        <w:rPr>
          <w:lang w:val="ru-RU"/>
        </w:rPr>
        <w:t xml:space="preserve"> </w:t>
      </w:r>
      <w:r w:rsidR="00F70A82">
        <w:rPr>
          <w:lang w:val="ru-RU"/>
        </w:rPr>
        <w:t>разделе</w:t>
      </w:r>
      <w:r w:rsidR="008B2ACF" w:rsidRPr="008B2ACF">
        <w:rPr>
          <w:lang w:val="ru-RU"/>
        </w:rPr>
        <w:t xml:space="preserve">; </w:t>
      </w:r>
      <w:r w:rsidR="00F70A82">
        <w:rPr>
          <w:lang w:val="ru-RU"/>
        </w:rPr>
        <w:t>они</w:t>
      </w:r>
      <w:r w:rsidR="00F70A82" w:rsidRPr="008B2ACF">
        <w:rPr>
          <w:lang w:val="ru-RU"/>
        </w:rPr>
        <w:t xml:space="preserve"> </w:t>
      </w:r>
      <w:r w:rsidR="008B2ACF">
        <w:rPr>
          <w:lang w:val="ru-RU"/>
        </w:rPr>
        <w:t>являются</w:t>
      </w:r>
      <w:r w:rsidR="008B2ACF" w:rsidRPr="008B2ACF">
        <w:rPr>
          <w:lang w:val="ru-RU"/>
        </w:rPr>
        <w:t xml:space="preserve"> </w:t>
      </w:r>
      <w:r w:rsidR="008B2ACF">
        <w:rPr>
          <w:lang w:val="ru-RU"/>
        </w:rPr>
        <w:t>основой</w:t>
      </w:r>
      <w:r w:rsidR="008B2ACF" w:rsidRPr="008B2ACF">
        <w:rPr>
          <w:lang w:val="ru-RU"/>
        </w:rPr>
        <w:t xml:space="preserve"> </w:t>
      </w:r>
      <w:r w:rsidR="008B2ACF">
        <w:rPr>
          <w:lang w:val="ru-RU"/>
        </w:rPr>
        <w:t>для</w:t>
      </w:r>
      <w:r w:rsidR="008B2ACF" w:rsidRPr="008B2ACF">
        <w:rPr>
          <w:lang w:val="ru-RU"/>
        </w:rPr>
        <w:t xml:space="preserve"> </w:t>
      </w:r>
      <w:r w:rsidR="008B2ACF">
        <w:rPr>
          <w:lang w:val="ru-RU"/>
        </w:rPr>
        <w:t>придания</w:t>
      </w:r>
      <w:r w:rsidR="008B2ACF" w:rsidRPr="008B2ACF">
        <w:rPr>
          <w:lang w:val="ru-RU"/>
        </w:rPr>
        <w:t xml:space="preserve"> </w:t>
      </w:r>
      <w:r w:rsidR="008B2ACF">
        <w:rPr>
          <w:lang w:val="ru-RU"/>
        </w:rPr>
        <w:t>формы</w:t>
      </w:r>
      <w:r w:rsidR="008B2ACF" w:rsidRPr="008B2ACF">
        <w:rPr>
          <w:lang w:val="ru-RU"/>
        </w:rPr>
        <w:t xml:space="preserve"> </w:t>
      </w:r>
      <w:r w:rsidR="008B2ACF">
        <w:rPr>
          <w:lang w:val="ru-RU"/>
        </w:rPr>
        <w:t>результатам преподавания, выбора содержания и оценки обучения. Каждый</w:t>
      </w:r>
      <w:r w:rsidR="008B2ACF" w:rsidRPr="002734ED">
        <w:rPr>
          <w:lang w:val="ru-RU"/>
        </w:rPr>
        <w:t xml:space="preserve"> </w:t>
      </w:r>
      <w:r w:rsidR="008B2ACF">
        <w:rPr>
          <w:lang w:val="ru-RU"/>
        </w:rPr>
        <w:t>раздел</w:t>
      </w:r>
      <w:r w:rsidR="008B2ACF" w:rsidRPr="002734ED">
        <w:rPr>
          <w:lang w:val="ru-RU"/>
        </w:rPr>
        <w:t xml:space="preserve"> </w:t>
      </w:r>
      <w:r w:rsidR="00AE3AD2">
        <w:rPr>
          <w:lang w:val="ru-RU"/>
        </w:rPr>
        <w:t>разработан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для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того</w:t>
      </w:r>
      <w:r w:rsidR="00AE3AD2" w:rsidRPr="002734ED">
        <w:rPr>
          <w:lang w:val="ru-RU"/>
        </w:rPr>
        <w:t xml:space="preserve">, </w:t>
      </w:r>
      <w:r w:rsidR="00AE3AD2">
        <w:rPr>
          <w:lang w:val="ru-RU"/>
        </w:rPr>
        <w:t>чтобы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служить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широким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руководством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для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фасилитатора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и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справочником</w:t>
      </w:r>
      <w:r w:rsidR="00AE3AD2" w:rsidRPr="002734ED">
        <w:rPr>
          <w:lang w:val="ru-RU"/>
        </w:rPr>
        <w:t xml:space="preserve">, </w:t>
      </w:r>
      <w:r w:rsidR="00AE3AD2">
        <w:rPr>
          <w:lang w:val="ru-RU"/>
        </w:rPr>
        <w:t>учитывающим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тот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факт</w:t>
      </w:r>
      <w:r w:rsidR="00AE3AD2" w:rsidRPr="002734ED">
        <w:rPr>
          <w:lang w:val="ru-RU"/>
        </w:rPr>
        <w:t xml:space="preserve">, </w:t>
      </w:r>
      <w:r w:rsidR="00AE3AD2">
        <w:rPr>
          <w:lang w:val="ru-RU"/>
        </w:rPr>
        <w:t>что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фасилитаторы</w:t>
      </w:r>
      <w:r w:rsidR="00AE3AD2" w:rsidRPr="002734ED">
        <w:rPr>
          <w:lang w:val="ru-RU"/>
        </w:rPr>
        <w:t xml:space="preserve">, </w:t>
      </w:r>
      <w:r w:rsidR="00AE3AD2">
        <w:rPr>
          <w:lang w:val="ru-RU"/>
        </w:rPr>
        <w:t>являющиеся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преимущественно</w:t>
      </w:r>
      <w:r w:rsidR="00AE3AD2" w:rsidRPr="002734ED">
        <w:rPr>
          <w:lang w:val="ru-RU"/>
        </w:rPr>
        <w:t xml:space="preserve"> </w:t>
      </w:r>
      <w:r w:rsidR="00AE3AD2">
        <w:rPr>
          <w:lang w:val="ru-RU"/>
        </w:rPr>
        <w:t>координаторами</w:t>
      </w:r>
      <w:r w:rsidR="00AE3AD2" w:rsidRPr="002734ED">
        <w:rPr>
          <w:lang w:val="ru-RU"/>
        </w:rPr>
        <w:t xml:space="preserve"> </w:t>
      </w:r>
      <w:r w:rsidR="002734ED">
        <w:rPr>
          <w:lang w:val="ru-RU"/>
        </w:rPr>
        <w:t>местных</w:t>
      </w:r>
      <w:r w:rsidR="002734ED" w:rsidRPr="002734ED">
        <w:rPr>
          <w:lang w:val="ru-RU"/>
        </w:rPr>
        <w:t xml:space="preserve"> </w:t>
      </w:r>
      <w:r w:rsidR="00AE3AD2">
        <w:rPr>
          <w:lang w:val="ru-RU"/>
        </w:rPr>
        <w:t>проектов</w:t>
      </w:r>
      <w:r w:rsidR="00AE3AD2" w:rsidRPr="002734ED">
        <w:rPr>
          <w:lang w:val="ru-RU"/>
        </w:rPr>
        <w:t xml:space="preserve">, </w:t>
      </w:r>
      <w:r w:rsidR="002734ED">
        <w:rPr>
          <w:lang w:val="ru-RU"/>
        </w:rPr>
        <w:t>обладают</w:t>
      </w:r>
      <w:r w:rsidR="002734ED" w:rsidRPr="002734ED">
        <w:rPr>
          <w:lang w:val="ru-RU"/>
        </w:rPr>
        <w:t xml:space="preserve"> </w:t>
      </w:r>
      <w:r w:rsidR="002734ED">
        <w:rPr>
          <w:lang w:val="ru-RU"/>
        </w:rPr>
        <w:t>глубокими</w:t>
      </w:r>
      <w:r w:rsidR="002734ED" w:rsidRPr="002734ED">
        <w:rPr>
          <w:lang w:val="ru-RU"/>
        </w:rPr>
        <w:t xml:space="preserve"> </w:t>
      </w:r>
      <w:r w:rsidR="002734ED">
        <w:rPr>
          <w:lang w:val="ru-RU"/>
        </w:rPr>
        <w:t xml:space="preserve">знаниями о местных особенностях, которые можно включать в планы занятий. </w:t>
      </w:r>
      <w:r w:rsidR="007A639D">
        <w:rPr>
          <w:lang w:val="ru-RU"/>
        </w:rPr>
        <w:t>Другие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компоненты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включают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советы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относительно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времени</w:t>
      </w:r>
      <w:r w:rsidR="007A639D" w:rsidRPr="00EC647C">
        <w:rPr>
          <w:lang w:val="ru-RU"/>
        </w:rPr>
        <w:t xml:space="preserve">, </w:t>
      </w:r>
      <w:r w:rsidR="007A639D">
        <w:rPr>
          <w:lang w:val="ru-RU"/>
        </w:rPr>
        <w:t>выделяемого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на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каждое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мероприятие</w:t>
      </w:r>
      <w:r w:rsidR="007A639D" w:rsidRPr="00EC647C">
        <w:rPr>
          <w:lang w:val="ru-RU"/>
        </w:rPr>
        <w:t xml:space="preserve">, </w:t>
      </w:r>
      <w:r w:rsidR="007A639D">
        <w:rPr>
          <w:lang w:val="ru-RU"/>
        </w:rPr>
        <w:t>а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также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руководство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по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видам</w:t>
      </w:r>
      <w:r w:rsidR="007A639D" w:rsidRPr="00EC647C">
        <w:rPr>
          <w:lang w:val="ru-RU"/>
        </w:rPr>
        <w:t xml:space="preserve"> </w:t>
      </w:r>
      <w:r w:rsidR="007A639D">
        <w:rPr>
          <w:lang w:val="ru-RU"/>
        </w:rPr>
        <w:t>деятельности</w:t>
      </w:r>
      <w:r w:rsidR="007A639D" w:rsidRPr="00EC647C">
        <w:rPr>
          <w:lang w:val="ru-RU"/>
        </w:rPr>
        <w:t xml:space="preserve">, </w:t>
      </w:r>
      <w:r w:rsidR="00EC647C">
        <w:rPr>
          <w:lang w:val="ru-RU"/>
        </w:rPr>
        <w:t>которые</w:t>
      </w:r>
      <w:r w:rsidR="00EC647C" w:rsidRPr="00EC647C">
        <w:rPr>
          <w:lang w:val="ru-RU"/>
        </w:rPr>
        <w:t xml:space="preserve"> </w:t>
      </w:r>
      <w:r w:rsidR="00EC647C">
        <w:rPr>
          <w:lang w:val="ru-RU"/>
        </w:rPr>
        <w:t>могут</w:t>
      </w:r>
      <w:r w:rsidR="00EC647C" w:rsidRPr="00EC647C">
        <w:rPr>
          <w:lang w:val="ru-RU"/>
        </w:rPr>
        <w:t xml:space="preserve"> </w:t>
      </w:r>
      <w:r w:rsidR="00EC647C">
        <w:rPr>
          <w:lang w:val="ru-RU"/>
        </w:rPr>
        <w:t>быть</w:t>
      </w:r>
      <w:r w:rsidR="00EC647C" w:rsidRPr="00EC647C">
        <w:rPr>
          <w:lang w:val="ru-RU"/>
        </w:rPr>
        <w:t xml:space="preserve"> </w:t>
      </w:r>
      <w:r w:rsidR="00EC647C">
        <w:rPr>
          <w:lang w:val="ru-RU"/>
        </w:rPr>
        <w:t>возложены</w:t>
      </w:r>
      <w:r w:rsidR="00EC647C" w:rsidRPr="00EC647C">
        <w:rPr>
          <w:lang w:val="ru-RU"/>
        </w:rPr>
        <w:t xml:space="preserve"> </w:t>
      </w:r>
      <w:r w:rsidR="00EC647C">
        <w:rPr>
          <w:lang w:val="ru-RU"/>
        </w:rPr>
        <w:t>как</w:t>
      </w:r>
      <w:r w:rsidR="00EC647C" w:rsidRPr="00EC647C">
        <w:rPr>
          <w:lang w:val="ru-RU"/>
        </w:rPr>
        <w:t xml:space="preserve"> </w:t>
      </w:r>
      <w:r w:rsidR="00EC647C">
        <w:rPr>
          <w:lang w:val="ru-RU"/>
        </w:rPr>
        <w:t>на</w:t>
      </w:r>
      <w:r w:rsidR="00EC647C" w:rsidRPr="00EC647C">
        <w:rPr>
          <w:lang w:val="ru-RU"/>
        </w:rPr>
        <w:t xml:space="preserve"> </w:t>
      </w:r>
      <w:r w:rsidR="00EC647C">
        <w:rPr>
          <w:lang w:val="ru-RU"/>
        </w:rPr>
        <w:t>фасилитатора</w:t>
      </w:r>
      <w:r w:rsidR="00EC647C" w:rsidRPr="00EC647C">
        <w:rPr>
          <w:lang w:val="ru-RU"/>
        </w:rPr>
        <w:t xml:space="preserve">, </w:t>
      </w:r>
      <w:r w:rsidR="00EC647C">
        <w:rPr>
          <w:lang w:val="ru-RU"/>
        </w:rPr>
        <w:t>так</w:t>
      </w:r>
      <w:r w:rsidR="00EC647C" w:rsidRPr="00EC647C">
        <w:rPr>
          <w:lang w:val="ru-RU"/>
        </w:rPr>
        <w:t xml:space="preserve"> </w:t>
      </w:r>
      <w:r w:rsidR="00EC647C">
        <w:rPr>
          <w:lang w:val="ru-RU"/>
        </w:rPr>
        <w:t>и</w:t>
      </w:r>
      <w:r w:rsidR="00EC647C" w:rsidRPr="00EC647C">
        <w:rPr>
          <w:lang w:val="ru-RU"/>
        </w:rPr>
        <w:t xml:space="preserve"> </w:t>
      </w:r>
      <w:r w:rsidR="00EC647C">
        <w:rPr>
          <w:lang w:val="ru-RU"/>
        </w:rPr>
        <w:t>на</w:t>
      </w:r>
      <w:r w:rsidR="00EC647C" w:rsidRPr="00EC647C">
        <w:rPr>
          <w:lang w:val="ru-RU"/>
        </w:rPr>
        <w:t xml:space="preserve"> </w:t>
      </w:r>
      <w:r w:rsidR="00EC647C">
        <w:rPr>
          <w:lang w:val="ru-RU"/>
        </w:rPr>
        <w:t>участников</w:t>
      </w:r>
      <w:r w:rsidR="00EC647C" w:rsidRPr="00EC647C">
        <w:rPr>
          <w:lang w:val="ru-RU"/>
        </w:rPr>
        <w:t xml:space="preserve">, </w:t>
      </w:r>
      <w:r w:rsidR="00EC647C">
        <w:rPr>
          <w:lang w:val="ru-RU"/>
        </w:rPr>
        <w:t xml:space="preserve">чтобы помочь более эффективному процессу обучения. </w:t>
      </w:r>
      <w:r w:rsidR="009A7B41">
        <w:rPr>
          <w:lang w:val="ru-RU"/>
        </w:rPr>
        <w:t>Это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не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предписания</w:t>
      </w:r>
      <w:r w:rsidR="009A7B41" w:rsidRPr="009A7B41">
        <w:rPr>
          <w:lang w:val="ru-RU"/>
        </w:rPr>
        <w:t xml:space="preserve">, </w:t>
      </w:r>
      <w:r w:rsidR="009A7B41">
        <w:rPr>
          <w:lang w:val="ru-RU"/>
        </w:rPr>
        <w:t>а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лишь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руководящие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принципы</w:t>
      </w:r>
      <w:r w:rsidR="009A7B41" w:rsidRPr="009A7B41">
        <w:rPr>
          <w:lang w:val="ru-RU"/>
        </w:rPr>
        <w:t xml:space="preserve">, </w:t>
      </w:r>
      <w:r w:rsidR="009A7B41">
        <w:rPr>
          <w:lang w:val="ru-RU"/>
        </w:rPr>
        <w:t>на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основе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которых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фасилитаторы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используют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свобственный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опыт</w:t>
      </w:r>
      <w:r w:rsidR="009A7B41" w:rsidRPr="009A7B41">
        <w:rPr>
          <w:lang w:val="ru-RU"/>
        </w:rPr>
        <w:t xml:space="preserve">, </w:t>
      </w:r>
      <w:r w:rsidR="009A7B41">
        <w:rPr>
          <w:lang w:val="ru-RU"/>
        </w:rPr>
        <w:t>чтобы</w:t>
      </w:r>
      <w:r w:rsidR="009A7B41" w:rsidRPr="009A7B41">
        <w:rPr>
          <w:lang w:val="ru-RU"/>
        </w:rPr>
        <w:t xml:space="preserve"> </w:t>
      </w:r>
      <w:r w:rsidR="009A7B41">
        <w:rPr>
          <w:lang w:val="ru-RU"/>
        </w:rPr>
        <w:t>приспособить материалы к конкретному местному контексту.</w:t>
      </w:r>
    </w:p>
    <w:p w14:paraId="1AE1D70B" w14:textId="1CAE8B7E" w:rsidR="00811C01" w:rsidRPr="00953C04" w:rsidRDefault="00505CB1" w:rsidP="00124EEB">
      <w:pPr>
        <w:pStyle w:val="Soustitre"/>
        <w:rPr>
          <w:rFonts w:ascii="Arial" w:hAnsi="Arial"/>
          <w:lang w:val="ru-RU"/>
        </w:rPr>
      </w:pPr>
      <w:r w:rsidRPr="00505CB1">
        <w:rPr>
          <w:rFonts w:ascii="Arial" w:hAnsi="Arial"/>
          <w:lang w:val="ru-RU"/>
        </w:rPr>
        <w:t>Заметки</w:t>
      </w:r>
      <w:r w:rsidRPr="00953C04">
        <w:rPr>
          <w:rFonts w:ascii="Arial" w:hAnsi="Arial"/>
          <w:lang w:val="ru-RU"/>
        </w:rPr>
        <w:t xml:space="preserve"> </w:t>
      </w:r>
      <w:r w:rsidRPr="00505CB1">
        <w:rPr>
          <w:rFonts w:ascii="Arial" w:hAnsi="Arial"/>
          <w:lang w:val="ru-RU"/>
        </w:rPr>
        <w:t>фасилитатора</w:t>
      </w:r>
    </w:p>
    <w:p w14:paraId="650375AB" w14:textId="34377A08" w:rsidR="00811C01" w:rsidRPr="00AC5E53" w:rsidRDefault="00C37446" w:rsidP="00811C01">
      <w:pPr>
        <w:pStyle w:val="Texte1"/>
        <w:rPr>
          <w:lang w:val="ru-RU"/>
        </w:rPr>
      </w:pPr>
      <w:r>
        <w:rPr>
          <w:lang w:val="ru-RU"/>
        </w:rPr>
        <w:t>Заметки</w:t>
      </w:r>
      <w:r w:rsidRPr="006F5335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6F5335">
        <w:rPr>
          <w:lang w:val="ru-RU"/>
        </w:rPr>
        <w:t xml:space="preserve"> </w:t>
      </w:r>
      <w:r w:rsidR="006F5335">
        <w:rPr>
          <w:lang w:val="ru-RU"/>
        </w:rPr>
        <w:t>представляют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собой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более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подробный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план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того</w:t>
      </w:r>
      <w:r w:rsidR="006F5335" w:rsidRPr="006F5335">
        <w:rPr>
          <w:lang w:val="ru-RU"/>
        </w:rPr>
        <w:t xml:space="preserve">, </w:t>
      </w:r>
      <w:r w:rsidR="006F5335">
        <w:rPr>
          <w:lang w:val="ru-RU"/>
        </w:rPr>
        <w:t>что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фасилитатор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может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говорить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и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какие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темы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может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затрагивать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во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время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сессий</w:t>
      </w:r>
      <w:r w:rsidR="006F5335" w:rsidRPr="006F5335">
        <w:rPr>
          <w:lang w:val="ru-RU"/>
        </w:rPr>
        <w:t xml:space="preserve">; </w:t>
      </w:r>
      <w:r w:rsidR="006F5335">
        <w:rPr>
          <w:lang w:val="ru-RU"/>
        </w:rPr>
        <w:t>они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 xml:space="preserve">идут в связке с презентациями </w:t>
      </w:r>
      <w:r w:rsidR="00811C01" w:rsidRPr="00611D91">
        <w:rPr>
          <w:lang w:val="en-GB"/>
        </w:rPr>
        <w:t>Pow</w:t>
      </w:r>
      <w:r w:rsidR="00124EEB">
        <w:rPr>
          <w:lang w:val="en-GB"/>
        </w:rPr>
        <w:t>erPoint</w:t>
      </w:r>
      <w:r w:rsidR="00811C01" w:rsidRPr="006F5335">
        <w:rPr>
          <w:lang w:val="ru-RU"/>
        </w:rPr>
        <w:t xml:space="preserve">. </w:t>
      </w:r>
      <w:r w:rsidR="006F5335">
        <w:rPr>
          <w:lang w:val="ru-RU"/>
        </w:rPr>
        <w:t>Их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не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нужно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просто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зачитывать</w:t>
      </w:r>
      <w:r w:rsidR="006F5335" w:rsidRPr="006F5335">
        <w:rPr>
          <w:lang w:val="ru-RU"/>
        </w:rPr>
        <w:t xml:space="preserve"> </w:t>
      </w:r>
      <w:r w:rsidR="006F5335">
        <w:rPr>
          <w:lang w:val="ru-RU"/>
        </w:rPr>
        <w:t>вслух</w:t>
      </w:r>
      <w:r w:rsidR="006F5335" w:rsidRPr="006F5335">
        <w:rPr>
          <w:lang w:val="ru-RU"/>
        </w:rPr>
        <w:t xml:space="preserve">; </w:t>
      </w:r>
      <w:r w:rsidR="006F5335">
        <w:rPr>
          <w:lang w:val="ru-RU"/>
        </w:rPr>
        <w:t>они служат источником вдохновения для фасилитаторов, которые могут, по желанию, добавлять другие материалы. В</w:t>
      </w:r>
      <w:r w:rsidR="006F5335" w:rsidRPr="00953C04">
        <w:rPr>
          <w:lang w:val="ru-RU"/>
        </w:rPr>
        <w:t xml:space="preserve"> </w:t>
      </w:r>
      <w:r w:rsidR="006F5335">
        <w:rPr>
          <w:lang w:val="ru-RU"/>
        </w:rPr>
        <w:t>комментариях</w:t>
      </w:r>
      <w:r w:rsidR="006F5335" w:rsidRPr="00953C04">
        <w:rPr>
          <w:lang w:val="ru-RU"/>
        </w:rPr>
        <w:t xml:space="preserve"> </w:t>
      </w:r>
      <w:r w:rsidR="006F5335">
        <w:rPr>
          <w:lang w:val="ru-RU"/>
        </w:rPr>
        <w:t>в</w:t>
      </w:r>
      <w:r w:rsidR="006F5335" w:rsidRPr="00953C04">
        <w:rPr>
          <w:lang w:val="ru-RU"/>
        </w:rPr>
        <w:t xml:space="preserve"> </w:t>
      </w:r>
      <w:r w:rsidR="006F5335">
        <w:rPr>
          <w:lang w:val="ru-RU"/>
        </w:rPr>
        <w:t>рамке</w:t>
      </w:r>
      <w:r w:rsidR="006F5335" w:rsidRPr="00953C04">
        <w:rPr>
          <w:lang w:val="ru-RU"/>
        </w:rPr>
        <w:t xml:space="preserve"> </w:t>
      </w:r>
      <w:r w:rsidR="006F5335">
        <w:rPr>
          <w:lang w:val="ru-RU"/>
        </w:rPr>
        <w:t>приводится</w:t>
      </w:r>
      <w:r w:rsidR="006F5335" w:rsidRPr="00953C04">
        <w:rPr>
          <w:lang w:val="ru-RU"/>
        </w:rPr>
        <w:t xml:space="preserve"> </w:t>
      </w:r>
      <w:r w:rsidR="006F5335">
        <w:rPr>
          <w:lang w:val="ru-RU"/>
        </w:rPr>
        <w:t>дополнительный</w:t>
      </w:r>
      <w:r w:rsidR="006F5335" w:rsidRPr="00953C04">
        <w:rPr>
          <w:lang w:val="ru-RU"/>
        </w:rPr>
        <w:t xml:space="preserve"> </w:t>
      </w:r>
      <w:r w:rsidR="006F5335">
        <w:rPr>
          <w:lang w:val="ru-RU"/>
        </w:rPr>
        <w:t>справочный</w:t>
      </w:r>
      <w:r w:rsidR="006F5335" w:rsidRPr="00953C04">
        <w:rPr>
          <w:lang w:val="ru-RU"/>
        </w:rPr>
        <w:t xml:space="preserve"> </w:t>
      </w:r>
      <w:r w:rsidR="006F5335">
        <w:rPr>
          <w:lang w:val="ru-RU"/>
        </w:rPr>
        <w:t>материал</w:t>
      </w:r>
      <w:r w:rsidR="006F5335" w:rsidRPr="00953C04">
        <w:rPr>
          <w:lang w:val="ru-RU"/>
        </w:rPr>
        <w:t xml:space="preserve">. </w:t>
      </w:r>
      <w:r w:rsidR="00D31382">
        <w:rPr>
          <w:lang w:val="ru-RU"/>
        </w:rPr>
        <w:t>Ожидается</w:t>
      </w:r>
      <w:r w:rsidR="00D31382" w:rsidRPr="00AC5E53">
        <w:rPr>
          <w:lang w:val="ru-RU"/>
        </w:rPr>
        <w:t xml:space="preserve">, </w:t>
      </w:r>
      <w:r w:rsidR="00D31382">
        <w:rPr>
          <w:lang w:val="ru-RU"/>
        </w:rPr>
        <w:t>что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фасилитаторы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не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будут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стараться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передать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участникам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всю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информацию</w:t>
      </w:r>
      <w:r w:rsidR="00D31382" w:rsidRPr="00AC5E53">
        <w:rPr>
          <w:lang w:val="ru-RU"/>
        </w:rPr>
        <w:t xml:space="preserve">, </w:t>
      </w:r>
      <w:r w:rsidR="00D31382">
        <w:rPr>
          <w:lang w:val="ru-RU"/>
        </w:rPr>
        <w:t>содержащуюся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в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комментариях</w:t>
      </w:r>
      <w:r w:rsidR="00D31382" w:rsidRPr="00AC5E53">
        <w:rPr>
          <w:lang w:val="ru-RU"/>
        </w:rPr>
        <w:t xml:space="preserve">; </w:t>
      </w:r>
      <w:r w:rsidR="00D31382">
        <w:rPr>
          <w:lang w:val="ru-RU"/>
        </w:rPr>
        <w:t>однако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желательно</w:t>
      </w:r>
      <w:r w:rsidR="00D31382" w:rsidRPr="00AC5E53">
        <w:rPr>
          <w:lang w:val="ru-RU"/>
        </w:rPr>
        <w:t xml:space="preserve">, </w:t>
      </w:r>
      <w:r w:rsidR="00D31382">
        <w:rPr>
          <w:lang w:val="ru-RU"/>
        </w:rPr>
        <w:t>чтобы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они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заранее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прочитали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все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материалы</w:t>
      </w:r>
      <w:r w:rsidR="00D31382" w:rsidRPr="00AC5E53">
        <w:rPr>
          <w:lang w:val="ru-RU"/>
        </w:rPr>
        <w:t xml:space="preserve">, </w:t>
      </w:r>
      <w:r w:rsidR="00D31382">
        <w:rPr>
          <w:lang w:val="ru-RU"/>
        </w:rPr>
        <w:t>ознакомившись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с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более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широким</w:t>
      </w:r>
      <w:r w:rsidR="00D31382" w:rsidRPr="00AC5E53">
        <w:rPr>
          <w:lang w:val="ru-RU"/>
        </w:rPr>
        <w:t xml:space="preserve"> </w:t>
      </w:r>
      <w:r w:rsidR="00D31382">
        <w:rPr>
          <w:lang w:val="ru-RU"/>
        </w:rPr>
        <w:t>контекстом</w:t>
      </w:r>
      <w:r w:rsidR="00D31382" w:rsidRPr="00AC5E53">
        <w:rPr>
          <w:lang w:val="ru-RU"/>
        </w:rPr>
        <w:t xml:space="preserve"> </w:t>
      </w:r>
      <w:r w:rsidR="00AC5E53">
        <w:rPr>
          <w:lang w:val="ru-RU"/>
        </w:rPr>
        <w:t>информации</w:t>
      </w:r>
      <w:r w:rsidR="00AC5E53" w:rsidRPr="00AC5E53">
        <w:rPr>
          <w:lang w:val="ru-RU"/>
        </w:rPr>
        <w:t xml:space="preserve">, </w:t>
      </w:r>
      <w:r w:rsidR="00AC5E53">
        <w:rPr>
          <w:lang w:val="ru-RU"/>
        </w:rPr>
        <w:t>которую</w:t>
      </w:r>
      <w:r w:rsidR="00AC5E53" w:rsidRPr="00AC5E53">
        <w:rPr>
          <w:lang w:val="ru-RU"/>
        </w:rPr>
        <w:t xml:space="preserve"> </w:t>
      </w:r>
      <w:r w:rsidR="00AC5E53">
        <w:rPr>
          <w:lang w:val="ru-RU"/>
        </w:rPr>
        <w:t>они</w:t>
      </w:r>
      <w:r w:rsidR="00AC5E53" w:rsidRPr="00AC5E53">
        <w:rPr>
          <w:lang w:val="ru-RU"/>
        </w:rPr>
        <w:t xml:space="preserve"> </w:t>
      </w:r>
      <w:r w:rsidR="00AC5E53">
        <w:rPr>
          <w:lang w:val="ru-RU"/>
        </w:rPr>
        <w:t>будут</w:t>
      </w:r>
      <w:r w:rsidR="00AC5E53" w:rsidRPr="00AC5E53">
        <w:rPr>
          <w:lang w:val="ru-RU"/>
        </w:rPr>
        <w:t xml:space="preserve"> </w:t>
      </w:r>
      <w:r w:rsidR="00AC5E53">
        <w:rPr>
          <w:lang w:val="ru-RU"/>
        </w:rPr>
        <w:t>обсуждать</w:t>
      </w:r>
      <w:r w:rsidR="00AC5E53" w:rsidRPr="00AC5E53">
        <w:rPr>
          <w:lang w:val="ru-RU"/>
        </w:rPr>
        <w:t xml:space="preserve"> </w:t>
      </w:r>
      <w:r w:rsidR="00AC5E53">
        <w:rPr>
          <w:lang w:val="ru-RU"/>
        </w:rPr>
        <w:t>на</w:t>
      </w:r>
      <w:r w:rsidR="00AC5E53" w:rsidRPr="00AC5E53">
        <w:rPr>
          <w:lang w:val="ru-RU"/>
        </w:rPr>
        <w:t xml:space="preserve"> </w:t>
      </w:r>
      <w:r w:rsidR="00AC5E53">
        <w:rPr>
          <w:lang w:val="ru-RU"/>
        </w:rPr>
        <w:t>протяжении</w:t>
      </w:r>
      <w:r w:rsidR="00AC5E53" w:rsidRPr="00AC5E53">
        <w:rPr>
          <w:lang w:val="ru-RU"/>
        </w:rPr>
        <w:t xml:space="preserve"> </w:t>
      </w:r>
      <w:r w:rsidR="00AC5E53">
        <w:rPr>
          <w:lang w:val="ru-RU"/>
        </w:rPr>
        <w:t>этого</w:t>
      </w:r>
      <w:r w:rsidR="00AC5E53" w:rsidRPr="00AC5E53">
        <w:rPr>
          <w:lang w:val="ru-RU"/>
        </w:rPr>
        <w:t xml:space="preserve"> </w:t>
      </w:r>
      <w:r w:rsidR="00AC5E53">
        <w:rPr>
          <w:lang w:val="ru-RU"/>
        </w:rPr>
        <w:t>курса</w:t>
      </w:r>
      <w:r w:rsidR="00AC5E53" w:rsidRPr="00AC5E53">
        <w:rPr>
          <w:lang w:val="ru-RU"/>
        </w:rPr>
        <w:t xml:space="preserve">, </w:t>
      </w:r>
      <w:r w:rsidR="00AC5E53">
        <w:rPr>
          <w:lang w:val="ru-RU"/>
        </w:rPr>
        <w:t>и</w:t>
      </w:r>
      <w:r w:rsidR="00AC5E53" w:rsidRPr="00AC5E53">
        <w:rPr>
          <w:lang w:val="ru-RU"/>
        </w:rPr>
        <w:t xml:space="preserve"> </w:t>
      </w:r>
      <w:r w:rsidR="00AC5E53">
        <w:rPr>
          <w:lang w:val="ru-RU"/>
        </w:rPr>
        <w:t>могли</w:t>
      </w:r>
      <w:r w:rsidR="00AC5E53" w:rsidRPr="00AC5E53">
        <w:rPr>
          <w:lang w:val="ru-RU"/>
        </w:rPr>
        <w:t xml:space="preserve"> </w:t>
      </w:r>
      <w:r w:rsidR="00AC5E53">
        <w:rPr>
          <w:lang w:val="ru-RU"/>
        </w:rPr>
        <w:t>ответить</w:t>
      </w:r>
      <w:r w:rsidR="00AC5E53" w:rsidRPr="00AC5E53">
        <w:rPr>
          <w:lang w:val="ru-RU"/>
        </w:rPr>
        <w:t xml:space="preserve"> </w:t>
      </w:r>
      <w:r w:rsidR="00AC5E53">
        <w:rPr>
          <w:lang w:val="ru-RU"/>
        </w:rPr>
        <w:t>на</w:t>
      </w:r>
      <w:r w:rsidR="00AC5E53" w:rsidRPr="00AC5E53">
        <w:rPr>
          <w:lang w:val="ru-RU"/>
        </w:rPr>
        <w:t xml:space="preserve"> </w:t>
      </w:r>
      <w:r w:rsidR="00AC5E53">
        <w:rPr>
          <w:lang w:val="ru-RU"/>
        </w:rPr>
        <w:t>соответствующие вопросы.</w:t>
      </w:r>
    </w:p>
    <w:p w14:paraId="50C6158F" w14:textId="261C8265" w:rsidR="00811C01" w:rsidRPr="00953C04" w:rsidRDefault="00505CB1" w:rsidP="00811C01">
      <w:pPr>
        <w:pStyle w:val="Soustitre"/>
        <w:rPr>
          <w:rFonts w:ascii="Arial" w:hAnsi="Arial"/>
          <w:lang w:val="ru-RU"/>
        </w:rPr>
      </w:pPr>
      <w:r w:rsidRPr="00505CB1">
        <w:rPr>
          <w:rFonts w:ascii="Arial" w:hAnsi="Arial"/>
          <w:lang w:val="ru-RU"/>
        </w:rPr>
        <w:t>Презентации</w:t>
      </w:r>
      <w:r w:rsidRPr="00953C04">
        <w:rPr>
          <w:rFonts w:ascii="Arial" w:hAnsi="Arial"/>
          <w:lang w:val="ru-RU"/>
        </w:rPr>
        <w:t xml:space="preserve"> </w:t>
      </w:r>
      <w:r w:rsidRPr="00505CB1">
        <w:rPr>
          <w:rFonts w:ascii="Arial" w:hAnsi="Arial"/>
          <w:lang w:val="en-GB"/>
        </w:rPr>
        <w:t>PowerPoint</w:t>
      </w:r>
    </w:p>
    <w:p w14:paraId="5A35F321" w14:textId="6F726000" w:rsidR="00811C01" w:rsidRPr="00953C04" w:rsidRDefault="00AC5E53" w:rsidP="00811C01">
      <w:pPr>
        <w:pStyle w:val="Texte1"/>
        <w:rPr>
          <w:lang w:val="ru-RU"/>
        </w:rPr>
      </w:pPr>
      <w:r>
        <w:rPr>
          <w:lang w:val="ru-RU"/>
        </w:rPr>
        <w:t>Презентации</w:t>
      </w:r>
      <w:r w:rsidRPr="00953C04">
        <w:rPr>
          <w:lang w:val="ru-RU"/>
        </w:rPr>
        <w:t xml:space="preserve"> </w:t>
      </w:r>
      <w:r w:rsidR="00811C01" w:rsidRPr="00611D91">
        <w:rPr>
          <w:lang w:val="en-GB"/>
        </w:rPr>
        <w:t>PowerPoint</w:t>
      </w:r>
      <w:r w:rsidR="00811C01" w:rsidRPr="00953C04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953C04">
        <w:rPr>
          <w:lang w:val="ru-RU"/>
        </w:rPr>
        <w:t xml:space="preserve"> </w:t>
      </w:r>
      <w:r>
        <w:rPr>
          <w:lang w:val="ru-RU"/>
        </w:rPr>
        <w:t>в</w:t>
      </w:r>
      <w:r w:rsidRPr="00953C04">
        <w:rPr>
          <w:lang w:val="ru-RU"/>
        </w:rPr>
        <w:t xml:space="preserve"> </w:t>
      </w:r>
      <w:r>
        <w:rPr>
          <w:lang w:val="ru-RU"/>
        </w:rPr>
        <w:t>каждом</w:t>
      </w:r>
      <w:r w:rsidRPr="00953C04">
        <w:rPr>
          <w:lang w:val="ru-RU"/>
        </w:rPr>
        <w:t xml:space="preserve"> </w:t>
      </w:r>
      <w:r>
        <w:rPr>
          <w:lang w:val="ru-RU"/>
        </w:rPr>
        <w:t>разделе</w:t>
      </w:r>
      <w:r w:rsidRPr="00953C04">
        <w:rPr>
          <w:lang w:val="ru-RU"/>
        </w:rPr>
        <w:t xml:space="preserve"> </w:t>
      </w:r>
      <w:r>
        <w:rPr>
          <w:lang w:val="ru-RU"/>
        </w:rPr>
        <w:t>для</w:t>
      </w:r>
      <w:r w:rsidRPr="00953C04">
        <w:rPr>
          <w:lang w:val="ru-RU"/>
        </w:rPr>
        <w:t xml:space="preserve"> </w:t>
      </w:r>
      <w:r>
        <w:rPr>
          <w:lang w:val="ru-RU"/>
        </w:rPr>
        <w:t>удобства</w:t>
      </w:r>
      <w:r w:rsidRPr="00953C04">
        <w:rPr>
          <w:lang w:val="ru-RU"/>
        </w:rPr>
        <w:t xml:space="preserve"> </w:t>
      </w:r>
      <w:r>
        <w:rPr>
          <w:lang w:val="ru-RU"/>
        </w:rPr>
        <w:t>резюмирования</w:t>
      </w:r>
      <w:r w:rsidRPr="00953C0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53C04">
        <w:rPr>
          <w:lang w:val="ru-RU"/>
        </w:rPr>
        <w:t xml:space="preserve">. </w:t>
      </w:r>
      <w:r>
        <w:rPr>
          <w:lang w:val="ru-RU"/>
        </w:rPr>
        <w:t xml:space="preserve">Фасилитаторам рекомендуется адаптировать и редактировать слайды в зависимости от собственных нужд. </w:t>
      </w:r>
    </w:p>
    <w:p w14:paraId="62BD0D35" w14:textId="588C6D97" w:rsidR="00811C01" w:rsidRPr="00953C04" w:rsidRDefault="00505CB1" w:rsidP="00811C01">
      <w:pPr>
        <w:pStyle w:val="Soustitre"/>
        <w:rPr>
          <w:rFonts w:ascii="Arial" w:hAnsi="Arial"/>
          <w:lang w:val="ru-RU"/>
        </w:rPr>
      </w:pPr>
      <w:r w:rsidRPr="00505CB1">
        <w:rPr>
          <w:rFonts w:ascii="Arial" w:hAnsi="Arial"/>
          <w:lang w:val="ru-RU"/>
        </w:rPr>
        <w:t>Раздаточные</w:t>
      </w:r>
      <w:r w:rsidRPr="00953C04">
        <w:rPr>
          <w:rFonts w:ascii="Arial" w:hAnsi="Arial"/>
          <w:lang w:val="ru-RU"/>
        </w:rPr>
        <w:t xml:space="preserve"> </w:t>
      </w:r>
      <w:r w:rsidRPr="00505CB1">
        <w:rPr>
          <w:rFonts w:ascii="Arial" w:hAnsi="Arial"/>
          <w:lang w:val="ru-RU"/>
        </w:rPr>
        <w:t>материалы</w:t>
      </w:r>
      <w:r w:rsidRPr="00953C04">
        <w:rPr>
          <w:rFonts w:ascii="Arial" w:hAnsi="Arial"/>
          <w:lang w:val="ru-RU"/>
        </w:rPr>
        <w:t xml:space="preserve"> </w:t>
      </w:r>
      <w:r w:rsidRPr="00505CB1">
        <w:rPr>
          <w:rFonts w:ascii="Arial" w:hAnsi="Arial"/>
          <w:lang w:val="ru-RU"/>
        </w:rPr>
        <w:t>и</w:t>
      </w:r>
      <w:r w:rsidRPr="00953C04">
        <w:rPr>
          <w:rFonts w:ascii="Arial" w:hAnsi="Arial"/>
          <w:lang w:val="ru-RU"/>
        </w:rPr>
        <w:t xml:space="preserve"> </w:t>
      </w:r>
      <w:r w:rsidRPr="00505CB1">
        <w:rPr>
          <w:rFonts w:ascii="Arial" w:hAnsi="Arial"/>
          <w:lang w:val="ru-RU"/>
        </w:rPr>
        <w:t>упражнения</w:t>
      </w:r>
    </w:p>
    <w:p w14:paraId="09B08A64" w14:textId="43229550" w:rsidR="00811C01" w:rsidRPr="00BA7F8C" w:rsidRDefault="00AC5E53" w:rsidP="00124EEB">
      <w:pPr>
        <w:pStyle w:val="Texte1"/>
        <w:rPr>
          <w:lang w:val="ru-RU"/>
        </w:rPr>
      </w:pPr>
      <w:r>
        <w:rPr>
          <w:lang w:val="ru-RU"/>
        </w:rPr>
        <w:t>Нумерация</w:t>
      </w:r>
      <w:r w:rsidRPr="00AC5E53">
        <w:rPr>
          <w:lang w:val="ru-RU"/>
        </w:rPr>
        <w:t xml:space="preserve"> </w:t>
      </w:r>
      <w:r>
        <w:rPr>
          <w:lang w:val="ru-RU"/>
        </w:rPr>
        <w:t>раздаточных</w:t>
      </w:r>
      <w:r w:rsidRPr="00AC5E53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AC5E53">
        <w:rPr>
          <w:lang w:val="ru-RU"/>
        </w:rPr>
        <w:t xml:space="preserve"> </w:t>
      </w:r>
      <w:r>
        <w:rPr>
          <w:lang w:val="ru-RU"/>
        </w:rPr>
        <w:t>и</w:t>
      </w:r>
      <w:r w:rsidRPr="00AC5E53">
        <w:rPr>
          <w:lang w:val="ru-RU"/>
        </w:rPr>
        <w:t xml:space="preserve"> </w:t>
      </w:r>
      <w:r>
        <w:rPr>
          <w:lang w:val="ru-RU"/>
        </w:rPr>
        <w:t>упражнений</w:t>
      </w:r>
      <w:r w:rsidRPr="00AC5E53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AC5E53">
        <w:rPr>
          <w:lang w:val="ru-RU"/>
        </w:rPr>
        <w:t xml:space="preserve"> </w:t>
      </w:r>
      <w:r>
        <w:rPr>
          <w:lang w:val="ru-RU"/>
        </w:rPr>
        <w:t>тем</w:t>
      </w:r>
      <w:r w:rsidRPr="00AC5E53">
        <w:rPr>
          <w:lang w:val="ru-RU"/>
        </w:rPr>
        <w:t xml:space="preserve"> </w:t>
      </w:r>
      <w:r>
        <w:rPr>
          <w:lang w:val="ru-RU"/>
        </w:rPr>
        <w:t>разделам</w:t>
      </w:r>
      <w:r w:rsidRPr="00AC5E53">
        <w:rPr>
          <w:lang w:val="ru-RU"/>
        </w:rPr>
        <w:t xml:space="preserve">, </w:t>
      </w:r>
      <w:r>
        <w:rPr>
          <w:lang w:val="ru-RU"/>
        </w:rPr>
        <w:t>в</w:t>
      </w:r>
      <w:r w:rsidRPr="00AC5E53">
        <w:rPr>
          <w:lang w:val="ru-RU"/>
        </w:rPr>
        <w:t xml:space="preserve"> </w:t>
      </w:r>
      <w:r>
        <w:rPr>
          <w:lang w:val="ru-RU"/>
        </w:rPr>
        <w:t>которых</w:t>
      </w:r>
      <w:r w:rsidRPr="00AC5E53">
        <w:rPr>
          <w:lang w:val="ru-RU"/>
        </w:rPr>
        <w:t xml:space="preserve"> </w:t>
      </w:r>
      <w:r>
        <w:rPr>
          <w:lang w:val="ru-RU"/>
        </w:rPr>
        <w:t>они</w:t>
      </w:r>
      <w:r w:rsidRPr="00AC5E53">
        <w:rPr>
          <w:lang w:val="ru-RU"/>
        </w:rPr>
        <w:t xml:space="preserve"> </w:t>
      </w:r>
      <w:r>
        <w:rPr>
          <w:lang w:val="ru-RU"/>
        </w:rPr>
        <w:t>встречаются</w:t>
      </w:r>
      <w:r w:rsidRPr="00AC5E53">
        <w:rPr>
          <w:lang w:val="ru-RU"/>
        </w:rPr>
        <w:t xml:space="preserve"> </w:t>
      </w:r>
      <w:r>
        <w:rPr>
          <w:lang w:val="ru-RU"/>
        </w:rPr>
        <w:t>впервые</w:t>
      </w:r>
      <w:r w:rsidRPr="00AC5E53">
        <w:rPr>
          <w:lang w:val="ru-RU"/>
        </w:rPr>
        <w:t xml:space="preserve">, </w:t>
      </w:r>
      <w:r>
        <w:rPr>
          <w:lang w:val="ru-RU"/>
        </w:rPr>
        <w:t>однако</w:t>
      </w:r>
      <w:r w:rsidRPr="00AC5E53">
        <w:rPr>
          <w:lang w:val="ru-RU"/>
        </w:rPr>
        <w:t xml:space="preserve"> </w:t>
      </w:r>
      <w:r>
        <w:rPr>
          <w:lang w:val="ru-RU"/>
        </w:rPr>
        <w:t>некоторые</w:t>
      </w:r>
      <w:r w:rsidRPr="00AC5E53">
        <w:rPr>
          <w:lang w:val="ru-RU"/>
        </w:rPr>
        <w:t xml:space="preserve"> </w:t>
      </w:r>
      <w:r>
        <w:rPr>
          <w:lang w:val="ru-RU"/>
        </w:rPr>
        <w:t>из</w:t>
      </w:r>
      <w:r w:rsidRPr="00AC5E53">
        <w:rPr>
          <w:lang w:val="ru-RU"/>
        </w:rPr>
        <w:t xml:space="preserve"> </w:t>
      </w:r>
      <w:r>
        <w:rPr>
          <w:lang w:val="ru-RU"/>
        </w:rPr>
        <w:t>них</w:t>
      </w:r>
      <w:r w:rsidRPr="00AC5E53">
        <w:rPr>
          <w:lang w:val="ru-RU"/>
        </w:rPr>
        <w:t xml:space="preserve"> </w:t>
      </w:r>
      <w:r>
        <w:rPr>
          <w:lang w:val="ru-RU"/>
        </w:rPr>
        <w:t xml:space="preserve">встречаются несколько раз на протяжении семинара. </w:t>
      </w:r>
      <w:r w:rsidR="004357ED">
        <w:rPr>
          <w:lang w:val="ru-RU"/>
        </w:rPr>
        <w:t>Они</w:t>
      </w:r>
      <w:r w:rsidR="004357ED" w:rsidRPr="00953C04">
        <w:rPr>
          <w:lang w:val="ru-RU"/>
        </w:rPr>
        <w:t xml:space="preserve"> </w:t>
      </w:r>
      <w:r w:rsidR="004357ED">
        <w:rPr>
          <w:lang w:val="ru-RU"/>
        </w:rPr>
        <w:t>представляют</w:t>
      </w:r>
      <w:r w:rsidR="004357ED" w:rsidRPr="00953C04">
        <w:rPr>
          <w:lang w:val="ru-RU"/>
        </w:rPr>
        <w:t xml:space="preserve"> </w:t>
      </w:r>
      <w:r w:rsidR="004357ED">
        <w:rPr>
          <w:lang w:val="ru-RU"/>
        </w:rPr>
        <w:t>собой</w:t>
      </w:r>
      <w:r w:rsidR="004357ED" w:rsidRPr="00953C04">
        <w:rPr>
          <w:lang w:val="ru-RU"/>
        </w:rPr>
        <w:t xml:space="preserve"> </w:t>
      </w:r>
      <w:r w:rsidR="004357ED">
        <w:rPr>
          <w:lang w:val="ru-RU"/>
        </w:rPr>
        <w:t>дополнительные</w:t>
      </w:r>
      <w:r w:rsidR="004357ED" w:rsidRPr="00953C04">
        <w:rPr>
          <w:lang w:val="ru-RU"/>
        </w:rPr>
        <w:t xml:space="preserve"> </w:t>
      </w:r>
      <w:r w:rsidR="004357ED">
        <w:rPr>
          <w:lang w:val="ru-RU"/>
        </w:rPr>
        <w:t>инструменты</w:t>
      </w:r>
      <w:r w:rsidR="004357ED" w:rsidRPr="00953C04">
        <w:rPr>
          <w:lang w:val="ru-RU"/>
        </w:rPr>
        <w:t xml:space="preserve"> </w:t>
      </w:r>
      <w:r w:rsidR="004357ED">
        <w:rPr>
          <w:lang w:val="ru-RU"/>
        </w:rPr>
        <w:t>обучения</w:t>
      </w:r>
      <w:r w:rsidR="004357ED" w:rsidRPr="00953C04">
        <w:rPr>
          <w:lang w:val="ru-RU"/>
        </w:rPr>
        <w:t>.</w:t>
      </w:r>
      <w:r w:rsidR="00811C01" w:rsidRPr="00953C04">
        <w:rPr>
          <w:lang w:val="ru-RU"/>
        </w:rPr>
        <w:t xml:space="preserve"> </w:t>
      </w:r>
      <w:r w:rsidR="004357ED">
        <w:rPr>
          <w:lang w:val="ru-RU"/>
        </w:rPr>
        <w:t>Они</w:t>
      </w:r>
      <w:r w:rsidR="004357ED" w:rsidRPr="00BA7F8C">
        <w:rPr>
          <w:lang w:val="ru-RU"/>
        </w:rPr>
        <w:t xml:space="preserve"> </w:t>
      </w:r>
      <w:r w:rsidR="004357ED">
        <w:rPr>
          <w:lang w:val="ru-RU"/>
        </w:rPr>
        <w:t>могут</w:t>
      </w:r>
      <w:r w:rsidR="004357ED" w:rsidRPr="00BA7F8C">
        <w:rPr>
          <w:lang w:val="ru-RU"/>
        </w:rPr>
        <w:t xml:space="preserve"> </w:t>
      </w:r>
      <w:r w:rsidR="004357ED">
        <w:rPr>
          <w:lang w:val="ru-RU"/>
        </w:rPr>
        <w:t>содержать</w:t>
      </w:r>
      <w:r w:rsidR="004357ED" w:rsidRPr="00BA7F8C">
        <w:rPr>
          <w:lang w:val="ru-RU"/>
        </w:rPr>
        <w:t xml:space="preserve"> </w:t>
      </w:r>
      <w:r w:rsidR="004357ED">
        <w:rPr>
          <w:lang w:val="ru-RU"/>
        </w:rPr>
        <w:t>специальные</w:t>
      </w:r>
      <w:r w:rsidR="004357ED" w:rsidRPr="00BA7F8C">
        <w:rPr>
          <w:lang w:val="ru-RU"/>
        </w:rPr>
        <w:t xml:space="preserve"> </w:t>
      </w:r>
      <w:r w:rsidR="004357ED">
        <w:rPr>
          <w:lang w:val="ru-RU"/>
        </w:rPr>
        <w:t>цитаты</w:t>
      </w:r>
      <w:r w:rsidR="004357ED" w:rsidRPr="00BA7F8C">
        <w:rPr>
          <w:lang w:val="ru-RU"/>
        </w:rPr>
        <w:t xml:space="preserve"> </w:t>
      </w:r>
      <w:r w:rsidR="004357ED">
        <w:rPr>
          <w:lang w:val="ru-RU"/>
        </w:rPr>
        <w:t>из</w:t>
      </w:r>
      <w:r w:rsidR="004357ED" w:rsidRPr="00BA7F8C">
        <w:rPr>
          <w:lang w:val="ru-RU"/>
        </w:rPr>
        <w:t xml:space="preserve"> </w:t>
      </w:r>
      <w:r w:rsidR="004357ED">
        <w:rPr>
          <w:lang w:val="ru-RU"/>
        </w:rPr>
        <w:t>Конвенции</w:t>
      </w:r>
      <w:r w:rsidR="004357ED" w:rsidRPr="00BA7F8C">
        <w:rPr>
          <w:lang w:val="ru-RU"/>
        </w:rPr>
        <w:t xml:space="preserve"> </w:t>
      </w:r>
      <w:r w:rsidR="004357ED">
        <w:rPr>
          <w:lang w:val="ru-RU"/>
        </w:rPr>
        <w:t>или</w:t>
      </w:r>
      <w:r w:rsidR="004357ED" w:rsidRPr="00BA7F8C">
        <w:rPr>
          <w:lang w:val="ru-RU"/>
        </w:rPr>
        <w:t xml:space="preserve"> </w:t>
      </w:r>
      <w:r w:rsidR="004357ED">
        <w:rPr>
          <w:lang w:val="ru-RU"/>
        </w:rPr>
        <w:t>примеры</w:t>
      </w:r>
      <w:r w:rsidR="004357ED" w:rsidRPr="00BA7F8C">
        <w:rPr>
          <w:lang w:val="ru-RU"/>
        </w:rPr>
        <w:t xml:space="preserve"> </w:t>
      </w:r>
      <w:r w:rsidR="00BA7F8C">
        <w:rPr>
          <w:lang w:val="ru-RU"/>
        </w:rPr>
        <w:t>инвентаризации из страны, которая ранее уже сталкивалась с подобной проблемой, но их немного. Скорее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всего</w:t>
      </w:r>
      <w:r w:rsidR="00BA7F8C" w:rsidRPr="00BA7F8C">
        <w:rPr>
          <w:lang w:val="ru-RU"/>
        </w:rPr>
        <w:t xml:space="preserve">, </w:t>
      </w:r>
      <w:r w:rsidR="00BA7F8C">
        <w:rPr>
          <w:lang w:val="ru-RU"/>
        </w:rPr>
        <w:t>участникам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необходимо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будет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раздать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лишь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расписание</w:t>
      </w:r>
      <w:r w:rsidR="00BA7F8C" w:rsidRPr="00BA7F8C">
        <w:rPr>
          <w:lang w:val="ru-RU"/>
        </w:rPr>
        <w:t xml:space="preserve">, </w:t>
      </w:r>
      <w:r w:rsidR="00BA7F8C">
        <w:rPr>
          <w:lang w:val="ru-RU"/>
        </w:rPr>
        <w:t>раздаточные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материалы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и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упражнения</w:t>
      </w:r>
      <w:r w:rsidR="00BA7F8C" w:rsidRPr="00BA7F8C">
        <w:rPr>
          <w:lang w:val="ru-RU"/>
        </w:rPr>
        <w:t xml:space="preserve">, </w:t>
      </w:r>
      <w:r w:rsidR="00BA7F8C">
        <w:rPr>
          <w:lang w:val="ru-RU"/>
        </w:rPr>
        <w:t>а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также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другие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важные</w:t>
      </w:r>
      <w:r w:rsidR="00BA7F8C" w:rsidRPr="00BA7F8C">
        <w:rPr>
          <w:lang w:val="ru-RU"/>
        </w:rPr>
        <w:t xml:space="preserve"> </w:t>
      </w:r>
      <w:r w:rsidR="00BA7F8C">
        <w:rPr>
          <w:lang w:val="ru-RU"/>
        </w:rPr>
        <w:t>вспомогательные материалы, такие как тексты Конвенции и Оперативного руководства.</w:t>
      </w:r>
    </w:p>
    <w:p w14:paraId="54B9D387" w14:textId="535CC60F" w:rsidR="00811C01" w:rsidRPr="00953C04" w:rsidRDefault="00ED5BB5" w:rsidP="00811C01">
      <w:pPr>
        <w:pStyle w:val="Heading4"/>
        <w:rPr>
          <w:lang w:val="ru-RU"/>
        </w:rPr>
      </w:pPr>
      <w:r>
        <w:rPr>
          <w:lang w:val="ru-RU"/>
        </w:rPr>
        <w:t>обзор</w:t>
      </w:r>
      <w:r w:rsidRPr="00953C04">
        <w:rPr>
          <w:lang w:val="ru-RU"/>
        </w:rPr>
        <w:t xml:space="preserve"> </w:t>
      </w:r>
      <w:r>
        <w:rPr>
          <w:lang w:val="ru-RU"/>
        </w:rPr>
        <w:t>содержания</w:t>
      </w:r>
      <w:r w:rsidRPr="00953C04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77F4BA88" w14:textId="78B6A73E" w:rsidR="00811C01" w:rsidRPr="00AA60FA" w:rsidRDefault="00860B36" w:rsidP="00124EEB">
      <w:pPr>
        <w:pStyle w:val="Texte1"/>
        <w:rPr>
          <w:lang w:val="ru-RU"/>
        </w:rPr>
      </w:pPr>
      <w:r>
        <w:rPr>
          <w:lang w:val="ru-RU"/>
        </w:rPr>
        <w:t>Модель</w:t>
      </w:r>
      <w:r w:rsidR="00841B02">
        <w:rPr>
          <w:lang w:val="ru-RU"/>
        </w:rPr>
        <w:t>ный</w:t>
      </w:r>
      <w:r w:rsidRPr="00860B36">
        <w:rPr>
          <w:lang w:val="ru-RU"/>
        </w:rPr>
        <w:t xml:space="preserve"> </w:t>
      </w:r>
      <w:r>
        <w:rPr>
          <w:lang w:val="ru-RU"/>
        </w:rPr>
        <w:t>семинар</w:t>
      </w:r>
      <w:r w:rsidRPr="00860B36">
        <w:rPr>
          <w:lang w:val="ru-RU"/>
        </w:rPr>
        <w:t xml:space="preserve"> </w:t>
      </w:r>
      <w:r>
        <w:rPr>
          <w:lang w:val="ru-RU"/>
        </w:rPr>
        <w:t>раздел</w:t>
      </w:r>
      <w:r w:rsidR="00841B02">
        <w:rPr>
          <w:lang w:val="ru-RU"/>
        </w:rPr>
        <w:t>ён</w:t>
      </w:r>
      <w:r>
        <w:rPr>
          <w:lang w:val="ru-RU"/>
        </w:rPr>
        <w:t xml:space="preserve"> на множество разделов. </w:t>
      </w:r>
      <w:r w:rsidR="00AA60FA">
        <w:rPr>
          <w:lang w:val="ru-RU"/>
        </w:rPr>
        <w:t>Каждый</w:t>
      </w:r>
      <w:r w:rsidR="00AA60FA" w:rsidRPr="00AA60FA">
        <w:rPr>
          <w:lang w:val="ru-RU"/>
        </w:rPr>
        <w:t xml:space="preserve"> </w:t>
      </w:r>
      <w:r w:rsidR="00AA60FA">
        <w:rPr>
          <w:lang w:val="ru-RU"/>
        </w:rPr>
        <w:t>фасилитатор</w:t>
      </w:r>
      <w:r w:rsidR="00AA60FA" w:rsidRPr="00AA60FA">
        <w:rPr>
          <w:lang w:val="ru-RU"/>
        </w:rPr>
        <w:t xml:space="preserve"> </w:t>
      </w:r>
      <w:r w:rsidR="00AA60FA">
        <w:rPr>
          <w:lang w:val="ru-RU"/>
        </w:rPr>
        <w:t>располагает</w:t>
      </w:r>
      <w:r w:rsidR="00AA60FA" w:rsidRPr="00AA60FA">
        <w:rPr>
          <w:lang w:val="ru-RU"/>
        </w:rPr>
        <w:t xml:space="preserve"> </w:t>
      </w:r>
      <w:r w:rsidR="00AA60FA">
        <w:rPr>
          <w:lang w:val="ru-RU"/>
        </w:rPr>
        <w:t>разделы</w:t>
      </w:r>
      <w:r w:rsidR="00AA60FA" w:rsidRPr="00AA60FA">
        <w:rPr>
          <w:lang w:val="ru-RU"/>
        </w:rPr>
        <w:t xml:space="preserve"> </w:t>
      </w:r>
      <w:r w:rsidR="00AA60FA">
        <w:rPr>
          <w:lang w:val="ru-RU"/>
        </w:rPr>
        <w:t>в</w:t>
      </w:r>
      <w:r w:rsidR="00AA60FA" w:rsidRPr="00AA60FA">
        <w:rPr>
          <w:lang w:val="ru-RU"/>
        </w:rPr>
        <w:t xml:space="preserve"> </w:t>
      </w:r>
      <w:r w:rsidR="00AA60FA">
        <w:rPr>
          <w:lang w:val="ru-RU"/>
        </w:rPr>
        <w:t xml:space="preserve">определённом порядке с тем, чтобы получилось </w:t>
      </w:r>
      <w:r w:rsidR="00AA60FA">
        <w:rPr>
          <w:lang w:val="ru-RU"/>
        </w:rPr>
        <w:lastRenderedPageBreak/>
        <w:t>инди</w:t>
      </w:r>
      <w:r w:rsidR="00841B02">
        <w:rPr>
          <w:lang w:val="ru-RU"/>
        </w:rPr>
        <w:t>в</w:t>
      </w:r>
      <w:r w:rsidR="00AA60FA">
        <w:rPr>
          <w:lang w:val="ru-RU"/>
        </w:rPr>
        <w:t>идуальное своеобразное «меню», учитывающее специфику аудитории семинара и местные нужды.</w:t>
      </w:r>
    </w:p>
    <w:p w14:paraId="02A4E11B" w14:textId="5E6B20D0" w:rsidR="00811C01" w:rsidRPr="00505CB1" w:rsidRDefault="00505CB1" w:rsidP="00611D91">
      <w:pPr>
        <w:pStyle w:val="Heading3"/>
        <w:spacing w:before="240" w:after="120" w:line="280" w:lineRule="exact"/>
        <w:ind w:left="851" w:hanging="851"/>
        <w:rPr>
          <w:caps/>
          <w:sz w:val="18"/>
          <w:szCs w:val="18"/>
          <w:lang w:val="ru-RU"/>
        </w:rPr>
      </w:pPr>
      <w:r>
        <w:rPr>
          <w:caps/>
          <w:sz w:val="18"/>
          <w:szCs w:val="18"/>
          <w:lang w:val="ru-RU"/>
        </w:rPr>
        <w:t>Введение</w:t>
      </w:r>
      <w:r w:rsidRPr="00505CB1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в инвентаризацию с участием сообществ</w:t>
      </w:r>
      <w:r w:rsidR="00811C01" w:rsidRPr="00505CB1">
        <w:rPr>
          <w:rFonts w:hint="eastAsia"/>
          <w:caps/>
          <w:sz w:val="18"/>
          <w:szCs w:val="18"/>
          <w:lang w:val="ru-RU"/>
        </w:rPr>
        <w:t xml:space="preserve"> (</w:t>
      </w:r>
      <w:r w:rsidR="00295D1A">
        <w:rPr>
          <w:caps/>
          <w:sz w:val="18"/>
          <w:szCs w:val="18"/>
          <w:lang w:val="ru-RU"/>
        </w:rPr>
        <w:t>разделы</w:t>
      </w:r>
      <w:r w:rsidR="004B6332" w:rsidRPr="00505CB1">
        <w:rPr>
          <w:caps/>
          <w:sz w:val="18"/>
          <w:szCs w:val="18"/>
          <w:lang w:val="ru-RU"/>
        </w:rPr>
        <w:t xml:space="preserve"> 18, 2, 3, 6 </w:t>
      </w:r>
      <w:r w:rsidR="00295D1A">
        <w:rPr>
          <w:caps/>
          <w:sz w:val="18"/>
          <w:szCs w:val="18"/>
          <w:lang w:val="ru-RU"/>
        </w:rPr>
        <w:t>и</w:t>
      </w:r>
      <w:r w:rsidR="004B6332" w:rsidRPr="00505CB1">
        <w:rPr>
          <w:caps/>
          <w:sz w:val="18"/>
          <w:szCs w:val="18"/>
          <w:lang w:val="ru-RU"/>
        </w:rPr>
        <w:t xml:space="preserve"> 7</w:t>
      </w:r>
      <w:r w:rsidR="00811C01" w:rsidRPr="00505CB1">
        <w:rPr>
          <w:rFonts w:hint="eastAsia"/>
          <w:caps/>
          <w:sz w:val="18"/>
          <w:szCs w:val="18"/>
          <w:lang w:val="ru-RU"/>
        </w:rPr>
        <w:t>)</w:t>
      </w:r>
    </w:p>
    <w:p w14:paraId="0A5C794A" w14:textId="5E84FD62" w:rsidR="00811C01" w:rsidRPr="000D7110" w:rsidRDefault="001C5F10" w:rsidP="00124EEB">
      <w:pPr>
        <w:pStyle w:val="Texte1"/>
        <w:rPr>
          <w:lang w:val="ru-RU"/>
        </w:rPr>
      </w:pPr>
      <w:r>
        <w:rPr>
          <w:lang w:val="ru-RU"/>
        </w:rPr>
        <w:t>В</w:t>
      </w:r>
      <w:r w:rsidRPr="001C5F10">
        <w:rPr>
          <w:lang w:val="ru-RU"/>
        </w:rPr>
        <w:t xml:space="preserve"> </w:t>
      </w:r>
      <w:r>
        <w:rPr>
          <w:lang w:val="ru-RU"/>
        </w:rPr>
        <w:t>данных</w:t>
      </w:r>
      <w:r w:rsidRPr="001C5F10">
        <w:rPr>
          <w:lang w:val="ru-RU"/>
        </w:rPr>
        <w:t xml:space="preserve"> </w:t>
      </w:r>
      <w:r>
        <w:rPr>
          <w:lang w:val="ru-RU"/>
        </w:rPr>
        <w:t xml:space="preserve">разделах </w:t>
      </w:r>
      <w:r w:rsidR="00841B02">
        <w:rPr>
          <w:lang w:val="ru-RU"/>
        </w:rPr>
        <w:t>даётся</w:t>
      </w:r>
      <w:r>
        <w:rPr>
          <w:lang w:val="ru-RU"/>
        </w:rPr>
        <w:t xml:space="preserve"> обоснование семинара и </w:t>
      </w:r>
      <w:r w:rsidR="00841B02">
        <w:rPr>
          <w:lang w:val="ru-RU"/>
        </w:rPr>
        <w:t xml:space="preserve">описываются </w:t>
      </w:r>
      <w:r>
        <w:rPr>
          <w:lang w:val="ru-RU"/>
        </w:rPr>
        <w:t>его цели. В них раскрывается место инвентаризации с участием сообществ в контексте ключевых концепций Конвенции, таких как нематериальное культурное наследие, охрана, сообщество, а также обязательств государства. В</w:t>
      </w:r>
      <w:r w:rsidRPr="001C5F10">
        <w:rPr>
          <w:lang w:val="ru-RU"/>
        </w:rPr>
        <w:t xml:space="preserve"> </w:t>
      </w:r>
      <w:r>
        <w:rPr>
          <w:lang w:val="ru-RU"/>
        </w:rPr>
        <w:t>них</w:t>
      </w:r>
      <w:r w:rsidRPr="001C5F10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1C5F10">
        <w:rPr>
          <w:lang w:val="ru-RU"/>
        </w:rPr>
        <w:t xml:space="preserve"> </w:t>
      </w:r>
      <w:r>
        <w:rPr>
          <w:lang w:val="ru-RU"/>
        </w:rPr>
        <w:t>цели</w:t>
      </w:r>
      <w:r w:rsidRPr="001C5F10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C5F10">
        <w:rPr>
          <w:lang w:val="ru-RU"/>
        </w:rPr>
        <w:t xml:space="preserve"> </w:t>
      </w:r>
      <w:r>
        <w:rPr>
          <w:lang w:val="ru-RU"/>
        </w:rPr>
        <w:t>и</w:t>
      </w:r>
      <w:r w:rsidRPr="001C5F10">
        <w:rPr>
          <w:lang w:val="ru-RU"/>
        </w:rPr>
        <w:t xml:space="preserve"> </w:t>
      </w:r>
      <w:r>
        <w:rPr>
          <w:lang w:val="ru-RU"/>
        </w:rPr>
        <w:t>взаимосвязь</w:t>
      </w:r>
      <w:r w:rsidRPr="001C5F10">
        <w:rPr>
          <w:lang w:val="ru-RU"/>
        </w:rPr>
        <w:t xml:space="preserve"> </w:t>
      </w:r>
      <w:r>
        <w:rPr>
          <w:lang w:val="ru-RU"/>
        </w:rPr>
        <w:t>между</w:t>
      </w:r>
      <w:r w:rsidRPr="001C5F10">
        <w:rPr>
          <w:lang w:val="ru-RU"/>
        </w:rPr>
        <w:t xml:space="preserve"> </w:t>
      </w:r>
      <w:r>
        <w:rPr>
          <w:lang w:val="ru-RU"/>
        </w:rPr>
        <w:t>инвентаризацией</w:t>
      </w:r>
      <w:r w:rsidRPr="001C5F10">
        <w:rPr>
          <w:lang w:val="ru-RU"/>
        </w:rPr>
        <w:t xml:space="preserve"> </w:t>
      </w:r>
      <w:r>
        <w:rPr>
          <w:lang w:val="ru-RU"/>
        </w:rPr>
        <w:t>и</w:t>
      </w:r>
      <w:r w:rsidRPr="001C5F10">
        <w:rPr>
          <w:lang w:val="ru-RU"/>
        </w:rPr>
        <w:t xml:space="preserve"> </w:t>
      </w:r>
      <w:r>
        <w:rPr>
          <w:lang w:val="ru-RU"/>
        </w:rPr>
        <w:t>охраной</w:t>
      </w:r>
      <w:r w:rsidRPr="001C5F10">
        <w:rPr>
          <w:lang w:val="ru-RU"/>
        </w:rPr>
        <w:t xml:space="preserve">; </w:t>
      </w:r>
      <w:r>
        <w:rPr>
          <w:lang w:val="ru-RU"/>
        </w:rPr>
        <w:t>кроме</w:t>
      </w:r>
      <w:r w:rsidRPr="001C5F10">
        <w:rPr>
          <w:lang w:val="ru-RU"/>
        </w:rPr>
        <w:t xml:space="preserve"> </w:t>
      </w:r>
      <w:r>
        <w:rPr>
          <w:lang w:val="ru-RU"/>
        </w:rPr>
        <w:t>того раскрывается понятие инвентаризации с учас</w:t>
      </w:r>
      <w:r w:rsidR="00841B02">
        <w:rPr>
          <w:lang w:val="ru-RU"/>
        </w:rPr>
        <w:t>т</w:t>
      </w:r>
      <w:r>
        <w:rPr>
          <w:lang w:val="ru-RU"/>
        </w:rPr>
        <w:t>ием сообществ как одного из видов инвентаризации. Следующие</w:t>
      </w:r>
      <w:r w:rsidRPr="000D7110">
        <w:rPr>
          <w:lang w:val="ru-RU"/>
        </w:rPr>
        <w:t xml:space="preserve"> </w:t>
      </w:r>
      <w:r>
        <w:rPr>
          <w:lang w:val="ru-RU"/>
        </w:rPr>
        <w:t>разделы</w:t>
      </w:r>
      <w:r w:rsidRPr="000D7110">
        <w:rPr>
          <w:lang w:val="ru-RU"/>
        </w:rPr>
        <w:t xml:space="preserve"> </w:t>
      </w:r>
      <w:r>
        <w:rPr>
          <w:lang w:val="ru-RU"/>
        </w:rPr>
        <w:t>посвящены</w:t>
      </w:r>
      <w:r w:rsidRPr="000D7110">
        <w:rPr>
          <w:lang w:val="ru-RU"/>
        </w:rPr>
        <w:t xml:space="preserve"> </w:t>
      </w:r>
      <w:r w:rsidR="005A5369">
        <w:rPr>
          <w:lang w:val="ru-RU"/>
        </w:rPr>
        <w:t>тому</w:t>
      </w:r>
      <w:r w:rsidR="005A5369" w:rsidRPr="000D7110">
        <w:rPr>
          <w:lang w:val="ru-RU"/>
        </w:rPr>
        <w:t xml:space="preserve"> </w:t>
      </w:r>
      <w:r w:rsidR="005A5369">
        <w:rPr>
          <w:lang w:val="ru-RU"/>
        </w:rPr>
        <w:t>специфическому</w:t>
      </w:r>
      <w:r w:rsidR="005A5369" w:rsidRPr="000D7110">
        <w:rPr>
          <w:lang w:val="ru-RU"/>
        </w:rPr>
        <w:t xml:space="preserve"> </w:t>
      </w:r>
      <w:r w:rsidR="005A5369">
        <w:rPr>
          <w:lang w:val="ru-RU"/>
        </w:rPr>
        <w:t>месту</w:t>
      </w:r>
      <w:r w:rsidR="005A5369" w:rsidRPr="000D7110">
        <w:rPr>
          <w:lang w:val="ru-RU"/>
        </w:rPr>
        <w:t xml:space="preserve">, </w:t>
      </w:r>
      <w:r w:rsidR="005A5369">
        <w:rPr>
          <w:lang w:val="ru-RU"/>
        </w:rPr>
        <w:t>которое</w:t>
      </w:r>
      <w:r w:rsidR="005A5369" w:rsidRPr="000D7110">
        <w:rPr>
          <w:lang w:val="ru-RU"/>
        </w:rPr>
        <w:t xml:space="preserve"> </w:t>
      </w:r>
      <w:r w:rsidR="000D7110">
        <w:rPr>
          <w:lang w:val="ru-RU"/>
        </w:rPr>
        <w:t>семинар</w:t>
      </w:r>
      <w:r w:rsidR="000D7110" w:rsidRPr="000D7110">
        <w:rPr>
          <w:lang w:val="ru-RU"/>
        </w:rPr>
        <w:t xml:space="preserve"> </w:t>
      </w:r>
      <w:r w:rsidR="000D7110">
        <w:rPr>
          <w:lang w:val="ru-RU"/>
        </w:rPr>
        <w:t>занимает</w:t>
      </w:r>
      <w:r w:rsidR="000D7110" w:rsidRPr="000D7110">
        <w:rPr>
          <w:lang w:val="ru-RU"/>
        </w:rPr>
        <w:t xml:space="preserve"> </w:t>
      </w:r>
      <w:r w:rsidR="000D7110">
        <w:rPr>
          <w:lang w:val="ru-RU"/>
        </w:rPr>
        <w:t>в</w:t>
      </w:r>
      <w:r w:rsidR="000D7110" w:rsidRPr="000D7110">
        <w:rPr>
          <w:lang w:val="ru-RU"/>
        </w:rPr>
        <w:t xml:space="preserve"> </w:t>
      </w:r>
      <w:r w:rsidR="000D7110">
        <w:rPr>
          <w:lang w:val="ru-RU"/>
        </w:rPr>
        <w:t>более</w:t>
      </w:r>
      <w:r w:rsidR="000D7110" w:rsidRPr="000D7110">
        <w:rPr>
          <w:lang w:val="ru-RU"/>
        </w:rPr>
        <w:t xml:space="preserve"> </w:t>
      </w:r>
      <w:r w:rsidR="000D7110">
        <w:rPr>
          <w:lang w:val="ru-RU"/>
        </w:rPr>
        <w:t>широкой</w:t>
      </w:r>
      <w:r w:rsidR="000D7110" w:rsidRPr="000D7110">
        <w:rPr>
          <w:lang w:val="ru-RU"/>
        </w:rPr>
        <w:t xml:space="preserve"> </w:t>
      </w:r>
      <w:r w:rsidR="000D7110">
        <w:rPr>
          <w:lang w:val="ru-RU"/>
        </w:rPr>
        <w:t>перспективе</w:t>
      </w:r>
      <w:r w:rsidR="000D7110" w:rsidRPr="000D7110">
        <w:rPr>
          <w:lang w:val="ru-RU"/>
        </w:rPr>
        <w:t xml:space="preserve"> </w:t>
      </w:r>
      <w:r w:rsidR="000D7110">
        <w:rPr>
          <w:lang w:val="ru-RU"/>
        </w:rPr>
        <w:t>инвентаризации</w:t>
      </w:r>
      <w:r w:rsidR="000D7110" w:rsidRPr="000D7110">
        <w:rPr>
          <w:lang w:val="ru-RU"/>
        </w:rPr>
        <w:t xml:space="preserve"> </w:t>
      </w:r>
      <w:r w:rsidR="000D7110">
        <w:rPr>
          <w:lang w:val="ru-RU"/>
        </w:rPr>
        <w:t>НКН</w:t>
      </w:r>
      <w:r w:rsidR="000D7110" w:rsidRPr="000D7110">
        <w:rPr>
          <w:lang w:val="ru-RU"/>
        </w:rPr>
        <w:t xml:space="preserve"> </w:t>
      </w:r>
      <w:r w:rsidR="000D7110">
        <w:rPr>
          <w:lang w:val="ru-RU"/>
        </w:rPr>
        <w:t>в</w:t>
      </w:r>
      <w:r w:rsidR="000D7110" w:rsidRPr="000D7110">
        <w:rPr>
          <w:lang w:val="ru-RU"/>
        </w:rPr>
        <w:t xml:space="preserve"> </w:t>
      </w:r>
      <w:r w:rsidR="000D7110">
        <w:rPr>
          <w:lang w:val="ru-RU"/>
        </w:rPr>
        <w:t>сообществах</w:t>
      </w:r>
      <w:r w:rsidR="000D7110" w:rsidRPr="000D7110">
        <w:rPr>
          <w:lang w:val="ru-RU"/>
        </w:rPr>
        <w:t>/</w:t>
      </w:r>
      <w:r w:rsidR="000D7110">
        <w:rPr>
          <w:lang w:val="ru-RU"/>
        </w:rPr>
        <w:t>регионах/странах соответствующих участников</w:t>
      </w:r>
      <w:r w:rsidR="004B6332" w:rsidRPr="000D7110">
        <w:rPr>
          <w:lang w:val="ru-RU"/>
        </w:rPr>
        <w:t>:</w:t>
      </w:r>
    </w:p>
    <w:p w14:paraId="2CAA928F" w14:textId="06578B74" w:rsidR="00811C01" w:rsidRPr="00295D1A" w:rsidRDefault="00295D1A" w:rsidP="004B6332">
      <w:pPr>
        <w:pStyle w:val="Pucesance"/>
        <w:rPr>
          <w:lang w:val="ru-RU"/>
        </w:rPr>
      </w:pPr>
      <w:r>
        <w:rPr>
          <w:b/>
          <w:lang w:val="ru-RU"/>
        </w:rPr>
        <w:t>Раздел</w:t>
      </w:r>
      <w:r w:rsidR="00811C01" w:rsidRPr="00295D1A">
        <w:rPr>
          <w:b/>
          <w:lang w:val="ru-RU"/>
        </w:rPr>
        <w:t xml:space="preserve"> </w:t>
      </w:r>
      <w:r w:rsidR="004B6332" w:rsidRPr="00295D1A">
        <w:rPr>
          <w:b/>
          <w:lang w:val="ru-RU"/>
        </w:rPr>
        <w:t>18</w:t>
      </w:r>
      <w:r w:rsidR="00811C01" w:rsidRPr="00295D1A">
        <w:rPr>
          <w:b/>
          <w:lang w:val="ru-RU"/>
        </w:rPr>
        <w:t>.</w:t>
      </w:r>
      <w:r w:rsidR="00811C01" w:rsidRPr="00295D1A">
        <w:rPr>
          <w:lang w:val="ru-RU"/>
        </w:rPr>
        <w:t xml:space="preserve"> </w:t>
      </w:r>
      <w:r>
        <w:rPr>
          <w:lang w:val="ru-RU"/>
        </w:rPr>
        <w:t>Семинар об инвентаризации с участием сообществ</w:t>
      </w:r>
      <w:r w:rsidR="004B6332" w:rsidRPr="00295D1A">
        <w:rPr>
          <w:lang w:val="ru-RU"/>
        </w:rPr>
        <w:t xml:space="preserve">: </w:t>
      </w:r>
      <w:r>
        <w:rPr>
          <w:lang w:val="ru-RU"/>
        </w:rPr>
        <w:t>введение</w:t>
      </w:r>
    </w:p>
    <w:p w14:paraId="26C5453D" w14:textId="2549C4C3" w:rsidR="00811C01" w:rsidRPr="00295D1A" w:rsidRDefault="00295D1A" w:rsidP="00811C01">
      <w:pPr>
        <w:pStyle w:val="Pucesance"/>
        <w:rPr>
          <w:lang w:val="ru-RU"/>
        </w:rPr>
      </w:pPr>
      <w:r>
        <w:rPr>
          <w:b/>
          <w:lang w:val="ru-RU"/>
        </w:rPr>
        <w:t>Раздел</w:t>
      </w:r>
      <w:r w:rsidR="00811C01" w:rsidRPr="00295D1A">
        <w:rPr>
          <w:b/>
          <w:lang w:val="ru-RU"/>
        </w:rPr>
        <w:t xml:space="preserve"> </w:t>
      </w:r>
      <w:r w:rsidR="004B6332" w:rsidRPr="00295D1A">
        <w:rPr>
          <w:b/>
          <w:lang w:val="ru-RU"/>
        </w:rPr>
        <w:t>2</w:t>
      </w:r>
      <w:r w:rsidR="00811C01" w:rsidRPr="00295D1A">
        <w:rPr>
          <w:b/>
          <w:lang w:val="ru-RU"/>
        </w:rPr>
        <w:t>.</w:t>
      </w:r>
      <w:r w:rsidR="00124EEB" w:rsidRPr="00295D1A">
        <w:rPr>
          <w:lang w:val="ru-RU"/>
        </w:rPr>
        <w:t xml:space="preserve"> </w:t>
      </w:r>
      <w:r>
        <w:rPr>
          <w:lang w:val="ru-RU"/>
        </w:rPr>
        <w:t>Введение в Конвенцию</w:t>
      </w:r>
      <w:r w:rsidR="00811C01" w:rsidRPr="00295D1A">
        <w:rPr>
          <w:lang w:val="ru-RU"/>
        </w:rPr>
        <w:t xml:space="preserve"> </w:t>
      </w:r>
      <w:r w:rsidR="004B6332" w:rsidRPr="00295D1A">
        <w:rPr>
          <w:lang w:val="ru-RU"/>
        </w:rPr>
        <w:t>(</w:t>
      </w:r>
      <w:r>
        <w:rPr>
          <w:lang w:val="ru-RU"/>
        </w:rPr>
        <w:t>по желанию</w:t>
      </w:r>
      <w:r w:rsidR="004B6332" w:rsidRPr="00295D1A">
        <w:rPr>
          <w:lang w:val="ru-RU"/>
        </w:rPr>
        <w:t>)</w:t>
      </w:r>
    </w:p>
    <w:p w14:paraId="78FE09B7" w14:textId="0E6DD7B9" w:rsidR="00811C01" w:rsidRPr="00611D91" w:rsidRDefault="00295D1A" w:rsidP="00811C01">
      <w:pPr>
        <w:pStyle w:val="Pucesance"/>
        <w:rPr>
          <w:lang w:val="en-GB"/>
        </w:rPr>
      </w:pPr>
      <w:r>
        <w:rPr>
          <w:b/>
          <w:lang w:val="ru-RU"/>
        </w:rPr>
        <w:t>Раздел</w:t>
      </w:r>
      <w:r w:rsidR="00811C01" w:rsidRPr="00611D91">
        <w:rPr>
          <w:b/>
          <w:lang w:val="en-GB"/>
        </w:rPr>
        <w:t xml:space="preserve"> </w:t>
      </w:r>
      <w:r w:rsidR="004B6332" w:rsidRPr="00611D91">
        <w:rPr>
          <w:b/>
          <w:lang w:val="en-GB"/>
        </w:rPr>
        <w:t>3</w:t>
      </w:r>
      <w:r w:rsidR="00811C01" w:rsidRPr="00611D91">
        <w:rPr>
          <w:b/>
          <w:lang w:val="en-GB"/>
        </w:rPr>
        <w:t>.</w:t>
      </w:r>
      <w:r w:rsidR="00811C01" w:rsidRPr="00611D91">
        <w:rPr>
          <w:lang w:val="en-GB"/>
        </w:rPr>
        <w:t xml:space="preserve"> </w:t>
      </w:r>
      <w:r>
        <w:rPr>
          <w:lang w:val="ru-RU"/>
        </w:rPr>
        <w:t>Ключевые понятия Конвенции</w:t>
      </w:r>
    </w:p>
    <w:p w14:paraId="78899931" w14:textId="4DFB0F40" w:rsidR="004B6332" w:rsidRPr="004B6332" w:rsidRDefault="00295D1A" w:rsidP="004B6332">
      <w:pPr>
        <w:pStyle w:val="Pucesance"/>
        <w:rPr>
          <w:b/>
          <w:lang w:val="en-GB"/>
        </w:rPr>
      </w:pPr>
      <w:r>
        <w:rPr>
          <w:b/>
          <w:lang w:val="ru-RU"/>
        </w:rPr>
        <w:t>Раздел</w:t>
      </w:r>
      <w:r w:rsidR="00811C01" w:rsidRPr="00611D91">
        <w:rPr>
          <w:b/>
          <w:lang w:val="en-GB"/>
        </w:rPr>
        <w:t xml:space="preserve"> </w:t>
      </w:r>
      <w:r w:rsidR="004B6332" w:rsidRPr="00611D91">
        <w:rPr>
          <w:b/>
          <w:lang w:val="en-GB"/>
        </w:rPr>
        <w:t>6</w:t>
      </w:r>
      <w:r w:rsidR="00811C01" w:rsidRPr="00611D91">
        <w:rPr>
          <w:b/>
          <w:lang w:val="en-GB"/>
        </w:rPr>
        <w:t>.</w:t>
      </w:r>
      <w:r w:rsidR="00811C01" w:rsidRPr="00611D91">
        <w:rPr>
          <w:lang w:val="en-GB"/>
        </w:rPr>
        <w:t xml:space="preserve"> </w:t>
      </w:r>
      <w:r>
        <w:rPr>
          <w:lang w:val="ru-RU"/>
        </w:rPr>
        <w:t>Идентификация и инвентаризация</w:t>
      </w:r>
    </w:p>
    <w:p w14:paraId="628CD5E2" w14:textId="60566C66" w:rsidR="004B6332" w:rsidRPr="004B6332" w:rsidRDefault="00295D1A" w:rsidP="004B6332">
      <w:pPr>
        <w:pStyle w:val="Pucesance"/>
        <w:rPr>
          <w:b/>
          <w:lang w:val="en-GB"/>
        </w:rPr>
      </w:pPr>
      <w:r>
        <w:rPr>
          <w:b/>
          <w:lang w:val="ru-RU"/>
        </w:rPr>
        <w:t>Раздел</w:t>
      </w:r>
      <w:r w:rsidR="00811C01" w:rsidRPr="00611D91">
        <w:rPr>
          <w:b/>
          <w:lang w:val="en-GB"/>
        </w:rPr>
        <w:t xml:space="preserve"> </w:t>
      </w:r>
      <w:r w:rsidR="004B6332" w:rsidRPr="00611D91">
        <w:rPr>
          <w:b/>
          <w:lang w:val="en-GB"/>
        </w:rPr>
        <w:t>7</w:t>
      </w:r>
      <w:r w:rsidR="00811C01" w:rsidRPr="00611D91">
        <w:rPr>
          <w:b/>
          <w:lang w:val="en-GB"/>
        </w:rPr>
        <w:t>.</w:t>
      </w:r>
      <w:r w:rsidR="00811C01" w:rsidRPr="00611D91">
        <w:rPr>
          <w:lang w:val="en-GB"/>
        </w:rPr>
        <w:t xml:space="preserve"> </w:t>
      </w:r>
      <w:r>
        <w:rPr>
          <w:lang w:val="ru-RU"/>
        </w:rPr>
        <w:t>Участие соответствующих сообществ</w:t>
      </w:r>
    </w:p>
    <w:p w14:paraId="6358E03D" w14:textId="79A6A55F" w:rsidR="00811C01" w:rsidRPr="000D7110" w:rsidRDefault="000D7110" w:rsidP="00611D91">
      <w:pPr>
        <w:pStyle w:val="Heading3"/>
        <w:spacing w:before="240" w:after="120" w:line="280" w:lineRule="exact"/>
        <w:ind w:left="851" w:hanging="851"/>
        <w:rPr>
          <w:caps/>
          <w:sz w:val="18"/>
          <w:szCs w:val="18"/>
          <w:lang w:val="ru-RU"/>
        </w:rPr>
      </w:pPr>
      <w:r>
        <w:rPr>
          <w:caps/>
          <w:sz w:val="18"/>
          <w:szCs w:val="18"/>
          <w:lang w:val="ru-RU"/>
        </w:rPr>
        <w:t>схема</w:t>
      </w:r>
      <w:r w:rsidRPr="000D7110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инвентаризации</w:t>
      </w:r>
      <w:r w:rsidRPr="000D7110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и</w:t>
      </w:r>
      <w:r w:rsidRPr="000D7110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вопросы</w:t>
      </w:r>
      <w:r w:rsidRPr="000D7110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этики</w:t>
      </w:r>
      <w:r w:rsidRPr="000D7110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и</w:t>
      </w:r>
      <w:r w:rsidRPr="000D7110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обязательств</w:t>
      </w:r>
      <w:r w:rsidRPr="000D7110">
        <w:rPr>
          <w:caps/>
          <w:sz w:val="18"/>
          <w:szCs w:val="18"/>
          <w:lang w:val="ru-RU"/>
        </w:rPr>
        <w:t xml:space="preserve"> </w:t>
      </w:r>
      <w:r w:rsidR="004B6332" w:rsidRPr="000D7110">
        <w:rPr>
          <w:caps/>
          <w:sz w:val="18"/>
          <w:szCs w:val="18"/>
          <w:lang w:val="ru-RU"/>
        </w:rPr>
        <w:t>(</w:t>
      </w:r>
      <w:r w:rsidR="00ED5BB5">
        <w:rPr>
          <w:caps/>
          <w:sz w:val="18"/>
          <w:szCs w:val="18"/>
          <w:lang w:val="ru-RU"/>
        </w:rPr>
        <w:t>разделы</w:t>
      </w:r>
      <w:r w:rsidR="004B6332" w:rsidRPr="000D7110">
        <w:rPr>
          <w:caps/>
          <w:sz w:val="18"/>
          <w:szCs w:val="18"/>
          <w:lang w:val="ru-RU"/>
        </w:rPr>
        <w:t xml:space="preserve"> </w:t>
      </w:r>
      <w:r w:rsidR="0080771F" w:rsidRPr="000D7110">
        <w:rPr>
          <w:caps/>
          <w:sz w:val="18"/>
          <w:szCs w:val="18"/>
          <w:lang w:val="ru-RU"/>
        </w:rPr>
        <w:t>19</w:t>
      </w:r>
      <w:r w:rsidR="00ED5BB5" w:rsidRPr="000D7110">
        <w:rPr>
          <w:caps/>
          <w:sz w:val="18"/>
          <w:szCs w:val="18"/>
          <w:lang w:val="ru-RU"/>
        </w:rPr>
        <w:t>-</w:t>
      </w:r>
      <w:r w:rsidR="0080771F" w:rsidRPr="000D7110">
        <w:rPr>
          <w:caps/>
          <w:sz w:val="18"/>
          <w:szCs w:val="18"/>
          <w:lang w:val="ru-RU"/>
        </w:rPr>
        <w:t>22</w:t>
      </w:r>
      <w:r w:rsidR="004B6332" w:rsidRPr="000D7110">
        <w:rPr>
          <w:caps/>
          <w:sz w:val="18"/>
          <w:szCs w:val="18"/>
          <w:lang w:val="ru-RU"/>
        </w:rPr>
        <w:t>)</w:t>
      </w:r>
    </w:p>
    <w:p w14:paraId="639F7321" w14:textId="106ABE30" w:rsidR="00811C01" w:rsidRPr="00953C04" w:rsidRDefault="00DC4CBA" w:rsidP="00811C01">
      <w:pPr>
        <w:pStyle w:val="Texte1"/>
        <w:rPr>
          <w:lang w:val="ru-RU"/>
        </w:rPr>
      </w:pPr>
      <w:r>
        <w:rPr>
          <w:lang w:val="ru-RU"/>
        </w:rPr>
        <w:t>В</w:t>
      </w:r>
      <w:r w:rsidRPr="00DC4CBA">
        <w:rPr>
          <w:lang w:val="ru-RU"/>
        </w:rPr>
        <w:t xml:space="preserve"> </w:t>
      </w:r>
      <w:r>
        <w:rPr>
          <w:lang w:val="ru-RU"/>
        </w:rPr>
        <w:t>данных</w:t>
      </w:r>
      <w:r w:rsidRPr="00DC4CBA">
        <w:rPr>
          <w:lang w:val="ru-RU"/>
        </w:rPr>
        <w:t xml:space="preserve"> </w:t>
      </w:r>
      <w:r>
        <w:rPr>
          <w:lang w:val="ru-RU"/>
        </w:rPr>
        <w:t>разделах</w:t>
      </w:r>
      <w:r w:rsidRPr="00DC4CBA">
        <w:rPr>
          <w:lang w:val="ru-RU"/>
        </w:rPr>
        <w:t xml:space="preserve"> </w:t>
      </w:r>
      <w:r w:rsidR="00BB1F67">
        <w:rPr>
          <w:lang w:val="ru-RU"/>
        </w:rPr>
        <w:t>предложена</w:t>
      </w:r>
      <w:r w:rsidRPr="00DC4CBA">
        <w:rPr>
          <w:lang w:val="ru-RU"/>
        </w:rPr>
        <w:t xml:space="preserve"> </w:t>
      </w:r>
      <w:r>
        <w:rPr>
          <w:lang w:val="ru-RU"/>
        </w:rPr>
        <w:t>схема</w:t>
      </w:r>
      <w:r w:rsidRPr="00DC4CB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DC4CBA">
        <w:rPr>
          <w:lang w:val="ru-RU"/>
        </w:rPr>
        <w:t xml:space="preserve">, </w:t>
      </w:r>
      <w:r>
        <w:rPr>
          <w:lang w:val="ru-RU"/>
        </w:rPr>
        <w:t>приспособленная</w:t>
      </w:r>
      <w:r w:rsidRPr="00DC4CBA">
        <w:rPr>
          <w:lang w:val="ru-RU"/>
        </w:rPr>
        <w:t xml:space="preserve"> </w:t>
      </w:r>
      <w:r>
        <w:rPr>
          <w:lang w:val="ru-RU"/>
        </w:rPr>
        <w:t>к</w:t>
      </w:r>
      <w:r w:rsidRPr="00DC4CBA">
        <w:rPr>
          <w:lang w:val="ru-RU"/>
        </w:rPr>
        <w:t xml:space="preserve"> </w:t>
      </w:r>
      <w:r>
        <w:rPr>
          <w:lang w:val="ru-RU"/>
        </w:rPr>
        <w:t>сообществу</w:t>
      </w:r>
      <w:r w:rsidRPr="00DC4CBA">
        <w:rPr>
          <w:lang w:val="ru-RU"/>
        </w:rPr>
        <w:t xml:space="preserve"> (</w:t>
      </w:r>
      <w:r>
        <w:rPr>
          <w:lang w:val="ru-RU"/>
        </w:rPr>
        <w:t>сообществам</w:t>
      </w:r>
      <w:r w:rsidRPr="00DC4CBA">
        <w:rPr>
          <w:lang w:val="ru-RU"/>
        </w:rPr>
        <w:t>)</w:t>
      </w:r>
      <w:r>
        <w:rPr>
          <w:lang w:val="ru-RU"/>
        </w:rPr>
        <w:t xml:space="preserve">, представленному (представленным) участниками семинара, </w:t>
      </w:r>
      <w:r w:rsidR="00BB1F67">
        <w:rPr>
          <w:lang w:val="ru-RU"/>
        </w:rPr>
        <w:t>изложенная в двух различных вариантах. Первый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вариант</w:t>
      </w:r>
      <w:r w:rsidR="00BB1F67" w:rsidRPr="00760F62">
        <w:rPr>
          <w:lang w:val="ru-RU"/>
        </w:rPr>
        <w:t xml:space="preserve"> (</w:t>
      </w:r>
      <w:r w:rsidR="00BB1F67">
        <w:rPr>
          <w:lang w:val="ru-RU"/>
        </w:rPr>
        <w:t>раздел</w:t>
      </w:r>
      <w:r w:rsidR="00BB1F67" w:rsidRPr="00BB1F67">
        <w:rPr>
          <w:lang w:val="en-US"/>
        </w:rPr>
        <w:t> </w:t>
      </w:r>
      <w:r w:rsidR="00BB1F67" w:rsidRPr="00760F62">
        <w:rPr>
          <w:lang w:val="ru-RU"/>
        </w:rPr>
        <w:t xml:space="preserve">19) </w:t>
      </w:r>
      <w:r w:rsidR="00BB1F67">
        <w:rPr>
          <w:lang w:val="ru-RU"/>
        </w:rPr>
        <w:t>предназначен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для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случаев</w:t>
      </w:r>
      <w:r w:rsidR="00BB1F67" w:rsidRPr="00760F62">
        <w:rPr>
          <w:lang w:val="ru-RU"/>
        </w:rPr>
        <w:t xml:space="preserve">, </w:t>
      </w:r>
      <w:r w:rsidR="00BB1F67">
        <w:rPr>
          <w:lang w:val="ru-RU"/>
        </w:rPr>
        <w:t>когда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в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государстве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нет</w:t>
      </w:r>
      <w:r w:rsidR="00BB1F67" w:rsidRPr="00760F62">
        <w:rPr>
          <w:lang w:val="ru-RU"/>
        </w:rPr>
        <w:t xml:space="preserve"> «</w:t>
      </w:r>
      <w:r w:rsidR="00BB1F67">
        <w:rPr>
          <w:lang w:val="ru-RU"/>
        </w:rPr>
        <w:t>официальной</w:t>
      </w:r>
      <w:r w:rsidR="00BB1F67" w:rsidRPr="00760F62">
        <w:rPr>
          <w:lang w:val="ru-RU"/>
        </w:rPr>
        <w:t xml:space="preserve">» </w:t>
      </w:r>
      <w:r w:rsidR="00BB1F67">
        <w:rPr>
          <w:lang w:val="ru-RU"/>
        </w:rPr>
        <w:t>или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доминирующей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системы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инвентаризации</w:t>
      </w:r>
      <w:r w:rsidR="00760F62">
        <w:rPr>
          <w:lang w:val="ru-RU"/>
        </w:rPr>
        <w:t>,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и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инвентаризация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с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участием</w:t>
      </w:r>
      <w:r w:rsidR="00BB1F67" w:rsidRPr="00760F62">
        <w:rPr>
          <w:lang w:val="ru-RU"/>
        </w:rPr>
        <w:t xml:space="preserve"> </w:t>
      </w:r>
      <w:r w:rsidR="00BB1F67">
        <w:rPr>
          <w:lang w:val="ru-RU"/>
        </w:rPr>
        <w:t>сообществ</w:t>
      </w:r>
      <w:r w:rsidR="00BB1F67" w:rsidRPr="00760F62">
        <w:rPr>
          <w:lang w:val="ru-RU"/>
        </w:rPr>
        <w:t xml:space="preserve"> </w:t>
      </w:r>
      <w:r w:rsidR="00760F62">
        <w:rPr>
          <w:lang w:val="ru-RU"/>
        </w:rPr>
        <w:t xml:space="preserve">выступает одним из возможных способов, </w:t>
      </w:r>
      <w:r w:rsidR="00841B02">
        <w:rPr>
          <w:lang w:val="ru-RU"/>
        </w:rPr>
        <w:t>который</w:t>
      </w:r>
      <w:r w:rsidR="00760F62">
        <w:rPr>
          <w:lang w:val="ru-RU"/>
        </w:rPr>
        <w:t xml:space="preserve"> государство может </w:t>
      </w:r>
      <w:r w:rsidR="00841B02">
        <w:rPr>
          <w:lang w:val="ru-RU"/>
        </w:rPr>
        <w:t xml:space="preserve">использовать при </w:t>
      </w:r>
      <w:r w:rsidR="00760F62">
        <w:rPr>
          <w:lang w:val="ru-RU"/>
        </w:rPr>
        <w:t>инвентаризации. В</w:t>
      </w:r>
      <w:r w:rsidR="00760F62" w:rsidRPr="003E65A9">
        <w:rPr>
          <w:lang w:val="ru-RU"/>
        </w:rPr>
        <w:t xml:space="preserve"> </w:t>
      </w:r>
      <w:r w:rsidR="00760F62">
        <w:rPr>
          <w:lang w:val="ru-RU"/>
        </w:rPr>
        <w:t>случае</w:t>
      </w:r>
      <w:r w:rsidR="00760F62" w:rsidRPr="003E65A9">
        <w:rPr>
          <w:lang w:val="ru-RU"/>
        </w:rPr>
        <w:t xml:space="preserve"> </w:t>
      </w:r>
      <w:r w:rsidR="00760F62">
        <w:rPr>
          <w:lang w:val="ru-RU"/>
        </w:rPr>
        <w:t>успеха</w:t>
      </w:r>
      <w:r w:rsidR="00760F62" w:rsidRPr="003E65A9">
        <w:rPr>
          <w:lang w:val="ru-RU"/>
        </w:rPr>
        <w:t xml:space="preserve"> </w:t>
      </w:r>
      <w:r w:rsidR="00760F62">
        <w:rPr>
          <w:lang w:val="ru-RU"/>
        </w:rPr>
        <w:t>семинара</w:t>
      </w:r>
      <w:r w:rsidR="00760F62" w:rsidRPr="003E65A9">
        <w:rPr>
          <w:lang w:val="ru-RU"/>
        </w:rPr>
        <w:t xml:space="preserve"> </w:t>
      </w:r>
      <w:r w:rsidR="00760F62">
        <w:rPr>
          <w:lang w:val="ru-RU"/>
        </w:rPr>
        <w:t>этот</w:t>
      </w:r>
      <w:r w:rsidR="00760F62" w:rsidRPr="003E65A9">
        <w:rPr>
          <w:lang w:val="ru-RU"/>
        </w:rPr>
        <w:t xml:space="preserve"> </w:t>
      </w:r>
      <w:r w:rsidR="00760F62">
        <w:rPr>
          <w:lang w:val="ru-RU"/>
        </w:rPr>
        <w:t>подход</w:t>
      </w:r>
      <w:r w:rsidR="00760F62" w:rsidRPr="003E65A9">
        <w:rPr>
          <w:lang w:val="ru-RU"/>
        </w:rPr>
        <w:t xml:space="preserve"> </w:t>
      </w:r>
      <w:r w:rsidR="00760F62">
        <w:rPr>
          <w:lang w:val="ru-RU"/>
        </w:rPr>
        <w:t>может</w:t>
      </w:r>
      <w:r w:rsidR="00760F62" w:rsidRPr="003E65A9">
        <w:rPr>
          <w:lang w:val="ru-RU"/>
        </w:rPr>
        <w:t xml:space="preserve"> </w:t>
      </w:r>
      <w:r w:rsidR="00760F62">
        <w:rPr>
          <w:lang w:val="ru-RU"/>
        </w:rPr>
        <w:t>быть</w:t>
      </w:r>
      <w:r w:rsidR="00760F62" w:rsidRPr="003E65A9">
        <w:rPr>
          <w:lang w:val="ru-RU"/>
        </w:rPr>
        <w:t xml:space="preserve"> </w:t>
      </w:r>
      <w:r w:rsidR="00760F62">
        <w:rPr>
          <w:lang w:val="ru-RU"/>
        </w:rPr>
        <w:t>принят</w:t>
      </w:r>
      <w:r w:rsidR="00760F62" w:rsidRPr="003E65A9">
        <w:rPr>
          <w:lang w:val="ru-RU"/>
        </w:rPr>
        <w:t xml:space="preserve"> </w:t>
      </w:r>
      <w:r w:rsidR="00760F62">
        <w:rPr>
          <w:lang w:val="ru-RU"/>
        </w:rPr>
        <w:t>и</w:t>
      </w:r>
      <w:r w:rsidR="003E65A9" w:rsidRPr="003E65A9">
        <w:rPr>
          <w:lang w:val="ru-RU"/>
        </w:rPr>
        <w:t xml:space="preserve"> </w:t>
      </w:r>
      <w:r w:rsidR="003E65A9">
        <w:rPr>
          <w:lang w:val="ru-RU"/>
        </w:rPr>
        <w:t>внедрён</w:t>
      </w:r>
      <w:r w:rsidR="003E65A9" w:rsidRPr="003E65A9">
        <w:rPr>
          <w:lang w:val="ru-RU"/>
        </w:rPr>
        <w:t xml:space="preserve"> </w:t>
      </w:r>
      <w:r w:rsidR="003E65A9">
        <w:rPr>
          <w:lang w:val="ru-RU"/>
        </w:rPr>
        <w:t>государством</w:t>
      </w:r>
      <w:r w:rsidR="003E65A9" w:rsidRPr="003E65A9">
        <w:rPr>
          <w:lang w:val="ru-RU"/>
        </w:rPr>
        <w:t xml:space="preserve"> </w:t>
      </w:r>
      <w:r w:rsidR="003E65A9">
        <w:rPr>
          <w:lang w:val="ru-RU"/>
        </w:rPr>
        <w:t xml:space="preserve">официально как один из методов инвентаризации. </w:t>
      </w:r>
      <w:r w:rsidR="00953C04">
        <w:rPr>
          <w:lang w:val="ru-RU"/>
        </w:rPr>
        <w:t>Второй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вариант</w:t>
      </w:r>
      <w:r w:rsidR="00953C04" w:rsidRPr="00953C04">
        <w:rPr>
          <w:lang w:val="ru-RU"/>
        </w:rPr>
        <w:t xml:space="preserve"> </w:t>
      </w:r>
      <w:r w:rsidR="00124EEB" w:rsidRPr="00953C04">
        <w:rPr>
          <w:lang w:val="ru-RU"/>
        </w:rPr>
        <w:t>(</w:t>
      </w:r>
      <w:r w:rsidR="00953C04">
        <w:rPr>
          <w:lang w:val="ru-RU"/>
        </w:rPr>
        <w:t>раздел</w:t>
      </w:r>
      <w:r w:rsidR="00124EEB">
        <w:rPr>
          <w:lang w:val="en-GB"/>
        </w:rPr>
        <w:t> </w:t>
      </w:r>
      <w:r w:rsidR="00124EEB" w:rsidRPr="00953C04">
        <w:rPr>
          <w:lang w:val="ru-RU"/>
        </w:rPr>
        <w:t>20</w:t>
      </w:r>
      <w:r w:rsidR="00811C01" w:rsidRPr="00953C04">
        <w:rPr>
          <w:lang w:val="ru-RU"/>
        </w:rPr>
        <w:t xml:space="preserve">) </w:t>
      </w:r>
      <w:r w:rsidR="00953C04">
        <w:rPr>
          <w:lang w:val="ru-RU"/>
        </w:rPr>
        <w:t>разработан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для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случаев</w:t>
      </w:r>
      <w:r w:rsidR="00953C04" w:rsidRPr="00953C04">
        <w:rPr>
          <w:lang w:val="ru-RU"/>
        </w:rPr>
        <w:t xml:space="preserve">, </w:t>
      </w:r>
      <w:r w:rsidR="00953C04">
        <w:rPr>
          <w:lang w:val="ru-RU"/>
        </w:rPr>
        <w:t>когда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существующая</w:t>
      </w:r>
      <w:r w:rsidR="00841B02">
        <w:rPr>
          <w:lang w:val="ru-RU"/>
        </w:rPr>
        <w:t xml:space="preserve"> </w:t>
      </w:r>
      <w:r w:rsidR="00953C04">
        <w:rPr>
          <w:lang w:val="ru-RU"/>
        </w:rPr>
        <w:t>схема инвентаризации либо уже широко используется, либо была формально принята государством для использования в будущем. Если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подобная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структура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или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схема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существует</w:t>
      </w:r>
      <w:r w:rsidR="00953C04" w:rsidRPr="00953C04">
        <w:rPr>
          <w:lang w:val="ru-RU"/>
        </w:rPr>
        <w:t xml:space="preserve">, </w:t>
      </w:r>
      <w:r w:rsidR="00953C04">
        <w:rPr>
          <w:lang w:val="ru-RU"/>
        </w:rPr>
        <w:t>её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можно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соотнести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с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представленной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здесь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формой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мето</w:t>
      </w:r>
      <w:r w:rsidR="0015456A">
        <w:rPr>
          <w:lang w:val="ru-RU"/>
        </w:rPr>
        <w:t>д</w:t>
      </w:r>
      <w:r w:rsidR="00953C04">
        <w:rPr>
          <w:lang w:val="ru-RU"/>
        </w:rPr>
        <w:t>ологии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с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>участием</w:t>
      </w:r>
      <w:r w:rsidR="00953C04" w:rsidRPr="00953C04">
        <w:rPr>
          <w:lang w:val="ru-RU"/>
        </w:rPr>
        <w:t xml:space="preserve"> </w:t>
      </w:r>
      <w:r w:rsidR="00953C04">
        <w:rPr>
          <w:lang w:val="ru-RU"/>
        </w:rPr>
        <w:t xml:space="preserve">сообществ, хотя </w:t>
      </w:r>
      <w:r w:rsidR="0015456A">
        <w:rPr>
          <w:lang w:val="ru-RU"/>
        </w:rPr>
        <w:t>специфическую структуру существующей схемы следует уважать</w:t>
      </w:r>
      <w:r w:rsidR="00811C01" w:rsidRPr="00953C04">
        <w:rPr>
          <w:lang w:val="ru-RU"/>
        </w:rPr>
        <w:t>.</w:t>
      </w:r>
    </w:p>
    <w:p w14:paraId="3BCE5B68" w14:textId="77777777" w:rsidR="00874F8D" w:rsidRDefault="00F57704" w:rsidP="000860BD">
      <w:pPr>
        <w:pStyle w:val="Texte1"/>
        <w:rPr>
          <w:lang w:val="ru-RU"/>
        </w:rPr>
      </w:pPr>
      <w:r w:rsidRPr="00636291">
        <w:rPr>
          <w:lang w:val="ru-RU"/>
        </w:rPr>
        <w:t xml:space="preserve">В рамках данных разделов дайте обучающимся задание </w:t>
      </w:r>
      <w:r w:rsidR="002107F8">
        <w:rPr>
          <w:lang w:val="ru-RU"/>
        </w:rPr>
        <w:t>проанализировать</w:t>
      </w:r>
      <w:r w:rsidRPr="00636291">
        <w:rPr>
          <w:lang w:val="ru-RU"/>
        </w:rPr>
        <w:t xml:space="preserve"> личные внутренние ценности, позиции и модели поведения и </w:t>
      </w:r>
      <w:r w:rsidR="00605708" w:rsidRPr="00636291">
        <w:rPr>
          <w:lang w:val="ru-RU"/>
        </w:rPr>
        <w:t>задуматься над тем, как они влияют на их способность проводить инвентаризацию с участием сообществ</w:t>
      </w:r>
      <w:r w:rsidR="00815071" w:rsidRPr="00636291">
        <w:rPr>
          <w:lang w:val="ru-RU"/>
        </w:rPr>
        <w:t xml:space="preserve">, а также </w:t>
      </w:r>
      <w:r w:rsidR="00841B02">
        <w:rPr>
          <w:lang w:val="ru-RU"/>
        </w:rPr>
        <w:t xml:space="preserve">какие существуют </w:t>
      </w:r>
      <w:r w:rsidR="00815071" w:rsidRPr="00636291">
        <w:rPr>
          <w:lang w:val="ru-RU"/>
        </w:rPr>
        <w:t>риски, с</w:t>
      </w:r>
      <w:r w:rsidR="00584FC2" w:rsidRPr="00636291">
        <w:rPr>
          <w:lang w:val="ru-RU"/>
        </w:rPr>
        <w:t>в</w:t>
      </w:r>
      <w:r w:rsidR="00815071" w:rsidRPr="00636291">
        <w:rPr>
          <w:lang w:val="ru-RU"/>
        </w:rPr>
        <w:t>я</w:t>
      </w:r>
      <w:r w:rsidR="002107F8">
        <w:rPr>
          <w:lang w:val="ru-RU"/>
        </w:rPr>
        <w:t>за</w:t>
      </w:r>
      <w:r w:rsidR="00815071" w:rsidRPr="00636291">
        <w:rPr>
          <w:lang w:val="ru-RU"/>
        </w:rPr>
        <w:t xml:space="preserve">нанные с </w:t>
      </w:r>
      <w:r w:rsidR="00584FC2" w:rsidRPr="00636291">
        <w:rPr>
          <w:lang w:val="ru-RU"/>
        </w:rPr>
        <w:t xml:space="preserve">плохим или </w:t>
      </w:r>
      <w:r w:rsidR="002107F8">
        <w:rPr>
          <w:lang w:val="ru-RU"/>
        </w:rPr>
        <w:t>небрежным отношением. Рассматриваются</w:t>
      </w:r>
      <w:r w:rsidR="002107F8" w:rsidRPr="002107F8">
        <w:rPr>
          <w:lang w:val="ru-RU"/>
        </w:rPr>
        <w:t xml:space="preserve"> </w:t>
      </w:r>
      <w:r w:rsidR="002107F8">
        <w:rPr>
          <w:lang w:val="ru-RU"/>
        </w:rPr>
        <w:t>такие</w:t>
      </w:r>
      <w:r w:rsidR="002107F8" w:rsidRPr="002107F8">
        <w:rPr>
          <w:lang w:val="ru-RU"/>
        </w:rPr>
        <w:t xml:space="preserve"> </w:t>
      </w:r>
      <w:r w:rsidR="002107F8">
        <w:rPr>
          <w:lang w:val="ru-RU"/>
        </w:rPr>
        <w:t>темы</w:t>
      </w:r>
      <w:r w:rsidR="002107F8" w:rsidRPr="002107F8">
        <w:rPr>
          <w:lang w:val="ru-RU"/>
        </w:rPr>
        <w:t xml:space="preserve"> </w:t>
      </w:r>
      <w:r w:rsidR="002107F8">
        <w:rPr>
          <w:lang w:val="ru-RU"/>
        </w:rPr>
        <w:t>как</w:t>
      </w:r>
      <w:r w:rsidR="002107F8" w:rsidRPr="002107F8">
        <w:rPr>
          <w:lang w:val="ru-RU"/>
        </w:rPr>
        <w:t xml:space="preserve"> </w:t>
      </w:r>
      <w:r w:rsidR="002107F8">
        <w:rPr>
          <w:lang w:val="ru-RU"/>
        </w:rPr>
        <w:t>личные</w:t>
      </w:r>
      <w:r w:rsidR="002107F8" w:rsidRPr="002107F8">
        <w:rPr>
          <w:lang w:val="ru-RU"/>
        </w:rPr>
        <w:t xml:space="preserve"> </w:t>
      </w:r>
      <w:r w:rsidR="002107F8">
        <w:rPr>
          <w:lang w:val="ru-RU"/>
        </w:rPr>
        <w:t>и</w:t>
      </w:r>
      <w:r w:rsidR="002107F8" w:rsidRPr="002107F8">
        <w:rPr>
          <w:lang w:val="ru-RU"/>
        </w:rPr>
        <w:t xml:space="preserve"> </w:t>
      </w:r>
      <w:r w:rsidR="002107F8">
        <w:rPr>
          <w:lang w:val="ru-RU"/>
        </w:rPr>
        <w:t>командные</w:t>
      </w:r>
      <w:r w:rsidR="002107F8" w:rsidRPr="002107F8">
        <w:rPr>
          <w:lang w:val="ru-RU"/>
        </w:rPr>
        <w:t xml:space="preserve"> </w:t>
      </w:r>
      <w:r w:rsidR="002107F8">
        <w:rPr>
          <w:lang w:val="ru-RU"/>
        </w:rPr>
        <w:t>подходы</w:t>
      </w:r>
      <w:r w:rsidR="002107F8" w:rsidRPr="002107F8">
        <w:rPr>
          <w:lang w:val="ru-RU"/>
        </w:rPr>
        <w:t xml:space="preserve"> </w:t>
      </w:r>
      <w:r w:rsidR="002107F8">
        <w:rPr>
          <w:lang w:val="ru-RU"/>
        </w:rPr>
        <w:t>и</w:t>
      </w:r>
      <w:r w:rsidR="002107F8" w:rsidRPr="002107F8">
        <w:rPr>
          <w:lang w:val="ru-RU"/>
        </w:rPr>
        <w:t xml:space="preserve"> </w:t>
      </w:r>
      <w:r w:rsidR="002107F8">
        <w:rPr>
          <w:lang w:val="ru-RU"/>
        </w:rPr>
        <w:t>модели</w:t>
      </w:r>
      <w:r w:rsidR="002107F8" w:rsidRPr="002107F8">
        <w:rPr>
          <w:lang w:val="ru-RU"/>
        </w:rPr>
        <w:t xml:space="preserve"> </w:t>
      </w:r>
      <w:r w:rsidR="002107F8">
        <w:rPr>
          <w:lang w:val="ru-RU"/>
        </w:rPr>
        <w:t>поведения</w:t>
      </w:r>
      <w:r w:rsidR="002107F8" w:rsidRPr="002107F8">
        <w:rPr>
          <w:lang w:val="ru-RU"/>
        </w:rPr>
        <w:t xml:space="preserve">, </w:t>
      </w:r>
      <w:r w:rsidR="002107F8">
        <w:rPr>
          <w:lang w:val="ru-RU"/>
        </w:rPr>
        <w:t xml:space="preserve">навыки общения фасилитаторов инвентаризации с участием сообществ, вопрос получения «свободного, предварительного и информированного согласия». </w:t>
      </w:r>
      <w:r w:rsidR="00841B02">
        <w:rPr>
          <w:lang w:val="ru-RU"/>
        </w:rPr>
        <w:t>Разделы</w:t>
      </w:r>
      <w:r w:rsidR="002107F8" w:rsidRPr="000860BD">
        <w:rPr>
          <w:lang w:val="ru-RU"/>
        </w:rPr>
        <w:t xml:space="preserve"> </w:t>
      </w:r>
      <w:r w:rsidR="002107F8">
        <w:rPr>
          <w:lang w:val="ru-RU"/>
        </w:rPr>
        <w:t>направлен</w:t>
      </w:r>
      <w:r w:rsidR="00841B02">
        <w:rPr>
          <w:lang w:val="ru-RU"/>
        </w:rPr>
        <w:t>ы</w:t>
      </w:r>
      <w:r w:rsidR="002107F8" w:rsidRPr="000860BD">
        <w:rPr>
          <w:lang w:val="ru-RU"/>
        </w:rPr>
        <w:t xml:space="preserve"> </w:t>
      </w:r>
      <w:r w:rsidR="002107F8">
        <w:rPr>
          <w:lang w:val="ru-RU"/>
        </w:rPr>
        <w:t>на</w:t>
      </w:r>
      <w:r w:rsidR="002107F8" w:rsidRPr="000860BD">
        <w:rPr>
          <w:lang w:val="ru-RU"/>
        </w:rPr>
        <w:t xml:space="preserve"> </w:t>
      </w:r>
      <w:r w:rsidR="002107F8">
        <w:rPr>
          <w:lang w:val="ru-RU"/>
        </w:rPr>
        <w:t>углубление</w:t>
      </w:r>
      <w:r w:rsidR="002107F8" w:rsidRPr="000860BD">
        <w:rPr>
          <w:lang w:val="ru-RU"/>
        </w:rPr>
        <w:t xml:space="preserve"> </w:t>
      </w:r>
      <w:r w:rsidR="002107F8">
        <w:rPr>
          <w:lang w:val="ru-RU"/>
        </w:rPr>
        <w:t>понимания</w:t>
      </w:r>
      <w:r w:rsidR="002107F8" w:rsidRPr="000860BD">
        <w:rPr>
          <w:lang w:val="ru-RU"/>
        </w:rPr>
        <w:t xml:space="preserve"> </w:t>
      </w:r>
      <w:r w:rsidR="002107F8">
        <w:rPr>
          <w:lang w:val="ru-RU"/>
        </w:rPr>
        <w:t>динамики</w:t>
      </w:r>
      <w:r w:rsidR="002107F8" w:rsidRPr="000860BD">
        <w:rPr>
          <w:lang w:val="ru-RU"/>
        </w:rPr>
        <w:t xml:space="preserve"> </w:t>
      </w:r>
      <w:r w:rsidR="002107F8">
        <w:rPr>
          <w:lang w:val="ru-RU"/>
        </w:rPr>
        <w:t>сообщества</w:t>
      </w:r>
      <w:r w:rsidR="002107F8" w:rsidRPr="000860BD">
        <w:rPr>
          <w:lang w:val="ru-RU"/>
        </w:rPr>
        <w:t xml:space="preserve">, </w:t>
      </w:r>
      <w:r w:rsidR="002107F8">
        <w:rPr>
          <w:lang w:val="ru-RU"/>
        </w:rPr>
        <w:t>которая</w:t>
      </w:r>
      <w:r w:rsidR="002107F8" w:rsidRPr="000860BD">
        <w:rPr>
          <w:lang w:val="ru-RU"/>
        </w:rPr>
        <w:t xml:space="preserve"> </w:t>
      </w:r>
      <w:r w:rsidR="002107F8">
        <w:rPr>
          <w:lang w:val="ru-RU"/>
        </w:rPr>
        <w:t>может</w:t>
      </w:r>
      <w:r w:rsidR="000860BD" w:rsidRPr="000860BD">
        <w:rPr>
          <w:lang w:val="ru-RU"/>
        </w:rPr>
        <w:t xml:space="preserve"> </w:t>
      </w:r>
      <w:r w:rsidR="000860BD">
        <w:rPr>
          <w:lang w:val="ru-RU"/>
        </w:rPr>
        <w:t>препятствовать</w:t>
      </w:r>
      <w:r w:rsidR="000860BD" w:rsidRPr="000860BD">
        <w:rPr>
          <w:lang w:val="ru-RU"/>
        </w:rPr>
        <w:t xml:space="preserve"> </w:t>
      </w:r>
      <w:r w:rsidR="000860BD">
        <w:rPr>
          <w:lang w:val="ru-RU"/>
        </w:rPr>
        <w:t>или</w:t>
      </w:r>
      <w:r w:rsidR="000860BD" w:rsidRPr="000860BD">
        <w:rPr>
          <w:lang w:val="ru-RU"/>
        </w:rPr>
        <w:t xml:space="preserve"> </w:t>
      </w:r>
      <w:r w:rsidR="000860BD">
        <w:rPr>
          <w:lang w:val="ru-RU"/>
        </w:rPr>
        <w:t>содействовать</w:t>
      </w:r>
      <w:r w:rsidR="000860BD" w:rsidRPr="000860BD">
        <w:rPr>
          <w:lang w:val="ru-RU"/>
        </w:rPr>
        <w:t xml:space="preserve"> </w:t>
      </w:r>
      <w:r w:rsidR="000860BD">
        <w:rPr>
          <w:lang w:val="ru-RU"/>
        </w:rPr>
        <w:t>участию соответствующих</w:t>
      </w:r>
      <w:r w:rsidR="000860BD" w:rsidRPr="000860BD">
        <w:rPr>
          <w:lang w:val="ru-RU"/>
        </w:rPr>
        <w:t xml:space="preserve"> </w:t>
      </w:r>
      <w:r w:rsidR="000860BD">
        <w:rPr>
          <w:lang w:val="ru-RU"/>
        </w:rPr>
        <w:t>членов</w:t>
      </w:r>
      <w:r w:rsidR="000860BD" w:rsidRPr="000860BD">
        <w:rPr>
          <w:lang w:val="ru-RU"/>
        </w:rPr>
        <w:t xml:space="preserve"> </w:t>
      </w:r>
      <w:r w:rsidR="000860BD">
        <w:rPr>
          <w:lang w:val="ru-RU"/>
        </w:rPr>
        <w:t>сообщества</w:t>
      </w:r>
      <w:r w:rsidR="000860BD" w:rsidRPr="000860BD">
        <w:rPr>
          <w:lang w:val="ru-RU"/>
        </w:rPr>
        <w:t xml:space="preserve"> </w:t>
      </w:r>
      <w:r w:rsidR="00841B02">
        <w:rPr>
          <w:lang w:val="ru-RU"/>
        </w:rPr>
        <w:t xml:space="preserve">(например, носителям и практическим выразителям НКН, разновозрастным и разнополым группам и т.д.) </w:t>
      </w:r>
      <w:r w:rsidR="000860BD">
        <w:rPr>
          <w:lang w:val="ru-RU"/>
        </w:rPr>
        <w:t>в</w:t>
      </w:r>
      <w:r w:rsidR="000860BD" w:rsidRPr="000860BD">
        <w:rPr>
          <w:lang w:val="ru-RU"/>
        </w:rPr>
        <w:t xml:space="preserve"> </w:t>
      </w:r>
      <w:r w:rsidR="000860BD">
        <w:rPr>
          <w:lang w:val="ru-RU"/>
        </w:rPr>
        <w:t>процесс</w:t>
      </w:r>
      <w:r w:rsidR="00841B02">
        <w:rPr>
          <w:lang w:val="ru-RU"/>
        </w:rPr>
        <w:t>е</w:t>
      </w:r>
      <w:r w:rsidR="000860BD" w:rsidRPr="000860BD">
        <w:rPr>
          <w:lang w:val="ru-RU"/>
        </w:rPr>
        <w:t xml:space="preserve"> </w:t>
      </w:r>
      <w:r w:rsidR="000860BD">
        <w:rPr>
          <w:lang w:val="ru-RU"/>
        </w:rPr>
        <w:t>инвентаризации</w:t>
      </w:r>
      <w:r w:rsidR="000860BD" w:rsidRPr="000860BD">
        <w:rPr>
          <w:lang w:val="ru-RU"/>
        </w:rPr>
        <w:t xml:space="preserve"> </w:t>
      </w:r>
      <w:r w:rsidR="000860BD">
        <w:rPr>
          <w:lang w:val="ru-RU"/>
        </w:rPr>
        <w:t>с</w:t>
      </w:r>
      <w:r w:rsidR="000860BD" w:rsidRPr="000860BD">
        <w:rPr>
          <w:lang w:val="ru-RU"/>
        </w:rPr>
        <w:t xml:space="preserve"> </w:t>
      </w:r>
      <w:r w:rsidR="000860BD">
        <w:rPr>
          <w:lang w:val="ru-RU"/>
        </w:rPr>
        <w:t>участием</w:t>
      </w:r>
      <w:r w:rsidR="000860BD" w:rsidRPr="000860BD">
        <w:rPr>
          <w:lang w:val="ru-RU"/>
        </w:rPr>
        <w:t xml:space="preserve"> </w:t>
      </w:r>
      <w:r w:rsidR="000860BD">
        <w:rPr>
          <w:lang w:val="ru-RU"/>
        </w:rPr>
        <w:t>сообществ</w:t>
      </w:r>
      <w:r w:rsidR="00841B02">
        <w:rPr>
          <w:lang w:val="ru-RU"/>
        </w:rPr>
        <w:t>.</w:t>
      </w:r>
    </w:p>
    <w:p w14:paraId="4142EA31" w14:textId="680010D7" w:rsidR="00874F8D" w:rsidRPr="00874F8D" w:rsidRDefault="00874F8D" w:rsidP="00124EEB">
      <w:pPr>
        <w:pStyle w:val="Pucesance"/>
        <w:rPr>
          <w:lang w:val="ru-RU"/>
        </w:rPr>
      </w:pPr>
      <w:r w:rsidRPr="00874F8D">
        <w:rPr>
          <w:b/>
          <w:lang w:val="ru-RU"/>
        </w:rPr>
        <w:lastRenderedPageBreak/>
        <w:t>Раздел</w:t>
      </w:r>
      <w:r w:rsidRPr="00874F8D" w:rsidDel="00811C01">
        <w:rPr>
          <w:b/>
          <w:lang w:val="ru-RU"/>
        </w:rPr>
        <w:t xml:space="preserve"> </w:t>
      </w:r>
      <w:r w:rsidRPr="00874F8D">
        <w:rPr>
          <w:b/>
          <w:lang w:val="ru-RU"/>
        </w:rPr>
        <w:t>19.</w:t>
      </w:r>
      <w:r w:rsidRPr="00874F8D">
        <w:rPr>
          <w:lang w:val="ru-RU"/>
        </w:rPr>
        <w:t xml:space="preserve"> Разработка с</w:t>
      </w:r>
      <w:r>
        <w:rPr>
          <w:lang w:val="ru-RU"/>
        </w:rPr>
        <w:t>хемы</w:t>
      </w:r>
      <w:r w:rsidRPr="00874F8D">
        <w:rPr>
          <w:lang w:val="ru-RU"/>
        </w:rPr>
        <w:t xml:space="preserve"> инвентаризации с нуля</w:t>
      </w:r>
    </w:p>
    <w:p w14:paraId="65CA6ADA" w14:textId="54EBA3C0" w:rsidR="00811C01" w:rsidRPr="0015456A" w:rsidRDefault="00505CB1" w:rsidP="00124EEB">
      <w:pPr>
        <w:pStyle w:val="Pucesance"/>
        <w:rPr>
          <w:lang w:val="ru-RU"/>
        </w:rPr>
      </w:pPr>
      <w:r>
        <w:rPr>
          <w:b/>
          <w:lang w:val="ru-RU"/>
        </w:rPr>
        <w:t>Раздел</w:t>
      </w:r>
      <w:r w:rsidR="00811C01" w:rsidRPr="00F57704" w:rsidDel="00811C01">
        <w:rPr>
          <w:b/>
          <w:lang w:val="ru-RU"/>
        </w:rPr>
        <w:t xml:space="preserve"> </w:t>
      </w:r>
      <w:r w:rsidR="0080771F" w:rsidRPr="00F57704">
        <w:rPr>
          <w:b/>
          <w:lang w:val="ru-RU"/>
        </w:rPr>
        <w:t>20</w:t>
      </w:r>
      <w:r w:rsidR="00811C01" w:rsidRPr="00F57704">
        <w:rPr>
          <w:b/>
          <w:lang w:val="ru-RU"/>
        </w:rPr>
        <w:t>.</w:t>
      </w:r>
      <w:r w:rsidR="00811C01" w:rsidRPr="00F57704">
        <w:rPr>
          <w:lang w:val="ru-RU"/>
        </w:rPr>
        <w:t xml:space="preserve"> </w:t>
      </w:r>
      <w:r w:rsidR="0015456A">
        <w:rPr>
          <w:lang w:val="ru-RU"/>
        </w:rPr>
        <w:t>Разработка схемы инвентаризации при наличии системы</w:t>
      </w:r>
    </w:p>
    <w:p w14:paraId="14078BF2" w14:textId="77777777" w:rsidR="00874F8D" w:rsidRDefault="00505CB1" w:rsidP="00874F8D">
      <w:pPr>
        <w:pStyle w:val="Pucesance"/>
        <w:rPr>
          <w:lang w:val="ru-RU"/>
        </w:rPr>
      </w:pPr>
      <w:r w:rsidRPr="00874F8D">
        <w:rPr>
          <w:b/>
          <w:lang w:val="ru-RU"/>
        </w:rPr>
        <w:t>Раздел</w:t>
      </w:r>
      <w:r w:rsidR="00811C01" w:rsidRPr="00874F8D">
        <w:rPr>
          <w:b/>
          <w:lang w:val="ru-RU"/>
        </w:rPr>
        <w:t xml:space="preserve"> </w:t>
      </w:r>
      <w:r w:rsidR="0080771F" w:rsidRPr="00874F8D">
        <w:rPr>
          <w:b/>
          <w:lang w:val="ru-RU"/>
        </w:rPr>
        <w:t>21</w:t>
      </w:r>
      <w:r w:rsidR="00811C01" w:rsidRPr="00874F8D">
        <w:rPr>
          <w:b/>
          <w:lang w:val="ru-RU"/>
        </w:rPr>
        <w:t>.</w:t>
      </w:r>
      <w:r w:rsidR="00811C01" w:rsidRPr="00874F8D">
        <w:rPr>
          <w:lang w:val="ru-RU"/>
        </w:rPr>
        <w:t xml:space="preserve"> </w:t>
      </w:r>
      <w:r w:rsidR="00ED5BB5" w:rsidRPr="00874F8D">
        <w:rPr>
          <w:lang w:val="ru-RU"/>
        </w:rPr>
        <w:t>Этические требования к инвентаризации НКН с участием сообществ</w:t>
      </w:r>
    </w:p>
    <w:p w14:paraId="33DA1883" w14:textId="13811771" w:rsidR="00811C01" w:rsidRPr="001D715B" w:rsidRDefault="00505CB1" w:rsidP="001D715B">
      <w:pPr>
        <w:pStyle w:val="Pucesance"/>
        <w:rPr>
          <w:lang w:val="ru-RU"/>
        </w:rPr>
      </w:pPr>
      <w:r w:rsidRPr="00874F8D">
        <w:rPr>
          <w:b/>
          <w:lang w:val="ru-RU"/>
        </w:rPr>
        <w:t>Раздел</w:t>
      </w:r>
      <w:r w:rsidR="00811C01" w:rsidRPr="00874F8D">
        <w:rPr>
          <w:b/>
          <w:lang w:val="ru-RU"/>
        </w:rPr>
        <w:t xml:space="preserve"> </w:t>
      </w:r>
      <w:r w:rsidR="0080771F" w:rsidRPr="00874F8D">
        <w:rPr>
          <w:b/>
          <w:lang w:val="ru-RU"/>
        </w:rPr>
        <w:t>22</w:t>
      </w:r>
      <w:r w:rsidR="00811C01" w:rsidRPr="00874F8D">
        <w:rPr>
          <w:b/>
          <w:lang w:val="ru-RU"/>
        </w:rPr>
        <w:t>.</w:t>
      </w:r>
      <w:r w:rsidR="00811C01" w:rsidRPr="00874F8D">
        <w:rPr>
          <w:lang w:val="ru-RU"/>
        </w:rPr>
        <w:t xml:space="preserve"> </w:t>
      </w:r>
      <w:r w:rsidRPr="00874F8D">
        <w:rPr>
          <w:lang w:val="ru-RU"/>
        </w:rPr>
        <w:t>Свободное, предварительное и информированное согласие</w:t>
      </w:r>
    </w:p>
    <w:p w14:paraId="50EB3201" w14:textId="137939E0" w:rsidR="00811C01" w:rsidRPr="00505CB1" w:rsidRDefault="00505CB1" w:rsidP="004C7F4E">
      <w:pPr>
        <w:pStyle w:val="Heading3"/>
        <w:spacing w:before="240" w:after="120" w:line="280" w:lineRule="exact"/>
        <w:ind w:left="851" w:hanging="851"/>
        <w:rPr>
          <w:caps/>
          <w:sz w:val="18"/>
          <w:szCs w:val="18"/>
          <w:lang w:val="ru-RU"/>
        </w:rPr>
      </w:pPr>
      <w:r>
        <w:rPr>
          <w:caps/>
          <w:sz w:val="18"/>
          <w:szCs w:val="18"/>
          <w:lang w:val="ru-RU"/>
        </w:rPr>
        <w:t>методы и приёмы получения информации</w:t>
      </w:r>
      <w:r w:rsidR="0080771F" w:rsidRPr="00505CB1">
        <w:rPr>
          <w:caps/>
          <w:sz w:val="18"/>
          <w:szCs w:val="18"/>
          <w:lang w:val="ru-RU"/>
        </w:rPr>
        <w:t xml:space="preserve"> (</w:t>
      </w:r>
      <w:r>
        <w:rPr>
          <w:caps/>
          <w:sz w:val="18"/>
          <w:szCs w:val="18"/>
          <w:lang w:val="ru-RU"/>
        </w:rPr>
        <w:t>разделы</w:t>
      </w:r>
      <w:r w:rsidR="00933DBA" w:rsidRPr="00505CB1">
        <w:rPr>
          <w:caps/>
          <w:sz w:val="18"/>
          <w:szCs w:val="18"/>
          <w:lang w:val="ru-RU"/>
        </w:rPr>
        <w:t xml:space="preserve"> 23</w:t>
      </w:r>
      <w:r>
        <w:rPr>
          <w:caps/>
          <w:sz w:val="18"/>
          <w:szCs w:val="18"/>
          <w:lang w:val="ru-RU"/>
        </w:rPr>
        <w:t>-</w:t>
      </w:r>
      <w:r w:rsidR="00933DBA" w:rsidRPr="00505CB1">
        <w:rPr>
          <w:caps/>
          <w:sz w:val="18"/>
          <w:szCs w:val="18"/>
          <w:lang w:val="ru-RU"/>
        </w:rPr>
        <w:t>28</w:t>
      </w:r>
      <w:r w:rsidR="0080771F" w:rsidRPr="00505CB1">
        <w:rPr>
          <w:caps/>
          <w:sz w:val="18"/>
          <w:szCs w:val="18"/>
          <w:lang w:val="ru-RU"/>
        </w:rPr>
        <w:t>)</w:t>
      </w:r>
    </w:p>
    <w:p w14:paraId="69EA3716" w14:textId="50CDAA32" w:rsidR="00811C01" w:rsidRPr="00527395" w:rsidRDefault="00527395" w:rsidP="00811C01">
      <w:pPr>
        <w:pStyle w:val="Texte1"/>
        <w:rPr>
          <w:lang w:val="ru-RU"/>
        </w:rPr>
      </w:pPr>
      <w:r>
        <w:rPr>
          <w:lang w:val="ru-RU"/>
        </w:rPr>
        <w:t>В</w:t>
      </w:r>
      <w:r w:rsidRPr="00527395">
        <w:rPr>
          <w:lang w:val="ru-RU"/>
        </w:rPr>
        <w:t xml:space="preserve"> </w:t>
      </w:r>
      <w:r>
        <w:rPr>
          <w:lang w:val="ru-RU"/>
        </w:rPr>
        <w:t>данных</w:t>
      </w:r>
      <w:r w:rsidRPr="00527395">
        <w:rPr>
          <w:lang w:val="ru-RU"/>
        </w:rPr>
        <w:t xml:space="preserve"> </w:t>
      </w:r>
      <w:r>
        <w:rPr>
          <w:lang w:val="ru-RU"/>
        </w:rPr>
        <w:t>разделах</w:t>
      </w:r>
      <w:r w:rsidRPr="00527395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527395">
        <w:rPr>
          <w:lang w:val="ru-RU"/>
        </w:rPr>
        <w:t xml:space="preserve"> </w:t>
      </w:r>
      <w:r>
        <w:rPr>
          <w:lang w:val="ru-RU"/>
        </w:rPr>
        <w:t>обзор</w:t>
      </w:r>
      <w:r w:rsidRPr="00527395">
        <w:rPr>
          <w:lang w:val="ru-RU"/>
        </w:rPr>
        <w:t xml:space="preserve"> </w:t>
      </w:r>
      <w:r>
        <w:rPr>
          <w:lang w:val="ru-RU"/>
        </w:rPr>
        <w:t>основных</w:t>
      </w:r>
      <w:r w:rsidRPr="00527395">
        <w:rPr>
          <w:lang w:val="ru-RU"/>
        </w:rPr>
        <w:t xml:space="preserve"> </w:t>
      </w:r>
      <w:r>
        <w:rPr>
          <w:lang w:val="ru-RU"/>
        </w:rPr>
        <w:t>методов</w:t>
      </w:r>
      <w:r w:rsidRPr="00527395">
        <w:rPr>
          <w:lang w:val="ru-RU"/>
        </w:rPr>
        <w:t xml:space="preserve"> </w:t>
      </w:r>
      <w:r>
        <w:rPr>
          <w:lang w:val="ru-RU"/>
        </w:rPr>
        <w:t>получения</w:t>
      </w:r>
      <w:r w:rsidRPr="0052739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27395">
        <w:rPr>
          <w:lang w:val="ru-RU"/>
        </w:rPr>
        <w:t xml:space="preserve"> </w:t>
      </w:r>
      <w:r>
        <w:rPr>
          <w:lang w:val="ru-RU"/>
        </w:rPr>
        <w:t>о</w:t>
      </w:r>
      <w:r w:rsidRPr="00527395">
        <w:rPr>
          <w:lang w:val="ru-RU"/>
        </w:rPr>
        <w:t xml:space="preserve"> </w:t>
      </w:r>
      <w:r>
        <w:rPr>
          <w:lang w:val="ru-RU"/>
        </w:rPr>
        <w:t xml:space="preserve">НКН: интервьюирования, аудиозаписи, фотосъёмки, совместного видео и совместного картографирования. </w:t>
      </w:r>
      <w:r w:rsidR="001C493E">
        <w:rPr>
          <w:lang w:val="ru-RU"/>
        </w:rPr>
        <w:t>В</w:t>
      </w:r>
      <w:r>
        <w:rPr>
          <w:lang w:val="ru-RU"/>
        </w:rPr>
        <w:t xml:space="preserve"> них обсуждаются возможности, предоставляемые этими методами инвентаризации с участием сообществ, а также их ограничения. Вместе</w:t>
      </w:r>
      <w:r w:rsidRPr="004014A5">
        <w:rPr>
          <w:lang w:val="ru-RU"/>
        </w:rPr>
        <w:t xml:space="preserve"> </w:t>
      </w:r>
      <w:r>
        <w:rPr>
          <w:lang w:val="ru-RU"/>
        </w:rPr>
        <w:t>эти</w:t>
      </w:r>
      <w:r w:rsidRPr="004014A5">
        <w:rPr>
          <w:lang w:val="ru-RU"/>
        </w:rPr>
        <w:t xml:space="preserve"> </w:t>
      </w:r>
      <w:r>
        <w:rPr>
          <w:lang w:val="ru-RU"/>
        </w:rPr>
        <w:t>разделы</w:t>
      </w:r>
      <w:r w:rsidRPr="004014A5">
        <w:rPr>
          <w:lang w:val="ru-RU"/>
        </w:rPr>
        <w:t xml:space="preserve"> </w:t>
      </w:r>
      <w:r>
        <w:rPr>
          <w:lang w:val="ru-RU"/>
        </w:rPr>
        <w:t>дают</w:t>
      </w:r>
      <w:r w:rsidRPr="004014A5">
        <w:rPr>
          <w:lang w:val="ru-RU"/>
        </w:rPr>
        <w:t xml:space="preserve"> </w:t>
      </w:r>
      <w:r>
        <w:rPr>
          <w:lang w:val="ru-RU"/>
        </w:rPr>
        <w:t>ответ</w:t>
      </w:r>
      <w:r w:rsidRPr="004014A5">
        <w:rPr>
          <w:lang w:val="ru-RU"/>
        </w:rPr>
        <w:t xml:space="preserve"> </w:t>
      </w:r>
      <w:r>
        <w:rPr>
          <w:lang w:val="ru-RU"/>
        </w:rPr>
        <w:t>на</w:t>
      </w:r>
      <w:r w:rsidRPr="004014A5">
        <w:rPr>
          <w:lang w:val="ru-RU"/>
        </w:rPr>
        <w:t xml:space="preserve"> </w:t>
      </w:r>
      <w:r>
        <w:rPr>
          <w:lang w:val="ru-RU"/>
        </w:rPr>
        <w:t>вопрос</w:t>
      </w:r>
      <w:r w:rsidRPr="004014A5">
        <w:rPr>
          <w:lang w:val="ru-RU"/>
        </w:rPr>
        <w:t xml:space="preserve">, </w:t>
      </w:r>
      <w:r>
        <w:rPr>
          <w:lang w:val="ru-RU"/>
        </w:rPr>
        <w:t>почему</w:t>
      </w:r>
      <w:r w:rsidRPr="004014A5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4014A5">
        <w:rPr>
          <w:lang w:val="ru-RU"/>
        </w:rPr>
        <w:t xml:space="preserve"> </w:t>
      </w:r>
      <w:r>
        <w:rPr>
          <w:lang w:val="ru-RU"/>
        </w:rPr>
        <w:t>получение</w:t>
      </w:r>
      <w:r w:rsidRPr="004014A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014A5">
        <w:rPr>
          <w:lang w:val="ru-RU"/>
        </w:rPr>
        <w:t xml:space="preserve">, </w:t>
      </w:r>
      <w:r>
        <w:rPr>
          <w:lang w:val="ru-RU"/>
        </w:rPr>
        <w:t>как</w:t>
      </w:r>
      <w:r w:rsidRPr="004014A5">
        <w:rPr>
          <w:lang w:val="ru-RU"/>
        </w:rPr>
        <w:t xml:space="preserve"> </w:t>
      </w:r>
      <w:r>
        <w:rPr>
          <w:lang w:val="ru-RU"/>
        </w:rPr>
        <w:t>и</w:t>
      </w:r>
      <w:r w:rsidRPr="004014A5">
        <w:rPr>
          <w:lang w:val="ru-RU"/>
        </w:rPr>
        <w:t xml:space="preserve"> </w:t>
      </w:r>
      <w:r>
        <w:rPr>
          <w:lang w:val="ru-RU"/>
        </w:rPr>
        <w:t>когда</w:t>
      </w:r>
      <w:r w:rsidRPr="004014A5">
        <w:rPr>
          <w:lang w:val="ru-RU"/>
        </w:rPr>
        <w:t xml:space="preserve"> </w:t>
      </w:r>
      <w:r>
        <w:rPr>
          <w:lang w:val="ru-RU"/>
        </w:rPr>
        <w:t>оно</w:t>
      </w:r>
      <w:r w:rsidRPr="004014A5">
        <w:rPr>
          <w:lang w:val="ru-RU"/>
        </w:rPr>
        <w:t xml:space="preserve"> </w:t>
      </w:r>
      <w:r>
        <w:rPr>
          <w:lang w:val="ru-RU"/>
        </w:rPr>
        <w:t>должно</w:t>
      </w:r>
      <w:r w:rsidRPr="004014A5">
        <w:rPr>
          <w:lang w:val="ru-RU"/>
        </w:rPr>
        <w:t xml:space="preserve"> </w:t>
      </w:r>
      <w:r>
        <w:rPr>
          <w:lang w:val="ru-RU"/>
        </w:rPr>
        <w:t>проводиться</w:t>
      </w:r>
      <w:r w:rsidR="004014A5">
        <w:rPr>
          <w:lang w:val="ru-RU"/>
        </w:rPr>
        <w:t>, какие методы следует использовать, для кого необходимо записывать данные, и кто это должен делать. В</w:t>
      </w:r>
      <w:r w:rsidR="004014A5" w:rsidRPr="004014A5">
        <w:rPr>
          <w:lang w:val="ru-RU"/>
        </w:rPr>
        <w:t xml:space="preserve"> </w:t>
      </w:r>
      <w:r w:rsidR="004014A5">
        <w:rPr>
          <w:lang w:val="ru-RU"/>
        </w:rPr>
        <w:t>них</w:t>
      </w:r>
      <w:r w:rsidR="004014A5" w:rsidRPr="004014A5">
        <w:rPr>
          <w:lang w:val="ru-RU"/>
        </w:rPr>
        <w:t xml:space="preserve"> </w:t>
      </w:r>
      <w:r w:rsidR="004014A5">
        <w:rPr>
          <w:lang w:val="ru-RU"/>
        </w:rPr>
        <w:t>представлены</w:t>
      </w:r>
      <w:r w:rsidR="004014A5" w:rsidRPr="004014A5">
        <w:rPr>
          <w:lang w:val="ru-RU"/>
        </w:rPr>
        <w:t xml:space="preserve"> </w:t>
      </w:r>
      <w:r w:rsidR="004014A5">
        <w:rPr>
          <w:lang w:val="ru-RU"/>
        </w:rPr>
        <w:t>р</w:t>
      </w:r>
      <w:r>
        <w:rPr>
          <w:lang w:val="ru-RU"/>
        </w:rPr>
        <w:t>азличные</w:t>
      </w:r>
      <w:r w:rsidRPr="004014A5">
        <w:rPr>
          <w:lang w:val="ru-RU"/>
        </w:rPr>
        <w:t xml:space="preserve"> </w:t>
      </w:r>
      <w:r>
        <w:rPr>
          <w:lang w:val="ru-RU"/>
        </w:rPr>
        <w:t>методы</w:t>
      </w:r>
      <w:r w:rsidRPr="004014A5">
        <w:rPr>
          <w:lang w:val="ru-RU"/>
        </w:rPr>
        <w:t xml:space="preserve"> </w:t>
      </w:r>
      <w:r>
        <w:rPr>
          <w:lang w:val="ru-RU"/>
        </w:rPr>
        <w:t>получения</w:t>
      </w:r>
      <w:r w:rsidRPr="004014A5">
        <w:rPr>
          <w:lang w:val="ru-RU"/>
        </w:rPr>
        <w:t xml:space="preserve"> </w:t>
      </w:r>
      <w:r>
        <w:rPr>
          <w:lang w:val="ru-RU"/>
        </w:rPr>
        <w:t>информации</w:t>
      </w:r>
      <w:r w:rsidR="004014A5" w:rsidRPr="004014A5">
        <w:rPr>
          <w:lang w:val="ru-RU"/>
        </w:rPr>
        <w:t xml:space="preserve">, </w:t>
      </w:r>
      <w:r w:rsidR="004014A5">
        <w:rPr>
          <w:lang w:val="ru-RU"/>
        </w:rPr>
        <w:t>а</w:t>
      </w:r>
      <w:r w:rsidR="004014A5" w:rsidRPr="004014A5">
        <w:rPr>
          <w:lang w:val="ru-RU"/>
        </w:rPr>
        <w:t xml:space="preserve"> </w:t>
      </w:r>
      <w:r w:rsidR="004014A5">
        <w:rPr>
          <w:lang w:val="ru-RU"/>
        </w:rPr>
        <w:t>также</w:t>
      </w:r>
      <w:r w:rsidR="004014A5" w:rsidRPr="004014A5">
        <w:rPr>
          <w:lang w:val="ru-RU"/>
        </w:rPr>
        <w:t xml:space="preserve"> </w:t>
      </w:r>
      <w:r w:rsidR="004014A5">
        <w:rPr>
          <w:lang w:val="ru-RU"/>
        </w:rPr>
        <w:t>даётся</w:t>
      </w:r>
      <w:r w:rsidR="004014A5" w:rsidRPr="004014A5">
        <w:rPr>
          <w:lang w:val="ru-RU"/>
        </w:rPr>
        <w:t xml:space="preserve"> </w:t>
      </w:r>
      <w:r w:rsidR="004014A5">
        <w:rPr>
          <w:lang w:val="ru-RU"/>
        </w:rPr>
        <w:t>возможность</w:t>
      </w:r>
      <w:r w:rsidR="004014A5" w:rsidRPr="004014A5">
        <w:rPr>
          <w:lang w:val="ru-RU"/>
        </w:rPr>
        <w:t xml:space="preserve"> </w:t>
      </w:r>
      <w:r w:rsidR="004014A5">
        <w:rPr>
          <w:lang w:val="ru-RU"/>
        </w:rPr>
        <w:t>получить</w:t>
      </w:r>
      <w:r w:rsidR="004014A5" w:rsidRPr="004014A5">
        <w:rPr>
          <w:lang w:val="ru-RU"/>
        </w:rPr>
        <w:t xml:space="preserve"> </w:t>
      </w:r>
      <w:r w:rsidR="004014A5">
        <w:rPr>
          <w:lang w:val="ru-RU"/>
        </w:rPr>
        <w:t>практический</w:t>
      </w:r>
      <w:r w:rsidR="004014A5" w:rsidRPr="004014A5">
        <w:rPr>
          <w:lang w:val="ru-RU"/>
        </w:rPr>
        <w:t xml:space="preserve"> </w:t>
      </w:r>
      <w:r w:rsidR="004014A5">
        <w:rPr>
          <w:lang w:val="ru-RU"/>
        </w:rPr>
        <w:t>опыт</w:t>
      </w:r>
      <w:r w:rsidR="004014A5" w:rsidRPr="004014A5">
        <w:rPr>
          <w:lang w:val="ru-RU"/>
        </w:rPr>
        <w:t xml:space="preserve"> </w:t>
      </w:r>
      <w:r w:rsidR="004014A5">
        <w:rPr>
          <w:lang w:val="ru-RU"/>
        </w:rPr>
        <w:t>прио</w:t>
      </w:r>
      <w:r w:rsidR="001C493E">
        <w:rPr>
          <w:lang w:val="ru-RU"/>
        </w:rPr>
        <w:t>б</w:t>
      </w:r>
      <w:r w:rsidR="004014A5">
        <w:rPr>
          <w:lang w:val="ru-RU"/>
        </w:rPr>
        <w:t>ретения основных навыков по, например, технике фото-голоса, проведени</w:t>
      </w:r>
      <w:r w:rsidR="001C493E">
        <w:rPr>
          <w:lang w:val="ru-RU"/>
        </w:rPr>
        <w:t>ю</w:t>
      </w:r>
      <w:r w:rsidR="004014A5">
        <w:rPr>
          <w:lang w:val="ru-RU"/>
        </w:rPr>
        <w:t xml:space="preserve"> индивидуальных и групповых инвтервью, совместному видео. </w:t>
      </w:r>
      <w:r w:rsidR="0014080B">
        <w:rPr>
          <w:lang w:val="ru-RU"/>
        </w:rPr>
        <w:t xml:space="preserve">Эти приёмы рассматриваются как интерактивные средства для сбора, получения и документирования знаний о НКН соответствующих сообществ. </w:t>
      </w:r>
      <w:r w:rsidR="00FF560B">
        <w:rPr>
          <w:lang w:val="ru-RU"/>
        </w:rPr>
        <w:t>Кроме</w:t>
      </w:r>
      <w:r w:rsidR="00FF560B" w:rsidRPr="00FF560B">
        <w:rPr>
          <w:lang w:val="ru-RU"/>
        </w:rPr>
        <w:t xml:space="preserve"> </w:t>
      </w:r>
      <w:r w:rsidR="00FF560B">
        <w:rPr>
          <w:lang w:val="ru-RU"/>
        </w:rPr>
        <w:t>того</w:t>
      </w:r>
      <w:r w:rsidR="002534F8">
        <w:rPr>
          <w:lang w:val="ru-RU"/>
        </w:rPr>
        <w:t>,</w:t>
      </w:r>
      <w:r w:rsidR="00FF560B" w:rsidRPr="00FF560B">
        <w:rPr>
          <w:lang w:val="ru-RU"/>
        </w:rPr>
        <w:t xml:space="preserve"> </w:t>
      </w:r>
      <w:r w:rsidR="00FF560B">
        <w:rPr>
          <w:lang w:val="ru-RU"/>
        </w:rPr>
        <w:t>эти</w:t>
      </w:r>
      <w:r w:rsidR="00FF560B" w:rsidRPr="00FF560B">
        <w:rPr>
          <w:lang w:val="ru-RU"/>
        </w:rPr>
        <w:t xml:space="preserve"> </w:t>
      </w:r>
      <w:r w:rsidR="00FF560B">
        <w:rPr>
          <w:lang w:val="ru-RU"/>
        </w:rPr>
        <w:t>разделы</w:t>
      </w:r>
      <w:r w:rsidR="00FF560B" w:rsidRPr="00FF560B">
        <w:rPr>
          <w:lang w:val="ru-RU"/>
        </w:rPr>
        <w:t xml:space="preserve"> </w:t>
      </w:r>
      <w:r w:rsidR="00FF560B">
        <w:rPr>
          <w:lang w:val="ru-RU"/>
        </w:rPr>
        <w:t>содержат упражнение, в котором схемы инвентаризации, разработанные в разделах 19-22</w:t>
      </w:r>
      <w:r w:rsidR="001C493E">
        <w:rPr>
          <w:lang w:val="ru-RU"/>
        </w:rPr>
        <w:t>,</w:t>
      </w:r>
      <w:r w:rsidR="00FF560B">
        <w:rPr>
          <w:lang w:val="ru-RU"/>
        </w:rPr>
        <w:t xml:space="preserve"> сочетаются с рефлексией над тем, какие методы лучше всего подходят для получения информации об определяемых элементах НКН. </w:t>
      </w:r>
      <w:r w:rsidR="00760F62">
        <w:rPr>
          <w:lang w:val="ru-RU"/>
        </w:rPr>
        <w:t>Полевая</w:t>
      </w:r>
      <w:r w:rsidR="00760F62" w:rsidRPr="00527395">
        <w:rPr>
          <w:lang w:val="ru-RU"/>
        </w:rPr>
        <w:t xml:space="preserve"> </w:t>
      </w:r>
      <w:r w:rsidR="00760F62">
        <w:rPr>
          <w:lang w:val="ru-RU"/>
        </w:rPr>
        <w:t>практика</w:t>
      </w:r>
      <w:r w:rsidR="00760F62" w:rsidRPr="00527395">
        <w:rPr>
          <w:lang w:val="ru-RU"/>
        </w:rPr>
        <w:t xml:space="preserve"> </w:t>
      </w:r>
      <w:r w:rsidR="00811C01" w:rsidRPr="00527395">
        <w:rPr>
          <w:lang w:val="ru-RU"/>
        </w:rPr>
        <w:t>(</w:t>
      </w:r>
      <w:r w:rsidR="00505CB1">
        <w:rPr>
          <w:lang w:val="ru-RU"/>
        </w:rPr>
        <w:t>разделы</w:t>
      </w:r>
      <w:r w:rsidR="00F14E3F">
        <w:rPr>
          <w:lang w:val="en-GB"/>
        </w:rPr>
        <w:t> </w:t>
      </w:r>
      <w:r w:rsidR="00933DBA" w:rsidRPr="00527395">
        <w:rPr>
          <w:lang w:val="ru-RU"/>
        </w:rPr>
        <w:t>29</w:t>
      </w:r>
      <w:r w:rsidR="00505CB1" w:rsidRPr="00527395">
        <w:rPr>
          <w:lang w:val="ru-RU"/>
        </w:rPr>
        <w:t>-</w:t>
      </w:r>
      <w:r w:rsidR="00933DBA" w:rsidRPr="00527395">
        <w:rPr>
          <w:lang w:val="ru-RU"/>
        </w:rPr>
        <w:t>33</w:t>
      </w:r>
      <w:r w:rsidR="00811C01" w:rsidRPr="00527395">
        <w:rPr>
          <w:lang w:val="ru-RU"/>
        </w:rPr>
        <w:t xml:space="preserve">) </w:t>
      </w:r>
      <w:r w:rsidR="00760F62">
        <w:rPr>
          <w:lang w:val="ru-RU"/>
        </w:rPr>
        <w:t>или</w:t>
      </w:r>
      <w:r w:rsidR="00760F62" w:rsidRPr="00527395">
        <w:rPr>
          <w:lang w:val="ru-RU"/>
        </w:rPr>
        <w:t xml:space="preserve"> </w:t>
      </w:r>
      <w:r>
        <w:rPr>
          <w:lang w:val="ru-RU"/>
        </w:rPr>
        <w:t>запланированный</w:t>
      </w:r>
      <w:r w:rsidRPr="00527395">
        <w:rPr>
          <w:lang w:val="ru-RU"/>
        </w:rPr>
        <w:t xml:space="preserve"> </w:t>
      </w:r>
      <w:r>
        <w:rPr>
          <w:lang w:val="ru-RU"/>
        </w:rPr>
        <w:t>проект</w:t>
      </w:r>
      <w:r w:rsidRPr="00527395">
        <w:rPr>
          <w:lang w:val="ru-RU"/>
        </w:rPr>
        <w:t xml:space="preserve"> </w:t>
      </w:r>
      <w:r>
        <w:rPr>
          <w:lang w:val="ru-RU"/>
        </w:rPr>
        <w:t>по</w:t>
      </w:r>
      <w:r w:rsidRPr="00527395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527395">
        <w:rPr>
          <w:lang w:val="ru-RU"/>
        </w:rPr>
        <w:t xml:space="preserve"> </w:t>
      </w:r>
      <w:r>
        <w:rPr>
          <w:lang w:val="ru-RU"/>
        </w:rPr>
        <w:t>предоставят</w:t>
      </w:r>
      <w:r w:rsidRPr="0052739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527395">
        <w:rPr>
          <w:lang w:val="ru-RU"/>
        </w:rPr>
        <w:t xml:space="preserve"> </w:t>
      </w:r>
      <w:r>
        <w:rPr>
          <w:lang w:val="ru-RU"/>
        </w:rPr>
        <w:t>применить</w:t>
      </w:r>
      <w:r w:rsidRPr="00527395">
        <w:rPr>
          <w:lang w:val="ru-RU"/>
        </w:rPr>
        <w:t xml:space="preserve"> </w:t>
      </w:r>
      <w:r>
        <w:rPr>
          <w:lang w:val="ru-RU"/>
        </w:rPr>
        <w:t>приобретённые</w:t>
      </w:r>
      <w:r w:rsidRPr="00527395">
        <w:rPr>
          <w:lang w:val="ru-RU"/>
        </w:rPr>
        <w:t xml:space="preserve"> </w:t>
      </w:r>
      <w:r>
        <w:rPr>
          <w:lang w:val="ru-RU"/>
        </w:rPr>
        <w:t>знания</w:t>
      </w:r>
      <w:r w:rsidRPr="00527395">
        <w:rPr>
          <w:lang w:val="ru-RU"/>
        </w:rPr>
        <w:t xml:space="preserve"> </w:t>
      </w:r>
      <w:r>
        <w:rPr>
          <w:lang w:val="ru-RU"/>
        </w:rPr>
        <w:t>и</w:t>
      </w:r>
      <w:r w:rsidRPr="00527395">
        <w:rPr>
          <w:lang w:val="ru-RU"/>
        </w:rPr>
        <w:t xml:space="preserve"> </w:t>
      </w:r>
      <w:r>
        <w:rPr>
          <w:lang w:val="ru-RU"/>
        </w:rPr>
        <w:t>навыки</w:t>
      </w:r>
      <w:r w:rsidRPr="00527395">
        <w:rPr>
          <w:lang w:val="ru-RU"/>
        </w:rPr>
        <w:t>.</w:t>
      </w:r>
    </w:p>
    <w:p w14:paraId="59504851" w14:textId="340B9746" w:rsidR="00811C01" w:rsidRPr="004C7F4E" w:rsidRDefault="00505CB1" w:rsidP="00811C01">
      <w:pPr>
        <w:pStyle w:val="Pucesance"/>
        <w:rPr>
          <w:lang w:val="en-GB"/>
        </w:rPr>
      </w:pPr>
      <w:r>
        <w:rPr>
          <w:b/>
          <w:lang w:val="ru-RU"/>
        </w:rPr>
        <w:t>Раздел</w:t>
      </w:r>
      <w:r w:rsidR="00811C01" w:rsidRPr="004C7F4E">
        <w:rPr>
          <w:b/>
          <w:lang w:val="en-GB"/>
        </w:rPr>
        <w:t xml:space="preserve"> </w:t>
      </w:r>
      <w:r w:rsidR="00933DBA" w:rsidRPr="004C7F4E">
        <w:rPr>
          <w:b/>
          <w:lang w:val="en-GB"/>
        </w:rPr>
        <w:t>23</w:t>
      </w:r>
      <w:r w:rsidR="00811C01" w:rsidRPr="004C7F4E">
        <w:rPr>
          <w:b/>
          <w:lang w:val="en-GB"/>
        </w:rPr>
        <w:t>.</w:t>
      </w:r>
      <w:r w:rsidR="00811C01" w:rsidRPr="004C7F4E">
        <w:rPr>
          <w:lang w:val="en-GB"/>
        </w:rPr>
        <w:t xml:space="preserve"> </w:t>
      </w:r>
      <w:r>
        <w:rPr>
          <w:lang w:val="ru-RU"/>
        </w:rPr>
        <w:t>Методы и приёмы инвентаризации</w:t>
      </w:r>
    </w:p>
    <w:p w14:paraId="77F338E5" w14:textId="01D3222D" w:rsidR="00811C01" w:rsidRPr="004C7F4E" w:rsidRDefault="00505CB1" w:rsidP="00811C01">
      <w:pPr>
        <w:pStyle w:val="Pucesance"/>
        <w:rPr>
          <w:lang w:val="en-GB"/>
        </w:rPr>
      </w:pPr>
      <w:r>
        <w:rPr>
          <w:b/>
          <w:lang w:val="ru-RU"/>
        </w:rPr>
        <w:t>Раздел</w:t>
      </w:r>
      <w:r w:rsidR="00811C01" w:rsidRPr="004C7F4E">
        <w:rPr>
          <w:b/>
          <w:lang w:val="en-GB"/>
        </w:rPr>
        <w:t xml:space="preserve"> </w:t>
      </w:r>
      <w:r w:rsidR="00933DBA" w:rsidRPr="004C7F4E">
        <w:rPr>
          <w:b/>
          <w:lang w:val="en-GB"/>
        </w:rPr>
        <w:t>24</w:t>
      </w:r>
      <w:r w:rsidR="00811C01" w:rsidRPr="004C7F4E">
        <w:rPr>
          <w:b/>
          <w:lang w:val="en-GB"/>
        </w:rPr>
        <w:t>.</w:t>
      </w:r>
      <w:r w:rsidR="00811C01" w:rsidRPr="004C7F4E">
        <w:rPr>
          <w:lang w:val="en-GB"/>
        </w:rPr>
        <w:t xml:space="preserve"> </w:t>
      </w:r>
      <w:r>
        <w:rPr>
          <w:lang w:val="ru-RU"/>
        </w:rPr>
        <w:t>Аудиозапись в инвентаризации</w:t>
      </w:r>
    </w:p>
    <w:p w14:paraId="48DA917E" w14:textId="70187990" w:rsidR="00811C01" w:rsidRPr="004C7F4E" w:rsidRDefault="00505CB1" w:rsidP="00811C01">
      <w:pPr>
        <w:pStyle w:val="Pucesance"/>
        <w:rPr>
          <w:lang w:val="en-GB"/>
        </w:rPr>
      </w:pPr>
      <w:r>
        <w:rPr>
          <w:b/>
          <w:lang w:val="ru-RU"/>
        </w:rPr>
        <w:t>Раздел</w:t>
      </w:r>
      <w:r w:rsidR="00811C01" w:rsidRPr="004C7F4E">
        <w:rPr>
          <w:b/>
          <w:lang w:val="en-GB"/>
        </w:rPr>
        <w:t xml:space="preserve"> </w:t>
      </w:r>
      <w:r w:rsidR="00933DBA" w:rsidRPr="004C7F4E">
        <w:rPr>
          <w:b/>
          <w:lang w:val="en-GB"/>
        </w:rPr>
        <w:t>25</w:t>
      </w:r>
      <w:r w:rsidR="00811C01" w:rsidRPr="004C7F4E">
        <w:rPr>
          <w:b/>
          <w:lang w:val="en-GB"/>
        </w:rPr>
        <w:t>.</w:t>
      </w:r>
      <w:r w:rsidR="00811C01" w:rsidRPr="004C7F4E">
        <w:rPr>
          <w:lang w:val="en-GB"/>
        </w:rPr>
        <w:t xml:space="preserve"> </w:t>
      </w:r>
      <w:r>
        <w:rPr>
          <w:lang w:val="ru-RU"/>
        </w:rPr>
        <w:t>Интервьюирование в инвентаризации</w:t>
      </w:r>
    </w:p>
    <w:p w14:paraId="040C629F" w14:textId="2646985E" w:rsidR="00811C01" w:rsidRPr="004C7F4E" w:rsidRDefault="00505CB1" w:rsidP="00811C01">
      <w:pPr>
        <w:pStyle w:val="Pucesance"/>
        <w:rPr>
          <w:lang w:val="en-GB"/>
        </w:rPr>
      </w:pPr>
      <w:r>
        <w:rPr>
          <w:b/>
          <w:lang w:val="ru-RU"/>
        </w:rPr>
        <w:t>Раздел</w:t>
      </w:r>
      <w:r w:rsidR="00811C01" w:rsidRPr="004C7F4E">
        <w:rPr>
          <w:b/>
          <w:lang w:val="en-GB"/>
        </w:rPr>
        <w:t xml:space="preserve"> </w:t>
      </w:r>
      <w:r w:rsidR="00933DBA" w:rsidRPr="004C7F4E">
        <w:rPr>
          <w:b/>
          <w:lang w:val="en-GB"/>
        </w:rPr>
        <w:t>26</w:t>
      </w:r>
      <w:r w:rsidR="00811C01" w:rsidRPr="004C7F4E">
        <w:rPr>
          <w:b/>
          <w:lang w:val="en-GB"/>
        </w:rPr>
        <w:t>.</w:t>
      </w:r>
      <w:r w:rsidR="00811C01" w:rsidRPr="004C7F4E">
        <w:rPr>
          <w:lang w:val="en-GB"/>
        </w:rPr>
        <w:t xml:space="preserve"> </w:t>
      </w:r>
      <w:r>
        <w:rPr>
          <w:lang w:val="ru-RU"/>
        </w:rPr>
        <w:t>Фотосъёмка в инвентаризации</w:t>
      </w:r>
    </w:p>
    <w:p w14:paraId="6A302B0D" w14:textId="4D479366" w:rsidR="00811C01" w:rsidRPr="004C7F4E" w:rsidRDefault="00505CB1" w:rsidP="00811C01">
      <w:pPr>
        <w:pStyle w:val="Pucesance"/>
        <w:rPr>
          <w:lang w:val="en-GB"/>
        </w:rPr>
      </w:pPr>
      <w:r>
        <w:rPr>
          <w:b/>
          <w:lang w:val="ru-RU"/>
        </w:rPr>
        <w:t>Раздел</w:t>
      </w:r>
      <w:r w:rsidR="00811C01" w:rsidRPr="004C7F4E">
        <w:rPr>
          <w:b/>
          <w:lang w:val="en-GB"/>
        </w:rPr>
        <w:t xml:space="preserve"> </w:t>
      </w:r>
      <w:r w:rsidR="00933DBA" w:rsidRPr="004C7F4E">
        <w:rPr>
          <w:b/>
          <w:lang w:val="en-GB"/>
        </w:rPr>
        <w:t>27</w:t>
      </w:r>
      <w:r w:rsidR="00811C01" w:rsidRPr="004C7F4E">
        <w:rPr>
          <w:b/>
          <w:lang w:val="en-GB"/>
        </w:rPr>
        <w:t>.</w:t>
      </w:r>
      <w:r w:rsidR="00811C01" w:rsidRPr="004C7F4E">
        <w:rPr>
          <w:lang w:val="en-GB"/>
        </w:rPr>
        <w:t xml:space="preserve"> </w:t>
      </w:r>
      <w:r w:rsidR="00457C12">
        <w:rPr>
          <w:lang w:val="ru-RU"/>
        </w:rPr>
        <w:t>Совместное видео в инвентаризации</w:t>
      </w:r>
    </w:p>
    <w:p w14:paraId="54F081E4" w14:textId="61C6F399" w:rsidR="00811C01" w:rsidRPr="004C7F4E" w:rsidRDefault="00457C12" w:rsidP="00811C01">
      <w:pPr>
        <w:pStyle w:val="Pucesance"/>
        <w:rPr>
          <w:lang w:val="en-GB"/>
        </w:rPr>
      </w:pPr>
      <w:r>
        <w:rPr>
          <w:b/>
          <w:lang w:val="ru-RU"/>
        </w:rPr>
        <w:t>Раздел</w:t>
      </w:r>
      <w:r w:rsidR="00811C01" w:rsidRPr="004C7F4E">
        <w:rPr>
          <w:b/>
          <w:lang w:val="en-GB"/>
        </w:rPr>
        <w:t xml:space="preserve"> </w:t>
      </w:r>
      <w:r w:rsidR="00933DBA" w:rsidRPr="004C7F4E">
        <w:rPr>
          <w:b/>
          <w:lang w:val="en-GB"/>
        </w:rPr>
        <w:t>28</w:t>
      </w:r>
      <w:r w:rsidR="00811C01" w:rsidRPr="004C7F4E">
        <w:rPr>
          <w:b/>
          <w:lang w:val="en-GB"/>
        </w:rPr>
        <w:t>.</w:t>
      </w:r>
      <w:r w:rsidR="00811C01" w:rsidRPr="004C7F4E">
        <w:rPr>
          <w:lang w:val="en-GB"/>
        </w:rPr>
        <w:t xml:space="preserve"> </w:t>
      </w:r>
      <w:r>
        <w:rPr>
          <w:lang w:val="ru-RU"/>
        </w:rPr>
        <w:t>Совместное картографирование в инвентаризации</w:t>
      </w:r>
    </w:p>
    <w:p w14:paraId="29B3DE72" w14:textId="110A10B4" w:rsidR="00811C01" w:rsidRPr="0015456A" w:rsidRDefault="0015456A" w:rsidP="00611D91">
      <w:pPr>
        <w:pStyle w:val="Heading3"/>
        <w:spacing w:before="240" w:after="120" w:line="280" w:lineRule="exact"/>
        <w:ind w:left="851" w:hanging="851"/>
        <w:rPr>
          <w:caps/>
          <w:sz w:val="18"/>
          <w:szCs w:val="18"/>
          <w:lang w:val="ru-RU"/>
        </w:rPr>
      </w:pPr>
      <w:r>
        <w:rPr>
          <w:caps/>
          <w:sz w:val="18"/>
          <w:szCs w:val="18"/>
          <w:lang w:val="ru-RU"/>
        </w:rPr>
        <w:t>внедрение</w:t>
      </w:r>
      <w:r w:rsidRPr="0015456A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инвентаризации</w:t>
      </w:r>
      <w:r w:rsidRPr="0015456A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с</w:t>
      </w:r>
      <w:r w:rsidRPr="0015456A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участием</w:t>
      </w:r>
      <w:r w:rsidRPr="0015456A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сообществ в практику: первый опыт</w:t>
      </w:r>
    </w:p>
    <w:p w14:paraId="7469945A" w14:textId="4BEE6786" w:rsidR="00811C01" w:rsidRPr="005E75B3" w:rsidRDefault="00525B5F" w:rsidP="00811C01">
      <w:pPr>
        <w:pStyle w:val="Texte1"/>
        <w:rPr>
          <w:lang w:val="ru-RU"/>
        </w:rPr>
      </w:pPr>
      <w:r>
        <w:rPr>
          <w:lang w:val="ru-RU"/>
        </w:rPr>
        <w:t>Опираясь</w:t>
      </w:r>
      <w:r w:rsidRPr="002044F8">
        <w:rPr>
          <w:lang w:val="ru-RU"/>
        </w:rPr>
        <w:t xml:space="preserve"> </w:t>
      </w:r>
      <w:r>
        <w:rPr>
          <w:lang w:val="ru-RU"/>
        </w:rPr>
        <w:t>на</w:t>
      </w:r>
      <w:r w:rsidRPr="002044F8">
        <w:rPr>
          <w:lang w:val="ru-RU"/>
        </w:rPr>
        <w:t xml:space="preserve"> </w:t>
      </w:r>
      <w:r>
        <w:rPr>
          <w:lang w:val="ru-RU"/>
        </w:rPr>
        <w:t>схему</w:t>
      </w:r>
      <w:r w:rsidR="00815071" w:rsidRPr="002044F8">
        <w:rPr>
          <w:lang w:val="ru-RU"/>
        </w:rPr>
        <w:t xml:space="preserve">, </w:t>
      </w:r>
      <w:r w:rsidR="00815071">
        <w:rPr>
          <w:lang w:val="ru-RU"/>
        </w:rPr>
        <w:t>разработанную</w:t>
      </w:r>
      <w:r w:rsidR="00815071" w:rsidRPr="002044F8">
        <w:rPr>
          <w:lang w:val="ru-RU"/>
        </w:rPr>
        <w:t xml:space="preserve"> </w:t>
      </w:r>
      <w:r w:rsidR="00815071">
        <w:rPr>
          <w:lang w:val="ru-RU"/>
        </w:rPr>
        <w:t>в</w:t>
      </w:r>
      <w:r w:rsidR="00815071" w:rsidRPr="002044F8">
        <w:rPr>
          <w:lang w:val="ru-RU"/>
        </w:rPr>
        <w:t xml:space="preserve"> </w:t>
      </w:r>
      <w:r w:rsidR="00815071">
        <w:rPr>
          <w:lang w:val="ru-RU"/>
        </w:rPr>
        <w:t>разделах</w:t>
      </w:r>
      <w:r w:rsidR="00815071" w:rsidRPr="00815071">
        <w:rPr>
          <w:lang w:val="en-US"/>
        </w:rPr>
        <w:t> </w:t>
      </w:r>
      <w:r w:rsidR="00815071" w:rsidRPr="002044F8">
        <w:rPr>
          <w:lang w:val="ru-RU"/>
        </w:rPr>
        <w:t xml:space="preserve">19-22, </w:t>
      </w:r>
      <w:r w:rsidR="00815071">
        <w:rPr>
          <w:lang w:val="ru-RU"/>
        </w:rPr>
        <w:t>и</w:t>
      </w:r>
      <w:r w:rsidR="00815071" w:rsidRPr="002044F8">
        <w:rPr>
          <w:lang w:val="ru-RU"/>
        </w:rPr>
        <w:t xml:space="preserve"> </w:t>
      </w:r>
      <w:r w:rsidR="00815071">
        <w:rPr>
          <w:lang w:val="ru-RU"/>
        </w:rPr>
        <w:t>знания</w:t>
      </w:r>
      <w:r w:rsidR="00815071" w:rsidRPr="002044F8">
        <w:rPr>
          <w:lang w:val="ru-RU"/>
        </w:rPr>
        <w:t xml:space="preserve">, </w:t>
      </w:r>
      <w:r w:rsidR="00815071">
        <w:rPr>
          <w:lang w:val="ru-RU"/>
        </w:rPr>
        <w:t>полученные</w:t>
      </w:r>
      <w:r w:rsidR="00815071" w:rsidRPr="002044F8">
        <w:rPr>
          <w:lang w:val="ru-RU"/>
        </w:rPr>
        <w:t xml:space="preserve"> </w:t>
      </w:r>
      <w:r w:rsidR="00815071">
        <w:rPr>
          <w:lang w:val="ru-RU"/>
        </w:rPr>
        <w:t>в</w:t>
      </w:r>
      <w:r w:rsidR="00815071" w:rsidRPr="002044F8">
        <w:rPr>
          <w:lang w:val="ru-RU"/>
        </w:rPr>
        <w:t xml:space="preserve"> </w:t>
      </w:r>
      <w:r w:rsidR="00815071">
        <w:rPr>
          <w:lang w:val="ru-RU"/>
        </w:rPr>
        <w:t>разделах</w:t>
      </w:r>
      <w:r w:rsidR="00815071" w:rsidRPr="00815071">
        <w:rPr>
          <w:lang w:val="en-US"/>
        </w:rPr>
        <w:t> </w:t>
      </w:r>
      <w:r w:rsidR="00815071" w:rsidRPr="002044F8">
        <w:rPr>
          <w:lang w:val="ru-RU"/>
        </w:rPr>
        <w:t xml:space="preserve">23-28, </w:t>
      </w:r>
      <w:r w:rsidR="002044F8">
        <w:rPr>
          <w:lang w:val="ru-RU"/>
        </w:rPr>
        <w:t>в</w:t>
      </w:r>
      <w:r w:rsidR="002044F8" w:rsidRPr="002044F8">
        <w:rPr>
          <w:lang w:val="ru-RU"/>
        </w:rPr>
        <w:t xml:space="preserve"> </w:t>
      </w:r>
      <w:r w:rsidR="002044F8">
        <w:rPr>
          <w:lang w:val="ru-RU"/>
        </w:rPr>
        <w:t>последующих</w:t>
      </w:r>
      <w:r w:rsidR="002044F8" w:rsidRPr="002044F8">
        <w:rPr>
          <w:lang w:val="ru-RU"/>
        </w:rPr>
        <w:t xml:space="preserve"> </w:t>
      </w:r>
      <w:r w:rsidR="002044F8">
        <w:rPr>
          <w:lang w:val="ru-RU"/>
        </w:rPr>
        <w:t>разделах</w:t>
      </w:r>
      <w:r w:rsidR="002044F8" w:rsidRPr="002044F8">
        <w:rPr>
          <w:lang w:val="ru-RU"/>
        </w:rPr>
        <w:t xml:space="preserve"> </w:t>
      </w:r>
      <w:r w:rsidR="002044F8">
        <w:rPr>
          <w:lang w:val="ru-RU"/>
        </w:rPr>
        <w:t>обсуждается</w:t>
      </w:r>
      <w:r w:rsidR="002044F8" w:rsidRPr="002044F8">
        <w:rPr>
          <w:lang w:val="ru-RU"/>
        </w:rPr>
        <w:t xml:space="preserve"> </w:t>
      </w:r>
      <w:r w:rsidR="002044F8">
        <w:rPr>
          <w:lang w:val="ru-RU"/>
        </w:rPr>
        <w:t>необходимый фундамент деятельности по инвентаризации. В</w:t>
      </w:r>
      <w:r w:rsidR="002044F8" w:rsidRPr="00636291">
        <w:rPr>
          <w:lang w:val="ru-RU"/>
        </w:rPr>
        <w:t xml:space="preserve"> </w:t>
      </w:r>
      <w:r w:rsidR="002044F8">
        <w:rPr>
          <w:lang w:val="ru-RU"/>
        </w:rPr>
        <w:t>них</w:t>
      </w:r>
      <w:r w:rsidR="002044F8" w:rsidRPr="00636291">
        <w:rPr>
          <w:lang w:val="ru-RU"/>
        </w:rPr>
        <w:t xml:space="preserve"> </w:t>
      </w:r>
      <w:r w:rsidR="002044F8">
        <w:rPr>
          <w:lang w:val="ru-RU"/>
        </w:rPr>
        <w:t>ясно</w:t>
      </w:r>
      <w:r w:rsidR="002044F8" w:rsidRPr="00636291">
        <w:rPr>
          <w:lang w:val="ru-RU"/>
        </w:rPr>
        <w:t xml:space="preserve"> </w:t>
      </w:r>
      <w:r w:rsidR="002044F8">
        <w:rPr>
          <w:lang w:val="ru-RU"/>
        </w:rPr>
        <w:t>выражаются</w:t>
      </w:r>
      <w:r w:rsidR="002044F8" w:rsidRPr="00636291">
        <w:rPr>
          <w:lang w:val="ru-RU"/>
        </w:rPr>
        <w:t xml:space="preserve"> </w:t>
      </w:r>
      <w:r w:rsidR="002044F8">
        <w:rPr>
          <w:lang w:val="ru-RU"/>
        </w:rPr>
        <w:t>конкретные</w:t>
      </w:r>
      <w:r w:rsidR="002044F8" w:rsidRPr="00636291">
        <w:rPr>
          <w:lang w:val="ru-RU"/>
        </w:rPr>
        <w:t xml:space="preserve"> </w:t>
      </w:r>
      <w:r w:rsidR="002F3F84">
        <w:rPr>
          <w:lang w:val="ru-RU"/>
        </w:rPr>
        <w:t>задачи</w:t>
      </w:r>
      <w:r w:rsidR="002F3F84" w:rsidRPr="00636291">
        <w:rPr>
          <w:lang w:val="ru-RU"/>
        </w:rPr>
        <w:t xml:space="preserve"> </w:t>
      </w:r>
      <w:r w:rsidR="002F3F84">
        <w:rPr>
          <w:lang w:val="ru-RU"/>
        </w:rPr>
        <w:t>двухдневной</w:t>
      </w:r>
      <w:r w:rsidR="002F3F84" w:rsidRPr="00636291">
        <w:rPr>
          <w:lang w:val="ru-RU"/>
        </w:rPr>
        <w:t xml:space="preserve"> </w:t>
      </w:r>
      <w:r w:rsidR="002F3F84">
        <w:rPr>
          <w:lang w:val="ru-RU"/>
        </w:rPr>
        <w:t>полевой</w:t>
      </w:r>
      <w:r w:rsidR="002F3F84" w:rsidRPr="00636291">
        <w:rPr>
          <w:lang w:val="ru-RU"/>
        </w:rPr>
        <w:t xml:space="preserve"> </w:t>
      </w:r>
      <w:r w:rsidR="002F3F84">
        <w:rPr>
          <w:lang w:val="ru-RU"/>
        </w:rPr>
        <w:t>практики</w:t>
      </w:r>
      <w:r w:rsidR="002F3F84" w:rsidRPr="00636291">
        <w:rPr>
          <w:lang w:val="ru-RU"/>
        </w:rPr>
        <w:t xml:space="preserve">, </w:t>
      </w:r>
      <w:r w:rsidR="002F3F84">
        <w:rPr>
          <w:lang w:val="ru-RU"/>
        </w:rPr>
        <w:t>включая</w:t>
      </w:r>
      <w:r w:rsidR="002F3F84" w:rsidRPr="00636291">
        <w:rPr>
          <w:lang w:val="ru-RU"/>
        </w:rPr>
        <w:t xml:space="preserve"> </w:t>
      </w:r>
      <w:r w:rsidR="002F3F84">
        <w:rPr>
          <w:lang w:val="ru-RU"/>
        </w:rPr>
        <w:t>цель</w:t>
      </w:r>
      <w:r w:rsidR="002F3F84" w:rsidRPr="00636291">
        <w:rPr>
          <w:lang w:val="ru-RU"/>
        </w:rPr>
        <w:t xml:space="preserve">, </w:t>
      </w:r>
      <w:r w:rsidR="002F3F84">
        <w:rPr>
          <w:lang w:val="ru-RU"/>
        </w:rPr>
        <w:t>этику</w:t>
      </w:r>
      <w:r w:rsidR="002F3F84" w:rsidRPr="00636291">
        <w:rPr>
          <w:lang w:val="ru-RU"/>
        </w:rPr>
        <w:t xml:space="preserve">, </w:t>
      </w:r>
      <w:r w:rsidR="002F3F84">
        <w:rPr>
          <w:lang w:val="ru-RU"/>
        </w:rPr>
        <w:t>методологический</w:t>
      </w:r>
      <w:r w:rsidR="002F3F84" w:rsidRPr="00636291">
        <w:rPr>
          <w:lang w:val="ru-RU"/>
        </w:rPr>
        <w:t xml:space="preserve"> </w:t>
      </w:r>
      <w:r w:rsidR="002F3F84">
        <w:rPr>
          <w:lang w:val="ru-RU"/>
        </w:rPr>
        <w:t>подход</w:t>
      </w:r>
      <w:r w:rsidR="002F3F84" w:rsidRPr="00636291">
        <w:rPr>
          <w:lang w:val="ru-RU"/>
        </w:rPr>
        <w:t xml:space="preserve"> </w:t>
      </w:r>
      <w:r w:rsidR="002F3F84">
        <w:rPr>
          <w:lang w:val="ru-RU"/>
        </w:rPr>
        <w:t>и</w:t>
      </w:r>
      <w:r w:rsidR="002F3F84" w:rsidRPr="00636291">
        <w:rPr>
          <w:lang w:val="ru-RU"/>
        </w:rPr>
        <w:t xml:space="preserve"> </w:t>
      </w:r>
      <w:r w:rsidR="002F3F84">
        <w:rPr>
          <w:lang w:val="ru-RU"/>
        </w:rPr>
        <w:t>приёмы</w:t>
      </w:r>
      <w:r w:rsidR="002F3F84" w:rsidRPr="00636291">
        <w:rPr>
          <w:lang w:val="ru-RU"/>
        </w:rPr>
        <w:t xml:space="preserve">, </w:t>
      </w:r>
      <w:r w:rsidR="002F3F84">
        <w:rPr>
          <w:lang w:val="ru-RU"/>
        </w:rPr>
        <w:t>которые</w:t>
      </w:r>
      <w:r w:rsidR="002F3F84" w:rsidRPr="00636291">
        <w:rPr>
          <w:lang w:val="ru-RU"/>
        </w:rPr>
        <w:t xml:space="preserve"> </w:t>
      </w:r>
      <w:r w:rsidR="00636291">
        <w:rPr>
          <w:lang w:val="ru-RU"/>
        </w:rPr>
        <w:t>предполагается</w:t>
      </w:r>
      <w:r w:rsidR="00636291" w:rsidRPr="00636291">
        <w:rPr>
          <w:lang w:val="ru-RU"/>
        </w:rPr>
        <w:t xml:space="preserve"> </w:t>
      </w:r>
      <w:r w:rsidR="00636291">
        <w:rPr>
          <w:lang w:val="ru-RU"/>
        </w:rPr>
        <w:t>использовать</w:t>
      </w:r>
      <w:r w:rsidR="00636291" w:rsidRPr="00636291">
        <w:rPr>
          <w:lang w:val="ru-RU"/>
        </w:rPr>
        <w:t xml:space="preserve"> </w:t>
      </w:r>
      <w:r w:rsidR="00636291">
        <w:rPr>
          <w:lang w:val="ru-RU"/>
        </w:rPr>
        <w:t>в свете процесса инвентаризации, осуществляющегося в сообщества</w:t>
      </w:r>
      <w:r w:rsidR="001C493E">
        <w:rPr>
          <w:lang w:val="ru-RU"/>
        </w:rPr>
        <w:t>х</w:t>
      </w:r>
      <w:r w:rsidR="00636291">
        <w:rPr>
          <w:lang w:val="ru-RU"/>
        </w:rPr>
        <w:t xml:space="preserve">/странах участников. </w:t>
      </w:r>
      <w:r w:rsidR="00FC2062">
        <w:rPr>
          <w:lang w:val="ru-RU"/>
        </w:rPr>
        <w:t>Этот</w:t>
      </w:r>
      <w:r w:rsidR="00FC2062" w:rsidRPr="00EF5140">
        <w:rPr>
          <w:lang w:val="ru-RU"/>
        </w:rPr>
        <w:t xml:space="preserve"> </w:t>
      </w:r>
      <w:r w:rsidR="00FC2062">
        <w:rPr>
          <w:lang w:val="ru-RU"/>
        </w:rPr>
        <w:t>процесс</w:t>
      </w:r>
      <w:r w:rsidR="00FC2062" w:rsidRPr="00EF5140">
        <w:rPr>
          <w:lang w:val="ru-RU"/>
        </w:rPr>
        <w:t xml:space="preserve"> </w:t>
      </w:r>
      <w:r w:rsidR="00FC2062">
        <w:rPr>
          <w:lang w:val="ru-RU"/>
        </w:rPr>
        <w:t>учитывает</w:t>
      </w:r>
      <w:r w:rsidR="00FC2062" w:rsidRPr="00EF5140">
        <w:rPr>
          <w:lang w:val="ru-RU"/>
        </w:rPr>
        <w:t xml:space="preserve">, </w:t>
      </w:r>
      <w:r w:rsidR="00FC2062">
        <w:rPr>
          <w:lang w:val="ru-RU"/>
        </w:rPr>
        <w:t>что</w:t>
      </w:r>
      <w:r w:rsidR="00FC2062" w:rsidRPr="00EF5140">
        <w:rPr>
          <w:lang w:val="ru-RU"/>
        </w:rPr>
        <w:t xml:space="preserve"> </w:t>
      </w:r>
      <w:r w:rsidR="00EF5140">
        <w:rPr>
          <w:lang w:val="ru-RU"/>
        </w:rPr>
        <w:t>этот</w:t>
      </w:r>
      <w:r w:rsidR="00EF5140" w:rsidRPr="00EF5140">
        <w:rPr>
          <w:lang w:val="ru-RU"/>
        </w:rPr>
        <w:t xml:space="preserve"> </w:t>
      </w:r>
      <w:r w:rsidR="00EF5140">
        <w:rPr>
          <w:lang w:val="ru-RU"/>
        </w:rPr>
        <w:t>опыт</w:t>
      </w:r>
      <w:r w:rsidR="00EF5140" w:rsidRPr="00EF5140">
        <w:rPr>
          <w:lang w:val="ru-RU"/>
        </w:rPr>
        <w:t xml:space="preserve"> </w:t>
      </w:r>
      <w:r w:rsidR="00EF5140">
        <w:rPr>
          <w:lang w:val="ru-RU"/>
        </w:rPr>
        <w:t>обучения</w:t>
      </w:r>
      <w:r w:rsidR="00EF5140" w:rsidRPr="00EF5140">
        <w:rPr>
          <w:lang w:val="ru-RU"/>
        </w:rPr>
        <w:t xml:space="preserve"> </w:t>
      </w:r>
      <w:r w:rsidR="00EF5140">
        <w:rPr>
          <w:lang w:val="ru-RU"/>
        </w:rPr>
        <w:t>участников</w:t>
      </w:r>
      <w:r w:rsidR="00EF5140" w:rsidRPr="00EF5140">
        <w:rPr>
          <w:lang w:val="ru-RU"/>
        </w:rPr>
        <w:t xml:space="preserve"> </w:t>
      </w:r>
      <w:r w:rsidR="00EF5140">
        <w:rPr>
          <w:lang w:val="ru-RU"/>
        </w:rPr>
        <w:t>семинара</w:t>
      </w:r>
      <w:r w:rsidR="00EF5140" w:rsidRPr="00EF5140">
        <w:rPr>
          <w:lang w:val="ru-RU"/>
        </w:rPr>
        <w:t xml:space="preserve"> </w:t>
      </w:r>
      <w:r w:rsidR="00EF5140">
        <w:rPr>
          <w:lang w:val="ru-RU"/>
        </w:rPr>
        <w:t>должен</w:t>
      </w:r>
      <w:r w:rsidR="00EF5140" w:rsidRPr="00EF5140">
        <w:rPr>
          <w:lang w:val="ru-RU"/>
        </w:rPr>
        <w:t xml:space="preserve"> </w:t>
      </w:r>
      <w:r w:rsidR="00EF5140">
        <w:rPr>
          <w:lang w:val="ru-RU"/>
        </w:rPr>
        <w:t xml:space="preserve">иметь большое значение и для сообщества. </w:t>
      </w:r>
      <w:r w:rsidR="0037283C">
        <w:rPr>
          <w:lang w:val="ru-RU"/>
        </w:rPr>
        <w:t>Эти</w:t>
      </w:r>
      <w:r w:rsidR="0037283C" w:rsidRPr="005E75B3">
        <w:rPr>
          <w:lang w:val="ru-RU"/>
        </w:rPr>
        <w:t xml:space="preserve"> </w:t>
      </w:r>
      <w:r w:rsidR="0037283C">
        <w:rPr>
          <w:lang w:val="ru-RU"/>
        </w:rPr>
        <w:t>соображения</w:t>
      </w:r>
      <w:r w:rsidR="0037283C" w:rsidRPr="005E75B3">
        <w:rPr>
          <w:lang w:val="ru-RU"/>
        </w:rPr>
        <w:t xml:space="preserve"> </w:t>
      </w:r>
      <w:r w:rsidR="0037283C">
        <w:rPr>
          <w:lang w:val="ru-RU"/>
        </w:rPr>
        <w:t>будут</w:t>
      </w:r>
      <w:r w:rsidR="0037283C" w:rsidRPr="005E75B3">
        <w:rPr>
          <w:lang w:val="ru-RU"/>
        </w:rPr>
        <w:t xml:space="preserve"> </w:t>
      </w:r>
      <w:r w:rsidR="0037283C">
        <w:rPr>
          <w:lang w:val="ru-RU"/>
        </w:rPr>
        <w:t>иметь</w:t>
      </w:r>
      <w:r w:rsidR="0037283C" w:rsidRPr="005E75B3">
        <w:rPr>
          <w:lang w:val="ru-RU"/>
        </w:rPr>
        <w:t xml:space="preserve"> </w:t>
      </w:r>
      <w:r w:rsidR="0037283C">
        <w:rPr>
          <w:lang w:val="ru-RU"/>
        </w:rPr>
        <w:t>последствия</w:t>
      </w:r>
      <w:r w:rsidR="0037283C" w:rsidRPr="005E75B3">
        <w:rPr>
          <w:lang w:val="ru-RU"/>
        </w:rPr>
        <w:t xml:space="preserve">, </w:t>
      </w:r>
      <w:r w:rsidR="005E75B3">
        <w:rPr>
          <w:lang w:val="ru-RU"/>
        </w:rPr>
        <w:t>определяющие</w:t>
      </w:r>
      <w:r w:rsidR="005E75B3" w:rsidRPr="005E75B3">
        <w:rPr>
          <w:lang w:val="ru-RU"/>
        </w:rPr>
        <w:t xml:space="preserve"> </w:t>
      </w:r>
      <w:r w:rsidR="005E75B3">
        <w:rPr>
          <w:lang w:val="ru-RU"/>
        </w:rPr>
        <w:t>то, какую информацию следует искать</w:t>
      </w:r>
      <w:r w:rsidR="002534F8">
        <w:rPr>
          <w:lang w:val="ru-RU"/>
        </w:rPr>
        <w:t>,</w:t>
      </w:r>
      <w:r w:rsidR="005E75B3">
        <w:rPr>
          <w:lang w:val="ru-RU"/>
        </w:rPr>
        <w:t xml:space="preserve"> и какой окончательный формат будет использован для представления результатов процесса инвентаризации с участием сообществ.</w:t>
      </w:r>
    </w:p>
    <w:p w14:paraId="116D31D7" w14:textId="213E819D" w:rsidR="00811C01" w:rsidRPr="002B6F97" w:rsidRDefault="0015456A" w:rsidP="00811C01">
      <w:pPr>
        <w:pStyle w:val="Texte1"/>
        <w:rPr>
          <w:lang w:val="ru-RU"/>
        </w:rPr>
      </w:pPr>
      <w:r>
        <w:rPr>
          <w:lang w:val="ru-RU"/>
        </w:rPr>
        <w:t>Двухдневная</w:t>
      </w:r>
      <w:r w:rsidRPr="0015456A">
        <w:rPr>
          <w:lang w:val="ru-RU"/>
        </w:rPr>
        <w:t xml:space="preserve"> </w:t>
      </w:r>
      <w:r>
        <w:rPr>
          <w:lang w:val="ru-RU"/>
        </w:rPr>
        <w:t>полевая</w:t>
      </w:r>
      <w:r w:rsidRPr="0015456A">
        <w:rPr>
          <w:lang w:val="ru-RU"/>
        </w:rPr>
        <w:t xml:space="preserve"> </w:t>
      </w:r>
      <w:r>
        <w:rPr>
          <w:lang w:val="ru-RU"/>
        </w:rPr>
        <w:t>практика</w:t>
      </w:r>
      <w:r w:rsidRPr="0015456A">
        <w:rPr>
          <w:lang w:val="ru-RU"/>
        </w:rPr>
        <w:t xml:space="preserve"> </w:t>
      </w:r>
      <w:r>
        <w:rPr>
          <w:lang w:val="ru-RU"/>
        </w:rPr>
        <w:t>или</w:t>
      </w:r>
      <w:r w:rsidRPr="0015456A">
        <w:rPr>
          <w:lang w:val="ru-RU"/>
        </w:rPr>
        <w:t xml:space="preserve"> </w:t>
      </w:r>
      <w:r>
        <w:rPr>
          <w:lang w:val="ru-RU"/>
        </w:rPr>
        <w:t>запланированная</w:t>
      </w:r>
      <w:r w:rsidRPr="0015456A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15456A">
        <w:rPr>
          <w:lang w:val="ru-RU"/>
        </w:rPr>
        <w:t xml:space="preserve"> </w:t>
      </w:r>
      <w:r>
        <w:rPr>
          <w:lang w:val="ru-RU"/>
        </w:rPr>
        <w:t>по</w:t>
      </w:r>
      <w:r w:rsidRPr="0015456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5456A">
        <w:rPr>
          <w:lang w:val="ru-RU"/>
        </w:rPr>
        <w:t xml:space="preserve"> </w:t>
      </w:r>
      <w:r>
        <w:rPr>
          <w:lang w:val="ru-RU"/>
        </w:rPr>
        <w:t>позволит</w:t>
      </w:r>
      <w:r w:rsidRPr="0015456A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15456A">
        <w:rPr>
          <w:lang w:val="ru-RU"/>
        </w:rPr>
        <w:t xml:space="preserve"> </w:t>
      </w:r>
      <w:r>
        <w:rPr>
          <w:lang w:val="ru-RU"/>
        </w:rPr>
        <w:t>приобрести</w:t>
      </w:r>
      <w:r w:rsidRPr="0015456A">
        <w:rPr>
          <w:lang w:val="ru-RU"/>
        </w:rPr>
        <w:t xml:space="preserve"> </w:t>
      </w:r>
      <w:r>
        <w:rPr>
          <w:lang w:val="ru-RU"/>
        </w:rPr>
        <w:t>практический</w:t>
      </w:r>
      <w:r w:rsidRPr="0015456A">
        <w:rPr>
          <w:lang w:val="ru-RU"/>
        </w:rPr>
        <w:t xml:space="preserve"> </w:t>
      </w:r>
      <w:r>
        <w:rPr>
          <w:lang w:val="ru-RU"/>
        </w:rPr>
        <w:t>опыт</w:t>
      </w:r>
      <w:r w:rsidRPr="0015456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5456A">
        <w:rPr>
          <w:lang w:val="ru-RU"/>
        </w:rPr>
        <w:t xml:space="preserve"> </w:t>
      </w:r>
      <w:r>
        <w:rPr>
          <w:lang w:val="ru-RU"/>
        </w:rPr>
        <w:t>и</w:t>
      </w:r>
      <w:r w:rsidRPr="0015456A">
        <w:rPr>
          <w:lang w:val="ru-RU"/>
        </w:rPr>
        <w:t xml:space="preserve"> </w:t>
      </w:r>
      <w:r>
        <w:rPr>
          <w:lang w:val="ru-RU"/>
        </w:rPr>
        <w:t>применить</w:t>
      </w:r>
      <w:r w:rsidRPr="0015456A">
        <w:rPr>
          <w:lang w:val="ru-RU"/>
        </w:rPr>
        <w:t xml:space="preserve"> </w:t>
      </w:r>
      <w:r>
        <w:rPr>
          <w:lang w:val="ru-RU"/>
        </w:rPr>
        <w:t>на</w:t>
      </w:r>
      <w:r w:rsidRPr="0015456A">
        <w:rPr>
          <w:lang w:val="ru-RU"/>
        </w:rPr>
        <w:t xml:space="preserve"> </w:t>
      </w:r>
      <w:r>
        <w:rPr>
          <w:lang w:val="ru-RU"/>
        </w:rPr>
        <w:t>практике</w:t>
      </w:r>
      <w:r w:rsidRPr="0015456A">
        <w:rPr>
          <w:lang w:val="ru-RU"/>
        </w:rPr>
        <w:t xml:space="preserve"> </w:t>
      </w:r>
      <w:r>
        <w:rPr>
          <w:lang w:val="ru-RU"/>
        </w:rPr>
        <w:t>что</w:t>
      </w:r>
      <w:r w:rsidRPr="0015456A">
        <w:rPr>
          <w:lang w:val="ru-RU"/>
        </w:rPr>
        <w:t>-</w:t>
      </w:r>
      <w:r>
        <w:rPr>
          <w:lang w:val="ru-RU"/>
        </w:rPr>
        <w:t>то</w:t>
      </w:r>
      <w:r w:rsidRPr="0015456A">
        <w:rPr>
          <w:lang w:val="ru-RU"/>
        </w:rPr>
        <w:t xml:space="preserve"> </w:t>
      </w:r>
      <w:r>
        <w:rPr>
          <w:lang w:val="ru-RU"/>
        </w:rPr>
        <w:t>из</w:t>
      </w:r>
      <w:r w:rsidRPr="0015456A">
        <w:rPr>
          <w:lang w:val="ru-RU"/>
        </w:rPr>
        <w:t xml:space="preserve"> </w:t>
      </w:r>
      <w:r>
        <w:rPr>
          <w:lang w:val="ru-RU"/>
        </w:rPr>
        <w:t>того</w:t>
      </w:r>
      <w:r w:rsidRPr="0015456A">
        <w:rPr>
          <w:lang w:val="ru-RU"/>
        </w:rPr>
        <w:t xml:space="preserve">, </w:t>
      </w:r>
      <w:r>
        <w:rPr>
          <w:lang w:val="ru-RU"/>
        </w:rPr>
        <w:t>чему</w:t>
      </w:r>
      <w:r w:rsidRPr="0015456A">
        <w:rPr>
          <w:lang w:val="ru-RU"/>
        </w:rPr>
        <w:t xml:space="preserve"> </w:t>
      </w:r>
      <w:r>
        <w:rPr>
          <w:lang w:val="ru-RU"/>
        </w:rPr>
        <w:t>они</w:t>
      </w:r>
      <w:r w:rsidRPr="0015456A">
        <w:rPr>
          <w:lang w:val="ru-RU"/>
        </w:rPr>
        <w:t xml:space="preserve"> </w:t>
      </w:r>
      <w:r>
        <w:rPr>
          <w:lang w:val="ru-RU"/>
        </w:rPr>
        <w:t>научились</w:t>
      </w:r>
      <w:r w:rsidRPr="0015456A">
        <w:rPr>
          <w:lang w:val="ru-RU"/>
        </w:rPr>
        <w:t xml:space="preserve"> </w:t>
      </w:r>
      <w:r>
        <w:rPr>
          <w:lang w:val="ru-RU"/>
        </w:rPr>
        <w:t xml:space="preserve">во </w:t>
      </w:r>
      <w:r>
        <w:rPr>
          <w:lang w:val="ru-RU"/>
        </w:rPr>
        <w:lastRenderedPageBreak/>
        <w:t>время семинара. Это</w:t>
      </w:r>
      <w:r w:rsidRPr="0015456A">
        <w:rPr>
          <w:lang w:val="ru-RU"/>
        </w:rPr>
        <w:t xml:space="preserve"> </w:t>
      </w:r>
      <w:r>
        <w:rPr>
          <w:lang w:val="ru-RU"/>
        </w:rPr>
        <w:t>может</w:t>
      </w:r>
      <w:r w:rsidRPr="0015456A">
        <w:rPr>
          <w:lang w:val="ru-RU"/>
        </w:rPr>
        <w:t xml:space="preserve"> </w:t>
      </w:r>
      <w:r>
        <w:rPr>
          <w:lang w:val="ru-RU"/>
        </w:rPr>
        <w:t>быть</w:t>
      </w:r>
      <w:r w:rsidRPr="0015456A">
        <w:rPr>
          <w:lang w:val="ru-RU"/>
        </w:rPr>
        <w:t xml:space="preserve"> </w:t>
      </w:r>
      <w:r>
        <w:rPr>
          <w:lang w:val="ru-RU"/>
        </w:rPr>
        <w:t>установление</w:t>
      </w:r>
      <w:r w:rsidRPr="0015456A">
        <w:rPr>
          <w:lang w:val="ru-RU"/>
        </w:rPr>
        <w:t xml:space="preserve"> </w:t>
      </w:r>
      <w:r>
        <w:rPr>
          <w:lang w:val="ru-RU"/>
        </w:rPr>
        <w:t>связи</w:t>
      </w:r>
      <w:r w:rsidRPr="0015456A">
        <w:rPr>
          <w:lang w:val="ru-RU"/>
        </w:rPr>
        <w:t xml:space="preserve"> </w:t>
      </w:r>
      <w:r>
        <w:rPr>
          <w:lang w:val="ru-RU"/>
        </w:rPr>
        <w:t>с</w:t>
      </w:r>
      <w:r w:rsidRPr="0015456A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15456A">
        <w:rPr>
          <w:lang w:val="ru-RU"/>
        </w:rPr>
        <w:t xml:space="preserve">, </w:t>
      </w:r>
      <w:r>
        <w:rPr>
          <w:lang w:val="ru-RU"/>
        </w:rPr>
        <w:t>получение</w:t>
      </w:r>
      <w:r w:rsidRPr="0015456A">
        <w:rPr>
          <w:lang w:val="ru-RU"/>
        </w:rPr>
        <w:t xml:space="preserve"> </w:t>
      </w:r>
      <w:r>
        <w:rPr>
          <w:lang w:val="ru-RU"/>
        </w:rPr>
        <w:t>свободного</w:t>
      </w:r>
      <w:r w:rsidRPr="0015456A">
        <w:rPr>
          <w:lang w:val="ru-RU"/>
        </w:rPr>
        <w:t xml:space="preserve">, </w:t>
      </w:r>
      <w:r>
        <w:rPr>
          <w:lang w:val="ru-RU"/>
        </w:rPr>
        <w:t>предварительного</w:t>
      </w:r>
      <w:r w:rsidRPr="0015456A">
        <w:rPr>
          <w:lang w:val="ru-RU"/>
        </w:rPr>
        <w:t xml:space="preserve"> </w:t>
      </w:r>
      <w:r>
        <w:rPr>
          <w:lang w:val="ru-RU"/>
        </w:rPr>
        <w:t>и</w:t>
      </w:r>
      <w:r w:rsidRPr="0015456A">
        <w:rPr>
          <w:lang w:val="ru-RU"/>
        </w:rPr>
        <w:t xml:space="preserve"> </w:t>
      </w:r>
      <w:r>
        <w:rPr>
          <w:lang w:val="ru-RU"/>
        </w:rPr>
        <w:t>информированного</w:t>
      </w:r>
      <w:r w:rsidRPr="0015456A">
        <w:rPr>
          <w:lang w:val="ru-RU"/>
        </w:rPr>
        <w:t xml:space="preserve"> </w:t>
      </w:r>
      <w:r>
        <w:rPr>
          <w:lang w:val="ru-RU"/>
        </w:rPr>
        <w:t>согласия</w:t>
      </w:r>
      <w:r w:rsidRPr="0015456A">
        <w:rPr>
          <w:lang w:val="ru-RU"/>
        </w:rPr>
        <w:t xml:space="preserve">, </w:t>
      </w:r>
      <w:r>
        <w:rPr>
          <w:lang w:val="ru-RU"/>
        </w:rPr>
        <w:t>использование</w:t>
      </w:r>
      <w:r w:rsidRPr="0015456A">
        <w:rPr>
          <w:lang w:val="ru-RU"/>
        </w:rPr>
        <w:t xml:space="preserve"> </w:t>
      </w:r>
      <w:r>
        <w:rPr>
          <w:lang w:val="ru-RU"/>
        </w:rPr>
        <w:t>определённого</w:t>
      </w:r>
      <w:r w:rsidRPr="0015456A">
        <w:rPr>
          <w:lang w:val="ru-RU"/>
        </w:rPr>
        <w:t xml:space="preserve"> </w:t>
      </w:r>
      <w:r>
        <w:rPr>
          <w:lang w:val="ru-RU"/>
        </w:rPr>
        <w:t>метода</w:t>
      </w:r>
      <w:r w:rsidRPr="0015456A">
        <w:rPr>
          <w:lang w:val="ru-RU"/>
        </w:rPr>
        <w:t xml:space="preserve">, </w:t>
      </w:r>
      <w:r>
        <w:rPr>
          <w:lang w:val="ru-RU"/>
        </w:rPr>
        <w:t>разработка</w:t>
      </w:r>
      <w:r w:rsidRPr="0015456A">
        <w:rPr>
          <w:lang w:val="ru-RU"/>
        </w:rPr>
        <w:t xml:space="preserve"> </w:t>
      </w:r>
      <w:r>
        <w:rPr>
          <w:lang w:val="ru-RU"/>
        </w:rPr>
        <w:t>вопросов</w:t>
      </w:r>
      <w:r w:rsidRPr="0015456A">
        <w:rPr>
          <w:lang w:val="ru-RU"/>
        </w:rPr>
        <w:t xml:space="preserve"> </w:t>
      </w:r>
      <w:r>
        <w:rPr>
          <w:lang w:val="ru-RU"/>
        </w:rPr>
        <w:t>или</w:t>
      </w:r>
      <w:r w:rsidRPr="0015456A">
        <w:rPr>
          <w:lang w:val="ru-RU"/>
        </w:rPr>
        <w:t xml:space="preserve"> </w:t>
      </w:r>
      <w:r>
        <w:rPr>
          <w:lang w:val="ru-RU"/>
        </w:rPr>
        <w:t>получение информации для схемы инвентаризации</w:t>
      </w:r>
      <w:r w:rsidR="002A15AE">
        <w:rPr>
          <w:lang w:val="ru-RU"/>
        </w:rPr>
        <w:t>, тестирование созданной схемы. Эти разделы обязательно должны опираться на контекст и актуальное состояние инвентаризации. Участники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будут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непрерывно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получать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обратную связь от инструкторов во время практики и после её проведения. Кроме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того</w:t>
      </w:r>
      <w:r w:rsidR="002534F8">
        <w:rPr>
          <w:lang w:val="ru-RU"/>
        </w:rPr>
        <w:t>,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в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данных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разделах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следует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учитывать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следующие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аспекты</w:t>
      </w:r>
      <w:r w:rsidR="002A15AE" w:rsidRPr="002A15AE">
        <w:rPr>
          <w:lang w:val="ru-RU"/>
        </w:rPr>
        <w:t xml:space="preserve">: </w:t>
      </w:r>
      <w:r w:rsidR="002A15AE">
        <w:rPr>
          <w:lang w:val="ru-RU"/>
        </w:rPr>
        <w:t>информацию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об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уровне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участия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сообщества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в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проектах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по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инвентаризации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в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прошлом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и</w:t>
      </w:r>
      <w:r w:rsidR="002A15AE" w:rsidRPr="002A15AE">
        <w:rPr>
          <w:lang w:val="ru-RU"/>
        </w:rPr>
        <w:t xml:space="preserve"> </w:t>
      </w:r>
      <w:r w:rsidR="002A15AE">
        <w:rPr>
          <w:lang w:val="ru-RU"/>
        </w:rPr>
        <w:t>настоящем</w:t>
      </w:r>
      <w:r w:rsidR="00811C01" w:rsidRPr="002A15AE">
        <w:rPr>
          <w:lang w:val="ru-RU"/>
        </w:rPr>
        <w:t xml:space="preserve">; </w:t>
      </w:r>
      <w:r w:rsidR="002A15AE">
        <w:rPr>
          <w:lang w:val="ru-RU"/>
        </w:rPr>
        <w:t>актуальную степень заинтересованности и согласия сообщества в проведении инвентаризации с его участием для сохранения своего нематериального культурного наследия; информацию о том, какую цель ставит перед собой сообщество при инвентаризации своего НКН</w:t>
      </w:r>
      <w:r w:rsidR="002534F8">
        <w:rPr>
          <w:lang w:val="ru-RU"/>
        </w:rPr>
        <w:t>,</w:t>
      </w:r>
      <w:r w:rsidR="002A15AE">
        <w:rPr>
          <w:lang w:val="ru-RU"/>
        </w:rPr>
        <w:t xml:space="preserve"> и какие у него ожидания относительного этого процесса. После</w:t>
      </w:r>
      <w:r w:rsidR="002A15AE" w:rsidRPr="00B36015">
        <w:rPr>
          <w:lang w:val="ru-RU"/>
        </w:rPr>
        <w:t xml:space="preserve"> </w:t>
      </w:r>
      <w:r w:rsidR="002A15AE">
        <w:rPr>
          <w:lang w:val="ru-RU"/>
        </w:rPr>
        <w:t>полевой</w:t>
      </w:r>
      <w:r w:rsidR="002A15AE" w:rsidRPr="00B36015">
        <w:rPr>
          <w:lang w:val="ru-RU"/>
        </w:rPr>
        <w:t xml:space="preserve"> </w:t>
      </w:r>
      <w:r w:rsidR="002A15AE">
        <w:rPr>
          <w:lang w:val="ru-RU"/>
        </w:rPr>
        <w:t>практики</w:t>
      </w:r>
      <w:r w:rsidR="002A15AE" w:rsidRPr="00B36015">
        <w:rPr>
          <w:lang w:val="ru-RU"/>
        </w:rPr>
        <w:t xml:space="preserve"> </w:t>
      </w:r>
      <w:r w:rsidR="002A15AE">
        <w:rPr>
          <w:lang w:val="ru-RU"/>
        </w:rPr>
        <w:t>будет</w:t>
      </w:r>
      <w:r w:rsidR="002A15AE" w:rsidRPr="00B36015">
        <w:rPr>
          <w:lang w:val="ru-RU"/>
        </w:rPr>
        <w:t xml:space="preserve"> </w:t>
      </w:r>
      <w:r w:rsidR="002A15AE">
        <w:rPr>
          <w:lang w:val="ru-RU"/>
        </w:rPr>
        <w:t>осуществлена</w:t>
      </w:r>
      <w:r w:rsidR="002A15AE" w:rsidRPr="00B36015">
        <w:rPr>
          <w:lang w:val="ru-RU"/>
        </w:rPr>
        <w:t xml:space="preserve"> </w:t>
      </w:r>
      <w:r w:rsidR="002A15AE">
        <w:rPr>
          <w:lang w:val="ru-RU"/>
        </w:rPr>
        <w:t>оценка</w:t>
      </w:r>
      <w:r w:rsidR="002A15AE" w:rsidRPr="00B36015">
        <w:rPr>
          <w:lang w:val="ru-RU"/>
        </w:rPr>
        <w:t xml:space="preserve"> </w:t>
      </w:r>
      <w:r w:rsidR="002A15AE">
        <w:rPr>
          <w:lang w:val="ru-RU"/>
        </w:rPr>
        <w:t>полученного</w:t>
      </w:r>
      <w:r w:rsidR="002A15AE" w:rsidRPr="00B36015">
        <w:rPr>
          <w:lang w:val="ru-RU"/>
        </w:rPr>
        <w:t xml:space="preserve"> </w:t>
      </w:r>
      <w:r w:rsidR="002A15AE">
        <w:rPr>
          <w:lang w:val="ru-RU"/>
        </w:rPr>
        <w:t>опыта</w:t>
      </w:r>
      <w:r w:rsidR="00B36015">
        <w:rPr>
          <w:lang w:val="ru-RU"/>
        </w:rPr>
        <w:t xml:space="preserve"> для определения сильных сторон, проблем и полученных уроков. Полученная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информация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и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знания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будут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впоследствии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систематизированы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с</w:t>
      </w:r>
      <w:r w:rsidR="002534F8">
        <w:rPr>
          <w:lang w:val="ru-RU"/>
        </w:rPr>
        <w:t xml:space="preserve"> </w:t>
      </w:r>
      <w:r w:rsidR="00B36015">
        <w:rPr>
          <w:lang w:val="ru-RU"/>
        </w:rPr>
        <w:t>точки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зрения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инвентаризации</w:t>
      </w:r>
      <w:r w:rsidR="00B36015" w:rsidRPr="00FE0746">
        <w:rPr>
          <w:lang w:val="ru-RU"/>
        </w:rPr>
        <w:t xml:space="preserve">, </w:t>
      </w:r>
      <w:r w:rsidR="00B36015">
        <w:rPr>
          <w:lang w:val="ru-RU"/>
        </w:rPr>
        <w:t>а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первоначальная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схема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будет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пересмотрена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и</w:t>
      </w:r>
      <w:r w:rsidR="00B36015" w:rsidRPr="00FE0746">
        <w:rPr>
          <w:lang w:val="ru-RU"/>
        </w:rPr>
        <w:t xml:space="preserve"> </w:t>
      </w:r>
      <w:r w:rsidR="00B36015">
        <w:rPr>
          <w:lang w:val="ru-RU"/>
        </w:rPr>
        <w:t>усовершенствована</w:t>
      </w:r>
      <w:r w:rsidR="00FE0746">
        <w:rPr>
          <w:lang w:val="ru-RU"/>
        </w:rPr>
        <w:t xml:space="preserve"> с учётом политики государства в данной области</w:t>
      </w:r>
      <w:r w:rsidR="001D715B">
        <w:rPr>
          <w:lang w:val="ru-RU"/>
        </w:rPr>
        <w:t xml:space="preserve"> и практики инвентаризации НКН.</w:t>
      </w:r>
    </w:p>
    <w:p w14:paraId="251DC35F" w14:textId="2B6D2219" w:rsidR="00811C01" w:rsidRPr="00E92F4D" w:rsidRDefault="00457C12" w:rsidP="00811C01">
      <w:pPr>
        <w:pStyle w:val="Pucesance"/>
        <w:rPr>
          <w:lang w:val="ru-RU"/>
        </w:rPr>
      </w:pPr>
      <w:r>
        <w:rPr>
          <w:b/>
          <w:lang w:val="ru-RU"/>
        </w:rPr>
        <w:t>Раздел</w:t>
      </w:r>
      <w:r w:rsidR="00811C01" w:rsidRPr="00E92F4D">
        <w:rPr>
          <w:b/>
          <w:lang w:val="ru-RU"/>
        </w:rPr>
        <w:t xml:space="preserve"> </w:t>
      </w:r>
      <w:r w:rsidR="00933DBA" w:rsidRPr="00E92F4D">
        <w:rPr>
          <w:b/>
          <w:lang w:val="ru-RU"/>
        </w:rPr>
        <w:t>29</w:t>
      </w:r>
      <w:r w:rsidR="00811C01" w:rsidRPr="00E92F4D">
        <w:rPr>
          <w:b/>
          <w:lang w:val="ru-RU"/>
        </w:rPr>
        <w:t>.</w:t>
      </w:r>
      <w:r w:rsidR="00811C01" w:rsidRPr="00E92F4D">
        <w:rPr>
          <w:lang w:val="ru-RU"/>
        </w:rPr>
        <w:t xml:space="preserve"> </w:t>
      </w:r>
      <w:r w:rsidR="00E92F4D">
        <w:rPr>
          <w:lang w:val="ru-RU"/>
        </w:rPr>
        <w:t>Подготовка к инвентаризации на месте</w:t>
      </w:r>
    </w:p>
    <w:p w14:paraId="01DCEB2F" w14:textId="1AC28708" w:rsidR="00811C01" w:rsidRPr="00953C04" w:rsidRDefault="00457C12" w:rsidP="00811C01">
      <w:pPr>
        <w:pStyle w:val="Pucesance"/>
        <w:rPr>
          <w:lang w:val="ru-RU"/>
        </w:rPr>
      </w:pPr>
      <w:r>
        <w:rPr>
          <w:b/>
          <w:lang w:val="ru-RU"/>
        </w:rPr>
        <w:t>Раздел</w:t>
      </w:r>
      <w:r w:rsidR="00811C01" w:rsidRPr="00953C04">
        <w:rPr>
          <w:b/>
          <w:lang w:val="ru-RU"/>
        </w:rPr>
        <w:t xml:space="preserve"> 3</w:t>
      </w:r>
      <w:r w:rsidR="00933DBA" w:rsidRPr="00953C04">
        <w:rPr>
          <w:b/>
          <w:lang w:val="ru-RU"/>
        </w:rPr>
        <w:t>0</w:t>
      </w:r>
      <w:r w:rsidR="00811C01" w:rsidRPr="00953C04">
        <w:rPr>
          <w:b/>
          <w:lang w:val="ru-RU"/>
        </w:rPr>
        <w:t>.</w:t>
      </w:r>
      <w:r w:rsidR="00811C01" w:rsidRPr="00953C04">
        <w:rPr>
          <w:lang w:val="ru-RU"/>
        </w:rPr>
        <w:t xml:space="preserve"> </w:t>
      </w:r>
      <w:r w:rsidR="0059398A">
        <w:rPr>
          <w:lang w:val="ru-RU"/>
        </w:rPr>
        <w:t>План полевой практики по инвентаризации</w:t>
      </w:r>
    </w:p>
    <w:p w14:paraId="13370B1F" w14:textId="4F43FE7D" w:rsidR="00811C01" w:rsidRPr="00611D91" w:rsidRDefault="00457C12" w:rsidP="00811C01">
      <w:pPr>
        <w:pStyle w:val="Pucesance"/>
        <w:rPr>
          <w:lang w:val="en-GB"/>
        </w:rPr>
      </w:pPr>
      <w:r>
        <w:rPr>
          <w:b/>
          <w:lang w:val="ru-RU"/>
        </w:rPr>
        <w:t>Раздел</w:t>
      </w:r>
      <w:r w:rsidR="00811C01" w:rsidRPr="00611D91">
        <w:rPr>
          <w:b/>
          <w:lang w:val="en-GB"/>
        </w:rPr>
        <w:t xml:space="preserve"> 3</w:t>
      </w:r>
      <w:r w:rsidR="00933DBA" w:rsidRPr="00611D91">
        <w:rPr>
          <w:b/>
          <w:lang w:val="en-GB"/>
        </w:rPr>
        <w:t>1</w:t>
      </w:r>
      <w:r w:rsidR="00811C01" w:rsidRPr="00611D91">
        <w:rPr>
          <w:b/>
          <w:lang w:val="en-GB"/>
        </w:rPr>
        <w:t>.</w:t>
      </w:r>
      <w:r w:rsidR="00811C01" w:rsidRPr="00611D91">
        <w:rPr>
          <w:lang w:val="en-GB"/>
        </w:rPr>
        <w:t xml:space="preserve"> </w:t>
      </w:r>
      <w:r w:rsidR="00E92F4D">
        <w:rPr>
          <w:lang w:val="ru-RU"/>
        </w:rPr>
        <w:t>Полевая практика в инвентаризации</w:t>
      </w:r>
    </w:p>
    <w:p w14:paraId="41B25BB6" w14:textId="30D5B490" w:rsidR="00811C01" w:rsidRPr="00E92F4D" w:rsidRDefault="00457C12" w:rsidP="00811C01">
      <w:pPr>
        <w:pStyle w:val="Pucesance"/>
        <w:rPr>
          <w:lang w:val="ru-RU"/>
        </w:rPr>
      </w:pPr>
      <w:r>
        <w:rPr>
          <w:b/>
          <w:lang w:val="ru-RU"/>
        </w:rPr>
        <w:t>Раздел</w:t>
      </w:r>
      <w:r w:rsidR="00811C01" w:rsidRPr="00E92F4D">
        <w:rPr>
          <w:b/>
          <w:lang w:val="ru-RU"/>
        </w:rPr>
        <w:t xml:space="preserve"> 3</w:t>
      </w:r>
      <w:r w:rsidR="00933DBA" w:rsidRPr="00E92F4D">
        <w:rPr>
          <w:b/>
          <w:lang w:val="ru-RU"/>
        </w:rPr>
        <w:t>2</w:t>
      </w:r>
      <w:r w:rsidR="00811C01" w:rsidRPr="00E92F4D">
        <w:rPr>
          <w:b/>
          <w:lang w:val="ru-RU"/>
        </w:rPr>
        <w:t>.</w:t>
      </w:r>
      <w:r w:rsidR="00811C01" w:rsidRPr="00E92F4D">
        <w:rPr>
          <w:lang w:val="ru-RU"/>
        </w:rPr>
        <w:t xml:space="preserve"> </w:t>
      </w:r>
      <w:r w:rsidR="00E92F4D">
        <w:rPr>
          <w:lang w:val="ru-RU"/>
        </w:rPr>
        <w:t>Подведение итогов полевой работы по инвентаризации</w:t>
      </w:r>
    </w:p>
    <w:p w14:paraId="69A0E810" w14:textId="007411B0" w:rsidR="00E43BAE" w:rsidRDefault="00457C12" w:rsidP="00E43BAE">
      <w:pPr>
        <w:pStyle w:val="Pucesance"/>
        <w:rPr>
          <w:lang w:val="en-GB"/>
        </w:rPr>
      </w:pPr>
      <w:r>
        <w:rPr>
          <w:b/>
          <w:lang w:val="ru-RU"/>
        </w:rPr>
        <w:t>Раздел</w:t>
      </w:r>
      <w:r w:rsidR="00811C01" w:rsidRPr="00611D91">
        <w:rPr>
          <w:b/>
          <w:lang w:val="en-GB"/>
        </w:rPr>
        <w:t xml:space="preserve"> 3</w:t>
      </w:r>
      <w:r w:rsidR="00933DBA" w:rsidRPr="00611D91">
        <w:rPr>
          <w:b/>
          <w:lang w:val="en-GB"/>
        </w:rPr>
        <w:t>3</w:t>
      </w:r>
      <w:r w:rsidR="00811C01" w:rsidRPr="00611D91">
        <w:rPr>
          <w:b/>
          <w:lang w:val="en-GB"/>
        </w:rPr>
        <w:t>.</w:t>
      </w:r>
      <w:r w:rsidR="00811C01" w:rsidRPr="00611D91">
        <w:rPr>
          <w:lang w:val="en-GB"/>
        </w:rPr>
        <w:t xml:space="preserve"> </w:t>
      </w:r>
      <w:r w:rsidR="00E92F4D">
        <w:rPr>
          <w:lang w:val="ru-RU"/>
        </w:rPr>
        <w:t>Систематизация</w:t>
      </w:r>
      <w:r w:rsidR="00E92F4D" w:rsidRPr="00E92F4D">
        <w:rPr>
          <w:lang w:val="en-US"/>
        </w:rPr>
        <w:t xml:space="preserve"> </w:t>
      </w:r>
      <w:r w:rsidR="00E92F4D">
        <w:rPr>
          <w:lang w:val="ru-RU"/>
        </w:rPr>
        <w:t>и хранение информации</w:t>
      </w:r>
    </w:p>
    <w:p w14:paraId="58C383ED" w14:textId="5BAF3408" w:rsidR="00E43BAE" w:rsidRPr="00457C12" w:rsidRDefault="00457C12" w:rsidP="00E43BAE">
      <w:pPr>
        <w:pStyle w:val="Heading3"/>
        <w:rPr>
          <w:rFonts w:cs="Arial"/>
          <w:smallCaps/>
        </w:rPr>
      </w:pPr>
      <w:r w:rsidRPr="00457C12">
        <w:rPr>
          <w:rFonts w:cs="Arial"/>
          <w:smallCaps/>
          <w:lang w:val="ru-RU"/>
        </w:rPr>
        <w:t>факультативные разделы</w:t>
      </w:r>
    </w:p>
    <w:p w14:paraId="21181EF8" w14:textId="0AE3D06D" w:rsidR="00E43BAE" w:rsidRPr="0059398A" w:rsidRDefault="0059398A" w:rsidP="00BB5B37">
      <w:pPr>
        <w:pStyle w:val="Texte1"/>
        <w:rPr>
          <w:lang w:val="ru-RU"/>
        </w:rPr>
      </w:pPr>
      <w:r>
        <w:rPr>
          <w:lang w:val="ru-RU"/>
        </w:rPr>
        <w:t>Факультативных разделов нет в расписании, однако фасилитатор может включить их в семинар в зависимости от местных потребностей и интересов</w:t>
      </w:r>
      <w:r w:rsidR="00BB5B37" w:rsidRPr="0059398A">
        <w:rPr>
          <w:lang w:val="ru-RU"/>
        </w:rPr>
        <w:t>.</w:t>
      </w:r>
    </w:p>
    <w:p w14:paraId="18E7AABD" w14:textId="7AB3660A" w:rsidR="00E43BAE" w:rsidRPr="00457C12" w:rsidRDefault="00457C12" w:rsidP="00B86E9E">
      <w:pPr>
        <w:pStyle w:val="Pucesance"/>
        <w:rPr>
          <w:lang w:val="ru-RU"/>
        </w:rPr>
      </w:pPr>
      <w:r>
        <w:rPr>
          <w:b/>
          <w:lang w:val="ru-RU"/>
        </w:rPr>
        <w:t>Раздел</w:t>
      </w:r>
      <w:r w:rsidR="00E43BAE" w:rsidRPr="00457C12">
        <w:rPr>
          <w:b/>
          <w:lang w:val="ru-RU"/>
        </w:rPr>
        <w:t xml:space="preserve"> 35 </w:t>
      </w:r>
      <w:r w:rsidRPr="00457C12">
        <w:rPr>
          <w:lang w:val="ru-RU"/>
        </w:rPr>
        <w:t>Доступ и распространение</w:t>
      </w:r>
    </w:p>
    <w:p w14:paraId="72752F7A" w14:textId="7FA27BD0" w:rsidR="00811C01" w:rsidRPr="00611D91" w:rsidRDefault="00457C12" w:rsidP="00B86E9E">
      <w:pPr>
        <w:pStyle w:val="Pucesance"/>
        <w:rPr>
          <w:lang w:val="en-GB"/>
        </w:rPr>
      </w:pPr>
      <w:r>
        <w:rPr>
          <w:b/>
          <w:lang w:val="ru-RU"/>
        </w:rPr>
        <w:t>Раздел</w:t>
      </w:r>
      <w:r w:rsidR="00E43BAE">
        <w:rPr>
          <w:b/>
          <w:lang w:val="en-GB"/>
        </w:rPr>
        <w:t xml:space="preserve"> 36 </w:t>
      </w:r>
      <w:r>
        <w:rPr>
          <w:bCs/>
          <w:lang w:val="ru-RU"/>
        </w:rPr>
        <w:t>Документирование и инвентаризация</w:t>
      </w:r>
    </w:p>
    <w:p w14:paraId="14AB5DC6" w14:textId="24F55F20" w:rsidR="00811C01" w:rsidRPr="004E1960" w:rsidRDefault="001A6083" w:rsidP="00611D91">
      <w:pPr>
        <w:pStyle w:val="Heading3"/>
        <w:spacing w:before="240" w:after="120" w:line="280" w:lineRule="exact"/>
        <w:ind w:left="851" w:hanging="851"/>
        <w:rPr>
          <w:b w:val="0"/>
          <w:caps/>
          <w:sz w:val="18"/>
          <w:szCs w:val="18"/>
          <w:lang w:val="ru-RU"/>
        </w:rPr>
      </w:pPr>
      <w:r>
        <w:rPr>
          <w:caps/>
          <w:sz w:val="18"/>
          <w:szCs w:val="18"/>
          <w:lang w:val="ru-RU"/>
        </w:rPr>
        <w:t>обзор</w:t>
      </w:r>
      <w:r w:rsidRPr="004E1960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семинара</w:t>
      </w:r>
      <w:r w:rsidRPr="004E1960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и</w:t>
      </w:r>
      <w:r w:rsidRPr="004E1960">
        <w:rPr>
          <w:caps/>
          <w:sz w:val="18"/>
          <w:szCs w:val="18"/>
          <w:lang w:val="ru-RU"/>
        </w:rPr>
        <w:t xml:space="preserve"> </w:t>
      </w:r>
      <w:r>
        <w:rPr>
          <w:caps/>
          <w:sz w:val="18"/>
          <w:szCs w:val="18"/>
          <w:lang w:val="ru-RU"/>
        </w:rPr>
        <w:t>перспективы на будущее</w:t>
      </w:r>
      <w:r w:rsidR="00933DBA" w:rsidRPr="004E1960">
        <w:rPr>
          <w:caps/>
          <w:sz w:val="18"/>
          <w:szCs w:val="18"/>
          <w:lang w:val="ru-RU"/>
        </w:rPr>
        <w:t xml:space="preserve"> (</w:t>
      </w:r>
      <w:r>
        <w:rPr>
          <w:caps/>
          <w:sz w:val="18"/>
          <w:szCs w:val="18"/>
          <w:lang w:val="ru-RU"/>
        </w:rPr>
        <w:t>разделы</w:t>
      </w:r>
      <w:r w:rsidR="00933DBA" w:rsidRPr="004E1960">
        <w:rPr>
          <w:caps/>
          <w:sz w:val="18"/>
          <w:szCs w:val="18"/>
          <w:lang w:val="ru-RU"/>
        </w:rPr>
        <w:t xml:space="preserve"> </w:t>
      </w:r>
      <w:r w:rsidR="00A93E54" w:rsidRPr="004E1960">
        <w:rPr>
          <w:caps/>
          <w:sz w:val="18"/>
          <w:szCs w:val="18"/>
          <w:lang w:val="ru-RU"/>
        </w:rPr>
        <w:t xml:space="preserve">34 </w:t>
      </w:r>
      <w:r>
        <w:rPr>
          <w:caps/>
          <w:sz w:val="18"/>
          <w:szCs w:val="18"/>
          <w:lang w:val="ru-RU"/>
        </w:rPr>
        <w:t>и</w:t>
      </w:r>
      <w:r w:rsidR="00A93E54" w:rsidRPr="004E1960">
        <w:rPr>
          <w:caps/>
          <w:sz w:val="18"/>
          <w:szCs w:val="18"/>
          <w:lang w:val="ru-RU"/>
        </w:rPr>
        <w:t xml:space="preserve"> 15</w:t>
      </w:r>
      <w:r w:rsidR="00933DBA" w:rsidRPr="004E1960">
        <w:rPr>
          <w:caps/>
          <w:sz w:val="18"/>
          <w:szCs w:val="18"/>
          <w:lang w:val="ru-RU"/>
        </w:rPr>
        <w:t>)</w:t>
      </w:r>
    </w:p>
    <w:p w14:paraId="0D39318D" w14:textId="550E0CFE" w:rsidR="00811C01" w:rsidRPr="001C5902" w:rsidRDefault="004E1960" w:rsidP="00811C01">
      <w:pPr>
        <w:pStyle w:val="Texte1"/>
        <w:rPr>
          <w:lang w:val="ru-RU"/>
        </w:rPr>
      </w:pPr>
      <w:r>
        <w:rPr>
          <w:lang w:val="ru-RU"/>
        </w:rPr>
        <w:t>Целью</w:t>
      </w:r>
      <w:r w:rsidRPr="004E1960">
        <w:rPr>
          <w:lang w:val="ru-RU"/>
        </w:rPr>
        <w:t xml:space="preserve"> </w:t>
      </w:r>
      <w:r>
        <w:rPr>
          <w:lang w:val="ru-RU"/>
        </w:rPr>
        <w:t>данных</w:t>
      </w:r>
      <w:r w:rsidRPr="004E1960">
        <w:rPr>
          <w:lang w:val="ru-RU"/>
        </w:rPr>
        <w:t xml:space="preserve"> </w:t>
      </w:r>
      <w:r>
        <w:rPr>
          <w:lang w:val="ru-RU"/>
        </w:rPr>
        <w:t>разделов</w:t>
      </w:r>
      <w:r w:rsidRPr="004E1960">
        <w:rPr>
          <w:lang w:val="ru-RU"/>
        </w:rPr>
        <w:t xml:space="preserve"> </w:t>
      </w:r>
      <w:r>
        <w:rPr>
          <w:lang w:val="ru-RU"/>
        </w:rPr>
        <w:t>является</w:t>
      </w:r>
      <w:r w:rsidRPr="004E1960">
        <w:rPr>
          <w:lang w:val="ru-RU"/>
        </w:rPr>
        <w:t xml:space="preserve"> </w:t>
      </w:r>
      <w:r>
        <w:rPr>
          <w:lang w:val="ru-RU"/>
        </w:rPr>
        <w:t>обзор</w:t>
      </w:r>
      <w:r w:rsidRPr="004E1960">
        <w:rPr>
          <w:lang w:val="ru-RU"/>
        </w:rPr>
        <w:t xml:space="preserve"> </w:t>
      </w:r>
      <w:r>
        <w:rPr>
          <w:lang w:val="ru-RU"/>
        </w:rPr>
        <w:t>пройденных</w:t>
      </w:r>
      <w:r w:rsidRPr="004E1960">
        <w:rPr>
          <w:lang w:val="ru-RU"/>
        </w:rPr>
        <w:t xml:space="preserve"> </w:t>
      </w:r>
      <w:r>
        <w:rPr>
          <w:lang w:val="ru-RU"/>
        </w:rPr>
        <w:t>на</w:t>
      </w:r>
      <w:r w:rsidRPr="004E1960">
        <w:rPr>
          <w:lang w:val="ru-RU"/>
        </w:rPr>
        <w:t xml:space="preserve"> </w:t>
      </w:r>
      <w:r>
        <w:rPr>
          <w:lang w:val="ru-RU"/>
        </w:rPr>
        <w:t>семинаре</w:t>
      </w:r>
      <w:r w:rsidRPr="004E1960">
        <w:rPr>
          <w:lang w:val="ru-RU"/>
        </w:rPr>
        <w:t xml:space="preserve"> </w:t>
      </w:r>
      <w:r>
        <w:rPr>
          <w:lang w:val="ru-RU"/>
        </w:rPr>
        <w:t>занятий</w:t>
      </w:r>
      <w:r w:rsidRPr="004E1960">
        <w:rPr>
          <w:lang w:val="ru-RU"/>
        </w:rPr>
        <w:t xml:space="preserve">, </w:t>
      </w:r>
      <w:r>
        <w:rPr>
          <w:lang w:val="ru-RU"/>
        </w:rPr>
        <w:t>включая</w:t>
      </w:r>
      <w:r w:rsidRPr="004E1960">
        <w:rPr>
          <w:lang w:val="ru-RU"/>
        </w:rPr>
        <w:t xml:space="preserve"> </w:t>
      </w:r>
      <w:r>
        <w:rPr>
          <w:lang w:val="ru-RU"/>
        </w:rPr>
        <w:t>сильные стороны и предложения по улучшению.</w:t>
      </w:r>
      <w:r w:rsidR="00677E42" w:rsidRPr="004E1960">
        <w:rPr>
          <w:lang w:val="ru-RU"/>
        </w:rPr>
        <w:t xml:space="preserve"> </w:t>
      </w:r>
      <w:r>
        <w:rPr>
          <w:lang w:val="ru-RU"/>
        </w:rPr>
        <w:t>Заключительная</w:t>
      </w:r>
      <w:r w:rsidRPr="001C5902">
        <w:rPr>
          <w:lang w:val="ru-RU"/>
        </w:rPr>
        <w:t xml:space="preserve"> </w:t>
      </w:r>
      <w:r>
        <w:rPr>
          <w:lang w:val="ru-RU"/>
        </w:rPr>
        <w:t>сессия</w:t>
      </w:r>
      <w:r w:rsidRPr="001C5902">
        <w:rPr>
          <w:lang w:val="ru-RU"/>
        </w:rPr>
        <w:t xml:space="preserve"> </w:t>
      </w:r>
      <w:r>
        <w:rPr>
          <w:lang w:val="ru-RU"/>
        </w:rPr>
        <w:t>включает</w:t>
      </w:r>
      <w:r w:rsidRPr="001C5902">
        <w:rPr>
          <w:lang w:val="ru-RU"/>
        </w:rPr>
        <w:t xml:space="preserve"> </w:t>
      </w:r>
      <w:r>
        <w:rPr>
          <w:lang w:val="ru-RU"/>
        </w:rPr>
        <w:t>тест</w:t>
      </w:r>
      <w:r w:rsidRPr="001C5902">
        <w:rPr>
          <w:lang w:val="ru-RU"/>
        </w:rPr>
        <w:t xml:space="preserve">, </w:t>
      </w:r>
      <w:r>
        <w:rPr>
          <w:lang w:val="ru-RU"/>
        </w:rPr>
        <w:t>чтобы</w:t>
      </w:r>
      <w:r w:rsidRPr="001C5902">
        <w:rPr>
          <w:lang w:val="ru-RU"/>
        </w:rPr>
        <w:t xml:space="preserve"> </w:t>
      </w:r>
      <w:r>
        <w:rPr>
          <w:lang w:val="ru-RU"/>
        </w:rPr>
        <w:t>помочь</w:t>
      </w:r>
      <w:r w:rsidRPr="001C5902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1C5902">
        <w:rPr>
          <w:lang w:val="ru-RU"/>
        </w:rPr>
        <w:t xml:space="preserve"> </w:t>
      </w:r>
      <w:r w:rsidR="002534F8">
        <w:rPr>
          <w:lang w:val="ru-RU"/>
        </w:rPr>
        <w:t>вспомнить полученные</w:t>
      </w:r>
      <w:r w:rsidR="001C5902">
        <w:rPr>
          <w:lang w:val="ru-RU"/>
        </w:rPr>
        <w:t xml:space="preserve"> результаты. Различные</w:t>
      </w:r>
      <w:r w:rsidR="001C5902" w:rsidRPr="0015358D">
        <w:rPr>
          <w:lang w:val="ru-RU"/>
        </w:rPr>
        <w:t xml:space="preserve"> </w:t>
      </w:r>
      <w:r w:rsidR="001C5902">
        <w:rPr>
          <w:lang w:val="ru-RU"/>
        </w:rPr>
        <w:t>использованные</w:t>
      </w:r>
      <w:r w:rsidR="001C5902" w:rsidRPr="0015358D">
        <w:rPr>
          <w:lang w:val="ru-RU"/>
        </w:rPr>
        <w:t xml:space="preserve"> </w:t>
      </w:r>
      <w:r w:rsidR="001C5902">
        <w:rPr>
          <w:lang w:val="ru-RU"/>
        </w:rPr>
        <w:t>материалы</w:t>
      </w:r>
      <w:r w:rsidR="001C5902" w:rsidRPr="0015358D">
        <w:rPr>
          <w:lang w:val="ru-RU"/>
        </w:rPr>
        <w:t xml:space="preserve">, </w:t>
      </w:r>
      <w:r w:rsidR="001C5902">
        <w:rPr>
          <w:lang w:val="ru-RU"/>
        </w:rPr>
        <w:t>методы</w:t>
      </w:r>
      <w:r w:rsidR="001C5902" w:rsidRPr="0015358D">
        <w:rPr>
          <w:lang w:val="ru-RU"/>
        </w:rPr>
        <w:t xml:space="preserve">, </w:t>
      </w:r>
      <w:r w:rsidR="001C5902">
        <w:rPr>
          <w:lang w:val="ru-RU"/>
        </w:rPr>
        <w:t>упражнения</w:t>
      </w:r>
      <w:r w:rsidR="001C5902" w:rsidRPr="0015358D">
        <w:rPr>
          <w:lang w:val="ru-RU"/>
        </w:rPr>
        <w:t xml:space="preserve"> </w:t>
      </w:r>
      <w:r w:rsidR="001C5902">
        <w:rPr>
          <w:lang w:val="ru-RU"/>
        </w:rPr>
        <w:t>и</w:t>
      </w:r>
      <w:r w:rsidR="001C5902" w:rsidRPr="0015358D">
        <w:rPr>
          <w:lang w:val="ru-RU"/>
        </w:rPr>
        <w:t xml:space="preserve"> </w:t>
      </w:r>
      <w:r w:rsidR="001C5902">
        <w:rPr>
          <w:lang w:val="ru-RU"/>
        </w:rPr>
        <w:t>пр</w:t>
      </w:r>
      <w:r w:rsidR="001C5902" w:rsidRPr="0015358D">
        <w:rPr>
          <w:lang w:val="ru-RU"/>
        </w:rPr>
        <w:t xml:space="preserve">. </w:t>
      </w:r>
      <w:r w:rsidR="0015358D">
        <w:rPr>
          <w:lang w:val="ru-RU"/>
        </w:rPr>
        <w:t>предлагается</w:t>
      </w:r>
      <w:r w:rsidR="0015358D" w:rsidRPr="0015358D">
        <w:rPr>
          <w:lang w:val="ru-RU"/>
        </w:rPr>
        <w:t xml:space="preserve"> </w:t>
      </w:r>
      <w:r w:rsidR="0015358D">
        <w:rPr>
          <w:lang w:val="ru-RU"/>
        </w:rPr>
        <w:t>оценить</w:t>
      </w:r>
      <w:r w:rsidR="0015358D" w:rsidRPr="0015358D">
        <w:rPr>
          <w:lang w:val="ru-RU"/>
        </w:rPr>
        <w:t xml:space="preserve"> </w:t>
      </w:r>
      <w:r w:rsidR="0015358D">
        <w:rPr>
          <w:lang w:val="ru-RU"/>
        </w:rPr>
        <w:t>в</w:t>
      </w:r>
      <w:r w:rsidR="0015358D" w:rsidRPr="0015358D">
        <w:rPr>
          <w:lang w:val="ru-RU"/>
        </w:rPr>
        <w:t xml:space="preserve"> </w:t>
      </w:r>
      <w:r w:rsidR="0015358D">
        <w:rPr>
          <w:lang w:val="ru-RU"/>
        </w:rPr>
        <w:t>специальном</w:t>
      </w:r>
      <w:r w:rsidR="0015358D" w:rsidRPr="0015358D">
        <w:rPr>
          <w:lang w:val="ru-RU"/>
        </w:rPr>
        <w:t xml:space="preserve"> </w:t>
      </w:r>
      <w:r w:rsidR="0015358D">
        <w:rPr>
          <w:lang w:val="ru-RU"/>
        </w:rPr>
        <w:t>вопроснике</w:t>
      </w:r>
      <w:r w:rsidR="0015358D" w:rsidRPr="0015358D">
        <w:rPr>
          <w:lang w:val="ru-RU"/>
        </w:rPr>
        <w:t xml:space="preserve">. </w:t>
      </w:r>
      <w:r w:rsidR="001C5902">
        <w:rPr>
          <w:lang w:val="ru-RU"/>
        </w:rPr>
        <w:t>Будет</w:t>
      </w:r>
      <w:r w:rsidR="001C5902" w:rsidRPr="001C5902">
        <w:rPr>
          <w:lang w:val="ru-RU"/>
        </w:rPr>
        <w:t xml:space="preserve"> </w:t>
      </w:r>
      <w:r w:rsidR="001C5902">
        <w:rPr>
          <w:lang w:val="ru-RU"/>
        </w:rPr>
        <w:t>организована</w:t>
      </w:r>
      <w:r w:rsidR="001C5902" w:rsidRPr="001C5902">
        <w:rPr>
          <w:lang w:val="ru-RU"/>
        </w:rPr>
        <w:t xml:space="preserve"> </w:t>
      </w:r>
      <w:r w:rsidR="001C5902">
        <w:rPr>
          <w:lang w:val="ru-RU"/>
        </w:rPr>
        <w:t>дискуссия</w:t>
      </w:r>
      <w:r w:rsidR="001C5902" w:rsidRPr="001C5902">
        <w:rPr>
          <w:lang w:val="ru-RU"/>
        </w:rPr>
        <w:t xml:space="preserve"> </w:t>
      </w:r>
      <w:r w:rsidR="001C5902">
        <w:rPr>
          <w:lang w:val="ru-RU"/>
        </w:rPr>
        <w:t>о</w:t>
      </w:r>
      <w:r w:rsidR="001C5902" w:rsidRPr="001C5902">
        <w:rPr>
          <w:lang w:val="ru-RU"/>
        </w:rPr>
        <w:t xml:space="preserve"> </w:t>
      </w:r>
      <w:r w:rsidR="001C5902">
        <w:rPr>
          <w:lang w:val="ru-RU"/>
        </w:rPr>
        <w:t>перспективах</w:t>
      </w:r>
      <w:r w:rsidR="001C5902" w:rsidRPr="001C5902">
        <w:rPr>
          <w:lang w:val="ru-RU"/>
        </w:rPr>
        <w:t xml:space="preserve"> </w:t>
      </w:r>
      <w:r w:rsidR="001C5902">
        <w:rPr>
          <w:lang w:val="ru-RU"/>
        </w:rPr>
        <w:t>на</w:t>
      </w:r>
      <w:r w:rsidR="001C5902" w:rsidRPr="001C5902">
        <w:rPr>
          <w:lang w:val="ru-RU"/>
        </w:rPr>
        <w:t xml:space="preserve"> </w:t>
      </w:r>
      <w:r w:rsidR="001C5902">
        <w:rPr>
          <w:lang w:val="ru-RU"/>
        </w:rPr>
        <w:t>будущее</w:t>
      </w:r>
      <w:r w:rsidR="001C5902" w:rsidRPr="001C5902">
        <w:rPr>
          <w:lang w:val="ru-RU"/>
        </w:rPr>
        <w:t xml:space="preserve">, </w:t>
      </w:r>
      <w:r w:rsidR="001C5902">
        <w:rPr>
          <w:lang w:val="ru-RU"/>
        </w:rPr>
        <w:t>чтобы</w:t>
      </w:r>
      <w:r w:rsidR="001C5902" w:rsidRPr="001C5902">
        <w:rPr>
          <w:lang w:val="ru-RU"/>
        </w:rPr>
        <w:t xml:space="preserve"> </w:t>
      </w:r>
      <w:r w:rsidR="001C5902">
        <w:rPr>
          <w:lang w:val="ru-RU"/>
        </w:rPr>
        <w:t>сообщество, созданное в процессе семинара, поддерживало сетевое взаимодействие и, при возможности, принимало участие в будущей деятельности, связанной с инвентаризацией с участием сообществ.</w:t>
      </w:r>
    </w:p>
    <w:p w14:paraId="662E9FAC" w14:textId="78E561D6" w:rsidR="00811C01" w:rsidRPr="00457C12" w:rsidRDefault="00457C12" w:rsidP="00677E42">
      <w:pPr>
        <w:pStyle w:val="Pucesance"/>
        <w:rPr>
          <w:lang w:val="ru-RU"/>
        </w:rPr>
      </w:pPr>
      <w:r>
        <w:rPr>
          <w:b/>
          <w:lang w:val="ru-RU"/>
        </w:rPr>
        <w:t>Раздел</w:t>
      </w:r>
      <w:r w:rsidR="00CF0C14" w:rsidRPr="00457C12">
        <w:rPr>
          <w:b/>
          <w:lang w:val="ru-RU"/>
        </w:rPr>
        <w:t xml:space="preserve"> </w:t>
      </w:r>
      <w:r w:rsidR="00A93E54" w:rsidRPr="00457C12">
        <w:rPr>
          <w:b/>
          <w:lang w:val="ru-RU"/>
        </w:rPr>
        <w:t>34</w:t>
      </w:r>
      <w:r w:rsidR="00811C01" w:rsidRPr="00457C12">
        <w:rPr>
          <w:b/>
          <w:lang w:val="ru-RU"/>
        </w:rPr>
        <w:t>.</w:t>
      </w:r>
      <w:r w:rsidR="00811C01" w:rsidRPr="00457C12">
        <w:rPr>
          <w:lang w:val="ru-RU"/>
        </w:rPr>
        <w:t xml:space="preserve"> </w:t>
      </w:r>
      <w:r>
        <w:rPr>
          <w:lang w:val="ru-RU"/>
        </w:rPr>
        <w:t>Семинар об инвентаризации с участием сообществ</w:t>
      </w:r>
      <w:r w:rsidR="00677E42" w:rsidRPr="00457C12">
        <w:rPr>
          <w:lang w:val="ru-RU"/>
        </w:rPr>
        <w:t xml:space="preserve">: </w:t>
      </w:r>
      <w:r>
        <w:rPr>
          <w:lang w:val="ru-RU"/>
        </w:rPr>
        <w:t>заключительная сессия</w:t>
      </w:r>
      <w:r w:rsidR="00227C2A" w:rsidRPr="00457C12">
        <w:rPr>
          <w:lang w:val="ru-RU"/>
        </w:rPr>
        <w:t xml:space="preserve"> </w:t>
      </w:r>
      <w:r w:rsidR="00811C01" w:rsidRPr="00457C12">
        <w:rPr>
          <w:lang w:val="ru-RU"/>
        </w:rPr>
        <w:t>(</w:t>
      </w:r>
      <w:r w:rsidR="00ED5BB5">
        <w:rPr>
          <w:lang w:val="ru-RU"/>
        </w:rPr>
        <w:t>включает тест</w:t>
      </w:r>
      <w:r w:rsidR="00811C01" w:rsidRPr="00457C12">
        <w:rPr>
          <w:lang w:val="ru-RU"/>
        </w:rPr>
        <w:t>)</w:t>
      </w:r>
    </w:p>
    <w:p w14:paraId="25B08531" w14:textId="49AEF9EE" w:rsidR="00811C01" w:rsidRPr="00707CCD" w:rsidRDefault="00457C12" w:rsidP="00811C01">
      <w:pPr>
        <w:pStyle w:val="Pucesance"/>
        <w:rPr>
          <w:lang w:val="en-GB"/>
        </w:rPr>
      </w:pPr>
      <w:r>
        <w:rPr>
          <w:b/>
          <w:lang w:val="ru-RU"/>
        </w:rPr>
        <w:t>Раздел</w:t>
      </w:r>
      <w:r w:rsidR="00CF0C14" w:rsidRPr="00707CCD">
        <w:rPr>
          <w:b/>
          <w:lang w:val="en-GB"/>
        </w:rPr>
        <w:t xml:space="preserve"> </w:t>
      </w:r>
      <w:r w:rsidR="00A93E54" w:rsidRPr="00707CCD">
        <w:rPr>
          <w:b/>
          <w:lang w:val="en-GB"/>
        </w:rPr>
        <w:t>15</w:t>
      </w:r>
      <w:r w:rsidR="00811C01" w:rsidRPr="00707CCD">
        <w:rPr>
          <w:b/>
          <w:lang w:val="en-GB"/>
        </w:rPr>
        <w:t>.</w:t>
      </w:r>
      <w:r w:rsidR="00811C01" w:rsidRPr="00707CCD">
        <w:rPr>
          <w:lang w:val="en-GB"/>
        </w:rPr>
        <w:t xml:space="preserve"> </w:t>
      </w:r>
      <w:r>
        <w:rPr>
          <w:lang w:val="ru-RU"/>
        </w:rPr>
        <w:t>Оценка</w:t>
      </w:r>
    </w:p>
    <w:p w14:paraId="7FF27E5E" w14:textId="6347637F" w:rsidR="00811C01" w:rsidRPr="00112770" w:rsidRDefault="004064FD" w:rsidP="00707CCD">
      <w:pPr>
        <w:pStyle w:val="Heading4"/>
      </w:pPr>
      <w:r>
        <w:rPr>
          <w:lang w:val="ru-RU"/>
        </w:rPr>
        <w:lastRenderedPageBreak/>
        <w:t>как подход с участием сообществ вписывается в общую стратегию инвентаризации нематериального культурного наследия</w:t>
      </w:r>
      <w:r w:rsidR="00811C01" w:rsidRPr="00094B0F">
        <w:rPr>
          <w:lang w:val="ru-RU"/>
        </w:rPr>
        <w:t>?</w:t>
      </w:r>
      <w:r w:rsidR="00A93E54" w:rsidRPr="00707CCD">
        <w:rPr>
          <w:noProof/>
          <w:lang w:val="fr-FR" w:eastAsia="zh-TW"/>
        </w:rPr>
        <w:drawing>
          <wp:anchor distT="0" distB="0" distL="114300" distR="114300" simplePos="0" relativeHeight="251661312" behindDoc="0" locked="1" layoutInCell="1" allowOverlap="0" wp14:anchorId="4BB86A35" wp14:editId="6B64C243">
            <wp:simplePos x="0" y="0"/>
            <wp:positionH relativeFrom="column">
              <wp:posOffset>95250</wp:posOffset>
            </wp:positionH>
            <wp:positionV relativeFrom="paragraph">
              <wp:posOffset>711200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6C6A0" w14:textId="59A1CF99" w:rsidR="00811C01" w:rsidRPr="00AC4F34" w:rsidRDefault="0015358D" w:rsidP="00811C01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C333D1">
        <w:rPr>
          <w:lang w:val="ru-RU"/>
        </w:rPr>
        <w:t xml:space="preserve"> </w:t>
      </w:r>
      <w:r>
        <w:rPr>
          <w:lang w:val="ru-RU"/>
        </w:rPr>
        <w:t>с</w:t>
      </w:r>
      <w:r w:rsidRPr="00C333D1">
        <w:rPr>
          <w:lang w:val="ru-RU"/>
        </w:rPr>
        <w:t xml:space="preserve"> </w:t>
      </w:r>
      <w:r>
        <w:rPr>
          <w:lang w:val="ru-RU"/>
        </w:rPr>
        <w:t>участием</w:t>
      </w:r>
      <w:r w:rsidRPr="00C333D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333D1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C333D1">
        <w:rPr>
          <w:lang w:val="ru-RU"/>
        </w:rPr>
        <w:t xml:space="preserve"> </w:t>
      </w:r>
      <w:r>
        <w:rPr>
          <w:lang w:val="ru-RU"/>
        </w:rPr>
        <w:t>собой</w:t>
      </w:r>
      <w:r w:rsidRPr="00C333D1">
        <w:rPr>
          <w:lang w:val="ru-RU"/>
        </w:rPr>
        <w:t xml:space="preserve"> </w:t>
      </w:r>
      <w:r>
        <w:rPr>
          <w:lang w:val="ru-RU"/>
        </w:rPr>
        <w:t>один</w:t>
      </w:r>
      <w:r w:rsidRPr="00C333D1">
        <w:rPr>
          <w:lang w:val="ru-RU"/>
        </w:rPr>
        <w:t xml:space="preserve"> </w:t>
      </w:r>
      <w:r>
        <w:rPr>
          <w:lang w:val="ru-RU"/>
        </w:rPr>
        <w:t>из</w:t>
      </w:r>
      <w:r w:rsidRPr="00C333D1">
        <w:rPr>
          <w:lang w:val="ru-RU"/>
        </w:rPr>
        <w:t xml:space="preserve"> </w:t>
      </w:r>
      <w:r w:rsidR="00F17958">
        <w:rPr>
          <w:lang w:val="ru-RU"/>
        </w:rPr>
        <w:t>многих</w:t>
      </w:r>
      <w:r w:rsidR="00F17958" w:rsidRPr="00C333D1">
        <w:rPr>
          <w:lang w:val="ru-RU"/>
        </w:rPr>
        <w:t xml:space="preserve"> </w:t>
      </w:r>
      <w:r>
        <w:rPr>
          <w:lang w:val="ru-RU"/>
        </w:rPr>
        <w:t>подходов</w:t>
      </w:r>
      <w:r w:rsidRPr="00C333D1">
        <w:rPr>
          <w:lang w:val="ru-RU"/>
        </w:rPr>
        <w:t xml:space="preserve"> </w:t>
      </w:r>
      <w:r>
        <w:rPr>
          <w:lang w:val="ru-RU"/>
        </w:rPr>
        <w:t>к</w:t>
      </w:r>
      <w:r w:rsidRPr="00C333D1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="00F17958" w:rsidRPr="00C333D1">
        <w:rPr>
          <w:lang w:val="ru-RU"/>
        </w:rPr>
        <w:t xml:space="preserve">, </w:t>
      </w:r>
      <w:r w:rsidR="00F17958">
        <w:rPr>
          <w:lang w:val="ru-RU"/>
        </w:rPr>
        <w:t>и</w:t>
      </w:r>
      <w:r w:rsidR="00F17958" w:rsidRPr="00C333D1">
        <w:rPr>
          <w:lang w:val="ru-RU"/>
        </w:rPr>
        <w:t xml:space="preserve"> </w:t>
      </w:r>
      <w:r w:rsidR="00F17958">
        <w:rPr>
          <w:lang w:val="ru-RU"/>
        </w:rPr>
        <w:t>государство</w:t>
      </w:r>
      <w:r w:rsidR="00F17958" w:rsidRPr="00C333D1">
        <w:rPr>
          <w:lang w:val="ru-RU"/>
        </w:rPr>
        <w:t>-</w:t>
      </w:r>
      <w:r w:rsidR="00F17958">
        <w:rPr>
          <w:lang w:val="ru-RU"/>
        </w:rPr>
        <w:t>участник</w:t>
      </w:r>
      <w:r w:rsidR="00F17958" w:rsidRPr="00C333D1">
        <w:rPr>
          <w:lang w:val="ru-RU"/>
        </w:rPr>
        <w:t xml:space="preserve"> </w:t>
      </w:r>
      <w:r w:rsidR="00F17958">
        <w:rPr>
          <w:lang w:val="ru-RU"/>
        </w:rPr>
        <w:t>может</w:t>
      </w:r>
      <w:r w:rsidR="00F17958" w:rsidRPr="00C333D1">
        <w:rPr>
          <w:lang w:val="ru-RU"/>
        </w:rPr>
        <w:t xml:space="preserve"> </w:t>
      </w:r>
      <w:r w:rsidR="00C333D1">
        <w:rPr>
          <w:lang w:val="ru-RU"/>
        </w:rPr>
        <w:t>выполнить свои обязательства согласно Конвенциии самыми различными способами. Данный</w:t>
      </w:r>
      <w:r w:rsidR="00C333D1" w:rsidRPr="00C478FB">
        <w:rPr>
          <w:lang w:val="ru-RU"/>
        </w:rPr>
        <w:t xml:space="preserve"> </w:t>
      </w:r>
      <w:r w:rsidR="00C333D1">
        <w:rPr>
          <w:lang w:val="ru-RU"/>
        </w:rPr>
        <w:t>семинар</w:t>
      </w:r>
      <w:r w:rsidR="00C333D1" w:rsidRPr="00C478FB">
        <w:rPr>
          <w:lang w:val="ru-RU"/>
        </w:rPr>
        <w:t xml:space="preserve"> </w:t>
      </w:r>
      <w:r w:rsidR="00C333D1">
        <w:rPr>
          <w:lang w:val="ru-RU"/>
        </w:rPr>
        <w:t>будет</w:t>
      </w:r>
      <w:r w:rsidR="00C333D1" w:rsidRPr="00C478FB">
        <w:rPr>
          <w:lang w:val="ru-RU"/>
        </w:rPr>
        <w:t xml:space="preserve"> </w:t>
      </w:r>
      <w:r w:rsidR="00C333D1">
        <w:rPr>
          <w:lang w:val="ru-RU"/>
        </w:rPr>
        <w:t>особенно</w:t>
      </w:r>
      <w:r w:rsidR="00C333D1" w:rsidRPr="00C478FB">
        <w:rPr>
          <w:lang w:val="ru-RU"/>
        </w:rPr>
        <w:t xml:space="preserve"> </w:t>
      </w:r>
      <w:r w:rsidR="00C333D1">
        <w:rPr>
          <w:lang w:val="ru-RU"/>
        </w:rPr>
        <w:t>полезен</w:t>
      </w:r>
      <w:r w:rsidR="00C333D1" w:rsidRPr="00C478FB">
        <w:rPr>
          <w:lang w:val="ru-RU"/>
        </w:rPr>
        <w:t xml:space="preserve">, </w:t>
      </w:r>
      <w:r w:rsidR="00C333D1">
        <w:rPr>
          <w:lang w:val="ru-RU"/>
        </w:rPr>
        <w:t>если</w:t>
      </w:r>
      <w:r w:rsidR="00C333D1" w:rsidRPr="00C478FB">
        <w:rPr>
          <w:lang w:val="ru-RU"/>
        </w:rPr>
        <w:t xml:space="preserve"> </w:t>
      </w:r>
      <w:r w:rsidR="00C333D1">
        <w:rPr>
          <w:lang w:val="ru-RU"/>
        </w:rPr>
        <w:t>его</w:t>
      </w:r>
      <w:r w:rsidR="00C333D1" w:rsidRPr="00C478FB">
        <w:rPr>
          <w:lang w:val="ru-RU"/>
        </w:rPr>
        <w:t xml:space="preserve"> </w:t>
      </w:r>
      <w:r w:rsidR="00C333D1">
        <w:rPr>
          <w:lang w:val="ru-RU"/>
        </w:rPr>
        <w:t>рассматривать</w:t>
      </w:r>
      <w:r w:rsidR="00C333D1" w:rsidRPr="00C478FB">
        <w:rPr>
          <w:lang w:val="ru-RU"/>
        </w:rPr>
        <w:t xml:space="preserve"> </w:t>
      </w:r>
      <w:r w:rsidR="00C333D1">
        <w:rPr>
          <w:lang w:val="ru-RU"/>
        </w:rPr>
        <w:t>в</w:t>
      </w:r>
      <w:r w:rsidR="00C333D1" w:rsidRPr="00C478FB">
        <w:rPr>
          <w:lang w:val="ru-RU"/>
        </w:rPr>
        <w:t xml:space="preserve"> </w:t>
      </w:r>
      <w:r w:rsidR="00C333D1">
        <w:rPr>
          <w:lang w:val="ru-RU"/>
        </w:rPr>
        <w:t>качестве</w:t>
      </w:r>
      <w:r w:rsidR="00C333D1" w:rsidRPr="00C478FB">
        <w:rPr>
          <w:lang w:val="ru-RU"/>
        </w:rPr>
        <w:t xml:space="preserve"> </w:t>
      </w:r>
      <w:r w:rsidR="00C333D1">
        <w:rPr>
          <w:lang w:val="ru-RU"/>
        </w:rPr>
        <w:t>экспериментальной</w:t>
      </w:r>
      <w:r w:rsidR="00C333D1" w:rsidRPr="00C478FB">
        <w:rPr>
          <w:lang w:val="ru-RU"/>
        </w:rPr>
        <w:t xml:space="preserve"> </w:t>
      </w:r>
      <w:r w:rsidR="00C333D1">
        <w:rPr>
          <w:lang w:val="ru-RU"/>
        </w:rPr>
        <w:t>попытки</w:t>
      </w:r>
      <w:r w:rsidR="00C333D1" w:rsidRPr="00C478FB">
        <w:rPr>
          <w:lang w:val="ru-RU"/>
        </w:rPr>
        <w:t xml:space="preserve">, </w:t>
      </w:r>
      <w:r w:rsidR="00C478FB">
        <w:rPr>
          <w:lang w:val="ru-RU"/>
        </w:rPr>
        <w:t>предназначенной для опробывания подхода, который может считаться методологически и концептуально инновационным. Он</w:t>
      </w:r>
      <w:r w:rsidR="00C478FB" w:rsidRPr="00AC4F34">
        <w:rPr>
          <w:lang w:val="ru-RU"/>
        </w:rPr>
        <w:t xml:space="preserve"> </w:t>
      </w:r>
      <w:r w:rsidR="00C478FB">
        <w:rPr>
          <w:lang w:val="ru-RU"/>
        </w:rPr>
        <w:t>может</w:t>
      </w:r>
      <w:r w:rsidR="00C478FB" w:rsidRPr="00AC4F34">
        <w:rPr>
          <w:lang w:val="ru-RU"/>
        </w:rPr>
        <w:t xml:space="preserve"> </w:t>
      </w:r>
      <w:r w:rsidR="00C478FB">
        <w:rPr>
          <w:lang w:val="ru-RU"/>
        </w:rPr>
        <w:t>послужить</w:t>
      </w:r>
      <w:r w:rsidR="00C478FB" w:rsidRPr="00AC4F34">
        <w:rPr>
          <w:lang w:val="ru-RU"/>
        </w:rPr>
        <w:t xml:space="preserve"> </w:t>
      </w:r>
      <w:r w:rsidR="00C478FB">
        <w:rPr>
          <w:lang w:val="ru-RU"/>
        </w:rPr>
        <w:t>пилотным</w:t>
      </w:r>
      <w:r w:rsidR="00C478FB" w:rsidRPr="00AC4F34">
        <w:rPr>
          <w:lang w:val="ru-RU"/>
        </w:rPr>
        <w:t xml:space="preserve"> </w:t>
      </w:r>
      <w:r w:rsidR="00C478FB">
        <w:rPr>
          <w:lang w:val="ru-RU"/>
        </w:rPr>
        <w:t>проектом</w:t>
      </w:r>
      <w:r w:rsidR="00C478FB" w:rsidRPr="00AC4F34">
        <w:rPr>
          <w:lang w:val="ru-RU"/>
        </w:rPr>
        <w:t xml:space="preserve"> (</w:t>
      </w:r>
      <w:r w:rsidR="00C478FB">
        <w:rPr>
          <w:lang w:val="ru-RU"/>
        </w:rPr>
        <w:t>если</w:t>
      </w:r>
      <w:r w:rsidR="00C478FB" w:rsidRPr="00AC4F34">
        <w:rPr>
          <w:lang w:val="ru-RU"/>
        </w:rPr>
        <w:t xml:space="preserve"> </w:t>
      </w:r>
      <w:r w:rsidR="00C478FB">
        <w:rPr>
          <w:lang w:val="ru-RU"/>
        </w:rPr>
        <w:t>конечно</w:t>
      </w:r>
      <w:r w:rsidR="00C478FB" w:rsidRPr="00AC4F34">
        <w:rPr>
          <w:lang w:val="ru-RU"/>
        </w:rPr>
        <w:t xml:space="preserve">, </w:t>
      </w:r>
      <w:r w:rsidR="00C478FB">
        <w:rPr>
          <w:lang w:val="ru-RU"/>
        </w:rPr>
        <w:t>докажет</w:t>
      </w:r>
      <w:r w:rsidR="00C478FB" w:rsidRPr="00AC4F34">
        <w:rPr>
          <w:lang w:val="ru-RU"/>
        </w:rPr>
        <w:t xml:space="preserve"> </w:t>
      </w:r>
      <w:r w:rsidR="00C478FB">
        <w:rPr>
          <w:lang w:val="ru-RU"/>
        </w:rPr>
        <w:t>свою</w:t>
      </w:r>
      <w:r w:rsidR="00C478FB" w:rsidRPr="00AC4F34">
        <w:rPr>
          <w:lang w:val="ru-RU"/>
        </w:rPr>
        <w:t xml:space="preserve"> </w:t>
      </w:r>
      <w:r w:rsidR="00C478FB">
        <w:rPr>
          <w:lang w:val="ru-RU"/>
        </w:rPr>
        <w:t>эффективность</w:t>
      </w:r>
      <w:r w:rsidR="00C478FB" w:rsidRPr="00AC4F34">
        <w:rPr>
          <w:lang w:val="ru-RU"/>
        </w:rPr>
        <w:t xml:space="preserve"> </w:t>
      </w:r>
      <w:r w:rsidR="00C478FB">
        <w:rPr>
          <w:lang w:val="ru-RU"/>
        </w:rPr>
        <w:t>и</w:t>
      </w:r>
      <w:r w:rsidR="00C478FB" w:rsidRPr="00AC4F34">
        <w:rPr>
          <w:lang w:val="ru-RU"/>
        </w:rPr>
        <w:t xml:space="preserve"> </w:t>
      </w:r>
      <w:r w:rsidR="00AB71C4">
        <w:rPr>
          <w:lang w:val="ru-RU"/>
        </w:rPr>
        <w:t>позже</w:t>
      </w:r>
      <w:r w:rsidR="00AB71C4" w:rsidRPr="00AC4F34">
        <w:rPr>
          <w:lang w:val="ru-RU"/>
        </w:rPr>
        <w:t xml:space="preserve"> </w:t>
      </w:r>
      <w:r w:rsidR="004A76B4">
        <w:rPr>
          <w:lang w:val="ru-RU"/>
        </w:rPr>
        <w:t>стимулирует</w:t>
      </w:r>
      <w:r w:rsidR="004A76B4" w:rsidRPr="00AC4F34">
        <w:rPr>
          <w:lang w:val="ru-RU"/>
        </w:rPr>
        <w:t xml:space="preserve"> </w:t>
      </w:r>
      <w:r w:rsidR="00AB71C4">
        <w:rPr>
          <w:lang w:val="ru-RU"/>
        </w:rPr>
        <w:t>аналогичные</w:t>
      </w:r>
      <w:r w:rsidR="00AB71C4" w:rsidRPr="00AC4F34">
        <w:rPr>
          <w:lang w:val="ru-RU"/>
        </w:rPr>
        <w:t xml:space="preserve"> </w:t>
      </w:r>
      <w:r w:rsidR="00AB71C4">
        <w:rPr>
          <w:lang w:val="ru-RU"/>
        </w:rPr>
        <w:t>усилия</w:t>
      </w:r>
      <w:r w:rsidR="00AB71C4" w:rsidRPr="00AC4F34">
        <w:rPr>
          <w:lang w:val="ru-RU"/>
        </w:rPr>
        <w:t xml:space="preserve">) </w:t>
      </w:r>
      <w:r w:rsidR="00AB71C4">
        <w:rPr>
          <w:lang w:val="ru-RU"/>
        </w:rPr>
        <w:t>и</w:t>
      </w:r>
      <w:r w:rsidR="00AB71C4" w:rsidRPr="00AC4F34">
        <w:rPr>
          <w:lang w:val="ru-RU"/>
        </w:rPr>
        <w:t xml:space="preserve"> </w:t>
      </w:r>
      <w:r w:rsidR="00AB71C4">
        <w:rPr>
          <w:lang w:val="ru-RU"/>
        </w:rPr>
        <w:t>будет</w:t>
      </w:r>
      <w:r w:rsidR="00AB71C4" w:rsidRPr="00AC4F34">
        <w:rPr>
          <w:lang w:val="ru-RU"/>
        </w:rPr>
        <w:t xml:space="preserve"> </w:t>
      </w:r>
      <w:r w:rsidR="00504322">
        <w:rPr>
          <w:lang w:val="ru-RU"/>
        </w:rPr>
        <w:t>особенно</w:t>
      </w:r>
      <w:r w:rsidR="00504322" w:rsidRPr="00AC4F34">
        <w:rPr>
          <w:lang w:val="ru-RU"/>
        </w:rPr>
        <w:t xml:space="preserve"> </w:t>
      </w:r>
      <w:r w:rsidR="00504322">
        <w:rPr>
          <w:lang w:val="ru-RU"/>
        </w:rPr>
        <w:t>ценным</w:t>
      </w:r>
      <w:r w:rsidR="00504322" w:rsidRPr="00AC4F34">
        <w:rPr>
          <w:lang w:val="ru-RU"/>
        </w:rPr>
        <w:t xml:space="preserve">, </w:t>
      </w:r>
      <w:r w:rsidR="00504322">
        <w:rPr>
          <w:lang w:val="ru-RU"/>
        </w:rPr>
        <w:t>если</w:t>
      </w:r>
      <w:r w:rsidR="00AB71C4" w:rsidRPr="00AC4F34">
        <w:rPr>
          <w:lang w:val="ru-RU"/>
        </w:rPr>
        <w:t xml:space="preserve"> </w:t>
      </w:r>
      <w:r w:rsidR="00504322">
        <w:rPr>
          <w:lang w:val="ru-RU"/>
        </w:rPr>
        <w:t>с</w:t>
      </w:r>
      <w:r w:rsidR="00AB71C4">
        <w:rPr>
          <w:lang w:val="ru-RU"/>
        </w:rPr>
        <w:t>может</w:t>
      </w:r>
      <w:r w:rsidR="00AB71C4" w:rsidRPr="00AC4F34">
        <w:rPr>
          <w:lang w:val="ru-RU"/>
        </w:rPr>
        <w:t xml:space="preserve"> </w:t>
      </w:r>
      <w:r w:rsidR="00AB71C4">
        <w:rPr>
          <w:lang w:val="ru-RU"/>
        </w:rPr>
        <w:t>продемонстировать</w:t>
      </w:r>
      <w:r w:rsidR="00AB71C4" w:rsidRPr="00AC4F34">
        <w:rPr>
          <w:lang w:val="ru-RU"/>
        </w:rPr>
        <w:t xml:space="preserve"> </w:t>
      </w:r>
      <w:r w:rsidR="00504322" w:rsidRPr="00AC4F34">
        <w:rPr>
          <w:lang w:val="ru-RU"/>
        </w:rPr>
        <w:t>–</w:t>
      </w:r>
      <w:r w:rsidR="00AB71C4" w:rsidRPr="00AC4F34">
        <w:rPr>
          <w:lang w:val="ru-RU"/>
        </w:rPr>
        <w:t xml:space="preserve"> </w:t>
      </w:r>
      <w:r w:rsidR="00504322">
        <w:rPr>
          <w:lang w:val="ru-RU"/>
        </w:rPr>
        <w:t>особенно</w:t>
      </w:r>
      <w:r w:rsidR="00504322" w:rsidRPr="00AC4F34">
        <w:rPr>
          <w:lang w:val="ru-RU"/>
        </w:rPr>
        <w:t xml:space="preserve"> </w:t>
      </w:r>
      <w:r w:rsidR="00504322">
        <w:rPr>
          <w:lang w:val="ru-RU"/>
        </w:rPr>
        <w:t>скептически</w:t>
      </w:r>
      <w:r w:rsidR="00504322" w:rsidRPr="00AC4F34">
        <w:rPr>
          <w:lang w:val="ru-RU"/>
        </w:rPr>
        <w:t xml:space="preserve"> </w:t>
      </w:r>
      <w:r w:rsidR="00504322">
        <w:rPr>
          <w:lang w:val="ru-RU"/>
        </w:rPr>
        <w:t>настроенным</w:t>
      </w:r>
      <w:r w:rsidR="00504322" w:rsidRPr="00AC4F34">
        <w:rPr>
          <w:lang w:val="ru-RU"/>
        </w:rPr>
        <w:t xml:space="preserve"> </w:t>
      </w:r>
      <w:r w:rsidR="00AC4F34">
        <w:rPr>
          <w:lang w:val="ru-RU"/>
        </w:rPr>
        <w:t>чиновникам</w:t>
      </w:r>
      <w:r w:rsidR="00AC4F34" w:rsidRPr="00AC4F34">
        <w:rPr>
          <w:lang w:val="ru-RU"/>
        </w:rPr>
        <w:t xml:space="preserve"> </w:t>
      </w:r>
      <w:r w:rsidR="00AC4F34">
        <w:rPr>
          <w:lang w:val="ru-RU"/>
        </w:rPr>
        <w:t>или</w:t>
      </w:r>
      <w:r w:rsidR="00AC4F34" w:rsidRPr="00AC4F34">
        <w:rPr>
          <w:lang w:val="ru-RU"/>
        </w:rPr>
        <w:t xml:space="preserve"> </w:t>
      </w:r>
      <w:r w:rsidR="00AC4F34">
        <w:rPr>
          <w:lang w:val="ru-RU"/>
        </w:rPr>
        <w:t>исследователям</w:t>
      </w:r>
      <w:r w:rsidR="00AC4F34" w:rsidRPr="00AC4F34">
        <w:rPr>
          <w:lang w:val="ru-RU"/>
        </w:rPr>
        <w:t xml:space="preserve"> </w:t>
      </w:r>
      <w:r w:rsidR="00AC4F34">
        <w:rPr>
          <w:lang w:val="ru-RU"/>
        </w:rPr>
        <w:t>из</w:t>
      </w:r>
      <w:r w:rsidR="00AC4F34" w:rsidRPr="00AC4F34">
        <w:rPr>
          <w:lang w:val="ru-RU"/>
        </w:rPr>
        <w:t xml:space="preserve"> </w:t>
      </w:r>
      <w:r w:rsidR="00AC4F34">
        <w:rPr>
          <w:lang w:val="ru-RU"/>
        </w:rPr>
        <w:t>научных</w:t>
      </w:r>
      <w:r w:rsidR="00AC4F34" w:rsidRPr="00AC4F34">
        <w:rPr>
          <w:lang w:val="ru-RU"/>
        </w:rPr>
        <w:t xml:space="preserve"> </w:t>
      </w:r>
      <w:r w:rsidR="00AC4F34">
        <w:rPr>
          <w:lang w:val="ru-RU"/>
        </w:rPr>
        <w:t>учреждений</w:t>
      </w:r>
      <w:r w:rsidR="00AC4F34" w:rsidRPr="00AC4F34">
        <w:rPr>
          <w:lang w:val="ru-RU"/>
        </w:rPr>
        <w:t xml:space="preserve"> – </w:t>
      </w:r>
      <w:r w:rsidR="00AC4F34">
        <w:rPr>
          <w:lang w:val="ru-RU"/>
        </w:rPr>
        <w:t>что</w:t>
      </w:r>
      <w:r w:rsidR="00AC4F34" w:rsidRPr="00AC4F34">
        <w:rPr>
          <w:lang w:val="ru-RU"/>
        </w:rPr>
        <w:t xml:space="preserve"> </w:t>
      </w:r>
      <w:r w:rsidR="00AC4F34">
        <w:rPr>
          <w:lang w:val="ru-RU"/>
        </w:rPr>
        <w:t>члены</w:t>
      </w:r>
      <w:r w:rsidR="00AC4F34" w:rsidRPr="00AC4F34">
        <w:rPr>
          <w:lang w:val="ru-RU"/>
        </w:rPr>
        <w:t xml:space="preserve"> </w:t>
      </w:r>
      <w:r w:rsidR="00AC4F34">
        <w:rPr>
          <w:lang w:val="ru-RU"/>
        </w:rPr>
        <w:t>сообщества</w:t>
      </w:r>
      <w:r w:rsidR="00AC4F34" w:rsidRPr="00AC4F34">
        <w:rPr>
          <w:lang w:val="ru-RU"/>
        </w:rPr>
        <w:t xml:space="preserve"> </w:t>
      </w:r>
      <w:r w:rsidR="00AC4F34">
        <w:rPr>
          <w:lang w:val="ru-RU"/>
        </w:rPr>
        <w:t>могут не только служить источником информации, но способны активно сотрудничать в деле инвентаризации.</w:t>
      </w:r>
    </w:p>
    <w:p w14:paraId="6D2AED1D" w14:textId="1FE423DF" w:rsidR="00811C01" w:rsidRDefault="0031501C" w:rsidP="0051708B">
      <w:pPr>
        <w:pStyle w:val="Texte1"/>
        <w:rPr>
          <w:lang w:val="ru-RU"/>
        </w:rPr>
      </w:pPr>
      <w:r>
        <w:rPr>
          <w:lang w:val="ru-RU"/>
        </w:rPr>
        <w:t>В</w:t>
      </w:r>
      <w:r w:rsidRPr="009067D5">
        <w:rPr>
          <w:lang w:val="ru-RU"/>
        </w:rPr>
        <w:t xml:space="preserve"> </w:t>
      </w:r>
      <w:r>
        <w:rPr>
          <w:lang w:val="ru-RU"/>
        </w:rPr>
        <w:t>семинаре</w:t>
      </w:r>
      <w:r w:rsidRPr="009067D5">
        <w:rPr>
          <w:lang w:val="ru-RU"/>
        </w:rPr>
        <w:t xml:space="preserve"> </w:t>
      </w:r>
      <w:r>
        <w:rPr>
          <w:lang w:val="ru-RU"/>
        </w:rPr>
        <w:t>особое</w:t>
      </w:r>
      <w:r w:rsidRPr="009067D5">
        <w:rPr>
          <w:lang w:val="ru-RU"/>
        </w:rPr>
        <w:t xml:space="preserve"> </w:t>
      </w:r>
      <w:r>
        <w:rPr>
          <w:lang w:val="ru-RU"/>
        </w:rPr>
        <w:t>внимание</w:t>
      </w:r>
      <w:r w:rsidRPr="009067D5">
        <w:rPr>
          <w:lang w:val="ru-RU"/>
        </w:rPr>
        <w:t xml:space="preserve"> </w:t>
      </w:r>
      <w:r>
        <w:rPr>
          <w:lang w:val="ru-RU"/>
        </w:rPr>
        <w:t>обращено</w:t>
      </w:r>
      <w:r w:rsidRPr="009067D5">
        <w:rPr>
          <w:lang w:val="ru-RU"/>
        </w:rPr>
        <w:t xml:space="preserve"> </w:t>
      </w:r>
      <w:r>
        <w:rPr>
          <w:lang w:val="ru-RU"/>
        </w:rPr>
        <w:t>на</w:t>
      </w:r>
      <w:r w:rsidRPr="009067D5">
        <w:rPr>
          <w:lang w:val="ru-RU"/>
        </w:rPr>
        <w:t xml:space="preserve"> </w:t>
      </w:r>
      <w:r>
        <w:rPr>
          <w:lang w:val="ru-RU"/>
        </w:rPr>
        <w:t>сбор</w:t>
      </w:r>
      <w:r w:rsidRPr="009067D5">
        <w:rPr>
          <w:lang w:val="ru-RU"/>
        </w:rPr>
        <w:t xml:space="preserve"> </w:t>
      </w:r>
      <w:r>
        <w:rPr>
          <w:lang w:val="ru-RU"/>
        </w:rPr>
        <w:t>данных</w:t>
      </w:r>
      <w:r w:rsidRPr="009067D5">
        <w:rPr>
          <w:lang w:val="ru-RU"/>
        </w:rPr>
        <w:t xml:space="preserve"> – </w:t>
      </w:r>
      <w:r>
        <w:rPr>
          <w:lang w:val="ru-RU"/>
        </w:rPr>
        <w:t>важную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>часть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>инвентаризации</w:t>
      </w:r>
      <w:r w:rsidR="009067D5" w:rsidRPr="009067D5">
        <w:rPr>
          <w:lang w:val="ru-RU"/>
        </w:rPr>
        <w:t xml:space="preserve">, </w:t>
      </w:r>
      <w:r w:rsidR="009067D5">
        <w:rPr>
          <w:lang w:val="ru-RU"/>
        </w:rPr>
        <w:t>которая</w:t>
      </w:r>
      <w:r w:rsidR="009067D5" w:rsidRPr="009067D5">
        <w:rPr>
          <w:lang w:val="ru-RU"/>
        </w:rPr>
        <w:t xml:space="preserve">, </w:t>
      </w:r>
      <w:r w:rsidR="009067D5">
        <w:rPr>
          <w:lang w:val="ru-RU"/>
        </w:rPr>
        <w:t>однако</w:t>
      </w:r>
      <w:r w:rsidR="009067D5" w:rsidRPr="009067D5">
        <w:rPr>
          <w:lang w:val="ru-RU"/>
        </w:rPr>
        <w:t xml:space="preserve">, </w:t>
      </w:r>
      <w:r w:rsidR="009067D5">
        <w:rPr>
          <w:lang w:val="ru-RU"/>
        </w:rPr>
        <w:t>но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>ни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>в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>коем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>случае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>не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 xml:space="preserve">составляет весь процесс. </w:t>
      </w:r>
      <w:r>
        <w:rPr>
          <w:lang w:val="ru-RU"/>
        </w:rPr>
        <w:t>Информация</w:t>
      </w:r>
      <w:r w:rsidRPr="0031501C">
        <w:rPr>
          <w:lang w:val="ru-RU"/>
        </w:rPr>
        <w:t xml:space="preserve"> </w:t>
      </w:r>
      <w:r>
        <w:rPr>
          <w:lang w:val="ru-RU"/>
        </w:rPr>
        <w:t>и</w:t>
      </w:r>
      <w:r w:rsidRPr="0031501C">
        <w:rPr>
          <w:lang w:val="ru-RU"/>
        </w:rPr>
        <w:t xml:space="preserve"> </w:t>
      </w:r>
      <w:r>
        <w:rPr>
          <w:lang w:val="ru-RU"/>
        </w:rPr>
        <w:t>документация</w:t>
      </w:r>
      <w:r w:rsidRPr="0031501C">
        <w:rPr>
          <w:lang w:val="ru-RU"/>
        </w:rPr>
        <w:t xml:space="preserve">, </w:t>
      </w:r>
      <w:r>
        <w:rPr>
          <w:lang w:val="ru-RU"/>
        </w:rPr>
        <w:t>собранн</w:t>
      </w:r>
      <w:r w:rsidR="002534F8">
        <w:rPr>
          <w:lang w:val="ru-RU"/>
        </w:rPr>
        <w:t>ые</w:t>
      </w:r>
      <w:r w:rsidRPr="0031501C">
        <w:rPr>
          <w:lang w:val="ru-RU"/>
        </w:rPr>
        <w:t xml:space="preserve"> </w:t>
      </w:r>
      <w:r>
        <w:rPr>
          <w:lang w:val="ru-RU"/>
        </w:rPr>
        <w:t>во</w:t>
      </w:r>
      <w:r w:rsidRPr="0031501C">
        <w:rPr>
          <w:lang w:val="ru-RU"/>
        </w:rPr>
        <w:t xml:space="preserve"> </w:t>
      </w:r>
      <w:r>
        <w:rPr>
          <w:lang w:val="ru-RU"/>
        </w:rPr>
        <w:t>время</w:t>
      </w:r>
      <w:r w:rsidRPr="0031501C">
        <w:rPr>
          <w:lang w:val="ru-RU"/>
        </w:rPr>
        <w:t xml:space="preserve"> </w:t>
      </w:r>
      <w:r>
        <w:rPr>
          <w:lang w:val="ru-RU"/>
        </w:rPr>
        <w:t>полевой</w:t>
      </w:r>
      <w:r w:rsidRPr="0031501C">
        <w:rPr>
          <w:lang w:val="ru-RU"/>
        </w:rPr>
        <w:t xml:space="preserve"> </w:t>
      </w:r>
      <w:r>
        <w:rPr>
          <w:lang w:val="ru-RU"/>
        </w:rPr>
        <w:t>практики</w:t>
      </w:r>
      <w:r w:rsidRPr="0031501C">
        <w:rPr>
          <w:lang w:val="ru-RU"/>
        </w:rPr>
        <w:t xml:space="preserve"> </w:t>
      </w:r>
      <w:r>
        <w:rPr>
          <w:lang w:val="ru-RU"/>
        </w:rPr>
        <w:t>или</w:t>
      </w:r>
      <w:r w:rsidRPr="0031501C">
        <w:rPr>
          <w:lang w:val="ru-RU"/>
        </w:rPr>
        <w:t xml:space="preserve"> </w:t>
      </w:r>
      <w:r>
        <w:rPr>
          <w:lang w:val="ru-RU"/>
        </w:rPr>
        <w:t>при</w:t>
      </w:r>
      <w:r w:rsidRPr="0031501C">
        <w:rPr>
          <w:lang w:val="ru-RU"/>
        </w:rPr>
        <w:t xml:space="preserve"> </w:t>
      </w:r>
      <w:r>
        <w:rPr>
          <w:lang w:val="ru-RU"/>
        </w:rPr>
        <w:t>последующей</w:t>
      </w:r>
      <w:r w:rsidRPr="0031501C">
        <w:rPr>
          <w:lang w:val="ru-RU"/>
        </w:rPr>
        <w:t xml:space="preserve"> </w:t>
      </w:r>
      <w:r>
        <w:rPr>
          <w:lang w:val="ru-RU"/>
        </w:rPr>
        <w:t>работе</w:t>
      </w:r>
      <w:r w:rsidR="002534F8">
        <w:rPr>
          <w:lang w:val="ru-RU"/>
        </w:rPr>
        <w:t>,</w:t>
      </w:r>
      <w:r w:rsidRPr="0031501C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31501C">
        <w:rPr>
          <w:lang w:val="ru-RU"/>
        </w:rPr>
        <w:t xml:space="preserve">, </w:t>
      </w:r>
      <w:r>
        <w:rPr>
          <w:lang w:val="ru-RU"/>
        </w:rPr>
        <w:t>подготовленными</w:t>
      </w:r>
      <w:r w:rsidRPr="0031501C">
        <w:rPr>
          <w:lang w:val="ru-RU"/>
        </w:rPr>
        <w:t xml:space="preserve"> </w:t>
      </w:r>
      <w:r>
        <w:rPr>
          <w:lang w:val="ru-RU"/>
        </w:rPr>
        <w:t>на</w:t>
      </w:r>
      <w:r w:rsidRPr="0031501C">
        <w:rPr>
          <w:lang w:val="ru-RU"/>
        </w:rPr>
        <w:t xml:space="preserve"> </w:t>
      </w:r>
      <w:r>
        <w:rPr>
          <w:lang w:val="ru-RU"/>
        </w:rPr>
        <w:t>семинаре</w:t>
      </w:r>
      <w:r w:rsidRPr="0031501C">
        <w:rPr>
          <w:lang w:val="ru-RU"/>
        </w:rPr>
        <w:t xml:space="preserve">, </w:t>
      </w:r>
      <w:r>
        <w:rPr>
          <w:lang w:val="ru-RU"/>
        </w:rPr>
        <w:t>только</w:t>
      </w:r>
      <w:r w:rsidRPr="0031501C">
        <w:rPr>
          <w:lang w:val="ru-RU"/>
        </w:rPr>
        <w:t xml:space="preserve"> </w:t>
      </w:r>
      <w:r>
        <w:rPr>
          <w:lang w:val="ru-RU"/>
        </w:rPr>
        <w:t>тогда</w:t>
      </w:r>
      <w:r w:rsidRPr="0031501C">
        <w:rPr>
          <w:lang w:val="ru-RU"/>
        </w:rPr>
        <w:t xml:space="preserve"> </w:t>
      </w:r>
      <w:r>
        <w:rPr>
          <w:lang w:val="ru-RU"/>
        </w:rPr>
        <w:t>станов</w:t>
      </w:r>
      <w:r w:rsidR="002534F8">
        <w:rPr>
          <w:lang w:val="ru-RU"/>
        </w:rPr>
        <w:t>я</w:t>
      </w:r>
      <w:r>
        <w:rPr>
          <w:lang w:val="ru-RU"/>
        </w:rPr>
        <w:t>тся</w:t>
      </w:r>
      <w:r w:rsidRPr="0031501C">
        <w:rPr>
          <w:lang w:val="ru-RU"/>
        </w:rPr>
        <w:t xml:space="preserve"> «</w:t>
      </w:r>
      <w:r>
        <w:rPr>
          <w:lang w:val="ru-RU"/>
        </w:rPr>
        <w:t>перечнем</w:t>
      </w:r>
      <w:r w:rsidRPr="0031501C">
        <w:rPr>
          <w:lang w:val="ru-RU"/>
        </w:rPr>
        <w:t xml:space="preserve">», </w:t>
      </w:r>
      <w:r>
        <w:rPr>
          <w:lang w:val="ru-RU"/>
        </w:rPr>
        <w:t>когда</w:t>
      </w:r>
      <w:r w:rsidRPr="0031501C">
        <w:rPr>
          <w:lang w:val="ru-RU"/>
        </w:rPr>
        <w:t xml:space="preserve"> </w:t>
      </w:r>
      <w:r>
        <w:rPr>
          <w:lang w:val="ru-RU"/>
        </w:rPr>
        <w:t>систематизиру</w:t>
      </w:r>
      <w:r w:rsidR="002534F8">
        <w:rPr>
          <w:lang w:val="ru-RU"/>
        </w:rPr>
        <w:t>ю</w:t>
      </w:r>
      <w:r>
        <w:rPr>
          <w:lang w:val="ru-RU"/>
        </w:rPr>
        <w:t>тся и включа</w:t>
      </w:r>
      <w:r w:rsidR="002534F8">
        <w:rPr>
          <w:lang w:val="ru-RU"/>
        </w:rPr>
        <w:t>ю</w:t>
      </w:r>
      <w:r>
        <w:rPr>
          <w:lang w:val="ru-RU"/>
        </w:rPr>
        <w:t xml:space="preserve">тся в более широкую стратегию и систему. </w:t>
      </w:r>
      <w:r w:rsidR="00E24192">
        <w:rPr>
          <w:lang w:val="ru-RU"/>
        </w:rPr>
        <w:t>Семинар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посвящён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непосредственной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задаче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получения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информации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благодаря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применению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инвентаризации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с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участием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сообществ</w:t>
      </w:r>
      <w:r w:rsidR="00E24192" w:rsidRPr="00E24192">
        <w:rPr>
          <w:lang w:val="ru-RU"/>
        </w:rPr>
        <w:t xml:space="preserve">, </w:t>
      </w:r>
      <w:r w:rsidR="00E24192">
        <w:rPr>
          <w:lang w:val="ru-RU"/>
        </w:rPr>
        <w:t>однако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существует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и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более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общая</w:t>
      </w:r>
      <w:r w:rsidR="00E24192" w:rsidRPr="00E24192">
        <w:rPr>
          <w:lang w:val="ru-RU"/>
        </w:rPr>
        <w:t xml:space="preserve"> </w:t>
      </w:r>
      <w:r w:rsidR="00E24192">
        <w:rPr>
          <w:lang w:val="ru-RU"/>
        </w:rPr>
        <w:t>задача</w:t>
      </w:r>
      <w:r w:rsidR="00E24192" w:rsidRPr="00E24192">
        <w:rPr>
          <w:lang w:val="ru-RU"/>
        </w:rPr>
        <w:t xml:space="preserve"> </w:t>
      </w:r>
      <w:r w:rsidR="00E24192" w:rsidRPr="0015358D">
        <w:rPr>
          <w:lang w:val="ru-RU"/>
        </w:rPr>
        <w:t>синтез</w:t>
      </w:r>
      <w:r w:rsidR="0015358D" w:rsidRPr="0015358D">
        <w:rPr>
          <w:lang w:val="ru-RU"/>
        </w:rPr>
        <w:t>а</w:t>
      </w:r>
      <w:r w:rsidR="00E24192" w:rsidRPr="0015358D">
        <w:rPr>
          <w:lang w:val="ru-RU"/>
        </w:rPr>
        <w:t xml:space="preserve"> информации, </w:t>
      </w:r>
      <w:r w:rsidR="00E24192">
        <w:rPr>
          <w:lang w:val="ru-RU"/>
        </w:rPr>
        <w:t>полученной от разных людей в различных условиях и при разных обстоятельствах, а также систематизация этой информации</w:t>
      </w:r>
      <w:r w:rsidR="00811C01" w:rsidRPr="00E24192">
        <w:rPr>
          <w:lang w:val="ru-RU"/>
        </w:rPr>
        <w:t xml:space="preserve">. </w:t>
      </w:r>
      <w:r>
        <w:rPr>
          <w:lang w:val="ru-RU"/>
        </w:rPr>
        <w:t>Эта более широкая задача часто зависит от более общего процесса планирования и конкретного политического контекста каждого государства, и её невозможно полностью раскрыть во время непродолжительного практикоориентированного семинара</w:t>
      </w:r>
      <w:r w:rsidR="0051708B" w:rsidRPr="0031501C">
        <w:rPr>
          <w:lang w:val="ru-RU"/>
        </w:rPr>
        <w:t>.</w:t>
      </w:r>
    </w:p>
    <w:p w14:paraId="54E0AC26" w14:textId="77777777" w:rsidR="0031501C" w:rsidRPr="0031501C" w:rsidRDefault="0031501C" w:rsidP="0051708B">
      <w:pPr>
        <w:pStyle w:val="Texte1"/>
        <w:rPr>
          <w:lang w:val="ru-RU"/>
        </w:rPr>
        <w:sectPr w:rsidR="0031501C" w:rsidRPr="0031501C" w:rsidSect="001D71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6" w:h="16838"/>
          <w:pgMar w:top="1701" w:right="1531" w:bottom="1701" w:left="1531" w:header="720" w:footer="837" w:gutter="0"/>
          <w:cols w:space="708"/>
          <w:titlePg/>
          <w:docGrid w:linePitch="360"/>
        </w:sectPr>
      </w:pPr>
    </w:p>
    <w:bookmarkEnd w:id="2"/>
    <w:bookmarkEnd w:id="3"/>
    <w:p w14:paraId="202229C9" w14:textId="3EA95A2D" w:rsidR="00703175" w:rsidRPr="00457C12" w:rsidRDefault="00457C12" w:rsidP="00703175">
      <w:pPr>
        <w:pStyle w:val="Heading6"/>
        <w:rPr>
          <w:rFonts w:ascii="Arial" w:hAnsi="Arial" w:cs="Arial"/>
        </w:rPr>
      </w:pPr>
      <w:r w:rsidRPr="00457C12">
        <w:rPr>
          <w:rFonts w:ascii="Arial" w:hAnsi="Arial" w:cs="Arial"/>
          <w:lang w:val="ru-RU"/>
        </w:rPr>
        <w:lastRenderedPageBreak/>
        <w:t>слайд</w:t>
      </w:r>
      <w:r w:rsidR="00703175" w:rsidRPr="00457C12">
        <w:rPr>
          <w:rFonts w:ascii="Arial" w:hAnsi="Arial" w:cs="Arial"/>
        </w:rPr>
        <w:t xml:space="preserve"> 1.</w:t>
      </w:r>
    </w:p>
    <w:p w14:paraId="59A9D0F8" w14:textId="22C02927" w:rsidR="00703175" w:rsidRPr="00457C12" w:rsidRDefault="00457C12" w:rsidP="00615D04">
      <w:pPr>
        <w:pStyle w:val="diapo2"/>
        <w:rPr>
          <w:lang w:val="ru-RU"/>
        </w:rPr>
      </w:pPr>
      <w:r>
        <w:rPr>
          <w:lang w:val="ru-RU"/>
        </w:rPr>
        <w:t>Семинар об инвентаризации с участием сообществ</w:t>
      </w:r>
      <w:r w:rsidR="00615D04" w:rsidRPr="00457C12">
        <w:rPr>
          <w:lang w:val="ru-RU"/>
        </w:rPr>
        <w:t xml:space="preserve">: </w:t>
      </w:r>
      <w:r>
        <w:rPr>
          <w:lang w:val="ru-RU"/>
        </w:rPr>
        <w:t>введение</w:t>
      </w:r>
    </w:p>
    <w:p w14:paraId="62C2A8D6" w14:textId="723D5F0C" w:rsidR="00703175" w:rsidRPr="00457C12" w:rsidRDefault="00457C12" w:rsidP="00703175">
      <w:pPr>
        <w:pStyle w:val="Heading6"/>
        <w:rPr>
          <w:rFonts w:ascii="Arial" w:hAnsi="Arial" w:cs="Arial"/>
        </w:rPr>
      </w:pPr>
      <w:r w:rsidRPr="00457C12">
        <w:rPr>
          <w:rFonts w:ascii="Arial" w:hAnsi="Arial" w:cs="Arial"/>
          <w:lang w:val="ru-RU"/>
        </w:rPr>
        <w:t xml:space="preserve">слайд </w:t>
      </w:r>
      <w:r w:rsidR="00703175" w:rsidRPr="00457C12">
        <w:rPr>
          <w:rFonts w:ascii="Arial" w:hAnsi="Arial" w:cs="Arial"/>
        </w:rPr>
        <w:t>2.</w:t>
      </w:r>
    </w:p>
    <w:p w14:paraId="60D4056A" w14:textId="02F6DA2E" w:rsidR="00703175" w:rsidRPr="00457C12" w:rsidRDefault="00457C12" w:rsidP="00615D04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703175" w:rsidRPr="00457C12">
        <w:rPr>
          <w:lang w:val="ru-RU"/>
        </w:rPr>
        <w:t>...</w:t>
      </w:r>
    </w:p>
    <w:p w14:paraId="40E08E05" w14:textId="31D3F77A" w:rsidR="00703175" w:rsidRDefault="00457C12" w:rsidP="00703175">
      <w:pPr>
        <w:pStyle w:val="Heading6"/>
        <w:rPr>
          <w:rFonts w:hint="eastAsia"/>
        </w:rPr>
      </w:pPr>
      <w:r>
        <w:rPr>
          <w:rFonts w:asciiTheme="minorHAnsi" w:hAnsiTheme="minorHAnsi"/>
          <w:lang w:val="ru-RU"/>
        </w:rPr>
        <w:t>слайд</w:t>
      </w:r>
      <w:r w:rsidR="00703175" w:rsidRPr="00FD7F6B">
        <w:t xml:space="preserve"> 3.</w:t>
      </w:r>
    </w:p>
    <w:p w14:paraId="01B53FD8" w14:textId="3C0B8C25" w:rsidR="00703175" w:rsidRPr="004A76B4" w:rsidRDefault="00457C12" w:rsidP="00703175">
      <w:pPr>
        <w:pStyle w:val="diapo2"/>
        <w:rPr>
          <w:lang w:val="ru-RU"/>
        </w:rPr>
      </w:pPr>
      <w:r>
        <w:rPr>
          <w:lang w:val="ru-RU"/>
        </w:rPr>
        <w:t>Цель</w:t>
      </w:r>
      <w:r w:rsidRPr="004A76B4">
        <w:rPr>
          <w:lang w:val="ru-RU"/>
        </w:rPr>
        <w:t xml:space="preserve"> </w:t>
      </w:r>
      <w:r>
        <w:rPr>
          <w:lang w:val="ru-RU"/>
        </w:rPr>
        <w:t>и</w:t>
      </w:r>
      <w:r w:rsidRPr="004A76B4">
        <w:rPr>
          <w:lang w:val="ru-RU"/>
        </w:rPr>
        <w:t xml:space="preserve"> </w:t>
      </w:r>
      <w:r>
        <w:rPr>
          <w:lang w:val="ru-RU"/>
        </w:rPr>
        <w:t>обоснование</w:t>
      </w:r>
      <w:r w:rsidRPr="004A76B4">
        <w:rPr>
          <w:lang w:val="ru-RU"/>
        </w:rPr>
        <w:t xml:space="preserve"> </w:t>
      </w:r>
      <w:r>
        <w:rPr>
          <w:lang w:val="ru-RU"/>
        </w:rPr>
        <w:t>семинара</w:t>
      </w:r>
      <w:r w:rsidR="00703175" w:rsidRPr="004A76B4">
        <w:rPr>
          <w:lang w:val="ru-RU"/>
        </w:rPr>
        <w:t xml:space="preserve"> (1)</w:t>
      </w:r>
    </w:p>
    <w:p w14:paraId="215EF5C5" w14:textId="5FD14266" w:rsidR="00703175" w:rsidRPr="00F26147" w:rsidRDefault="006F0A15" w:rsidP="00703175">
      <w:pPr>
        <w:pStyle w:val="Texte1"/>
        <w:rPr>
          <w:lang w:val="ru-RU"/>
        </w:rPr>
      </w:pPr>
      <w:r>
        <w:rPr>
          <w:lang w:val="ru-RU"/>
        </w:rPr>
        <w:t>Настоящий</w:t>
      </w:r>
      <w:r w:rsidRPr="009067D5">
        <w:rPr>
          <w:lang w:val="ru-RU"/>
        </w:rPr>
        <w:t xml:space="preserve"> </w:t>
      </w:r>
      <w:r>
        <w:rPr>
          <w:lang w:val="ru-RU"/>
        </w:rPr>
        <w:t>семинар</w:t>
      </w:r>
      <w:r w:rsidRPr="009067D5">
        <w:rPr>
          <w:lang w:val="ru-RU"/>
        </w:rPr>
        <w:t xml:space="preserve"> </w:t>
      </w:r>
      <w:r>
        <w:rPr>
          <w:lang w:val="ru-RU"/>
        </w:rPr>
        <w:t>по</w:t>
      </w:r>
      <w:r w:rsidRPr="009067D5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9067D5">
        <w:rPr>
          <w:lang w:val="ru-RU"/>
        </w:rPr>
        <w:t xml:space="preserve"> </w:t>
      </w:r>
      <w:r>
        <w:rPr>
          <w:lang w:val="ru-RU"/>
        </w:rPr>
        <w:t>с</w:t>
      </w:r>
      <w:r w:rsidRPr="009067D5">
        <w:rPr>
          <w:lang w:val="ru-RU"/>
        </w:rPr>
        <w:t xml:space="preserve"> </w:t>
      </w:r>
      <w:r>
        <w:rPr>
          <w:lang w:val="ru-RU"/>
        </w:rPr>
        <w:t>участием</w:t>
      </w:r>
      <w:r w:rsidRPr="009067D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9067D5">
        <w:rPr>
          <w:lang w:val="ru-RU"/>
        </w:rPr>
        <w:t xml:space="preserve"> </w:t>
      </w:r>
      <w:r>
        <w:rPr>
          <w:lang w:val="ru-RU"/>
        </w:rPr>
        <w:t>согласно</w:t>
      </w:r>
      <w:r w:rsidRPr="009067D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067D5">
        <w:rPr>
          <w:lang w:val="ru-RU"/>
        </w:rPr>
        <w:t xml:space="preserve"> </w:t>
      </w:r>
      <w:r>
        <w:rPr>
          <w:lang w:val="ru-RU"/>
        </w:rPr>
        <w:t>об</w:t>
      </w:r>
      <w:r w:rsidRPr="009067D5">
        <w:rPr>
          <w:lang w:val="ru-RU"/>
        </w:rPr>
        <w:t xml:space="preserve"> </w:t>
      </w:r>
      <w:r>
        <w:rPr>
          <w:lang w:val="ru-RU"/>
        </w:rPr>
        <w:t>охране</w:t>
      </w:r>
      <w:r w:rsidRPr="009067D5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067D5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9067D5">
        <w:rPr>
          <w:lang w:val="ru-RU"/>
        </w:rPr>
        <w:t xml:space="preserve"> </w:t>
      </w:r>
      <w:r>
        <w:rPr>
          <w:lang w:val="ru-RU"/>
        </w:rPr>
        <w:t>наследия</w:t>
      </w:r>
      <w:r w:rsidRPr="009067D5">
        <w:rPr>
          <w:lang w:val="ru-RU"/>
        </w:rPr>
        <w:t xml:space="preserve"> 2003</w:t>
      </w:r>
      <w:r w:rsidRPr="002B6F97">
        <w:rPr>
          <w:lang w:val="it-IT"/>
        </w:rPr>
        <w:t> </w:t>
      </w:r>
      <w:r>
        <w:rPr>
          <w:lang w:val="ru-RU"/>
        </w:rPr>
        <w:t>г</w:t>
      </w:r>
      <w:r w:rsidRPr="009067D5">
        <w:rPr>
          <w:lang w:val="ru-RU"/>
        </w:rPr>
        <w:t xml:space="preserve">. </w:t>
      </w:r>
      <w:r w:rsidR="00EF5140">
        <w:rPr>
          <w:lang w:val="ru-RU"/>
        </w:rPr>
        <w:t>направлен</w:t>
      </w:r>
      <w:r w:rsidR="00EF5140" w:rsidRPr="009067D5">
        <w:rPr>
          <w:lang w:val="ru-RU"/>
        </w:rPr>
        <w:t xml:space="preserve"> </w:t>
      </w:r>
      <w:r w:rsidR="00EF5140">
        <w:rPr>
          <w:lang w:val="ru-RU"/>
        </w:rPr>
        <w:t>на</w:t>
      </w:r>
      <w:r w:rsidR="00EF5140" w:rsidRPr="009067D5">
        <w:rPr>
          <w:lang w:val="ru-RU"/>
        </w:rPr>
        <w:t xml:space="preserve"> </w:t>
      </w:r>
      <w:r w:rsidR="00EF5140">
        <w:rPr>
          <w:lang w:val="ru-RU"/>
        </w:rPr>
        <w:t>приобретение</w:t>
      </w:r>
      <w:r w:rsidR="00EF5140" w:rsidRPr="009067D5">
        <w:rPr>
          <w:lang w:val="ru-RU"/>
        </w:rPr>
        <w:t xml:space="preserve"> </w:t>
      </w:r>
      <w:r w:rsidR="00EF5140">
        <w:rPr>
          <w:lang w:val="ru-RU"/>
        </w:rPr>
        <w:t>участниками</w:t>
      </w:r>
      <w:r w:rsidR="00EF5140" w:rsidRPr="009067D5">
        <w:rPr>
          <w:lang w:val="ru-RU"/>
        </w:rPr>
        <w:t xml:space="preserve"> </w:t>
      </w:r>
      <w:r w:rsidR="00EF5140">
        <w:rPr>
          <w:lang w:val="ru-RU"/>
        </w:rPr>
        <w:t>базовых</w:t>
      </w:r>
      <w:r w:rsidR="00EF5140" w:rsidRPr="009067D5">
        <w:rPr>
          <w:lang w:val="ru-RU"/>
        </w:rPr>
        <w:t xml:space="preserve"> </w:t>
      </w:r>
      <w:r w:rsidR="00EF5140">
        <w:rPr>
          <w:lang w:val="ru-RU"/>
        </w:rPr>
        <w:t>знаний</w:t>
      </w:r>
      <w:r w:rsidR="00EF5140" w:rsidRPr="009067D5">
        <w:rPr>
          <w:lang w:val="ru-RU"/>
        </w:rPr>
        <w:t xml:space="preserve"> </w:t>
      </w:r>
      <w:r w:rsidR="00EF5140">
        <w:rPr>
          <w:lang w:val="ru-RU"/>
        </w:rPr>
        <w:t>и</w:t>
      </w:r>
      <w:r w:rsidR="00EF5140" w:rsidRPr="009067D5">
        <w:rPr>
          <w:lang w:val="ru-RU"/>
        </w:rPr>
        <w:t xml:space="preserve"> </w:t>
      </w:r>
      <w:r w:rsidR="00EF5140">
        <w:rPr>
          <w:lang w:val="ru-RU"/>
        </w:rPr>
        <w:t>навыков</w:t>
      </w:r>
      <w:r w:rsidR="00EF5140" w:rsidRPr="009067D5">
        <w:rPr>
          <w:lang w:val="ru-RU"/>
        </w:rPr>
        <w:t xml:space="preserve"> </w:t>
      </w:r>
      <w:r w:rsidR="0037283C">
        <w:rPr>
          <w:lang w:val="ru-RU"/>
        </w:rPr>
        <w:t>по</w:t>
      </w:r>
      <w:r w:rsidR="0037283C" w:rsidRPr="009067D5">
        <w:rPr>
          <w:lang w:val="ru-RU"/>
        </w:rPr>
        <w:t xml:space="preserve"> </w:t>
      </w:r>
      <w:r w:rsidR="0037283C">
        <w:rPr>
          <w:lang w:val="ru-RU"/>
        </w:rPr>
        <w:t>планированию</w:t>
      </w:r>
      <w:r w:rsidR="0037283C" w:rsidRPr="009067D5">
        <w:rPr>
          <w:lang w:val="ru-RU"/>
        </w:rPr>
        <w:t xml:space="preserve"> </w:t>
      </w:r>
      <w:r w:rsidR="0037283C">
        <w:rPr>
          <w:lang w:val="ru-RU"/>
        </w:rPr>
        <w:t>и</w:t>
      </w:r>
      <w:r w:rsidR="0037283C" w:rsidRPr="009067D5">
        <w:rPr>
          <w:lang w:val="ru-RU"/>
        </w:rPr>
        <w:t xml:space="preserve"> </w:t>
      </w:r>
      <w:r w:rsidR="009067D5">
        <w:rPr>
          <w:lang w:val="ru-RU"/>
        </w:rPr>
        <w:t>поддержке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>процесса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>инвентаризации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>с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>участием</w:t>
      </w:r>
      <w:r w:rsidR="009067D5" w:rsidRPr="009067D5">
        <w:rPr>
          <w:lang w:val="ru-RU"/>
        </w:rPr>
        <w:t xml:space="preserve"> </w:t>
      </w:r>
      <w:r w:rsidR="009067D5">
        <w:rPr>
          <w:lang w:val="ru-RU"/>
        </w:rPr>
        <w:t xml:space="preserve">сообществ, адаптированных к их конкретным обстоятельствам. </w:t>
      </w:r>
      <w:r w:rsidR="00F26147">
        <w:rPr>
          <w:lang w:val="ru-RU"/>
        </w:rPr>
        <w:t>Он предназначен для чиновников министерств, организаций сообществ, местных членов сообществ, исследователей неправительственных организаций (НПО), играющих активную роль в разработке и составлении перечней нематериального культурного наследия.</w:t>
      </w:r>
    </w:p>
    <w:p w14:paraId="5307582A" w14:textId="03311629" w:rsidR="00703175" w:rsidRPr="00457C12" w:rsidRDefault="00457C12" w:rsidP="00703175">
      <w:pPr>
        <w:pStyle w:val="Heading6"/>
        <w:rPr>
          <w:rFonts w:ascii="Arial" w:hAnsi="Arial" w:cs="Arial"/>
        </w:rPr>
      </w:pPr>
      <w:r w:rsidRPr="00457C12">
        <w:rPr>
          <w:rFonts w:ascii="Arial" w:hAnsi="Arial" w:cs="Arial"/>
          <w:lang w:val="ru-RU"/>
        </w:rPr>
        <w:t>слайд</w:t>
      </w:r>
      <w:r w:rsidR="00703175" w:rsidRPr="00457C12">
        <w:rPr>
          <w:rFonts w:ascii="Arial" w:hAnsi="Arial" w:cs="Arial"/>
        </w:rPr>
        <w:t xml:space="preserve"> 4.</w:t>
      </w:r>
    </w:p>
    <w:p w14:paraId="5BCE2CAE" w14:textId="58455C64" w:rsidR="00703175" w:rsidRPr="00457C12" w:rsidRDefault="00457C12" w:rsidP="00703175">
      <w:pPr>
        <w:pStyle w:val="diapo2"/>
        <w:rPr>
          <w:lang w:val="ru-RU"/>
        </w:rPr>
      </w:pPr>
      <w:r>
        <w:rPr>
          <w:lang w:val="ru-RU"/>
        </w:rPr>
        <w:t>Цель и обоснование семинара</w:t>
      </w:r>
      <w:r w:rsidR="00703175" w:rsidRPr="00457C12">
        <w:rPr>
          <w:lang w:val="ru-RU"/>
        </w:rPr>
        <w:t xml:space="preserve"> (2)</w:t>
      </w:r>
    </w:p>
    <w:p w14:paraId="0F94FEDB" w14:textId="263C7D77" w:rsidR="00703175" w:rsidRPr="00F76690" w:rsidRDefault="00CA620F" w:rsidP="00703175">
      <w:pPr>
        <w:pStyle w:val="Texte1"/>
        <w:rPr>
          <w:lang w:val="ru-RU"/>
        </w:rPr>
      </w:pPr>
      <w:r>
        <w:rPr>
          <w:bCs/>
          <w:lang w:val="ru-RU"/>
        </w:rPr>
        <w:t>Одним из обязательств государств согласно Конвенции</w:t>
      </w:r>
      <w:r w:rsidR="00703175" w:rsidRPr="00CA620F">
        <w:rPr>
          <w:lang w:val="ru-RU"/>
        </w:rPr>
        <w:t xml:space="preserve"> (</w:t>
      </w:r>
      <w:r>
        <w:rPr>
          <w:lang w:val="ru-RU"/>
        </w:rPr>
        <w:t>статьи</w:t>
      </w:r>
      <w:r w:rsidR="00703175" w:rsidRPr="00FD7F6B">
        <w:rPr>
          <w:lang w:val="en-GB"/>
        </w:rPr>
        <w:t> </w:t>
      </w:r>
      <w:r w:rsidR="00703175" w:rsidRPr="00CA620F">
        <w:rPr>
          <w:lang w:val="ru-RU"/>
        </w:rPr>
        <w:t>11</w:t>
      </w:r>
      <w:r>
        <w:rPr>
          <w:lang w:val="ru-RU"/>
        </w:rPr>
        <w:t xml:space="preserve"> и</w:t>
      </w:r>
      <w:r w:rsidR="00703175" w:rsidRPr="00CA620F">
        <w:rPr>
          <w:lang w:val="ru-RU"/>
        </w:rPr>
        <w:t xml:space="preserve"> 12) </w:t>
      </w:r>
      <w:r>
        <w:rPr>
          <w:lang w:val="ru-RU"/>
        </w:rPr>
        <w:t>является составление одного или нескольких перечней нематериального культурного наследия (НКН). Инвентаризация</w:t>
      </w:r>
      <w:r w:rsidRPr="00B42D5E">
        <w:rPr>
          <w:lang w:val="ru-RU"/>
        </w:rPr>
        <w:t xml:space="preserve"> </w:t>
      </w:r>
      <w:r>
        <w:rPr>
          <w:lang w:val="ru-RU"/>
        </w:rPr>
        <w:t>требует</w:t>
      </w:r>
      <w:r w:rsidRPr="00B42D5E">
        <w:rPr>
          <w:lang w:val="ru-RU"/>
        </w:rPr>
        <w:t xml:space="preserve">, </w:t>
      </w:r>
      <w:r>
        <w:rPr>
          <w:lang w:val="ru-RU"/>
        </w:rPr>
        <w:t>чтобы</w:t>
      </w:r>
      <w:r w:rsidRPr="00B42D5E">
        <w:rPr>
          <w:lang w:val="ru-RU"/>
        </w:rPr>
        <w:t xml:space="preserve"> </w:t>
      </w:r>
      <w:r>
        <w:rPr>
          <w:lang w:val="ru-RU"/>
        </w:rPr>
        <w:t>элементы</w:t>
      </w:r>
      <w:r w:rsidRPr="00B42D5E">
        <w:rPr>
          <w:lang w:val="ru-RU"/>
        </w:rPr>
        <w:t xml:space="preserve"> </w:t>
      </w:r>
      <w:r>
        <w:rPr>
          <w:lang w:val="ru-RU"/>
        </w:rPr>
        <w:t>НКН</w:t>
      </w:r>
      <w:r w:rsidR="00B42D5E">
        <w:rPr>
          <w:lang w:val="ru-RU"/>
        </w:rPr>
        <w:t xml:space="preserve"> были идентифицированы, а их характерные черты, значение, функции и ст</w:t>
      </w:r>
      <w:r w:rsidR="00BD3EAF">
        <w:rPr>
          <w:lang w:val="ru-RU"/>
        </w:rPr>
        <w:t>а</w:t>
      </w:r>
      <w:r w:rsidR="00B42D5E">
        <w:rPr>
          <w:lang w:val="ru-RU"/>
        </w:rPr>
        <w:t>тус были представлены в определённой письменной и/или аудиовизуальной форме</w:t>
      </w:r>
      <w:r w:rsidR="00BD3EAF">
        <w:rPr>
          <w:lang w:val="ru-RU"/>
        </w:rPr>
        <w:t xml:space="preserve"> для того, чтобы легче было осуществлять обмен подобной информацией. </w:t>
      </w:r>
      <w:r>
        <w:rPr>
          <w:lang w:val="ru-RU"/>
        </w:rPr>
        <w:t>Главной</w:t>
      </w:r>
      <w:r w:rsidRPr="00BD3EAF">
        <w:rPr>
          <w:lang w:val="ru-RU"/>
        </w:rPr>
        <w:t xml:space="preserve"> </w:t>
      </w:r>
      <w:r>
        <w:rPr>
          <w:lang w:val="ru-RU"/>
        </w:rPr>
        <w:t>целью</w:t>
      </w:r>
      <w:r w:rsidRPr="00BD3EAF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BD3EAF">
        <w:rPr>
          <w:lang w:val="ru-RU"/>
        </w:rPr>
        <w:t xml:space="preserve"> </w:t>
      </w:r>
      <w:r>
        <w:rPr>
          <w:lang w:val="ru-RU"/>
        </w:rPr>
        <w:t>НКН</w:t>
      </w:r>
      <w:r w:rsidRPr="00BD3EAF">
        <w:rPr>
          <w:lang w:val="ru-RU"/>
        </w:rPr>
        <w:t xml:space="preserve"> </w:t>
      </w:r>
      <w:r>
        <w:rPr>
          <w:lang w:val="ru-RU"/>
        </w:rPr>
        <w:t>в</w:t>
      </w:r>
      <w:r w:rsidRPr="00BD3EAF">
        <w:rPr>
          <w:lang w:val="ru-RU"/>
        </w:rPr>
        <w:t xml:space="preserve"> </w:t>
      </w:r>
      <w:r>
        <w:rPr>
          <w:lang w:val="ru-RU"/>
        </w:rPr>
        <w:t>контексте</w:t>
      </w:r>
      <w:r w:rsidRPr="00BD3EA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D3EAF">
        <w:rPr>
          <w:lang w:val="ru-RU"/>
        </w:rPr>
        <w:t xml:space="preserve"> </w:t>
      </w:r>
      <w:r>
        <w:rPr>
          <w:lang w:val="ru-RU"/>
        </w:rPr>
        <w:t>является</w:t>
      </w:r>
      <w:r w:rsidRPr="00BD3EAF">
        <w:rPr>
          <w:lang w:val="ru-RU"/>
        </w:rPr>
        <w:t xml:space="preserve"> </w:t>
      </w:r>
      <w:r>
        <w:rPr>
          <w:lang w:val="ru-RU"/>
        </w:rPr>
        <w:t>его</w:t>
      </w:r>
      <w:r w:rsidRPr="00BD3EAF">
        <w:rPr>
          <w:lang w:val="ru-RU"/>
        </w:rPr>
        <w:t xml:space="preserve"> </w:t>
      </w:r>
      <w:r>
        <w:rPr>
          <w:lang w:val="ru-RU"/>
        </w:rPr>
        <w:t>охрана</w:t>
      </w:r>
      <w:r w:rsidRPr="00BD3EAF">
        <w:rPr>
          <w:lang w:val="ru-RU"/>
        </w:rPr>
        <w:t xml:space="preserve">, </w:t>
      </w:r>
      <w:r w:rsidR="00BD3EAF">
        <w:rPr>
          <w:lang w:val="ru-RU"/>
        </w:rPr>
        <w:t>поскольку</w:t>
      </w:r>
      <w:r w:rsidR="00BD3EAF" w:rsidRPr="00BD3EAF">
        <w:rPr>
          <w:lang w:val="ru-RU"/>
        </w:rPr>
        <w:t xml:space="preserve"> </w:t>
      </w:r>
      <w:r w:rsidR="00BD3EAF">
        <w:rPr>
          <w:lang w:val="ru-RU"/>
        </w:rPr>
        <w:t>государства</w:t>
      </w:r>
      <w:r w:rsidR="00BD3EAF" w:rsidRPr="00BD3EAF">
        <w:rPr>
          <w:lang w:val="ru-RU"/>
        </w:rPr>
        <w:t xml:space="preserve"> </w:t>
      </w:r>
      <w:r w:rsidR="00BD3EAF">
        <w:rPr>
          <w:lang w:val="ru-RU"/>
        </w:rPr>
        <w:t>считают</w:t>
      </w:r>
      <w:r w:rsidR="00BD3EAF" w:rsidRPr="00BD3EAF">
        <w:rPr>
          <w:lang w:val="ru-RU"/>
        </w:rPr>
        <w:t xml:space="preserve"> </w:t>
      </w:r>
      <w:r w:rsidR="00BD3EAF">
        <w:rPr>
          <w:lang w:val="ru-RU"/>
        </w:rPr>
        <w:t>НКН</w:t>
      </w:r>
      <w:r w:rsidR="00BD3EAF" w:rsidRPr="00BD3EAF">
        <w:rPr>
          <w:lang w:val="ru-RU"/>
        </w:rPr>
        <w:t xml:space="preserve"> </w:t>
      </w:r>
      <w:r w:rsidR="00BD3EAF">
        <w:rPr>
          <w:lang w:val="ru-RU"/>
        </w:rPr>
        <w:t>важным</w:t>
      </w:r>
      <w:r w:rsidR="00BD3EAF" w:rsidRPr="00BD3EAF">
        <w:rPr>
          <w:lang w:val="ru-RU"/>
        </w:rPr>
        <w:t xml:space="preserve"> </w:t>
      </w:r>
      <w:r w:rsidR="00BD3EAF">
        <w:rPr>
          <w:lang w:val="ru-RU"/>
        </w:rPr>
        <w:t>фундаментом</w:t>
      </w:r>
      <w:r w:rsidR="00BD3EAF" w:rsidRPr="00BD3EAF">
        <w:rPr>
          <w:lang w:val="ru-RU"/>
        </w:rPr>
        <w:t xml:space="preserve"> </w:t>
      </w:r>
      <w:r w:rsidR="00BD3EAF">
        <w:rPr>
          <w:lang w:val="ru-RU"/>
        </w:rPr>
        <w:t>благосостояния</w:t>
      </w:r>
      <w:r w:rsidR="00BD3EAF" w:rsidRPr="00BD3EAF">
        <w:rPr>
          <w:lang w:val="ru-RU"/>
        </w:rPr>
        <w:t xml:space="preserve"> </w:t>
      </w:r>
      <w:r w:rsidR="00BD3EAF">
        <w:rPr>
          <w:lang w:val="ru-RU"/>
        </w:rPr>
        <w:t>сообществ</w:t>
      </w:r>
      <w:r w:rsidR="00BD3EAF" w:rsidRPr="00BD3EAF">
        <w:rPr>
          <w:lang w:val="ru-RU"/>
        </w:rPr>
        <w:t xml:space="preserve">, </w:t>
      </w:r>
      <w:r w:rsidR="00BD3EAF">
        <w:rPr>
          <w:lang w:val="ru-RU"/>
        </w:rPr>
        <w:t>устойчивого</w:t>
      </w:r>
      <w:r w:rsidR="00BD3EAF" w:rsidRPr="00BD3EAF">
        <w:rPr>
          <w:lang w:val="ru-RU"/>
        </w:rPr>
        <w:t xml:space="preserve"> </w:t>
      </w:r>
      <w:r w:rsidR="00BD3EAF">
        <w:rPr>
          <w:lang w:val="ru-RU"/>
        </w:rPr>
        <w:t>развития</w:t>
      </w:r>
      <w:r w:rsidR="00BD3EAF" w:rsidRPr="00BD3EAF">
        <w:rPr>
          <w:lang w:val="ru-RU"/>
        </w:rPr>
        <w:t xml:space="preserve"> </w:t>
      </w:r>
      <w:r w:rsidR="00BD3EAF">
        <w:rPr>
          <w:lang w:val="ru-RU"/>
        </w:rPr>
        <w:t>общества и взаимопонимания внутри стран и между ними. Другими</w:t>
      </w:r>
      <w:r w:rsidR="00BD3EAF" w:rsidRPr="007F0F30">
        <w:rPr>
          <w:lang w:val="ru-RU"/>
        </w:rPr>
        <w:t xml:space="preserve"> </w:t>
      </w:r>
      <w:r w:rsidR="00BD3EAF">
        <w:rPr>
          <w:lang w:val="ru-RU"/>
        </w:rPr>
        <w:t>словами</w:t>
      </w:r>
      <w:r w:rsidR="00BD3EAF" w:rsidRPr="007F0F30">
        <w:rPr>
          <w:lang w:val="ru-RU"/>
        </w:rPr>
        <w:t xml:space="preserve">, </w:t>
      </w:r>
      <w:r w:rsidR="00BD3EAF">
        <w:rPr>
          <w:lang w:val="ru-RU"/>
        </w:rPr>
        <w:t>поскольку</w:t>
      </w:r>
      <w:r w:rsidR="00BD3EAF" w:rsidRPr="007F0F30">
        <w:rPr>
          <w:lang w:val="ru-RU"/>
        </w:rPr>
        <w:t xml:space="preserve"> </w:t>
      </w:r>
      <w:r w:rsidR="00BD3EAF">
        <w:rPr>
          <w:lang w:val="ru-RU"/>
        </w:rPr>
        <w:t>государства</w:t>
      </w:r>
      <w:r w:rsidR="00BD3EAF" w:rsidRPr="007F0F30">
        <w:rPr>
          <w:lang w:val="ru-RU"/>
        </w:rPr>
        <w:t xml:space="preserve"> </w:t>
      </w:r>
      <w:r w:rsidR="00BD3EAF">
        <w:rPr>
          <w:lang w:val="ru-RU"/>
        </w:rPr>
        <w:t>признают</w:t>
      </w:r>
      <w:r w:rsidR="00BD3EAF" w:rsidRPr="007F0F30">
        <w:rPr>
          <w:lang w:val="ru-RU"/>
        </w:rPr>
        <w:t xml:space="preserve"> </w:t>
      </w:r>
      <w:r w:rsidR="00BD3EAF">
        <w:rPr>
          <w:lang w:val="ru-RU"/>
        </w:rPr>
        <w:t>ценность</w:t>
      </w:r>
      <w:r w:rsidR="00BD3EAF" w:rsidRPr="007F0F30">
        <w:rPr>
          <w:lang w:val="ru-RU"/>
        </w:rPr>
        <w:t xml:space="preserve"> </w:t>
      </w:r>
      <w:r w:rsidR="00BD3EAF">
        <w:rPr>
          <w:lang w:val="ru-RU"/>
        </w:rPr>
        <w:t>НКН</w:t>
      </w:r>
      <w:r w:rsidR="00BD3EAF" w:rsidRPr="007F0F30">
        <w:rPr>
          <w:lang w:val="ru-RU"/>
        </w:rPr>
        <w:t xml:space="preserve">, </w:t>
      </w:r>
      <w:r w:rsidR="00BD3EAF">
        <w:rPr>
          <w:lang w:val="ru-RU"/>
        </w:rPr>
        <w:t>они</w:t>
      </w:r>
      <w:r w:rsidR="00BD3EAF" w:rsidRPr="007F0F30">
        <w:rPr>
          <w:lang w:val="ru-RU"/>
        </w:rPr>
        <w:t xml:space="preserve"> </w:t>
      </w:r>
      <w:r w:rsidR="007F0F30">
        <w:rPr>
          <w:lang w:val="ru-RU"/>
        </w:rPr>
        <w:t>должны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заниматься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обеспечением</w:t>
      </w:r>
      <w:r w:rsidR="007F0F30" w:rsidRPr="007F0F30">
        <w:rPr>
          <w:lang w:val="ru-RU"/>
        </w:rPr>
        <w:t xml:space="preserve"> </w:t>
      </w:r>
      <w:r w:rsidR="00406889">
        <w:rPr>
          <w:lang w:val="ru-RU"/>
        </w:rPr>
        <w:t>его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жизнеспособности</w:t>
      </w:r>
      <w:r w:rsidR="007F0F30" w:rsidRPr="007F0F30">
        <w:rPr>
          <w:lang w:val="ru-RU"/>
        </w:rPr>
        <w:t xml:space="preserve">, </w:t>
      </w:r>
      <w:r w:rsidR="007F0F30">
        <w:rPr>
          <w:lang w:val="ru-RU"/>
        </w:rPr>
        <w:t>т</w:t>
      </w:r>
      <w:r w:rsidR="007F0F30" w:rsidRPr="007F0F30">
        <w:rPr>
          <w:lang w:val="ru-RU"/>
        </w:rPr>
        <w:t>.</w:t>
      </w:r>
      <w:r w:rsidR="007F0F30">
        <w:rPr>
          <w:lang w:val="ru-RU"/>
        </w:rPr>
        <w:t>е</w:t>
      </w:r>
      <w:r w:rsidR="007F0F30" w:rsidRPr="007F0F30">
        <w:rPr>
          <w:lang w:val="ru-RU"/>
        </w:rPr>
        <w:t xml:space="preserve">. </w:t>
      </w:r>
      <w:r w:rsidR="007F0F30">
        <w:rPr>
          <w:lang w:val="ru-RU"/>
        </w:rPr>
        <w:t>им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надлежит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создать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такие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условия</w:t>
      </w:r>
      <w:r w:rsidR="007F0F30" w:rsidRPr="007F0F30">
        <w:rPr>
          <w:lang w:val="ru-RU"/>
        </w:rPr>
        <w:t xml:space="preserve">, </w:t>
      </w:r>
      <w:r w:rsidR="007F0F30">
        <w:rPr>
          <w:lang w:val="ru-RU"/>
        </w:rPr>
        <w:t>чтобы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те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сообщества</w:t>
      </w:r>
      <w:r w:rsidR="007F0F30" w:rsidRPr="007F0F30">
        <w:rPr>
          <w:lang w:val="ru-RU"/>
        </w:rPr>
        <w:t xml:space="preserve">, </w:t>
      </w:r>
      <w:r w:rsidR="007F0F30">
        <w:rPr>
          <w:lang w:val="ru-RU"/>
        </w:rPr>
        <w:t>которые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того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пожелают</w:t>
      </w:r>
      <w:r w:rsidR="007F0F30" w:rsidRPr="007F0F30">
        <w:rPr>
          <w:lang w:val="ru-RU"/>
        </w:rPr>
        <w:t xml:space="preserve">, </w:t>
      </w:r>
      <w:r w:rsidR="007F0F30">
        <w:rPr>
          <w:lang w:val="ru-RU"/>
        </w:rPr>
        <w:t>могли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продолжать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передавать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своё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НКН</w:t>
      </w:r>
      <w:r w:rsidR="007F0F30" w:rsidRPr="007F0F30">
        <w:rPr>
          <w:lang w:val="ru-RU"/>
        </w:rPr>
        <w:t xml:space="preserve">, </w:t>
      </w:r>
      <w:r w:rsidR="007F0F30">
        <w:rPr>
          <w:lang w:val="ru-RU"/>
        </w:rPr>
        <w:t>включая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культурные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практики</w:t>
      </w:r>
      <w:r w:rsidR="007F0F30" w:rsidRPr="007F0F30">
        <w:rPr>
          <w:lang w:val="ru-RU"/>
        </w:rPr>
        <w:t xml:space="preserve">, </w:t>
      </w:r>
      <w:r w:rsidR="007F0F30">
        <w:rPr>
          <w:lang w:val="ru-RU"/>
        </w:rPr>
        <w:t>формы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проявления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и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выражения</w:t>
      </w:r>
      <w:r w:rsidR="007F0F30" w:rsidRPr="007F0F30">
        <w:rPr>
          <w:lang w:val="ru-RU"/>
        </w:rPr>
        <w:t xml:space="preserve">, </w:t>
      </w:r>
      <w:r w:rsidR="007F0F30">
        <w:rPr>
          <w:lang w:val="ru-RU"/>
        </w:rPr>
        <w:t>а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также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знания</w:t>
      </w:r>
      <w:r w:rsidR="007F0F30" w:rsidRPr="007F0F30">
        <w:rPr>
          <w:lang w:val="ru-RU"/>
        </w:rPr>
        <w:t xml:space="preserve">, </w:t>
      </w:r>
      <w:r w:rsidR="007F0F30">
        <w:rPr>
          <w:lang w:val="ru-RU"/>
        </w:rPr>
        <w:t>которые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были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им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переданы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из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прошлого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в</w:t>
      </w:r>
      <w:r w:rsidR="007F0F30" w:rsidRPr="007F0F30">
        <w:rPr>
          <w:lang w:val="ru-RU"/>
        </w:rPr>
        <w:t xml:space="preserve"> </w:t>
      </w:r>
      <w:r w:rsidR="007F0F30">
        <w:rPr>
          <w:lang w:val="ru-RU"/>
        </w:rPr>
        <w:t>наше время</w:t>
      </w:r>
      <w:r w:rsidR="00406889">
        <w:rPr>
          <w:lang w:val="ru-RU"/>
        </w:rPr>
        <w:t>,</w:t>
      </w:r>
      <w:r w:rsidR="00406889" w:rsidRPr="00406889">
        <w:rPr>
          <w:lang w:val="ru-RU"/>
        </w:rPr>
        <w:t xml:space="preserve"> </w:t>
      </w:r>
      <w:r w:rsidR="00406889">
        <w:rPr>
          <w:lang w:val="ru-RU"/>
        </w:rPr>
        <w:t>следующему</w:t>
      </w:r>
      <w:r w:rsidR="00406889" w:rsidRPr="007F0F30">
        <w:rPr>
          <w:lang w:val="ru-RU"/>
        </w:rPr>
        <w:t xml:space="preserve"> </w:t>
      </w:r>
      <w:r w:rsidR="00406889">
        <w:rPr>
          <w:lang w:val="ru-RU"/>
        </w:rPr>
        <w:t>поколению</w:t>
      </w:r>
      <w:r w:rsidR="007F0F30">
        <w:rPr>
          <w:lang w:val="ru-RU"/>
        </w:rPr>
        <w:t>.</w:t>
      </w:r>
      <w:r w:rsidR="00703175" w:rsidRPr="00FD7F6B">
        <w:rPr>
          <w:rStyle w:val="FootnoteReference"/>
          <w:lang w:val="en-GB"/>
        </w:rPr>
        <w:footnoteReference w:id="2"/>
      </w:r>
      <w:r w:rsidR="00703175" w:rsidRPr="007F0F30">
        <w:rPr>
          <w:lang w:val="ru-RU"/>
        </w:rPr>
        <w:t xml:space="preserve"> </w:t>
      </w:r>
      <w:r w:rsidR="00F76690">
        <w:rPr>
          <w:lang w:val="ru-RU"/>
        </w:rPr>
        <w:t>Поэтому и</w:t>
      </w:r>
      <w:r>
        <w:rPr>
          <w:lang w:val="ru-RU"/>
        </w:rPr>
        <w:t>нвентаризация</w:t>
      </w:r>
      <w:r w:rsidR="00F76690">
        <w:rPr>
          <w:lang w:val="ru-RU"/>
        </w:rPr>
        <w:t>,</w:t>
      </w:r>
      <w:r w:rsidRPr="007F0F30">
        <w:rPr>
          <w:lang w:val="ru-RU"/>
        </w:rPr>
        <w:t xml:space="preserve"> </w:t>
      </w:r>
      <w:r>
        <w:rPr>
          <w:lang w:val="ru-RU"/>
        </w:rPr>
        <w:t>согласно</w:t>
      </w:r>
      <w:r w:rsidRPr="007F0F30">
        <w:rPr>
          <w:lang w:val="ru-RU"/>
        </w:rPr>
        <w:t xml:space="preserve"> </w:t>
      </w:r>
      <w:r>
        <w:rPr>
          <w:lang w:val="ru-RU"/>
        </w:rPr>
        <w:t>Конвенции</w:t>
      </w:r>
      <w:r w:rsidR="00F76690">
        <w:rPr>
          <w:lang w:val="ru-RU"/>
        </w:rPr>
        <w:t>,</w:t>
      </w:r>
      <w:r w:rsidRPr="007F0F30">
        <w:rPr>
          <w:lang w:val="ru-RU"/>
        </w:rPr>
        <w:t xml:space="preserve"> </w:t>
      </w:r>
      <w:r>
        <w:rPr>
          <w:lang w:val="ru-RU"/>
        </w:rPr>
        <w:t>является</w:t>
      </w:r>
      <w:r w:rsidRPr="007F0F30">
        <w:rPr>
          <w:lang w:val="ru-RU"/>
        </w:rPr>
        <w:t xml:space="preserve"> </w:t>
      </w:r>
      <w:r>
        <w:rPr>
          <w:lang w:val="ru-RU"/>
        </w:rPr>
        <w:t>первым</w:t>
      </w:r>
      <w:r w:rsidRPr="007F0F30">
        <w:rPr>
          <w:lang w:val="ru-RU"/>
        </w:rPr>
        <w:t xml:space="preserve"> </w:t>
      </w:r>
      <w:r>
        <w:rPr>
          <w:lang w:val="ru-RU"/>
        </w:rPr>
        <w:t>шагом</w:t>
      </w:r>
      <w:r w:rsidRPr="007F0F30">
        <w:rPr>
          <w:lang w:val="ru-RU"/>
        </w:rPr>
        <w:t xml:space="preserve"> </w:t>
      </w:r>
      <w:r>
        <w:rPr>
          <w:lang w:val="ru-RU"/>
        </w:rPr>
        <w:t>в</w:t>
      </w:r>
      <w:r w:rsidRPr="007F0F30">
        <w:rPr>
          <w:lang w:val="ru-RU"/>
        </w:rPr>
        <w:t xml:space="preserve"> </w:t>
      </w:r>
      <w:r>
        <w:rPr>
          <w:lang w:val="ru-RU"/>
        </w:rPr>
        <w:t>налаживании</w:t>
      </w:r>
      <w:r w:rsidRPr="007F0F30">
        <w:rPr>
          <w:lang w:val="ru-RU"/>
        </w:rPr>
        <w:t xml:space="preserve"> </w:t>
      </w:r>
      <w:r>
        <w:rPr>
          <w:lang w:val="ru-RU"/>
        </w:rPr>
        <w:t>диалога</w:t>
      </w:r>
      <w:r w:rsidRPr="007F0F30">
        <w:rPr>
          <w:lang w:val="ru-RU"/>
        </w:rPr>
        <w:t xml:space="preserve"> </w:t>
      </w:r>
      <w:r>
        <w:rPr>
          <w:lang w:val="ru-RU"/>
        </w:rPr>
        <w:t>по</w:t>
      </w:r>
      <w:r w:rsidRPr="007F0F30">
        <w:rPr>
          <w:lang w:val="ru-RU"/>
        </w:rPr>
        <w:t xml:space="preserve"> </w:t>
      </w:r>
      <w:r>
        <w:rPr>
          <w:lang w:val="ru-RU"/>
        </w:rPr>
        <w:t>охране</w:t>
      </w:r>
      <w:r w:rsidRPr="007F0F30">
        <w:rPr>
          <w:lang w:val="ru-RU"/>
        </w:rPr>
        <w:t xml:space="preserve"> </w:t>
      </w:r>
      <w:r>
        <w:rPr>
          <w:lang w:val="ru-RU"/>
        </w:rPr>
        <w:t>НКН</w:t>
      </w:r>
      <w:r w:rsidRPr="007F0F30">
        <w:rPr>
          <w:lang w:val="ru-RU"/>
        </w:rPr>
        <w:t xml:space="preserve">, </w:t>
      </w:r>
      <w:r>
        <w:rPr>
          <w:lang w:val="ru-RU"/>
        </w:rPr>
        <w:t>в</w:t>
      </w:r>
      <w:r w:rsidRPr="007F0F30">
        <w:rPr>
          <w:lang w:val="ru-RU"/>
        </w:rPr>
        <w:t xml:space="preserve"> </w:t>
      </w:r>
      <w:r>
        <w:rPr>
          <w:lang w:val="ru-RU"/>
        </w:rPr>
        <w:t>котором</w:t>
      </w:r>
      <w:r w:rsidRPr="007F0F30">
        <w:rPr>
          <w:lang w:val="ru-RU"/>
        </w:rPr>
        <w:t xml:space="preserve"> </w:t>
      </w:r>
      <w:r>
        <w:rPr>
          <w:lang w:val="ru-RU"/>
        </w:rPr>
        <w:t>участвуют</w:t>
      </w:r>
      <w:r w:rsidRPr="007F0F30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7F0F30">
        <w:rPr>
          <w:lang w:val="ru-RU"/>
        </w:rPr>
        <w:t xml:space="preserve"> </w:t>
      </w:r>
      <w:r>
        <w:rPr>
          <w:lang w:val="ru-RU"/>
        </w:rPr>
        <w:t>и</w:t>
      </w:r>
      <w:r w:rsidRPr="007F0F30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7F0F30">
        <w:rPr>
          <w:lang w:val="ru-RU"/>
        </w:rPr>
        <w:t xml:space="preserve"> </w:t>
      </w:r>
      <w:r>
        <w:rPr>
          <w:lang w:val="ru-RU"/>
        </w:rPr>
        <w:t>носителей</w:t>
      </w:r>
      <w:r w:rsidRPr="007F0F30">
        <w:rPr>
          <w:lang w:val="ru-RU"/>
        </w:rPr>
        <w:t xml:space="preserve"> </w:t>
      </w:r>
      <w:r>
        <w:rPr>
          <w:lang w:val="ru-RU"/>
        </w:rPr>
        <w:t>и</w:t>
      </w:r>
      <w:r w:rsidRPr="007F0F30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7F0F30">
        <w:rPr>
          <w:lang w:val="ru-RU"/>
        </w:rPr>
        <w:t xml:space="preserve"> </w:t>
      </w:r>
      <w:r>
        <w:rPr>
          <w:lang w:val="ru-RU"/>
        </w:rPr>
        <w:t>выразителей</w:t>
      </w:r>
      <w:r w:rsidRPr="007F0F30">
        <w:rPr>
          <w:lang w:val="ru-RU"/>
        </w:rPr>
        <w:t xml:space="preserve"> </w:t>
      </w:r>
      <w:r>
        <w:rPr>
          <w:lang w:val="ru-RU"/>
        </w:rPr>
        <w:t>традиции</w:t>
      </w:r>
      <w:r w:rsidR="00F20F57" w:rsidRPr="007F0F30">
        <w:rPr>
          <w:lang w:val="ru-RU"/>
        </w:rPr>
        <w:t xml:space="preserve">, </w:t>
      </w:r>
      <w:r w:rsidR="00F20F57">
        <w:rPr>
          <w:lang w:val="ru-RU"/>
        </w:rPr>
        <w:t>а</w:t>
      </w:r>
      <w:r w:rsidR="00F20F57" w:rsidRPr="007F0F30">
        <w:rPr>
          <w:lang w:val="ru-RU"/>
        </w:rPr>
        <w:t xml:space="preserve"> </w:t>
      </w:r>
      <w:r w:rsidR="00F20F57">
        <w:rPr>
          <w:lang w:val="ru-RU"/>
        </w:rPr>
        <w:t>также</w:t>
      </w:r>
      <w:r w:rsidR="00F20F57" w:rsidRPr="007F0F30">
        <w:rPr>
          <w:lang w:val="ru-RU"/>
        </w:rPr>
        <w:t xml:space="preserve"> </w:t>
      </w:r>
      <w:r w:rsidR="00F76690">
        <w:rPr>
          <w:lang w:val="ru-RU"/>
        </w:rPr>
        <w:t>заинтересованные НПО, исследователи и учёные.</w:t>
      </w:r>
    </w:p>
    <w:p w14:paraId="6201E3C2" w14:textId="31311C6E" w:rsidR="00703175" w:rsidRPr="00457C12" w:rsidRDefault="00457C12" w:rsidP="00703175">
      <w:pPr>
        <w:pStyle w:val="Heading6"/>
        <w:rPr>
          <w:rFonts w:ascii="Arial" w:hAnsi="Arial" w:cs="Arial"/>
        </w:rPr>
      </w:pPr>
      <w:r w:rsidRPr="00457C12">
        <w:rPr>
          <w:rFonts w:ascii="Arial" w:hAnsi="Arial" w:cs="Arial"/>
          <w:lang w:val="ru-RU"/>
        </w:rPr>
        <w:lastRenderedPageBreak/>
        <w:t>слайд</w:t>
      </w:r>
      <w:r w:rsidR="00703175" w:rsidRPr="00457C12">
        <w:rPr>
          <w:rFonts w:ascii="Arial" w:hAnsi="Arial" w:cs="Arial"/>
        </w:rPr>
        <w:t xml:space="preserve"> 5.</w:t>
      </w:r>
    </w:p>
    <w:p w14:paraId="7D8B7F43" w14:textId="4A1176E2" w:rsidR="00703175" w:rsidRPr="00457C12" w:rsidRDefault="00457C12" w:rsidP="00703175">
      <w:pPr>
        <w:pStyle w:val="diapo2"/>
        <w:rPr>
          <w:lang w:val="ru-RU"/>
        </w:rPr>
      </w:pPr>
      <w:r>
        <w:rPr>
          <w:lang w:val="ru-RU"/>
        </w:rPr>
        <w:t>Цель и обоснование семинара</w:t>
      </w:r>
      <w:r w:rsidR="00703175" w:rsidRPr="00457C12">
        <w:rPr>
          <w:lang w:val="ru-RU"/>
        </w:rPr>
        <w:t xml:space="preserve"> (3)</w:t>
      </w:r>
    </w:p>
    <w:p w14:paraId="6B9E1BDB" w14:textId="73D3BDC3" w:rsidR="00703175" w:rsidRPr="0065380A" w:rsidRDefault="00C510A9" w:rsidP="00703175">
      <w:pPr>
        <w:pStyle w:val="Texte1"/>
        <w:rPr>
          <w:lang w:val="ru-RU"/>
        </w:rPr>
      </w:pPr>
      <w:r>
        <w:rPr>
          <w:lang w:val="ru-RU"/>
        </w:rPr>
        <w:t>В</w:t>
      </w:r>
      <w:r w:rsidRPr="00C510A9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C510A9">
        <w:rPr>
          <w:lang w:val="ru-RU"/>
        </w:rPr>
        <w:t xml:space="preserve"> </w:t>
      </w:r>
      <w:r>
        <w:rPr>
          <w:lang w:val="ru-RU"/>
        </w:rPr>
        <w:t>статьях</w:t>
      </w:r>
      <w:r w:rsidRPr="00C510A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510A9">
        <w:rPr>
          <w:lang w:val="ru-RU"/>
        </w:rPr>
        <w:t xml:space="preserve"> </w:t>
      </w:r>
      <w:r>
        <w:rPr>
          <w:lang w:val="ru-RU"/>
        </w:rPr>
        <w:t>подчёркивается</w:t>
      </w:r>
      <w:r w:rsidRPr="00C510A9">
        <w:rPr>
          <w:lang w:val="ru-RU"/>
        </w:rPr>
        <w:t xml:space="preserve"> </w:t>
      </w:r>
      <w:r>
        <w:rPr>
          <w:lang w:val="ru-RU"/>
        </w:rPr>
        <w:t>ключевая</w:t>
      </w:r>
      <w:r w:rsidRPr="00C510A9">
        <w:rPr>
          <w:lang w:val="ru-RU"/>
        </w:rPr>
        <w:t xml:space="preserve"> </w:t>
      </w:r>
      <w:r>
        <w:rPr>
          <w:lang w:val="ru-RU"/>
        </w:rPr>
        <w:t>роль</w:t>
      </w:r>
      <w:r w:rsidRPr="00C510A9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510A9">
        <w:rPr>
          <w:lang w:val="ru-RU"/>
        </w:rPr>
        <w:t xml:space="preserve"> </w:t>
      </w:r>
      <w:r>
        <w:rPr>
          <w:lang w:val="ru-RU"/>
        </w:rPr>
        <w:t>в</w:t>
      </w:r>
      <w:r w:rsidRPr="00C510A9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C510A9">
        <w:rPr>
          <w:lang w:val="ru-RU"/>
        </w:rPr>
        <w:t xml:space="preserve">, </w:t>
      </w:r>
      <w:r>
        <w:rPr>
          <w:lang w:val="ru-RU"/>
        </w:rPr>
        <w:t xml:space="preserve">поддержке и передаче НКН. </w:t>
      </w:r>
      <w:r w:rsidR="0065380A">
        <w:rPr>
          <w:lang w:val="ru-RU"/>
        </w:rPr>
        <w:t>Более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того</w:t>
      </w:r>
      <w:r w:rsidR="0065380A" w:rsidRPr="00CF62C4">
        <w:rPr>
          <w:lang w:val="ru-RU"/>
        </w:rPr>
        <w:t xml:space="preserve">, </w:t>
      </w:r>
      <w:r w:rsidR="0065380A">
        <w:rPr>
          <w:lang w:val="ru-RU"/>
        </w:rPr>
        <w:t>Конвенция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признаёт</w:t>
      </w:r>
      <w:r w:rsidR="0065380A" w:rsidRPr="00CF62C4">
        <w:rPr>
          <w:lang w:val="ru-RU"/>
        </w:rPr>
        <w:t xml:space="preserve">, </w:t>
      </w:r>
      <w:r w:rsidR="0065380A">
        <w:rPr>
          <w:lang w:val="ru-RU"/>
        </w:rPr>
        <w:t>что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НКН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является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неотъемлемой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частью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жизни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сообществ</w:t>
      </w:r>
      <w:r w:rsidR="0065380A" w:rsidRPr="00CF62C4">
        <w:rPr>
          <w:lang w:val="ru-RU"/>
        </w:rPr>
        <w:t xml:space="preserve">, </w:t>
      </w:r>
      <w:r w:rsidR="0065380A">
        <w:rPr>
          <w:lang w:val="ru-RU"/>
        </w:rPr>
        <w:t>которые выполняют функцию носителей и практических выразителей соответствующего элемента НКН. Именно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в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отношении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инвентаризации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от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государств</w:t>
      </w:r>
      <w:r w:rsidR="0065380A" w:rsidRPr="00CF62C4">
        <w:rPr>
          <w:lang w:val="ru-RU"/>
        </w:rPr>
        <w:t>-</w:t>
      </w:r>
      <w:r w:rsidR="0065380A">
        <w:rPr>
          <w:lang w:val="ru-RU"/>
        </w:rPr>
        <w:t>участников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требуется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предоставлять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в своих периодических докладах об имплементации Конвенции информацию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о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спос</w:t>
      </w:r>
      <w:r w:rsidR="00406889">
        <w:rPr>
          <w:lang w:val="ru-RU"/>
        </w:rPr>
        <w:t>о</w:t>
      </w:r>
      <w:r w:rsidR="0065380A">
        <w:rPr>
          <w:lang w:val="ru-RU"/>
        </w:rPr>
        <w:t>бах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участия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сообществ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в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соответствующих</w:t>
      </w:r>
      <w:r w:rsidR="0065380A" w:rsidRPr="00CF62C4">
        <w:rPr>
          <w:lang w:val="ru-RU"/>
        </w:rPr>
        <w:t xml:space="preserve"> </w:t>
      </w:r>
      <w:r w:rsidR="0065380A">
        <w:rPr>
          <w:lang w:val="ru-RU"/>
        </w:rPr>
        <w:t>процессах.</w:t>
      </w:r>
    </w:p>
    <w:p w14:paraId="2B9F9DC4" w14:textId="3F9338F2" w:rsidR="00703175" w:rsidRPr="00457C12" w:rsidRDefault="00457C12" w:rsidP="00703175">
      <w:pPr>
        <w:pStyle w:val="Heading6"/>
        <w:rPr>
          <w:rFonts w:ascii="Arial" w:hAnsi="Arial" w:cs="Arial"/>
        </w:rPr>
      </w:pPr>
      <w:r w:rsidRPr="00457C12">
        <w:rPr>
          <w:rFonts w:ascii="Arial" w:hAnsi="Arial" w:cs="Arial"/>
          <w:lang w:val="ru-RU"/>
        </w:rPr>
        <w:t>слайд</w:t>
      </w:r>
      <w:r w:rsidR="00703175" w:rsidRPr="00457C12">
        <w:rPr>
          <w:rFonts w:ascii="Arial" w:hAnsi="Arial" w:cs="Arial"/>
        </w:rPr>
        <w:t xml:space="preserve"> 6.</w:t>
      </w:r>
    </w:p>
    <w:p w14:paraId="25742FC3" w14:textId="2F709286" w:rsidR="00703175" w:rsidRPr="00457C12" w:rsidRDefault="00457C12" w:rsidP="00703175">
      <w:pPr>
        <w:pStyle w:val="diapo2"/>
        <w:rPr>
          <w:lang w:val="ru-RU"/>
        </w:rPr>
      </w:pPr>
      <w:r>
        <w:rPr>
          <w:lang w:val="ru-RU"/>
        </w:rPr>
        <w:t>Цель и обоснование семинара</w:t>
      </w:r>
      <w:r w:rsidR="00703175" w:rsidRPr="00457C12">
        <w:rPr>
          <w:lang w:val="ru-RU"/>
        </w:rPr>
        <w:t xml:space="preserve"> (4)</w:t>
      </w:r>
    </w:p>
    <w:p w14:paraId="75591138" w14:textId="5181FF6F" w:rsidR="00703175" w:rsidRPr="007021DE" w:rsidRDefault="00E314CF" w:rsidP="00703175">
      <w:pPr>
        <w:pStyle w:val="Texte1"/>
        <w:rPr>
          <w:lang w:val="ru-RU"/>
        </w:rPr>
      </w:pPr>
      <w:r>
        <w:rPr>
          <w:lang w:val="ru-RU"/>
        </w:rPr>
        <w:t>В</w:t>
      </w:r>
      <w:r w:rsidRPr="00E314CF">
        <w:rPr>
          <w:lang w:val="ru-RU"/>
        </w:rPr>
        <w:t xml:space="preserve"> </w:t>
      </w:r>
      <w:r>
        <w:rPr>
          <w:lang w:val="ru-RU"/>
        </w:rPr>
        <w:t>свете</w:t>
      </w:r>
      <w:r w:rsidRPr="00E314CF">
        <w:rPr>
          <w:lang w:val="ru-RU"/>
        </w:rPr>
        <w:t xml:space="preserve"> </w:t>
      </w:r>
      <w:r>
        <w:rPr>
          <w:lang w:val="ru-RU"/>
        </w:rPr>
        <w:t>вышесказанного</w:t>
      </w:r>
      <w:r w:rsidRPr="00E314CF">
        <w:rPr>
          <w:lang w:val="ru-RU"/>
        </w:rPr>
        <w:t xml:space="preserve"> </w:t>
      </w:r>
      <w:r>
        <w:rPr>
          <w:lang w:val="ru-RU"/>
        </w:rPr>
        <w:t>ясно</w:t>
      </w:r>
      <w:r w:rsidRPr="00E314CF">
        <w:rPr>
          <w:lang w:val="ru-RU"/>
        </w:rPr>
        <w:t xml:space="preserve">, </w:t>
      </w:r>
      <w:r>
        <w:rPr>
          <w:lang w:val="ru-RU"/>
        </w:rPr>
        <w:t>что</w:t>
      </w:r>
      <w:r w:rsidRPr="00E314CF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314CF">
        <w:rPr>
          <w:lang w:val="ru-RU"/>
        </w:rPr>
        <w:t xml:space="preserve"> </w:t>
      </w:r>
      <w:r>
        <w:rPr>
          <w:lang w:val="ru-RU"/>
        </w:rPr>
        <w:t>о</w:t>
      </w:r>
      <w:r w:rsidRPr="00E314CF">
        <w:rPr>
          <w:lang w:val="ru-RU"/>
        </w:rPr>
        <w:t xml:space="preserve"> </w:t>
      </w:r>
      <w:r>
        <w:rPr>
          <w:lang w:val="ru-RU"/>
        </w:rPr>
        <w:t>существовании</w:t>
      </w:r>
      <w:r w:rsidRPr="00E314CF">
        <w:rPr>
          <w:lang w:val="ru-RU"/>
        </w:rPr>
        <w:t xml:space="preserve">, </w:t>
      </w:r>
      <w:r>
        <w:rPr>
          <w:lang w:val="ru-RU"/>
        </w:rPr>
        <w:t>функциях</w:t>
      </w:r>
      <w:r w:rsidRPr="00E314CF">
        <w:rPr>
          <w:lang w:val="ru-RU"/>
        </w:rPr>
        <w:t xml:space="preserve"> </w:t>
      </w:r>
      <w:r>
        <w:rPr>
          <w:lang w:val="ru-RU"/>
        </w:rPr>
        <w:t>и</w:t>
      </w:r>
      <w:r w:rsidRPr="00E314CF">
        <w:rPr>
          <w:lang w:val="ru-RU"/>
        </w:rPr>
        <w:t xml:space="preserve"> </w:t>
      </w:r>
      <w:r>
        <w:rPr>
          <w:lang w:val="ru-RU"/>
        </w:rPr>
        <w:t>статусе</w:t>
      </w:r>
      <w:r w:rsidRPr="00E314CF">
        <w:rPr>
          <w:lang w:val="ru-RU"/>
        </w:rPr>
        <w:t xml:space="preserve"> </w:t>
      </w:r>
      <w:r>
        <w:rPr>
          <w:lang w:val="ru-RU"/>
        </w:rPr>
        <w:t>элемента</w:t>
      </w:r>
      <w:r w:rsidRPr="00E314CF">
        <w:rPr>
          <w:lang w:val="ru-RU"/>
        </w:rPr>
        <w:t xml:space="preserve"> </w:t>
      </w:r>
      <w:r>
        <w:rPr>
          <w:lang w:val="ru-RU"/>
        </w:rPr>
        <w:t>НКН</w:t>
      </w:r>
      <w:r w:rsidRPr="00E314CF">
        <w:rPr>
          <w:lang w:val="ru-RU"/>
        </w:rPr>
        <w:t xml:space="preserve"> </w:t>
      </w:r>
      <w:r>
        <w:rPr>
          <w:lang w:val="ru-RU"/>
        </w:rPr>
        <w:t>и</w:t>
      </w:r>
      <w:r w:rsidRPr="00E314CF">
        <w:rPr>
          <w:lang w:val="ru-RU"/>
        </w:rPr>
        <w:t xml:space="preserve"> </w:t>
      </w:r>
      <w:r>
        <w:rPr>
          <w:lang w:val="ru-RU"/>
        </w:rPr>
        <w:t>причин</w:t>
      </w:r>
      <w:r w:rsidR="007E3382">
        <w:rPr>
          <w:lang w:val="ru-RU"/>
        </w:rPr>
        <w:t>ах</w:t>
      </w:r>
      <w:r w:rsidRPr="00E314CF">
        <w:rPr>
          <w:lang w:val="ru-RU"/>
        </w:rPr>
        <w:t xml:space="preserve">, </w:t>
      </w:r>
      <w:r>
        <w:rPr>
          <w:lang w:val="ru-RU"/>
        </w:rPr>
        <w:t>по</w:t>
      </w:r>
      <w:r w:rsidRPr="00E314CF">
        <w:rPr>
          <w:lang w:val="ru-RU"/>
        </w:rPr>
        <w:t xml:space="preserve"> </w:t>
      </w:r>
      <w:r>
        <w:rPr>
          <w:lang w:val="ru-RU"/>
        </w:rPr>
        <w:t>которым</w:t>
      </w:r>
      <w:r w:rsidRPr="00E314CF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E314CF">
        <w:rPr>
          <w:lang w:val="ru-RU"/>
        </w:rPr>
        <w:t xml:space="preserve"> </w:t>
      </w:r>
      <w:r>
        <w:rPr>
          <w:lang w:val="ru-RU"/>
        </w:rPr>
        <w:t>идентифицирует</w:t>
      </w:r>
      <w:r w:rsidRPr="00E314CF">
        <w:rPr>
          <w:lang w:val="ru-RU"/>
        </w:rPr>
        <w:t xml:space="preserve"> </w:t>
      </w:r>
      <w:r>
        <w:rPr>
          <w:lang w:val="ru-RU"/>
        </w:rPr>
        <w:t>себя</w:t>
      </w:r>
      <w:r w:rsidRPr="00E314CF">
        <w:rPr>
          <w:lang w:val="ru-RU"/>
        </w:rPr>
        <w:t xml:space="preserve"> </w:t>
      </w:r>
      <w:r>
        <w:rPr>
          <w:lang w:val="ru-RU"/>
        </w:rPr>
        <w:t>с</w:t>
      </w:r>
      <w:r w:rsidRPr="00E314CF">
        <w:rPr>
          <w:lang w:val="ru-RU"/>
        </w:rPr>
        <w:t xml:space="preserve"> </w:t>
      </w:r>
      <w:r>
        <w:rPr>
          <w:lang w:val="ru-RU"/>
        </w:rPr>
        <w:t>ним</w:t>
      </w:r>
      <w:r w:rsidRPr="00E314CF">
        <w:rPr>
          <w:lang w:val="ru-RU"/>
        </w:rPr>
        <w:t xml:space="preserve">, </w:t>
      </w:r>
      <w:r>
        <w:rPr>
          <w:lang w:val="ru-RU"/>
        </w:rPr>
        <w:t>может</w:t>
      </w:r>
      <w:r w:rsidRPr="00E314CF">
        <w:rPr>
          <w:lang w:val="ru-RU"/>
        </w:rPr>
        <w:t xml:space="preserve"> </w:t>
      </w:r>
      <w:r>
        <w:rPr>
          <w:lang w:val="ru-RU"/>
        </w:rPr>
        <w:t>быть</w:t>
      </w:r>
      <w:r w:rsidRPr="00E314CF">
        <w:rPr>
          <w:lang w:val="ru-RU"/>
        </w:rPr>
        <w:t xml:space="preserve"> </w:t>
      </w:r>
      <w:r>
        <w:rPr>
          <w:lang w:val="ru-RU"/>
        </w:rPr>
        <w:t>получена</w:t>
      </w:r>
      <w:r w:rsidRPr="00E314CF">
        <w:rPr>
          <w:lang w:val="ru-RU"/>
        </w:rPr>
        <w:t xml:space="preserve"> </w:t>
      </w:r>
      <w:r>
        <w:rPr>
          <w:lang w:val="ru-RU"/>
        </w:rPr>
        <w:t>только</w:t>
      </w:r>
      <w:r w:rsidRPr="00E314CF">
        <w:rPr>
          <w:lang w:val="ru-RU"/>
        </w:rPr>
        <w:t xml:space="preserve"> </w:t>
      </w:r>
      <w:r>
        <w:rPr>
          <w:lang w:val="ru-RU"/>
        </w:rPr>
        <w:t>через</w:t>
      </w:r>
      <w:r w:rsidRPr="00E314CF">
        <w:rPr>
          <w:lang w:val="ru-RU"/>
        </w:rPr>
        <w:t xml:space="preserve"> </w:t>
      </w:r>
      <w:r>
        <w:rPr>
          <w:lang w:val="ru-RU"/>
        </w:rPr>
        <w:t>диалог</w:t>
      </w:r>
      <w:r w:rsidRPr="00E314CF">
        <w:rPr>
          <w:lang w:val="ru-RU"/>
        </w:rPr>
        <w:t xml:space="preserve"> </w:t>
      </w:r>
      <w:r>
        <w:rPr>
          <w:lang w:val="ru-RU"/>
        </w:rPr>
        <w:t>с</w:t>
      </w:r>
      <w:r w:rsidRPr="00E314CF">
        <w:rPr>
          <w:lang w:val="ru-RU"/>
        </w:rPr>
        <w:t xml:space="preserve"> </w:t>
      </w:r>
      <w:r>
        <w:rPr>
          <w:lang w:val="ru-RU"/>
        </w:rPr>
        <w:t>заинтересованным</w:t>
      </w:r>
      <w:r w:rsidRPr="00E314CF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E314CF">
        <w:rPr>
          <w:lang w:val="ru-RU"/>
        </w:rPr>
        <w:t xml:space="preserve"> </w:t>
      </w:r>
      <w:r>
        <w:rPr>
          <w:lang w:val="ru-RU"/>
        </w:rPr>
        <w:t>носителей и практических выразителей традиции. Сообщество</w:t>
      </w:r>
      <w:r w:rsidRPr="004235FD">
        <w:rPr>
          <w:lang w:val="ru-RU"/>
        </w:rPr>
        <w:t xml:space="preserve"> </w:t>
      </w:r>
      <w:r>
        <w:rPr>
          <w:lang w:val="ru-RU"/>
        </w:rPr>
        <w:t>должно</w:t>
      </w:r>
      <w:r w:rsidRPr="004235FD">
        <w:rPr>
          <w:lang w:val="ru-RU"/>
        </w:rPr>
        <w:t xml:space="preserve"> </w:t>
      </w:r>
      <w:r>
        <w:rPr>
          <w:lang w:val="ru-RU"/>
        </w:rPr>
        <w:t>дать</w:t>
      </w:r>
      <w:r w:rsidRPr="004235FD">
        <w:rPr>
          <w:lang w:val="ru-RU"/>
        </w:rPr>
        <w:t xml:space="preserve"> </w:t>
      </w:r>
      <w:r>
        <w:rPr>
          <w:lang w:val="ru-RU"/>
        </w:rPr>
        <w:t>согласие</w:t>
      </w:r>
      <w:r w:rsidRPr="004235FD">
        <w:rPr>
          <w:lang w:val="ru-RU"/>
        </w:rPr>
        <w:t xml:space="preserve"> </w:t>
      </w:r>
      <w:r>
        <w:rPr>
          <w:lang w:val="ru-RU"/>
        </w:rPr>
        <w:t>на</w:t>
      </w:r>
      <w:r w:rsidRPr="004235FD">
        <w:rPr>
          <w:lang w:val="ru-RU"/>
        </w:rPr>
        <w:t xml:space="preserve"> </w:t>
      </w:r>
      <w:r w:rsidR="004235FD">
        <w:rPr>
          <w:lang w:val="ru-RU"/>
        </w:rPr>
        <w:t>то, хочет ли оно, чтобы информация о его НКН была доступна широкой общественности через перечень.</w:t>
      </w:r>
      <w:r w:rsidR="00703175" w:rsidRPr="004235FD">
        <w:rPr>
          <w:lang w:val="ru-RU"/>
        </w:rPr>
        <w:t xml:space="preserve"> </w:t>
      </w:r>
      <w:r w:rsidR="004235FD">
        <w:rPr>
          <w:lang w:val="ru-RU"/>
        </w:rPr>
        <w:t>Если</w:t>
      </w:r>
      <w:r w:rsidR="004235FD" w:rsidRPr="009F7687">
        <w:rPr>
          <w:lang w:val="ru-RU"/>
        </w:rPr>
        <w:t xml:space="preserve"> </w:t>
      </w:r>
      <w:r w:rsidR="004235FD">
        <w:rPr>
          <w:lang w:val="ru-RU"/>
        </w:rPr>
        <w:t>сообщество</w:t>
      </w:r>
      <w:r w:rsidR="004235FD" w:rsidRPr="009F7687">
        <w:rPr>
          <w:lang w:val="ru-RU"/>
        </w:rPr>
        <w:t xml:space="preserve"> </w:t>
      </w:r>
      <w:r w:rsidR="004235FD">
        <w:rPr>
          <w:lang w:val="ru-RU"/>
        </w:rPr>
        <w:t>согласно</w:t>
      </w:r>
      <w:r w:rsidR="004235FD" w:rsidRPr="009F7687">
        <w:rPr>
          <w:lang w:val="ru-RU"/>
        </w:rPr>
        <w:t xml:space="preserve"> </w:t>
      </w:r>
      <w:r w:rsidR="004235FD">
        <w:rPr>
          <w:lang w:val="ru-RU"/>
        </w:rPr>
        <w:t>на</w:t>
      </w:r>
      <w:r w:rsidR="004235FD" w:rsidRPr="009F7687">
        <w:rPr>
          <w:lang w:val="ru-RU"/>
        </w:rPr>
        <w:t xml:space="preserve"> </w:t>
      </w:r>
      <w:r w:rsidR="004235FD">
        <w:rPr>
          <w:lang w:val="ru-RU"/>
        </w:rPr>
        <w:t>это</w:t>
      </w:r>
      <w:r w:rsidR="004235FD" w:rsidRPr="009F7687">
        <w:rPr>
          <w:lang w:val="ru-RU"/>
        </w:rPr>
        <w:t xml:space="preserve">, </w:t>
      </w:r>
      <w:r w:rsidR="004235FD">
        <w:rPr>
          <w:lang w:val="ru-RU"/>
        </w:rPr>
        <w:t>оно</w:t>
      </w:r>
      <w:r w:rsidR="004235FD" w:rsidRPr="009F7687">
        <w:rPr>
          <w:lang w:val="ru-RU"/>
        </w:rPr>
        <w:t xml:space="preserve"> </w:t>
      </w:r>
      <w:r w:rsidR="004235FD">
        <w:rPr>
          <w:lang w:val="ru-RU"/>
        </w:rPr>
        <w:t>может</w:t>
      </w:r>
      <w:r w:rsidR="004235FD" w:rsidRPr="009F7687">
        <w:rPr>
          <w:lang w:val="ru-RU"/>
        </w:rPr>
        <w:t xml:space="preserve"> </w:t>
      </w:r>
      <w:r w:rsidR="004235FD">
        <w:rPr>
          <w:lang w:val="ru-RU"/>
        </w:rPr>
        <w:t>решить</w:t>
      </w:r>
      <w:r w:rsidR="004235FD" w:rsidRPr="009F7687">
        <w:rPr>
          <w:lang w:val="ru-RU"/>
        </w:rPr>
        <w:t xml:space="preserve">, </w:t>
      </w:r>
      <w:r w:rsidR="004235FD">
        <w:rPr>
          <w:lang w:val="ru-RU"/>
        </w:rPr>
        <w:t>каки</w:t>
      </w:r>
      <w:r w:rsidR="009F7687">
        <w:rPr>
          <w:lang w:val="ru-RU"/>
        </w:rPr>
        <w:t>ми</w:t>
      </w:r>
      <w:r w:rsidR="004235FD" w:rsidRPr="009F7687">
        <w:rPr>
          <w:lang w:val="ru-RU"/>
        </w:rPr>
        <w:t xml:space="preserve"> </w:t>
      </w:r>
      <w:r w:rsidR="004235FD">
        <w:rPr>
          <w:lang w:val="ru-RU"/>
        </w:rPr>
        <w:t>аспект</w:t>
      </w:r>
      <w:r w:rsidR="009F7687">
        <w:rPr>
          <w:lang w:val="ru-RU"/>
        </w:rPr>
        <w:t>ами</w:t>
      </w:r>
      <w:r w:rsidR="004235FD" w:rsidRPr="009F7687">
        <w:rPr>
          <w:lang w:val="ru-RU"/>
        </w:rPr>
        <w:t xml:space="preserve"> </w:t>
      </w:r>
      <w:r w:rsidR="009F7687">
        <w:rPr>
          <w:lang w:val="ru-RU"/>
        </w:rPr>
        <w:t>оно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хотело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или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не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хотело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бы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поделиться, и как представить подобную информацию.</w:t>
      </w:r>
      <w:r w:rsidR="00703175" w:rsidRPr="009F7687">
        <w:rPr>
          <w:lang w:val="ru-RU"/>
        </w:rPr>
        <w:t xml:space="preserve"> </w:t>
      </w:r>
      <w:r w:rsidR="009F7687">
        <w:rPr>
          <w:lang w:val="ru-RU"/>
        </w:rPr>
        <w:t>Этот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процесс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выражения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согласия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является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неотъемлемой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частью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составления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перечня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и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протекает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преимущественно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в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сообществе</w:t>
      </w:r>
      <w:r w:rsidR="009F7687" w:rsidRPr="00E60E15">
        <w:rPr>
          <w:lang w:val="ru-RU"/>
        </w:rPr>
        <w:t xml:space="preserve">; </w:t>
      </w:r>
      <w:r w:rsidR="009F7687">
        <w:rPr>
          <w:lang w:val="ru-RU"/>
        </w:rPr>
        <w:t>поэтому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он</w:t>
      </w:r>
      <w:r w:rsidR="009F7687" w:rsidRPr="00E60E15">
        <w:rPr>
          <w:lang w:val="ru-RU"/>
        </w:rPr>
        <w:t xml:space="preserve"> </w:t>
      </w:r>
      <w:r w:rsidR="009F7687">
        <w:rPr>
          <w:lang w:val="ru-RU"/>
        </w:rPr>
        <w:t>требует</w:t>
      </w:r>
      <w:r w:rsidR="009F7687" w:rsidRPr="00E60E15">
        <w:rPr>
          <w:lang w:val="ru-RU"/>
        </w:rPr>
        <w:t xml:space="preserve"> </w:t>
      </w:r>
      <w:r w:rsidR="00E60E15">
        <w:rPr>
          <w:lang w:val="ru-RU"/>
        </w:rPr>
        <w:t>активного участия сообщества. Аналогично</w:t>
      </w:r>
      <w:r w:rsidR="00E60E15" w:rsidRPr="005E6B75">
        <w:rPr>
          <w:lang w:val="ru-RU"/>
        </w:rPr>
        <w:t xml:space="preserve">, </w:t>
      </w:r>
      <w:r w:rsidR="00B637F6">
        <w:rPr>
          <w:lang w:val="ru-RU"/>
        </w:rPr>
        <w:t xml:space="preserve">процесс получения и представления необходимой для перечня информации в качестве первого шага при установлении диалога насчёт охраны соответствующего элемента НКН задействует в первую очередь и преимущественно заинтересованное сообщество. </w:t>
      </w:r>
      <w:r w:rsidR="007021DE">
        <w:rPr>
          <w:lang w:val="ru-RU"/>
        </w:rPr>
        <w:t>Действительно</w:t>
      </w:r>
      <w:r w:rsidR="007021DE" w:rsidRPr="002A6071">
        <w:rPr>
          <w:lang w:val="ru-RU"/>
        </w:rPr>
        <w:t xml:space="preserve">, </w:t>
      </w:r>
      <w:r w:rsidR="007021DE">
        <w:rPr>
          <w:lang w:val="ru-RU"/>
        </w:rPr>
        <w:t>создание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основ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охраны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и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защиты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чувствительной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в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культурном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отношении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информации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от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внешенего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ненадлежащего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использования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и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эксплуатации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начинается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с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предоставления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традиционным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хранителям</w:t>
      </w:r>
      <w:r w:rsidR="007021DE" w:rsidRPr="002A6071">
        <w:rPr>
          <w:lang w:val="ru-RU"/>
        </w:rPr>
        <w:t xml:space="preserve"> </w:t>
      </w:r>
      <w:r w:rsidR="007021DE">
        <w:rPr>
          <w:lang w:val="ru-RU"/>
        </w:rPr>
        <w:t>возможности выразить своё мнения насчёт того, как информация об их нематериальном культурном наследии должна быть представлена, как следует организовать доступ к ней и как её можно использовать. Поэтому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инвентаризация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НКН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с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участием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сообществ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представляет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собой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подход</w:t>
      </w:r>
      <w:r w:rsidR="007021DE" w:rsidRPr="007021DE">
        <w:rPr>
          <w:lang w:val="ru-RU"/>
        </w:rPr>
        <w:t xml:space="preserve">, </w:t>
      </w:r>
      <w:r w:rsidR="007021DE">
        <w:rPr>
          <w:lang w:val="ru-RU"/>
        </w:rPr>
        <w:t>который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в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центре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процесса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инвентаризации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помещает</w:t>
      </w:r>
      <w:r w:rsidR="007021DE" w:rsidRPr="007021DE">
        <w:rPr>
          <w:lang w:val="ru-RU"/>
        </w:rPr>
        <w:t xml:space="preserve"> </w:t>
      </w:r>
      <w:r w:rsidR="007021DE">
        <w:rPr>
          <w:lang w:val="ru-RU"/>
        </w:rPr>
        <w:t>сообщество</w:t>
      </w:r>
      <w:r w:rsidR="00703175" w:rsidRPr="007021DE">
        <w:rPr>
          <w:lang w:val="ru-RU"/>
        </w:rPr>
        <w:t>.</w:t>
      </w:r>
    </w:p>
    <w:p w14:paraId="74F69930" w14:textId="13D3BDD9" w:rsidR="00703175" w:rsidRPr="00457C12" w:rsidRDefault="00457C12" w:rsidP="00703175">
      <w:pPr>
        <w:pStyle w:val="Heading6"/>
        <w:rPr>
          <w:rFonts w:ascii="Arial" w:hAnsi="Arial" w:cs="Arial"/>
        </w:rPr>
      </w:pPr>
      <w:r w:rsidRPr="00457C12">
        <w:rPr>
          <w:rFonts w:ascii="Arial" w:hAnsi="Arial" w:cs="Arial"/>
          <w:lang w:val="ru-RU"/>
        </w:rPr>
        <w:t>слайд</w:t>
      </w:r>
      <w:r w:rsidR="00703175" w:rsidRPr="00457C12">
        <w:rPr>
          <w:rFonts w:ascii="Arial" w:hAnsi="Arial" w:cs="Arial"/>
        </w:rPr>
        <w:t xml:space="preserve"> 7.</w:t>
      </w:r>
    </w:p>
    <w:p w14:paraId="335FAC6A" w14:textId="38B13E72" w:rsidR="00703175" w:rsidRPr="00457C12" w:rsidRDefault="00457C12" w:rsidP="00703175">
      <w:pPr>
        <w:pStyle w:val="diapo2"/>
        <w:rPr>
          <w:lang w:val="ru-RU"/>
        </w:rPr>
      </w:pPr>
      <w:r>
        <w:rPr>
          <w:lang w:val="ru-RU"/>
        </w:rPr>
        <w:t>Как реализовать инвентаризацию с участием сообществ</w:t>
      </w:r>
      <w:r w:rsidR="00703175" w:rsidRPr="00457C12">
        <w:rPr>
          <w:lang w:val="ru-RU"/>
        </w:rPr>
        <w:t>?</w:t>
      </w:r>
    </w:p>
    <w:p w14:paraId="78664096" w14:textId="6A8A4640" w:rsidR="00703175" w:rsidRPr="005D449C" w:rsidRDefault="00095C21" w:rsidP="00677E42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953C04">
        <w:rPr>
          <w:lang w:val="ru-RU"/>
        </w:rPr>
        <w:t xml:space="preserve"> </w:t>
      </w:r>
      <w:r>
        <w:rPr>
          <w:lang w:val="ru-RU"/>
        </w:rPr>
        <w:t>с</w:t>
      </w:r>
      <w:r w:rsidRPr="00953C04">
        <w:rPr>
          <w:lang w:val="ru-RU"/>
        </w:rPr>
        <w:t xml:space="preserve"> </w:t>
      </w:r>
      <w:r>
        <w:rPr>
          <w:lang w:val="ru-RU"/>
        </w:rPr>
        <w:t>участием</w:t>
      </w:r>
      <w:r w:rsidRPr="00953C0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953C04">
        <w:rPr>
          <w:lang w:val="ru-RU"/>
        </w:rPr>
        <w:t xml:space="preserve"> – </w:t>
      </w:r>
      <w:r>
        <w:rPr>
          <w:lang w:val="ru-RU"/>
        </w:rPr>
        <w:t>это</w:t>
      </w:r>
      <w:r w:rsidRPr="00953C04">
        <w:rPr>
          <w:lang w:val="ru-RU"/>
        </w:rPr>
        <w:t xml:space="preserve"> </w:t>
      </w:r>
      <w:r>
        <w:rPr>
          <w:lang w:val="ru-RU"/>
        </w:rPr>
        <w:t>развивающаяся</w:t>
      </w:r>
      <w:r w:rsidRPr="00953C04">
        <w:rPr>
          <w:lang w:val="ru-RU"/>
        </w:rPr>
        <w:t xml:space="preserve"> </w:t>
      </w:r>
      <w:r>
        <w:rPr>
          <w:lang w:val="ru-RU"/>
        </w:rPr>
        <w:t>практика</w:t>
      </w:r>
      <w:r w:rsidRPr="00953C04">
        <w:rPr>
          <w:lang w:val="ru-RU"/>
        </w:rPr>
        <w:t xml:space="preserve">, </w:t>
      </w:r>
      <w:r>
        <w:rPr>
          <w:lang w:val="ru-RU"/>
        </w:rPr>
        <w:t>поэтому</w:t>
      </w:r>
      <w:r w:rsidRPr="00953C04">
        <w:rPr>
          <w:lang w:val="ru-RU"/>
        </w:rPr>
        <w:t xml:space="preserve"> </w:t>
      </w:r>
      <w:r>
        <w:rPr>
          <w:lang w:val="ru-RU"/>
        </w:rPr>
        <w:t>не</w:t>
      </w:r>
      <w:r w:rsidRPr="00953C04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953C04">
        <w:rPr>
          <w:lang w:val="ru-RU"/>
        </w:rPr>
        <w:t xml:space="preserve"> </w:t>
      </w:r>
      <w:r>
        <w:rPr>
          <w:lang w:val="ru-RU"/>
        </w:rPr>
        <w:t>одной</w:t>
      </w:r>
      <w:r w:rsidRPr="00953C04">
        <w:rPr>
          <w:lang w:val="ru-RU"/>
        </w:rPr>
        <w:t xml:space="preserve"> </w:t>
      </w:r>
      <w:r>
        <w:rPr>
          <w:lang w:val="ru-RU"/>
        </w:rPr>
        <w:t>единственной</w:t>
      </w:r>
      <w:r w:rsidRPr="00953C04">
        <w:rPr>
          <w:lang w:val="ru-RU"/>
        </w:rPr>
        <w:t xml:space="preserve"> </w:t>
      </w:r>
      <w:r>
        <w:rPr>
          <w:lang w:val="ru-RU"/>
        </w:rPr>
        <w:t>её</w:t>
      </w:r>
      <w:r w:rsidRPr="00953C04">
        <w:rPr>
          <w:lang w:val="ru-RU"/>
        </w:rPr>
        <w:t xml:space="preserve"> </w:t>
      </w:r>
      <w:r>
        <w:rPr>
          <w:lang w:val="ru-RU"/>
        </w:rPr>
        <w:t>формулы</w:t>
      </w:r>
      <w:r w:rsidRPr="00953C04">
        <w:rPr>
          <w:lang w:val="ru-RU"/>
        </w:rPr>
        <w:t xml:space="preserve">. </w:t>
      </w:r>
      <w:r>
        <w:rPr>
          <w:lang w:val="ru-RU"/>
        </w:rPr>
        <w:t>В</w:t>
      </w:r>
      <w:r w:rsidRPr="00262754">
        <w:rPr>
          <w:lang w:val="ru-RU"/>
        </w:rPr>
        <w:t xml:space="preserve"> </w:t>
      </w:r>
      <w:r>
        <w:rPr>
          <w:lang w:val="ru-RU"/>
        </w:rPr>
        <w:t>ней</w:t>
      </w:r>
      <w:r w:rsidRPr="00262754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262754">
        <w:rPr>
          <w:lang w:val="ru-RU"/>
        </w:rPr>
        <w:t xml:space="preserve"> </w:t>
      </w:r>
      <w:r>
        <w:rPr>
          <w:lang w:val="ru-RU"/>
        </w:rPr>
        <w:t>различный</w:t>
      </w:r>
      <w:r w:rsidRPr="00262754">
        <w:rPr>
          <w:lang w:val="ru-RU"/>
        </w:rPr>
        <w:t xml:space="preserve"> </w:t>
      </w:r>
      <w:r>
        <w:rPr>
          <w:lang w:val="ru-RU"/>
        </w:rPr>
        <w:t>опыт</w:t>
      </w:r>
      <w:r w:rsidRPr="00262754">
        <w:rPr>
          <w:lang w:val="ru-RU"/>
        </w:rPr>
        <w:t xml:space="preserve"> </w:t>
      </w:r>
      <w:r>
        <w:rPr>
          <w:lang w:val="ru-RU"/>
        </w:rPr>
        <w:t>и</w:t>
      </w:r>
      <w:r w:rsidRPr="00262754">
        <w:rPr>
          <w:lang w:val="ru-RU"/>
        </w:rPr>
        <w:t xml:space="preserve"> </w:t>
      </w:r>
      <w:r>
        <w:rPr>
          <w:lang w:val="ru-RU"/>
        </w:rPr>
        <w:t>применены</w:t>
      </w:r>
      <w:r w:rsidRPr="00262754">
        <w:rPr>
          <w:lang w:val="ru-RU"/>
        </w:rPr>
        <w:t xml:space="preserve"> </w:t>
      </w:r>
      <w:r>
        <w:rPr>
          <w:lang w:val="ru-RU"/>
        </w:rPr>
        <w:t>методы</w:t>
      </w:r>
      <w:r w:rsidRPr="00262754">
        <w:rPr>
          <w:lang w:val="ru-RU"/>
        </w:rPr>
        <w:t xml:space="preserve"> </w:t>
      </w:r>
      <w:r>
        <w:rPr>
          <w:lang w:val="ru-RU"/>
        </w:rPr>
        <w:t>таких</w:t>
      </w:r>
      <w:r w:rsidRPr="00262754">
        <w:rPr>
          <w:lang w:val="ru-RU"/>
        </w:rPr>
        <w:t xml:space="preserve"> </w:t>
      </w:r>
      <w:r>
        <w:rPr>
          <w:lang w:val="ru-RU"/>
        </w:rPr>
        <w:t>сфер</w:t>
      </w:r>
      <w:r w:rsidRPr="00262754">
        <w:rPr>
          <w:lang w:val="ru-RU"/>
        </w:rPr>
        <w:t xml:space="preserve"> </w:t>
      </w:r>
      <w:r>
        <w:rPr>
          <w:lang w:val="ru-RU"/>
        </w:rPr>
        <w:t>как</w:t>
      </w:r>
      <w:r w:rsidRPr="00262754">
        <w:rPr>
          <w:lang w:val="ru-RU"/>
        </w:rPr>
        <w:t xml:space="preserve"> </w:t>
      </w:r>
      <w:r>
        <w:rPr>
          <w:lang w:val="ru-RU"/>
        </w:rPr>
        <w:t>совместная</w:t>
      </w:r>
      <w:r w:rsidRPr="00262754">
        <w:rPr>
          <w:lang w:val="ru-RU"/>
        </w:rPr>
        <w:t xml:space="preserve"> </w:t>
      </w:r>
      <w:r>
        <w:rPr>
          <w:lang w:val="ru-RU"/>
        </w:rPr>
        <w:t>оценка</w:t>
      </w:r>
      <w:r w:rsidRPr="00262754">
        <w:rPr>
          <w:lang w:val="ru-RU"/>
        </w:rPr>
        <w:t xml:space="preserve"> </w:t>
      </w:r>
      <w:r>
        <w:rPr>
          <w:lang w:val="ru-RU"/>
        </w:rPr>
        <w:t>сельской</w:t>
      </w:r>
      <w:r w:rsidRPr="00262754">
        <w:rPr>
          <w:lang w:val="ru-RU"/>
        </w:rPr>
        <w:t xml:space="preserve"> </w:t>
      </w:r>
      <w:r>
        <w:rPr>
          <w:lang w:val="ru-RU"/>
        </w:rPr>
        <w:t>местности</w:t>
      </w:r>
      <w:r w:rsidRPr="00262754">
        <w:rPr>
          <w:lang w:val="ru-RU"/>
        </w:rPr>
        <w:t xml:space="preserve"> </w:t>
      </w:r>
      <w:r>
        <w:rPr>
          <w:lang w:val="ru-RU"/>
        </w:rPr>
        <w:t>и</w:t>
      </w:r>
      <w:r w:rsidRPr="00262754">
        <w:rPr>
          <w:lang w:val="ru-RU"/>
        </w:rPr>
        <w:t xml:space="preserve"> </w:t>
      </w:r>
      <w:r>
        <w:rPr>
          <w:lang w:val="ru-RU"/>
        </w:rPr>
        <w:t>прочие</w:t>
      </w:r>
      <w:r w:rsidRPr="00262754">
        <w:rPr>
          <w:lang w:val="ru-RU"/>
        </w:rPr>
        <w:t xml:space="preserve"> </w:t>
      </w:r>
      <w:r>
        <w:rPr>
          <w:lang w:val="ru-RU"/>
        </w:rPr>
        <w:t>партисипативные</w:t>
      </w:r>
      <w:r w:rsidRPr="00262754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262754">
        <w:rPr>
          <w:lang w:val="ru-RU"/>
        </w:rPr>
        <w:t xml:space="preserve"> </w:t>
      </w:r>
      <w:r>
        <w:rPr>
          <w:lang w:val="ru-RU"/>
        </w:rPr>
        <w:t>в</w:t>
      </w:r>
      <w:r w:rsidRPr="00262754">
        <w:rPr>
          <w:lang w:val="ru-RU"/>
        </w:rPr>
        <w:t xml:space="preserve"> </w:t>
      </w:r>
      <w:r>
        <w:rPr>
          <w:lang w:val="ru-RU"/>
        </w:rPr>
        <w:t>области</w:t>
      </w:r>
      <w:r w:rsidRPr="00262754">
        <w:rPr>
          <w:lang w:val="ru-RU"/>
        </w:rPr>
        <w:t xml:space="preserve"> </w:t>
      </w:r>
      <w:r>
        <w:rPr>
          <w:lang w:val="ru-RU"/>
        </w:rPr>
        <w:t>развития</w:t>
      </w:r>
      <w:r w:rsidRPr="00262754">
        <w:rPr>
          <w:lang w:val="ru-RU"/>
        </w:rPr>
        <w:t xml:space="preserve">; </w:t>
      </w:r>
      <w:r>
        <w:rPr>
          <w:lang w:val="ru-RU"/>
        </w:rPr>
        <w:t>получение</w:t>
      </w:r>
      <w:r w:rsidRPr="00262754">
        <w:rPr>
          <w:lang w:val="ru-RU"/>
        </w:rPr>
        <w:t xml:space="preserve"> </w:t>
      </w:r>
      <w:r>
        <w:rPr>
          <w:lang w:val="ru-RU"/>
        </w:rPr>
        <w:t>свободного</w:t>
      </w:r>
      <w:r w:rsidRPr="00262754">
        <w:rPr>
          <w:lang w:val="ru-RU"/>
        </w:rPr>
        <w:t xml:space="preserve">, </w:t>
      </w:r>
      <w:r>
        <w:rPr>
          <w:lang w:val="ru-RU"/>
        </w:rPr>
        <w:t>предварительного</w:t>
      </w:r>
      <w:r w:rsidRPr="00262754">
        <w:rPr>
          <w:lang w:val="ru-RU"/>
        </w:rPr>
        <w:t xml:space="preserve"> </w:t>
      </w:r>
      <w:r>
        <w:rPr>
          <w:lang w:val="ru-RU"/>
        </w:rPr>
        <w:t>и</w:t>
      </w:r>
      <w:r w:rsidRPr="00262754">
        <w:rPr>
          <w:lang w:val="ru-RU"/>
        </w:rPr>
        <w:t xml:space="preserve"> </w:t>
      </w:r>
      <w:r>
        <w:rPr>
          <w:lang w:val="ru-RU"/>
        </w:rPr>
        <w:t>информированного</w:t>
      </w:r>
      <w:r w:rsidRPr="00262754">
        <w:rPr>
          <w:lang w:val="ru-RU"/>
        </w:rPr>
        <w:t xml:space="preserve"> </w:t>
      </w:r>
      <w:r>
        <w:rPr>
          <w:lang w:val="ru-RU"/>
        </w:rPr>
        <w:t>согласия</w:t>
      </w:r>
      <w:r w:rsidRPr="00262754">
        <w:rPr>
          <w:lang w:val="ru-RU"/>
        </w:rPr>
        <w:t xml:space="preserve"> </w:t>
      </w:r>
      <w:r>
        <w:rPr>
          <w:lang w:val="ru-RU"/>
        </w:rPr>
        <w:t>относительно решений, касающихся будущего сообщества; партисипативная этнография</w:t>
      </w:r>
      <w:r w:rsidRPr="00262754">
        <w:rPr>
          <w:lang w:val="ru-RU"/>
        </w:rPr>
        <w:t xml:space="preserve">; </w:t>
      </w:r>
      <w:r>
        <w:rPr>
          <w:lang w:val="ru-RU"/>
        </w:rPr>
        <w:t>обзоры народного искусства</w:t>
      </w:r>
      <w:r w:rsidRPr="00262754">
        <w:rPr>
          <w:lang w:val="ru-RU"/>
        </w:rPr>
        <w:t xml:space="preserve">; </w:t>
      </w:r>
      <w:r>
        <w:rPr>
          <w:lang w:val="ru-RU"/>
        </w:rPr>
        <w:t>устная</w:t>
      </w:r>
      <w:r w:rsidRPr="00262754">
        <w:rPr>
          <w:lang w:val="ru-RU"/>
        </w:rPr>
        <w:t xml:space="preserve"> </w:t>
      </w:r>
      <w:r>
        <w:rPr>
          <w:lang w:val="ru-RU"/>
        </w:rPr>
        <w:t>история</w:t>
      </w:r>
      <w:r w:rsidRPr="00262754">
        <w:rPr>
          <w:lang w:val="ru-RU"/>
        </w:rPr>
        <w:t xml:space="preserve">; </w:t>
      </w:r>
      <w:r>
        <w:rPr>
          <w:lang w:val="ru-RU"/>
        </w:rPr>
        <w:t xml:space="preserve">менеджмент и коммуникация в сфере пространственной </w:t>
      </w:r>
      <w:r>
        <w:rPr>
          <w:lang w:val="ru-RU"/>
        </w:rPr>
        <w:lastRenderedPageBreak/>
        <w:t>информации.</w:t>
      </w:r>
      <w:r w:rsidR="007B6971">
        <w:rPr>
          <w:lang w:val="ru-RU"/>
        </w:rPr>
        <w:t xml:space="preserve"> </w:t>
      </w:r>
      <w:r w:rsidR="005D449C">
        <w:rPr>
          <w:lang w:val="ru-RU"/>
        </w:rPr>
        <w:t>Инвентаризация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с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участием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сообществ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использует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приёмы</w:t>
      </w:r>
      <w:r w:rsidR="005D449C" w:rsidRPr="00E86A08">
        <w:rPr>
          <w:lang w:val="ru-RU"/>
        </w:rPr>
        <w:t xml:space="preserve">, </w:t>
      </w:r>
      <w:r w:rsidR="005D449C">
        <w:rPr>
          <w:lang w:val="ru-RU"/>
        </w:rPr>
        <w:t>являющиеся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частью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данных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методов</w:t>
      </w:r>
      <w:r w:rsidR="005D449C" w:rsidRPr="00E86A08">
        <w:rPr>
          <w:lang w:val="ru-RU"/>
        </w:rPr>
        <w:t xml:space="preserve">, </w:t>
      </w:r>
      <w:r w:rsidR="005D449C">
        <w:rPr>
          <w:lang w:val="ru-RU"/>
        </w:rPr>
        <w:t>например</w:t>
      </w:r>
      <w:r w:rsidR="005D449C" w:rsidRPr="00E86A08">
        <w:rPr>
          <w:lang w:val="ru-RU"/>
        </w:rPr>
        <w:t xml:space="preserve">, </w:t>
      </w:r>
      <w:r w:rsidR="005D449C">
        <w:rPr>
          <w:lang w:val="ru-RU"/>
        </w:rPr>
        <w:t>индивидуальные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и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групповые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интервью</w:t>
      </w:r>
      <w:r w:rsidR="005D449C" w:rsidRPr="00E86A08">
        <w:rPr>
          <w:lang w:val="ru-RU"/>
        </w:rPr>
        <w:t xml:space="preserve">, </w:t>
      </w:r>
      <w:r w:rsidR="005D449C">
        <w:rPr>
          <w:lang w:val="ru-RU"/>
        </w:rPr>
        <w:t>совместное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картографирование</w:t>
      </w:r>
      <w:r w:rsidR="005D449C" w:rsidRPr="00E86A08">
        <w:rPr>
          <w:lang w:val="ru-RU"/>
        </w:rPr>
        <w:t xml:space="preserve">, </w:t>
      </w:r>
      <w:r w:rsidR="005D449C">
        <w:rPr>
          <w:lang w:val="ru-RU"/>
        </w:rPr>
        <w:t>фото</w:t>
      </w:r>
      <w:r w:rsidR="005D449C" w:rsidRPr="00E86A08">
        <w:rPr>
          <w:lang w:val="ru-RU"/>
        </w:rPr>
        <w:t>-</w:t>
      </w:r>
      <w:r w:rsidR="005D449C">
        <w:rPr>
          <w:lang w:val="ru-RU"/>
        </w:rPr>
        <w:t>голос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и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совместное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видео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в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>качестве</w:t>
      </w:r>
      <w:r w:rsidR="005D449C" w:rsidRPr="00E86A08">
        <w:rPr>
          <w:lang w:val="ru-RU"/>
        </w:rPr>
        <w:t xml:space="preserve"> </w:t>
      </w:r>
      <w:r w:rsidR="005D449C">
        <w:rPr>
          <w:lang w:val="ru-RU"/>
        </w:rPr>
        <w:t xml:space="preserve">интерактивных средств передачи информации </w:t>
      </w:r>
      <w:r w:rsidR="007E3382">
        <w:rPr>
          <w:lang w:val="ru-RU"/>
        </w:rPr>
        <w:t>для</w:t>
      </w:r>
      <w:r w:rsidR="005D449C">
        <w:rPr>
          <w:lang w:val="ru-RU"/>
        </w:rPr>
        <w:t xml:space="preserve"> получ</w:t>
      </w:r>
      <w:r w:rsidR="007E3382">
        <w:rPr>
          <w:lang w:val="ru-RU"/>
        </w:rPr>
        <w:t>ения</w:t>
      </w:r>
      <w:r w:rsidR="005D449C">
        <w:rPr>
          <w:lang w:val="ru-RU"/>
        </w:rPr>
        <w:t xml:space="preserve"> и систематиз</w:t>
      </w:r>
      <w:r w:rsidR="007E3382">
        <w:rPr>
          <w:lang w:val="ru-RU"/>
        </w:rPr>
        <w:t>ации</w:t>
      </w:r>
      <w:r w:rsidR="005D449C">
        <w:rPr>
          <w:lang w:val="ru-RU"/>
        </w:rPr>
        <w:t xml:space="preserve"> знани</w:t>
      </w:r>
      <w:r w:rsidR="007E3382">
        <w:rPr>
          <w:lang w:val="ru-RU"/>
        </w:rPr>
        <w:t>й</w:t>
      </w:r>
      <w:r w:rsidR="005D449C">
        <w:rPr>
          <w:lang w:val="ru-RU"/>
        </w:rPr>
        <w:t xml:space="preserve"> о НКН сообщества.</w:t>
      </w:r>
    </w:p>
    <w:p w14:paraId="05C8B1C8" w14:textId="071D94F5" w:rsidR="00703175" w:rsidRPr="00457C12" w:rsidRDefault="00457C12" w:rsidP="00703175">
      <w:pPr>
        <w:pStyle w:val="Heading6"/>
        <w:rPr>
          <w:rFonts w:ascii="Arial" w:hAnsi="Arial" w:cs="Arial"/>
        </w:rPr>
      </w:pPr>
      <w:r w:rsidRPr="00457C12">
        <w:rPr>
          <w:rFonts w:ascii="Arial" w:hAnsi="Arial" w:cs="Arial"/>
          <w:lang w:val="ru-RU"/>
        </w:rPr>
        <w:t>слайды</w:t>
      </w:r>
      <w:r w:rsidR="00703175" w:rsidRPr="00457C12">
        <w:rPr>
          <w:rFonts w:ascii="Arial" w:hAnsi="Arial" w:cs="Arial"/>
        </w:rPr>
        <w:t xml:space="preserve"> 8–11.</w:t>
      </w:r>
    </w:p>
    <w:p w14:paraId="7F58FFB9" w14:textId="7500D8B5" w:rsidR="00703175" w:rsidRPr="00457C12" w:rsidRDefault="00457C12" w:rsidP="00703175">
      <w:pPr>
        <w:pStyle w:val="diapo2"/>
        <w:rPr>
          <w:lang w:val="ru-RU"/>
        </w:rPr>
      </w:pPr>
      <w:r>
        <w:rPr>
          <w:lang w:val="ru-RU"/>
        </w:rPr>
        <w:t>Ключевые характеристики инвентаризации с участием сообществ</w:t>
      </w:r>
    </w:p>
    <w:p w14:paraId="145753A5" w14:textId="02F4EDAF" w:rsidR="00703175" w:rsidRPr="00ED5BB5" w:rsidRDefault="00ED5BB5" w:rsidP="00703175">
      <w:pPr>
        <w:pStyle w:val="Texte1"/>
        <w:rPr>
          <w:lang w:val="ru-RU"/>
        </w:rPr>
      </w:pPr>
      <w:r>
        <w:rPr>
          <w:lang w:val="ru-RU"/>
        </w:rPr>
        <w:t>Ключевые характеристики или принципы инвентаризации с участием сообществ включают следующ</w:t>
      </w:r>
      <w:r w:rsidR="007E3382">
        <w:rPr>
          <w:lang w:val="ru-RU"/>
        </w:rPr>
        <w:t>ие положения:</w:t>
      </w:r>
    </w:p>
    <w:p w14:paraId="7530A918" w14:textId="5B22F6A6" w:rsidR="00703175" w:rsidRPr="00645366" w:rsidRDefault="00645366" w:rsidP="00703175">
      <w:pPr>
        <w:pStyle w:val="Pucesance"/>
        <w:rPr>
          <w:lang w:val="ru-RU"/>
        </w:rPr>
      </w:pPr>
      <w:r>
        <w:rPr>
          <w:lang w:val="ru-RU"/>
        </w:rPr>
        <w:t>Инвентаризация</w:t>
      </w:r>
      <w:r w:rsidRPr="00645366">
        <w:rPr>
          <w:lang w:val="ru-RU"/>
        </w:rPr>
        <w:t xml:space="preserve"> </w:t>
      </w:r>
      <w:r>
        <w:rPr>
          <w:lang w:val="ru-RU"/>
        </w:rPr>
        <w:t>с</w:t>
      </w:r>
      <w:r w:rsidRPr="00645366">
        <w:rPr>
          <w:lang w:val="ru-RU"/>
        </w:rPr>
        <w:t xml:space="preserve"> </w:t>
      </w:r>
      <w:r>
        <w:rPr>
          <w:lang w:val="ru-RU"/>
        </w:rPr>
        <w:t>участием</w:t>
      </w:r>
      <w:r w:rsidRPr="00645366">
        <w:rPr>
          <w:lang w:val="ru-RU"/>
        </w:rPr>
        <w:t xml:space="preserve"> </w:t>
      </w:r>
      <w:r>
        <w:rPr>
          <w:lang w:val="ru-RU"/>
        </w:rPr>
        <w:t>сообществ</w:t>
      </w:r>
      <w:r w:rsidRPr="00645366">
        <w:rPr>
          <w:lang w:val="ru-RU"/>
        </w:rPr>
        <w:t xml:space="preserve"> </w:t>
      </w:r>
      <w:r>
        <w:rPr>
          <w:lang w:val="ru-RU"/>
        </w:rPr>
        <w:t>не</w:t>
      </w:r>
      <w:r w:rsidRPr="00645366">
        <w:rPr>
          <w:lang w:val="ru-RU"/>
        </w:rPr>
        <w:t xml:space="preserve"> </w:t>
      </w:r>
      <w:r>
        <w:rPr>
          <w:lang w:val="ru-RU"/>
        </w:rPr>
        <w:t>является</w:t>
      </w:r>
      <w:r w:rsidRPr="00645366">
        <w:rPr>
          <w:lang w:val="ru-RU"/>
        </w:rPr>
        <w:t xml:space="preserve"> </w:t>
      </w:r>
      <w:r>
        <w:rPr>
          <w:lang w:val="ru-RU"/>
        </w:rPr>
        <w:t>самоцелью</w:t>
      </w:r>
      <w:r w:rsidRPr="00645366">
        <w:rPr>
          <w:lang w:val="ru-RU"/>
        </w:rPr>
        <w:t xml:space="preserve">; </w:t>
      </w:r>
      <w:r>
        <w:rPr>
          <w:lang w:val="ru-RU"/>
        </w:rPr>
        <w:t>она</w:t>
      </w:r>
      <w:r w:rsidRPr="00645366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645366">
        <w:rPr>
          <w:lang w:val="ru-RU"/>
        </w:rPr>
        <w:t xml:space="preserve"> </w:t>
      </w:r>
      <w:r>
        <w:rPr>
          <w:lang w:val="ru-RU"/>
        </w:rPr>
        <w:t>собой</w:t>
      </w:r>
      <w:r w:rsidRPr="00645366">
        <w:rPr>
          <w:lang w:val="ru-RU"/>
        </w:rPr>
        <w:t xml:space="preserve"> </w:t>
      </w:r>
      <w:r>
        <w:rPr>
          <w:lang w:val="ru-RU"/>
        </w:rPr>
        <w:t>важнейший</w:t>
      </w:r>
      <w:r w:rsidRPr="00645366">
        <w:rPr>
          <w:lang w:val="ru-RU"/>
        </w:rPr>
        <w:t xml:space="preserve"> </w:t>
      </w:r>
      <w:r>
        <w:rPr>
          <w:lang w:val="ru-RU"/>
        </w:rPr>
        <w:t>шаг в установлении диалога для охраны НКН</w:t>
      </w:r>
      <w:r w:rsidR="00703175" w:rsidRPr="00645366">
        <w:rPr>
          <w:lang w:val="ru-RU"/>
        </w:rPr>
        <w:t>.</w:t>
      </w:r>
    </w:p>
    <w:p w14:paraId="66D3FAD9" w14:textId="3B5650E2" w:rsidR="00703175" w:rsidRPr="00532593" w:rsidRDefault="00645366" w:rsidP="00703175">
      <w:pPr>
        <w:pStyle w:val="Pucesance"/>
        <w:rPr>
          <w:lang w:val="ru-RU"/>
        </w:rPr>
      </w:pPr>
      <w:r>
        <w:rPr>
          <w:lang w:val="ru-RU"/>
        </w:rPr>
        <w:t>Инвентаризация</w:t>
      </w:r>
      <w:r w:rsidRPr="00532593">
        <w:rPr>
          <w:lang w:val="ru-RU"/>
        </w:rPr>
        <w:t xml:space="preserve"> </w:t>
      </w:r>
      <w:r>
        <w:rPr>
          <w:lang w:val="ru-RU"/>
        </w:rPr>
        <w:t>с</w:t>
      </w:r>
      <w:r w:rsidRPr="00532593">
        <w:rPr>
          <w:lang w:val="ru-RU"/>
        </w:rPr>
        <w:t xml:space="preserve"> </w:t>
      </w:r>
      <w:r>
        <w:rPr>
          <w:lang w:val="ru-RU"/>
        </w:rPr>
        <w:t>участием</w:t>
      </w:r>
      <w:r w:rsidRPr="0053259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32593">
        <w:rPr>
          <w:lang w:val="ru-RU"/>
        </w:rPr>
        <w:t xml:space="preserve"> – </w:t>
      </w:r>
      <w:r>
        <w:rPr>
          <w:lang w:val="ru-RU"/>
        </w:rPr>
        <w:t>это</w:t>
      </w:r>
      <w:r w:rsidRPr="00532593">
        <w:rPr>
          <w:lang w:val="ru-RU"/>
        </w:rPr>
        <w:t xml:space="preserve"> </w:t>
      </w:r>
      <w:r>
        <w:rPr>
          <w:lang w:val="ru-RU"/>
        </w:rPr>
        <w:t>творческий</w:t>
      </w:r>
      <w:r w:rsidRPr="00532593">
        <w:rPr>
          <w:lang w:val="ru-RU"/>
        </w:rPr>
        <w:t xml:space="preserve"> </w:t>
      </w:r>
      <w:r>
        <w:rPr>
          <w:lang w:val="ru-RU"/>
        </w:rPr>
        <w:t>процесс</w:t>
      </w:r>
      <w:r w:rsidRPr="00532593">
        <w:rPr>
          <w:lang w:val="ru-RU"/>
        </w:rPr>
        <w:t xml:space="preserve"> </w:t>
      </w:r>
      <w:r w:rsidR="007E3382">
        <w:rPr>
          <w:lang w:val="ru-RU"/>
        </w:rPr>
        <w:t>получения</w:t>
      </w:r>
      <w:r w:rsidRPr="00532593">
        <w:rPr>
          <w:lang w:val="ru-RU"/>
        </w:rPr>
        <w:t xml:space="preserve"> </w:t>
      </w:r>
      <w:r>
        <w:rPr>
          <w:lang w:val="ru-RU"/>
        </w:rPr>
        <w:t>и</w:t>
      </w:r>
      <w:r w:rsidRPr="00532593">
        <w:rPr>
          <w:lang w:val="ru-RU"/>
        </w:rPr>
        <w:t xml:space="preserve"> </w:t>
      </w:r>
      <w:r>
        <w:rPr>
          <w:lang w:val="ru-RU"/>
        </w:rPr>
        <w:t>систематизации</w:t>
      </w:r>
      <w:r w:rsidRPr="0053259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32593">
        <w:rPr>
          <w:lang w:val="ru-RU"/>
        </w:rPr>
        <w:t xml:space="preserve"> </w:t>
      </w:r>
      <w:r>
        <w:rPr>
          <w:lang w:val="ru-RU"/>
        </w:rPr>
        <w:t>с</w:t>
      </w:r>
      <w:r w:rsidRPr="00532593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532593">
        <w:rPr>
          <w:lang w:val="ru-RU"/>
        </w:rPr>
        <w:t xml:space="preserve"> </w:t>
      </w:r>
      <w:r>
        <w:rPr>
          <w:lang w:val="ru-RU"/>
        </w:rPr>
        <w:t>и</w:t>
      </w:r>
      <w:r w:rsidRPr="00532593">
        <w:rPr>
          <w:lang w:val="ru-RU"/>
        </w:rPr>
        <w:t xml:space="preserve"> </w:t>
      </w:r>
      <w:r>
        <w:rPr>
          <w:lang w:val="ru-RU"/>
        </w:rPr>
        <w:t>внутри</w:t>
      </w:r>
      <w:r w:rsidRPr="00532593">
        <w:rPr>
          <w:lang w:val="ru-RU"/>
        </w:rPr>
        <w:t xml:space="preserve"> </w:t>
      </w:r>
      <w:r>
        <w:rPr>
          <w:lang w:val="ru-RU"/>
        </w:rPr>
        <w:t>него</w:t>
      </w:r>
      <w:r w:rsidR="00532593" w:rsidRPr="00532593">
        <w:rPr>
          <w:lang w:val="ru-RU"/>
        </w:rPr>
        <w:t xml:space="preserve">, </w:t>
      </w:r>
      <w:r w:rsidR="00532593">
        <w:rPr>
          <w:lang w:val="ru-RU"/>
        </w:rPr>
        <w:t>а</w:t>
      </w:r>
      <w:r w:rsidR="00532593" w:rsidRPr="00532593">
        <w:rPr>
          <w:lang w:val="ru-RU"/>
        </w:rPr>
        <w:t xml:space="preserve"> </w:t>
      </w:r>
      <w:r w:rsidR="00532593">
        <w:rPr>
          <w:lang w:val="ru-RU"/>
        </w:rPr>
        <w:t>не</w:t>
      </w:r>
      <w:r w:rsidR="00532593" w:rsidRPr="00532593">
        <w:rPr>
          <w:lang w:val="ru-RU"/>
        </w:rPr>
        <w:t xml:space="preserve"> </w:t>
      </w:r>
      <w:r w:rsidR="00532593">
        <w:rPr>
          <w:lang w:val="ru-RU"/>
        </w:rPr>
        <w:t>просто</w:t>
      </w:r>
      <w:r w:rsidR="00532593" w:rsidRPr="00532593">
        <w:rPr>
          <w:lang w:val="ru-RU"/>
        </w:rPr>
        <w:t xml:space="preserve"> </w:t>
      </w:r>
      <w:r w:rsidR="00532593">
        <w:rPr>
          <w:lang w:val="ru-RU"/>
        </w:rPr>
        <w:t>получения</w:t>
      </w:r>
      <w:r w:rsidR="00532593" w:rsidRPr="00532593">
        <w:rPr>
          <w:lang w:val="ru-RU"/>
        </w:rPr>
        <w:t xml:space="preserve"> </w:t>
      </w:r>
      <w:r w:rsidR="00532593">
        <w:rPr>
          <w:lang w:val="ru-RU"/>
        </w:rPr>
        <w:t>информации</w:t>
      </w:r>
      <w:r w:rsidR="00532593" w:rsidRPr="00532593">
        <w:rPr>
          <w:lang w:val="ru-RU"/>
        </w:rPr>
        <w:t xml:space="preserve"> </w:t>
      </w:r>
      <w:r w:rsidR="00532593">
        <w:rPr>
          <w:lang w:val="ru-RU"/>
        </w:rPr>
        <w:t>от</w:t>
      </w:r>
      <w:r w:rsidR="00532593" w:rsidRPr="00532593">
        <w:rPr>
          <w:lang w:val="ru-RU"/>
        </w:rPr>
        <w:t xml:space="preserve"> </w:t>
      </w:r>
      <w:r w:rsidR="00532593">
        <w:rPr>
          <w:lang w:val="ru-RU"/>
        </w:rPr>
        <w:t>сообщества</w:t>
      </w:r>
      <w:r w:rsidR="00532593" w:rsidRPr="00532593">
        <w:rPr>
          <w:lang w:val="ru-RU"/>
        </w:rPr>
        <w:t xml:space="preserve">; </w:t>
      </w:r>
      <w:r w:rsidR="00532593">
        <w:rPr>
          <w:lang w:val="ru-RU"/>
        </w:rPr>
        <w:t>она</w:t>
      </w:r>
      <w:r w:rsidR="00532593" w:rsidRPr="00532593">
        <w:rPr>
          <w:lang w:val="ru-RU"/>
        </w:rPr>
        <w:t xml:space="preserve"> </w:t>
      </w:r>
      <w:r w:rsidR="00532593">
        <w:rPr>
          <w:lang w:val="ru-RU"/>
        </w:rPr>
        <w:t>даёт</w:t>
      </w:r>
      <w:r w:rsidR="00532593" w:rsidRPr="00532593">
        <w:rPr>
          <w:lang w:val="ru-RU"/>
        </w:rPr>
        <w:t xml:space="preserve"> </w:t>
      </w:r>
      <w:r w:rsidR="00532593">
        <w:rPr>
          <w:lang w:val="ru-RU"/>
        </w:rPr>
        <w:t>сообществам</w:t>
      </w:r>
      <w:r w:rsidR="00532593" w:rsidRPr="00532593">
        <w:rPr>
          <w:lang w:val="ru-RU"/>
        </w:rPr>
        <w:t xml:space="preserve"> </w:t>
      </w:r>
      <w:r w:rsidR="00532593">
        <w:rPr>
          <w:lang w:val="ru-RU"/>
        </w:rPr>
        <w:t>право</w:t>
      </w:r>
      <w:r w:rsidR="00532593" w:rsidRPr="00532593">
        <w:rPr>
          <w:lang w:val="ru-RU"/>
        </w:rPr>
        <w:t xml:space="preserve"> </w:t>
      </w:r>
      <w:r w:rsidR="00532593">
        <w:rPr>
          <w:lang w:val="ru-RU"/>
        </w:rPr>
        <w:t>быть</w:t>
      </w:r>
      <w:r w:rsidR="00532593" w:rsidRPr="00532593">
        <w:rPr>
          <w:lang w:val="ru-RU"/>
        </w:rPr>
        <w:t xml:space="preserve"> </w:t>
      </w:r>
      <w:r w:rsidR="00532593">
        <w:rPr>
          <w:lang w:val="ru-RU"/>
        </w:rPr>
        <w:t>генераторами знаний.</w:t>
      </w:r>
    </w:p>
    <w:p w14:paraId="6D4B3DDB" w14:textId="6A33B9B4" w:rsidR="00703175" w:rsidRPr="00532593" w:rsidRDefault="00532593" w:rsidP="00703175">
      <w:pPr>
        <w:pStyle w:val="Pucesance"/>
        <w:rPr>
          <w:lang w:val="ru-RU"/>
        </w:rPr>
      </w:pPr>
      <w:r>
        <w:rPr>
          <w:lang w:val="ru-RU"/>
        </w:rPr>
        <w:t>Инвентаризация</w:t>
      </w:r>
      <w:r w:rsidRPr="00532593">
        <w:rPr>
          <w:lang w:val="ru-RU"/>
        </w:rPr>
        <w:t xml:space="preserve"> </w:t>
      </w:r>
      <w:r>
        <w:rPr>
          <w:lang w:val="ru-RU"/>
        </w:rPr>
        <w:t>с</w:t>
      </w:r>
      <w:r w:rsidRPr="00532593">
        <w:rPr>
          <w:lang w:val="ru-RU"/>
        </w:rPr>
        <w:t xml:space="preserve"> </w:t>
      </w:r>
      <w:r>
        <w:rPr>
          <w:lang w:val="ru-RU"/>
        </w:rPr>
        <w:t>участием</w:t>
      </w:r>
      <w:r w:rsidRPr="0053259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32593">
        <w:rPr>
          <w:lang w:val="ru-RU"/>
        </w:rPr>
        <w:t xml:space="preserve"> </w:t>
      </w:r>
      <w:r>
        <w:rPr>
          <w:lang w:val="ru-RU"/>
        </w:rPr>
        <w:t>признаёт</w:t>
      </w:r>
      <w:r w:rsidRPr="00532593">
        <w:rPr>
          <w:lang w:val="ru-RU"/>
        </w:rPr>
        <w:t xml:space="preserve"> </w:t>
      </w:r>
      <w:r>
        <w:rPr>
          <w:lang w:val="ru-RU"/>
        </w:rPr>
        <w:t>членов</w:t>
      </w:r>
      <w:r w:rsidRPr="0053259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532593">
        <w:rPr>
          <w:lang w:val="ru-RU"/>
        </w:rPr>
        <w:t xml:space="preserve"> </w:t>
      </w:r>
      <w:r>
        <w:rPr>
          <w:lang w:val="ru-RU"/>
        </w:rPr>
        <w:t>создателями</w:t>
      </w:r>
      <w:r w:rsidRPr="00532593">
        <w:rPr>
          <w:lang w:val="ru-RU"/>
        </w:rPr>
        <w:t xml:space="preserve"> </w:t>
      </w:r>
      <w:r>
        <w:rPr>
          <w:lang w:val="ru-RU"/>
        </w:rPr>
        <w:t>своего</w:t>
      </w:r>
      <w:r w:rsidRPr="00532593">
        <w:rPr>
          <w:lang w:val="ru-RU"/>
        </w:rPr>
        <w:t xml:space="preserve"> </w:t>
      </w:r>
      <w:r>
        <w:rPr>
          <w:lang w:val="ru-RU"/>
        </w:rPr>
        <w:t>НКН</w:t>
      </w:r>
      <w:r w:rsidRPr="00532593">
        <w:rPr>
          <w:lang w:val="ru-RU"/>
        </w:rPr>
        <w:t xml:space="preserve"> </w:t>
      </w:r>
      <w:r>
        <w:rPr>
          <w:lang w:val="ru-RU"/>
        </w:rPr>
        <w:t>и</w:t>
      </w:r>
      <w:r w:rsidRPr="00532593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532593">
        <w:rPr>
          <w:lang w:val="ru-RU"/>
        </w:rPr>
        <w:t xml:space="preserve">, </w:t>
      </w:r>
      <w:r>
        <w:rPr>
          <w:lang w:val="ru-RU"/>
        </w:rPr>
        <w:t>а</w:t>
      </w:r>
      <w:r w:rsidRPr="00532593">
        <w:rPr>
          <w:lang w:val="ru-RU"/>
        </w:rPr>
        <w:t xml:space="preserve"> </w:t>
      </w:r>
      <w:r>
        <w:rPr>
          <w:lang w:val="ru-RU"/>
        </w:rPr>
        <w:t>не</w:t>
      </w:r>
      <w:r w:rsidRPr="00532593">
        <w:rPr>
          <w:lang w:val="ru-RU"/>
        </w:rPr>
        <w:t xml:space="preserve"> </w:t>
      </w:r>
      <w:r>
        <w:rPr>
          <w:lang w:val="ru-RU"/>
        </w:rPr>
        <w:t>просто</w:t>
      </w:r>
      <w:r w:rsidRPr="00532593">
        <w:rPr>
          <w:lang w:val="ru-RU"/>
        </w:rPr>
        <w:t xml:space="preserve"> </w:t>
      </w:r>
      <w:r>
        <w:rPr>
          <w:lang w:val="ru-RU"/>
        </w:rPr>
        <w:t>информантами</w:t>
      </w:r>
      <w:r w:rsidRPr="00532593">
        <w:rPr>
          <w:lang w:val="ru-RU"/>
        </w:rPr>
        <w:t xml:space="preserve">; </w:t>
      </w:r>
      <w:r>
        <w:rPr>
          <w:lang w:val="ru-RU"/>
        </w:rPr>
        <w:t>участники</w:t>
      </w:r>
      <w:r w:rsidRPr="00532593">
        <w:rPr>
          <w:lang w:val="ru-RU"/>
        </w:rPr>
        <w:t xml:space="preserve">, </w:t>
      </w:r>
      <w:r>
        <w:rPr>
          <w:lang w:val="ru-RU"/>
        </w:rPr>
        <w:t>не</w:t>
      </w:r>
      <w:r w:rsidRPr="00532593">
        <w:rPr>
          <w:lang w:val="ru-RU"/>
        </w:rPr>
        <w:t xml:space="preserve"> </w:t>
      </w:r>
      <w:r>
        <w:rPr>
          <w:lang w:val="ru-RU"/>
        </w:rPr>
        <w:t>являющиеся</w:t>
      </w:r>
      <w:r w:rsidRPr="00532593">
        <w:rPr>
          <w:lang w:val="ru-RU"/>
        </w:rPr>
        <w:t xml:space="preserve"> </w:t>
      </w:r>
      <w:r>
        <w:rPr>
          <w:lang w:val="ru-RU"/>
        </w:rPr>
        <w:t>членами</w:t>
      </w:r>
      <w:r w:rsidRPr="0053259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532593">
        <w:rPr>
          <w:lang w:val="ru-RU"/>
        </w:rPr>
        <w:t xml:space="preserve">, </w:t>
      </w:r>
      <w:r>
        <w:rPr>
          <w:lang w:val="ru-RU"/>
        </w:rPr>
        <w:t>выступают</w:t>
      </w:r>
      <w:r w:rsidRPr="00532593">
        <w:rPr>
          <w:lang w:val="ru-RU"/>
        </w:rPr>
        <w:t xml:space="preserve"> </w:t>
      </w:r>
      <w:r>
        <w:rPr>
          <w:lang w:val="ru-RU"/>
        </w:rPr>
        <w:t>прежде</w:t>
      </w:r>
      <w:r w:rsidRPr="00532593">
        <w:rPr>
          <w:lang w:val="ru-RU"/>
        </w:rPr>
        <w:t xml:space="preserve"> </w:t>
      </w:r>
      <w:r>
        <w:rPr>
          <w:lang w:val="ru-RU"/>
        </w:rPr>
        <w:t>всего</w:t>
      </w:r>
      <w:r w:rsidRPr="00532593">
        <w:rPr>
          <w:lang w:val="ru-RU"/>
        </w:rPr>
        <w:t xml:space="preserve"> </w:t>
      </w:r>
      <w:r>
        <w:rPr>
          <w:lang w:val="ru-RU"/>
        </w:rPr>
        <w:t>и</w:t>
      </w:r>
      <w:r w:rsidRPr="00532593">
        <w:rPr>
          <w:lang w:val="ru-RU"/>
        </w:rPr>
        <w:t xml:space="preserve"> </w:t>
      </w:r>
      <w:r>
        <w:rPr>
          <w:lang w:val="ru-RU"/>
        </w:rPr>
        <w:t>преимущественно</w:t>
      </w:r>
      <w:r w:rsidRPr="00532593">
        <w:rPr>
          <w:lang w:val="ru-RU"/>
        </w:rPr>
        <w:t xml:space="preserve"> </w:t>
      </w:r>
      <w:r>
        <w:rPr>
          <w:lang w:val="ru-RU"/>
        </w:rPr>
        <w:t>софасилитаторами, интересующимися соответствующим НКН и помогающи</w:t>
      </w:r>
      <w:r w:rsidR="007E3382">
        <w:rPr>
          <w:lang w:val="ru-RU"/>
        </w:rPr>
        <w:t>ми</w:t>
      </w:r>
      <w:r>
        <w:rPr>
          <w:lang w:val="ru-RU"/>
        </w:rPr>
        <w:t xml:space="preserve"> сообществам заниматься самодокументированием.</w:t>
      </w:r>
    </w:p>
    <w:p w14:paraId="7A90F164" w14:textId="32FFC4AF" w:rsidR="00703175" w:rsidRPr="009F7687" w:rsidRDefault="004235FD" w:rsidP="00703175">
      <w:pPr>
        <w:pStyle w:val="Pucesance"/>
        <w:rPr>
          <w:lang w:val="ru-RU"/>
        </w:rPr>
      </w:pPr>
      <w:r>
        <w:rPr>
          <w:lang w:val="ru-RU"/>
        </w:rPr>
        <w:t>Инвентаризация</w:t>
      </w:r>
      <w:r w:rsidRPr="009F7687">
        <w:rPr>
          <w:lang w:val="ru-RU"/>
        </w:rPr>
        <w:t xml:space="preserve"> </w:t>
      </w:r>
      <w:r>
        <w:rPr>
          <w:lang w:val="ru-RU"/>
        </w:rPr>
        <w:t>с</w:t>
      </w:r>
      <w:r w:rsidRPr="009F7687">
        <w:rPr>
          <w:lang w:val="ru-RU"/>
        </w:rPr>
        <w:t xml:space="preserve"> </w:t>
      </w:r>
      <w:r>
        <w:rPr>
          <w:lang w:val="ru-RU"/>
        </w:rPr>
        <w:t>участием</w:t>
      </w:r>
      <w:r w:rsidRPr="009F7687">
        <w:rPr>
          <w:lang w:val="ru-RU"/>
        </w:rPr>
        <w:t xml:space="preserve"> </w:t>
      </w:r>
      <w:r>
        <w:rPr>
          <w:lang w:val="ru-RU"/>
        </w:rPr>
        <w:t>сообществ</w:t>
      </w:r>
      <w:r w:rsidRPr="009F7687">
        <w:rPr>
          <w:lang w:val="ru-RU"/>
        </w:rPr>
        <w:t xml:space="preserve"> </w:t>
      </w:r>
      <w:r w:rsidR="009F7687">
        <w:rPr>
          <w:lang w:val="ru-RU"/>
        </w:rPr>
        <w:t>признаёт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разнообразие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мнений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внутри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сообществ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относительно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своего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НКН</w:t>
      </w:r>
      <w:r w:rsidR="009F7687" w:rsidRPr="009F7687">
        <w:rPr>
          <w:lang w:val="ru-RU"/>
        </w:rPr>
        <w:t xml:space="preserve">; </w:t>
      </w:r>
      <w:r w:rsidR="009F7687">
        <w:rPr>
          <w:lang w:val="ru-RU"/>
        </w:rPr>
        <w:t>она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ценит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различные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и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противоречивые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мнения</w:t>
      </w:r>
      <w:r w:rsidR="009F7687" w:rsidRPr="009F7687">
        <w:rPr>
          <w:lang w:val="ru-RU"/>
        </w:rPr>
        <w:t xml:space="preserve">, </w:t>
      </w:r>
      <w:r w:rsidR="009F7687">
        <w:rPr>
          <w:lang w:val="ru-RU"/>
        </w:rPr>
        <w:t>а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также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идентификацию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с</w:t>
      </w:r>
      <w:r w:rsidR="009F7687" w:rsidRPr="009F7687">
        <w:rPr>
          <w:lang w:val="ru-RU"/>
        </w:rPr>
        <w:t xml:space="preserve"> </w:t>
      </w:r>
      <w:r w:rsidR="009F7687">
        <w:rPr>
          <w:lang w:val="ru-RU"/>
        </w:rPr>
        <w:t>НКН</w:t>
      </w:r>
      <w:r w:rsidR="009F7687" w:rsidRPr="009F7687">
        <w:rPr>
          <w:lang w:val="ru-RU"/>
        </w:rPr>
        <w:t xml:space="preserve">; </w:t>
      </w:r>
      <w:r w:rsidR="009F7687">
        <w:rPr>
          <w:lang w:val="ru-RU"/>
        </w:rPr>
        <w:t>изменчивость – фундаментальная черта природы НКН</w:t>
      </w:r>
      <w:r w:rsidR="00703175" w:rsidRPr="009F7687">
        <w:rPr>
          <w:lang w:val="ru-RU"/>
        </w:rPr>
        <w:t>.</w:t>
      </w:r>
    </w:p>
    <w:p w14:paraId="25898CD4" w14:textId="4489549C" w:rsidR="00703175" w:rsidRPr="009F7687" w:rsidRDefault="009F7687" w:rsidP="00703175">
      <w:pPr>
        <w:pStyle w:val="Pucesance"/>
        <w:rPr>
          <w:lang w:val="ru-RU"/>
        </w:rPr>
      </w:pPr>
      <w:r>
        <w:rPr>
          <w:lang w:val="ru-RU"/>
        </w:rPr>
        <w:t>Инвентаризация</w:t>
      </w:r>
      <w:r w:rsidRPr="009F7687">
        <w:rPr>
          <w:lang w:val="ru-RU"/>
        </w:rPr>
        <w:t xml:space="preserve"> </w:t>
      </w:r>
      <w:r>
        <w:rPr>
          <w:lang w:val="ru-RU"/>
        </w:rPr>
        <w:t>с</w:t>
      </w:r>
      <w:r w:rsidRPr="009F7687">
        <w:rPr>
          <w:lang w:val="ru-RU"/>
        </w:rPr>
        <w:t xml:space="preserve"> </w:t>
      </w:r>
      <w:r>
        <w:rPr>
          <w:lang w:val="ru-RU"/>
        </w:rPr>
        <w:t>участием</w:t>
      </w:r>
      <w:r w:rsidRPr="009F7687">
        <w:rPr>
          <w:lang w:val="ru-RU"/>
        </w:rPr>
        <w:t xml:space="preserve"> </w:t>
      </w:r>
      <w:r>
        <w:rPr>
          <w:lang w:val="ru-RU"/>
        </w:rPr>
        <w:t>сообществ</w:t>
      </w:r>
      <w:r w:rsidRPr="009F7687">
        <w:rPr>
          <w:lang w:val="ru-RU"/>
        </w:rPr>
        <w:t xml:space="preserve"> </w:t>
      </w:r>
      <w:r>
        <w:rPr>
          <w:lang w:val="ru-RU"/>
        </w:rPr>
        <w:t>ценит</w:t>
      </w:r>
      <w:r w:rsidRPr="009F7687">
        <w:rPr>
          <w:lang w:val="ru-RU"/>
        </w:rPr>
        <w:t xml:space="preserve"> </w:t>
      </w:r>
      <w:r>
        <w:rPr>
          <w:lang w:val="ru-RU"/>
        </w:rPr>
        <w:t>участие</w:t>
      </w:r>
      <w:r w:rsidRPr="009F7687">
        <w:rPr>
          <w:lang w:val="ru-RU"/>
        </w:rPr>
        <w:t xml:space="preserve"> </w:t>
      </w:r>
      <w:r>
        <w:rPr>
          <w:lang w:val="ru-RU"/>
        </w:rPr>
        <w:t>молодёжи</w:t>
      </w:r>
      <w:r w:rsidRPr="009F7687">
        <w:rPr>
          <w:lang w:val="ru-RU"/>
        </w:rPr>
        <w:t xml:space="preserve">, </w:t>
      </w:r>
      <w:r>
        <w:rPr>
          <w:lang w:val="ru-RU"/>
        </w:rPr>
        <w:t>которая</w:t>
      </w:r>
      <w:r w:rsidRPr="009F7687">
        <w:rPr>
          <w:lang w:val="ru-RU"/>
        </w:rPr>
        <w:t xml:space="preserve"> </w:t>
      </w:r>
      <w:r>
        <w:rPr>
          <w:lang w:val="ru-RU"/>
        </w:rPr>
        <w:t>также</w:t>
      </w:r>
      <w:r w:rsidRPr="009F7687">
        <w:rPr>
          <w:lang w:val="ru-RU"/>
        </w:rPr>
        <w:t xml:space="preserve"> </w:t>
      </w:r>
      <w:r>
        <w:rPr>
          <w:lang w:val="ru-RU"/>
        </w:rPr>
        <w:t>высказывает</w:t>
      </w:r>
      <w:r w:rsidRPr="009F7687">
        <w:rPr>
          <w:lang w:val="ru-RU"/>
        </w:rPr>
        <w:t xml:space="preserve"> </w:t>
      </w:r>
      <w:r>
        <w:rPr>
          <w:lang w:val="ru-RU"/>
        </w:rPr>
        <w:t>своё</w:t>
      </w:r>
      <w:r w:rsidRPr="009F7687">
        <w:rPr>
          <w:lang w:val="ru-RU"/>
        </w:rPr>
        <w:t xml:space="preserve"> </w:t>
      </w:r>
      <w:r>
        <w:rPr>
          <w:lang w:val="ru-RU"/>
        </w:rPr>
        <w:t>мнение</w:t>
      </w:r>
      <w:r w:rsidRPr="009F7687">
        <w:rPr>
          <w:lang w:val="ru-RU"/>
        </w:rPr>
        <w:t xml:space="preserve"> </w:t>
      </w:r>
      <w:r>
        <w:rPr>
          <w:lang w:val="ru-RU"/>
        </w:rPr>
        <w:t>о</w:t>
      </w:r>
      <w:r w:rsidRPr="009F7687">
        <w:rPr>
          <w:lang w:val="ru-RU"/>
        </w:rPr>
        <w:t xml:space="preserve"> </w:t>
      </w:r>
      <w:r>
        <w:rPr>
          <w:lang w:val="ru-RU"/>
        </w:rPr>
        <w:t>НКН</w:t>
      </w:r>
      <w:r w:rsidRPr="009F7687">
        <w:rPr>
          <w:lang w:val="ru-RU"/>
        </w:rPr>
        <w:t xml:space="preserve">, </w:t>
      </w:r>
      <w:r>
        <w:rPr>
          <w:lang w:val="ru-RU"/>
        </w:rPr>
        <w:t>и</w:t>
      </w:r>
      <w:r w:rsidRPr="009F7687">
        <w:rPr>
          <w:lang w:val="ru-RU"/>
        </w:rPr>
        <w:t xml:space="preserve"> </w:t>
      </w:r>
      <w:r>
        <w:rPr>
          <w:lang w:val="ru-RU"/>
        </w:rPr>
        <w:t>признаёт</w:t>
      </w:r>
      <w:r w:rsidRPr="009F7687">
        <w:rPr>
          <w:lang w:val="ru-RU"/>
        </w:rPr>
        <w:t xml:space="preserve"> </w:t>
      </w:r>
      <w:r>
        <w:rPr>
          <w:lang w:val="ru-RU"/>
        </w:rPr>
        <w:t>её</w:t>
      </w:r>
      <w:r w:rsidRPr="009F7687">
        <w:rPr>
          <w:lang w:val="ru-RU"/>
        </w:rPr>
        <w:t xml:space="preserve"> </w:t>
      </w:r>
      <w:r>
        <w:rPr>
          <w:lang w:val="ru-RU"/>
        </w:rPr>
        <w:t>ключевую</w:t>
      </w:r>
      <w:r w:rsidRPr="009F7687">
        <w:rPr>
          <w:lang w:val="ru-RU"/>
        </w:rPr>
        <w:t xml:space="preserve"> </w:t>
      </w:r>
      <w:r>
        <w:rPr>
          <w:lang w:val="ru-RU"/>
        </w:rPr>
        <w:t>роль</w:t>
      </w:r>
      <w:r w:rsidRPr="009F7687">
        <w:rPr>
          <w:lang w:val="ru-RU"/>
        </w:rPr>
        <w:t xml:space="preserve"> </w:t>
      </w:r>
      <w:r>
        <w:rPr>
          <w:lang w:val="ru-RU"/>
        </w:rPr>
        <w:t>в</w:t>
      </w:r>
      <w:r w:rsidRPr="009F7687">
        <w:rPr>
          <w:lang w:val="ru-RU"/>
        </w:rPr>
        <w:t xml:space="preserve"> </w:t>
      </w:r>
      <w:r>
        <w:rPr>
          <w:lang w:val="ru-RU"/>
        </w:rPr>
        <w:t>определении</w:t>
      </w:r>
      <w:r w:rsidRPr="009F7687">
        <w:rPr>
          <w:lang w:val="ru-RU"/>
        </w:rPr>
        <w:t xml:space="preserve"> </w:t>
      </w:r>
      <w:r>
        <w:rPr>
          <w:lang w:val="ru-RU"/>
        </w:rPr>
        <w:t>и</w:t>
      </w:r>
      <w:r w:rsidRPr="009F7687">
        <w:rPr>
          <w:lang w:val="ru-RU"/>
        </w:rPr>
        <w:t xml:space="preserve"> </w:t>
      </w:r>
      <w:r>
        <w:rPr>
          <w:lang w:val="ru-RU"/>
        </w:rPr>
        <w:t>передаче</w:t>
      </w:r>
      <w:r w:rsidRPr="009F7687">
        <w:rPr>
          <w:lang w:val="ru-RU"/>
        </w:rPr>
        <w:t xml:space="preserve"> </w:t>
      </w:r>
      <w:r>
        <w:rPr>
          <w:lang w:val="ru-RU"/>
        </w:rPr>
        <w:t>НКН</w:t>
      </w:r>
      <w:r w:rsidRPr="009F7687">
        <w:rPr>
          <w:lang w:val="ru-RU"/>
        </w:rPr>
        <w:t xml:space="preserve">; </w:t>
      </w:r>
      <w:r>
        <w:rPr>
          <w:lang w:val="ru-RU"/>
        </w:rPr>
        <w:t>её следует привлекать ко всем видам деятельности, связанным с НКН.</w:t>
      </w:r>
    </w:p>
    <w:p w14:paraId="28EC7277" w14:textId="67237E54" w:rsidR="00703175" w:rsidRPr="00ED5BB5" w:rsidRDefault="00ED5BB5" w:rsidP="00703175">
      <w:pPr>
        <w:pStyle w:val="Heading6"/>
        <w:rPr>
          <w:rFonts w:ascii="Arial" w:hAnsi="Arial" w:cs="Arial"/>
        </w:rPr>
      </w:pPr>
      <w:r w:rsidRPr="00ED5BB5">
        <w:rPr>
          <w:rFonts w:ascii="Arial" w:hAnsi="Arial" w:cs="Arial"/>
          <w:lang w:val="ru-RU"/>
        </w:rPr>
        <w:t>слайд</w:t>
      </w:r>
      <w:r w:rsidR="00703175" w:rsidRPr="00ED5BB5">
        <w:rPr>
          <w:rFonts w:ascii="Arial" w:hAnsi="Arial" w:cs="Arial"/>
        </w:rPr>
        <w:t xml:space="preserve"> 12.</w:t>
      </w:r>
    </w:p>
    <w:p w14:paraId="11F003B8" w14:textId="645BC1EE" w:rsidR="00703175" w:rsidRPr="00953C04" w:rsidRDefault="001C5F10" w:rsidP="00703175">
      <w:pPr>
        <w:pStyle w:val="diapo2"/>
        <w:rPr>
          <w:lang w:val="ru-RU"/>
        </w:rPr>
      </w:pPr>
      <w:r>
        <w:rPr>
          <w:lang w:val="ru-RU"/>
        </w:rPr>
        <w:t>Цель</w:t>
      </w:r>
      <w:r w:rsidRPr="00953C04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3FCB5E12" w14:textId="1CDECB36" w:rsidR="00703175" w:rsidRPr="001C5F10" w:rsidRDefault="00C510A9" w:rsidP="00703175">
      <w:pPr>
        <w:pStyle w:val="Texte1"/>
        <w:rPr>
          <w:lang w:val="ru-RU"/>
        </w:rPr>
      </w:pPr>
      <w:r>
        <w:rPr>
          <w:lang w:val="ru-RU"/>
        </w:rPr>
        <w:t>К</w:t>
      </w:r>
      <w:r w:rsidRPr="001C5F10">
        <w:rPr>
          <w:lang w:val="ru-RU"/>
        </w:rPr>
        <w:t xml:space="preserve"> </w:t>
      </w:r>
      <w:r>
        <w:rPr>
          <w:lang w:val="ru-RU"/>
        </w:rPr>
        <w:t>концу</w:t>
      </w:r>
      <w:r w:rsidRPr="001C5F10">
        <w:rPr>
          <w:lang w:val="ru-RU"/>
        </w:rPr>
        <w:t xml:space="preserve"> </w:t>
      </w:r>
      <w:r>
        <w:rPr>
          <w:lang w:val="ru-RU"/>
        </w:rPr>
        <w:t>семинара</w:t>
      </w:r>
      <w:r w:rsidRPr="001C5F10">
        <w:rPr>
          <w:lang w:val="ru-RU"/>
        </w:rPr>
        <w:t xml:space="preserve"> </w:t>
      </w:r>
      <w:r>
        <w:rPr>
          <w:lang w:val="ru-RU"/>
        </w:rPr>
        <w:t>участники</w:t>
      </w:r>
      <w:r w:rsidRPr="001C5F10">
        <w:rPr>
          <w:lang w:val="ru-RU"/>
        </w:rPr>
        <w:t xml:space="preserve"> </w:t>
      </w:r>
      <w:r>
        <w:rPr>
          <w:lang w:val="ru-RU"/>
        </w:rPr>
        <w:t>должны</w:t>
      </w:r>
      <w:r w:rsidRPr="001C5F10">
        <w:rPr>
          <w:lang w:val="ru-RU"/>
        </w:rPr>
        <w:t xml:space="preserve"> </w:t>
      </w:r>
      <w:r w:rsidR="001C5F10">
        <w:rPr>
          <w:lang w:val="ru-RU"/>
        </w:rPr>
        <w:t>быть</w:t>
      </w:r>
      <w:r w:rsidR="001C5F10" w:rsidRPr="001C5F10">
        <w:rPr>
          <w:lang w:val="ru-RU"/>
        </w:rPr>
        <w:t xml:space="preserve"> </w:t>
      </w:r>
      <w:r w:rsidR="001C5F10">
        <w:rPr>
          <w:lang w:val="ru-RU"/>
        </w:rPr>
        <w:t>способны</w:t>
      </w:r>
      <w:r w:rsidR="001C5F10" w:rsidRPr="001C5F10">
        <w:rPr>
          <w:lang w:val="ru-RU"/>
        </w:rPr>
        <w:t xml:space="preserve"> </w:t>
      </w:r>
      <w:r w:rsidR="001C5F10">
        <w:rPr>
          <w:lang w:val="ru-RU"/>
        </w:rPr>
        <w:t>принимать</w:t>
      </w:r>
      <w:r w:rsidR="001C5F10" w:rsidRPr="001C5F10">
        <w:rPr>
          <w:lang w:val="ru-RU"/>
        </w:rPr>
        <w:t xml:space="preserve"> </w:t>
      </w:r>
      <w:r w:rsidR="001C5F10">
        <w:rPr>
          <w:lang w:val="ru-RU"/>
        </w:rPr>
        <w:t>более</w:t>
      </w:r>
      <w:r w:rsidR="001C5F10" w:rsidRPr="001C5F10">
        <w:rPr>
          <w:lang w:val="ru-RU"/>
        </w:rPr>
        <w:t xml:space="preserve"> </w:t>
      </w:r>
      <w:r w:rsidR="001C5F10">
        <w:rPr>
          <w:lang w:val="ru-RU"/>
        </w:rPr>
        <w:t>эффективное участие в разработке и проведении инвентаризации с участием сообществ в собственных странах и сообществах.</w:t>
      </w:r>
    </w:p>
    <w:p w14:paraId="77E4A32A" w14:textId="3950A918" w:rsidR="00703175" w:rsidRPr="00ED5BB5" w:rsidRDefault="00ED5BB5" w:rsidP="00703175">
      <w:pPr>
        <w:pStyle w:val="Heading6"/>
        <w:rPr>
          <w:rFonts w:ascii="Arial" w:hAnsi="Arial" w:cs="Arial"/>
        </w:rPr>
      </w:pPr>
      <w:r w:rsidRPr="00ED5BB5">
        <w:rPr>
          <w:rFonts w:ascii="Arial" w:hAnsi="Arial" w:cs="Arial"/>
          <w:lang w:val="ru-RU"/>
        </w:rPr>
        <w:t>слайды</w:t>
      </w:r>
      <w:r w:rsidR="00703175" w:rsidRPr="00ED5BB5">
        <w:rPr>
          <w:rFonts w:ascii="Arial" w:hAnsi="Arial" w:cs="Arial"/>
        </w:rPr>
        <w:t xml:space="preserve"> 13–15.</w:t>
      </w:r>
    </w:p>
    <w:p w14:paraId="19547F2A" w14:textId="2A993270" w:rsidR="00703175" w:rsidRPr="001C5F10" w:rsidRDefault="001C5F10" w:rsidP="00703175">
      <w:pPr>
        <w:pStyle w:val="diapo2"/>
        <w:rPr>
          <w:lang w:val="ru-RU"/>
        </w:rPr>
      </w:pPr>
      <w:r>
        <w:rPr>
          <w:lang w:val="ru-RU"/>
        </w:rPr>
        <w:t>Ожидаемые результаты обучения</w:t>
      </w:r>
    </w:p>
    <w:p w14:paraId="599F404E" w14:textId="017EBC47" w:rsidR="00703175" w:rsidRPr="001C5F10" w:rsidRDefault="001C5F10" w:rsidP="00703175">
      <w:pPr>
        <w:pStyle w:val="Texte1"/>
        <w:rPr>
          <w:lang w:val="ru-RU"/>
        </w:rPr>
      </w:pPr>
      <w:r>
        <w:rPr>
          <w:lang w:val="ru-RU"/>
        </w:rPr>
        <w:t>В</w:t>
      </w:r>
      <w:r w:rsidRPr="001912B6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912B6">
        <w:rPr>
          <w:lang w:val="ru-RU"/>
        </w:rPr>
        <w:t xml:space="preserve"> </w:t>
      </w:r>
      <w:r>
        <w:rPr>
          <w:lang w:val="ru-RU"/>
        </w:rPr>
        <w:t>от</w:t>
      </w:r>
      <w:r w:rsidRPr="001912B6">
        <w:rPr>
          <w:lang w:val="ru-RU"/>
        </w:rPr>
        <w:t xml:space="preserve"> </w:t>
      </w:r>
      <w:r>
        <w:rPr>
          <w:lang w:val="ru-RU"/>
        </w:rPr>
        <w:t>той</w:t>
      </w:r>
      <w:r w:rsidRPr="001912B6">
        <w:rPr>
          <w:lang w:val="ru-RU"/>
        </w:rPr>
        <w:t xml:space="preserve"> </w:t>
      </w:r>
      <w:r>
        <w:rPr>
          <w:lang w:val="ru-RU"/>
        </w:rPr>
        <w:t>роли</w:t>
      </w:r>
      <w:r w:rsidRPr="001912B6">
        <w:rPr>
          <w:lang w:val="ru-RU"/>
        </w:rPr>
        <w:t xml:space="preserve">, </w:t>
      </w:r>
      <w:r>
        <w:rPr>
          <w:lang w:val="ru-RU"/>
        </w:rPr>
        <w:t>которую</w:t>
      </w:r>
      <w:r w:rsidRPr="001912B6">
        <w:rPr>
          <w:lang w:val="ru-RU"/>
        </w:rPr>
        <w:t xml:space="preserve"> </w:t>
      </w:r>
      <w:r>
        <w:rPr>
          <w:lang w:val="ru-RU"/>
        </w:rPr>
        <w:t>участники</w:t>
      </w:r>
      <w:r w:rsidRPr="001912B6">
        <w:rPr>
          <w:lang w:val="ru-RU"/>
        </w:rPr>
        <w:t xml:space="preserve"> </w:t>
      </w:r>
      <w:r>
        <w:rPr>
          <w:lang w:val="ru-RU"/>
        </w:rPr>
        <w:t>играют</w:t>
      </w:r>
      <w:r w:rsidRPr="001912B6">
        <w:rPr>
          <w:lang w:val="ru-RU"/>
        </w:rPr>
        <w:t xml:space="preserve"> </w:t>
      </w:r>
      <w:r>
        <w:rPr>
          <w:lang w:val="ru-RU"/>
        </w:rPr>
        <w:t>в</w:t>
      </w:r>
      <w:r w:rsidRPr="001912B6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1912B6">
        <w:rPr>
          <w:lang w:val="ru-RU"/>
        </w:rPr>
        <w:t xml:space="preserve"> </w:t>
      </w:r>
      <w:r>
        <w:rPr>
          <w:lang w:val="ru-RU"/>
        </w:rPr>
        <w:t>процессах</w:t>
      </w:r>
      <w:r w:rsidRPr="001912B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912B6">
        <w:rPr>
          <w:lang w:val="ru-RU"/>
        </w:rPr>
        <w:t xml:space="preserve">, </w:t>
      </w:r>
      <w:r>
        <w:rPr>
          <w:lang w:val="ru-RU"/>
        </w:rPr>
        <w:t>выступая</w:t>
      </w:r>
      <w:r w:rsidRPr="001912B6">
        <w:rPr>
          <w:lang w:val="ru-RU"/>
        </w:rPr>
        <w:t xml:space="preserve">, </w:t>
      </w:r>
      <w:r>
        <w:rPr>
          <w:lang w:val="ru-RU"/>
        </w:rPr>
        <w:t>например</w:t>
      </w:r>
      <w:r w:rsidRPr="001912B6">
        <w:rPr>
          <w:lang w:val="ru-RU"/>
        </w:rPr>
        <w:t xml:space="preserve">, </w:t>
      </w:r>
      <w:r>
        <w:rPr>
          <w:lang w:val="ru-RU"/>
        </w:rPr>
        <w:t>в</w:t>
      </w:r>
      <w:r w:rsidRPr="001912B6">
        <w:rPr>
          <w:lang w:val="ru-RU"/>
        </w:rPr>
        <w:t xml:space="preserve"> </w:t>
      </w:r>
      <w:r>
        <w:rPr>
          <w:lang w:val="ru-RU"/>
        </w:rPr>
        <w:t>качестве</w:t>
      </w:r>
      <w:r w:rsidRPr="001912B6">
        <w:rPr>
          <w:lang w:val="ru-RU"/>
        </w:rPr>
        <w:t xml:space="preserve"> </w:t>
      </w:r>
      <w:r>
        <w:rPr>
          <w:lang w:val="ru-RU"/>
        </w:rPr>
        <w:t>координаторов</w:t>
      </w:r>
      <w:r w:rsidRPr="001912B6">
        <w:rPr>
          <w:lang w:val="ru-RU"/>
        </w:rPr>
        <w:t xml:space="preserve">, </w:t>
      </w:r>
      <w:r>
        <w:rPr>
          <w:lang w:val="ru-RU"/>
        </w:rPr>
        <w:t>местных</w:t>
      </w:r>
      <w:r w:rsidRPr="001912B6">
        <w:rPr>
          <w:lang w:val="ru-RU"/>
        </w:rPr>
        <w:t xml:space="preserve"> </w:t>
      </w:r>
      <w:r>
        <w:rPr>
          <w:lang w:val="ru-RU"/>
        </w:rPr>
        <w:lastRenderedPageBreak/>
        <w:t>фасилитаторов</w:t>
      </w:r>
      <w:r w:rsidRPr="001912B6">
        <w:rPr>
          <w:lang w:val="ru-RU"/>
        </w:rPr>
        <w:t xml:space="preserve">, </w:t>
      </w:r>
      <w:r>
        <w:rPr>
          <w:lang w:val="ru-RU"/>
        </w:rPr>
        <w:t>полевых</w:t>
      </w:r>
      <w:r w:rsidRPr="001912B6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1912B6">
        <w:rPr>
          <w:lang w:val="ru-RU"/>
        </w:rPr>
        <w:t xml:space="preserve"> </w:t>
      </w:r>
      <w:r>
        <w:rPr>
          <w:lang w:val="ru-RU"/>
        </w:rPr>
        <w:t>и</w:t>
      </w:r>
      <w:r w:rsidRPr="001912B6">
        <w:rPr>
          <w:lang w:val="ru-RU"/>
        </w:rPr>
        <w:t xml:space="preserve"> </w:t>
      </w:r>
      <w:r>
        <w:rPr>
          <w:lang w:val="ru-RU"/>
        </w:rPr>
        <w:t>т</w:t>
      </w:r>
      <w:r w:rsidRPr="001912B6">
        <w:rPr>
          <w:lang w:val="ru-RU"/>
        </w:rPr>
        <w:t>.</w:t>
      </w:r>
      <w:r>
        <w:rPr>
          <w:lang w:val="ru-RU"/>
        </w:rPr>
        <w:t>п</w:t>
      </w:r>
      <w:r w:rsidRPr="001912B6">
        <w:rPr>
          <w:lang w:val="ru-RU"/>
        </w:rPr>
        <w:t>.,</w:t>
      </w:r>
      <w:r>
        <w:rPr>
          <w:lang w:val="ru-RU"/>
        </w:rPr>
        <w:t xml:space="preserve"> они </w:t>
      </w:r>
      <w:r w:rsidR="00377061">
        <w:rPr>
          <w:lang w:val="ru-RU"/>
        </w:rPr>
        <w:t>с</w:t>
      </w:r>
      <w:r>
        <w:rPr>
          <w:lang w:val="ru-RU"/>
        </w:rPr>
        <w:t>могут выполнять все или некоторые из нижеперечисленных задач</w:t>
      </w:r>
      <w:r w:rsidRPr="001912B6">
        <w:rPr>
          <w:lang w:val="ru-RU"/>
        </w:rPr>
        <w:t>:</w:t>
      </w:r>
    </w:p>
    <w:p w14:paraId="4D72C634" w14:textId="1EE3F508" w:rsidR="00703175" w:rsidRPr="001C5F10" w:rsidRDefault="001C5F10" w:rsidP="00677E42">
      <w:pPr>
        <w:pStyle w:val="Pucesance"/>
        <w:rPr>
          <w:lang w:val="ru-RU"/>
        </w:rPr>
      </w:pPr>
      <w:r>
        <w:rPr>
          <w:lang w:val="ru-RU"/>
        </w:rPr>
        <w:t>Обосновывать</w:t>
      </w:r>
      <w:r w:rsidRPr="001C5F10">
        <w:rPr>
          <w:lang w:val="ru-RU"/>
        </w:rPr>
        <w:t xml:space="preserve"> </w:t>
      </w:r>
      <w:r>
        <w:rPr>
          <w:lang w:val="ru-RU"/>
        </w:rPr>
        <w:t>выбор</w:t>
      </w:r>
      <w:r w:rsidRPr="001C5F10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C5F10">
        <w:rPr>
          <w:lang w:val="ru-RU"/>
        </w:rPr>
        <w:t xml:space="preserve"> </w:t>
      </w:r>
      <w:r>
        <w:rPr>
          <w:lang w:val="ru-RU"/>
        </w:rPr>
        <w:t>с</w:t>
      </w:r>
      <w:r w:rsidRPr="001C5F10">
        <w:rPr>
          <w:lang w:val="ru-RU"/>
        </w:rPr>
        <w:t xml:space="preserve"> </w:t>
      </w:r>
      <w:r>
        <w:rPr>
          <w:lang w:val="ru-RU"/>
        </w:rPr>
        <w:t>участием</w:t>
      </w:r>
      <w:r w:rsidRPr="001C5F10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C5F10">
        <w:rPr>
          <w:lang w:val="ru-RU"/>
        </w:rPr>
        <w:t xml:space="preserve"> </w:t>
      </w:r>
      <w:r>
        <w:rPr>
          <w:lang w:val="ru-RU"/>
        </w:rPr>
        <w:t>в</w:t>
      </w:r>
      <w:r w:rsidRPr="001C5F10">
        <w:rPr>
          <w:lang w:val="ru-RU"/>
        </w:rPr>
        <w:t xml:space="preserve"> </w:t>
      </w:r>
      <w:r>
        <w:rPr>
          <w:lang w:val="ru-RU"/>
        </w:rPr>
        <w:t>контексте</w:t>
      </w:r>
      <w:r w:rsidRPr="001C5F10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1C5F1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C5F10">
        <w:rPr>
          <w:lang w:val="ru-RU"/>
        </w:rPr>
        <w:t xml:space="preserve"> </w:t>
      </w:r>
      <w:r>
        <w:rPr>
          <w:lang w:val="ru-RU"/>
        </w:rPr>
        <w:t>об</w:t>
      </w:r>
      <w:r w:rsidRPr="001C5F10">
        <w:rPr>
          <w:lang w:val="ru-RU"/>
        </w:rPr>
        <w:t xml:space="preserve"> </w:t>
      </w:r>
      <w:r>
        <w:rPr>
          <w:lang w:val="ru-RU"/>
        </w:rPr>
        <w:t>охране</w:t>
      </w:r>
      <w:r w:rsidRPr="001C5F10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C5F10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1C5F10">
        <w:rPr>
          <w:lang w:val="ru-RU"/>
        </w:rPr>
        <w:t xml:space="preserve"> </w:t>
      </w:r>
      <w:r>
        <w:rPr>
          <w:lang w:val="ru-RU"/>
        </w:rPr>
        <w:t>наследия</w:t>
      </w:r>
      <w:r w:rsidRPr="001C5F10">
        <w:rPr>
          <w:lang w:val="ru-RU"/>
        </w:rPr>
        <w:t xml:space="preserve"> </w:t>
      </w:r>
      <w:r w:rsidR="00703175" w:rsidRPr="001C5F10">
        <w:rPr>
          <w:lang w:val="ru-RU"/>
        </w:rPr>
        <w:t>(</w:t>
      </w:r>
      <w:r>
        <w:rPr>
          <w:lang w:val="ru-RU"/>
        </w:rPr>
        <w:t>все</w:t>
      </w:r>
      <w:r w:rsidRPr="001C5F10">
        <w:rPr>
          <w:lang w:val="ru-RU"/>
        </w:rPr>
        <w:t xml:space="preserve"> </w:t>
      </w:r>
      <w:r>
        <w:rPr>
          <w:lang w:val="ru-RU"/>
        </w:rPr>
        <w:t>участники</w:t>
      </w:r>
      <w:r w:rsidR="00703175" w:rsidRPr="001C5F10">
        <w:rPr>
          <w:lang w:val="ru-RU"/>
        </w:rPr>
        <w:t>)</w:t>
      </w:r>
    </w:p>
    <w:p w14:paraId="472A98E0" w14:textId="66064E4F" w:rsidR="00703175" w:rsidRPr="00377061" w:rsidRDefault="00377061" w:rsidP="00677E42">
      <w:pPr>
        <w:pStyle w:val="Pucesance"/>
        <w:rPr>
          <w:lang w:val="ru-RU"/>
        </w:rPr>
      </w:pPr>
      <w:r>
        <w:rPr>
          <w:lang w:val="ru-RU"/>
        </w:rPr>
        <w:t>Объяснять</w:t>
      </w:r>
      <w:r w:rsidRPr="00377061">
        <w:rPr>
          <w:lang w:val="ru-RU"/>
        </w:rPr>
        <w:t xml:space="preserve"> </w:t>
      </w:r>
      <w:r>
        <w:rPr>
          <w:lang w:val="ru-RU"/>
        </w:rPr>
        <w:t>взаимоотношения</w:t>
      </w:r>
      <w:r w:rsidRPr="00377061">
        <w:rPr>
          <w:lang w:val="ru-RU"/>
        </w:rPr>
        <w:t xml:space="preserve"> </w:t>
      </w:r>
      <w:r>
        <w:rPr>
          <w:lang w:val="ru-RU"/>
        </w:rPr>
        <w:t>между</w:t>
      </w:r>
      <w:r w:rsidRPr="00377061">
        <w:rPr>
          <w:lang w:val="ru-RU"/>
        </w:rPr>
        <w:t xml:space="preserve"> </w:t>
      </w:r>
      <w:r>
        <w:rPr>
          <w:lang w:val="ru-RU"/>
        </w:rPr>
        <w:t xml:space="preserve">охраной нематериального культурного наследия и инвентаризацией </w:t>
      </w:r>
      <w:r w:rsidR="00703175" w:rsidRPr="00377061">
        <w:rPr>
          <w:lang w:val="ru-RU"/>
        </w:rPr>
        <w:t>(</w:t>
      </w:r>
      <w:r>
        <w:rPr>
          <w:lang w:val="ru-RU"/>
        </w:rPr>
        <w:t>все участники</w:t>
      </w:r>
      <w:r w:rsidR="00703175" w:rsidRPr="00377061">
        <w:rPr>
          <w:lang w:val="ru-RU"/>
        </w:rPr>
        <w:t>)</w:t>
      </w:r>
    </w:p>
    <w:p w14:paraId="48379700" w14:textId="592D6D73" w:rsidR="00703175" w:rsidRPr="00377061" w:rsidRDefault="00377061" w:rsidP="00677E42">
      <w:pPr>
        <w:pStyle w:val="Pucesance"/>
        <w:rPr>
          <w:lang w:val="ru-RU"/>
        </w:rPr>
      </w:pPr>
      <w:r>
        <w:rPr>
          <w:lang w:val="ru-RU"/>
        </w:rPr>
        <w:t>Формулировать</w:t>
      </w:r>
      <w:r w:rsidRPr="00377061">
        <w:rPr>
          <w:lang w:val="ru-RU"/>
        </w:rPr>
        <w:t xml:space="preserve"> </w:t>
      </w:r>
      <w:r>
        <w:rPr>
          <w:lang w:val="ru-RU"/>
        </w:rPr>
        <w:t>своими</w:t>
      </w:r>
      <w:r w:rsidRPr="00377061">
        <w:rPr>
          <w:lang w:val="ru-RU"/>
        </w:rPr>
        <w:t xml:space="preserve"> </w:t>
      </w:r>
      <w:r>
        <w:rPr>
          <w:lang w:val="ru-RU"/>
        </w:rPr>
        <w:t>словами</w:t>
      </w:r>
      <w:r w:rsidRPr="00377061">
        <w:rPr>
          <w:lang w:val="ru-RU"/>
        </w:rPr>
        <w:t xml:space="preserve">, </w:t>
      </w:r>
      <w:r>
        <w:rPr>
          <w:lang w:val="ru-RU"/>
        </w:rPr>
        <w:t>что</w:t>
      </w:r>
      <w:r w:rsidRPr="00377061">
        <w:rPr>
          <w:lang w:val="ru-RU"/>
        </w:rPr>
        <w:t xml:space="preserve"> </w:t>
      </w:r>
      <w:r>
        <w:rPr>
          <w:lang w:val="ru-RU"/>
        </w:rPr>
        <w:t>такое</w:t>
      </w:r>
      <w:r w:rsidRPr="00377061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377061">
        <w:rPr>
          <w:lang w:val="ru-RU"/>
        </w:rPr>
        <w:t xml:space="preserve"> </w:t>
      </w:r>
      <w:r>
        <w:rPr>
          <w:lang w:val="ru-RU"/>
        </w:rPr>
        <w:t>с</w:t>
      </w:r>
      <w:r w:rsidRPr="00377061">
        <w:rPr>
          <w:lang w:val="ru-RU"/>
        </w:rPr>
        <w:t xml:space="preserve"> </w:t>
      </w:r>
      <w:r>
        <w:rPr>
          <w:lang w:val="ru-RU"/>
        </w:rPr>
        <w:t>участием</w:t>
      </w:r>
      <w:r w:rsidRPr="0037706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77061">
        <w:rPr>
          <w:lang w:val="ru-RU"/>
        </w:rPr>
        <w:t xml:space="preserve">, </w:t>
      </w:r>
      <w:r>
        <w:rPr>
          <w:lang w:val="ru-RU"/>
        </w:rPr>
        <w:t>ссылаясь</w:t>
      </w:r>
      <w:r w:rsidRPr="00377061">
        <w:rPr>
          <w:lang w:val="ru-RU"/>
        </w:rPr>
        <w:t xml:space="preserve"> </w:t>
      </w:r>
      <w:r>
        <w:rPr>
          <w:lang w:val="ru-RU"/>
        </w:rPr>
        <w:t>на</w:t>
      </w:r>
      <w:r w:rsidRPr="00377061">
        <w:rPr>
          <w:lang w:val="ru-RU"/>
        </w:rPr>
        <w:t xml:space="preserve"> </w:t>
      </w:r>
      <w:r>
        <w:rPr>
          <w:lang w:val="ru-RU"/>
        </w:rPr>
        <w:t>ряд</w:t>
      </w:r>
      <w:r w:rsidRPr="00377061">
        <w:rPr>
          <w:lang w:val="ru-RU"/>
        </w:rPr>
        <w:t xml:space="preserve"> </w:t>
      </w:r>
      <w:r>
        <w:rPr>
          <w:lang w:val="ru-RU"/>
        </w:rPr>
        <w:t>принципов</w:t>
      </w:r>
      <w:r w:rsidRPr="00377061">
        <w:rPr>
          <w:lang w:val="ru-RU"/>
        </w:rPr>
        <w:t xml:space="preserve"> </w:t>
      </w:r>
      <w:r>
        <w:rPr>
          <w:lang w:val="ru-RU"/>
        </w:rPr>
        <w:t>и</w:t>
      </w:r>
      <w:r w:rsidRPr="00377061">
        <w:rPr>
          <w:lang w:val="ru-RU"/>
        </w:rPr>
        <w:t>/</w:t>
      </w:r>
      <w:r>
        <w:rPr>
          <w:lang w:val="ru-RU"/>
        </w:rPr>
        <w:t>или</w:t>
      </w:r>
      <w:r w:rsidRPr="00377061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377061">
        <w:rPr>
          <w:lang w:val="ru-RU"/>
        </w:rPr>
        <w:t xml:space="preserve"> </w:t>
      </w:r>
      <w:r>
        <w:rPr>
          <w:lang w:val="ru-RU"/>
        </w:rPr>
        <w:t>данного подхода</w:t>
      </w:r>
      <w:r w:rsidR="00703175" w:rsidRPr="00377061">
        <w:rPr>
          <w:lang w:val="ru-RU"/>
        </w:rPr>
        <w:t xml:space="preserve"> (</w:t>
      </w:r>
      <w:r>
        <w:rPr>
          <w:lang w:val="ru-RU"/>
        </w:rPr>
        <w:t>все участники</w:t>
      </w:r>
      <w:r w:rsidR="00703175" w:rsidRPr="00377061">
        <w:rPr>
          <w:lang w:val="ru-RU"/>
        </w:rPr>
        <w:t>)</w:t>
      </w:r>
    </w:p>
    <w:p w14:paraId="17A8BBBC" w14:textId="3ECCAFD1" w:rsidR="00703175" w:rsidRPr="00377061" w:rsidRDefault="00377061" w:rsidP="00677E42">
      <w:pPr>
        <w:pStyle w:val="Pucesance"/>
        <w:rPr>
          <w:lang w:val="ru-RU"/>
        </w:rPr>
      </w:pPr>
      <w:r>
        <w:rPr>
          <w:lang w:val="ru-RU"/>
        </w:rPr>
        <w:t>Чётко</w:t>
      </w:r>
      <w:r w:rsidRPr="00377061">
        <w:rPr>
          <w:lang w:val="ru-RU"/>
        </w:rPr>
        <w:t xml:space="preserve"> </w:t>
      </w:r>
      <w:r>
        <w:rPr>
          <w:lang w:val="ru-RU"/>
        </w:rPr>
        <w:t>понимать</w:t>
      </w:r>
      <w:r w:rsidRPr="00377061">
        <w:rPr>
          <w:lang w:val="ru-RU"/>
        </w:rPr>
        <w:t xml:space="preserve"> </w:t>
      </w:r>
      <w:r>
        <w:rPr>
          <w:lang w:val="ru-RU"/>
        </w:rPr>
        <w:t>свою</w:t>
      </w:r>
      <w:r w:rsidRPr="00377061">
        <w:rPr>
          <w:lang w:val="ru-RU"/>
        </w:rPr>
        <w:t xml:space="preserve"> </w:t>
      </w:r>
      <w:r>
        <w:rPr>
          <w:lang w:val="ru-RU"/>
        </w:rPr>
        <w:t>настоящую</w:t>
      </w:r>
      <w:r w:rsidRPr="00377061">
        <w:rPr>
          <w:lang w:val="ru-RU"/>
        </w:rPr>
        <w:t xml:space="preserve"> </w:t>
      </w:r>
      <w:r>
        <w:rPr>
          <w:lang w:val="ru-RU"/>
        </w:rPr>
        <w:t>и</w:t>
      </w:r>
      <w:r w:rsidRPr="00377061">
        <w:rPr>
          <w:lang w:val="ru-RU"/>
        </w:rPr>
        <w:t>/</w:t>
      </w:r>
      <w:r>
        <w:rPr>
          <w:lang w:val="ru-RU"/>
        </w:rPr>
        <w:t>или</w:t>
      </w:r>
      <w:r w:rsidRPr="00377061">
        <w:rPr>
          <w:lang w:val="ru-RU"/>
        </w:rPr>
        <w:t xml:space="preserve"> </w:t>
      </w:r>
      <w:r>
        <w:rPr>
          <w:lang w:val="ru-RU"/>
        </w:rPr>
        <w:t>будущую</w:t>
      </w:r>
      <w:r w:rsidR="00136D06">
        <w:rPr>
          <w:lang w:val="ru-RU"/>
        </w:rPr>
        <w:t xml:space="preserve"> роль</w:t>
      </w:r>
      <w:r w:rsidRPr="00377061">
        <w:rPr>
          <w:lang w:val="ru-RU"/>
        </w:rPr>
        <w:t xml:space="preserve"> </w:t>
      </w:r>
      <w:r>
        <w:rPr>
          <w:lang w:val="ru-RU"/>
        </w:rPr>
        <w:t>в</w:t>
      </w:r>
      <w:r w:rsidRPr="00377061">
        <w:rPr>
          <w:lang w:val="ru-RU"/>
        </w:rPr>
        <w:t xml:space="preserve"> </w:t>
      </w:r>
      <w:r>
        <w:rPr>
          <w:lang w:val="ru-RU"/>
        </w:rPr>
        <w:t>процессе</w:t>
      </w:r>
      <w:r w:rsidRPr="00377061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377061">
        <w:rPr>
          <w:lang w:val="ru-RU"/>
        </w:rPr>
        <w:t xml:space="preserve"> </w:t>
      </w:r>
      <w:r>
        <w:rPr>
          <w:lang w:val="ru-RU"/>
        </w:rPr>
        <w:t>с</w:t>
      </w:r>
      <w:r w:rsidRPr="00377061">
        <w:rPr>
          <w:lang w:val="ru-RU"/>
        </w:rPr>
        <w:t xml:space="preserve"> </w:t>
      </w:r>
      <w:r>
        <w:rPr>
          <w:lang w:val="ru-RU"/>
        </w:rPr>
        <w:t>участием</w:t>
      </w:r>
      <w:r w:rsidRPr="0037706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77061">
        <w:rPr>
          <w:lang w:val="ru-RU"/>
        </w:rPr>
        <w:t xml:space="preserve"> </w:t>
      </w:r>
      <w:r w:rsidR="00703175" w:rsidRPr="00377061">
        <w:rPr>
          <w:lang w:val="ru-RU"/>
        </w:rPr>
        <w:t>(</w:t>
      </w:r>
      <w:r>
        <w:rPr>
          <w:lang w:val="ru-RU"/>
        </w:rPr>
        <w:t>все участники</w:t>
      </w:r>
      <w:r w:rsidR="00703175" w:rsidRPr="00377061">
        <w:rPr>
          <w:lang w:val="ru-RU"/>
        </w:rPr>
        <w:t>)</w:t>
      </w:r>
    </w:p>
    <w:p w14:paraId="3F36E1E1" w14:textId="43257E52" w:rsidR="00703175" w:rsidRPr="00377061" w:rsidRDefault="00377061" w:rsidP="00677E42">
      <w:pPr>
        <w:pStyle w:val="Pucesance"/>
        <w:rPr>
          <w:lang w:val="ru-RU"/>
        </w:rPr>
      </w:pPr>
      <w:r>
        <w:rPr>
          <w:lang w:val="ru-RU"/>
        </w:rPr>
        <w:t>Разрабатывать</w:t>
      </w:r>
      <w:r w:rsidRPr="00377061">
        <w:rPr>
          <w:lang w:val="ru-RU"/>
        </w:rPr>
        <w:t xml:space="preserve"> </w:t>
      </w:r>
      <w:r>
        <w:rPr>
          <w:lang w:val="ru-RU"/>
        </w:rPr>
        <w:t>примерную</w:t>
      </w:r>
      <w:r w:rsidRPr="00377061">
        <w:rPr>
          <w:lang w:val="ru-RU"/>
        </w:rPr>
        <w:t xml:space="preserve"> </w:t>
      </w:r>
      <w:r>
        <w:rPr>
          <w:lang w:val="ru-RU"/>
        </w:rPr>
        <w:t>схему</w:t>
      </w:r>
      <w:r w:rsidRPr="00377061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377061">
        <w:rPr>
          <w:lang w:val="ru-RU"/>
        </w:rPr>
        <w:t xml:space="preserve"> </w:t>
      </w:r>
      <w:r>
        <w:rPr>
          <w:lang w:val="ru-RU"/>
        </w:rPr>
        <w:t>или</w:t>
      </w:r>
      <w:r w:rsidRPr="00377061">
        <w:rPr>
          <w:lang w:val="ru-RU"/>
        </w:rPr>
        <w:t xml:space="preserve"> </w:t>
      </w:r>
      <w:r>
        <w:rPr>
          <w:lang w:val="ru-RU"/>
        </w:rPr>
        <w:t>адаптировать</w:t>
      </w:r>
      <w:r w:rsidRPr="00377061">
        <w:rPr>
          <w:lang w:val="ru-RU"/>
        </w:rPr>
        <w:t xml:space="preserve"> </w:t>
      </w:r>
      <w:r>
        <w:rPr>
          <w:lang w:val="ru-RU"/>
        </w:rPr>
        <w:t>существующую</w:t>
      </w:r>
      <w:r w:rsidRPr="00377061">
        <w:rPr>
          <w:lang w:val="ru-RU"/>
        </w:rPr>
        <w:t xml:space="preserve"> </w:t>
      </w:r>
      <w:r>
        <w:rPr>
          <w:lang w:val="ru-RU"/>
        </w:rPr>
        <w:t>схему</w:t>
      </w:r>
      <w:r w:rsidRPr="00377061">
        <w:rPr>
          <w:lang w:val="ru-RU"/>
        </w:rPr>
        <w:t xml:space="preserve"> </w:t>
      </w:r>
      <w:r>
        <w:rPr>
          <w:lang w:val="ru-RU"/>
        </w:rPr>
        <w:t xml:space="preserve">с перспективы подхода с участием сообществ </w:t>
      </w:r>
      <w:r w:rsidR="00703175" w:rsidRPr="00377061">
        <w:rPr>
          <w:lang w:val="ru-RU"/>
        </w:rPr>
        <w:t>(</w:t>
      </w:r>
      <w:r>
        <w:rPr>
          <w:lang w:val="ru-RU"/>
        </w:rPr>
        <w:t>все участники</w:t>
      </w:r>
      <w:r w:rsidR="00703175" w:rsidRPr="00377061">
        <w:rPr>
          <w:lang w:val="ru-RU"/>
        </w:rPr>
        <w:t>)</w:t>
      </w:r>
    </w:p>
    <w:p w14:paraId="378452A0" w14:textId="1784F8D5" w:rsidR="00703175" w:rsidRPr="00377061" w:rsidRDefault="00377061" w:rsidP="00677E42">
      <w:pPr>
        <w:pStyle w:val="Pucesance"/>
        <w:rPr>
          <w:lang w:val="ru-RU"/>
        </w:rPr>
      </w:pPr>
      <w:r>
        <w:rPr>
          <w:lang w:val="ru-RU"/>
        </w:rPr>
        <w:t>Объяснять</w:t>
      </w:r>
      <w:r w:rsidRPr="00377061">
        <w:rPr>
          <w:lang w:val="ru-RU"/>
        </w:rPr>
        <w:t xml:space="preserve">, </w:t>
      </w:r>
      <w:r>
        <w:rPr>
          <w:lang w:val="ru-RU"/>
        </w:rPr>
        <w:t>как</w:t>
      </w:r>
      <w:r w:rsidRPr="00377061">
        <w:rPr>
          <w:lang w:val="ru-RU"/>
        </w:rPr>
        <w:t xml:space="preserve"> </w:t>
      </w:r>
      <w:r>
        <w:rPr>
          <w:lang w:val="ru-RU"/>
        </w:rPr>
        <w:t>можно</w:t>
      </w:r>
      <w:r w:rsidRPr="00377061">
        <w:rPr>
          <w:lang w:val="ru-RU"/>
        </w:rPr>
        <w:t xml:space="preserve"> </w:t>
      </w:r>
      <w:r>
        <w:rPr>
          <w:lang w:val="ru-RU"/>
        </w:rPr>
        <w:t>получить</w:t>
      </w:r>
      <w:r w:rsidRPr="00377061">
        <w:rPr>
          <w:lang w:val="ru-RU"/>
        </w:rPr>
        <w:t xml:space="preserve"> </w:t>
      </w:r>
      <w:r>
        <w:rPr>
          <w:lang w:val="ru-RU"/>
        </w:rPr>
        <w:t>свободное</w:t>
      </w:r>
      <w:r w:rsidRPr="00377061">
        <w:rPr>
          <w:lang w:val="ru-RU"/>
        </w:rPr>
        <w:t xml:space="preserve">, </w:t>
      </w:r>
      <w:r>
        <w:rPr>
          <w:lang w:val="ru-RU"/>
        </w:rPr>
        <w:t>предварительное</w:t>
      </w:r>
      <w:r w:rsidRPr="00377061">
        <w:rPr>
          <w:lang w:val="ru-RU"/>
        </w:rPr>
        <w:t xml:space="preserve"> </w:t>
      </w:r>
      <w:r>
        <w:rPr>
          <w:lang w:val="ru-RU"/>
        </w:rPr>
        <w:t>и</w:t>
      </w:r>
      <w:r w:rsidRPr="00377061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377061">
        <w:rPr>
          <w:lang w:val="ru-RU"/>
        </w:rPr>
        <w:t xml:space="preserve"> </w:t>
      </w:r>
      <w:r>
        <w:rPr>
          <w:lang w:val="ru-RU"/>
        </w:rPr>
        <w:t>согласие</w:t>
      </w:r>
      <w:r w:rsidRPr="00377061">
        <w:rPr>
          <w:lang w:val="ru-RU"/>
        </w:rPr>
        <w:t xml:space="preserve"> </w:t>
      </w:r>
      <w:r w:rsidR="00703175" w:rsidRPr="00377061">
        <w:rPr>
          <w:lang w:val="ru-RU"/>
        </w:rPr>
        <w:t>(</w:t>
      </w:r>
      <w:r>
        <w:rPr>
          <w:lang w:val="ru-RU"/>
        </w:rPr>
        <w:t>все участники</w:t>
      </w:r>
      <w:r w:rsidR="00703175" w:rsidRPr="00377061">
        <w:rPr>
          <w:lang w:val="ru-RU"/>
        </w:rPr>
        <w:t>)</w:t>
      </w:r>
    </w:p>
    <w:p w14:paraId="6A628E74" w14:textId="03BCEB2F" w:rsidR="00703175" w:rsidRPr="00E43BAE" w:rsidRDefault="00377061" w:rsidP="00677E42">
      <w:pPr>
        <w:pStyle w:val="Pucesance"/>
        <w:rPr>
          <w:lang w:val="en-US"/>
        </w:rPr>
      </w:pPr>
      <w:r>
        <w:rPr>
          <w:lang w:val="ru-RU"/>
        </w:rPr>
        <w:t>Демонстрировать</w:t>
      </w:r>
      <w:r w:rsidRPr="00377061">
        <w:rPr>
          <w:lang w:val="ru-RU"/>
        </w:rPr>
        <w:t xml:space="preserve"> </w:t>
      </w:r>
      <w:r>
        <w:rPr>
          <w:lang w:val="ru-RU"/>
        </w:rPr>
        <w:t>способность</w:t>
      </w:r>
      <w:r w:rsidRPr="00377061">
        <w:rPr>
          <w:lang w:val="ru-RU"/>
        </w:rPr>
        <w:t xml:space="preserve"> </w:t>
      </w:r>
      <w:r>
        <w:rPr>
          <w:lang w:val="ru-RU"/>
        </w:rPr>
        <w:t>применять</w:t>
      </w:r>
      <w:r w:rsidRPr="00377061">
        <w:rPr>
          <w:lang w:val="ru-RU"/>
        </w:rPr>
        <w:t xml:space="preserve"> </w:t>
      </w:r>
      <w:r>
        <w:rPr>
          <w:lang w:val="ru-RU"/>
        </w:rPr>
        <w:t>приобретённые</w:t>
      </w:r>
      <w:r w:rsidRPr="00377061">
        <w:rPr>
          <w:lang w:val="ru-RU"/>
        </w:rPr>
        <w:t xml:space="preserve"> </w:t>
      </w:r>
      <w:r>
        <w:rPr>
          <w:lang w:val="ru-RU"/>
        </w:rPr>
        <w:t>приёмы</w:t>
      </w:r>
      <w:r w:rsidRPr="00377061">
        <w:rPr>
          <w:lang w:val="ru-RU"/>
        </w:rPr>
        <w:t>/</w:t>
      </w:r>
      <w:r>
        <w:rPr>
          <w:lang w:val="ru-RU"/>
        </w:rPr>
        <w:t>навыки</w:t>
      </w:r>
      <w:r w:rsidRPr="00377061">
        <w:rPr>
          <w:lang w:val="ru-RU"/>
        </w:rPr>
        <w:t xml:space="preserve"> </w:t>
      </w:r>
      <w:r>
        <w:rPr>
          <w:lang w:val="ru-RU"/>
        </w:rPr>
        <w:t>совместной</w:t>
      </w:r>
      <w:r w:rsidRPr="00377061">
        <w:rPr>
          <w:lang w:val="ru-RU"/>
        </w:rPr>
        <w:t xml:space="preserve"> </w:t>
      </w:r>
      <w:r>
        <w:rPr>
          <w:lang w:val="ru-RU"/>
        </w:rPr>
        <w:t>исследовательской</w:t>
      </w:r>
      <w:r w:rsidRPr="00377061">
        <w:rPr>
          <w:lang w:val="ru-RU"/>
        </w:rPr>
        <w:t xml:space="preserve"> </w:t>
      </w:r>
      <w:r>
        <w:rPr>
          <w:lang w:val="ru-RU"/>
        </w:rPr>
        <w:t>работы</w:t>
      </w:r>
      <w:r w:rsidRPr="00377061">
        <w:rPr>
          <w:lang w:val="ru-RU"/>
        </w:rPr>
        <w:t xml:space="preserve"> </w:t>
      </w:r>
      <w:r>
        <w:rPr>
          <w:lang w:val="ru-RU"/>
        </w:rPr>
        <w:t>по</w:t>
      </w:r>
      <w:r w:rsidRPr="00377061">
        <w:rPr>
          <w:lang w:val="ru-RU"/>
        </w:rPr>
        <w:t xml:space="preserve"> </w:t>
      </w:r>
      <w:r>
        <w:rPr>
          <w:lang w:val="ru-RU"/>
        </w:rPr>
        <w:t>интервьюированию</w:t>
      </w:r>
      <w:r w:rsidRPr="00377061">
        <w:rPr>
          <w:lang w:val="ru-RU"/>
        </w:rPr>
        <w:t xml:space="preserve">, </w:t>
      </w:r>
      <w:r>
        <w:rPr>
          <w:lang w:val="ru-RU"/>
        </w:rPr>
        <w:t>аудиозаписи</w:t>
      </w:r>
      <w:r w:rsidRPr="00377061">
        <w:rPr>
          <w:lang w:val="ru-RU"/>
        </w:rPr>
        <w:t xml:space="preserve">, </w:t>
      </w:r>
      <w:r>
        <w:rPr>
          <w:lang w:val="ru-RU"/>
        </w:rPr>
        <w:t>фотосъёмк</w:t>
      </w:r>
      <w:r w:rsidR="00136D06">
        <w:rPr>
          <w:lang w:val="ru-RU"/>
        </w:rPr>
        <w:t>е</w:t>
      </w:r>
      <w:r w:rsidRPr="00377061">
        <w:rPr>
          <w:lang w:val="ru-RU"/>
        </w:rPr>
        <w:t xml:space="preserve">, </w:t>
      </w:r>
      <w:r>
        <w:rPr>
          <w:lang w:val="ru-RU"/>
        </w:rPr>
        <w:t>совместному</w:t>
      </w:r>
      <w:r w:rsidRPr="00377061">
        <w:rPr>
          <w:lang w:val="ru-RU"/>
        </w:rPr>
        <w:t xml:space="preserve"> </w:t>
      </w:r>
      <w:r>
        <w:rPr>
          <w:lang w:val="ru-RU"/>
        </w:rPr>
        <w:t>видео</w:t>
      </w:r>
      <w:r w:rsidRPr="00377061">
        <w:rPr>
          <w:lang w:val="ru-RU"/>
        </w:rPr>
        <w:t xml:space="preserve"> </w:t>
      </w:r>
      <w:r>
        <w:rPr>
          <w:lang w:val="ru-RU"/>
        </w:rPr>
        <w:t>и</w:t>
      </w:r>
      <w:r w:rsidRPr="00377061">
        <w:rPr>
          <w:lang w:val="ru-RU"/>
        </w:rPr>
        <w:t xml:space="preserve"> </w:t>
      </w:r>
      <w:r>
        <w:rPr>
          <w:lang w:val="ru-RU"/>
        </w:rPr>
        <w:t xml:space="preserve">совместному картографированию </w:t>
      </w:r>
      <w:r w:rsidR="00703175" w:rsidRPr="00E43BAE">
        <w:rPr>
          <w:lang w:val="en-US"/>
        </w:rPr>
        <w:t>(</w:t>
      </w:r>
      <w:r>
        <w:rPr>
          <w:lang w:val="ru-RU"/>
        </w:rPr>
        <w:t>местные фасилитаторы и полевые сотрудники</w:t>
      </w:r>
      <w:r w:rsidR="00703175" w:rsidRPr="00E43BAE">
        <w:rPr>
          <w:lang w:val="en-US"/>
        </w:rPr>
        <w:t>)</w:t>
      </w:r>
    </w:p>
    <w:p w14:paraId="61FFD92C" w14:textId="044DE755" w:rsidR="00703175" w:rsidRPr="00C42ABE" w:rsidRDefault="00C42ABE" w:rsidP="00677E42">
      <w:pPr>
        <w:pStyle w:val="Pucesance"/>
        <w:rPr>
          <w:lang w:val="ru-RU"/>
        </w:rPr>
      </w:pPr>
      <w:r>
        <w:rPr>
          <w:lang w:val="ru-RU"/>
        </w:rPr>
        <w:t>Демонстрировать</w:t>
      </w:r>
      <w:r w:rsidRPr="00C42ABE">
        <w:rPr>
          <w:lang w:val="ru-RU"/>
        </w:rPr>
        <w:t xml:space="preserve"> </w:t>
      </w:r>
      <w:r>
        <w:rPr>
          <w:lang w:val="ru-RU"/>
        </w:rPr>
        <w:t>умение</w:t>
      </w:r>
      <w:r w:rsidRPr="00C42ABE">
        <w:rPr>
          <w:lang w:val="ru-RU"/>
        </w:rPr>
        <w:t xml:space="preserve"> </w:t>
      </w:r>
      <w:r>
        <w:rPr>
          <w:lang w:val="ru-RU"/>
        </w:rPr>
        <w:t>пользоваться</w:t>
      </w:r>
      <w:r w:rsidRPr="00C42ABE">
        <w:rPr>
          <w:lang w:val="ru-RU"/>
        </w:rPr>
        <w:t xml:space="preserve"> </w:t>
      </w:r>
      <w:r>
        <w:rPr>
          <w:lang w:val="ru-RU"/>
        </w:rPr>
        <w:t>оборудованием</w:t>
      </w:r>
      <w:r w:rsidRPr="00C42ABE">
        <w:rPr>
          <w:lang w:val="ru-RU"/>
        </w:rPr>
        <w:t xml:space="preserve"> </w:t>
      </w:r>
      <w:r>
        <w:rPr>
          <w:lang w:val="ru-RU"/>
        </w:rPr>
        <w:t>для</w:t>
      </w:r>
      <w:r w:rsidRPr="00C42ABE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C42ABE">
        <w:rPr>
          <w:lang w:val="ru-RU"/>
        </w:rPr>
        <w:t xml:space="preserve">, </w:t>
      </w:r>
      <w:r>
        <w:rPr>
          <w:lang w:val="ru-RU"/>
        </w:rPr>
        <w:t>предоставленным</w:t>
      </w:r>
      <w:r w:rsidRPr="00C42ABE">
        <w:rPr>
          <w:lang w:val="ru-RU"/>
        </w:rPr>
        <w:t xml:space="preserve"> </w:t>
      </w:r>
      <w:r>
        <w:rPr>
          <w:lang w:val="ru-RU"/>
        </w:rPr>
        <w:t>для</w:t>
      </w:r>
      <w:r w:rsidRPr="00C42ABE">
        <w:rPr>
          <w:lang w:val="ru-RU"/>
        </w:rPr>
        <w:t xml:space="preserve"> </w:t>
      </w:r>
      <w:r>
        <w:rPr>
          <w:lang w:val="ru-RU"/>
        </w:rPr>
        <w:t>семинара</w:t>
      </w:r>
      <w:r w:rsidRPr="00C42ABE">
        <w:rPr>
          <w:lang w:val="ru-RU"/>
        </w:rPr>
        <w:t xml:space="preserve"> </w:t>
      </w:r>
      <w:r w:rsidR="00703175" w:rsidRPr="00C42ABE">
        <w:rPr>
          <w:lang w:val="ru-RU"/>
        </w:rPr>
        <w:t>(</w:t>
      </w:r>
      <w:r w:rsidR="00377061">
        <w:rPr>
          <w:lang w:val="ru-RU"/>
        </w:rPr>
        <w:t>местные</w:t>
      </w:r>
      <w:r w:rsidR="00377061" w:rsidRPr="00C42ABE">
        <w:rPr>
          <w:lang w:val="ru-RU"/>
        </w:rPr>
        <w:t xml:space="preserve"> </w:t>
      </w:r>
      <w:r w:rsidR="00377061">
        <w:rPr>
          <w:lang w:val="ru-RU"/>
        </w:rPr>
        <w:t>фасилитаторы</w:t>
      </w:r>
      <w:r w:rsidR="00377061" w:rsidRPr="00C42ABE">
        <w:rPr>
          <w:lang w:val="ru-RU"/>
        </w:rPr>
        <w:t xml:space="preserve"> </w:t>
      </w:r>
      <w:r w:rsidR="00377061">
        <w:rPr>
          <w:lang w:val="ru-RU"/>
        </w:rPr>
        <w:t>и</w:t>
      </w:r>
      <w:r w:rsidR="00377061" w:rsidRPr="00C42ABE">
        <w:rPr>
          <w:lang w:val="ru-RU"/>
        </w:rPr>
        <w:t xml:space="preserve"> </w:t>
      </w:r>
      <w:r w:rsidR="00377061">
        <w:rPr>
          <w:lang w:val="ru-RU"/>
        </w:rPr>
        <w:t>полевые</w:t>
      </w:r>
      <w:r w:rsidR="00377061" w:rsidRPr="00C42ABE">
        <w:rPr>
          <w:lang w:val="ru-RU"/>
        </w:rPr>
        <w:t xml:space="preserve"> </w:t>
      </w:r>
      <w:r w:rsidR="00377061">
        <w:rPr>
          <w:lang w:val="ru-RU"/>
        </w:rPr>
        <w:t>сотрудники</w:t>
      </w:r>
      <w:r w:rsidR="00703175" w:rsidRPr="00C42ABE">
        <w:rPr>
          <w:lang w:val="ru-RU"/>
        </w:rPr>
        <w:t>)</w:t>
      </w:r>
    </w:p>
    <w:p w14:paraId="2F3B4F71" w14:textId="2A72F173" w:rsidR="00703175" w:rsidRPr="00C42ABE" w:rsidRDefault="00C42ABE" w:rsidP="00677E42">
      <w:pPr>
        <w:pStyle w:val="Pucesance"/>
        <w:rPr>
          <w:lang w:val="ru-RU"/>
        </w:rPr>
      </w:pPr>
      <w:r>
        <w:rPr>
          <w:lang w:val="ru-RU"/>
        </w:rPr>
        <w:t>Систематизировать</w:t>
      </w:r>
      <w:r w:rsidRPr="00C42ABE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C42ABE">
        <w:rPr>
          <w:lang w:val="ru-RU"/>
        </w:rPr>
        <w:t xml:space="preserve"> </w:t>
      </w:r>
      <w:r>
        <w:rPr>
          <w:lang w:val="ru-RU"/>
        </w:rPr>
        <w:t xml:space="preserve">исследовательской работы на постоянной основе для обеспечения доступа других заинтересованных лиц и организаций </w:t>
      </w:r>
      <w:r w:rsidR="00703175" w:rsidRPr="00C42ABE">
        <w:rPr>
          <w:lang w:val="ru-RU"/>
        </w:rPr>
        <w:t>(</w:t>
      </w:r>
      <w:r w:rsidR="00377061">
        <w:rPr>
          <w:lang w:val="ru-RU"/>
        </w:rPr>
        <w:t>местные</w:t>
      </w:r>
      <w:r w:rsidR="00377061" w:rsidRPr="00C42ABE">
        <w:rPr>
          <w:lang w:val="ru-RU"/>
        </w:rPr>
        <w:t xml:space="preserve"> </w:t>
      </w:r>
      <w:r w:rsidR="00377061">
        <w:rPr>
          <w:lang w:val="ru-RU"/>
        </w:rPr>
        <w:t>фасилитаторы</w:t>
      </w:r>
      <w:r w:rsidR="00377061" w:rsidRPr="00C42ABE">
        <w:rPr>
          <w:lang w:val="ru-RU"/>
        </w:rPr>
        <w:t xml:space="preserve"> </w:t>
      </w:r>
      <w:r w:rsidR="00377061">
        <w:rPr>
          <w:lang w:val="ru-RU"/>
        </w:rPr>
        <w:t>и</w:t>
      </w:r>
      <w:r w:rsidR="00377061" w:rsidRPr="00C42ABE">
        <w:rPr>
          <w:lang w:val="ru-RU"/>
        </w:rPr>
        <w:t xml:space="preserve"> </w:t>
      </w:r>
      <w:r w:rsidR="00377061">
        <w:rPr>
          <w:lang w:val="ru-RU"/>
        </w:rPr>
        <w:t>полевые</w:t>
      </w:r>
      <w:r w:rsidR="00377061" w:rsidRPr="00C42ABE">
        <w:rPr>
          <w:lang w:val="ru-RU"/>
        </w:rPr>
        <w:t xml:space="preserve"> </w:t>
      </w:r>
      <w:r w:rsidR="00377061">
        <w:rPr>
          <w:lang w:val="ru-RU"/>
        </w:rPr>
        <w:t>сотрудники</w:t>
      </w:r>
      <w:r w:rsidR="00703175" w:rsidRPr="00C42ABE">
        <w:rPr>
          <w:lang w:val="ru-RU"/>
        </w:rPr>
        <w:t>).</w:t>
      </w:r>
    </w:p>
    <w:p w14:paraId="11636F74" w14:textId="4A4B191C" w:rsidR="00703175" w:rsidRPr="00ED5BB5" w:rsidRDefault="00ED5BB5" w:rsidP="00703175">
      <w:pPr>
        <w:pStyle w:val="Heading6"/>
        <w:rPr>
          <w:rFonts w:ascii="Arial" w:hAnsi="Arial" w:cs="Arial"/>
        </w:rPr>
      </w:pPr>
      <w:r w:rsidRPr="00ED5BB5">
        <w:rPr>
          <w:rFonts w:ascii="Arial" w:hAnsi="Arial" w:cs="Arial"/>
          <w:lang w:val="ru-RU"/>
        </w:rPr>
        <w:t>слайд</w:t>
      </w:r>
      <w:r w:rsidR="00703175" w:rsidRPr="00ED5BB5">
        <w:rPr>
          <w:rFonts w:ascii="Arial" w:hAnsi="Arial" w:cs="Arial"/>
        </w:rPr>
        <w:t xml:space="preserve"> 16.</w:t>
      </w:r>
    </w:p>
    <w:p w14:paraId="2EB780F8" w14:textId="7FBE13BC" w:rsidR="00703175" w:rsidRPr="00DC67B5" w:rsidRDefault="00ED5BB5" w:rsidP="00703175">
      <w:pPr>
        <w:pStyle w:val="diapo2"/>
        <w:rPr>
          <w:lang w:val="ru-RU"/>
        </w:rPr>
      </w:pPr>
      <w:r>
        <w:rPr>
          <w:lang w:val="ru-RU"/>
        </w:rPr>
        <w:t>Вопросы</w:t>
      </w:r>
      <w:r w:rsidRPr="00DC67B5">
        <w:rPr>
          <w:lang w:val="ru-RU"/>
        </w:rPr>
        <w:t xml:space="preserve"> </w:t>
      </w:r>
      <w:r>
        <w:rPr>
          <w:lang w:val="ru-RU"/>
        </w:rPr>
        <w:t>и</w:t>
      </w:r>
      <w:r w:rsidRPr="00DC67B5">
        <w:rPr>
          <w:lang w:val="ru-RU"/>
        </w:rPr>
        <w:t xml:space="preserve"> </w:t>
      </w:r>
      <w:r>
        <w:rPr>
          <w:lang w:val="ru-RU"/>
        </w:rPr>
        <w:t>ожидания</w:t>
      </w:r>
    </w:p>
    <w:p w14:paraId="50DB7D0A" w14:textId="1C0EC0D0" w:rsidR="00703175" w:rsidRPr="00E630EC" w:rsidRDefault="00334361" w:rsidP="00703175">
      <w:pPr>
        <w:pStyle w:val="Texte1"/>
        <w:rPr>
          <w:lang w:val="ru-RU"/>
        </w:rPr>
      </w:pPr>
      <w:r>
        <w:rPr>
          <w:lang w:val="ru-RU"/>
        </w:rPr>
        <w:t>Перед</w:t>
      </w:r>
      <w:r w:rsidRPr="00DC67B5">
        <w:rPr>
          <w:lang w:val="ru-RU"/>
        </w:rPr>
        <w:t xml:space="preserve"> </w:t>
      </w:r>
      <w:r>
        <w:rPr>
          <w:lang w:val="ru-RU"/>
        </w:rPr>
        <w:t>тем</w:t>
      </w:r>
      <w:r w:rsidRPr="00DC67B5">
        <w:rPr>
          <w:lang w:val="ru-RU"/>
        </w:rPr>
        <w:t xml:space="preserve"> </w:t>
      </w:r>
      <w:r>
        <w:rPr>
          <w:lang w:val="ru-RU"/>
        </w:rPr>
        <w:t>как</w:t>
      </w:r>
      <w:r w:rsidRPr="00DC67B5">
        <w:rPr>
          <w:lang w:val="ru-RU"/>
        </w:rPr>
        <w:t xml:space="preserve"> </w:t>
      </w:r>
      <w:r>
        <w:rPr>
          <w:lang w:val="ru-RU"/>
        </w:rPr>
        <w:t>перейти</w:t>
      </w:r>
      <w:r w:rsidRPr="00DC67B5">
        <w:rPr>
          <w:lang w:val="ru-RU"/>
        </w:rPr>
        <w:t xml:space="preserve"> </w:t>
      </w:r>
      <w:r>
        <w:rPr>
          <w:lang w:val="ru-RU"/>
        </w:rPr>
        <w:t>к</w:t>
      </w:r>
      <w:r w:rsidRPr="00DC67B5">
        <w:rPr>
          <w:lang w:val="ru-RU"/>
        </w:rPr>
        <w:t xml:space="preserve"> </w:t>
      </w:r>
      <w:r>
        <w:rPr>
          <w:lang w:val="ru-RU"/>
        </w:rPr>
        <w:t>обзору</w:t>
      </w:r>
      <w:r w:rsidRPr="00DC67B5">
        <w:rPr>
          <w:lang w:val="ru-RU"/>
        </w:rPr>
        <w:t xml:space="preserve"> </w:t>
      </w:r>
      <w:r>
        <w:rPr>
          <w:lang w:val="ru-RU"/>
        </w:rPr>
        <w:t>содержания</w:t>
      </w:r>
      <w:r w:rsidRPr="00DC67B5">
        <w:rPr>
          <w:lang w:val="ru-RU"/>
        </w:rPr>
        <w:t xml:space="preserve"> </w:t>
      </w:r>
      <w:r>
        <w:rPr>
          <w:lang w:val="ru-RU"/>
        </w:rPr>
        <w:t>семинара</w:t>
      </w:r>
      <w:r w:rsidRPr="00DC67B5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DC67B5">
        <w:rPr>
          <w:lang w:val="ru-RU"/>
        </w:rPr>
        <w:t xml:space="preserve">, </w:t>
      </w:r>
      <w:r>
        <w:rPr>
          <w:lang w:val="ru-RU"/>
        </w:rPr>
        <w:t>возможно</w:t>
      </w:r>
      <w:r w:rsidRPr="00DC67B5">
        <w:rPr>
          <w:lang w:val="ru-RU"/>
        </w:rPr>
        <w:t xml:space="preserve">, </w:t>
      </w:r>
      <w:r>
        <w:rPr>
          <w:lang w:val="ru-RU"/>
        </w:rPr>
        <w:t>захочет</w:t>
      </w:r>
      <w:r w:rsidRPr="00DC67B5">
        <w:rPr>
          <w:lang w:val="ru-RU"/>
        </w:rPr>
        <w:t xml:space="preserve"> </w:t>
      </w:r>
      <w:r w:rsidR="006C617A">
        <w:rPr>
          <w:lang w:val="ru-RU"/>
        </w:rPr>
        <w:t>узнать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о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вопросах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и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ожиданиях</w:t>
      </w:r>
      <w:r w:rsidR="006C617A" w:rsidRPr="00DC67B5">
        <w:rPr>
          <w:lang w:val="ru-RU"/>
        </w:rPr>
        <w:t xml:space="preserve">, </w:t>
      </w:r>
      <w:r w:rsidR="006C617A">
        <w:rPr>
          <w:lang w:val="ru-RU"/>
        </w:rPr>
        <w:t>на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которые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участники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хотели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бы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получить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ответы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в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контексте</w:t>
      </w:r>
      <w:r w:rsidR="006C617A" w:rsidRPr="00DC67B5">
        <w:rPr>
          <w:lang w:val="ru-RU"/>
        </w:rPr>
        <w:t xml:space="preserve"> </w:t>
      </w:r>
      <w:r w:rsidR="006C617A">
        <w:rPr>
          <w:lang w:val="ru-RU"/>
        </w:rPr>
        <w:t>семинара</w:t>
      </w:r>
      <w:r w:rsidR="00136D06">
        <w:rPr>
          <w:lang w:val="ru-RU"/>
        </w:rPr>
        <w:t>, что</w:t>
      </w:r>
      <w:r w:rsidR="006C617A" w:rsidRPr="00E630EC">
        <w:rPr>
          <w:lang w:val="ru-RU"/>
        </w:rPr>
        <w:t xml:space="preserve"> </w:t>
      </w:r>
      <w:r w:rsidR="006C617A">
        <w:rPr>
          <w:lang w:val="ru-RU"/>
        </w:rPr>
        <w:t>также</w:t>
      </w:r>
      <w:r w:rsidR="006C617A" w:rsidRPr="00E630EC">
        <w:rPr>
          <w:lang w:val="ru-RU"/>
        </w:rPr>
        <w:t xml:space="preserve"> </w:t>
      </w:r>
      <w:r w:rsidR="006C617A">
        <w:rPr>
          <w:lang w:val="ru-RU"/>
        </w:rPr>
        <w:t>позволит</w:t>
      </w:r>
      <w:r w:rsidR="006C617A" w:rsidRPr="00E630EC">
        <w:rPr>
          <w:lang w:val="ru-RU"/>
        </w:rPr>
        <w:t xml:space="preserve"> </w:t>
      </w:r>
      <w:r w:rsidR="006C617A">
        <w:rPr>
          <w:lang w:val="ru-RU"/>
        </w:rPr>
        <w:t>фасилитатору</w:t>
      </w:r>
      <w:r w:rsidR="006C617A" w:rsidRPr="00E630EC">
        <w:rPr>
          <w:lang w:val="ru-RU"/>
        </w:rPr>
        <w:t xml:space="preserve"> </w:t>
      </w:r>
      <w:r w:rsidR="00E630EC">
        <w:rPr>
          <w:lang w:val="ru-RU"/>
        </w:rPr>
        <w:t>лучше</w:t>
      </w:r>
      <w:r w:rsidR="00E630EC" w:rsidRPr="00E630EC">
        <w:rPr>
          <w:lang w:val="ru-RU"/>
        </w:rPr>
        <w:t xml:space="preserve"> </w:t>
      </w:r>
      <w:r w:rsidR="00E630EC">
        <w:rPr>
          <w:lang w:val="ru-RU"/>
        </w:rPr>
        <w:t>приспособить</w:t>
      </w:r>
      <w:r w:rsidR="00E630EC" w:rsidRPr="00E630EC">
        <w:rPr>
          <w:lang w:val="ru-RU"/>
        </w:rPr>
        <w:t xml:space="preserve"> </w:t>
      </w:r>
      <w:r w:rsidR="00E630EC">
        <w:rPr>
          <w:lang w:val="ru-RU"/>
        </w:rPr>
        <w:t>семинар</w:t>
      </w:r>
      <w:r w:rsidR="00E630EC" w:rsidRPr="00E630EC">
        <w:rPr>
          <w:lang w:val="ru-RU"/>
        </w:rPr>
        <w:t xml:space="preserve"> </w:t>
      </w:r>
      <w:r w:rsidR="00E630EC">
        <w:rPr>
          <w:lang w:val="ru-RU"/>
        </w:rPr>
        <w:t>к</w:t>
      </w:r>
      <w:r w:rsidR="00E630EC" w:rsidRPr="00E630EC">
        <w:rPr>
          <w:lang w:val="ru-RU"/>
        </w:rPr>
        <w:t xml:space="preserve"> </w:t>
      </w:r>
      <w:r w:rsidR="00E630EC">
        <w:rPr>
          <w:lang w:val="ru-RU"/>
        </w:rPr>
        <w:t>конкретной</w:t>
      </w:r>
      <w:r w:rsidR="00E630EC" w:rsidRPr="00E630EC">
        <w:rPr>
          <w:lang w:val="ru-RU"/>
        </w:rPr>
        <w:t xml:space="preserve"> </w:t>
      </w:r>
      <w:r w:rsidR="00E630EC">
        <w:rPr>
          <w:lang w:val="ru-RU"/>
        </w:rPr>
        <w:t>группе</w:t>
      </w:r>
      <w:r w:rsidR="00E630EC" w:rsidRPr="00E630EC">
        <w:rPr>
          <w:lang w:val="ru-RU"/>
        </w:rPr>
        <w:t xml:space="preserve"> </w:t>
      </w:r>
      <w:r w:rsidR="00E630EC">
        <w:rPr>
          <w:lang w:val="ru-RU"/>
        </w:rPr>
        <w:t>участников</w:t>
      </w:r>
      <w:r w:rsidR="00E630EC" w:rsidRPr="00E630EC">
        <w:rPr>
          <w:lang w:val="ru-RU"/>
        </w:rPr>
        <w:t xml:space="preserve">, </w:t>
      </w:r>
      <w:r w:rsidR="00E630EC">
        <w:rPr>
          <w:lang w:val="ru-RU"/>
        </w:rPr>
        <w:t>соответствующему контексту или более широким целям государств-участников.</w:t>
      </w:r>
    </w:p>
    <w:p w14:paraId="0F58C566" w14:textId="7441A8CF" w:rsidR="00703175" w:rsidRPr="00ED5BB5" w:rsidRDefault="00ED5BB5" w:rsidP="00703175">
      <w:pPr>
        <w:pStyle w:val="Heading6"/>
        <w:rPr>
          <w:rFonts w:ascii="Arial" w:hAnsi="Arial" w:cs="Arial"/>
        </w:rPr>
      </w:pPr>
      <w:r w:rsidRPr="00ED5BB5">
        <w:rPr>
          <w:rFonts w:ascii="Arial" w:hAnsi="Arial" w:cs="Arial"/>
          <w:lang w:val="ru-RU"/>
        </w:rPr>
        <w:t>слайд</w:t>
      </w:r>
      <w:r w:rsidR="00703175" w:rsidRPr="00ED5BB5">
        <w:rPr>
          <w:rFonts w:ascii="Arial" w:hAnsi="Arial" w:cs="Arial"/>
        </w:rPr>
        <w:t xml:space="preserve"> 17.</w:t>
      </w:r>
    </w:p>
    <w:p w14:paraId="5B998895" w14:textId="480FCDE0" w:rsidR="00703175" w:rsidRPr="004A76B4" w:rsidRDefault="00ED5BB5" w:rsidP="00703175">
      <w:pPr>
        <w:pStyle w:val="diapo2"/>
        <w:rPr>
          <w:lang w:val="ru-RU"/>
        </w:rPr>
      </w:pPr>
      <w:r>
        <w:rPr>
          <w:lang w:val="ru-RU"/>
        </w:rPr>
        <w:t>Обзор</w:t>
      </w:r>
      <w:r w:rsidRPr="004A76B4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3E58D597" w14:textId="266F99E3" w:rsidR="0036351E" w:rsidRPr="00334361" w:rsidRDefault="001C5567" w:rsidP="00D918F1">
      <w:pPr>
        <w:pStyle w:val="Texte1"/>
        <w:rPr>
          <w:lang w:val="ru-RU"/>
        </w:rPr>
      </w:pPr>
      <w:r>
        <w:rPr>
          <w:lang w:val="ru-RU"/>
        </w:rPr>
        <w:t>Фасилитаторы</w:t>
      </w:r>
      <w:r w:rsidRPr="00E01EA4">
        <w:rPr>
          <w:lang w:val="ru-RU"/>
        </w:rPr>
        <w:t xml:space="preserve"> </w:t>
      </w:r>
      <w:r>
        <w:rPr>
          <w:lang w:val="ru-RU"/>
        </w:rPr>
        <w:t>могут</w:t>
      </w:r>
      <w:r w:rsidRPr="00E01EA4">
        <w:rPr>
          <w:lang w:val="ru-RU"/>
        </w:rPr>
        <w:t xml:space="preserve"> </w:t>
      </w:r>
      <w:r>
        <w:rPr>
          <w:lang w:val="ru-RU"/>
        </w:rPr>
        <w:t>вставить</w:t>
      </w:r>
      <w:r w:rsidRPr="00E01EA4">
        <w:rPr>
          <w:lang w:val="ru-RU"/>
        </w:rPr>
        <w:t xml:space="preserve"> «</w:t>
      </w:r>
      <w:r>
        <w:rPr>
          <w:lang w:val="ru-RU"/>
        </w:rPr>
        <w:t>меню</w:t>
      </w:r>
      <w:r w:rsidRPr="00E01EA4">
        <w:rPr>
          <w:lang w:val="ru-RU"/>
        </w:rPr>
        <w:t xml:space="preserve">» </w:t>
      </w:r>
      <w:r>
        <w:rPr>
          <w:lang w:val="ru-RU"/>
        </w:rPr>
        <w:t>семинара</w:t>
      </w:r>
      <w:r w:rsidRPr="00E01EA4">
        <w:rPr>
          <w:lang w:val="ru-RU"/>
        </w:rPr>
        <w:t xml:space="preserve">, </w:t>
      </w:r>
      <w:r>
        <w:rPr>
          <w:lang w:val="ru-RU"/>
        </w:rPr>
        <w:t>которое</w:t>
      </w:r>
      <w:r w:rsidRPr="00E01EA4">
        <w:rPr>
          <w:lang w:val="ru-RU"/>
        </w:rPr>
        <w:t xml:space="preserve"> </w:t>
      </w:r>
      <w:r>
        <w:rPr>
          <w:lang w:val="ru-RU"/>
        </w:rPr>
        <w:t>они</w:t>
      </w:r>
      <w:r w:rsidRPr="00E01EA4">
        <w:rPr>
          <w:lang w:val="ru-RU"/>
        </w:rPr>
        <w:t xml:space="preserve"> </w:t>
      </w:r>
      <w:r>
        <w:rPr>
          <w:lang w:val="ru-RU"/>
        </w:rPr>
        <w:t>со</w:t>
      </w:r>
      <w:r w:rsidR="00136D06">
        <w:rPr>
          <w:lang w:val="ru-RU"/>
        </w:rPr>
        <w:t>ставили</w:t>
      </w:r>
      <w:r w:rsidRPr="00E01EA4">
        <w:rPr>
          <w:lang w:val="ru-RU"/>
        </w:rPr>
        <w:t xml:space="preserve"> </w:t>
      </w:r>
      <w:r w:rsidR="00E01EA4">
        <w:rPr>
          <w:lang w:val="ru-RU"/>
        </w:rPr>
        <w:t xml:space="preserve">с учётом контекста семинара и состава участников. </w:t>
      </w:r>
      <w:r w:rsidR="00C6702B">
        <w:rPr>
          <w:lang w:val="ru-RU"/>
        </w:rPr>
        <w:t>Чтобы</w:t>
      </w:r>
      <w:r w:rsidR="00C6702B" w:rsidRPr="00334361">
        <w:rPr>
          <w:lang w:val="ru-RU"/>
        </w:rPr>
        <w:t xml:space="preserve"> </w:t>
      </w:r>
      <w:r w:rsidR="00C6702B">
        <w:rPr>
          <w:lang w:val="ru-RU"/>
        </w:rPr>
        <w:t>узнать</w:t>
      </w:r>
      <w:r w:rsidR="00C6702B" w:rsidRPr="00334361">
        <w:rPr>
          <w:lang w:val="ru-RU"/>
        </w:rPr>
        <w:t xml:space="preserve"> </w:t>
      </w:r>
      <w:r w:rsidR="00C6702B">
        <w:rPr>
          <w:lang w:val="ru-RU"/>
        </w:rPr>
        <w:t>больше</w:t>
      </w:r>
      <w:r w:rsidR="00C6702B" w:rsidRPr="00334361">
        <w:rPr>
          <w:lang w:val="ru-RU"/>
        </w:rPr>
        <w:t xml:space="preserve"> </w:t>
      </w:r>
      <w:r w:rsidR="00C6702B">
        <w:rPr>
          <w:lang w:val="ru-RU"/>
        </w:rPr>
        <w:t>о</w:t>
      </w:r>
      <w:r w:rsidR="00C6702B" w:rsidRPr="00334361">
        <w:rPr>
          <w:lang w:val="ru-RU"/>
        </w:rPr>
        <w:t xml:space="preserve"> </w:t>
      </w:r>
      <w:r w:rsidR="00C6702B">
        <w:rPr>
          <w:lang w:val="ru-RU"/>
        </w:rPr>
        <w:t>всех</w:t>
      </w:r>
      <w:r w:rsidR="00C6702B" w:rsidRPr="00334361">
        <w:rPr>
          <w:lang w:val="ru-RU"/>
        </w:rPr>
        <w:t xml:space="preserve"> </w:t>
      </w:r>
      <w:r w:rsidR="00C6702B">
        <w:rPr>
          <w:lang w:val="ru-RU"/>
        </w:rPr>
        <w:t>разделах</w:t>
      </w:r>
      <w:r w:rsidR="00C6702B" w:rsidRPr="00334361">
        <w:rPr>
          <w:lang w:val="ru-RU"/>
        </w:rPr>
        <w:t xml:space="preserve"> </w:t>
      </w:r>
      <w:r w:rsidR="00C6702B">
        <w:rPr>
          <w:lang w:val="ru-RU"/>
        </w:rPr>
        <w:t>см</w:t>
      </w:r>
      <w:r w:rsidR="00C6702B" w:rsidRPr="00334361">
        <w:rPr>
          <w:lang w:val="ru-RU"/>
        </w:rPr>
        <w:t xml:space="preserve">., </w:t>
      </w:r>
      <w:r w:rsidR="00C6702B">
        <w:rPr>
          <w:lang w:val="ru-RU"/>
        </w:rPr>
        <w:t>пожалуйста</w:t>
      </w:r>
      <w:r w:rsidR="00C6702B" w:rsidRPr="00334361">
        <w:rPr>
          <w:lang w:val="ru-RU"/>
        </w:rPr>
        <w:t xml:space="preserve">, </w:t>
      </w:r>
      <w:r w:rsidR="00C6702B" w:rsidRPr="00C6702B">
        <w:rPr>
          <w:b/>
          <w:lang w:val="ru-RU"/>
        </w:rPr>
        <w:t>Обзор</w:t>
      </w:r>
      <w:r w:rsidR="00C6702B" w:rsidRPr="00334361">
        <w:rPr>
          <w:b/>
          <w:lang w:val="ru-RU"/>
        </w:rPr>
        <w:t xml:space="preserve"> </w:t>
      </w:r>
      <w:r w:rsidR="00C6702B" w:rsidRPr="00C6702B">
        <w:rPr>
          <w:b/>
          <w:lang w:val="ru-RU"/>
        </w:rPr>
        <w:t>содержания</w:t>
      </w:r>
      <w:r w:rsidR="00C6702B" w:rsidRPr="00334361">
        <w:rPr>
          <w:b/>
          <w:lang w:val="ru-RU"/>
        </w:rPr>
        <w:t xml:space="preserve"> </w:t>
      </w:r>
      <w:r w:rsidR="00C6702B" w:rsidRPr="00C6702B">
        <w:rPr>
          <w:b/>
          <w:lang w:val="ru-RU"/>
        </w:rPr>
        <w:t>семинара</w:t>
      </w:r>
      <w:r w:rsidR="00C6702B" w:rsidRPr="00334361">
        <w:rPr>
          <w:lang w:val="ru-RU"/>
        </w:rPr>
        <w:t xml:space="preserve"> </w:t>
      </w:r>
      <w:r w:rsidR="00C6702B">
        <w:rPr>
          <w:lang w:val="ru-RU"/>
        </w:rPr>
        <w:t>выше</w:t>
      </w:r>
      <w:r w:rsidR="00703175" w:rsidRPr="00334361">
        <w:rPr>
          <w:lang w:val="ru-RU"/>
        </w:rPr>
        <w:t>.</w:t>
      </w:r>
    </w:p>
    <w:p w14:paraId="1196F7BA" w14:textId="67AA6353" w:rsidR="0051708B" w:rsidRPr="00334361" w:rsidRDefault="0051708B">
      <w:pPr>
        <w:rPr>
          <w:rFonts w:ascii="Arial" w:hAnsi="Arial" w:cs="Arial"/>
          <w:noProof/>
          <w:sz w:val="20"/>
          <w:szCs w:val="20"/>
          <w:lang w:val="ru-RU"/>
        </w:rPr>
      </w:pPr>
      <w:r w:rsidRPr="00334361">
        <w:rPr>
          <w:lang w:val="ru-RU"/>
        </w:rPr>
        <w:br w:type="page"/>
      </w:r>
    </w:p>
    <w:p w14:paraId="09B3C74B" w14:textId="1A6234C9" w:rsidR="0051708B" w:rsidRPr="00AA157A" w:rsidRDefault="004C43EE" w:rsidP="0051708B">
      <w:pPr>
        <w:pStyle w:val="UPlan"/>
        <w:rPr>
          <w:rFonts w:ascii="Arial" w:hAnsi="Arial"/>
          <w:sz w:val="44"/>
          <w:szCs w:val="44"/>
          <w:lang w:val="ru-RU"/>
        </w:rPr>
      </w:pPr>
      <w:r w:rsidRPr="00AA157A">
        <w:rPr>
          <w:rFonts w:ascii="Arial" w:hAnsi="Arial"/>
          <w:sz w:val="44"/>
          <w:szCs w:val="44"/>
          <w:lang w:val="ru-RU"/>
        </w:rPr>
        <w:lastRenderedPageBreak/>
        <w:t xml:space="preserve">семинар </w:t>
      </w:r>
      <w:r w:rsidR="00ED5BB5" w:rsidRPr="00AA157A">
        <w:rPr>
          <w:rFonts w:ascii="Arial" w:hAnsi="Arial"/>
          <w:sz w:val="44"/>
          <w:szCs w:val="44"/>
          <w:lang w:val="ru-RU"/>
        </w:rPr>
        <w:t>об инвентаризации с участием сообществ: введение</w:t>
      </w:r>
    </w:p>
    <w:p w14:paraId="50F13F9E" w14:textId="20B4029B" w:rsidR="0051708B" w:rsidRPr="004C43EE" w:rsidRDefault="004C43EE" w:rsidP="00973859">
      <w:pPr>
        <w:pStyle w:val="Titcoul"/>
        <w:spacing w:after="20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расписание фасилитатора</w:t>
      </w:r>
    </w:p>
    <w:p w14:paraId="52227327" w14:textId="2133DF7C" w:rsidR="0051708B" w:rsidRPr="00C6702B" w:rsidRDefault="004C43EE" w:rsidP="00973859">
      <w:pPr>
        <w:pStyle w:val="Titcoul"/>
        <w:spacing w:before="200"/>
        <w:rPr>
          <w:rFonts w:ascii="Arial" w:hAnsi="Arial"/>
          <w:color w:val="000000" w:themeColor="text1"/>
          <w:lang w:val="ru-RU"/>
        </w:rPr>
      </w:pPr>
      <w:r w:rsidRPr="004C43EE">
        <w:rPr>
          <w:rFonts w:ascii="Arial" w:hAnsi="Arial"/>
          <w:color w:val="000000" w:themeColor="text1"/>
          <w:lang w:val="ru-RU"/>
        </w:rPr>
        <w:t>день</w:t>
      </w:r>
      <w:r w:rsidR="0051708B" w:rsidRPr="00C6702B">
        <w:rPr>
          <w:rFonts w:ascii="Arial" w:hAnsi="Arial"/>
          <w:color w:val="000000" w:themeColor="text1"/>
          <w:lang w:val="ru-RU"/>
        </w:rPr>
        <w:t xml:space="preserve"> 1</w:t>
      </w:r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325"/>
      </w:tblGrid>
      <w:tr w:rsidR="0051708B" w:rsidRPr="00775DDA" w14:paraId="073F1538" w14:textId="77777777" w:rsidTr="00D01AD4">
        <w:trPr>
          <w:cantSplit/>
        </w:trPr>
        <w:tc>
          <w:tcPr>
            <w:tcW w:w="2834" w:type="dxa"/>
            <w:shd w:val="clear" w:color="auto" w:fill="B8CCE4" w:themeFill="accent1" w:themeFillTint="66"/>
          </w:tcPr>
          <w:p w14:paraId="0EA88872" w14:textId="7D6E5E14" w:rsidR="0051708B" w:rsidRPr="00707CCD" w:rsidRDefault="00704E5F" w:rsidP="00704E5F">
            <w:pPr>
              <w:pStyle w:val="Tetierejourne"/>
              <w:tabs>
                <w:tab w:val="left" w:pos="2067"/>
              </w:tabs>
              <w:spacing w:before="180"/>
              <w:rPr>
                <w:lang w:val="en-GB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28738C1" w14:textId="33CB3FF6" w:rsidR="0051708B" w:rsidRPr="00707CCD" w:rsidRDefault="00704E5F" w:rsidP="00704E5F">
            <w:pPr>
              <w:pStyle w:val="Tetierejourne"/>
              <w:tabs>
                <w:tab w:val="left" w:pos="2067"/>
              </w:tabs>
              <w:spacing w:before="180"/>
              <w:rPr>
                <w:lang w:val="en-GB"/>
              </w:rPr>
            </w:pPr>
            <w:r>
              <w:rPr>
                <w:lang w:val="ru-RU"/>
              </w:rPr>
              <w:t>Продолжи-тельность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48993EEC" w14:textId="6DD27DA6" w:rsidR="0051708B" w:rsidRPr="00707CCD" w:rsidRDefault="00704E5F" w:rsidP="00704E5F">
            <w:pPr>
              <w:pStyle w:val="Tetierejourne"/>
              <w:tabs>
                <w:tab w:val="left" w:pos="2067"/>
              </w:tabs>
              <w:rPr>
                <w:lang w:val="en-GB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325" w:type="dxa"/>
            <w:shd w:val="clear" w:color="auto" w:fill="B8CCE4" w:themeFill="accent1" w:themeFillTint="66"/>
          </w:tcPr>
          <w:p w14:paraId="3A0FB27C" w14:textId="0C067DC9" w:rsidR="0051708B" w:rsidRPr="00707CCD" w:rsidRDefault="00704E5F" w:rsidP="00136D06">
            <w:pPr>
              <w:pStyle w:val="Tetierejourne"/>
              <w:tabs>
                <w:tab w:val="left" w:pos="2067"/>
              </w:tabs>
              <w:rPr>
                <w:lang w:val="en-GB"/>
              </w:rPr>
            </w:pPr>
            <w:r>
              <w:rPr>
                <w:lang w:val="ru-RU"/>
              </w:rPr>
              <w:t>Материалы участник</w:t>
            </w:r>
            <w:r w:rsidR="00136D06">
              <w:rPr>
                <w:lang w:val="ru-RU"/>
              </w:rPr>
              <w:t>ов</w:t>
            </w:r>
          </w:p>
        </w:tc>
      </w:tr>
      <w:tr w:rsidR="0051708B" w:rsidRPr="00775DDA" w14:paraId="1AC3F035" w14:textId="77777777" w:rsidTr="00D01AD4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</w:tcPr>
          <w:p w14:paraId="1A1DB47A" w14:textId="1AF7A0D8" w:rsidR="0051708B" w:rsidRPr="00707CCD" w:rsidRDefault="0006699C" w:rsidP="0006699C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rFonts w:eastAsia="Calibri"/>
                <w:szCs w:val="22"/>
                <w:lang w:val="ru-RU"/>
              </w:rPr>
              <w:t>Вводные приветственные слова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0A16977" w14:textId="3C303C90" w:rsidR="0051708B" w:rsidRPr="00707CCD" w:rsidRDefault="0051708B" w:rsidP="00704E5F">
            <w:pPr>
              <w:pStyle w:val="Txtjourne"/>
              <w:rPr>
                <w:rFonts w:eastAsia="Calibri"/>
                <w:szCs w:val="22"/>
                <w:lang w:val="en-GB"/>
              </w:rPr>
            </w:pPr>
            <w:r w:rsidRPr="00707CCD">
              <w:rPr>
                <w:rFonts w:eastAsia="Calibri"/>
                <w:szCs w:val="22"/>
                <w:lang w:val="en-GB"/>
              </w:rPr>
              <w:t xml:space="preserve">30 </w:t>
            </w:r>
            <w:r w:rsidR="00704E5F">
              <w:rPr>
                <w:rFonts w:eastAsia="Calibri"/>
                <w:szCs w:val="22"/>
                <w:lang w:val="ru-RU"/>
              </w:rPr>
              <w:t>мин.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B57B619" w14:textId="77777777" w:rsidR="0051708B" w:rsidRPr="00707CCD" w:rsidRDefault="0051708B" w:rsidP="00D01AD4">
            <w:pPr>
              <w:pStyle w:val="Txtjourne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7EF1BBF0" w14:textId="77777777" w:rsidR="0051708B" w:rsidRPr="00707CCD" w:rsidRDefault="0051708B" w:rsidP="00D01AD4">
            <w:pPr>
              <w:pStyle w:val="Txtjourne"/>
              <w:rPr>
                <w:rFonts w:eastAsia="Calibri"/>
                <w:szCs w:val="22"/>
                <w:lang w:val="en-GB"/>
              </w:rPr>
            </w:pPr>
          </w:p>
        </w:tc>
      </w:tr>
      <w:tr w:rsidR="0051708B" w:rsidRPr="00775DDA" w14:paraId="17779B11" w14:textId="77777777" w:rsidTr="00D01AD4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F2F2F2"/>
          </w:tcPr>
          <w:p w14:paraId="69E2EB35" w14:textId="2BE0B733" w:rsidR="0051708B" w:rsidRPr="00707CCD" w:rsidRDefault="00704E5F" w:rsidP="00704E5F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rFonts w:eastAsia="Calibri"/>
                <w:szCs w:val="22"/>
                <w:lang w:val="ru-RU"/>
              </w:rPr>
              <w:t>Чай или кофе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14:paraId="416634CF" w14:textId="7117AAE2" w:rsidR="0051708B" w:rsidRPr="00707CCD" w:rsidRDefault="0051708B" w:rsidP="00704E5F">
            <w:pPr>
              <w:pStyle w:val="Txtjourne"/>
              <w:rPr>
                <w:rFonts w:eastAsia="Calibri"/>
                <w:szCs w:val="22"/>
                <w:lang w:val="en-GB"/>
              </w:rPr>
            </w:pPr>
            <w:r w:rsidRPr="00707CCD">
              <w:rPr>
                <w:rFonts w:eastAsia="Calibri"/>
                <w:szCs w:val="22"/>
                <w:lang w:val="en-GB"/>
              </w:rPr>
              <w:t xml:space="preserve">30 </w:t>
            </w:r>
            <w:r w:rsidR="00704E5F">
              <w:rPr>
                <w:rFonts w:eastAsia="Calibri"/>
                <w:szCs w:val="22"/>
                <w:lang w:val="ru-RU"/>
              </w:rPr>
              <w:t>мин.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0904B9E7" w14:textId="77777777" w:rsidR="0051708B" w:rsidRPr="00707CCD" w:rsidRDefault="0051708B" w:rsidP="00D01AD4">
            <w:pPr>
              <w:pStyle w:val="Txtjourne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2F2F2"/>
          </w:tcPr>
          <w:p w14:paraId="155C7816" w14:textId="77777777" w:rsidR="0051708B" w:rsidRPr="00707CCD" w:rsidRDefault="0051708B" w:rsidP="00D01AD4">
            <w:pPr>
              <w:pStyle w:val="Txtjourne"/>
              <w:rPr>
                <w:rFonts w:eastAsia="Calibri"/>
                <w:szCs w:val="22"/>
                <w:lang w:val="en-GB"/>
              </w:rPr>
            </w:pPr>
          </w:p>
        </w:tc>
      </w:tr>
      <w:tr w:rsidR="0051708B" w:rsidRPr="00775DDA" w14:paraId="1549ECD9" w14:textId="77777777" w:rsidTr="00D01AD4">
        <w:trPr>
          <w:cantSplit/>
        </w:trPr>
        <w:tc>
          <w:tcPr>
            <w:tcW w:w="8845" w:type="dxa"/>
            <w:gridSpan w:val="4"/>
            <w:shd w:val="clear" w:color="auto" w:fill="auto"/>
          </w:tcPr>
          <w:p w14:paraId="6284A20E" w14:textId="6072163B" w:rsidR="0051708B" w:rsidRPr="00D34412" w:rsidRDefault="00D34412" w:rsidP="00136D06">
            <w:pPr>
              <w:pStyle w:val="Txtjourne"/>
              <w:jc w:val="center"/>
              <w:rPr>
                <w:rFonts w:eastAsia="Calibri"/>
                <w:b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Введение</w:t>
            </w:r>
            <w:r w:rsidRPr="00D34412">
              <w:rPr>
                <w:rFonts w:eastAsia="Calibri"/>
                <w:b/>
                <w:smallCaps/>
                <w:lang w:val="ru-RU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 xml:space="preserve">в семинар </w:t>
            </w:r>
            <w:r w:rsidR="00136D06">
              <w:rPr>
                <w:rFonts w:eastAsia="Calibri"/>
                <w:b/>
                <w:smallCaps/>
                <w:lang w:val="ru-RU"/>
              </w:rPr>
              <w:t>об</w:t>
            </w:r>
            <w:r>
              <w:rPr>
                <w:rFonts w:eastAsia="Calibri"/>
                <w:b/>
                <w:smallCaps/>
                <w:lang w:val="ru-RU"/>
              </w:rPr>
              <w:t xml:space="preserve"> инвентаризации с участием сообществ</w:t>
            </w:r>
            <w:r w:rsidR="0051708B" w:rsidRPr="00D34412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51708B" w:rsidRPr="00D34412">
              <w:rPr>
                <w:rFonts w:eastAsia="Calibri"/>
                <w:b/>
                <w:smallCaps/>
                <w:lang w:val="ru-RU"/>
              </w:rPr>
              <w:br/>
            </w:r>
            <w:r>
              <w:rPr>
                <w:rFonts w:eastAsia="Calibri"/>
                <w:b/>
                <w:smallCaps/>
                <w:lang w:val="ru-RU"/>
              </w:rPr>
              <w:t>в контексте Конвенции</w:t>
            </w:r>
          </w:p>
        </w:tc>
      </w:tr>
      <w:tr w:rsidR="0051708B" w:rsidRPr="00775DDA" w14:paraId="7918D602" w14:textId="77777777" w:rsidTr="00D01AD4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</w:tcPr>
          <w:p w14:paraId="32D0E117" w14:textId="67478080" w:rsidR="0051708B" w:rsidRPr="00ED5BB5" w:rsidRDefault="00704E5F" w:rsidP="00ED5BB5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51708B" w:rsidRPr="00DB7A62">
              <w:rPr>
                <w:rFonts w:eastAsia="Calibri"/>
                <w:szCs w:val="22"/>
                <w:lang w:val="ru-RU"/>
              </w:rPr>
              <w:t xml:space="preserve"> 18. </w:t>
            </w:r>
            <w:r w:rsidR="00ED5BB5">
              <w:rPr>
                <w:rFonts w:eastAsia="Calibri"/>
                <w:szCs w:val="22"/>
                <w:lang w:val="ru-RU"/>
              </w:rPr>
              <w:t>Семинар об инвентаризации с участием сообществ: введение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258035A" w14:textId="02C8B109" w:rsidR="0051708B" w:rsidRPr="00707CCD" w:rsidRDefault="0051708B" w:rsidP="00704E5F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rFonts w:eastAsia="Calibri"/>
                <w:szCs w:val="22"/>
                <w:lang w:val="en-GB"/>
              </w:rPr>
              <w:t>2</w:t>
            </w:r>
            <w:r w:rsidRPr="00707CCD">
              <w:rPr>
                <w:rFonts w:eastAsia="Calibri"/>
                <w:szCs w:val="22"/>
                <w:lang w:val="en-GB"/>
              </w:rPr>
              <w:t xml:space="preserve"> </w:t>
            </w:r>
            <w:r w:rsidR="00704E5F">
              <w:rPr>
                <w:rFonts w:eastAsia="Calibri"/>
                <w:szCs w:val="22"/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5855EEC" w14:textId="6FBFD698" w:rsidR="0051708B" w:rsidRPr="00ED5BB5" w:rsidRDefault="00ED5BB5" w:rsidP="00D01AD4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План занятия раздела</w:t>
            </w:r>
            <w:r w:rsidR="00EE2862">
              <w:rPr>
                <w:rFonts w:eastAsia="Calibri"/>
                <w:szCs w:val="22"/>
                <w:lang w:val="en-GB"/>
              </w:rPr>
              <w:t> </w:t>
            </w:r>
            <w:r w:rsidR="0051708B" w:rsidRPr="00ED5BB5">
              <w:rPr>
                <w:rFonts w:eastAsia="Calibri"/>
                <w:szCs w:val="22"/>
                <w:lang w:val="ru-RU"/>
              </w:rPr>
              <w:t>18</w:t>
            </w:r>
          </w:p>
          <w:p w14:paraId="78976BA8" w14:textId="4168CE97" w:rsidR="0051708B" w:rsidRPr="00ED5BB5" w:rsidRDefault="00ED5BB5" w:rsidP="00D01AD4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Заметки фасилитатора раздела</w:t>
            </w:r>
            <w:r w:rsidR="00EE2862">
              <w:rPr>
                <w:rFonts w:eastAsia="Calibri"/>
                <w:szCs w:val="22"/>
                <w:lang w:val="en-GB"/>
              </w:rPr>
              <w:t> </w:t>
            </w:r>
            <w:r w:rsidR="0051708B" w:rsidRPr="00ED5BB5">
              <w:rPr>
                <w:rFonts w:eastAsia="Calibri"/>
                <w:szCs w:val="22"/>
                <w:lang w:val="ru-RU"/>
              </w:rPr>
              <w:t>18</w:t>
            </w:r>
          </w:p>
          <w:p w14:paraId="640A09C2" w14:textId="07175004" w:rsidR="0051708B" w:rsidRPr="00707CCD" w:rsidRDefault="00ED5BB5" w:rsidP="00ED5BB5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  <w:r w:rsidR="0051708B" w:rsidRPr="003D1136" w:rsidDel="00817A29">
              <w:rPr>
                <w:rFonts w:eastAsia="Calibri"/>
                <w:szCs w:val="22"/>
                <w:lang w:val="en-GB"/>
              </w:rPr>
              <w:t xml:space="preserve"> </w:t>
            </w:r>
            <w:r w:rsidR="0051708B">
              <w:rPr>
                <w:rFonts w:eastAsia="Calibri"/>
                <w:szCs w:val="22"/>
                <w:lang w:val="en-GB"/>
              </w:rPr>
              <w:t>18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62768D55" w14:textId="7E60003F" w:rsidR="0051708B" w:rsidRPr="00707CCD" w:rsidRDefault="0051708B" w:rsidP="00D01AD4">
            <w:pPr>
              <w:pStyle w:val="Txtjourne"/>
              <w:rPr>
                <w:rFonts w:eastAsia="Calibri"/>
                <w:szCs w:val="22"/>
                <w:lang w:val="en-GB"/>
              </w:rPr>
            </w:pPr>
          </w:p>
        </w:tc>
      </w:tr>
      <w:tr w:rsidR="0051708B" w:rsidRPr="00775DDA" w14:paraId="611BB6B6" w14:textId="77777777" w:rsidTr="00D01AD4">
        <w:trPr>
          <w:cantSplit/>
        </w:trPr>
        <w:tc>
          <w:tcPr>
            <w:tcW w:w="2834" w:type="dxa"/>
            <w:shd w:val="clear" w:color="auto" w:fill="F2F2F2"/>
          </w:tcPr>
          <w:p w14:paraId="48D70CA7" w14:textId="4F9FF729" w:rsidR="0051708B" w:rsidRPr="00707CCD" w:rsidRDefault="00704E5F" w:rsidP="00704E5F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rFonts w:eastAsia="Calibri"/>
                <w:szCs w:val="22"/>
                <w:lang w:val="ru-RU"/>
              </w:rPr>
              <w:t>Обед</w:t>
            </w:r>
          </w:p>
        </w:tc>
        <w:tc>
          <w:tcPr>
            <w:tcW w:w="1701" w:type="dxa"/>
            <w:shd w:val="clear" w:color="auto" w:fill="F2F2F2"/>
          </w:tcPr>
          <w:p w14:paraId="7D0D3B4E" w14:textId="242174CA" w:rsidR="0051708B" w:rsidRPr="00707CCD" w:rsidRDefault="0051708B" w:rsidP="00704E5F">
            <w:pPr>
              <w:pStyle w:val="Txtjourne"/>
              <w:rPr>
                <w:rFonts w:eastAsia="Calibri"/>
                <w:szCs w:val="22"/>
                <w:lang w:val="en-GB"/>
              </w:rPr>
            </w:pPr>
            <w:r w:rsidRPr="00707CCD">
              <w:rPr>
                <w:rFonts w:eastAsia="Calibri"/>
                <w:szCs w:val="22"/>
                <w:lang w:val="en-GB"/>
              </w:rPr>
              <w:t xml:space="preserve">1 </w:t>
            </w:r>
            <w:r w:rsidR="00704E5F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1985" w:type="dxa"/>
            <w:shd w:val="clear" w:color="auto" w:fill="F2F2F2"/>
          </w:tcPr>
          <w:p w14:paraId="7FA91AF7" w14:textId="77777777" w:rsidR="0051708B" w:rsidRPr="00707CCD" w:rsidRDefault="0051708B" w:rsidP="00D01AD4">
            <w:pPr>
              <w:pStyle w:val="Txtjourne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2325" w:type="dxa"/>
            <w:shd w:val="clear" w:color="auto" w:fill="F2F2F2"/>
          </w:tcPr>
          <w:p w14:paraId="157C6AD9" w14:textId="77777777" w:rsidR="0051708B" w:rsidRPr="00707CCD" w:rsidRDefault="0051708B" w:rsidP="00D01AD4">
            <w:pPr>
              <w:pStyle w:val="Txtjourne"/>
              <w:rPr>
                <w:rFonts w:eastAsia="Calibri"/>
                <w:szCs w:val="22"/>
                <w:lang w:val="en-GB"/>
              </w:rPr>
            </w:pPr>
          </w:p>
        </w:tc>
      </w:tr>
      <w:tr w:rsidR="0051708B" w:rsidRPr="00775DDA" w14:paraId="79C09C16" w14:textId="77777777" w:rsidTr="00D01AD4">
        <w:trPr>
          <w:cantSplit/>
          <w:trHeight w:val="1025"/>
        </w:trPr>
        <w:tc>
          <w:tcPr>
            <w:tcW w:w="2834" w:type="dxa"/>
            <w:tcBorders>
              <w:bottom w:val="single" w:sz="4" w:space="0" w:color="000000"/>
            </w:tcBorders>
          </w:tcPr>
          <w:p w14:paraId="7F3D4093" w14:textId="09A52FDF" w:rsidR="0051708B" w:rsidRPr="00704E5F" w:rsidRDefault="00704E5F" w:rsidP="00136D06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E2862" w:rsidRPr="002B6F97">
              <w:rPr>
                <w:rFonts w:eastAsia="Calibri"/>
                <w:szCs w:val="22"/>
                <w:lang w:val="it-IT"/>
              </w:rPr>
              <w:t> </w:t>
            </w:r>
            <w:r w:rsidR="0051708B" w:rsidRPr="00704E5F">
              <w:rPr>
                <w:rFonts w:eastAsia="Calibri"/>
                <w:szCs w:val="22"/>
                <w:lang w:val="ru-RU"/>
              </w:rPr>
              <w:t xml:space="preserve">2 – </w:t>
            </w:r>
            <w:r w:rsidR="00136D06">
              <w:rPr>
                <w:rFonts w:eastAsia="Calibri"/>
                <w:szCs w:val="22"/>
                <w:lang w:val="ru-RU"/>
              </w:rPr>
              <w:t>В</w:t>
            </w:r>
            <w:r>
              <w:rPr>
                <w:rFonts w:eastAsia="Calibri"/>
                <w:szCs w:val="22"/>
                <w:lang w:val="ru-RU"/>
              </w:rPr>
              <w:t>ведение в Конвенцию</w:t>
            </w:r>
            <w:r w:rsidR="0051708B" w:rsidRPr="00704E5F">
              <w:rPr>
                <w:rFonts w:eastAsia="Calibri"/>
                <w:szCs w:val="22"/>
                <w:lang w:val="ru-RU"/>
              </w:rPr>
              <w:t xml:space="preserve"> (</w:t>
            </w:r>
            <w:r>
              <w:rPr>
                <w:rFonts w:eastAsia="Calibri"/>
                <w:szCs w:val="22"/>
                <w:lang w:val="ru-RU"/>
              </w:rPr>
              <w:t>по желанию</w:t>
            </w:r>
            <w:r w:rsidR="0051708B" w:rsidRPr="00704E5F">
              <w:rPr>
                <w:rFonts w:eastAsia="Calibri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BE34D26" w14:textId="7E98AC43" w:rsidR="0051708B" w:rsidRPr="00707CCD" w:rsidRDefault="0051708B" w:rsidP="00704E5F">
            <w:pPr>
              <w:pStyle w:val="Txtjourne"/>
              <w:rPr>
                <w:rFonts w:eastAsia="Calibri"/>
                <w:szCs w:val="22"/>
                <w:lang w:val="en-GB"/>
              </w:rPr>
            </w:pPr>
            <w:r w:rsidRPr="00707CCD">
              <w:rPr>
                <w:rFonts w:eastAsia="Calibri"/>
                <w:szCs w:val="22"/>
                <w:lang w:val="en-GB"/>
              </w:rPr>
              <w:t xml:space="preserve">2 </w:t>
            </w:r>
            <w:r w:rsidR="00704E5F">
              <w:rPr>
                <w:rFonts w:eastAsia="Calibri"/>
                <w:szCs w:val="22"/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A138D7D" w14:textId="4CCF787A" w:rsidR="0051708B" w:rsidRPr="00D34412" w:rsidRDefault="00ED5BB5" w:rsidP="00D01AD4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План занятия раздела</w:t>
            </w:r>
            <w:r w:rsidR="00EE2862">
              <w:rPr>
                <w:rFonts w:eastAsia="Calibri"/>
                <w:szCs w:val="22"/>
                <w:lang w:val="en-GB"/>
              </w:rPr>
              <w:t> </w:t>
            </w:r>
            <w:r w:rsidR="0051708B" w:rsidRPr="00D34412">
              <w:rPr>
                <w:rFonts w:eastAsia="Calibri"/>
                <w:szCs w:val="22"/>
                <w:lang w:val="ru-RU"/>
              </w:rPr>
              <w:t>2</w:t>
            </w:r>
          </w:p>
          <w:p w14:paraId="2B27B06E" w14:textId="7EC21D71" w:rsidR="0051708B" w:rsidRPr="00D34412" w:rsidRDefault="00D34412" w:rsidP="00D01AD4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Заметки фасилитатора раздела</w:t>
            </w:r>
            <w:r w:rsidR="00EE2862">
              <w:rPr>
                <w:rFonts w:eastAsia="Calibri"/>
                <w:szCs w:val="22"/>
                <w:lang w:val="en-GB"/>
              </w:rPr>
              <w:t> </w:t>
            </w:r>
            <w:r w:rsidR="0051708B" w:rsidRPr="00D34412">
              <w:rPr>
                <w:rFonts w:eastAsia="Calibri"/>
                <w:szCs w:val="22"/>
                <w:lang w:val="ru-RU"/>
              </w:rPr>
              <w:t>2</w:t>
            </w:r>
          </w:p>
          <w:p w14:paraId="2CA83265" w14:textId="4B864DCA" w:rsidR="0051708B" w:rsidRPr="00707CCD" w:rsidRDefault="00D34412" w:rsidP="00D34412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  <w:r w:rsidR="0051708B" w:rsidRPr="00707CCD">
              <w:rPr>
                <w:rFonts w:eastAsia="Calibri"/>
                <w:szCs w:val="22"/>
                <w:lang w:val="en-GB"/>
              </w:rPr>
              <w:t xml:space="preserve"> </w:t>
            </w:r>
            <w:r w:rsidR="0051708B">
              <w:rPr>
                <w:rFonts w:eastAsia="Calibri"/>
                <w:szCs w:val="22"/>
                <w:lang w:val="en-GB"/>
              </w:rPr>
              <w:t>2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25319227" w14:textId="3FB81CC9" w:rsidR="0051708B" w:rsidRPr="00707CCD" w:rsidRDefault="0051708B" w:rsidP="00D01AD4">
            <w:pPr>
              <w:pStyle w:val="Txtjourne"/>
              <w:rPr>
                <w:rFonts w:eastAsia="Calibri"/>
                <w:szCs w:val="22"/>
                <w:lang w:val="en-GB"/>
              </w:rPr>
            </w:pPr>
          </w:p>
        </w:tc>
      </w:tr>
      <w:tr w:rsidR="0051708B" w:rsidRPr="00775DDA" w14:paraId="5E528E9A" w14:textId="77777777" w:rsidTr="00D01AD4">
        <w:trPr>
          <w:cantSplit/>
        </w:trPr>
        <w:tc>
          <w:tcPr>
            <w:tcW w:w="2834" w:type="dxa"/>
            <w:shd w:val="clear" w:color="auto" w:fill="F2F2F2"/>
          </w:tcPr>
          <w:p w14:paraId="6D30E17D" w14:textId="05000AEB" w:rsidR="0051708B" w:rsidRPr="00707CCD" w:rsidRDefault="00704E5F" w:rsidP="00704E5F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rFonts w:eastAsia="Calibri"/>
                <w:szCs w:val="22"/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07476F07" w14:textId="6D97A046" w:rsidR="0051708B" w:rsidRPr="00707CCD" w:rsidRDefault="0051708B" w:rsidP="00704E5F">
            <w:pPr>
              <w:pStyle w:val="Txtjourne"/>
              <w:rPr>
                <w:rFonts w:eastAsia="Calibri"/>
                <w:szCs w:val="22"/>
                <w:lang w:val="en-GB"/>
              </w:rPr>
            </w:pPr>
            <w:r w:rsidRPr="00707CCD">
              <w:rPr>
                <w:rFonts w:eastAsia="Calibri"/>
                <w:szCs w:val="22"/>
                <w:lang w:val="en-GB"/>
              </w:rPr>
              <w:t xml:space="preserve">30 </w:t>
            </w:r>
            <w:r w:rsidR="00704E5F">
              <w:rPr>
                <w:rFonts w:eastAsia="Calibri"/>
                <w:szCs w:val="22"/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5A7B0156" w14:textId="77777777" w:rsidR="0051708B" w:rsidRPr="00707CCD" w:rsidRDefault="0051708B" w:rsidP="00D01AD4">
            <w:pPr>
              <w:pStyle w:val="Txtjourne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2325" w:type="dxa"/>
            <w:shd w:val="clear" w:color="auto" w:fill="F2F2F2"/>
          </w:tcPr>
          <w:p w14:paraId="3BEF1702" w14:textId="77777777" w:rsidR="0051708B" w:rsidRPr="00707CCD" w:rsidRDefault="0051708B" w:rsidP="00D01AD4">
            <w:pPr>
              <w:pStyle w:val="Txtjourne"/>
              <w:rPr>
                <w:rFonts w:eastAsia="Calibri"/>
                <w:szCs w:val="22"/>
                <w:lang w:val="en-GB"/>
              </w:rPr>
            </w:pPr>
          </w:p>
        </w:tc>
      </w:tr>
      <w:tr w:rsidR="0051708B" w:rsidRPr="00775DDA" w14:paraId="0A1A19B8" w14:textId="77777777" w:rsidTr="00D01AD4">
        <w:trPr>
          <w:cantSplit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92D9" w14:textId="70840B0E" w:rsidR="0051708B" w:rsidRPr="00707CCD" w:rsidRDefault="006F11F7" w:rsidP="00D34412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E2862">
              <w:rPr>
                <w:rFonts w:eastAsia="Calibri"/>
                <w:szCs w:val="22"/>
                <w:lang w:val="en-GB"/>
              </w:rPr>
              <w:t> </w:t>
            </w:r>
            <w:r w:rsidR="0051708B">
              <w:rPr>
                <w:rFonts w:eastAsia="Calibri"/>
                <w:szCs w:val="22"/>
                <w:lang w:val="en-GB"/>
              </w:rPr>
              <w:t>3</w:t>
            </w:r>
            <w:r w:rsidR="0051708B" w:rsidRPr="00707CCD">
              <w:rPr>
                <w:rFonts w:eastAsia="Calibri"/>
                <w:szCs w:val="22"/>
                <w:lang w:val="en-GB"/>
              </w:rPr>
              <w:t xml:space="preserve"> – </w:t>
            </w:r>
            <w:r w:rsidR="00D34412">
              <w:rPr>
                <w:rFonts w:eastAsia="Calibri"/>
                <w:szCs w:val="22"/>
                <w:lang w:val="ru-RU"/>
              </w:rPr>
              <w:t>Ключевые</w:t>
            </w:r>
            <w:r w:rsidR="00D34412" w:rsidRPr="00D34412">
              <w:rPr>
                <w:rFonts w:eastAsia="Calibri"/>
                <w:szCs w:val="22"/>
                <w:lang w:val="en-US"/>
              </w:rPr>
              <w:t xml:space="preserve"> </w:t>
            </w:r>
            <w:r w:rsidR="00D34412">
              <w:rPr>
                <w:rFonts w:eastAsia="Calibri"/>
                <w:szCs w:val="22"/>
                <w:lang w:val="ru-RU"/>
              </w:rPr>
              <w:t>понятия</w:t>
            </w:r>
            <w:r w:rsidR="00D34412" w:rsidRPr="00D34412">
              <w:rPr>
                <w:rFonts w:eastAsia="Calibri"/>
                <w:szCs w:val="22"/>
                <w:lang w:val="en-US"/>
              </w:rPr>
              <w:t xml:space="preserve"> </w:t>
            </w:r>
            <w:r w:rsidR="00D34412">
              <w:rPr>
                <w:rFonts w:eastAsia="Calibri"/>
                <w:szCs w:val="22"/>
                <w:lang w:val="ru-RU"/>
              </w:rPr>
              <w:t>Конвенции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4DB2" w14:textId="1BE50C33" w:rsidR="0051708B" w:rsidRPr="00707CCD" w:rsidRDefault="0051708B" w:rsidP="00704E5F">
            <w:pPr>
              <w:pStyle w:val="Txtjourne"/>
              <w:rPr>
                <w:rFonts w:eastAsia="Calibri"/>
                <w:szCs w:val="22"/>
                <w:lang w:val="en-GB"/>
              </w:rPr>
            </w:pPr>
            <w:r w:rsidRPr="00707CCD">
              <w:rPr>
                <w:rFonts w:eastAsia="Calibri"/>
                <w:szCs w:val="22"/>
                <w:lang w:val="en-GB"/>
              </w:rPr>
              <w:t xml:space="preserve">1 </w:t>
            </w:r>
            <w:r w:rsidR="00704E5F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8EB6" w14:textId="464826AB" w:rsidR="0051708B" w:rsidRPr="00D34412" w:rsidRDefault="00D34412" w:rsidP="00D01AD4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План занятия раздела</w:t>
            </w:r>
            <w:r w:rsidR="00EE2862">
              <w:rPr>
                <w:rFonts w:eastAsia="Calibri"/>
                <w:szCs w:val="22"/>
                <w:lang w:val="en-GB"/>
              </w:rPr>
              <w:t> </w:t>
            </w:r>
            <w:r w:rsidR="0051708B" w:rsidRPr="00D34412">
              <w:rPr>
                <w:rFonts w:eastAsia="Calibri"/>
                <w:szCs w:val="22"/>
                <w:lang w:val="ru-RU"/>
              </w:rPr>
              <w:t>3</w:t>
            </w:r>
          </w:p>
          <w:p w14:paraId="67C3CF48" w14:textId="2DC84D92" w:rsidR="0051708B" w:rsidRPr="00D34412" w:rsidRDefault="00D34412" w:rsidP="00D01AD4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Заметки фасилитатора раздела</w:t>
            </w:r>
            <w:r w:rsidR="00EE2862">
              <w:rPr>
                <w:rFonts w:eastAsia="Calibri"/>
                <w:szCs w:val="22"/>
                <w:lang w:val="en-GB"/>
              </w:rPr>
              <w:t> </w:t>
            </w:r>
            <w:r w:rsidR="0051708B" w:rsidRPr="00D34412">
              <w:rPr>
                <w:rFonts w:eastAsia="Calibri"/>
                <w:szCs w:val="22"/>
                <w:lang w:val="ru-RU"/>
              </w:rPr>
              <w:t>3</w:t>
            </w:r>
          </w:p>
          <w:p w14:paraId="5DF3DE09" w14:textId="128E987D" w:rsidR="0051708B" w:rsidRPr="00707CCD" w:rsidRDefault="00D34412" w:rsidP="00D34412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  <w:r>
              <w:rPr>
                <w:lang w:val="ru-RU"/>
              </w:rPr>
              <w:t xml:space="preserve"> </w:t>
            </w:r>
            <w:r w:rsidR="0051708B">
              <w:rPr>
                <w:rFonts w:eastAsia="Calibri"/>
                <w:szCs w:val="22"/>
                <w:lang w:val="en-GB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7FD1" w14:textId="17915E02" w:rsidR="0051708B" w:rsidRPr="00707CCD" w:rsidRDefault="0051708B" w:rsidP="00D01AD4">
            <w:pPr>
              <w:pStyle w:val="Txtjourne"/>
              <w:rPr>
                <w:rFonts w:eastAsia="Calibri"/>
                <w:szCs w:val="22"/>
                <w:lang w:val="en-GB"/>
              </w:rPr>
            </w:pPr>
          </w:p>
        </w:tc>
      </w:tr>
    </w:tbl>
    <w:p w14:paraId="4E2249AD" w14:textId="77777777" w:rsidR="0051708B" w:rsidRPr="00775DDA" w:rsidRDefault="0051708B" w:rsidP="0051708B">
      <w:pPr>
        <w:spacing w:after="0"/>
        <w:rPr>
          <w:b/>
          <w:lang w:val="en-GB"/>
        </w:rPr>
      </w:pPr>
      <w:r w:rsidRPr="00775DDA">
        <w:rPr>
          <w:b/>
          <w:lang w:val="en-GB"/>
        </w:rPr>
        <w:br w:type="page"/>
      </w:r>
    </w:p>
    <w:p w14:paraId="14715205" w14:textId="68251C74" w:rsidR="0051708B" w:rsidRPr="00704E5F" w:rsidRDefault="00704E5F" w:rsidP="0051708B">
      <w:pPr>
        <w:pStyle w:val="Titcoul"/>
        <w:rPr>
          <w:rFonts w:ascii="Arial" w:hAnsi="Arial"/>
          <w:color w:val="000000" w:themeColor="text1"/>
        </w:rPr>
      </w:pPr>
      <w:r w:rsidRPr="00704E5F">
        <w:rPr>
          <w:rFonts w:ascii="Arial" w:hAnsi="Arial"/>
          <w:color w:val="000000" w:themeColor="text1"/>
          <w:lang w:val="ru-RU"/>
        </w:rPr>
        <w:lastRenderedPageBreak/>
        <w:t>день</w:t>
      </w:r>
      <w:r w:rsidR="0051708B" w:rsidRPr="00704E5F">
        <w:rPr>
          <w:rFonts w:ascii="Arial" w:hAnsi="Arial"/>
          <w:color w:val="000000" w:themeColor="text1"/>
        </w:rPr>
        <w:t xml:space="preserve"> 2</w:t>
      </w:r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325"/>
      </w:tblGrid>
      <w:tr w:rsidR="0051708B" w:rsidRPr="00775DDA" w14:paraId="01E4F0DB" w14:textId="77777777" w:rsidTr="00D01AD4">
        <w:tc>
          <w:tcPr>
            <w:tcW w:w="2834" w:type="dxa"/>
            <w:shd w:val="clear" w:color="auto" w:fill="B8CCE4" w:themeFill="accent1" w:themeFillTint="66"/>
          </w:tcPr>
          <w:p w14:paraId="5A6455A4" w14:textId="0C3455A5" w:rsidR="0051708B" w:rsidRPr="00707CCD" w:rsidRDefault="00704E5F" w:rsidP="00704E5F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6366DE3" w14:textId="24FA871C" w:rsidR="0051708B" w:rsidRPr="00707CCD" w:rsidRDefault="00704E5F" w:rsidP="00704E5F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Продолжи-тельность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01227A3B" w14:textId="67169E38" w:rsidR="0051708B" w:rsidRPr="00707CCD" w:rsidRDefault="00704E5F" w:rsidP="00704E5F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325" w:type="dxa"/>
            <w:shd w:val="clear" w:color="auto" w:fill="B8CCE4" w:themeFill="accent1" w:themeFillTint="66"/>
          </w:tcPr>
          <w:p w14:paraId="22B7D7F7" w14:textId="73123B51" w:rsidR="0051708B" w:rsidRPr="00707CCD" w:rsidRDefault="00704E5F" w:rsidP="00704E5F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51708B" w:rsidRPr="00775DDA" w14:paraId="507222EB" w14:textId="77777777" w:rsidTr="00D01AD4">
        <w:trPr>
          <w:cantSplit/>
        </w:trPr>
        <w:tc>
          <w:tcPr>
            <w:tcW w:w="8845" w:type="dxa"/>
            <w:gridSpan w:val="4"/>
            <w:shd w:val="clear" w:color="auto" w:fill="auto"/>
          </w:tcPr>
          <w:p w14:paraId="46F8C388" w14:textId="07D0D695" w:rsidR="0051708B" w:rsidRPr="006E5C55" w:rsidRDefault="0051708B" w:rsidP="006E5C55">
            <w:pPr>
              <w:pStyle w:val="Txtjourne"/>
              <w:jc w:val="center"/>
              <w:rPr>
                <w:rFonts w:eastAsia="Calibri"/>
                <w:b/>
                <w:smallCaps/>
                <w:lang w:val="ru-RU"/>
              </w:rPr>
            </w:pPr>
            <w:r w:rsidRPr="006E5C55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E5C55">
              <w:rPr>
                <w:rFonts w:eastAsia="Calibri"/>
                <w:b/>
                <w:smallCaps/>
                <w:lang w:val="ru-RU"/>
              </w:rPr>
              <w:t>Введение в семинар по инвентаризации с участием сообществ</w:t>
            </w:r>
            <w:r w:rsidRPr="006E5C55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Pr="006E5C55">
              <w:rPr>
                <w:rFonts w:eastAsia="Calibri"/>
                <w:b/>
                <w:smallCaps/>
                <w:lang w:val="ru-RU"/>
              </w:rPr>
              <w:br/>
            </w:r>
            <w:r w:rsidR="006E5C55">
              <w:rPr>
                <w:rFonts w:eastAsia="Calibri"/>
                <w:b/>
                <w:smallCaps/>
                <w:lang w:val="ru-RU"/>
              </w:rPr>
              <w:t>в контексте Конвенции</w:t>
            </w:r>
            <w:r w:rsidRPr="006E5C55">
              <w:rPr>
                <w:rFonts w:eastAsia="Calibri"/>
                <w:b/>
                <w:smallCaps/>
                <w:lang w:val="ru-RU"/>
              </w:rPr>
              <w:t xml:space="preserve"> (</w:t>
            </w:r>
            <w:r w:rsidR="006E5C55">
              <w:rPr>
                <w:rFonts w:eastAsia="Calibri"/>
                <w:b/>
                <w:smallCaps/>
                <w:lang w:val="ru-RU"/>
              </w:rPr>
              <w:t>продолжение</w:t>
            </w:r>
            <w:r w:rsidRPr="006E5C55">
              <w:rPr>
                <w:rFonts w:eastAsia="Calibri"/>
                <w:b/>
                <w:smallCaps/>
                <w:lang w:val="ru-RU"/>
              </w:rPr>
              <w:t>)</w:t>
            </w:r>
          </w:p>
        </w:tc>
      </w:tr>
      <w:tr w:rsidR="0051708B" w:rsidRPr="00775DDA" w14:paraId="5EA21E9C" w14:textId="77777777" w:rsidTr="00D01AD4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76C0" w14:textId="2667D8BF" w:rsidR="0051708B" w:rsidRPr="00707CCD" w:rsidRDefault="00704E5F" w:rsidP="006E5C55">
            <w:pPr>
              <w:pStyle w:val="Txtjourne"/>
              <w:rPr>
                <w:b/>
                <w:bCs/>
                <w:caps/>
                <w:color w:val="243F60"/>
                <w:lang w:val="en-GB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E2862">
              <w:rPr>
                <w:rFonts w:eastAsia="Calibri"/>
                <w:szCs w:val="22"/>
                <w:lang w:val="en-GB"/>
              </w:rPr>
              <w:t> </w:t>
            </w:r>
            <w:r w:rsidR="0051708B">
              <w:rPr>
                <w:rFonts w:eastAsia="Calibri"/>
                <w:szCs w:val="22"/>
                <w:lang w:val="en-GB"/>
              </w:rPr>
              <w:t>3</w:t>
            </w:r>
            <w:r w:rsidR="0051708B" w:rsidRPr="009859B3">
              <w:rPr>
                <w:rFonts w:eastAsia="Calibri"/>
                <w:szCs w:val="22"/>
                <w:lang w:val="en-GB"/>
              </w:rPr>
              <w:t xml:space="preserve"> – </w:t>
            </w:r>
            <w:r w:rsidR="006E5C55">
              <w:rPr>
                <w:rFonts w:eastAsia="Calibri"/>
                <w:szCs w:val="22"/>
                <w:lang w:val="ru-RU"/>
              </w:rPr>
              <w:t>Ключевые понятия Конвенции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745F" w14:textId="281DCA6C" w:rsidR="0051708B" w:rsidRPr="00707CCD" w:rsidRDefault="0051708B" w:rsidP="00704E5F">
            <w:pPr>
              <w:pStyle w:val="Txtjourne"/>
              <w:rPr>
                <w:lang w:val="en-GB"/>
              </w:rPr>
            </w:pPr>
            <w:r w:rsidRPr="004C7F4E">
              <w:rPr>
                <w:lang w:val="en-GB"/>
              </w:rPr>
              <w:t xml:space="preserve">1 </w:t>
            </w:r>
            <w:r w:rsidR="00704E5F">
              <w:rPr>
                <w:lang w:val="ru-RU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4B70" w14:textId="77777777" w:rsidR="0051708B" w:rsidRPr="00707CCD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C2E1" w14:textId="77777777" w:rsidR="0051708B" w:rsidRPr="00707CCD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489096C6" w14:textId="77777777" w:rsidTr="00D01AD4">
        <w:tc>
          <w:tcPr>
            <w:tcW w:w="2834" w:type="dxa"/>
            <w:shd w:val="clear" w:color="auto" w:fill="F2F2F2"/>
          </w:tcPr>
          <w:p w14:paraId="0C7D1DAB" w14:textId="6D87F109" w:rsidR="0051708B" w:rsidRPr="004C7F4E" w:rsidRDefault="00704E5F" w:rsidP="00704E5F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36E7D82D" w14:textId="1EF413B2" w:rsidR="0051708B" w:rsidRPr="004C7F4E" w:rsidRDefault="0051708B" w:rsidP="00704E5F">
            <w:pPr>
              <w:pStyle w:val="Txtjourne"/>
              <w:rPr>
                <w:lang w:val="en-GB"/>
              </w:rPr>
            </w:pPr>
            <w:r w:rsidRPr="004C7F4E">
              <w:rPr>
                <w:lang w:val="en-GB"/>
              </w:rPr>
              <w:t xml:space="preserve">30 </w:t>
            </w:r>
            <w:r w:rsidR="00704E5F">
              <w:rPr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775D12E2" w14:textId="77777777" w:rsidR="0051708B" w:rsidRPr="004C7F4E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5" w:type="dxa"/>
            <w:shd w:val="clear" w:color="auto" w:fill="F2F2F2"/>
          </w:tcPr>
          <w:p w14:paraId="48AA4E74" w14:textId="77777777" w:rsidR="0051708B" w:rsidRPr="004C7F4E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52D9C5B9" w14:textId="77777777" w:rsidTr="00D01AD4">
        <w:trPr>
          <w:trHeight w:val="1326"/>
        </w:trPr>
        <w:tc>
          <w:tcPr>
            <w:tcW w:w="2834" w:type="dxa"/>
            <w:tcBorders>
              <w:bottom w:val="single" w:sz="4" w:space="0" w:color="000000"/>
            </w:tcBorders>
          </w:tcPr>
          <w:p w14:paraId="6DF51393" w14:textId="7B5D5A83" w:rsidR="0051708B" w:rsidRPr="004C7F4E" w:rsidRDefault="00704E5F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Раздел</w:t>
            </w:r>
            <w:r w:rsidR="00EE2862">
              <w:rPr>
                <w:lang w:val="en-GB"/>
              </w:rPr>
              <w:t> </w:t>
            </w:r>
            <w:r w:rsidR="0051708B">
              <w:rPr>
                <w:lang w:val="en-GB"/>
              </w:rPr>
              <w:t>6</w:t>
            </w:r>
            <w:r w:rsidR="0051708B" w:rsidRPr="004C7F4E">
              <w:rPr>
                <w:lang w:val="en-GB"/>
              </w:rPr>
              <w:t xml:space="preserve"> – </w:t>
            </w:r>
            <w:r>
              <w:rPr>
                <w:lang w:val="ru-RU"/>
              </w:rPr>
              <w:t>Идентификация и инвентаризация</w:t>
            </w:r>
            <w:r w:rsidR="0051708B" w:rsidRPr="003D1136" w:rsidDel="00145E1A">
              <w:rPr>
                <w:lang w:val="en-GB"/>
              </w:rPr>
              <w:t xml:space="preserve"> </w:t>
            </w:r>
            <w:r w:rsidR="0051708B" w:rsidRPr="004C7F4E">
              <w:rPr>
                <w:lang w:val="en-GB"/>
              </w:rPr>
              <w:t>(1)</w:t>
            </w:r>
          </w:p>
          <w:p w14:paraId="6DFCF2F3" w14:textId="77777777" w:rsidR="0051708B" w:rsidRPr="004C7F4E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C013A8F" w14:textId="4BFC9F5D" w:rsidR="0051708B" w:rsidRPr="004C7F4E" w:rsidRDefault="0051708B" w:rsidP="00704E5F">
            <w:pPr>
              <w:pStyle w:val="Txtjourne"/>
              <w:rPr>
                <w:lang w:val="en-GB"/>
              </w:rPr>
            </w:pPr>
            <w:r w:rsidRPr="004C7F4E">
              <w:rPr>
                <w:lang w:val="en-GB"/>
              </w:rPr>
              <w:t xml:space="preserve">2 </w:t>
            </w:r>
            <w:r w:rsidR="00704E5F">
              <w:rPr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630312D" w14:textId="354BEE30" w:rsidR="0051708B" w:rsidRPr="00704E5F" w:rsidRDefault="00704E5F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 раздела</w:t>
            </w:r>
            <w:r w:rsidR="00EE2862">
              <w:rPr>
                <w:lang w:val="en-GB"/>
              </w:rPr>
              <w:t> </w:t>
            </w:r>
            <w:r w:rsidR="0051708B" w:rsidRPr="00704E5F">
              <w:rPr>
                <w:lang w:val="ru-RU"/>
              </w:rPr>
              <w:t>6</w:t>
            </w:r>
          </w:p>
          <w:p w14:paraId="31DB7227" w14:textId="3FA4A122" w:rsidR="0051708B" w:rsidRPr="00704E5F" w:rsidRDefault="00704E5F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 раздела</w:t>
            </w:r>
            <w:r w:rsidR="00EE2862">
              <w:rPr>
                <w:lang w:val="en-GB"/>
              </w:rPr>
              <w:t> </w:t>
            </w:r>
            <w:r w:rsidR="0051708B" w:rsidRPr="00704E5F">
              <w:rPr>
                <w:lang w:val="ru-RU"/>
              </w:rPr>
              <w:t>6</w:t>
            </w:r>
          </w:p>
          <w:p w14:paraId="4AB6FDBC" w14:textId="3A51773E" w:rsidR="0051708B" w:rsidRPr="00707CCD" w:rsidRDefault="00704E5F" w:rsidP="00704E5F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  <w:r w:rsidR="0051708B" w:rsidRPr="009859B3" w:rsidDel="00817A29">
              <w:rPr>
                <w:rFonts w:eastAsia="Calibri"/>
                <w:szCs w:val="22"/>
                <w:lang w:val="en-GB"/>
              </w:rPr>
              <w:t xml:space="preserve"> </w:t>
            </w:r>
            <w:r w:rsidR="0051708B">
              <w:rPr>
                <w:lang w:val="en-GB"/>
              </w:rPr>
              <w:t>6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6930FEA5" w14:textId="754C3EE6" w:rsidR="0051708B" w:rsidRPr="00707CCD" w:rsidRDefault="00704E5F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Раздаточный материал</w:t>
            </w:r>
          </w:p>
          <w:p w14:paraId="17A5E89E" w14:textId="67860824" w:rsidR="0051708B" w:rsidRPr="004C7F4E" w:rsidRDefault="00704E5F" w:rsidP="00704E5F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Примеры</w:t>
            </w:r>
          </w:p>
        </w:tc>
      </w:tr>
      <w:tr w:rsidR="0051708B" w:rsidRPr="00775DDA" w14:paraId="72EC6B5B" w14:textId="77777777" w:rsidTr="00D01AD4">
        <w:tc>
          <w:tcPr>
            <w:tcW w:w="2834" w:type="dxa"/>
            <w:shd w:val="clear" w:color="auto" w:fill="F2F2F2"/>
          </w:tcPr>
          <w:p w14:paraId="07831943" w14:textId="58AF75E9" w:rsidR="0051708B" w:rsidRPr="00707CCD" w:rsidRDefault="00704E5F" w:rsidP="00704E5F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Обед</w:t>
            </w:r>
          </w:p>
        </w:tc>
        <w:tc>
          <w:tcPr>
            <w:tcW w:w="1701" w:type="dxa"/>
            <w:shd w:val="clear" w:color="auto" w:fill="F2F2F2"/>
          </w:tcPr>
          <w:p w14:paraId="4B6CC4A7" w14:textId="64D4860A" w:rsidR="0051708B" w:rsidRPr="00707CCD" w:rsidRDefault="0051708B" w:rsidP="00704E5F">
            <w:pPr>
              <w:pStyle w:val="Txtjourne"/>
              <w:rPr>
                <w:lang w:val="en-GB"/>
              </w:rPr>
            </w:pPr>
            <w:r w:rsidRPr="00707CCD">
              <w:rPr>
                <w:lang w:val="en-GB"/>
              </w:rPr>
              <w:t xml:space="preserve">1 </w:t>
            </w:r>
            <w:r w:rsidR="00704E5F">
              <w:rPr>
                <w:lang w:val="ru-RU"/>
              </w:rPr>
              <w:t>час</w:t>
            </w:r>
          </w:p>
        </w:tc>
        <w:tc>
          <w:tcPr>
            <w:tcW w:w="1985" w:type="dxa"/>
            <w:shd w:val="clear" w:color="auto" w:fill="F2F2F2"/>
          </w:tcPr>
          <w:p w14:paraId="26C1260B" w14:textId="77777777" w:rsidR="0051708B" w:rsidRPr="00707CCD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5" w:type="dxa"/>
            <w:shd w:val="clear" w:color="auto" w:fill="F2F2F2"/>
          </w:tcPr>
          <w:p w14:paraId="5ADD32A3" w14:textId="77777777" w:rsidR="0051708B" w:rsidRPr="00707CCD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414E145F" w14:textId="77777777" w:rsidTr="00D01AD4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8195" w14:textId="5AE4D7A0" w:rsidR="0051708B" w:rsidRPr="00707CCD" w:rsidRDefault="00704E5F" w:rsidP="00704E5F">
            <w:pPr>
              <w:pStyle w:val="Txtjourne"/>
              <w:rPr>
                <w:b/>
                <w:bCs/>
                <w:caps/>
                <w:color w:val="243F60"/>
                <w:lang w:val="en-GB"/>
              </w:rPr>
            </w:pPr>
            <w:r>
              <w:rPr>
                <w:lang w:val="ru-RU"/>
              </w:rPr>
              <w:t>Раздел</w:t>
            </w:r>
            <w:r w:rsidR="00EE2862">
              <w:rPr>
                <w:lang w:val="en-GB"/>
              </w:rPr>
              <w:t> </w:t>
            </w:r>
            <w:r w:rsidR="0051708B">
              <w:rPr>
                <w:lang w:val="en-GB"/>
              </w:rPr>
              <w:t>6</w:t>
            </w:r>
            <w:r w:rsidR="0051708B" w:rsidRPr="00707CCD">
              <w:rPr>
                <w:lang w:val="en-GB"/>
              </w:rPr>
              <w:t xml:space="preserve"> – </w:t>
            </w:r>
            <w:r>
              <w:rPr>
                <w:lang w:val="ru-RU"/>
              </w:rPr>
              <w:t>Идентификация и инвентаризация</w:t>
            </w:r>
            <w:r w:rsidR="0051708B" w:rsidRPr="00707CCD">
              <w:rPr>
                <w:lang w:val="en-GB"/>
              </w:rPr>
              <w:t xml:space="preserve">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3754" w14:textId="57F99A96" w:rsidR="0051708B" w:rsidRPr="00707CCD" w:rsidRDefault="0051708B" w:rsidP="00704E5F">
            <w:pPr>
              <w:pStyle w:val="Txtjourne"/>
              <w:rPr>
                <w:lang w:val="en-GB"/>
              </w:rPr>
            </w:pPr>
            <w:r w:rsidRPr="004C7F4E">
              <w:rPr>
                <w:lang w:val="en-GB"/>
              </w:rPr>
              <w:t xml:space="preserve">1 </w:t>
            </w:r>
            <w:r w:rsidR="00704E5F">
              <w:rPr>
                <w:lang w:val="ru-RU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5148" w14:textId="77777777" w:rsidR="0051708B" w:rsidRPr="00707CCD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00BC" w14:textId="77777777" w:rsidR="0051708B" w:rsidRPr="00707CCD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7069D6FF" w14:textId="77777777" w:rsidTr="00D01AD4">
        <w:tc>
          <w:tcPr>
            <w:tcW w:w="2834" w:type="dxa"/>
            <w:shd w:val="clear" w:color="auto" w:fill="F2F2F2"/>
          </w:tcPr>
          <w:p w14:paraId="6B7065E3" w14:textId="4AEC50DA" w:rsidR="0051708B" w:rsidRPr="00707CCD" w:rsidRDefault="00704E5F" w:rsidP="00704E5F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5201AC73" w14:textId="54D0AD05" w:rsidR="0051708B" w:rsidRPr="00707CCD" w:rsidRDefault="0051708B" w:rsidP="00704E5F">
            <w:pPr>
              <w:pStyle w:val="Txtjourne"/>
              <w:rPr>
                <w:lang w:val="en-GB"/>
              </w:rPr>
            </w:pPr>
            <w:r w:rsidRPr="00707CCD">
              <w:rPr>
                <w:lang w:val="en-GB"/>
              </w:rPr>
              <w:t xml:space="preserve">30 </w:t>
            </w:r>
            <w:r w:rsidR="00704E5F">
              <w:rPr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2541A2B4" w14:textId="77777777" w:rsidR="0051708B" w:rsidRPr="00707CCD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5" w:type="dxa"/>
            <w:shd w:val="clear" w:color="auto" w:fill="F2F2F2"/>
          </w:tcPr>
          <w:p w14:paraId="620B8E95" w14:textId="77777777" w:rsidR="0051708B" w:rsidRPr="00707CCD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334C440B" w14:textId="77777777" w:rsidTr="00D01AD4">
        <w:tc>
          <w:tcPr>
            <w:tcW w:w="2834" w:type="dxa"/>
            <w:tcBorders>
              <w:bottom w:val="single" w:sz="4" w:space="0" w:color="000000"/>
            </w:tcBorders>
          </w:tcPr>
          <w:p w14:paraId="2769F1EB" w14:textId="3A16695A" w:rsidR="0051708B" w:rsidRPr="00707CCD" w:rsidRDefault="00704E5F" w:rsidP="00704E5F">
            <w:pPr>
              <w:pStyle w:val="Txtjourne"/>
              <w:rPr>
                <w:b/>
                <w:bCs/>
                <w:caps/>
                <w:color w:val="243F60"/>
                <w:lang w:val="en-GB"/>
              </w:rPr>
            </w:pPr>
            <w:r>
              <w:rPr>
                <w:lang w:val="ru-RU"/>
              </w:rPr>
              <w:t>Раздел</w:t>
            </w:r>
            <w:r w:rsidR="00EE2862">
              <w:rPr>
                <w:lang w:val="en-GB"/>
              </w:rPr>
              <w:t> </w:t>
            </w:r>
            <w:r w:rsidR="0051708B">
              <w:rPr>
                <w:lang w:val="en-GB"/>
              </w:rPr>
              <w:t>7</w:t>
            </w:r>
            <w:r w:rsidR="0051708B" w:rsidRPr="00707CCD">
              <w:rPr>
                <w:lang w:val="en-GB"/>
              </w:rPr>
              <w:t xml:space="preserve"> – </w:t>
            </w:r>
            <w:r>
              <w:rPr>
                <w:lang w:val="ru-RU"/>
              </w:rPr>
              <w:t>Участие соответствующих сообществ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67292D3" w14:textId="7FE3CA18" w:rsidR="0051708B" w:rsidRPr="00707CCD" w:rsidRDefault="0051708B" w:rsidP="00704E5F">
            <w:pPr>
              <w:pStyle w:val="Txtjourne"/>
              <w:rPr>
                <w:lang w:val="en-GB"/>
              </w:rPr>
            </w:pPr>
            <w:r w:rsidRPr="004C7F4E">
              <w:rPr>
                <w:lang w:val="en-GB"/>
              </w:rPr>
              <w:t xml:space="preserve">2 </w:t>
            </w:r>
            <w:r w:rsidR="00704E5F">
              <w:rPr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47762F3" w14:textId="61AF82F0" w:rsidR="0051708B" w:rsidRPr="00DB7A62" w:rsidRDefault="006F11F7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</w:t>
            </w:r>
            <w:r w:rsidRPr="00DB7A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занятия</w:t>
            </w:r>
            <w:r w:rsidRPr="00DB7A6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раздела</w:t>
            </w:r>
            <w:r w:rsidR="00EE2862">
              <w:rPr>
                <w:lang w:val="en-GB"/>
              </w:rPr>
              <w:t> </w:t>
            </w:r>
            <w:r w:rsidR="0051708B" w:rsidRPr="00DB7A62">
              <w:rPr>
                <w:lang w:val="ru-RU"/>
              </w:rPr>
              <w:t>7</w:t>
            </w:r>
          </w:p>
          <w:p w14:paraId="431BC3E4" w14:textId="3B687A28" w:rsidR="0051708B" w:rsidRPr="00DB7A62" w:rsidRDefault="006E5C55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 раздела</w:t>
            </w:r>
            <w:r w:rsidR="00EE2862">
              <w:rPr>
                <w:lang w:val="en-GB"/>
              </w:rPr>
              <w:t> </w:t>
            </w:r>
            <w:r w:rsidR="0051708B" w:rsidRPr="00DB7A62">
              <w:rPr>
                <w:lang w:val="ru-RU"/>
              </w:rPr>
              <w:t>7</w:t>
            </w:r>
          </w:p>
          <w:p w14:paraId="1B36E3D6" w14:textId="36D1BB28" w:rsidR="0051708B" w:rsidRPr="004C7F4E" w:rsidRDefault="006F11F7" w:rsidP="006F11F7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  <w:r w:rsidR="0051708B" w:rsidRPr="009859B3" w:rsidDel="00817A29">
              <w:rPr>
                <w:rFonts w:eastAsia="Calibri"/>
                <w:szCs w:val="22"/>
                <w:lang w:val="en-GB"/>
              </w:rPr>
              <w:t xml:space="preserve"> </w:t>
            </w:r>
            <w:r w:rsidR="0051708B">
              <w:rPr>
                <w:lang w:val="en-GB"/>
              </w:rPr>
              <w:t>7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63A45B37" w14:textId="06A7E26B" w:rsidR="0051708B" w:rsidRPr="004C7F4E" w:rsidRDefault="00704E5F" w:rsidP="00704E5F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Примеры</w:t>
            </w:r>
          </w:p>
        </w:tc>
      </w:tr>
    </w:tbl>
    <w:p w14:paraId="0FDB2587" w14:textId="77777777" w:rsidR="0051708B" w:rsidRPr="00775DDA" w:rsidRDefault="0051708B" w:rsidP="0051708B">
      <w:pPr>
        <w:rPr>
          <w:b/>
          <w:lang w:val="en-GB"/>
        </w:rPr>
      </w:pPr>
    </w:p>
    <w:p w14:paraId="653B631D" w14:textId="77777777" w:rsidR="0051708B" w:rsidRPr="00775DDA" w:rsidRDefault="0051708B" w:rsidP="0051708B">
      <w:pPr>
        <w:spacing w:after="0"/>
        <w:rPr>
          <w:b/>
          <w:lang w:val="en-GB"/>
        </w:rPr>
      </w:pPr>
      <w:r w:rsidRPr="00775DDA">
        <w:rPr>
          <w:b/>
          <w:lang w:val="en-GB"/>
        </w:rPr>
        <w:br w:type="page"/>
      </w:r>
    </w:p>
    <w:p w14:paraId="32563CC8" w14:textId="7E3398AC" w:rsidR="0051708B" w:rsidRPr="004C43EE" w:rsidRDefault="004C43EE" w:rsidP="0051708B">
      <w:pPr>
        <w:pStyle w:val="Titcoul"/>
        <w:rPr>
          <w:rFonts w:ascii="Arial" w:hAnsi="Arial"/>
          <w:color w:val="000000" w:themeColor="text1"/>
        </w:rPr>
      </w:pPr>
      <w:r w:rsidRPr="004C43EE">
        <w:rPr>
          <w:rFonts w:ascii="Arial" w:hAnsi="Arial"/>
          <w:color w:val="000000" w:themeColor="text1"/>
          <w:lang w:val="ru-RU"/>
        </w:rPr>
        <w:lastRenderedPageBreak/>
        <w:t>ДЕНЬ</w:t>
      </w:r>
      <w:r w:rsidR="0051708B" w:rsidRPr="004C43EE">
        <w:rPr>
          <w:rFonts w:ascii="Arial" w:hAnsi="Arial"/>
          <w:color w:val="000000" w:themeColor="text1"/>
        </w:rPr>
        <w:t xml:space="preserve"> 3</w:t>
      </w:r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715"/>
        <w:gridCol w:w="1610"/>
      </w:tblGrid>
      <w:tr w:rsidR="0051708B" w:rsidRPr="00775DDA" w14:paraId="7C3873A5" w14:textId="77777777" w:rsidTr="00D01AD4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166980D" w14:textId="337203BE" w:rsidR="0051708B" w:rsidRPr="004C43EE" w:rsidRDefault="004C43EE" w:rsidP="00D01AD4">
            <w:pPr>
              <w:pStyle w:val="Tetierejourne"/>
              <w:spacing w:before="180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7E40AEE" w14:textId="08DE170C" w:rsidR="0051708B" w:rsidRPr="00707CCD" w:rsidRDefault="004C43EE" w:rsidP="004C43EE">
            <w:pPr>
              <w:pStyle w:val="Tetierejourne"/>
              <w:spacing w:before="180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Продолжи-тельность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2842EFF" w14:textId="1F1DA116" w:rsidR="0051708B" w:rsidRPr="00707CCD" w:rsidRDefault="004C43EE" w:rsidP="004C43EE">
            <w:pPr>
              <w:pStyle w:val="Tetiere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40B9AA4" w14:textId="2698400B" w:rsidR="0051708B" w:rsidRPr="00707CCD" w:rsidRDefault="004C43EE" w:rsidP="004C43EE">
            <w:pPr>
              <w:pStyle w:val="Tetiere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51708B" w:rsidRPr="00775DDA" w14:paraId="12A50550" w14:textId="77777777" w:rsidTr="00D01AD4">
        <w:trPr>
          <w:cantSplit/>
        </w:trPr>
        <w:tc>
          <w:tcPr>
            <w:tcW w:w="8845" w:type="dxa"/>
            <w:gridSpan w:val="5"/>
            <w:shd w:val="clear" w:color="auto" w:fill="auto"/>
          </w:tcPr>
          <w:p w14:paraId="1CB97AB4" w14:textId="7F7A2FDF" w:rsidR="0051708B" w:rsidRPr="00AA157A" w:rsidRDefault="00AA157A" w:rsidP="00136D06">
            <w:pPr>
              <w:pStyle w:val="Txtjourne"/>
              <w:jc w:val="center"/>
              <w:rPr>
                <w:rFonts w:eastAsia="Calibri"/>
                <w:b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 xml:space="preserve">Введение в семинар </w:t>
            </w:r>
            <w:r w:rsidR="00136D06">
              <w:rPr>
                <w:rFonts w:eastAsia="Calibri"/>
                <w:b/>
                <w:smallCaps/>
                <w:lang w:val="ru-RU"/>
              </w:rPr>
              <w:t>об</w:t>
            </w:r>
            <w:r>
              <w:rPr>
                <w:rFonts w:eastAsia="Calibri"/>
                <w:b/>
                <w:smallCaps/>
                <w:lang w:val="ru-RU"/>
              </w:rPr>
              <w:t xml:space="preserve"> инвентаризации с участием сообществ</w:t>
            </w:r>
            <w:r w:rsidR="0051708B" w:rsidRPr="00AA157A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51708B" w:rsidRPr="00AA157A">
              <w:rPr>
                <w:rFonts w:eastAsia="Calibri"/>
                <w:b/>
                <w:smallCaps/>
                <w:lang w:val="ru-RU"/>
              </w:rPr>
              <w:br/>
            </w:r>
            <w:r>
              <w:rPr>
                <w:rFonts w:eastAsia="Calibri"/>
                <w:b/>
                <w:smallCaps/>
                <w:lang w:val="ru-RU"/>
              </w:rPr>
              <w:t>в контексте Конвенции</w:t>
            </w:r>
            <w:r w:rsidR="0051708B" w:rsidRPr="00AA157A">
              <w:rPr>
                <w:rFonts w:eastAsia="Calibri"/>
                <w:b/>
                <w:smallCaps/>
                <w:lang w:val="ru-RU"/>
              </w:rPr>
              <w:t xml:space="preserve"> (</w:t>
            </w:r>
            <w:r>
              <w:rPr>
                <w:rFonts w:eastAsia="Calibri"/>
                <w:b/>
                <w:smallCaps/>
                <w:lang w:val="ru-RU"/>
              </w:rPr>
              <w:t>продолжение</w:t>
            </w:r>
            <w:r w:rsidR="0051708B" w:rsidRPr="00AA157A">
              <w:rPr>
                <w:rFonts w:eastAsia="Calibri"/>
                <w:b/>
                <w:smallCaps/>
                <w:lang w:val="ru-RU"/>
              </w:rPr>
              <w:t>)</w:t>
            </w:r>
          </w:p>
        </w:tc>
      </w:tr>
      <w:tr w:rsidR="0051708B" w:rsidRPr="00775DDA" w14:paraId="3752D936" w14:textId="77777777" w:rsidTr="00CA049E">
        <w:tc>
          <w:tcPr>
            <w:tcW w:w="2834" w:type="dxa"/>
            <w:tcBorders>
              <w:bottom w:val="single" w:sz="4" w:space="0" w:color="000000"/>
            </w:tcBorders>
          </w:tcPr>
          <w:p w14:paraId="5FC99132" w14:textId="7AEBA15F" w:rsidR="0051708B" w:rsidRPr="004C43EE" w:rsidRDefault="004C43EE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EE2862" w:rsidRPr="002B6F97">
              <w:rPr>
                <w:lang w:val="it-IT"/>
              </w:rPr>
              <w:t> </w:t>
            </w:r>
            <w:r w:rsidR="0051708B" w:rsidRPr="004C43EE">
              <w:rPr>
                <w:lang w:val="ru-RU"/>
              </w:rPr>
              <w:t xml:space="preserve">7 – </w:t>
            </w:r>
            <w:r>
              <w:rPr>
                <w:lang w:val="ru-RU"/>
              </w:rPr>
              <w:t>Участие соответствующих сообществ</w:t>
            </w:r>
          </w:p>
          <w:p w14:paraId="52D421C6" w14:textId="23E6DCB8" w:rsidR="0051708B" w:rsidRPr="004C43EE" w:rsidRDefault="004C43EE" w:rsidP="004C43E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Факультативное упражнение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F209760" w14:textId="2A9A2BA1" w:rsidR="0051708B" w:rsidRPr="00844D14" w:rsidRDefault="0051708B" w:rsidP="004C43EE">
            <w:pPr>
              <w:pStyle w:val="Txtjourne"/>
              <w:rPr>
                <w:lang w:val="en-GB"/>
              </w:rPr>
            </w:pPr>
            <w:r w:rsidRPr="00844D14">
              <w:rPr>
                <w:lang w:val="en-GB"/>
              </w:rPr>
              <w:t xml:space="preserve">2 </w:t>
            </w:r>
            <w:r w:rsidR="004C43EE">
              <w:rPr>
                <w:lang w:val="ru-RU"/>
              </w:rPr>
              <w:t>часа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14:paraId="105C0DAD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1610" w:type="dxa"/>
            <w:tcBorders>
              <w:bottom w:val="single" w:sz="4" w:space="0" w:color="000000"/>
            </w:tcBorders>
          </w:tcPr>
          <w:p w14:paraId="36856A7C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7F429FE0" w14:textId="77777777" w:rsidTr="00CA049E">
        <w:tc>
          <w:tcPr>
            <w:tcW w:w="2834" w:type="dxa"/>
            <w:shd w:val="clear" w:color="auto" w:fill="F2F2F2"/>
          </w:tcPr>
          <w:p w14:paraId="0063AF02" w14:textId="191960C1" w:rsidR="0051708B" w:rsidRPr="00844D14" w:rsidRDefault="004C43EE" w:rsidP="004C43EE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Чай или кофе</w:t>
            </w:r>
            <w:r w:rsidR="0051708B" w:rsidRPr="00844D14"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</w:tcPr>
          <w:p w14:paraId="0B3D90A9" w14:textId="3A55F29F" w:rsidR="0051708B" w:rsidRPr="00844D14" w:rsidRDefault="0051708B" w:rsidP="004C43EE">
            <w:pPr>
              <w:pStyle w:val="Txtjourne"/>
              <w:rPr>
                <w:lang w:val="en-GB"/>
              </w:rPr>
            </w:pPr>
            <w:r w:rsidRPr="00844D14">
              <w:rPr>
                <w:lang w:val="en-GB"/>
              </w:rPr>
              <w:t xml:space="preserve">30 </w:t>
            </w:r>
            <w:r w:rsidR="004C43EE">
              <w:rPr>
                <w:lang w:val="ru-RU"/>
              </w:rPr>
              <w:t>мин.</w:t>
            </w:r>
          </w:p>
        </w:tc>
        <w:tc>
          <w:tcPr>
            <w:tcW w:w="2700" w:type="dxa"/>
            <w:gridSpan w:val="2"/>
            <w:shd w:val="clear" w:color="auto" w:fill="F2F2F2"/>
          </w:tcPr>
          <w:p w14:paraId="53E347F6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1610" w:type="dxa"/>
            <w:shd w:val="clear" w:color="auto" w:fill="F2F2F2"/>
          </w:tcPr>
          <w:p w14:paraId="514C82CC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20B2BE9A" w14:textId="77777777" w:rsidTr="00D01AD4">
        <w:trPr>
          <w:cantSplit/>
        </w:trPr>
        <w:tc>
          <w:tcPr>
            <w:tcW w:w="8845" w:type="dxa"/>
            <w:gridSpan w:val="5"/>
            <w:shd w:val="clear" w:color="auto" w:fill="auto"/>
          </w:tcPr>
          <w:p w14:paraId="39FC576D" w14:textId="4FF68BE4" w:rsidR="0051708B" w:rsidRPr="0041586D" w:rsidRDefault="0041586D" w:rsidP="0041586D">
            <w:pPr>
              <w:pStyle w:val="Txtjourne"/>
              <w:jc w:val="center"/>
              <w:rPr>
                <w:rFonts w:eastAsia="Calibri"/>
                <w:b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Этические</w:t>
            </w:r>
            <w:r w:rsidRPr="0041586D">
              <w:rPr>
                <w:rFonts w:eastAsia="Calibri"/>
                <w:b/>
                <w:smallCaps/>
                <w:lang w:val="it-IT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>требования</w:t>
            </w:r>
            <w:r w:rsidRPr="0041586D">
              <w:rPr>
                <w:rFonts w:eastAsia="Calibri"/>
                <w:b/>
                <w:smallCaps/>
                <w:lang w:val="it-IT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>и</w:t>
            </w:r>
            <w:r w:rsidRPr="0041586D">
              <w:rPr>
                <w:rFonts w:eastAsia="Calibri"/>
                <w:b/>
                <w:smallCaps/>
                <w:lang w:val="it-IT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>обязательства</w:t>
            </w:r>
            <w:r w:rsidRPr="0041586D">
              <w:rPr>
                <w:rFonts w:eastAsia="Calibri"/>
                <w:b/>
                <w:smallCaps/>
                <w:lang w:val="it-IT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>к</w:t>
            </w:r>
            <w:r w:rsidRPr="0041586D">
              <w:rPr>
                <w:rFonts w:eastAsia="Calibri"/>
                <w:b/>
                <w:smallCaps/>
                <w:lang w:val="it-IT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>инвентаризации</w:t>
            </w:r>
            <w:r w:rsidRPr="0041586D">
              <w:rPr>
                <w:rFonts w:eastAsia="Calibri"/>
                <w:b/>
                <w:smallCaps/>
                <w:lang w:val="it-IT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>с</w:t>
            </w:r>
            <w:r w:rsidRPr="0041586D">
              <w:rPr>
                <w:rFonts w:eastAsia="Calibri"/>
                <w:b/>
                <w:smallCaps/>
                <w:lang w:val="it-IT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>участием</w:t>
            </w:r>
            <w:r w:rsidRPr="0041586D">
              <w:rPr>
                <w:rFonts w:eastAsia="Calibri"/>
                <w:b/>
                <w:smallCaps/>
                <w:lang w:val="it-IT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>сообществ</w:t>
            </w:r>
          </w:p>
        </w:tc>
      </w:tr>
      <w:tr w:rsidR="0051708B" w:rsidRPr="00775DDA" w14:paraId="22C57A40" w14:textId="77777777" w:rsidTr="00CA049E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</w:tcPr>
          <w:p w14:paraId="0446D0CC" w14:textId="1F41C461" w:rsidR="0051708B" w:rsidRPr="00AA157A" w:rsidRDefault="004C43EE" w:rsidP="00CA2487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EE2862" w:rsidRPr="002B6F97">
              <w:rPr>
                <w:lang w:val="it-IT"/>
              </w:rPr>
              <w:t> </w:t>
            </w:r>
            <w:r w:rsidR="0051708B" w:rsidRPr="00AA157A">
              <w:rPr>
                <w:lang w:val="ru-RU"/>
              </w:rPr>
              <w:t xml:space="preserve">19 – </w:t>
            </w:r>
            <w:r w:rsidR="00AA157A">
              <w:rPr>
                <w:lang w:val="ru-RU"/>
              </w:rPr>
              <w:t>Разработка с</w:t>
            </w:r>
            <w:r w:rsidR="00CA2487">
              <w:rPr>
                <w:lang w:val="ru-RU"/>
              </w:rPr>
              <w:t>хемы</w:t>
            </w:r>
            <w:r w:rsidR="00AA157A">
              <w:rPr>
                <w:lang w:val="ru-RU"/>
              </w:rPr>
              <w:t xml:space="preserve"> инвентаризации с нуля</w:t>
            </w:r>
          </w:p>
        </w:tc>
        <w:tc>
          <w:tcPr>
            <w:tcW w:w="1701" w:type="dxa"/>
            <w:vMerge w:val="restart"/>
          </w:tcPr>
          <w:p w14:paraId="2BC4D417" w14:textId="67DE521D" w:rsidR="0051708B" w:rsidRPr="00393D73" w:rsidRDefault="0051708B" w:rsidP="00D01AD4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 w:rsidRPr="00437775">
              <w:rPr>
                <w:lang w:val="en-GB"/>
              </w:rPr>
              <w:t xml:space="preserve">1 </w:t>
            </w:r>
            <w:r w:rsidR="004C43EE">
              <w:rPr>
                <w:lang w:val="ru-RU"/>
              </w:rPr>
              <w:t>час</w:t>
            </w:r>
          </w:p>
          <w:p w14:paraId="39092FC0" w14:textId="77777777" w:rsidR="0051708B" w:rsidRPr="00844D14" w:rsidRDefault="0051708B" w:rsidP="00D01AD4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14:paraId="3079B7D6" w14:textId="40FC2FC6" w:rsidR="0051708B" w:rsidRPr="0041586D" w:rsidRDefault="0041586D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План занятия раздела</w:t>
            </w:r>
            <w:r w:rsidR="00EE2862">
              <w:rPr>
                <w:lang w:val="en-GB"/>
              </w:rPr>
              <w:t> </w:t>
            </w:r>
            <w:r w:rsidR="0051708B" w:rsidRPr="0041586D">
              <w:rPr>
                <w:lang w:val="ru-RU"/>
              </w:rPr>
              <w:t>19</w:t>
            </w:r>
          </w:p>
          <w:p w14:paraId="488E5379" w14:textId="4C739E69" w:rsidR="0051708B" w:rsidRPr="0041586D" w:rsidRDefault="0041586D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Заметки фасилитатора раздела</w:t>
            </w:r>
            <w:r w:rsidR="00EE2862">
              <w:rPr>
                <w:lang w:val="en-GB"/>
              </w:rPr>
              <w:t> </w:t>
            </w:r>
            <w:r w:rsidR="0051708B" w:rsidRPr="0041586D">
              <w:rPr>
                <w:lang w:val="ru-RU"/>
              </w:rPr>
              <w:t>19</w:t>
            </w:r>
          </w:p>
          <w:p w14:paraId="172534C8" w14:textId="183350FD" w:rsidR="0051708B" w:rsidRPr="0041586D" w:rsidRDefault="0051708B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</w:p>
        </w:tc>
        <w:tc>
          <w:tcPr>
            <w:tcW w:w="1610" w:type="dxa"/>
            <w:tcBorders>
              <w:bottom w:val="single" w:sz="4" w:space="0" w:color="000000"/>
            </w:tcBorders>
          </w:tcPr>
          <w:p w14:paraId="09669EBF" w14:textId="72CEE0B0" w:rsidR="0051708B" w:rsidRPr="00437775" w:rsidRDefault="00AA157A" w:rsidP="00D01AD4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Раздаточный материал</w:t>
            </w:r>
          </w:p>
          <w:p w14:paraId="40E4C0CE" w14:textId="3F7D818F" w:rsidR="0051708B" w:rsidRPr="00437775" w:rsidRDefault="00AA157A" w:rsidP="00AA157A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50D73AB8" w14:textId="77777777" w:rsidTr="00CA049E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</w:tcPr>
          <w:p w14:paraId="62D1B568" w14:textId="47FF5851" w:rsidR="0051708B" w:rsidRPr="0041586D" w:rsidRDefault="00AA157A" w:rsidP="0041586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EE2862" w:rsidRPr="002B6F97">
              <w:rPr>
                <w:lang w:val="it-IT"/>
              </w:rPr>
              <w:t> </w:t>
            </w:r>
            <w:r w:rsidR="0051708B" w:rsidRPr="0041586D">
              <w:rPr>
                <w:lang w:val="ru-RU"/>
              </w:rPr>
              <w:t xml:space="preserve">20 </w:t>
            </w:r>
            <w:r w:rsidRPr="0041586D">
              <w:rPr>
                <w:lang w:val="ru-RU"/>
              </w:rPr>
              <w:t>–</w:t>
            </w:r>
            <w:r w:rsidR="0051708B" w:rsidRPr="004158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Разработка с</w:t>
            </w:r>
            <w:r w:rsidR="0041586D">
              <w:rPr>
                <w:lang w:val="ru-RU"/>
              </w:rPr>
              <w:t>хемы</w:t>
            </w:r>
            <w:r>
              <w:rPr>
                <w:lang w:val="ru-RU"/>
              </w:rPr>
              <w:t xml:space="preserve"> инвентаризации </w:t>
            </w:r>
            <w:r w:rsidR="0041586D">
              <w:rPr>
                <w:lang w:val="ru-RU"/>
              </w:rPr>
              <w:t>при наличии системы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229533D" w14:textId="77777777" w:rsidR="0051708B" w:rsidRPr="0041586D" w:rsidRDefault="0051708B" w:rsidP="00D01AD4">
            <w:pPr>
              <w:pStyle w:val="Txtjourne"/>
              <w:rPr>
                <w:lang w:val="ru-RU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14:paraId="266B19B0" w14:textId="5232CA60" w:rsidR="0051708B" w:rsidRPr="0041586D" w:rsidRDefault="0041586D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План занятия раздела</w:t>
            </w:r>
            <w:r w:rsidR="00EE2862">
              <w:rPr>
                <w:lang w:val="en-GB"/>
              </w:rPr>
              <w:t> </w:t>
            </w:r>
            <w:r w:rsidR="0051708B" w:rsidRPr="0041586D">
              <w:rPr>
                <w:lang w:val="ru-RU"/>
              </w:rPr>
              <w:t>20</w:t>
            </w:r>
          </w:p>
          <w:p w14:paraId="75C53632" w14:textId="043359AF" w:rsidR="0051708B" w:rsidRPr="0041586D" w:rsidRDefault="0041586D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Заметки фасилитатора раздела</w:t>
            </w:r>
            <w:r w:rsidR="00EE2862">
              <w:rPr>
                <w:lang w:val="en-GB"/>
              </w:rPr>
              <w:t> </w:t>
            </w:r>
            <w:r w:rsidR="0051708B" w:rsidRPr="0041586D">
              <w:rPr>
                <w:lang w:val="ru-RU"/>
              </w:rPr>
              <w:t>20</w:t>
            </w:r>
          </w:p>
          <w:p w14:paraId="29BD2463" w14:textId="5D272A38" w:rsidR="0051708B" w:rsidRPr="00393D73" w:rsidRDefault="0041586D" w:rsidP="0041586D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  <w:r w:rsidR="0051708B" w:rsidRPr="009859B3" w:rsidDel="00817A29">
              <w:rPr>
                <w:rFonts w:eastAsia="Calibri"/>
                <w:szCs w:val="22"/>
                <w:lang w:val="en-GB"/>
              </w:rPr>
              <w:t xml:space="preserve"> </w:t>
            </w:r>
            <w:r w:rsidR="0051708B">
              <w:rPr>
                <w:lang w:val="en-GB"/>
              </w:rPr>
              <w:t>20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</w:tcPr>
          <w:p w14:paraId="5829A622" w14:textId="77777777" w:rsidR="0051708B" w:rsidRPr="00393D73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34EB4A33" w14:textId="77777777" w:rsidTr="00CA049E">
        <w:trPr>
          <w:cantSplit/>
        </w:trPr>
        <w:tc>
          <w:tcPr>
            <w:tcW w:w="2834" w:type="dxa"/>
            <w:shd w:val="clear" w:color="auto" w:fill="F2F2F2"/>
          </w:tcPr>
          <w:p w14:paraId="6BF492E9" w14:textId="26057A7D" w:rsidR="0051708B" w:rsidRPr="00844D14" w:rsidRDefault="004C43EE" w:rsidP="004C43EE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Обед</w:t>
            </w:r>
          </w:p>
        </w:tc>
        <w:tc>
          <w:tcPr>
            <w:tcW w:w="1701" w:type="dxa"/>
            <w:shd w:val="clear" w:color="auto" w:fill="F2F2F2"/>
          </w:tcPr>
          <w:p w14:paraId="20B4EE55" w14:textId="50BE9BEB" w:rsidR="0051708B" w:rsidRPr="00844D14" w:rsidRDefault="0051708B" w:rsidP="004C43EE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 w:rsidRPr="00844D14">
              <w:rPr>
                <w:lang w:val="en-GB"/>
              </w:rPr>
              <w:t xml:space="preserve">1 </w:t>
            </w:r>
            <w:r w:rsidR="004C43EE">
              <w:rPr>
                <w:lang w:val="ru-RU"/>
              </w:rPr>
              <w:t>час</w:t>
            </w:r>
          </w:p>
        </w:tc>
        <w:tc>
          <w:tcPr>
            <w:tcW w:w="2700" w:type="dxa"/>
            <w:gridSpan w:val="2"/>
            <w:shd w:val="clear" w:color="auto" w:fill="F2F2F2"/>
          </w:tcPr>
          <w:p w14:paraId="5827E5C1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1610" w:type="dxa"/>
            <w:shd w:val="clear" w:color="auto" w:fill="F2F2F2"/>
          </w:tcPr>
          <w:p w14:paraId="0DA603C5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4D54803A" w14:textId="77777777" w:rsidTr="00CA049E">
        <w:trPr>
          <w:cantSplit/>
          <w:trHeight w:val="1244"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8A51C1" w14:textId="474C62F4" w:rsidR="0051708B" w:rsidRPr="0041586D" w:rsidRDefault="0041586D" w:rsidP="0041586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EE2862" w:rsidRPr="002B6F97">
              <w:rPr>
                <w:lang w:val="it-IT"/>
              </w:rPr>
              <w:t> </w:t>
            </w:r>
            <w:r w:rsidR="00677E42" w:rsidRPr="0041586D">
              <w:rPr>
                <w:lang w:val="ru-RU"/>
              </w:rPr>
              <w:t xml:space="preserve">19 – </w:t>
            </w:r>
            <w:r>
              <w:rPr>
                <w:lang w:val="ru-RU"/>
              </w:rPr>
              <w:t>Разработка схемы инвентаризации с нуля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26F4109" w14:textId="4DF2FDAF" w:rsidR="0051708B" w:rsidRPr="00844D14" w:rsidRDefault="0051708B" w:rsidP="004C43EE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 w:rsidRPr="004C7F4E">
              <w:rPr>
                <w:lang w:val="en-GB"/>
              </w:rPr>
              <w:t>1</w:t>
            </w:r>
            <w:r w:rsidR="004C43EE">
              <w:rPr>
                <w:lang w:val="ru-RU"/>
              </w:rPr>
              <w:t>,</w:t>
            </w:r>
            <w:r w:rsidRPr="004C7F4E">
              <w:rPr>
                <w:lang w:val="en-GB"/>
              </w:rPr>
              <w:t xml:space="preserve">5 </w:t>
            </w:r>
            <w:r w:rsidR="004C43EE">
              <w:rPr>
                <w:lang w:val="ru-RU"/>
              </w:rPr>
              <w:t>часа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11EF400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B83760D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3BB0990A" w14:textId="77777777" w:rsidTr="00CA049E">
        <w:trPr>
          <w:cantSplit/>
          <w:trHeight w:val="1244"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F4313B6" w14:textId="7835E245" w:rsidR="0051708B" w:rsidRPr="0041586D" w:rsidRDefault="0041586D" w:rsidP="0041586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EE2862" w:rsidRPr="002B6F97">
              <w:rPr>
                <w:lang w:val="it-IT"/>
              </w:rPr>
              <w:t> </w:t>
            </w:r>
            <w:r w:rsidR="00677E42" w:rsidRPr="0041586D">
              <w:rPr>
                <w:lang w:val="ru-RU"/>
              </w:rPr>
              <w:t xml:space="preserve">20 </w:t>
            </w:r>
            <w:r w:rsidRPr="0041586D">
              <w:rPr>
                <w:lang w:val="ru-RU"/>
              </w:rPr>
              <w:t>–</w:t>
            </w:r>
            <w:r w:rsidR="00677E42" w:rsidRPr="004158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Разработка схемы инвентаризации при наличии системы</w:t>
            </w:r>
            <w:r w:rsidR="00677E42" w:rsidRPr="0041586D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0B580DDA" w14:textId="77777777" w:rsidR="0051708B" w:rsidRPr="0041586D" w:rsidRDefault="0051708B" w:rsidP="00D01AD4">
            <w:pPr>
              <w:pStyle w:val="Txtjourne"/>
              <w:rPr>
                <w:lang w:val="ru-RU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C182AC7" w14:textId="77777777" w:rsidR="0051708B" w:rsidRPr="0041586D" w:rsidRDefault="0051708B" w:rsidP="00D01AD4">
            <w:pPr>
              <w:pStyle w:val="Txtjourne"/>
              <w:rPr>
                <w:lang w:val="ru-RU"/>
              </w:rPr>
            </w:pP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62DF22D" w14:textId="77777777" w:rsidR="0051708B" w:rsidRPr="0041586D" w:rsidRDefault="0051708B" w:rsidP="00D01AD4">
            <w:pPr>
              <w:pStyle w:val="Txtjourne"/>
              <w:rPr>
                <w:lang w:val="ru-RU"/>
              </w:rPr>
            </w:pPr>
          </w:p>
        </w:tc>
      </w:tr>
      <w:tr w:rsidR="0051708B" w:rsidRPr="00775DDA" w14:paraId="2F92FDDD" w14:textId="77777777" w:rsidTr="00CA049E">
        <w:tc>
          <w:tcPr>
            <w:tcW w:w="2834" w:type="dxa"/>
            <w:shd w:val="clear" w:color="auto" w:fill="F2F2F2"/>
          </w:tcPr>
          <w:p w14:paraId="00EBF5AB" w14:textId="6E60D261" w:rsidR="0051708B" w:rsidRPr="00844D14" w:rsidRDefault="00ED5BB5" w:rsidP="00ED5BB5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Чай или кофе</w:t>
            </w:r>
            <w:r w:rsidR="0051708B" w:rsidRPr="00844D14"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</w:tcPr>
          <w:p w14:paraId="773C5D36" w14:textId="4834B0D7" w:rsidR="0051708B" w:rsidRPr="00844D14" w:rsidRDefault="0051708B" w:rsidP="00ED5BB5">
            <w:pPr>
              <w:pStyle w:val="Txtjourne"/>
              <w:rPr>
                <w:lang w:val="en-GB"/>
              </w:rPr>
            </w:pPr>
            <w:r w:rsidRPr="00844D14">
              <w:rPr>
                <w:lang w:val="en-GB"/>
              </w:rPr>
              <w:t xml:space="preserve">30 </w:t>
            </w:r>
            <w:r w:rsidR="00ED5BB5">
              <w:rPr>
                <w:lang w:val="ru-RU"/>
              </w:rPr>
              <w:t>мин.</w:t>
            </w:r>
          </w:p>
        </w:tc>
        <w:tc>
          <w:tcPr>
            <w:tcW w:w="2700" w:type="dxa"/>
            <w:gridSpan w:val="2"/>
            <w:shd w:val="clear" w:color="auto" w:fill="F2F2F2"/>
          </w:tcPr>
          <w:p w14:paraId="61D0D461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1610" w:type="dxa"/>
            <w:shd w:val="clear" w:color="auto" w:fill="F2F2F2"/>
          </w:tcPr>
          <w:p w14:paraId="23708B0C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54A6E224" w14:textId="77777777" w:rsidTr="00CA049E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6C794051" w14:textId="45100D28" w:rsidR="0051708B" w:rsidRPr="00ED5BB5" w:rsidRDefault="00ED5BB5" w:rsidP="00ED5BB5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EE2862" w:rsidRPr="002B6F97">
              <w:rPr>
                <w:lang w:val="it-IT"/>
              </w:rPr>
              <w:t> </w:t>
            </w:r>
            <w:r w:rsidR="0051708B" w:rsidRPr="00ED5BB5">
              <w:rPr>
                <w:lang w:val="ru-RU"/>
              </w:rPr>
              <w:t xml:space="preserve">21 – </w:t>
            </w:r>
            <w:r>
              <w:rPr>
                <w:lang w:val="ru-RU"/>
              </w:rPr>
              <w:t>Этические требования к инвентаризации НКН с участием сообществ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02A55326" w14:textId="74BAD93A" w:rsidR="0051708B" w:rsidRPr="00844D14" w:rsidRDefault="0051708B" w:rsidP="00ED5BB5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 w:rsidRPr="00844D14">
              <w:rPr>
                <w:lang w:val="en-GB"/>
              </w:rPr>
              <w:t xml:space="preserve">2 </w:t>
            </w:r>
            <w:r w:rsidR="00ED5BB5">
              <w:rPr>
                <w:lang w:val="ru-RU"/>
              </w:rPr>
              <w:t>часа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14:paraId="1B7385B0" w14:textId="46644E91" w:rsidR="0051708B" w:rsidRPr="0041586D" w:rsidRDefault="0041586D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План занятия раздела</w:t>
            </w:r>
            <w:r w:rsidR="00EE2862">
              <w:rPr>
                <w:lang w:val="en-GB"/>
              </w:rPr>
              <w:t> </w:t>
            </w:r>
            <w:r w:rsidR="0051708B" w:rsidRPr="0041586D">
              <w:rPr>
                <w:lang w:val="ru-RU"/>
              </w:rPr>
              <w:t>21</w:t>
            </w:r>
          </w:p>
          <w:p w14:paraId="39DC8336" w14:textId="4ADCE42E" w:rsidR="0051708B" w:rsidRPr="0041586D" w:rsidRDefault="0041586D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Заметки фасилитатора раздела</w:t>
            </w:r>
            <w:r w:rsidR="00EE2862">
              <w:rPr>
                <w:lang w:val="en-GB"/>
              </w:rPr>
              <w:t> </w:t>
            </w:r>
            <w:r w:rsidR="0051708B" w:rsidRPr="0041586D">
              <w:rPr>
                <w:lang w:val="ru-RU"/>
              </w:rPr>
              <w:t>21</w:t>
            </w:r>
          </w:p>
          <w:p w14:paraId="5BA28A07" w14:textId="56F76063" w:rsidR="0051708B" w:rsidRPr="00844D14" w:rsidRDefault="0041586D" w:rsidP="0041586D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  <w:r w:rsidR="0051708B" w:rsidRPr="009859B3" w:rsidDel="00817A29">
              <w:rPr>
                <w:rFonts w:eastAsia="Calibri"/>
                <w:szCs w:val="22"/>
                <w:lang w:val="en-GB"/>
              </w:rPr>
              <w:t xml:space="preserve"> </w:t>
            </w:r>
            <w:r w:rsidR="0051708B">
              <w:rPr>
                <w:lang w:val="en-GB"/>
              </w:rPr>
              <w:t>21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05961F77" w14:textId="6D979AA8" w:rsidR="0051708B" w:rsidRPr="00844D14" w:rsidRDefault="0041586D" w:rsidP="00D01AD4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Раздаточный материал</w:t>
            </w:r>
          </w:p>
          <w:p w14:paraId="6B41C170" w14:textId="68B7CCFC" w:rsidR="0051708B" w:rsidRPr="00844D14" w:rsidRDefault="0041586D" w:rsidP="0041586D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</w:tbl>
    <w:p w14:paraId="213E740B" w14:textId="77777777" w:rsidR="0051708B" w:rsidRPr="00775DDA" w:rsidRDefault="0051708B" w:rsidP="0051708B">
      <w:pPr>
        <w:rPr>
          <w:b/>
          <w:lang w:val="en-GB"/>
        </w:rPr>
      </w:pPr>
    </w:p>
    <w:p w14:paraId="73F69239" w14:textId="77777777" w:rsidR="0051708B" w:rsidRPr="00775DDA" w:rsidRDefault="0051708B" w:rsidP="0051708B">
      <w:pPr>
        <w:spacing w:after="0"/>
        <w:rPr>
          <w:b/>
          <w:lang w:val="en-GB"/>
        </w:rPr>
      </w:pPr>
      <w:r w:rsidRPr="00775DDA">
        <w:rPr>
          <w:b/>
          <w:lang w:val="en-GB"/>
        </w:rPr>
        <w:br w:type="page"/>
      </w:r>
    </w:p>
    <w:p w14:paraId="555498CE" w14:textId="5DD361D8" w:rsidR="0051708B" w:rsidRPr="004C43EE" w:rsidRDefault="004C43EE" w:rsidP="0051708B">
      <w:pPr>
        <w:pStyle w:val="Titcoul"/>
        <w:rPr>
          <w:rFonts w:ascii="Arial" w:hAnsi="Arial"/>
          <w:color w:val="000000" w:themeColor="text1"/>
        </w:rPr>
      </w:pPr>
      <w:r w:rsidRPr="004C43EE">
        <w:rPr>
          <w:rFonts w:ascii="Arial" w:hAnsi="Arial"/>
          <w:color w:val="000000" w:themeColor="text1"/>
          <w:lang w:val="ru-RU"/>
        </w:rPr>
        <w:lastRenderedPageBreak/>
        <w:t>ДЕНЬ</w:t>
      </w:r>
      <w:r w:rsidR="0051708B" w:rsidRPr="004C43EE">
        <w:rPr>
          <w:rFonts w:ascii="Arial" w:hAnsi="Arial"/>
          <w:color w:val="000000" w:themeColor="text1"/>
        </w:rPr>
        <w:t xml:space="preserve"> 4</w:t>
      </w:r>
    </w:p>
    <w:tbl>
      <w:tblPr>
        <w:tblW w:w="8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326"/>
      </w:tblGrid>
      <w:tr w:rsidR="0051708B" w:rsidRPr="00775DDA" w14:paraId="14C95B38" w14:textId="77777777" w:rsidTr="00D01AD4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2976F9AB" w14:textId="347D5923" w:rsidR="0051708B" w:rsidRPr="00844D14" w:rsidRDefault="004C43EE" w:rsidP="004C43EE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454DF00" w14:textId="28BE124B" w:rsidR="0051708B" w:rsidRPr="00844D14" w:rsidRDefault="006F11F7" w:rsidP="006F11F7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Продолжи-тельность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6FBE096" w14:textId="4036233A" w:rsidR="0051708B" w:rsidRPr="00844D14" w:rsidRDefault="006F11F7" w:rsidP="006F11F7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7E3AF50" w14:textId="23B58EF7" w:rsidR="0051708B" w:rsidRPr="00844D14" w:rsidRDefault="006F11F7" w:rsidP="006F11F7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51708B" w:rsidRPr="00775DDA" w14:paraId="73982BAC" w14:textId="77777777" w:rsidTr="00D01AD4">
        <w:trPr>
          <w:cantSplit/>
        </w:trPr>
        <w:tc>
          <w:tcPr>
            <w:tcW w:w="8846" w:type="dxa"/>
            <w:gridSpan w:val="4"/>
            <w:shd w:val="clear" w:color="auto" w:fill="auto"/>
          </w:tcPr>
          <w:p w14:paraId="0BBD2DF1" w14:textId="44520800" w:rsidR="0051708B" w:rsidRPr="0041586D" w:rsidRDefault="0041586D" w:rsidP="0041586D">
            <w:pPr>
              <w:pStyle w:val="Txtjourne"/>
              <w:jc w:val="center"/>
              <w:rPr>
                <w:rFonts w:eastAsia="Calibri"/>
                <w:b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Этические требования и обязательства к инвентаризации с участием сообществ</w:t>
            </w:r>
            <w:r w:rsidR="0051708B" w:rsidRPr="0041586D" w:rsidDel="00922434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51708B" w:rsidRPr="0041586D">
              <w:rPr>
                <w:rFonts w:eastAsia="Calibri"/>
                <w:b/>
                <w:smallCaps/>
                <w:lang w:val="ru-RU"/>
              </w:rPr>
              <w:t>(</w:t>
            </w:r>
            <w:r>
              <w:rPr>
                <w:rFonts w:eastAsia="Calibri"/>
                <w:b/>
                <w:smallCaps/>
                <w:lang w:val="ru-RU"/>
              </w:rPr>
              <w:t>продолжение</w:t>
            </w:r>
            <w:r w:rsidR="0051708B" w:rsidRPr="0041586D">
              <w:rPr>
                <w:rFonts w:eastAsia="Calibri"/>
                <w:b/>
                <w:smallCaps/>
                <w:lang w:val="ru-RU"/>
              </w:rPr>
              <w:t>)</w:t>
            </w:r>
          </w:p>
        </w:tc>
      </w:tr>
      <w:tr w:rsidR="0051708B" w:rsidRPr="00775DDA" w14:paraId="6FCF948D" w14:textId="77777777" w:rsidTr="00D01AD4">
        <w:trPr>
          <w:cantSplit/>
          <w:trHeight w:val="1263"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FFFFFF"/>
          </w:tcPr>
          <w:p w14:paraId="679AD0F6" w14:textId="58F576E1" w:rsidR="0051708B" w:rsidRPr="006F11F7" w:rsidRDefault="006F11F7" w:rsidP="006F11F7">
            <w:pPr>
              <w:pStyle w:val="Txtjourne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Раздел</w:t>
            </w:r>
            <w:r w:rsidR="00EE2862" w:rsidRPr="002B6F97">
              <w:rPr>
                <w:lang w:val="it-IT"/>
              </w:rPr>
              <w:t> </w:t>
            </w:r>
            <w:r w:rsidR="0051708B" w:rsidRPr="006F11F7">
              <w:rPr>
                <w:lang w:val="ru-RU"/>
              </w:rPr>
              <w:t xml:space="preserve">22 – </w:t>
            </w:r>
            <w:r>
              <w:rPr>
                <w:lang w:val="ru-RU"/>
              </w:rPr>
              <w:t>Свободное, предварительное и информированное согласие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394F6A33" w14:textId="7F5DEA7D" w:rsidR="0051708B" w:rsidRPr="00775DDA" w:rsidRDefault="0051708B" w:rsidP="006F11F7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2 </w:t>
            </w:r>
            <w:r w:rsidR="006F11F7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14:paraId="36A9F188" w14:textId="5755C255" w:rsidR="0051708B" w:rsidRPr="00583972" w:rsidRDefault="006F11F7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 раздела</w:t>
            </w:r>
            <w:r w:rsidR="00EE2862">
              <w:rPr>
                <w:lang w:val="en-GB"/>
              </w:rPr>
              <w:t> </w:t>
            </w:r>
            <w:r w:rsidR="0051708B" w:rsidRPr="00583972">
              <w:rPr>
                <w:lang w:val="ru-RU"/>
              </w:rPr>
              <w:t>22</w:t>
            </w:r>
          </w:p>
          <w:p w14:paraId="30A3C16E" w14:textId="658D1E70" w:rsidR="0051708B" w:rsidRPr="00583972" w:rsidRDefault="006F11F7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  <w:r w:rsidR="00583972">
              <w:rPr>
                <w:lang w:val="ru-RU"/>
              </w:rPr>
              <w:t xml:space="preserve"> </w:t>
            </w:r>
            <w:r w:rsidR="0041586D">
              <w:rPr>
                <w:lang w:val="ru-RU"/>
              </w:rPr>
              <w:t>раздела</w:t>
            </w:r>
            <w:r w:rsidR="0051708B" w:rsidRPr="00775DDA">
              <w:rPr>
                <w:lang w:val="en-GB"/>
              </w:rPr>
              <w:t> </w:t>
            </w:r>
            <w:r w:rsidR="0051708B" w:rsidRPr="00583972">
              <w:rPr>
                <w:lang w:val="ru-RU"/>
              </w:rPr>
              <w:t>22</w:t>
            </w:r>
          </w:p>
          <w:p w14:paraId="15405655" w14:textId="2BE8866B" w:rsidR="0051708B" w:rsidRPr="0041586D" w:rsidRDefault="0041586D" w:rsidP="0041586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  <w:r w:rsidR="0051708B" w:rsidRPr="0041586D" w:rsidDel="00817A29">
              <w:rPr>
                <w:rFonts w:eastAsia="Calibri"/>
                <w:szCs w:val="22"/>
                <w:lang w:val="ru-RU"/>
              </w:rPr>
              <w:t xml:space="preserve"> </w:t>
            </w:r>
            <w:r w:rsidR="0051708B" w:rsidRPr="0041586D">
              <w:rPr>
                <w:lang w:val="ru-RU"/>
              </w:rPr>
              <w:t>22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  <w:shd w:val="clear" w:color="auto" w:fill="FFFFFF"/>
          </w:tcPr>
          <w:p w14:paraId="603CA549" w14:textId="393DDC56" w:rsidR="0051708B" w:rsidRPr="00775DDA" w:rsidRDefault="006F11F7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119DDA62" w14:textId="4B0981BD" w:rsidR="0051708B" w:rsidRPr="00775DDA" w:rsidRDefault="006F11F7" w:rsidP="006F11F7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4221E41F" w14:textId="77777777" w:rsidTr="00D01AD4">
        <w:trPr>
          <w:cantSplit/>
          <w:trHeight w:val="415"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F2F2F2"/>
          </w:tcPr>
          <w:p w14:paraId="0982D2D9" w14:textId="33EE8613" w:rsidR="0051708B" w:rsidRPr="00775DDA" w:rsidRDefault="006F11F7" w:rsidP="006F11F7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Чай или кофе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14:paraId="7ADF786A" w14:textId="023045D2" w:rsidR="0051708B" w:rsidRPr="00775DDA" w:rsidRDefault="0051708B" w:rsidP="006F11F7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30 </w:t>
            </w:r>
            <w:r w:rsidR="006F11F7">
              <w:rPr>
                <w:rFonts w:eastAsia="Calibri"/>
                <w:lang w:val="ru-RU"/>
              </w:rPr>
              <w:t>мин.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6A1B7371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  <w:shd w:val="clear" w:color="auto" w:fill="F2F2F2"/>
          </w:tcPr>
          <w:p w14:paraId="3A28967C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1489BCE6" w14:textId="77777777" w:rsidTr="00D01AD4">
        <w:trPr>
          <w:cantSplit/>
          <w:trHeight w:val="415"/>
        </w:trPr>
        <w:tc>
          <w:tcPr>
            <w:tcW w:w="88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394145" w14:textId="5EB72618" w:rsidR="0051708B" w:rsidRPr="0041586D" w:rsidRDefault="006F11F7" w:rsidP="0041586D">
            <w:pPr>
              <w:pStyle w:val="Txtjourne"/>
              <w:jc w:val="center"/>
              <w:rPr>
                <w:rFonts w:eastAsia="Calibri"/>
                <w:bCs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Методы</w:t>
            </w:r>
            <w:r w:rsidRPr="0041586D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41586D">
              <w:rPr>
                <w:rFonts w:eastAsia="Calibri"/>
                <w:b/>
                <w:smallCaps/>
                <w:lang w:val="ru-RU"/>
              </w:rPr>
              <w:t>и приёмы получения информации</w:t>
            </w:r>
          </w:p>
        </w:tc>
      </w:tr>
      <w:tr w:rsidR="0051708B" w:rsidRPr="00775DDA" w14:paraId="249B8582" w14:textId="77777777" w:rsidTr="00D01AD4">
        <w:trPr>
          <w:cantSplit/>
          <w:trHeight w:val="1202"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FFFFFF"/>
          </w:tcPr>
          <w:p w14:paraId="03208C50" w14:textId="5B59BE78" w:rsidR="0051708B" w:rsidRPr="006F11F7" w:rsidRDefault="006F11F7" w:rsidP="006F11F7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ru-RU"/>
              </w:rPr>
            </w:pPr>
            <w:r>
              <w:rPr>
                <w:rFonts w:eastAsia="Calibri"/>
                <w:lang w:val="ru-RU"/>
              </w:rPr>
              <w:t>Раздел</w:t>
            </w:r>
            <w:r w:rsidR="00EE2862" w:rsidRPr="002B6F97">
              <w:rPr>
                <w:rFonts w:eastAsia="Calibri"/>
                <w:lang w:val="it-IT"/>
              </w:rPr>
              <w:t> </w:t>
            </w:r>
            <w:r w:rsidR="0051708B" w:rsidRPr="006F11F7">
              <w:rPr>
                <w:rFonts w:eastAsia="Calibri"/>
                <w:lang w:val="ru-RU"/>
              </w:rPr>
              <w:t xml:space="preserve">23 – </w:t>
            </w:r>
            <w:r>
              <w:rPr>
                <w:rFonts w:eastAsia="Calibri"/>
                <w:lang w:val="ru-RU"/>
              </w:rPr>
              <w:t>Методы и приёмы инвентаризации</w:t>
            </w:r>
            <w:r w:rsidR="0051708B" w:rsidRPr="006F11F7" w:rsidDel="00E64C4F">
              <w:rPr>
                <w:lang w:val="ru-RU"/>
              </w:rPr>
              <w:t xml:space="preserve"> </w:t>
            </w:r>
            <w:r w:rsidR="0051708B" w:rsidRPr="006F11F7">
              <w:rPr>
                <w:lang w:val="ru-RU"/>
              </w:rPr>
              <w:t>(1)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12B39ADA" w14:textId="6FA99D84" w:rsidR="0051708B" w:rsidRPr="00775DDA" w:rsidRDefault="0051708B" w:rsidP="006F11F7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1 </w:t>
            </w:r>
            <w:r w:rsidR="006F11F7">
              <w:rPr>
                <w:rFonts w:eastAsia="Calibri"/>
                <w:lang w:val="ru-RU"/>
              </w:rPr>
              <w:t>час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14:paraId="0F48631C" w14:textId="2251F1C8" w:rsidR="0051708B" w:rsidRPr="004A11C1" w:rsidRDefault="004A11C1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 раздела</w:t>
            </w:r>
            <w:r w:rsidR="00EE2862">
              <w:rPr>
                <w:lang w:val="en-GB"/>
              </w:rPr>
              <w:t> </w:t>
            </w:r>
            <w:r w:rsidR="0051708B" w:rsidRPr="004A11C1">
              <w:rPr>
                <w:lang w:val="ru-RU"/>
              </w:rPr>
              <w:t>23</w:t>
            </w:r>
          </w:p>
          <w:p w14:paraId="670EDF58" w14:textId="6A29CE8D" w:rsidR="0051708B" w:rsidRPr="004A11C1" w:rsidRDefault="004A11C1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 раздела</w:t>
            </w:r>
            <w:r w:rsidR="00EE2862">
              <w:rPr>
                <w:lang w:val="en-GB"/>
              </w:rPr>
              <w:t> </w:t>
            </w:r>
            <w:r w:rsidR="0051708B" w:rsidRPr="004A11C1">
              <w:rPr>
                <w:lang w:val="ru-RU"/>
              </w:rPr>
              <w:t>23</w:t>
            </w:r>
          </w:p>
          <w:p w14:paraId="409B1952" w14:textId="4E5877E6" w:rsidR="0051708B" w:rsidRPr="00775DDA" w:rsidRDefault="004A11C1" w:rsidP="004A11C1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  <w:r w:rsidR="0051708B" w:rsidRPr="009859B3" w:rsidDel="00817A29">
              <w:rPr>
                <w:rFonts w:eastAsia="Calibri"/>
                <w:szCs w:val="22"/>
                <w:lang w:val="en-GB"/>
              </w:rPr>
              <w:t xml:space="preserve"> </w:t>
            </w:r>
            <w:r w:rsidR="00EE2862">
              <w:rPr>
                <w:lang w:val="en-GB"/>
              </w:rPr>
              <w:t> </w:t>
            </w:r>
            <w:r w:rsidR="0051708B">
              <w:rPr>
                <w:lang w:val="en-GB"/>
              </w:rPr>
              <w:t>23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  <w:shd w:val="clear" w:color="auto" w:fill="FFFFFF"/>
          </w:tcPr>
          <w:p w14:paraId="19273D47" w14:textId="285B3DAE" w:rsidR="0051708B" w:rsidRPr="00775DDA" w:rsidRDefault="006F11F7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Раздаточный материал</w:t>
            </w:r>
          </w:p>
          <w:p w14:paraId="11668225" w14:textId="310A9FF1" w:rsidR="0051708B" w:rsidRPr="00775DDA" w:rsidRDefault="006F11F7" w:rsidP="006F11F7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3A33CCBD" w14:textId="77777777" w:rsidTr="00D01AD4">
        <w:trPr>
          <w:cantSplit/>
        </w:trPr>
        <w:tc>
          <w:tcPr>
            <w:tcW w:w="2834" w:type="dxa"/>
            <w:shd w:val="clear" w:color="auto" w:fill="F2F2F2"/>
          </w:tcPr>
          <w:p w14:paraId="7D5D8B50" w14:textId="0A777E0A" w:rsidR="0051708B" w:rsidRPr="00844D14" w:rsidRDefault="006F11F7" w:rsidP="006F11F7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Обед</w:t>
            </w:r>
          </w:p>
        </w:tc>
        <w:tc>
          <w:tcPr>
            <w:tcW w:w="1701" w:type="dxa"/>
            <w:shd w:val="clear" w:color="auto" w:fill="F2F2F2"/>
          </w:tcPr>
          <w:p w14:paraId="08B67A05" w14:textId="5EFA066F" w:rsidR="0051708B" w:rsidRPr="00844D14" w:rsidRDefault="0051708B" w:rsidP="006F11F7">
            <w:pPr>
              <w:pStyle w:val="Txtjourne"/>
              <w:rPr>
                <w:lang w:val="en-GB"/>
              </w:rPr>
            </w:pPr>
            <w:r w:rsidRPr="00844D14">
              <w:rPr>
                <w:lang w:val="en-GB"/>
              </w:rPr>
              <w:t xml:space="preserve">1 </w:t>
            </w:r>
            <w:r w:rsidR="006F11F7">
              <w:rPr>
                <w:lang w:val="ru-RU"/>
              </w:rPr>
              <w:t>час</w:t>
            </w:r>
          </w:p>
        </w:tc>
        <w:tc>
          <w:tcPr>
            <w:tcW w:w="1985" w:type="dxa"/>
            <w:shd w:val="clear" w:color="auto" w:fill="F2F2F2"/>
          </w:tcPr>
          <w:p w14:paraId="5B73D254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6" w:type="dxa"/>
            <w:shd w:val="clear" w:color="auto" w:fill="F2F2F2"/>
          </w:tcPr>
          <w:p w14:paraId="0558C96B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2FBF7412" w14:textId="77777777" w:rsidTr="00D01AD4">
        <w:trPr>
          <w:cantSplit/>
          <w:trHeight w:val="20"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70423158" w14:textId="0A3C939E" w:rsidR="0051708B" w:rsidRPr="004A11C1" w:rsidRDefault="004A11C1" w:rsidP="004A11C1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ru-RU"/>
              </w:rPr>
            </w:pPr>
            <w:r>
              <w:rPr>
                <w:rFonts w:eastAsia="Calibri"/>
                <w:lang w:val="ru-RU"/>
              </w:rPr>
              <w:t>Раздел</w:t>
            </w:r>
            <w:r w:rsidR="00EE2862" w:rsidRPr="002B6F97">
              <w:rPr>
                <w:rFonts w:eastAsia="Calibri"/>
                <w:lang w:val="it-IT"/>
              </w:rPr>
              <w:t> </w:t>
            </w:r>
            <w:r w:rsidR="0051708B" w:rsidRPr="004A11C1">
              <w:rPr>
                <w:rFonts w:eastAsia="Calibri"/>
                <w:lang w:val="ru-RU"/>
              </w:rPr>
              <w:t xml:space="preserve">23 – </w:t>
            </w:r>
            <w:r>
              <w:rPr>
                <w:rFonts w:eastAsia="Calibri"/>
                <w:lang w:val="ru-RU"/>
              </w:rPr>
              <w:t>Методы и приёмы инвентаризации</w:t>
            </w:r>
            <w:r w:rsidR="0051708B" w:rsidRPr="004A11C1" w:rsidDel="00E64C4F">
              <w:rPr>
                <w:lang w:val="ru-RU"/>
              </w:rPr>
              <w:t xml:space="preserve"> </w:t>
            </w:r>
            <w:r w:rsidR="0051708B" w:rsidRPr="004A11C1">
              <w:rPr>
                <w:lang w:val="ru-RU"/>
              </w:rPr>
              <w:t>(2)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66BF022" w14:textId="7B412082" w:rsidR="0051708B" w:rsidRPr="00844D14" w:rsidRDefault="0051708B" w:rsidP="006F11F7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en-GB"/>
              </w:rPr>
            </w:pPr>
            <w:r w:rsidRPr="004C7F4E">
              <w:rPr>
                <w:rFonts w:eastAsia="Calibri"/>
                <w:lang w:val="en-GB"/>
              </w:rPr>
              <w:t>2 </w:t>
            </w:r>
            <w:r w:rsidR="006F11F7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65E8293B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  <w:shd w:val="clear" w:color="auto" w:fill="auto"/>
          </w:tcPr>
          <w:p w14:paraId="1682B752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3D8CD2B7" w14:textId="77777777" w:rsidTr="00D01AD4">
        <w:trPr>
          <w:cantSplit/>
          <w:trHeight w:val="20"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5ED4A19E" w14:textId="0561462E" w:rsidR="0051708B" w:rsidRPr="00775DDA" w:rsidRDefault="004A11C1" w:rsidP="00136D06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en-GB"/>
              </w:rPr>
            </w:pPr>
            <w:r>
              <w:rPr>
                <w:rFonts w:eastAsia="Calibri"/>
                <w:lang w:val="ru-RU"/>
              </w:rPr>
              <w:t>Разделы</w:t>
            </w:r>
            <w:r w:rsidR="00EE2862">
              <w:rPr>
                <w:rFonts w:eastAsia="Calibri"/>
                <w:lang w:val="en-GB"/>
              </w:rPr>
              <w:t> </w:t>
            </w:r>
            <w:r w:rsidR="0051708B">
              <w:rPr>
                <w:rFonts w:eastAsia="Calibri"/>
                <w:lang w:val="en-GB"/>
              </w:rPr>
              <w:t>24</w:t>
            </w:r>
            <w:r w:rsidR="0051708B" w:rsidRPr="00775DDA">
              <w:rPr>
                <w:rFonts w:eastAsia="Calibri"/>
                <w:lang w:val="en-GB"/>
              </w:rPr>
              <w:t>-</w:t>
            </w:r>
            <w:r w:rsidR="0051708B">
              <w:rPr>
                <w:rFonts w:eastAsia="Calibri"/>
                <w:lang w:val="en-GB"/>
              </w:rPr>
              <w:t>28</w:t>
            </w:r>
            <w:r w:rsidR="0051708B" w:rsidRPr="00775DDA">
              <w:rPr>
                <w:rFonts w:eastAsia="Calibri"/>
                <w:lang w:val="en-GB"/>
              </w:rPr>
              <w:t xml:space="preserve"> – </w:t>
            </w:r>
            <w:r>
              <w:rPr>
                <w:rFonts w:eastAsia="Calibri"/>
                <w:lang w:val="ru-RU"/>
              </w:rPr>
              <w:t xml:space="preserve">Метод получения информации </w:t>
            </w:r>
            <w:r w:rsidR="0051708B" w:rsidRPr="00844D14">
              <w:rPr>
                <w:lang w:val="en-GB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1E490464" w14:textId="79F1B142" w:rsidR="0051708B" w:rsidRPr="004C7F4E" w:rsidRDefault="0051708B" w:rsidP="006F11F7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1 </w:t>
            </w:r>
            <w:r w:rsidR="006F11F7">
              <w:rPr>
                <w:rFonts w:eastAsia="Calibri"/>
                <w:lang w:val="ru-RU"/>
              </w:rPr>
              <w:t>час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723A2992" w14:textId="7B4DD985" w:rsidR="0051708B" w:rsidRPr="006F11F7" w:rsidRDefault="006F11F7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3C59BD8D" w14:textId="16983FE1" w:rsidR="0051708B" w:rsidRPr="006F11F7" w:rsidRDefault="006F11F7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</w:p>
          <w:p w14:paraId="59C99945" w14:textId="5AA178A2" w:rsidR="0051708B" w:rsidRPr="006F11F7" w:rsidRDefault="006F11F7" w:rsidP="006F11F7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2B6F97">
              <w:rPr>
                <w:lang w:val="en-GB"/>
              </w:rPr>
              <w:t>PowerPoint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  <w:shd w:val="clear" w:color="auto" w:fill="auto"/>
          </w:tcPr>
          <w:p w14:paraId="2609DE1C" w14:textId="54C1EFE5" w:rsidR="0051708B" w:rsidRPr="00775DDA" w:rsidRDefault="006F11F7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639A9D2E" w14:textId="78C17DDA" w:rsidR="0051708B" w:rsidRPr="004C7F4E" w:rsidRDefault="006F11F7" w:rsidP="006F11F7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4D9A0F78" w14:textId="77777777" w:rsidTr="00D01AD4">
        <w:trPr>
          <w:cantSplit/>
        </w:trPr>
        <w:tc>
          <w:tcPr>
            <w:tcW w:w="2834" w:type="dxa"/>
            <w:shd w:val="clear" w:color="auto" w:fill="F2F2F2"/>
          </w:tcPr>
          <w:p w14:paraId="5E7C8AA0" w14:textId="58016C49" w:rsidR="0051708B" w:rsidRPr="00775DDA" w:rsidRDefault="006F11F7" w:rsidP="006F11F7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6ADEF54A" w14:textId="7626D5FD" w:rsidR="0051708B" w:rsidRPr="00775DDA" w:rsidRDefault="0051708B" w:rsidP="006F11F7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30 </w:t>
            </w:r>
            <w:r w:rsidR="006F11F7">
              <w:rPr>
                <w:rFonts w:eastAsia="Calibri"/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0674F792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6" w:type="dxa"/>
            <w:shd w:val="clear" w:color="auto" w:fill="F2F2F2"/>
          </w:tcPr>
          <w:p w14:paraId="504A4DDE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5E65F5AB" w14:textId="77777777" w:rsidTr="00D01AD4">
        <w:trPr>
          <w:cantSplit/>
          <w:trHeight w:val="20"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14:paraId="2A5055EC" w14:textId="7FCE0AD4" w:rsidR="0051708B" w:rsidRPr="00775DDA" w:rsidRDefault="004A11C1" w:rsidP="00136D06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Разделы</w:t>
            </w:r>
            <w:r w:rsidR="00EE2862">
              <w:rPr>
                <w:rFonts w:eastAsia="Calibri"/>
                <w:lang w:val="en-GB"/>
              </w:rPr>
              <w:t> </w:t>
            </w:r>
            <w:r w:rsidR="0051708B">
              <w:rPr>
                <w:rFonts w:eastAsia="Calibri"/>
                <w:lang w:val="en-GB"/>
              </w:rPr>
              <w:t>24</w:t>
            </w:r>
            <w:r w:rsidR="0051708B" w:rsidRPr="00775DDA">
              <w:rPr>
                <w:rFonts w:eastAsia="Calibri"/>
                <w:lang w:val="en-GB"/>
              </w:rPr>
              <w:t>-</w:t>
            </w:r>
            <w:r w:rsidR="0051708B">
              <w:rPr>
                <w:rFonts w:eastAsia="Calibri"/>
                <w:lang w:val="en-GB"/>
              </w:rPr>
              <w:t>28</w:t>
            </w:r>
            <w:r w:rsidR="0051708B" w:rsidRPr="00775DDA">
              <w:rPr>
                <w:rFonts w:eastAsia="Calibri"/>
                <w:lang w:val="en-GB"/>
              </w:rPr>
              <w:t xml:space="preserve"> – </w:t>
            </w:r>
            <w:r>
              <w:rPr>
                <w:rFonts w:eastAsia="Calibri"/>
                <w:lang w:val="ru-RU"/>
              </w:rPr>
              <w:t>Метод получения информации</w:t>
            </w:r>
            <w:r w:rsidR="0051708B" w:rsidRPr="00844D14">
              <w:rPr>
                <w:lang w:val="en-GB"/>
              </w:rPr>
              <w:t xml:space="preserve"> 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66FD04B7" w14:textId="278E216F" w:rsidR="0051708B" w:rsidRPr="004C7F4E" w:rsidRDefault="0051708B" w:rsidP="006F11F7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1 </w:t>
            </w:r>
            <w:r w:rsidR="006F11F7">
              <w:rPr>
                <w:rFonts w:eastAsia="Calibri"/>
                <w:lang w:val="ru-RU"/>
              </w:rPr>
              <w:t>час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13AAD359" w14:textId="5080718C" w:rsidR="0051708B" w:rsidRPr="006F11F7" w:rsidRDefault="006F11F7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1B7AC245" w14:textId="158D4D55" w:rsidR="0051708B" w:rsidRPr="006F11F7" w:rsidRDefault="006F11F7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</w:p>
          <w:p w14:paraId="4F7B88BD" w14:textId="53B30C97" w:rsidR="0051708B" w:rsidRPr="006F11F7" w:rsidRDefault="006F11F7" w:rsidP="006F11F7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2B6F97">
              <w:rPr>
                <w:lang w:val="en-GB"/>
              </w:rPr>
              <w:t>PowerPoint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  <w:shd w:val="clear" w:color="auto" w:fill="auto"/>
          </w:tcPr>
          <w:p w14:paraId="513992ED" w14:textId="25FAFE4D" w:rsidR="0051708B" w:rsidRPr="00775DDA" w:rsidRDefault="006F11F7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28C666E4" w14:textId="780A10C0" w:rsidR="0051708B" w:rsidRPr="004C7F4E" w:rsidRDefault="006F11F7" w:rsidP="006F11F7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</w:tbl>
    <w:p w14:paraId="088E8DD9" w14:textId="77777777" w:rsidR="0051708B" w:rsidRPr="00775DDA" w:rsidRDefault="0051708B" w:rsidP="0051708B">
      <w:pPr>
        <w:rPr>
          <w:b/>
          <w:lang w:val="en-GB"/>
        </w:rPr>
      </w:pPr>
    </w:p>
    <w:p w14:paraId="5FE46073" w14:textId="77777777" w:rsidR="0051708B" w:rsidRPr="00775DDA" w:rsidRDefault="0051708B" w:rsidP="0051708B">
      <w:pPr>
        <w:spacing w:after="0"/>
        <w:rPr>
          <w:b/>
          <w:lang w:val="en-GB"/>
        </w:rPr>
      </w:pPr>
      <w:r w:rsidRPr="00775DDA">
        <w:rPr>
          <w:b/>
          <w:lang w:val="en-GB"/>
        </w:rPr>
        <w:br w:type="page"/>
      </w:r>
    </w:p>
    <w:p w14:paraId="5754F278" w14:textId="30FB2584" w:rsidR="0051708B" w:rsidRPr="004647F7" w:rsidRDefault="004647F7" w:rsidP="0051708B">
      <w:pPr>
        <w:pStyle w:val="Titcoul"/>
        <w:rPr>
          <w:rFonts w:ascii="Arial" w:hAnsi="Arial"/>
          <w:color w:val="000000" w:themeColor="text1"/>
        </w:rPr>
      </w:pPr>
      <w:r w:rsidRPr="004647F7">
        <w:rPr>
          <w:rFonts w:ascii="Arial" w:hAnsi="Arial"/>
          <w:color w:val="000000" w:themeColor="text1"/>
          <w:lang w:val="ru-RU"/>
        </w:rPr>
        <w:lastRenderedPageBreak/>
        <w:t>день</w:t>
      </w:r>
      <w:r w:rsidR="0051708B" w:rsidRPr="004647F7">
        <w:rPr>
          <w:rFonts w:ascii="Arial" w:hAnsi="Arial"/>
          <w:color w:val="000000" w:themeColor="text1"/>
        </w:rPr>
        <w:t xml:space="preserve"> 5</w:t>
      </w:r>
    </w:p>
    <w:tbl>
      <w:tblPr>
        <w:tblW w:w="8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326"/>
      </w:tblGrid>
      <w:tr w:rsidR="0051708B" w:rsidRPr="00775DDA" w14:paraId="3846D019" w14:textId="77777777" w:rsidTr="00D01AD4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0E6C580" w14:textId="205E5F50" w:rsidR="0051708B" w:rsidRPr="00844D14" w:rsidRDefault="004647F7" w:rsidP="004647F7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033AC85" w14:textId="14ABDCFF" w:rsidR="0051708B" w:rsidRPr="00844D14" w:rsidRDefault="004647F7" w:rsidP="004647F7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Продолжи-тельность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96E4F3F" w14:textId="2970B137" w:rsidR="0051708B" w:rsidRPr="00844D14" w:rsidRDefault="004A11C1" w:rsidP="004A11C1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7E2F110" w14:textId="3564A966" w:rsidR="0051708B" w:rsidRPr="00844D14" w:rsidRDefault="004A11C1" w:rsidP="004A11C1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51708B" w:rsidRPr="00775DDA" w14:paraId="0EC28DF8" w14:textId="77777777" w:rsidTr="00D01AD4">
        <w:trPr>
          <w:cantSplit/>
          <w:trHeight w:val="415"/>
        </w:trPr>
        <w:tc>
          <w:tcPr>
            <w:tcW w:w="88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FAA2E65" w14:textId="3E56665F" w:rsidR="0051708B" w:rsidRPr="004A11C1" w:rsidRDefault="004A11C1" w:rsidP="004A11C1">
            <w:pPr>
              <w:pStyle w:val="Txtjourne"/>
              <w:jc w:val="center"/>
              <w:rPr>
                <w:rFonts w:eastAsia="Calibri"/>
                <w:bCs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Методы и приёмы получения информации</w:t>
            </w:r>
            <w:r w:rsidR="0051708B" w:rsidRPr="004A11C1">
              <w:rPr>
                <w:rFonts w:eastAsia="Calibri"/>
                <w:b/>
                <w:smallCaps/>
                <w:lang w:val="ru-RU"/>
              </w:rPr>
              <w:t xml:space="preserve"> (</w:t>
            </w:r>
            <w:r>
              <w:rPr>
                <w:rFonts w:eastAsia="Calibri"/>
                <w:b/>
                <w:smallCaps/>
                <w:lang w:val="ru-RU"/>
              </w:rPr>
              <w:t>продолжение</w:t>
            </w:r>
            <w:r w:rsidR="0051708B" w:rsidRPr="004A11C1">
              <w:rPr>
                <w:rFonts w:eastAsia="Calibri"/>
                <w:b/>
                <w:smallCaps/>
                <w:lang w:val="ru-RU"/>
              </w:rPr>
              <w:t>)</w:t>
            </w:r>
          </w:p>
        </w:tc>
      </w:tr>
      <w:tr w:rsidR="0051708B" w:rsidRPr="00775DDA" w14:paraId="189E0ED2" w14:textId="77777777" w:rsidTr="00D01AD4">
        <w:trPr>
          <w:cantSplit/>
          <w:trHeight w:val="56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1C30" w14:textId="25B32F5C" w:rsidR="0051708B" w:rsidRPr="00844D14" w:rsidRDefault="004A11C1" w:rsidP="004A11C1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en-GB"/>
              </w:rPr>
            </w:pPr>
            <w:r>
              <w:rPr>
                <w:rFonts w:eastAsia="Calibri"/>
                <w:lang w:val="ru-RU"/>
              </w:rPr>
              <w:t>Разделы</w:t>
            </w:r>
            <w:r w:rsidR="00EE2862">
              <w:rPr>
                <w:rFonts w:eastAsia="Calibri"/>
                <w:lang w:val="en-GB"/>
              </w:rPr>
              <w:t> </w:t>
            </w:r>
            <w:r w:rsidR="0051708B">
              <w:rPr>
                <w:rFonts w:eastAsia="Calibri"/>
                <w:lang w:val="en-GB"/>
              </w:rPr>
              <w:t>24</w:t>
            </w:r>
            <w:r w:rsidR="0051708B" w:rsidRPr="00775DDA">
              <w:rPr>
                <w:rFonts w:eastAsia="Calibri"/>
                <w:lang w:val="en-GB"/>
              </w:rPr>
              <w:t>-</w:t>
            </w:r>
            <w:r w:rsidR="0051708B">
              <w:rPr>
                <w:rFonts w:eastAsia="Calibri"/>
                <w:lang w:val="en-GB"/>
              </w:rPr>
              <w:t>28</w:t>
            </w:r>
            <w:r w:rsidR="0051708B" w:rsidRPr="00775DDA">
              <w:rPr>
                <w:rFonts w:eastAsia="Calibri"/>
                <w:lang w:val="en-GB"/>
              </w:rPr>
              <w:t xml:space="preserve"> – </w:t>
            </w:r>
            <w:r>
              <w:rPr>
                <w:rFonts w:eastAsia="Calibri"/>
                <w:lang w:val="ru-RU"/>
              </w:rPr>
              <w:t>Метод получения информации</w:t>
            </w:r>
            <w:r w:rsidR="0051708B" w:rsidRPr="00844D14">
              <w:rPr>
                <w:lang w:val="en-GB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4703" w14:textId="2A63D9B7" w:rsidR="0051708B" w:rsidRPr="004C7F4E" w:rsidRDefault="0051708B" w:rsidP="004A11C1">
            <w:pPr>
              <w:pStyle w:val="Txtjourne"/>
              <w:rPr>
                <w:rFonts w:eastAsia="Calibri"/>
                <w:lang w:val="en-GB"/>
              </w:rPr>
            </w:pPr>
            <w:r w:rsidRPr="004C7F4E">
              <w:rPr>
                <w:rFonts w:eastAsia="Calibri"/>
                <w:lang w:val="en-GB"/>
              </w:rPr>
              <w:t xml:space="preserve">2 </w:t>
            </w:r>
            <w:r w:rsidR="004A11C1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54E" w14:textId="1C9326C9" w:rsidR="0051708B" w:rsidRPr="004A11C1" w:rsidRDefault="004A11C1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35823BA9" w14:textId="21ABE13B" w:rsidR="0051708B" w:rsidRPr="004A11C1" w:rsidRDefault="004A11C1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</w:p>
          <w:p w14:paraId="603792A4" w14:textId="3675F8A6" w:rsidR="0051708B" w:rsidRPr="004A11C1" w:rsidRDefault="004A11C1" w:rsidP="004A11C1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2B6F97">
              <w:rPr>
                <w:lang w:val="en-GB"/>
              </w:rPr>
              <w:t>PowerPoint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8C06" w14:textId="094C3BB5" w:rsidR="0051708B" w:rsidRPr="00775DDA" w:rsidRDefault="004A11C1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096591FB" w14:textId="2E3AE5D8" w:rsidR="0051708B" w:rsidRPr="00775DDA" w:rsidRDefault="004A11C1" w:rsidP="004A11C1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46B1FED3" w14:textId="77777777" w:rsidTr="00D01AD4">
        <w:tc>
          <w:tcPr>
            <w:tcW w:w="2834" w:type="dxa"/>
            <w:shd w:val="clear" w:color="auto" w:fill="F2F2F2"/>
          </w:tcPr>
          <w:p w14:paraId="02AB5074" w14:textId="1BC9797F" w:rsidR="0051708B" w:rsidRPr="00775DDA" w:rsidRDefault="004A11C1" w:rsidP="004A11C1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013A3488" w14:textId="60E80E26" w:rsidR="0051708B" w:rsidRPr="00775DDA" w:rsidRDefault="0051708B" w:rsidP="004A11C1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30 </w:t>
            </w:r>
            <w:r w:rsidR="004A11C1">
              <w:rPr>
                <w:rFonts w:eastAsia="Calibri"/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30FDF657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6" w:type="dxa"/>
            <w:shd w:val="clear" w:color="auto" w:fill="F2F2F2"/>
          </w:tcPr>
          <w:p w14:paraId="19E0232C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57C475D0" w14:textId="77777777" w:rsidTr="00D01AD4">
        <w:trPr>
          <w:cantSplit/>
          <w:trHeight w:val="56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D0D0" w14:textId="26DD05DB" w:rsidR="0051708B" w:rsidRPr="00844D14" w:rsidRDefault="004A11C1" w:rsidP="004A11C1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en-GB"/>
              </w:rPr>
            </w:pPr>
            <w:r>
              <w:rPr>
                <w:rFonts w:eastAsia="Calibri"/>
                <w:lang w:val="ru-RU"/>
              </w:rPr>
              <w:t>Разделы</w:t>
            </w:r>
            <w:r w:rsidR="00EE2862">
              <w:rPr>
                <w:rFonts w:eastAsia="Calibri"/>
                <w:lang w:val="en-GB"/>
              </w:rPr>
              <w:t> </w:t>
            </w:r>
            <w:r w:rsidR="0051708B">
              <w:rPr>
                <w:rFonts w:eastAsia="Calibri"/>
                <w:lang w:val="en-GB"/>
              </w:rPr>
              <w:t>24</w:t>
            </w:r>
            <w:r w:rsidR="0051708B" w:rsidRPr="00775DDA">
              <w:rPr>
                <w:rFonts w:eastAsia="Calibri"/>
                <w:lang w:val="en-GB"/>
              </w:rPr>
              <w:t>-</w:t>
            </w:r>
            <w:r w:rsidR="0051708B">
              <w:rPr>
                <w:rFonts w:eastAsia="Calibri"/>
                <w:lang w:val="en-GB"/>
              </w:rPr>
              <w:t>28</w:t>
            </w:r>
            <w:r w:rsidR="0051708B" w:rsidRPr="00775DDA">
              <w:rPr>
                <w:rFonts w:eastAsia="Calibri"/>
                <w:lang w:val="en-GB"/>
              </w:rPr>
              <w:t xml:space="preserve"> – </w:t>
            </w:r>
            <w:r>
              <w:rPr>
                <w:rFonts w:eastAsia="Calibri"/>
                <w:lang w:val="ru-RU"/>
              </w:rPr>
              <w:t>Метод получения информации</w:t>
            </w:r>
            <w:r w:rsidR="0051708B" w:rsidRPr="00844D14">
              <w:rPr>
                <w:lang w:val="en-GB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89CB" w14:textId="2E3999B2" w:rsidR="0051708B" w:rsidRPr="00775DDA" w:rsidRDefault="0051708B" w:rsidP="004A11C1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1 </w:t>
            </w:r>
            <w:r w:rsidR="004A11C1">
              <w:rPr>
                <w:rFonts w:eastAsia="Calibri"/>
                <w:lang w:val="ru-RU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D622" w14:textId="3DE33724" w:rsidR="0051708B" w:rsidRPr="004A11C1" w:rsidRDefault="004A11C1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17C9C8B2" w14:textId="26EF64FD" w:rsidR="0051708B" w:rsidRPr="004A11C1" w:rsidRDefault="004A11C1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</w:p>
          <w:p w14:paraId="33252643" w14:textId="1AA779A0" w:rsidR="0051708B" w:rsidRPr="004A11C1" w:rsidRDefault="004A11C1" w:rsidP="004A11C1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2B6F97">
              <w:rPr>
                <w:lang w:val="en-GB"/>
              </w:rPr>
              <w:t>PowerPoint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AA18" w14:textId="77777777" w:rsidR="004A11C1" w:rsidRDefault="004A11C1" w:rsidP="004A11C1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4658CD30" w14:textId="160E4F26" w:rsidR="0051708B" w:rsidRPr="00775DDA" w:rsidRDefault="004A11C1" w:rsidP="004A11C1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49981DF1" w14:textId="77777777" w:rsidTr="00D01AD4">
        <w:tc>
          <w:tcPr>
            <w:tcW w:w="2834" w:type="dxa"/>
            <w:shd w:val="clear" w:color="auto" w:fill="F2F2F2"/>
          </w:tcPr>
          <w:p w14:paraId="26E8A26D" w14:textId="66E7D615" w:rsidR="0051708B" w:rsidRPr="00775DDA" w:rsidRDefault="004A11C1" w:rsidP="004A11C1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Обед</w:t>
            </w:r>
          </w:p>
        </w:tc>
        <w:tc>
          <w:tcPr>
            <w:tcW w:w="1701" w:type="dxa"/>
            <w:shd w:val="clear" w:color="auto" w:fill="F2F2F2"/>
          </w:tcPr>
          <w:p w14:paraId="45ABFEB9" w14:textId="2EBD4053" w:rsidR="0051708B" w:rsidRPr="00775DDA" w:rsidRDefault="0051708B" w:rsidP="004A11C1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1 </w:t>
            </w:r>
            <w:r w:rsidR="004A11C1">
              <w:rPr>
                <w:rFonts w:eastAsia="Calibri"/>
                <w:lang w:val="ru-RU"/>
              </w:rPr>
              <w:t>час</w:t>
            </w:r>
          </w:p>
        </w:tc>
        <w:tc>
          <w:tcPr>
            <w:tcW w:w="1985" w:type="dxa"/>
            <w:shd w:val="clear" w:color="auto" w:fill="F2F2F2"/>
          </w:tcPr>
          <w:p w14:paraId="7257D1DA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6" w:type="dxa"/>
            <w:shd w:val="clear" w:color="auto" w:fill="F2F2F2"/>
          </w:tcPr>
          <w:p w14:paraId="2E1A7F73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2254A659" w14:textId="77777777" w:rsidTr="00D01AD4">
        <w:trPr>
          <w:cantSplit/>
          <w:trHeight w:val="567"/>
        </w:trPr>
        <w:tc>
          <w:tcPr>
            <w:tcW w:w="2834" w:type="dxa"/>
            <w:tcBorders>
              <w:bottom w:val="single" w:sz="4" w:space="0" w:color="000000"/>
            </w:tcBorders>
          </w:tcPr>
          <w:p w14:paraId="6BC1851C" w14:textId="73806FE9" w:rsidR="0051708B" w:rsidRPr="00775DDA" w:rsidRDefault="004A11C1" w:rsidP="004A11C1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en-GB"/>
              </w:rPr>
            </w:pPr>
            <w:r>
              <w:rPr>
                <w:rFonts w:eastAsia="Calibri"/>
                <w:lang w:val="ru-RU"/>
              </w:rPr>
              <w:t>Разделы</w:t>
            </w:r>
            <w:r w:rsidR="00EE2862">
              <w:rPr>
                <w:rFonts w:eastAsia="Calibri"/>
                <w:lang w:val="en-GB"/>
              </w:rPr>
              <w:t> </w:t>
            </w:r>
            <w:r w:rsidR="0051708B">
              <w:rPr>
                <w:rFonts w:eastAsia="Calibri"/>
                <w:lang w:val="en-GB"/>
              </w:rPr>
              <w:t>24</w:t>
            </w:r>
            <w:r w:rsidR="0051708B" w:rsidRPr="00775DDA">
              <w:rPr>
                <w:rFonts w:eastAsia="Calibri"/>
                <w:lang w:val="en-GB"/>
              </w:rPr>
              <w:t>-</w:t>
            </w:r>
            <w:r w:rsidR="0051708B">
              <w:rPr>
                <w:rFonts w:eastAsia="Calibri"/>
                <w:lang w:val="en-GB"/>
              </w:rPr>
              <w:t>28</w:t>
            </w:r>
            <w:r w:rsidR="0051708B" w:rsidRPr="00775DDA">
              <w:rPr>
                <w:rFonts w:eastAsia="Calibri"/>
                <w:lang w:val="en-GB"/>
              </w:rPr>
              <w:t xml:space="preserve"> – </w:t>
            </w:r>
            <w:r>
              <w:rPr>
                <w:rFonts w:eastAsia="Calibri"/>
                <w:lang w:val="ru-RU"/>
              </w:rPr>
              <w:t>Метод получения информации</w:t>
            </w:r>
            <w:r w:rsidR="0051708B" w:rsidRPr="00775DDA">
              <w:rPr>
                <w:rFonts w:eastAsia="Calibri"/>
                <w:lang w:val="en-GB"/>
              </w:rPr>
              <w:t xml:space="preserve"> 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A1C65D9" w14:textId="4D3A8BAF" w:rsidR="0051708B" w:rsidRPr="00775DDA" w:rsidRDefault="0051708B" w:rsidP="004A11C1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2 </w:t>
            </w:r>
            <w:r w:rsidR="004A11C1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E7C3E94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</w:tcPr>
          <w:p w14:paraId="6F797A45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5C5D2488" w14:textId="77777777" w:rsidTr="00D01AD4">
        <w:tc>
          <w:tcPr>
            <w:tcW w:w="2834" w:type="dxa"/>
            <w:shd w:val="clear" w:color="auto" w:fill="F2F2F2"/>
          </w:tcPr>
          <w:p w14:paraId="247E72C9" w14:textId="3040299B" w:rsidR="0051708B" w:rsidRPr="00775DDA" w:rsidRDefault="004A11C1" w:rsidP="004A11C1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22064351" w14:textId="3929BB0C" w:rsidR="0051708B" w:rsidRPr="00775DDA" w:rsidRDefault="0051708B" w:rsidP="004A11C1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30 </w:t>
            </w:r>
            <w:r w:rsidR="004A11C1">
              <w:rPr>
                <w:rFonts w:eastAsia="Calibri"/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65513A0A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6" w:type="dxa"/>
            <w:shd w:val="clear" w:color="auto" w:fill="F2F2F2"/>
          </w:tcPr>
          <w:p w14:paraId="782C73A3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0603E951" w14:textId="77777777" w:rsidTr="00D01AD4">
        <w:trPr>
          <w:cantSplit/>
          <w:trHeight w:val="567"/>
        </w:trPr>
        <w:tc>
          <w:tcPr>
            <w:tcW w:w="2834" w:type="dxa"/>
          </w:tcPr>
          <w:p w14:paraId="7C4F5A08" w14:textId="7DF222E9" w:rsidR="0051708B" w:rsidRPr="00775DDA" w:rsidRDefault="004A11C1" w:rsidP="004A11C1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en-GB"/>
              </w:rPr>
            </w:pPr>
            <w:r>
              <w:rPr>
                <w:rFonts w:eastAsia="Calibri"/>
                <w:lang w:val="ru-RU"/>
              </w:rPr>
              <w:t>Разделы</w:t>
            </w:r>
            <w:r w:rsidR="00EE2862">
              <w:rPr>
                <w:rFonts w:eastAsia="Calibri"/>
                <w:lang w:val="en-GB"/>
              </w:rPr>
              <w:t> </w:t>
            </w:r>
            <w:r w:rsidR="0051708B">
              <w:rPr>
                <w:rFonts w:eastAsia="Calibri"/>
                <w:lang w:val="en-GB"/>
              </w:rPr>
              <w:t>24</w:t>
            </w:r>
            <w:r w:rsidR="0051708B" w:rsidRPr="00775DDA">
              <w:rPr>
                <w:rFonts w:eastAsia="Calibri"/>
                <w:lang w:val="en-GB"/>
              </w:rPr>
              <w:t>-</w:t>
            </w:r>
            <w:r w:rsidR="0051708B">
              <w:rPr>
                <w:rFonts w:eastAsia="Calibri"/>
                <w:lang w:val="en-GB"/>
              </w:rPr>
              <w:t>28</w:t>
            </w:r>
            <w:r w:rsidR="0051708B" w:rsidRPr="00775DDA">
              <w:rPr>
                <w:rFonts w:eastAsia="Calibri"/>
                <w:lang w:val="en-GB"/>
              </w:rPr>
              <w:t xml:space="preserve"> – </w:t>
            </w:r>
            <w:r>
              <w:rPr>
                <w:rFonts w:eastAsia="Calibri"/>
                <w:lang w:val="ru-RU"/>
              </w:rPr>
              <w:t>Метод получения информации</w:t>
            </w:r>
            <w:r w:rsidR="0051708B" w:rsidRPr="00844D14">
              <w:rPr>
                <w:lang w:val="en-GB"/>
              </w:rPr>
              <w:t xml:space="preserve"> 3</w:t>
            </w:r>
          </w:p>
        </w:tc>
        <w:tc>
          <w:tcPr>
            <w:tcW w:w="1701" w:type="dxa"/>
          </w:tcPr>
          <w:p w14:paraId="0B3DE2F0" w14:textId="5661FEBD" w:rsidR="0051708B" w:rsidRPr="00775DDA" w:rsidRDefault="0051708B" w:rsidP="004A11C1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1 </w:t>
            </w:r>
            <w:r w:rsidR="004A11C1">
              <w:rPr>
                <w:rFonts w:eastAsia="Calibri"/>
                <w:lang w:val="ru-RU"/>
              </w:rPr>
              <w:t>час</w:t>
            </w:r>
          </w:p>
        </w:tc>
        <w:tc>
          <w:tcPr>
            <w:tcW w:w="1985" w:type="dxa"/>
          </w:tcPr>
          <w:p w14:paraId="3C87D88F" w14:textId="77777777" w:rsidR="004A11C1" w:rsidRPr="004A11C1" w:rsidRDefault="004A11C1" w:rsidP="004A11C1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428BAE68" w14:textId="77777777" w:rsidR="004A11C1" w:rsidRPr="004A11C1" w:rsidRDefault="004A11C1" w:rsidP="004A11C1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</w:p>
          <w:p w14:paraId="0C5C530D" w14:textId="03AE9810" w:rsidR="0051708B" w:rsidRPr="00DB7A62" w:rsidRDefault="004A11C1" w:rsidP="004A11C1">
            <w:pPr>
              <w:pStyle w:val="Txtjourne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2B6F97">
              <w:rPr>
                <w:lang w:val="en-GB"/>
              </w:rPr>
              <w:t>PowerPoint</w:t>
            </w:r>
          </w:p>
        </w:tc>
        <w:tc>
          <w:tcPr>
            <w:tcW w:w="2326" w:type="dxa"/>
          </w:tcPr>
          <w:p w14:paraId="4CEAD943" w14:textId="6E9537F0" w:rsidR="0051708B" w:rsidRPr="00775DDA" w:rsidRDefault="004A11C1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689DBA60" w14:textId="3449ABB0" w:rsidR="0051708B" w:rsidRPr="00775DDA" w:rsidRDefault="004A11C1" w:rsidP="004A11C1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</w:tbl>
    <w:p w14:paraId="5F1A863D" w14:textId="77777777" w:rsidR="0051708B" w:rsidRPr="00844D14" w:rsidRDefault="0051708B" w:rsidP="0051708B">
      <w:pPr>
        <w:pStyle w:val="Txtjourne"/>
        <w:rPr>
          <w:lang w:val="en-GB"/>
        </w:rPr>
      </w:pPr>
    </w:p>
    <w:p w14:paraId="179CCCBF" w14:textId="77777777" w:rsidR="0051708B" w:rsidRPr="00844D14" w:rsidRDefault="0051708B" w:rsidP="0051708B">
      <w:pPr>
        <w:rPr>
          <w:lang w:val="en-GB"/>
        </w:rPr>
      </w:pPr>
      <w:r w:rsidRPr="00844D14">
        <w:rPr>
          <w:lang w:val="en-GB"/>
        </w:rPr>
        <w:br w:type="page"/>
      </w:r>
    </w:p>
    <w:p w14:paraId="75677527" w14:textId="67E58227" w:rsidR="0051708B" w:rsidRPr="00074552" w:rsidRDefault="00074552" w:rsidP="0051708B">
      <w:pPr>
        <w:pStyle w:val="Titcoul"/>
        <w:rPr>
          <w:rFonts w:ascii="Arial" w:hAnsi="Arial"/>
          <w:color w:val="000000" w:themeColor="text1"/>
        </w:rPr>
      </w:pPr>
      <w:r w:rsidRPr="00074552">
        <w:rPr>
          <w:rFonts w:ascii="Arial" w:hAnsi="Arial"/>
          <w:color w:val="000000" w:themeColor="text1"/>
          <w:lang w:val="ru-RU"/>
        </w:rPr>
        <w:lastRenderedPageBreak/>
        <w:t>день</w:t>
      </w:r>
      <w:r w:rsidR="0051708B" w:rsidRPr="00074552">
        <w:rPr>
          <w:rFonts w:ascii="Arial" w:hAnsi="Arial"/>
          <w:color w:val="000000" w:themeColor="text1"/>
        </w:rPr>
        <w:t xml:space="preserve"> 6</w:t>
      </w:r>
    </w:p>
    <w:tbl>
      <w:tblPr>
        <w:tblW w:w="8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326"/>
      </w:tblGrid>
      <w:tr w:rsidR="0051708B" w:rsidRPr="00775DDA" w14:paraId="42E47826" w14:textId="77777777" w:rsidTr="00D01AD4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D065B19" w14:textId="4BE81DAE" w:rsidR="0051708B" w:rsidRPr="00844D14" w:rsidRDefault="00074552" w:rsidP="00074552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7E1805D" w14:textId="02497D18" w:rsidR="0051708B" w:rsidRPr="00844D14" w:rsidRDefault="00074552" w:rsidP="00074552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Продолжи-тельность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1061EB1" w14:textId="22B57D6A" w:rsidR="0051708B" w:rsidRPr="00844D14" w:rsidRDefault="00074552" w:rsidP="00074552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22D43AE7" w14:textId="2BDD32D0" w:rsidR="0051708B" w:rsidRPr="00844D14" w:rsidRDefault="00074552" w:rsidP="00074552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51708B" w:rsidRPr="00775DDA" w14:paraId="6C13BBE3" w14:textId="77777777" w:rsidTr="00D01AD4">
        <w:trPr>
          <w:cantSplit/>
          <w:trHeight w:val="415"/>
        </w:trPr>
        <w:tc>
          <w:tcPr>
            <w:tcW w:w="88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1E2278A" w14:textId="2E8C4976" w:rsidR="0051708B" w:rsidRPr="00880430" w:rsidRDefault="00880430" w:rsidP="00880430">
            <w:pPr>
              <w:pStyle w:val="Txtjourne"/>
              <w:jc w:val="center"/>
              <w:rPr>
                <w:rFonts w:eastAsia="Calibri"/>
                <w:bCs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Методы и приёмы получения информации</w:t>
            </w:r>
            <w:r w:rsidR="0051708B" w:rsidRPr="00880430">
              <w:rPr>
                <w:rFonts w:eastAsia="Calibri"/>
                <w:b/>
                <w:smallCaps/>
                <w:lang w:val="ru-RU"/>
              </w:rPr>
              <w:t xml:space="preserve"> (</w:t>
            </w:r>
            <w:r>
              <w:rPr>
                <w:rFonts w:eastAsia="Calibri"/>
                <w:b/>
                <w:smallCaps/>
                <w:lang w:val="ru-RU"/>
              </w:rPr>
              <w:t>продолжение</w:t>
            </w:r>
            <w:r w:rsidR="0051708B" w:rsidRPr="00880430">
              <w:rPr>
                <w:rFonts w:eastAsia="Calibri"/>
                <w:b/>
                <w:smallCaps/>
                <w:lang w:val="ru-RU"/>
              </w:rPr>
              <w:t>)</w:t>
            </w:r>
          </w:p>
        </w:tc>
      </w:tr>
      <w:tr w:rsidR="0051708B" w:rsidRPr="00775DDA" w14:paraId="35530574" w14:textId="77777777" w:rsidTr="00D01AD4">
        <w:trPr>
          <w:cantSplit/>
          <w:trHeight w:val="56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DCBD" w14:textId="3E68BC53" w:rsidR="0051708B" w:rsidRPr="00775DDA" w:rsidRDefault="00880430" w:rsidP="00880430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en-GB"/>
              </w:rPr>
            </w:pPr>
            <w:r>
              <w:rPr>
                <w:rFonts w:eastAsia="Calibri"/>
                <w:lang w:val="ru-RU"/>
              </w:rPr>
              <w:t>Разделы</w:t>
            </w:r>
            <w:r w:rsidR="00EE2862">
              <w:rPr>
                <w:rFonts w:eastAsia="Calibri"/>
                <w:lang w:val="en-GB"/>
              </w:rPr>
              <w:t> </w:t>
            </w:r>
            <w:r w:rsidR="0051708B">
              <w:rPr>
                <w:rFonts w:eastAsia="Calibri"/>
                <w:lang w:val="en-GB"/>
              </w:rPr>
              <w:t>24</w:t>
            </w:r>
            <w:r w:rsidR="0051708B" w:rsidRPr="00775DDA">
              <w:rPr>
                <w:rFonts w:eastAsia="Calibri"/>
                <w:lang w:val="en-GB"/>
              </w:rPr>
              <w:t>-2</w:t>
            </w:r>
            <w:r w:rsidR="0051708B">
              <w:rPr>
                <w:rFonts w:eastAsia="Calibri"/>
                <w:lang w:val="en-GB"/>
              </w:rPr>
              <w:t>8</w:t>
            </w:r>
            <w:r w:rsidR="0051708B" w:rsidRPr="00775DDA">
              <w:rPr>
                <w:rFonts w:eastAsia="Calibri"/>
                <w:lang w:val="en-GB"/>
              </w:rPr>
              <w:t xml:space="preserve"> – </w:t>
            </w:r>
            <w:r>
              <w:rPr>
                <w:rFonts w:eastAsia="Calibri"/>
                <w:lang w:val="ru-RU"/>
              </w:rPr>
              <w:t>Метод получения информации</w:t>
            </w:r>
            <w:r w:rsidR="0051708B" w:rsidRPr="00844D14">
              <w:rPr>
                <w:lang w:val="en-GB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2071" w14:textId="47663DE5" w:rsidR="0051708B" w:rsidRPr="00775DDA" w:rsidRDefault="0051708B" w:rsidP="00583972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2 </w:t>
            </w:r>
            <w:r w:rsidR="00583972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6A77" w14:textId="283B549B" w:rsidR="0051708B" w:rsidRPr="00880430" w:rsidRDefault="00880430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001621CA" w14:textId="33E25A8D" w:rsidR="0051708B" w:rsidRPr="00880430" w:rsidRDefault="00880430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</w:p>
          <w:p w14:paraId="6C1AEB97" w14:textId="183F7F45" w:rsidR="0051708B" w:rsidRPr="00880430" w:rsidRDefault="00880430" w:rsidP="0088043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2B6F97">
              <w:rPr>
                <w:lang w:val="en-GB"/>
              </w:rPr>
              <w:t>PowerPoint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FC50" w14:textId="0F1DA44B" w:rsidR="0051708B" w:rsidRPr="00775DDA" w:rsidRDefault="00880430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55F8654C" w14:textId="6A68759E" w:rsidR="0051708B" w:rsidRPr="00775DDA" w:rsidRDefault="00880430" w:rsidP="00880430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3A0B65BF" w14:textId="77777777" w:rsidTr="00D01AD4">
        <w:tc>
          <w:tcPr>
            <w:tcW w:w="2834" w:type="dxa"/>
            <w:shd w:val="clear" w:color="auto" w:fill="F2F2F2"/>
          </w:tcPr>
          <w:p w14:paraId="4D04FBBF" w14:textId="6F76DDE3" w:rsidR="0051708B" w:rsidRPr="00775DDA" w:rsidRDefault="00880430" w:rsidP="00880430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533AA899" w14:textId="0169C4BE" w:rsidR="0051708B" w:rsidRPr="00775DDA" w:rsidRDefault="0051708B" w:rsidP="00583972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30 </w:t>
            </w:r>
            <w:r w:rsidR="00583972">
              <w:rPr>
                <w:rFonts w:eastAsia="Calibri"/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0C62EA19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6" w:type="dxa"/>
            <w:shd w:val="clear" w:color="auto" w:fill="F2F2F2"/>
          </w:tcPr>
          <w:p w14:paraId="49BB85DE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69DC3C85" w14:textId="77777777" w:rsidTr="00D01AD4">
        <w:trPr>
          <w:cantSplit/>
          <w:trHeight w:val="567"/>
        </w:trPr>
        <w:tc>
          <w:tcPr>
            <w:tcW w:w="2834" w:type="dxa"/>
            <w:tcBorders>
              <w:bottom w:val="single" w:sz="4" w:space="0" w:color="000000"/>
            </w:tcBorders>
          </w:tcPr>
          <w:p w14:paraId="057D9B07" w14:textId="23EA7F9B" w:rsidR="0051708B" w:rsidRPr="00775DDA" w:rsidRDefault="00880430" w:rsidP="00880430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en-GB"/>
              </w:rPr>
            </w:pPr>
            <w:r>
              <w:rPr>
                <w:rFonts w:eastAsia="Calibri"/>
                <w:lang w:val="ru-RU"/>
              </w:rPr>
              <w:t>Разделы</w:t>
            </w:r>
            <w:r w:rsidR="00EE2862">
              <w:rPr>
                <w:rFonts w:eastAsia="Calibri"/>
                <w:lang w:val="en-GB"/>
              </w:rPr>
              <w:t> </w:t>
            </w:r>
            <w:r w:rsidR="0051708B">
              <w:rPr>
                <w:rFonts w:eastAsia="Calibri"/>
                <w:lang w:val="en-GB"/>
              </w:rPr>
              <w:t>24</w:t>
            </w:r>
            <w:r w:rsidR="0051708B" w:rsidRPr="00775DDA">
              <w:rPr>
                <w:rFonts w:eastAsia="Calibri"/>
                <w:lang w:val="en-GB"/>
              </w:rPr>
              <w:t>-2</w:t>
            </w:r>
            <w:r w:rsidR="0051708B">
              <w:rPr>
                <w:rFonts w:eastAsia="Calibri"/>
                <w:lang w:val="en-GB"/>
              </w:rPr>
              <w:t>8</w:t>
            </w:r>
            <w:r w:rsidR="0051708B" w:rsidRPr="00775DDA">
              <w:rPr>
                <w:rFonts w:eastAsia="Calibri"/>
                <w:lang w:val="en-GB"/>
              </w:rPr>
              <w:t xml:space="preserve"> – </w:t>
            </w:r>
            <w:r>
              <w:rPr>
                <w:rFonts w:eastAsia="Calibri"/>
                <w:lang w:val="ru-RU"/>
              </w:rPr>
              <w:t>Метод получения информации</w:t>
            </w:r>
            <w:r w:rsidR="0051708B" w:rsidRPr="00844D14">
              <w:rPr>
                <w:lang w:val="en-GB"/>
              </w:rPr>
              <w:t xml:space="preserve"> 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EB11FF4" w14:textId="0EE47BC2" w:rsidR="0051708B" w:rsidRPr="00775DDA" w:rsidRDefault="0051708B" w:rsidP="00583972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1 </w:t>
            </w:r>
            <w:r w:rsidR="00583972">
              <w:rPr>
                <w:rFonts w:eastAsia="Calibri"/>
                <w:lang w:val="ru-RU"/>
              </w:rPr>
              <w:t>час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C23A743" w14:textId="77777777" w:rsidR="0051708B" w:rsidRPr="00775DDA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</w:tcPr>
          <w:p w14:paraId="6ED48416" w14:textId="77777777" w:rsidR="0051708B" w:rsidRPr="00775DDA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2312FB9E" w14:textId="77777777" w:rsidTr="00D01AD4">
        <w:tc>
          <w:tcPr>
            <w:tcW w:w="2834" w:type="dxa"/>
            <w:shd w:val="clear" w:color="auto" w:fill="F2F2F2"/>
          </w:tcPr>
          <w:p w14:paraId="410AB653" w14:textId="3D706C00" w:rsidR="0051708B" w:rsidRPr="00775DDA" w:rsidRDefault="00880430" w:rsidP="00880430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Обед</w:t>
            </w:r>
          </w:p>
        </w:tc>
        <w:tc>
          <w:tcPr>
            <w:tcW w:w="1701" w:type="dxa"/>
            <w:shd w:val="clear" w:color="auto" w:fill="F2F2F2"/>
          </w:tcPr>
          <w:p w14:paraId="5301593B" w14:textId="0DAE5452" w:rsidR="0051708B" w:rsidRPr="00775DDA" w:rsidRDefault="0051708B" w:rsidP="00583972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1 </w:t>
            </w:r>
            <w:r w:rsidR="00583972">
              <w:rPr>
                <w:rFonts w:eastAsia="Calibri"/>
                <w:lang w:val="ru-RU"/>
              </w:rPr>
              <w:t>час</w:t>
            </w:r>
          </w:p>
        </w:tc>
        <w:tc>
          <w:tcPr>
            <w:tcW w:w="1985" w:type="dxa"/>
            <w:shd w:val="clear" w:color="auto" w:fill="F2F2F2"/>
          </w:tcPr>
          <w:p w14:paraId="75C9066B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6" w:type="dxa"/>
            <w:shd w:val="clear" w:color="auto" w:fill="F2F2F2"/>
          </w:tcPr>
          <w:p w14:paraId="3C083CD8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127479EF" w14:textId="77777777" w:rsidTr="00D01AD4">
        <w:trPr>
          <w:cantSplit/>
          <w:trHeight w:val="567"/>
        </w:trPr>
        <w:tc>
          <w:tcPr>
            <w:tcW w:w="2834" w:type="dxa"/>
            <w:tcBorders>
              <w:bottom w:val="single" w:sz="4" w:space="0" w:color="000000"/>
            </w:tcBorders>
          </w:tcPr>
          <w:p w14:paraId="2A4BAB60" w14:textId="2964A452" w:rsidR="0051708B" w:rsidRPr="00775DDA" w:rsidRDefault="004647F7" w:rsidP="00880430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en-GB"/>
              </w:rPr>
            </w:pPr>
            <w:r>
              <w:rPr>
                <w:rFonts w:eastAsia="Calibri"/>
                <w:lang w:val="ru-RU"/>
              </w:rPr>
              <w:t>Разделы</w:t>
            </w:r>
            <w:r w:rsidR="00EE2862">
              <w:rPr>
                <w:rFonts w:eastAsia="Calibri"/>
                <w:lang w:val="en-GB"/>
              </w:rPr>
              <w:t> </w:t>
            </w:r>
            <w:r w:rsidR="0051708B">
              <w:rPr>
                <w:rFonts w:eastAsia="Calibri"/>
                <w:lang w:val="en-GB"/>
              </w:rPr>
              <w:t>24</w:t>
            </w:r>
            <w:r w:rsidR="0051708B" w:rsidRPr="00775DDA">
              <w:rPr>
                <w:rFonts w:eastAsia="Calibri"/>
                <w:lang w:val="en-GB"/>
              </w:rPr>
              <w:t>-2</w:t>
            </w:r>
            <w:r w:rsidR="0051708B">
              <w:rPr>
                <w:rFonts w:eastAsia="Calibri"/>
                <w:lang w:val="en-GB"/>
              </w:rPr>
              <w:t>8</w:t>
            </w:r>
            <w:r w:rsidR="0051708B" w:rsidRPr="00775DDA">
              <w:rPr>
                <w:rFonts w:eastAsia="Calibri"/>
                <w:lang w:val="en-GB"/>
              </w:rPr>
              <w:t xml:space="preserve"> – </w:t>
            </w:r>
            <w:r w:rsidR="00880430">
              <w:rPr>
                <w:rFonts w:eastAsia="Calibri"/>
                <w:lang w:val="ru-RU"/>
              </w:rPr>
              <w:t>Метод получения информации</w:t>
            </w:r>
            <w:r w:rsidR="0051708B" w:rsidRPr="00844D14">
              <w:rPr>
                <w:lang w:val="en-GB"/>
              </w:rPr>
              <w:t xml:space="preserve"> 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3FA4696" w14:textId="1860B51E" w:rsidR="0051708B" w:rsidRPr="00775DDA" w:rsidRDefault="0051708B" w:rsidP="00583972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2 </w:t>
            </w:r>
            <w:r w:rsidR="00583972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372B1A0" w14:textId="7E12612A" w:rsidR="0051708B" w:rsidRPr="00880430" w:rsidRDefault="00880430" w:rsidP="00EE2862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02150565" w14:textId="40391CAF" w:rsidR="0051708B" w:rsidRPr="00880430" w:rsidRDefault="00880430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</w:p>
          <w:p w14:paraId="7B7CA4FE" w14:textId="57DE6851" w:rsidR="0051708B" w:rsidRPr="00880430" w:rsidRDefault="00880430" w:rsidP="0088043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2B6F97">
              <w:rPr>
                <w:lang w:val="en-GB"/>
              </w:rPr>
              <w:t>PowerPoint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</w:tcPr>
          <w:p w14:paraId="77D2920B" w14:textId="3A701A9C" w:rsidR="0051708B" w:rsidRPr="00775DDA" w:rsidRDefault="00880430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6439A4CF" w14:textId="6ABBC91F" w:rsidR="0051708B" w:rsidRPr="00775DDA" w:rsidRDefault="00880430" w:rsidP="00880430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3731D8A8" w14:textId="77777777" w:rsidTr="00D01AD4">
        <w:tc>
          <w:tcPr>
            <w:tcW w:w="2834" w:type="dxa"/>
            <w:shd w:val="clear" w:color="auto" w:fill="F2F2F2"/>
          </w:tcPr>
          <w:p w14:paraId="19768C69" w14:textId="4ACB72C3" w:rsidR="0051708B" w:rsidRPr="00775DDA" w:rsidRDefault="00880430" w:rsidP="00880430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73F54FAA" w14:textId="08F17BEE" w:rsidR="0051708B" w:rsidRPr="00775DDA" w:rsidRDefault="0051708B" w:rsidP="00583972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30 </w:t>
            </w:r>
            <w:r w:rsidR="00583972">
              <w:rPr>
                <w:rFonts w:eastAsia="Calibri"/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24FE1D74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6" w:type="dxa"/>
            <w:shd w:val="clear" w:color="auto" w:fill="F2F2F2"/>
          </w:tcPr>
          <w:p w14:paraId="43BCA5CF" w14:textId="77777777" w:rsidR="0051708B" w:rsidRPr="00775DDA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01FCF482" w14:textId="77777777" w:rsidTr="00D01AD4">
        <w:trPr>
          <w:cantSplit/>
          <w:trHeight w:val="567"/>
        </w:trPr>
        <w:tc>
          <w:tcPr>
            <w:tcW w:w="2834" w:type="dxa"/>
            <w:shd w:val="clear" w:color="auto" w:fill="auto"/>
          </w:tcPr>
          <w:p w14:paraId="0E51726F" w14:textId="60E53B47" w:rsidR="0051708B" w:rsidRPr="00C27DD6" w:rsidRDefault="00880430" w:rsidP="00C27DD6">
            <w:pPr>
              <w:pStyle w:val="Txtjourne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Дополнительное время на деятельность, связанную с получением информации</w:t>
            </w:r>
            <w:r w:rsidR="009E1FDC"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  <w:lang w:val="ru-RU"/>
              </w:rPr>
              <w:t xml:space="preserve"> или </w:t>
            </w:r>
            <w:r w:rsidR="00C27DD6">
              <w:rPr>
                <w:rFonts w:eastAsia="Calibri"/>
                <w:lang w:val="ru-RU"/>
              </w:rPr>
              <w:t>подобную</w:t>
            </w:r>
          </w:p>
        </w:tc>
        <w:tc>
          <w:tcPr>
            <w:tcW w:w="1701" w:type="dxa"/>
            <w:shd w:val="clear" w:color="auto" w:fill="auto"/>
          </w:tcPr>
          <w:p w14:paraId="659FD826" w14:textId="5E47A9BE" w:rsidR="0051708B" w:rsidRPr="00775DDA" w:rsidRDefault="0051708B" w:rsidP="00583972">
            <w:pPr>
              <w:pStyle w:val="Txtjourne"/>
              <w:rPr>
                <w:rFonts w:eastAsia="Calibri"/>
                <w:lang w:val="en-GB"/>
              </w:rPr>
            </w:pPr>
            <w:r w:rsidRPr="00775DDA">
              <w:rPr>
                <w:rFonts w:eastAsia="Calibri"/>
                <w:lang w:val="en-GB"/>
              </w:rPr>
              <w:t xml:space="preserve">2 </w:t>
            </w:r>
            <w:r w:rsidR="00583972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1985" w:type="dxa"/>
          </w:tcPr>
          <w:p w14:paraId="4034231D" w14:textId="77777777" w:rsidR="0051708B" w:rsidRPr="00775DDA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6" w:type="dxa"/>
            <w:shd w:val="clear" w:color="auto" w:fill="auto"/>
          </w:tcPr>
          <w:p w14:paraId="2B33EC4C" w14:textId="77777777" w:rsidR="0051708B" w:rsidRPr="00775DDA" w:rsidRDefault="0051708B" w:rsidP="00D01AD4">
            <w:pPr>
              <w:pStyle w:val="Txtjourne"/>
              <w:rPr>
                <w:lang w:val="en-GB"/>
              </w:rPr>
            </w:pPr>
          </w:p>
        </w:tc>
      </w:tr>
    </w:tbl>
    <w:p w14:paraId="603CCAFC" w14:textId="77777777" w:rsidR="0051708B" w:rsidRPr="00844D14" w:rsidRDefault="0051708B" w:rsidP="0051708B">
      <w:pPr>
        <w:pStyle w:val="Txtjourne"/>
        <w:rPr>
          <w:lang w:val="en-GB"/>
        </w:rPr>
      </w:pPr>
    </w:p>
    <w:p w14:paraId="17440263" w14:textId="77777777" w:rsidR="0051708B" w:rsidRPr="00844D14" w:rsidRDefault="0051708B" w:rsidP="0051708B">
      <w:pPr>
        <w:spacing w:after="0"/>
        <w:rPr>
          <w:lang w:val="en-GB"/>
        </w:rPr>
      </w:pPr>
      <w:r w:rsidRPr="00844D14">
        <w:rPr>
          <w:lang w:val="en-GB"/>
        </w:rPr>
        <w:br w:type="page"/>
      </w:r>
    </w:p>
    <w:p w14:paraId="271C5C78" w14:textId="435AE5FF" w:rsidR="0051708B" w:rsidRPr="00583972" w:rsidRDefault="00583972" w:rsidP="0051708B">
      <w:pPr>
        <w:pStyle w:val="Titcoul"/>
        <w:rPr>
          <w:rFonts w:ascii="Arial" w:hAnsi="Arial"/>
          <w:color w:val="000000" w:themeColor="text1"/>
        </w:rPr>
      </w:pPr>
      <w:r w:rsidRPr="00583972">
        <w:rPr>
          <w:rFonts w:ascii="Arial" w:hAnsi="Arial"/>
          <w:color w:val="000000" w:themeColor="text1"/>
          <w:lang w:val="ru-RU"/>
        </w:rPr>
        <w:lastRenderedPageBreak/>
        <w:t xml:space="preserve">день </w:t>
      </w:r>
      <w:r w:rsidR="0051708B" w:rsidRPr="00583972">
        <w:rPr>
          <w:rFonts w:ascii="Arial" w:hAnsi="Arial"/>
          <w:color w:val="000000" w:themeColor="text1"/>
        </w:rPr>
        <w:t>7</w:t>
      </w:r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325"/>
      </w:tblGrid>
      <w:tr w:rsidR="0051708B" w:rsidRPr="00775DDA" w14:paraId="5146AB5E" w14:textId="77777777" w:rsidTr="00D01AD4">
        <w:trPr>
          <w:cantSplit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6142C88" w14:textId="1FE57E51" w:rsidR="0051708B" w:rsidRPr="00844D14" w:rsidRDefault="00583972" w:rsidP="00583972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EFD1514" w14:textId="1C5ACF03" w:rsidR="0051708B" w:rsidRPr="00844D14" w:rsidRDefault="00CD5C7B" w:rsidP="00CD5C7B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Продолжи-тельность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E1E7888" w14:textId="6F2B61F3" w:rsidR="0051708B" w:rsidRPr="00844D14" w:rsidRDefault="00CD5C7B" w:rsidP="00CD5C7B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202D232" w14:textId="30C19B45" w:rsidR="0051708B" w:rsidRPr="00844D14" w:rsidRDefault="00CD5C7B" w:rsidP="00CD5C7B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51708B" w:rsidRPr="00775DDA" w14:paraId="080530FF" w14:textId="77777777" w:rsidTr="00D01AD4">
        <w:tc>
          <w:tcPr>
            <w:tcW w:w="2325" w:type="dxa"/>
            <w:gridSpan w:val="4"/>
            <w:shd w:val="clear" w:color="auto" w:fill="auto"/>
          </w:tcPr>
          <w:p w14:paraId="1F2921DF" w14:textId="3E6BFC0F" w:rsidR="0051708B" w:rsidRPr="00C27DD6" w:rsidRDefault="00C27DD6" w:rsidP="00C27DD6">
            <w:pPr>
              <w:pStyle w:val="Txtjourne"/>
              <w:jc w:val="center"/>
              <w:rPr>
                <w:rFonts w:eastAsia="Calibri"/>
                <w:b/>
                <w:smallCaps/>
                <w:lang w:val="ru-RU"/>
              </w:rPr>
            </w:pPr>
            <w:r>
              <w:rPr>
                <w:b/>
                <w:smallCaps/>
                <w:lang w:val="ru-RU"/>
              </w:rPr>
              <w:t>Практическая</w:t>
            </w:r>
            <w:r w:rsidRPr="00C27DD6">
              <w:rPr>
                <w:b/>
                <w:smallCaps/>
                <w:lang w:val="ru-RU"/>
              </w:rPr>
              <w:t xml:space="preserve"> </w:t>
            </w:r>
            <w:r>
              <w:rPr>
                <w:b/>
                <w:smallCaps/>
                <w:lang w:val="ru-RU"/>
              </w:rPr>
              <w:t>реализация</w:t>
            </w:r>
            <w:r w:rsidRPr="00C27DD6">
              <w:rPr>
                <w:b/>
                <w:smallCaps/>
                <w:lang w:val="ru-RU"/>
              </w:rPr>
              <w:t xml:space="preserve"> </w:t>
            </w:r>
            <w:r>
              <w:rPr>
                <w:b/>
                <w:smallCaps/>
                <w:lang w:val="ru-RU"/>
              </w:rPr>
              <w:t>инвентаризации с участием сообществ</w:t>
            </w:r>
            <w:r w:rsidR="0051708B" w:rsidRPr="00C27DD6">
              <w:rPr>
                <w:b/>
                <w:smallCaps/>
                <w:lang w:val="ru-RU"/>
              </w:rPr>
              <w:t xml:space="preserve">: </w:t>
            </w:r>
            <w:r>
              <w:rPr>
                <w:b/>
                <w:smallCaps/>
                <w:lang w:val="ru-RU"/>
              </w:rPr>
              <w:t>первый опыт</w:t>
            </w:r>
          </w:p>
        </w:tc>
      </w:tr>
      <w:tr w:rsidR="0051708B" w:rsidRPr="00775DDA" w14:paraId="50ADFD62" w14:textId="77777777" w:rsidTr="00D01AD4">
        <w:trPr>
          <w:trHeight w:val="1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56F7" w14:textId="34764C9B" w:rsidR="0051708B" w:rsidRPr="00142604" w:rsidRDefault="004647F7" w:rsidP="009E1FDC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ru-RU"/>
              </w:rPr>
            </w:pPr>
            <w:r>
              <w:rPr>
                <w:rFonts w:eastAsia="Calibri"/>
                <w:lang w:val="ru-RU"/>
              </w:rPr>
              <w:t>Раздел</w:t>
            </w:r>
            <w:r w:rsidR="00EE2862" w:rsidRPr="002B6F97">
              <w:rPr>
                <w:rFonts w:eastAsia="Calibri"/>
                <w:lang w:val="it-IT"/>
              </w:rPr>
              <w:t> </w:t>
            </w:r>
            <w:r w:rsidR="0051708B" w:rsidRPr="00142604">
              <w:rPr>
                <w:rFonts w:eastAsia="Calibri"/>
                <w:lang w:val="ru-RU"/>
              </w:rPr>
              <w:t xml:space="preserve">29 – </w:t>
            </w:r>
            <w:r w:rsidR="009E1FDC">
              <w:rPr>
                <w:rFonts w:eastAsia="Calibri"/>
                <w:lang w:val="ru-RU"/>
              </w:rPr>
              <w:t>П</w:t>
            </w:r>
            <w:r w:rsidR="00142604">
              <w:rPr>
                <w:rFonts w:eastAsia="Calibri"/>
                <w:lang w:val="ru-RU"/>
              </w:rPr>
              <w:t>одготовка к инвентаризации</w:t>
            </w:r>
            <w:r w:rsidR="0051708B" w:rsidRPr="00142604" w:rsidDel="00E64C4F">
              <w:rPr>
                <w:lang w:val="ru-RU"/>
              </w:rPr>
              <w:t xml:space="preserve"> </w:t>
            </w:r>
            <w:r w:rsidR="009E1FDC">
              <w:rPr>
                <w:lang w:val="ru-RU"/>
              </w:rPr>
              <w:t xml:space="preserve">на месте </w:t>
            </w:r>
            <w:r w:rsidR="0051708B" w:rsidRPr="00142604">
              <w:rPr>
                <w:lang w:val="ru-RU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21A3" w14:textId="43C9AE48" w:rsidR="0051708B" w:rsidRPr="004C7F4E" w:rsidRDefault="0051708B" w:rsidP="00D106BF">
            <w:pPr>
              <w:pStyle w:val="Txtjourne"/>
              <w:rPr>
                <w:rFonts w:eastAsia="Calibri"/>
                <w:lang w:val="en-GB"/>
              </w:rPr>
            </w:pPr>
            <w:r w:rsidRPr="004C7F4E">
              <w:rPr>
                <w:rFonts w:eastAsia="Calibri"/>
                <w:lang w:val="en-GB"/>
              </w:rPr>
              <w:t>1</w:t>
            </w:r>
            <w:r w:rsidR="00D106BF">
              <w:rPr>
                <w:rFonts w:eastAsia="Calibri"/>
                <w:lang w:val="ru-RU"/>
              </w:rPr>
              <w:t>,</w:t>
            </w:r>
            <w:r w:rsidRPr="004C7F4E">
              <w:rPr>
                <w:rFonts w:eastAsia="Calibri"/>
                <w:lang w:val="en-GB"/>
              </w:rPr>
              <w:t xml:space="preserve">5 </w:t>
            </w:r>
            <w:r w:rsidR="00D106BF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573D" w14:textId="18BDFB9E" w:rsidR="0051708B" w:rsidRPr="00D106BF" w:rsidRDefault="00D106BF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 раздела</w:t>
            </w:r>
            <w:r w:rsidR="00EE2862">
              <w:rPr>
                <w:lang w:val="en-GB"/>
              </w:rPr>
              <w:t> </w:t>
            </w:r>
            <w:r w:rsidR="0051708B" w:rsidRPr="00D106BF">
              <w:rPr>
                <w:lang w:val="ru-RU"/>
              </w:rPr>
              <w:t>29</w:t>
            </w:r>
          </w:p>
          <w:p w14:paraId="0F007DBB" w14:textId="2201D866" w:rsidR="0051708B" w:rsidRPr="00D106BF" w:rsidRDefault="00D106BF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 раздела</w:t>
            </w:r>
            <w:r w:rsidR="00EE2862">
              <w:rPr>
                <w:lang w:val="en-GB"/>
              </w:rPr>
              <w:t> </w:t>
            </w:r>
            <w:r w:rsidR="0051708B" w:rsidRPr="00D106BF">
              <w:rPr>
                <w:lang w:val="ru-RU"/>
              </w:rPr>
              <w:t>29</w:t>
            </w:r>
          </w:p>
          <w:p w14:paraId="20E415C0" w14:textId="1A50EC90" w:rsidR="0051708B" w:rsidRPr="00844D14" w:rsidRDefault="00D106BF" w:rsidP="00D106BF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1DAC" w14:textId="13EF0588" w:rsidR="0051708B" w:rsidRPr="004C7F4E" w:rsidRDefault="00D106BF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03362ECC" w14:textId="7F7E519F" w:rsidR="0051708B" w:rsidRPr="004C7F4E" w:rsidRDefault="00D106BF" w:rsidP="00D106BF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273E7AE1" w14:textId="77777777" w:rsidTr="00D01AD4">
        <w:trPr>
          <w:trHeight w:val="20"/>
        </w:trPr>
        <w:tc>
          <w:tcPr>
            <w:tcW w:w="2835" w:type="dxa"/>
            <w:shd w:val="clear" w:color="auto" w:fill="F2F2F2"/>
          </w:tcPr>
          <w:p w14:paraId="3DDE7810" w14:textId="53CF1272" w:rsidR="0051708B" w:rsidRPr="00844D14" w:rsidRDefault="00D106BF" w:rsidP="00D106BF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1AB0D807" w14:textId="4D4886A7" w:rsidR="0051708B" w:rsidRPr="00844D14" w:rsidRDefault="0051708B" w:rsidP="00D106BF">
            <w:pPr>
              <w:pStyle w:val="Txtjourne"/>
              <w:rPr>
                <w:rFonts w:eastAsia="Calibri"/>
                <w:lang w:val="en-GB"/>
              </w:rPr>
            </w:pPr>
            <w:r w:rsidRPr="00844D14">
              <w:rPr>
                <w:rFonts w:eastAsia="Calibri"/>
                <w:lang w:val="en-GB"/>
              </w:rPr>
              <w:t xml:space="preserve">30 </w:t>
            </w:r>
            <w:r w:rsidR="00D106BF">
              <w:rPr>
                <w:rFonts w:eastAsia="Calibri"/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0D5C52B2" w14:textId="77777777" w:rsidR="0051708B" w:rsidRPr="00844D14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5" w:type="dxa"/>
            <w:shd w:val="clear" w:color="auto" w:fill="F2F2F2"/>
          </w:tcPr>
          <w:p w14:paraId="29DD3B73" w14:textId="77777777" w:rsidR="0051708B" w:rsidRPr="00844D14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1916C985" w14:textId="77777777" w:rsidTr="00D01AD4">
        <w:trPr>
          <w:trHeight w:val="20"/>
        </w:trPr>
        <w:tc>
          <w:tcPr>
            <w:tcW w:w="2835" w:type="dxa"/>
            <w:tcBorders>
              <w:bottom w:val="single" w:sz="4" w:space="0" w:color="000000"/>
            </w:tcBorders>
          </w:tcPr>
          <w:p w14:paraId="22FCC3E2" w14:textId="1AB1E21E" w:rsidR="0051708B" w:rsidRPr="00142604" w:rsidRDefault="00142604" w:rsidP="009E1FDC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ru-RU"/>
              </w:rPr>
            </w:pPr>
            <w:r>
              <w:rPr>
                <w:rFonts w:eastAsia="Calibri"/>
                <w:lang w:val="ru-RU"/>
              </w:rPr>
              <w:t>Раздел</w:t>
            </w:r>
            <w:r w:rsidR="00EE2862" w:rsidRPr="002B6F97">
              <w:rPr>
                <w:rFonts w:eastAsia="Calibri"/>
                <w:lang w:val="it-IT"/>
              </w:rPr>
              <w:t> </w:t>
            </w:r>
            <w:r w:rsidR="0051708B" w:rsidRPr="00142604">
              <w:rPr>
                <w:rFonts w:eastAsia="Calibri"/>
                <w:lang w:val="ru-RU"/>
              </w:rPr>
              <w:t xml:space="preserve">29 – </w:t>
            </w:r>
            <w:r w:rsidR="009E1FDC">
              <w:rPr>
                <w:rFonts w:eastAsia="Calibri"/>
                <w:lang w:val="ru-RU"/>
              </w:rPr>
              <w:t>П</w:t>
            </w:r>
            <w:r>
              <w:rPr>
                <w:rFonts w:eastAsia="Calibri"/>
                <w:lang w:val="ru-RU"/>
              </w:rPr>
              <w:t>одготовка</w:t>
            </w:r>
            <w:r w:rsidRPr="00142604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к инвентаризации</w:t>
            </w:r>
            <w:r w:rsidR="0051708B" w:rsidRPr="00142604">
              <w:rPr>
                <w:lang w:val="ru-RU"/>
              </w:rPr>
              <w:t xml:space="preserve"> </w:t>
            </w:r>
            <w:r w:rsidR="009E1FDC">
              <w:rPr>
                <w:lang w:val="ru-RU"/>
              </w:rPr>
              <w:t xml:space="preserve">на месте </w:t>
            </w:r>
            <w:r w:rsidR="0051708B" w:rsidRPr="00142604">
              <w:rPr>
                <w:lang w:val="ru-RU"/>
              </w:rPr>
              <w:t>(2)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5F38D24" w14:textId="66B4FBA9" w:rsidR="0051708B" w:rsidRPr="004C7F4E" w:rsidRDefault="0051708B" w:rsidP="004647F7">
            <w:pPr>
              <w:pStyle w:val="Txtjourne"/>
              <w:rPr>
                <w:rFonts w:eastAsia="Calibri"/>
                <w:lang w:val="en-GB"/>
              </w:rPr>
            </w:pPr>
            <w:r w:rsidRPr="004C7F4E">
              <w:rPr>
                <w:rFonts w:eastAsia="Calibri"/>
                <w:lang w:val="en-GB"/>
              </w:rPr>
              <w:t xml:space="preserve">1 </w:t>
            </w:r>
            <w:r w:rsidR="004647F7">
              <w:rPr>
                <w:rFonts w:eastAsia="Calibri"/>
                <w:lang w:val="ru-RU"/>
              </w:rPr>
              <w:t>час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B7A8853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26CCC7B9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5D4CB9BF" w14:textId="77777777" w:rsidTr="00D01AD4">
        <w:tc>
          <w:tcPr>
            <w:tcW w:w="2835" w:type="dxa"/>
            <w:tcBorders>
              <w:bottom w:val="single" w:sz="4" w:space="0" w:color="000000"/>
            </w:tcBorders>
            <w:shd w:val="clear" w:color="auto" w:fill="F2F2F2"/>
          </w:tcPr>
          <w:p w14:paraId="1A3DA778" w14:textId="0FA02328" w:rsidR="0051708B" w:rsidRPr="00844D14" w:rsidRDefault="00CD5C7B" w:rsidP="00CD5C7B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Обед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14:paraId="4A4E6A41" w14:textId="1C80A2E1" w:rsidR="0051708B" w:rsidRPr="00844D14" w:rsidRDefault="0051708B" w:rsidP="00CD5C7B">
            <w:pPr>
              <w:pStyle w:val="Txtjourne"/>
              <w:rPr>
                <w:rFonts w:eastAsia="Calibri"/>
                <w:lang w:val="en-GB"/>
              </w:rPr>
            </w:pPr>
            <w:r w:rsidRPr="00844D14">
              <w:rPr>
                <w:rFonts w:eastAsia="Calibri"/>
                <w:lang w:val="en-GB"/>
              </w:rPr>
              <w:t xml:space="preserve">1 </w:t>
            </w:r>
            <w:r w:rsidR="00CD5C7B">
              <w:rPr>
                <w:rFonts w:eastAsia="Calibri"/>
                <w:lang w:val="ru-RU"/>
              </w:rPr>
              <w:t>час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3D4F1A47" w14:textId="77777777" w:rsidR="0051708B" w:rsidRPr="00844D14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2F2F2"/>
          </w:tcPr>
          <w:p w14:paraId="1EAFE764" w14:textId="77777777" w:rsidR="0051708B" w:rsidRPr="00844D14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4F52AA7B" w14:textId="77777777" w:rsidTr="00D01AD4">
        <w:trPr>
          <w:trHeight w:val="1378"/>
        </w:trPr>
        <w:tc>
          <w:tcPr>
            <w:tcW w:w="2835" w:type="dxa"/>
            <w:tcBorders>
              <w:bottom w:val="single" w:sz="4" w:space="0" w:color="000000"/>
            </w:tcBorders>
          </w:tcPr>
          <w:p w14:paraId="637ECD18" w14:textId="1C3C1982" w:rsidR="0051708B" w:rsidRPr="00CD5C7B" w:rsidRDefault="00CD5C7B" w:rsidP="00CD5C7B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ru-RU"/>
              </w:rPr>
            </w:pPr>
            <w:r>
              <w:rPr>
                <w:rFonts w:eastAsia="Calibri"/>
                <w:lang w:val="ru-RU"/>
              </w:rPr>
              <w:t>Раздел</w:t>
            </w:r>
            <w:r w:rsidR="00EE2862" w:rsidRPr="002B6F97">
              <w:rPr>
                <w:rFonts w:eastAsia="Calibri"/>
                <w:lang w:val="it-IT"/>
              </w:rPr>
              <w:t> </w:t>
            </w:r>
            <w:r w:rsidR="0051708B" w:rsidRPr="00CD5C7B">
              <w:rPr>
                <w:rFonts w:eastAsia="Calibri"/>
                <w:lang w:val="ru-RU"/>
              </w:rPr>
              <w:t xml:space="preserve">30 – </w:t>
            </w:r>
            <w:r>
              <w:rPr>
                <w:rFonts w:eastAsia="Calibri"/>
                <w:lang w:val="ru-RU"/>
              </w:rPr>
              <w:t>План полевой практики по инвентаризации</w:t>
            </w:r>
            <w:r w:rsidR="0051708B" w:rsidRPr="00CD5C7B" w:rsidDel="00E64C4F">
              <w:rPr>
                <w:lang w:val="ru-RU"/>
              </w:rPr>
              <w:t xml:space="preserve"> </w:t>
            </w:r>
            <w:r w:rsidR="0051708B" w:rsidRPr="00CD5C7B">
              <w:rPr>
                <w:rFonts w:eastAsia="Calibri"/>
                <w:lang w:val="ru-RU"/>
              </w:rPr>
              <w:t>(1)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28F0377" w14:textId="4C3A2C80" w:rsidR="0051708B" w:rsidRPr="004C7F4E" w:rsidRDefault="0051708B" w:rsidP="00CD5C7B">
            <w:pPr>
              <w:pStyle w:val="Txtjourne"/>
              <w:rPr>
                <w:rFonts w:eastAsia="Calibri"/>
                <w:lang w:val="en-GB"/>
              </w:rPr>
            </w:pPr>
            <w:r w:rsidRPr="004C7F4E">
              <w:rPr>
                <w:rFonts w:eastAsia="Calibri"/>
                <w:lang w:val="en-GB"/>
              </w:rPr>
              <w:t>1</w:t>
            </w:r>
            <w:r w:rsidR="00CD5C7B">
              <w:rPr>
                <w:rFonts w:eastAsia="Calibri"/>
                <w:lang w:val="ru-RU"/>
              </w:rPr>
              <w:t>,</w:t>
            </w:r>
            <w:r w:rsidRPr="004C7F4E">
              <w:rPr>
                <w:rFonts w:eastAsia="Calibri"/>
                <w:lang w:val="en-GB"/>
              </w:rPr>
              <w:t xml:space="preserve">5 </w:t>
            </w:r>
            <w:r w:rsidR="00CD5C7B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384955F" w14:textId="7078AE98" w:rsidR="0051708B" w:rsidRPr="00CD5C7B" w:rsidRDefault="00CD5C7B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 раздела</w:t>
            </w:r>
            <w:r w:rsidR="00EE2862">
              <w:rPr>
                <w:lang w:val="en-GB"/>
              </w:rPr>
              <w:t> </w:t>
            </w:r>
            <w:r w:rsidR="0051708B" w:rsidRPr="00CD5C7B">
              <w:rPr>
                <w:lang w:val="ru-RU"/>
              </w:rPr>
              <w:t>30</w:t>
            </w:r>
          </w:p>
          <w:p w14:paraId="60630645" w14:textId="1DB10D32" w:rsidR="0051708B" w:rsidRPr="00CD5C7B" w:rsidRDefault="00CD5C7B" w:rsidP="00D01AD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 раздела</w:t>
            </w:r>
            <w:r w:rsidR="00EE2862">
              <w:rPr>
                <w:lang w:val="en-GB"/>
              </w:rPr>
              <w:t> </w:t>
            </w:r>
            <w:r w:rsidR="0051708B" w:rsidRPr="00CD5C7B">
              <w:rPr>
                <w:lang w:val="ru-RU"/>
              </w:rPr>
              <w:t>30</w:t>
            </w:r>
          </w:p>
          <w:p w14:paraId="51F47E13" w14:textId="2CB92211" w:rsidR="0051708B" w:rsidRPr="00844D14" w:rsidRDefault="00CD5C7B" w:rsidP="00CD5C7B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2B958628" w14:textId="148948CC" w:rsidR="0051708B" w:rsidRPr="004C7F4E" w:rsidRDefault="00CD5C7B" w:rsidP="00D01AD4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22486B8C" w14:textId="51195AF3" w:rsidR="0051708B" w:rsidRPr="004C7F4E" w:rsidRDefault="00CD5C7B" w:rsidP="00CD5C7B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566BA03A" w14:textId="77777777" w:rsidTr="00D01AD4">
        <w:tc>
          <w:tcPr>
            <w:tcW w:w="2835" w:type="dxa"/>
            <w:shd w:val="clear" w:color="auto" w:fill="F2F2F2"/>
          </w:tcPr>
          <w:p w14:paraId="31631B9C" w14:textId="794725E0" w:rsidR="0051708B" w:rsidRPr="00844D14" w:rsidRDefault="00CD5C7B" w:rsidP="00CD5C7B">
            <w:pPr>
              <w:pStyle w:val="Txtjourne"/>
              <w:rPr>
                <w:rFonts w:eastAsia="Calibri"/>
                <w:lang w:val="en-GB"/>
              </w:rPr>
            </w:pPr>
            <w:r>
              <w:rPr>
                <w:rFonts w:eastAsia="Calibri"/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4226EADE" w14:textId="3D664A0A" w:rsidR="0051708B" w:rsidRPr="00844D14" w:rsidRDefault="0051708B" w:rsidP="00CD5C7B">
            <w:pPr>
              <w:pStyle w:val="Txtjourne"/>
              <w:rPr>
                <w:rFonts w:eastAsia="Calibri"/>
                <w:lang w:val="en-GB"/>
              </w:rPr>
            </w:pPr>
            <w:r w:rsidRPr="00844D14">
              <w:rPr>
                <w:rFonts w:eastAsia="Calibri"/>
                <w:lang w:val="en-GB"/>
              </w:rPr>
              <w:t xml:space="preserve">30 </w:t>
            </w:r>
            <w:r w:rsidR="00CD5C7B">
              <w:rPr>
                <w:rFonts w:eastAsia="Calibri"/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6A0D0D27" w14:textId="77777777" w:rsidR="0051708B" w:rsidRPr="00844D14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325" w:type="dxa"/>
            <w:shd w:val="clear" w:color="auto" w:fill="F2F2F2"/>
          </w:tcPr>
          <w:p w14:paraId="11BE8E74" w14:textId="77777777" w:rsidR="0051708B" w:rsidRPr="00844D14" w:rsidRDefault="0051708B" w:rsidP="00D01AD4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51708B" w:rsidRPr="00775DDA" w14:paraId="26048E64" w14:textId="77777777" w:rsidTr="00D01AD4">
        <w:trPr>
          <w:cantSplit/>
          <w:trHeight w:val="20"/>
        </w:trPr>
        <w:tc>
          <w:tcPr>
            <w:tcW w:w="2835" w:type="dxa"/>
            <w:shd w:val="clear" w:color="auto" w:fill="auto"/>
          </w:tcPr>
          <w:p w14:paraId="79EEB1B9" w14:textId="60BA2F9C" w:rsidR="0051708B" w:rsidRPr="00CD5C7B" w:rsidRDefault="00CD5C7B" w:rsidP="00CD5C7B">
            <w:pPr>
              <w:pStyle w:val="Txtjourne"/>
              <w:rPr>
                <w:rFonts w:eastAsia="Calibri"/>
                <w:b/>
                <w:bCs/>
                <w:caps/>
                <w:color w:val="243F60"/>
                <w:lang w:val="ru-RU"/>
              </w:rPr>
            </w:pPr>
            <w:r>
              <w:rPr>
                <w:rFonts w:eastAsia="Calibri"/>
                <w:lang w:val="ru-RU"/>
              </w:rPr>
              <w:t>Раздел</w:t>
            </w:r>
            <w:r w:rsidR="00771247" w:rsidRPr="002B6F97">
              <w:rPr>
                <w:rFonts w:eastAsia="Calibri"/>
                <w:lang w:val="it-IT"/>
              </w:rPr>
              <w:t> </w:t>
            </w:r>
            <w:r w:rsidR="0051708B" w:rsidRPr="00CD5C7B">
              <w:rPr>
                <w:rFonts w:eastAsia="Calibri"/>
                <w:lang w:val="ru-RU"/>
              </w:rPr>
              <w:t xml:space="preserve">30 – </w:t>
            </w:r>
            <w:r>
              <w:rPr>
                <w:rFonts w:eastAsia="Calibri"/>
                <w:lang w:val="ru-RU"/>
              </w:rPr>
              <w:t>План полевой практики по инвентаризации</w:t>
            </w:r>
            <w:r w:rsidR="0051708B" w:rsidRPr="00CD5C7B" w:rsidDel="00E64C4F">
              <w:rPr>
                <w:lang w:val="ru-RU"/>
              </w:rPr>
              <w:t xml:space="preserve"> </w:t>
            </w:r>
            <w:r w:rsidR="0051708B" w:rsidRPr="00CD5C7B">
              <w:rPr>
                <w:rFonts w:eastAsia="Calibri"/>
                <w:lang w:val="ru-RU"/>
              </w:rPr>
              <w:t>(2)</w:t>
            </w:r>
          </w:p>
        </w:tc>
        <w:tc>
          <w:tcPr>
            <w:tcW w:w="1701" w:type="dxa"/>
            <w:shd w:val="clear" w:color="auto" w:fill="auto"/>
          </w:tcPr>
          <w:p w14:paraId="5525128C" w14:textId="67F66AB6" w:rsidR="0051708B" w:rsidRPr="004C7F4E" w:rsidRDefault="0051708B" w:rsidP="00CD5C7B">
            <w:pPr>
              <w:pStyle w:val="Txtjourne"/>
              <w:rPr>
                <w:rFonts w:eastAsia="Calibri"/>
                <w:lang w:val="en-GB"/>
              </w:rPr>
            </w:pPr>
            <w:r w:rsidRPr="004C7F4E">
              <w:rPr>
                <w:rFonts w:eastAsia="Calibri"/>
                <w:lang w:val="en-GB"/>
              </w:rPr>
              <w:t>1</w:t>
            </w:r>
            <w:r w:rsidR="00CD5C7B">
              <w:rPr>
                <w:rFonts w:eastAsia="Calibri"/>
                <w:lang w:val="ru-RU"/>
              </w:rPr>
              <w:t>,</w:t>
            </w:r>
            <w:r w:rsidRPr="004C7F4E">
              <w:rPr>
                <w:rFonts w:eastAsia="Calibri"/>
                <w:lang w:val="en-GB"/>
              </w:rPr>
              <w:t xml:space="preserve">5 </w:t>
            </w:r>
            <w:r w:rsidR="00CD5C7B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1985" w:type="dxa"/>
          </w:tcPr>
          <w:p w14:paraId="0A4566F2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5" w:type="dxa"/>
            <w:shd w:val="clear" w:color="auto" w:fill="auto"/>
          </w:tcPr>
          <w:p w14:paraId="238AFC7A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</w:tr>
    </w:tbl>
    <w:p w14:paraId="17D76367" w14:textId="77777777" w:rsidR="0051708B" w:rsidRPr="00844D14" w:rsidRDefault="0051708B" w:rsidP="0051708B">
      <w:pPr>
        <w:rPr>
          <w:lang w:val="en-GB"/>
        </w:rPr>
      </w:pPr>
    </w:p>
    <w:p w14:paraId="3D0D2E6D" w14:textId="77777777" w:rsidR="0051708B" w:rsidRPr="00844D14" w:rsidRDefault="0051708B" w:rsidP="0051708B">
      <w:pPr>
        <w:spacing w:after="0"/>
        <w:rPr>
          <w:lang w:val="en-GB"/>
        </w:rPr>
      </w:pPr>
      <w:r w:rsidRPr="00844D14">
        <w:rPr>
          <w:lang w:val="en-GB"/>
        </w:rPr>
        <w:br w:type="page"/>
      </w:r>
    </w:p>
    <w:p w14:paraId="3DBAD46E" w14:textId="6CAF84B2" w:rsidR="0051708B" w:rsidRPr="00142604" w:rsidRDefault="00142604" w:rsidP="0051708B">
      <w:pPr>
        <w:pStyle w:val="Titcoul"/>
        <w:rPr>
          <w:rFonts w:ascii="Arial" w:hAnsi="Arial"/>
          <w:color w:val="000000" w:themeColor="text1"/>
        </w:rPr>
      </w:pPr>
      <w:r w:rsidRPr="00142604">
        <w:rPr>
          <w:rFonts w:ascii="Arial" w:hAnsi="Arial"/>
          <w:color w:val="000000" w:themeColor="text1"/>
          <w:lang w:val="ru-RU"/>
        </w:rPr>
        <w:lastRenderedPageBreak/>
        <w:t>Дни 8 и 9</w:t>
      </w:r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325"/>
      </w:tblGrid>
      <w:tr w:rsidR="0051708B" w:rsidRPr="00775DDA" w14:paraId="735349ED" w14:textId="77777777" w:rsidTr="00D01AD4">
        <w:tc>
          <w:tcPr>
            <w:tcW w:w="2834" w:type="dxa"/>
            <w:shd w:val="clear" w:color="auto" w:fill="C6D9F1"/>
          </w:tcPr>
          <w:p w14:paraId="437448B7" w14:textId="24B1DFDD" w:rsidR="0051708B" w:rsidRPr="00844D14" w:rsidRDefault="00CD5C7B" w:rsidP="00CD5C7B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701" w:type="dxa"/>
            <w:shd w:val="clear" w:color="auto" w:fill="C6D9F1"/>
          </w:tcPr>
          <w:p w14:paraId="5F167CA1" w14:textId="3BCF0D6C" w:rsidR="0051708B" w:rsidRPr="00844D14" w:rsidRDefault="00CD5C7B" w:rsidP="00CD5C7B">
            <w:pPr>
              <w:pStyle w:val="Tetierejourne"/>
              <w:spacing w:before="180"/>
              <w:rPr>
                <w:lang w:val="en-GB"/>
              </w:rPr>
            </w:pPr>
            <w:r>
              <w:rPr>
                <w:lang w:val="ru-RU"/>
              </w:rPr>
              <w:t>Продолжи-тельность</w:t>
            </w:r>
          </w:p>
        </w:tc>
        <w:tc>
          <w:tcPr>
            <w:tcW w:w="1985" w:type="dxa"/>
            <w:shd w:val="clear" w:color="auto" w:fill="C6D9F1"/>
          </w:tcPr>
          <w:p w14:paraId="7CB818C2" w14:textId="70F8C9F7" w:rsidR="0051708B" w:rsidRPr="00844D14" w:rsidRDefault="00CD5C7B" w:rsidP="00CD5C7B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325" w:type="dxa"/>
            <w:shd w:val="clear" w:color="auto" w:fill="C6D9F1"/>
          </w:tcPr>
          <w:p w14:paraId="3D9AB660" w14:textId="1B6E72C0" w:rsidR="0051708B" w:rsidRPr="00844D14" w:rsidRDefault="00CD5C7B" w:rsidP="00CD5C7B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51708B" w:rsidRPr="00775DDA" w14:paraId="302C3A33" w14:textId="77777777" w:rsidTr="00D01AD4">
        <w:tc>
          <w:tcPr>
            <w:tcW w:w="8845" w:type="dxa"/>
            <w:gridSpan w:val="4"/>
            <w:shd w:val="clear" w:color="auto" w:fill="auto"/>
          </w:tcPr>
          <w:p w14:paraId="5D480D1F" w14:textId="353C4B8D" w:rsidR="0051708B" w:rsidRPr="00142604" w:rsidRDefault="00142604" w:rsidP="00142604">
            <w:pPr>
              <w:pStyle w:val="Txtjourne"/>
              <w:jc w:val="center"/>
              <w:rPr>
                <w:rFonts w:eastAsia="Calibri"/>
                <w:b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Практическая реализация инвентаризации с участием сообществ: первый опыт</w:t>
            </w:r>
            <w:r w:rsidR="0051708B" w:rsidRPr="00142604">
              <w:rPr>
                <w:b/>
                <w:smallCaps/>
                <w:lang w:val="ru-RU"/>
              </w:rPr>
              <w:t xml:space="preserve"> (</w:t>
            </w:r>
            <w:r>
              <w:rPr>
                <w:b/>
                <w:smallCaps/>
                <w:lang w:val="ru-RU"/>
              </w:rPr>
              <w:t>продолжение</w:t>
            </w:r>
            <w:r w:rsidR="0051708B" w:rsidRPr="00142604">
              <w:rPr>
                <w:b/>
                <w:smallCaps/>
                <w:lang w:val="ru-RU"/>
              </w:rPr>
              <w:t>)</w:t>
            </w:r>
          </w:p>
        </w:tc>
      </w:tr>
      <w:tr w:rsidR="0051708B" w:rsidRPr="00775DDA" w14:paraId="165A4E75" w14:textId="77777777" w:rsidTr="00D01AD4">
        <w:trPr>
          <w:trHeight w:val="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8B7F" w14:textId="4ADE473F" w:rsidR="0051708B" w:rsidRPr="00FA09B4" w:rsidRDefault="00142604" w:rsidP="009E1FDC">
            <w:pPr>
              <w:pStyle w:val="Txtjourne"/>
              <w:rPr>
                <w:b/>
                <w:bCs/>
                <w:caps/>
                <w:color w:val="243F60"/>
                <w:lang w:val="ru-RU"/>
              </w:rPr>
            </w:pPr>
            <w:r>
              <w:rPr>
                <w:lang w:val="ru-RU"/>
              </w:rPr>
              <w:t>Раздел</w:t>
            </w:r>
            <w:r w:rsidR="00771247" w:rsidRPr="002B6F97">
              <w:rPr>
                <w:lang w:val="it-IT"/>
              </w:rPr>
              <w:t> </w:t>
            </w:r>
            <w:r w:rsidR="0051708B" w:rsidRPr="00FA09B4">
              <w:rPr>
                <w:lang w:val="ru-RU"/>
              </w:rPr>
              <w:t xml:space="preserve">32 – </w:t>
            </w:r>
            <w:r w:rsidR="00FA09B4">
              <w:rPr>
                <w:lang w:val="ru-RU"/>
              </w:rPr>
              <w:t xml:space="preserve">Полевая работа по получению информации </w:t>
            </w:r>
            <w:r w:rsidR="009E1FDC">
              <w:rPr>
                <w:lang w:val="ru-RU"/>
              </w:rPr>
              <w:t>для</w:t>
            </w:r>
            <w:r w:rsidR="00FA09B4">
              <w:rPr>
                <w:lang w:val="ru-RU"/>
              </w:rPr>
              <w:t xml:space="preserve">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603A" w14:textId="464C8A14" w:rsidR="0051708B" w:rsidRPr="004C7F4E" w:rsidRDefault="0051708B" w:rsidP="00FA09B4">
            <w:pPr>
              <w:pStyle w:val="Txtjourne"/>
              <w:rPr>
                <w:lang w:val="en-GB"/>
              </w:rPr>
            </w:pPr>
            <w:r w:rsidRPr="004C7F4E">
              <w:rPr>
                <w:lang w:val="en-GB"/>
              </w:rPr>
              <w:t xml:space="preserve">2 </w:t>
            </w:r>
            <w:r w:rsidR="00FA09B4">
              <w:rPr>
                <w:lang w:val="ru-RU"/>
              </w:rPr>
              <w:t>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69CA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2041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</w:tr>
    </w:tbl>
    <w:p w14:paraId="2180A743" w14:textId="77777777" w:rsidR="0051708B" w:rsidRPr="00844D14" w:rsidRDefault="0051708B" w:rsidP="0051708B">
      <w:pPr>
        <w:rPr>
          <w:lang w:val="en-GB"/>
        </w:rPr>
      </w:pPr>
    </w:p>
    <w:p w14:paraId="5F9D7720" w14:textId="77777777" w:rsidR="0051708B" w:rsidRPr="00844D14" w:rsidRDefault="0051708B" w:rsidP="0051708B">
      <w:pPr>
        <w:spacing w:after="0"/>
        <w:rPr>
          <w:lang w:val="en-GB"/>
        </w:rPr>
      </w:pPr>
      <w:r w:rsidRPr="00844D14">
        <w:rPr>
          <w:lang w:val="en-GB"/>
        </w:rPr>
        <w:br w:type="page"/>
      </w:r>
    </w:p>
    <w:p w14:paraId="36EFF2E6" w14:textId="534FFD86" w:rsidR="0051708B" w:rsidRPr="00353217" w:rsidRDefault="00353217" w:rsidP="0051708B">
      <w:pPr>
        <w:pStyle w:val="Titcoul"/>
        <w:rPr>
          <w:rFonts w:ascii="Arial" w:hAnsi="Arial"/>
          <w:color w:val="000000" w:themeColor="text1"/>
        </w:rPr>
      </w:pPr>
      <w:r w:rsidRPr="00353217">
        <w:rPr>
          <w:rFonts w:ascii="Arial" w:hAnsi="Arial"/>
          <w:color w:val="000000" w:themeColor="text1"/>
          <w:lang w:val="ru-RU"/>
        </w:rPr>
        <w:lastRenderedPageBreak/>
        <w:t>день</w:t>
      </w:r>
      <w:r w:rsidR="0051708B" w:rsidRPr="00353217">
        <w:rPr>
          <w:rFonts w:ascii="Arial" w:hAnsi="Arial"/>
          <w:color w:val="000000" w:themeColor="text1"/>
        </w:rPr>
        <w:t xml:space="preserve"> 10</w:t>
      </w:r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325"/>
      </w:tblGrid>
      <w:tr w:rsidR="0051708B" w:rsidRPr="00775DDA" w14:paraId="3C6C7228" w14:textId="77777777" w:rsidTr="00D01AD4">
        <w:tc>
          <w:tcPr>
            <w:tcW w:w="2834" w:type="dxa"/>
            <w:shd w:val="clear" w:color="auto" w:fill="C6D9F1"/>
          </w:tcPr>
          <w:p w14:paraId="2E462717" w14:textId="3CE4214C" w:rsidR="0051708B" w:rsidRPr="00844D14" w:rsidRDefault="00353217" w:rsidP="00353217">
            <w:pPr>
              <w:pStyle w:val="Tetiere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701" w:type="dxa"/>
            <w:shd w:val="clear" w:color="auto" w:fill="C6D9F1"/>
          </w:tcPr>
          <w:p w14:paraId="54566669" w14:textId="0F116081" w:rsidR="0051708B" w:rsidRPr="00844D14" w:rsidRDefault="00353217" w:rsidP="00353217">
            <w:pPr>
              <w:pStyle w:val="Tetiere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Продолжи-тельность</w:t>
            </w:r>
          </w:p>
        </w:tc>
        <w:tc>
          <w:tcPr>
            <w:tcW w:w="1985" w:type="dxa"/>
            <w:shd w:val="clear" w:color="auto" w:fill="C6D9F1"/>
          </w:tcPr>
          <w:p w14:paraId="11A3A7CF" w14:textId="1140C414" w:rsidR="0051708B" w:rsidRPr="00844D14" w:rsidRDefault="00353217" w:rsidP="00353217">
            <w:pPr>
              <w:pStyle w:val="Tetiere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325" w:type="dxa"/>
            <w:shd w:val="clear" w:color="auto" w:fill="C6D9F1"/>
          </w:tcPr>
          <w:p w14:paraId="4E69659F" w14:textId="5356A752" w:rsidR="0051708B" w:rsidRPr="00844D14" w:rsidRDefault="00353217" w:rsidP="00353217">
            <w:pPr>
              <w:pStyle w:val="Tetiere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51708B" w:rsidRPr="00775DDA" w14:paraId="4D727B40" w14:textId="77777777" w:rsidTr="00D01AD4">
        <w:tc>
          <w:tcPr>
            <w:tcW w:w="8845" w:type="dxa"/>
            <w:gridSpan w:val="4"/>
            <w:shd w:val="clear" w:color="auto" w:fill="auto"/>
          </w:tcPr>
          <w:p w14:paraId="276449DD" w14:textId="4A83C816" w:rsidR="0051708B" w:rsidRPr="003B4891" w:rsidRDefault="00353217" w:rsidP="00FA09B4">
            <w:pPr>
              <w:pStyle w:val="Txtjourne"/>
              <w:jc w:val="center"/>
              <w:rPr>
                <w:rFonts w:eastAsia="Calibri"/>
                <w:b/>
                <w:smallCaps/>
                <w:lang w:val="ru-RU"/>
              </w:rPr>
            </w:pPr>
            <w:r>
              <w:rPr>
                <w:b/>
                <w:smallCaps/>
                <w:lang w:val="ru-RU"/>
              </w:rPr>
              <w:t>Пр</w:t>
            </w:r>
            <w:r w:rsidR="00FA09B4">
              <w:rPr>
                <w:b/>
                <w:smallCaps/>
                <w:lang w:val="ru-RU"/>
              </w:rPr>
              <w:t xml:space="preserve">актическая реализация </w:t>
            </w:r>
            <w:r>
              <w:rPr>
                <w:b/>
                <w:smallCaps/>
                <w:lang w:val="ru-RU"/>
              </w:rPr>
              <w:t>инвентаризации</w:t>
            </w:r>
            <w:r w:rsidRPr="003B4891">
              <w:rPr>
                <w:b/>
                <w:smallCaps/>
                <w:lang w:val="ru-RU"/>
              </w:rPr>
              <w:t xml:space="preserve"> </w:t>
            </w:r>
            <w:r>
              <w:rPr>
                <w:b/>
                <w:smallCaps/>
                <w:lang w:val="ru-RU"/>
              </w:rPr>
              <w:t>с</w:t>
            </w:r>
            <w:r w:rsidRPr="003B4891">
              <w:rPr>
                <w:b/>
                <w:smallCaps/>
                <w:lang w:val="ru-RU"/>
              </w:rPr>
              <w:t xml:space="preserve"> </w:t>
            </w:r>
            <w:r>
              <w:rPr>
                <w:b/>
                <w:smallCaps/>
                <w:lang w:val="ru-RU"/>
              </w:rPr>
              <w:t>участием</w:t>
            </w:r>
            <w:r w:rsidRPr="003B4891">
              <w:rPr>
                <w:b/>
                <w:smallCaps/>
                <w:lang w:val="ru-RU"/>
              </w:rPr>
              <w:t xml:space="preserve"> </w:t>
            </w:r>
            <w:r>
              <w:rPr>
                <w:b/>
                <w:smallCaps/>
                <w:lang w:val="ru-RU"/>
              </w:rPr>
              <w:t>сообществ</w:t>
            </w:r>
            <w:r w:rsidR="0051708B" w:rsidRPr="003B4891">
              <w:rPr>
                <w:b/>
                <w:smallCaps/>
                <w:lang w:val="ru-RU"/>
              </w:rPr>
              <w:t xml:space="preserve">: </w:t>
            </w:r>
            <w:r w:rsidR="00FA09B4">
              <w:rPr>
                <w:b/>
                <w:smallCaps/>
                <w:lang w:val="ru-RU"/>
              </w:rPr>
              <w:t>первый опыт</w:t>
            </w:r>
            <w:r w:rsidR="0051708B" w:rsidRPr="003B4891">
              <w:rPr>
                <w:rFonts w:eastAsia="Calibri"/>
                <w:b/>
                <w:smallCaps/>
                <w:lang w:val="ru-RU"/>
              </w:rPr>
              <w:t xml:space="preserve"> (</w:t>
            </w:r>
            <w:r w:rsidR="00FA09B4">
              <w:rPr>
                <w:rFonts w:eastAsia="Calibri"/>
                <w:b/>
                <w:smallCaps/>
                <w:lang w:val="ru-RU"/>
              </w:rPr>
              <w:t>продолжение</w:t>
            </w:r>
            <w:r w:rsidR="0051708B" w:rsidRPr="003B4891">
              <w:rPr>
                <w:rFonts w:eastAsia="Calibri"/>
                <w:b/>
                <w:smallCaps/>
                <w:lang w:val="ru-RU"/>
              </w:rPr>
              <w:t>)</w:t>
            </w:r>
          </w:p>
        </w:tc>
      </w:tr>
      <w:tr w:rsidR="0051708B" w:rsidRPr="00775DDA" w14:paraId="29F26E7F" w14:textId="77777777" w:rsidTr="00D01AD4">
        <w:trPr>
          <w:trHeight w:val="2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2988" w14:textId="65B4D1DE" w:rsidR="0051708B" w:rsidRPr="00FA09B4" w:rsidRDefault="003B4891" w:rsidP="009E1FDC">
            <w:pPr>
              <w:pStyle w:val="Txtjourne"/>
              <w:rPr>
                <w:b/>
                <w:bCs/>
                <w:i/>
                <w:iCs/>
                <w:caps/>
                <w:color w:val="404040" w:themeColor="text1" w:themeTint="BF"/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 w:rsidR="00771247" w:rsidRPr="002B6F97">
              <w:rPr>
                <w:szCs w:val="22"/>
                <w:lang w:val="it-IT"/>
              </w:rPr>
              <w:t> </w:t>
            </w:r>
            <w:r w:rsidR="0051708B" w:rsidRPr="00FA09B4">
              <w:rPr>
                <w:szCs w:val="22"/>
                <w:lang w:val="ru-RU"/>
              </w:rPr>
              <w:t xml:space="preserve">32 </w:t>
            </w:r>
            <w:r w:rsidR="0051708B" w:rsidRPr="00FA09B4">
              <w:rPr>
                <w:lang w:val="ru-RU"/>
              </w:rPr>
              <w:t xml:space="preserve">– </w:t>
            </w:r>
            <w:r w:rsidR="00FA09B4">
              <w:rPr>
                <w:lang w:val="ru-RU"/>
              </w:rPr>
              <w:t xml:space="preserve">Полевая работа по получению информации </w:t>
            </w:r>
            <w:r w:rsidR="009E1FDC">
              <w:rPr>
                <w:lang w:val="ru-RU"/>
              </w:rPr>
              <w:t>для</w:t>
            </w:r>
            <w:r w:rsidR="00FA09B4">
              <w:rPr>
                <w:lang w:val="ru-RU"/>
              </w:rPr>
              <w:t xml:space="preserve">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13BB" w14:textId="1FB283F6" w:rsidR="0051708B" w:rsidRPr="00844D14" w:rsidRDefault="0051708B" w:rsidP="00353217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 w:rsidRPr="004C7F4E">
              <w:rPr>
                <w:szCs w:val="22"/>
                <w:lang w:val="en-GB"/>
              </w:rPr>
              <w:t>1</w:t>
            </w:r>
            <w:r w:rsidR="00353217">
              <w:rPr>
                <w:szCs w:val="22"/>
                <w:lang w:val="ru-RU"/>
              </w:rPr>
              <w:t>,</w:t>
            </w:r>
            <w:r w:rsidRPr="004C7F4E">
              <w:rPr>
                <w:szCs w:val="22"/>
                <w:lang w:val="en-GB"/>
              </w:rPr>
              <w:t>5</w:t>
            </w:r>
            <w:r w:rsidR="00353217">
              <w:rPr>
                <w:szCs w:val="22"/>
                <w:lang w:val="ru-RU"/>
              </w:rPr>
              <w:t xml:space="preserve"> часа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D829" w14:textId="00C170F1" w:rsidR="0051708B" w:rsidRPr="00CD5C7B" w:rsidRDefault="00CD5C7B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План занятия раздела</w:t>
            </w:r>
            <w:r w:rsidR="00771247">
              <w:rPr>
                <w:lang w:val="en-GB"/>
              </w:rPr>
              <w:t> </w:t>
            </w:r>
            <w:r w:rsidR="0051708B" w:rsidRPr="00CD5C7B">
              <w:rPr>
                <w:lang w:val="ru-RU"/>
              </w:rPr>
              <w:t>32</w:t>
            </w:r>
          </w:p>
          <w:p w14:paraId="796F4D98" w14:textId="1949A343" w:rsidR="0051708B" w:rsidRPr="00CD5C7B" w:rsidRDefault="00CD5C7B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Заметки фасилитатора раздела</w:t>
            </w:r>
            <w:r w:rsidR="00771247">
              <w:rPr>
                <w:lang w:val="en-GB"/>
              </w:rPr>
              <w:t> </w:t>
            </w:r>
            <w:r w:rsidR="0051708B" w:rsidRPr="00CD5C7B">
              <w:rPr>
                <w:lang w:val="ru-RU"/>
              </w:rPr>
              <w:t>32</w:t>
            </w:r>
          </w:p>
          <w:p w14:paraId="3E00C2F8" w14:textId="387699A5" w:rsidR="0051708B" w:rsidRPr="00CD5C7B" w:rsidRDefault="00CD5C7B" w:rsidP="00CD5C7B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7C96" w14:textId="74DC7C19" w:rsidR="0051708B" w:rsidRPr="004C7F4E" w:rsidRDefault="00CD5C7B" w:rsidP="00D01AD4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646C4DD2" w14:textId="41118212" w:rsidR="0051708B" w:rsidRPr="004C7F4E" w:rsidRDefault="00CD5C7B" w:rsidP="00CD5C7B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0FD11A79" w14:textId="77777777" w:rsidTr="00D01AD4">
        <w:tc>
          <w:tcPr>
            <w:tcW w:w="2834" w:type="dxa"/>
            <w:shd w:val="clear" w:color="auto" w:fill="F2F2F2"/>
          </w:tcPr>
          <w:p w14:paraId="5485C59E" w14:textId="428095A4" w:rsidR="0051708B" w:rsidRPr="007D5FE4" w:rsidRDefault="003B4891" w:rsidP="003B4891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2AFB232E" w14:textId="6D7685F6" w:rsidR="0051708B" w:rsidRPr="007D5FE4" w:rsidRDefault="0051708B" w:rsidP="00583972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 w:rsidRPr="007D5FE4">
              <w:rPr>
                <w:szCs w:val="22"/>
                <w:lang w:val="en-GB"/>
              </w:rPr>
              <w:t xml:space="preserve">30 </w:t>
            </w:r>
            <w:r w:rsidR="00583972">
              <w:rPr>
                <w:szCs w:val="22"/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7F815AF2" w14:textId="77777777" w:rsidR="0051708B" w:rsidRPr="007D5FE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5" w:type="dxa"/>
            <w:shd w:val="clear" w:color="auto" w:fill="F2F2F2"/>
          </w:tcPr>
          <w:p w14:paraId="208B01CF" w14:textId="77777777" w:rsidR="0051708B" w:rsidRPr="007D5FE4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5E31D149" w14:textId="77777777" w:rsidTr="00D01AD4">
        <w:tc>
          <w:tcPr>
            <w:tcW w:w="2834" w:type="dxa"/>
            <w:tcBorders>
              <w:bottom w:val="single" w:sz="4" w:space="0" w:color="000000"/>
            </w:tcBorders>
          </w:tcPr>
          <w:p w14:paraId="63F1573E" w14:textId="18F55D80" w:rsidR="0051708B" w:rsidRPr="003B4891" w:rsidRDefault="003B4891" w:rsidP="004A7FD7">
            <w:pPr>
              <w:pStyle w:val="Txtjourne"/>
              <w:rPr>
                <w:b/>
                <w:bCs/>
                <w:i/>
                <w:iCs/>
                <w:caps/>
                <w:color w:val="404040" w:themeColor="text1" w:themeTint="BF"/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 w:rsidR="00771247" w:rsidRPr="002B6F97">
              <w:rPr>
                <w:szCs w:val="22"/>
                <w:lang w:val="it-IT"/>
              </w:rPr>
              <w:t> </w:t>
            </w:r>
            <w:r w:rsidR="0051708B" w:rsidRPr="003B4891">
              <w:rPr>
                <w:szCs w:val="22"/>
                <w:lang w:val="ru-RU"/>
              </w:rPr>
              <w:t>33</w:t>
            </w:r>
            <w:r w:rsidR="0051708B" w:rsidRPr="003B4891">
              <w:rPr>
                <w:lang w:val="ru-RU"/>
              </w:rPr>
              <w:t xml:space="preserve"> – </w:t>
            </w:r>
            <w:r w:rsidR="004A7FD7">
              <w:rPr>
                <w:lang w:val="ru-RU"/>
              </w:rPr>
              <w:t>Систематизация</w:t>
            </w:r>
            <w:r>
              <w:rPr>
                <w:lang w:val="ru-RU"/>
              </w:rPr>
              <w:t xml:space="preserve"> и хранение информации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CACC3B5" w14:textId="5E310029" w:rsidR="0051708B" w:rsidRPr="007D5FE4" w:rsidRDefault="0051708B" w:rsidP="00583972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 w:rsidRPr="004C7F4E">
              <w:rPr>
                <w:lang w:val="en-GB"/>
              </w:rPr>
              <w:t>1</w:t>
            </w:r>
            <w:r w:rsidR="00583972">
              <w:rPr>
                <w:lang w:val="ru-RU"/>
              </w:rPr>
              <w:t>,</w:t>
            </w:r>
            <w:r w:rsidRPr="004C7F4E">
              <w:rPr>
                <w:lang w:val="en-GB"/>
              </w:rPr>
              <w:t xml:space="preserve">5 </w:t>
            </w:r>
            <w:r w:rsidR="00583972">
              <w:rPr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ADCDCF5" w14:textId="02E0B1A1" w:rsidR="0051708B" w:rsidRPr="00CD5C7B" w:rsidRDefault="00CD5C7B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План занятия раздела</w:t>
            </w:r>
            <w:r w:rsidR="00771247">
              <w:rPr>
                <w:lang w:val="en-GB"/>
              </w:rPr>
              <w:t> </w:t>
            </w:r>
            <w:r w:rsidR="0051708B" w:rsidRPr="00CD5C7B">
              <w:rPr>
                <w:lang w:val="ru-RU"/>
              </w:rPr>
              <w:t>33</w:t>
            </w:r>
          </w:p>
          <w:p w14:paraId="1615738E" w14:textId="5B1F1D01" w:rsidR="0051708B" w:rsidRPr="00CD5C7B" w:rsidRDefault="00CD5C7B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Заметки фасилитатора раздела</w:t>
            </w:r>
            <w:r w:rsidR="00771247">
              <w:rPr>
                <w:lang w:val="en-GB"/>
              </w:rPr>
              <w:t> </w:t>
            </w:r>
            <w:r w:rsidR="0051708B" w:rsidRPr="00CD5C7B">
              <w:rPr>
                <w:lang w:val="ru-RU"/>
              </w:rPr>
              <w:t>33</w:t>
            </w:r>
          </w:p>
          <w:p w14:paraId="4FFECC2D" w14:textId="61AEB1BB" w:rsidR="0051708B" w:rsidRPr="007D5FE4" w:rsidRDefault="00CD5C7B" w:rsidP="00CD5C7B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 xml:space="preserve">Презентация </w:t>
            </w:r>
            <w:r w:rsidR="0051708B" w:rsidRPr="00141792">
              <w:t>PowerPoint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14:paraId="5D09A6DC" w14:textId="77777777" w:rsidR="003B28F1" w:rsidRDefault="003B28F1" w:rsidP="003B28F1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Раздаточные материалы</w:t>
            </w:r>
          </w:p>
          <w:p w14:paraId="7B3292AC" w14:textId="0D02B2FB" w:rsidR="0051708B" w:rsidRPr="004C7F4E" w:rsidRDefault="003B28F1" w:rsidP="003B28F1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Упражнения</w:t>
            </w:r>
          </w:p>
        </w:tc>
      </w:tr>
      <w:tr w:rsidR="0051708B" w:rsidRPr="00775DDA" w14:paraId="782E568F" w14:textId="77777777" w:rsidTr="00D01AD4">
        <w:tc>
          <w:tcPr>
            <w:tcW w:w="2834" w:type="dxa"/>
            <w:tcBorders>
              <w:bottom w:val="single" w:sz="4" w:space="0" w:color="000000"/>
            </w:tcBorders>
            <w:shd w:val="clear" w:color="auto" w:fill="F2F2F2"/>
          </w:tcPr>
          <w:p w14:paraId="3836C0A7" w14:textId="5A9123BB" w:rsidR="0051708B" w:rsidRPr="007D5FE4" w:rsidRDefault="00583972" w:rsidP="00583972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szCs w:val="22"/>
                <w:lang w:val="ru-RU"/>
              </w:rPr>
              <w:t>Обед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14:paraId="2789860F" w14:textId="5E6D085E" w:rsidR="0051708B" w:rsidRPr="007D5FE4" w:rsidRDefault="0051708B" w:rsidP="00583972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 w:rsidRPr="007D5FE4">
              <w:rPr>
                <w:szCs w:val="22"/>
                <w:lang w:val="en-GB"/>
              </w:rPr>
              <w:t xml:space="preserve">1 </w:t>
            </w:r>
            <w:r w:rsidR="00583972">
              <w:rPr>
                <w:szCs w:val="22"/>
                <w:lang w:val="ru-RU"/>
              </w:rPr>
              <w:t>час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61E8BA8C" w14:textId="77777777" w:rsidR="0051708B" w:rsidRPr="007D5FE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2F2F2"/>
          </w:tcPr>
          <w:p w14:paraId="3849898A" w14:textId="77777777" w:rsidR="0051708B" w:rsidRPr="007D5FE4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4EFEC388" w14:textId="77777777" w:rsidTr="00D01AD4">
        <w:tc>
          <w:tcPr>
            <w:tcW w:w="88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4BBAD94" w14:textId="4DF1D651" w:rsidR="0051708B" w:rsidRPr="00FA09B4" w:rsidRDefault="00FA09B4" w:rsidP="00FA09B4">
            <w:pPr>
              <w:pStyle w:val="Txtjourne"/>
              <w:jc w:val="center"/>
              <w:rPr>
                <w:b/>
                <w:bCs/>
                <w:smallCaps/>
                <w:lang w:val="ru-RU"/>
              </w:rPr>
            </w:pPr>
            <w:r>
              <w:rPr>
                <w:b/>
                <w:bCs/>
                <w:smallCaps/>
                <w:lang w:val="ru-RU"/>
              </w:rPr>
              <w:t>Обзор</w:t>
            </w:r>
            <w:r w:rsidRPr="00FA09B4">
              <w:rPr>
                <w:b/>
                <w:bCs/>
                <w:smallCaps/>
                <w:lang w:val="ru-RU"/>
              </w:rPr>
              <w:t xml:space="preserve"> </w:t>
            </w:r>
            <w:r>
              <w:rPr>
                <w:b/>
                <w:bCs/>
                <w:smallCaps/>
                <w:lang w:val="ru-RU"/>
              </w:rPr>
              <w:t>семинара</w:t>
            </w:r>
            <w:r w:rsidRPr="00FA09B4">
              <w:rPr>
                <w:b/>
                <w:bCs/>
                <w:smallCaps/>
                <w:lang w:val="ru-RU"/>
              </w:rPr>
              <w:t xml:space="preserve"> </w:t>
            </w:r>
            <w:r>
              <w:rPr>
                <w:b/>
                <w:bCs/>
                <w:smallCaps/>
                <w:lang w:val="ru-RU"/>
              </w:rPr>
              <w:t>и</w:t>
            </w:r>
            <w:r w:rsidRPr="00FA09B4">
              <w:rPr>
                <w:b/>
                <w:bCs/>
                <w:smallCaps/>
                <w:lang w:val="ru-RU"/>
              </w:rPr>
              <w:t xml:space="preserve"> </w:t>
            </w:r>
            <w:r>
              <w:rPr>
                <w:b/>
                <w:bCs/>
                <w:smallCaps/>
                <w:lang w:val="ru-RU"/>
              </w:rPr>
              <w:t>перспективы на будущее</w:t>
            </w:r>
          </w:p>
        </w:tc>
      </w:tr>
      <w:tr w:rsidR="0051708B" w:rsidRPr="00775DDA" w14:paraId="2248AB74" w14:textId="77777777" w:rsidTr="00D01AD4">
        <w:trPr>
          <w:trHeight w:val="20"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FFFFFF"/>
          </w:tcPr>
          <w:p w14:paraId="1EA01E29" w14:textId="727F2A46" w:rsidR="0051708B" w:rsidRPr="007D5FE4" w:rsidRDefault="00FA09B4" w:rsidP="00FA09B4">
            <w:pPr>
              <w:pStyle w:val="Txtjourne"/>
              <w:rPr>
                <w:b/>
                <w:bCs/>
                <w:i/>
                <w:iCs/>
                <w:caps/>
                <w:color w:val="404040" w:themeColor="text1" w:themeTint="BF"/>
                <w:szCs w:val="22"/>
                <w:lang w:val="it-IT"/>
              </w:rPr>
            </w:pPr>
            <w:r>
              <w:rPr>
                <w:lang w:val="ru-RU"/>
              </w:rPr>
              <w:t>Раздел</w:t>
            </w:r>
            <w:r w:rsidR="00771247" w:rsidRPr="002B6F97">
              <w:rPr>
                <w:lang w:val="it-IT"/>
              </w:rPr>
              <w:t> </w:t>
            </w:r>
            <w:r w:rsidR="0051708B" w:rsidRPr="00FA09B4">
              <w:rPr>
                <w:lang w:val="ru-RU"/>
              </w:rPr>
              <w:t xml:space="preserve">34 </w:t>
            </w:r>
            <w:r w:rsidR="00B86E9E" w:rsidRPr="00FA09B4">
              <w:rPr>
                <w:lang w:val="ru-RU"/>
              </w:rPr>
              <w:t>–</w:t>
            </w:r>
            <w:r w:rsidR="0051708B" w:rsidRPr="00FA09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Семинар</w:t>
            </w:r>
            <w:r w:rsidRPr="00FA09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FA09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инвентаризации</w:t>
            </w:r>
            <w:r w:rsidRPr="00FA09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A09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участием</w:t>
            </w:r>
            <w:r w:rsidRPr="00FA09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сообществ: заключительная сессия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7FB1D7FE" w14:textId="01078B7A" w:rsidR="0051708B" w:rsidRPr="007D5FE4" w:rsidRDefault="0051708B" w:rsidP="00583972">
            <w:pPr>
              <w:pStyle w:val="Txtjourne"/>
              <w:rPr>
                <w:i/>
                <w:iCs/>
                <w:color w:val="404040" w:themeColor="text1" w:themeTint="BF"/>
                <w:szCs w:val="22"/>
                <w:lang w:val="en-GB"/>
              </w:rPr>
            </w:pPr>
            <w:r w:rsidRPr="004C7F4E">
              <w:rPr>
                <w:szCs w:val="22"/>
                <w:lang w:val="en-GB"/>
              </w:rPr>
              <w:t xml:space="preserve">1 </w:t>
            </w:r>
            <w:r w:rsidR="00583972">
              <w:rPr>
                <w:szCs w:val="22"/>
                <w:lang w:val="ru-RU"/>
              </w:rPr>
              <w:t>час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14:paraId="64B827F4" w14:textId="698F1144" w:rsidR="0051708B" w:rsidRPr="00FA09B4" w:rsidRDefault="00FA09B4" w:rsidP="00D01AD4">
            <w:pPr>
              <w:pStyle w:val="Txtjourne"/>
              <w:rPr>
                <w:i/>
                <w:iCs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План занятия раздела</w:t>
            </w:r>
            <w:r w:rsidR="00771247">
              <w:rPr>
                <w:lang w:val="en-GB"/>
              </w:rPr>
              <w:t> </w:t>
            </w:r>
            <w:r w:rsidR="0051708B" w:rsidRPr="00FA09B4">
              <w:rPr>
                <w:lang w:val="ru-RU"/>
              </w:rPr>
              <w:t>34</w:t>
            </w:r>
          </w:p>
          <w:p w14:paraId="07E19F13" w14:textId="00635735" w:rsidR="0051708B" w:rsidRPr="00FA09B4" w:rsidRDefault="00FA09B4" w:rsidP="00FA09B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 раздела</w:t>
            </w:r>
            <w:r w:rsidR="00771247">
              <w:rPr>
                <w:lang w:val="en-GB"/>
              </w:rPr>
              <w:t> </w:t>
            </w:r>
            <w:r w:rsidR="0051708B" w:rsidRPr="00FA09B4">
              <w:rPr>
                <w:lang w:val="ru-RU"/>
              </w:rPr>
              <w:t>34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FFFFF"/>
          </w:tcPr>
          <w:p w14:paraId="75A050CC" w14:textId="75E88C5C" w:rsidR="0051708B" w:rsidRPr="004C7F4E" w:rsidRDefault="00583972" w:rsidP="00583972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Раздаточный материал</w:t>
            </w:r>
          </w:p>
        </w:tc>
      </w:tr>
      <w:tr w:rsidR="0051708B" w:rsidRPr="00775DDA" w14:paraId="1B89B306" w14:textId="77777777" w:rsidTr="00D01AD4">
        <w:tc>
          <w:tcPr>
            <w:tcW w:w="2834" w:type="dxa"/>
            <w:shd w:val="clear" w:color="auto" w:fill="F2F2F2"/>
          </w:tcPr>
          <w:p w14:paraId="58E65908" w14:textId="44FB32E5" w:rsidR="0051708B" w:rsidRPr="00844D14" w:rsidRDefault="00583972" w:rsidP="00583972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  <w:tc>
          <w:tcPr>
            <w:tcW w:w="1701" w:type="dxa"/>
            <w:shd w:val="clear" w:color="auto" w:fill="F2F2F2"/>
          </w:tcPr>
          <w:p w14:paraId="17F26438" w14:textId="5B690320" w:rsidR="0051708B" w:rsidRPr="00844D14" w:rsidRDefault="0051708B" w:rsidP="00583972">
            <w:pPr>
              <w:pStyle w:val="Txtjourne"/>
              <w:rPr>
                <w:lang w:val="en-GB"/>
              </w:rPr>
            </w:pPr>
            <w:r w:rsidRPr="00844D14">
              <w:rPr>
                <w:szCs w:val="22"/>
                <w:lang w:val="en-GB"/>
              </w:rPr>
              <w:t xml:space="preserve">30 </w:t>
            </w:r>
            <w:r w:rsidR="00583972">
              <w:rPr>
                <w:szCs w:val="22"/>
                <w:lang w:val="ru-RU"/>
              </w:rPr>
              <w:t>мин.</w:t>
            </w:r>
          </w:p>
        </w:tc>
        <w:tc>
          <w:tcPr>
            <w:tcW w:w="1985" w:type="dxa"/>
            <w:shd w:val="clear" w:color="auto" w:fill="F2F2F2"/>
          </w:tcPr>
          <w:p w14:paraId="48FB89CA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  <w:tc>
          <w:tcPr>
            <w:tcW w:w="2325" w:type="dxa"/>
            <w:shd w:val="clear" w:color="auto" w:fill="F2F2F2"/>
          </w:tcPr>
          <w:p w14:paraId="74E1F53A" w14:textId="77777777" w:rsidR="0051708B" w:rsidRPr="00844D14" w:rsidRDefault="0051708B" w:rsidP="00D01AD4">
            <w:pPr>
              <w:pStyle w:val="Txtjourne"/>
              <w:rPr>
                <w:lang w:val="en-GB"/>
              </w:rPr>
            </w:pPr>
          </w:p>
        </w:tc>
      </w:tr>
      <w:tr w:rsidR="0051708B" w:rsidRPr="00775DDA" w14:paraId="46F4DC3E" w14:textId="77777777" w:rsidTr="00D01AD4">
        <w:trPr>
          <w:trHeight w:val="20"/>
        </w:trPr>
        <w:tc>
          <w:tcPr>
            <w:tcW w:w="2834" w:type="dxa"/>
            <w:shd w:val="clear" w:color="auto" w:fill="auto"/>
          </w:tcPr>
          <w:p w14:paraId="0CA5B7E3" w14:textId="1464CBBF" w:rsidR="0051708B" w:rsidRPr="00844D14" w:rsidRDefault="00583972" w:rsidP="00583972">
            <w:pPr>
              <w:pStyle w:val="Txtjourne"/>
              <w:rPr>
                <w:b/>
                <w:bCs/>
                <w:i/>
                <w:iCs/>
                <w:caps/>
                <w:color w:val="404040" w:themeColor="text1" w:themeTint="BF"/>
                <w:lang w:val="en-GB"/>
              </w:rPr>
            </w:pPr>
            <w:r>
              <w:rPr>
                <w:szCs w:val="22"/>
                <w:lang w:val="ru-RU"/>
              </w:rPr>
              <w:t>Раздел</w:t>
            </w:r>
            <w:r w:rsidR="00771247">
              <w:rPr>
                <w:szCs w:val="22"/>
                <w:lang w:val="en-GB"/>
              </w:rPr>
              <w:t> </w:t>
            </w:r>
            <w:r w:rsidR="0051708B">
              <w:rPr>
                <w:szCs w:val="22"/>
                <w:lang w:val="en-GB"/>
              </w:rPr>
              <w:t>15</w:t>
            </w:r>
            <w:r w:rsidR="0051708B" w:rsidRPr="00844D14">
              <w:rPr>
                <w:lang w:val="en-GB"/>
              </w:rPr>
              <w:t xml:space="preserve"> – </w:t>
            </w:r>
            <w:r>
              <w:rPr>
                <w:lang w:val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14:paraId="4C8C369D" w14:textId="063CC325" w:rsidR="0051708B" w:rsidRPr="00844D14" w:rsidRDefault="0051708B" w:rsidP="00583972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 w:rsidRPr="004C7F4E">
              <w:rPr>
                <w:lang w:val="en-GB"/>
              </w:rPr>
              <w:t xml:space="preserve">1 </w:t>
            </w:r>
            <w:r w:rsidR="00583972">
              <w:rPr>
                <w:lang w:val="ru-RU"/>
              </w:rPr>
              <w:t>час</w:t>
            </w:r>
          </w:p>
        </w:tc>
        <w:tc>
          <w:tcPr>
            <w:tcW w:w="1985" w:type="dxa"/>
          </w:tcPr>
          <w:p w14:paraId="3A17F2E3" w14:textId="52E3AD6C" w:rsidR="0051708B" w:rsidRPr="00844D14" w:rsidRDefault="00583972" w:rsidP="00583972">
            <w:pPr>
              <w:pStyle w:val="Txtjourne"/>
              <w:rPr>
                <w:b/>
                <w:bCs/>
                <w:caps/>
                <w:color w:val="243F60"/>
                <w:lang w:val="en-GB"/>
              </w:rPr>
            </w:pPr>
            <w:r>
              <w:rPr>
                <w:lang w:val="ru-RU"/>
              </w:rPr>
              <w:t>План занятия раздела</w:t>
            </w:r>
            <w:r w:rsidR="00771247">
              <w:rPr>
                <w:lang w:val="en-GB"/>
              </w:rPr>
              <w:t> </w:t>
            </w:r>
            <w:r w:rsidR="0051708B">
              <w:rPr>
                <w:lang w:val="en-GB"/>
              </w:rPr>
              <w:t>15</w:t>
            </w:r>
          </w:p>
        </w:tc>
        <w:tc>
          <w:tcPr>
            <w:tcW w:w="2325" w:type="dxa"/>
            <w:shd w:val="clear" w:color="auto" w:fill="auto"/>
          </w:tcPr>
          <w:p w14:paraId="43CDBDBD" w14:textId="723ED4C6" w:rsidR="0051708B" w:rsidRPr="004C7F4E" w:rsidRDefault="00583972" w:rsidP="00583972">
            <w:pPr>
              <w:pStyle w:val="Txtjourne"/>
              <w:rPr>
                <w:i/>
                <w:iCs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Раздаточный материал</w:t>
            </w:r>
          </w:p>
        </w:tc>
      </w:tr>
    </w:tbl>
    <w:p w14:paraId="0EB14F4E" w14:textId="77777777" w:rsidR="0051708B" w:rsidRPr="00844D14" w:rsidRDefault="0051708B" w:rsidP="00D918F1">
      <w:pPr>
        <w:pStyle w:val="Texte1"/>
        <w:rPr>
          <w:lang w:val="en-GB"/>
        </w:rPr>
      </w:pPr>
    </w:p>
    <w:sectPr w:rsidR="0051708B" w:rsidRPr="00844D14" w:rsidSect="00562EDC">
      <w:headerReference w:type="even" r:id="rId19"/>
      <w:type w:val="oddPage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BAF3" w14:textId="77777777" w:rsidR="00B7769B" w:rsidRDefault="00B7769B" w:rsidP="00D17FF1">
      <w:pPr>
        <w:spacing w:after="0" w:line="240" w:lineRule="auto"/>
      </w:pPr>
      <w:r>
        <w:separator/>
      </w:r>
    </w:p>
  </w:endnote>
  <w:endnote w:type="continuationSeparator" w:id="0">
    <w:p w14:paraId="124C83A7" w14:textId="77777777" w:rsidR="00B7769B" w:rsidRDefault="00B7769B" w:rsidP="00D1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21DA" w14:textId="52F228A5" w:rsidR="002534F8" w:rsidRDefault="002534F8">
    <w:pPr>
      <w:pStyle w:val="Footer"/>
      <w:ind w:right="360" w:firstLine="360"/>
    </w:pPr>
    <w:r w:rsidRPr="00F01876">
      <w:rPr>
        <w:noProof/>
        <w:lang w:val="fr-FR" w:eastAsia="zh-TW"/>
      </w:rPr>
      <w:drawing>
        <wp:anchor distT="0" distB="0" distL="114300" distR="114300" simplePos="0" relativeHeight="251656704" behindDoc="0" locked="1" layoutInCell="1" allowOverlap="0" wp14:anchorId="511C3F86" wp14:editId="75C8F3A2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BD6017" w14:textId="2F0E32A3" w:rsidR="002534F8" w:rsidRPr="00F6730F" w:rsidRDefault="00C50FE9">
    <w:pPr>
      <w:pStyle w:val="Footer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665920" behindDoc="0" locked="0" layoutInCell="1" allowOverlap="1" wp14:anchorId="2065C25D" wp14:editId="5F0538FF">
          <wp:simplePos x="0" y="0"/>
          <wp:positionH relativeFrom="column">
            <wp:posOffset>2533650</wp:posOffset>
          </wp:positionH>
          <wp:positionV relativeFrom="paragraph">
            <wp:posOffset>5080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4F8">
      <w:tab/>
    </w:r>
    <w:r w:rsidR="002534F8">
      <w:tab/>
      <w:t>U018-v1.0-FN-</w:t>
    </w:r>
    <w:r w:rsidR="002534F8" w:rsidRPr="002B6F97">
      <w:t>RU</w:t>
    </w:r>
  </w:p>
  <w:p w14:paraId="1EB888D7" w14:textId="2C3CB401" w:rsidR="002534F8" w:rsidRDefault="002534F8" w:rsidP="00611D9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1F38" w14:textId="4D3EF142" w:rsidR="002534F8" w:rsidRDefault="00C50FE9">
    <w:pPr>
      <w:pStyle w:val="Footer"/>
      <w:jc w:val="right"/>
    </w:pPr>
    <w:r>
      <w:rPr>
        <w:noProof/>
        <w:lang w:val="fr-FR" w:eastAsia="zh-TW"/>
      </w:rPr>
      <w:drawing>
        <wp:anchor distT="0" distB="0" distL="114300" distR="114300" simplePos="0" relativeHeight="251667968" behindDoc="0" locked="0" layoutInCell="1" allowOverlap="1" wp14:anchorId="68FDCC35" wp14:editId="0E0F9CF2">
          <wp:simplePos x="0" y="0"/>
          <wp:positionH relativeFrom="column">
            <wp:posOffset>2533650</wp:posOffset>
          </wp:positionH>
          <wp:positionV relativeFrom="paragraph">
            <wp:posOffset>114300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D9C62" w14:textId="6556C7E1" w:rsidR="002534F8" w:rsidRDefault="002534F8">
    <w:pPr>
      <w:pStyle w:val="Footer"/>
    </w:pPr>
    <w:r>
      <w:t>U018-v1.0-FN-</w:t>
    </w:r>
    <w:r w:rsidRPr="002B6F97">
      <w:t>RU</w:t>
    </w:r>
    <w:r>
      <w:t xml:space="preserve"> </w:t>
    </w:r>
    <w:r>
      <w:tab/>
    </w:r>
    <w:r w:rsidRPr="007F7A45">
      <w:rPr>
        <w:noProof/>
        <w:lang w:val="fr-FR" w:eastAsia="zh-TW"/>
      </w:rPr>
      <w:drawing>
        <wp:anchor distT="0" distB="0" distL="114300" distR="114300" simplePos="0" relativeHeight="251653632" behindDoc="0" locked="1" layoutInCell="1" allowOverlap="0" wp14:anchorId="4BDF4755" wp14:editId="4FC05CFF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B26B" w14:textId="231D319A" w:rsidR="002534F8" w:rsidRDefault="00C50FE9">
    <w:pPr>
      <w:pStyle w:val="Footer"/>
    </w:pPr>
    <w:r>
      <w:rPr>
        <w:noProof/>
        <w:lang w:val="fr-FR" w:eastAsia="zh-TW"/>
      </w:rPr>
      <w:drawing>
        <wp:anchor distT="0" distB="0" distL="114300" distR="114300" simplePos="0" relativeHeight="251662848" behindDoc="0" locked="0" layoutInCell="1" allowOverlap="1" wp14:anchorId="3204B0F8" wp14:editId="115C4B09">
          <wp:simplePos x="0" y="0"/>
          <wp:positionH relativeFrom="column">
            <wp:posOffset>2533650</wp:posOffset>
          </wp:positionH>
          <wp:positionV relativeFrom="paragraph">
            <wp:posOffset>-125730</wp:posOffset>
          </wp:positionV>
          <wp:extent cx="542925" cy="190500"/>
          <wp:effectExtent l="0" t="0" r="9525" b="0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4F8">
      <w:t>U018-v1.0-FN-</w:t>
    </w:r>
    <w:r w:rsidR="002534F8">
      <w:rPr>
        <w:lang w:val="en-US"/>
      </w:rPr>
      <w:t>RU</w:t>
    </w:r>
    <w:r w:rsidR="002534F8">
      <w:tab/>
    </w:r>
    <w:r w:rsidR="002534F8">
      <w:tab/>
    </w:r>
    <w:r w:rsidR="002534F8" w:rsidRPr="007F7A45">
      <w:rPr>
        <w:noProof/>
        <w:lang w:val="fr-FR" w:eastAsia="zh-TW"/>
      </w:rPr>
      <w:drawing>
        <wp:anchor distT="0" distB="0" distL="114300" distR="114300" simplePos="0" relativeHeight="251649536" behindDoc="0" locked="1" layoutInCell="1" allowOverlap="0" wp14:anchorId="21BC89AA" wp14:editId="58FA0F3B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64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2BCD" w14:textId="77777777" w:rsidR="00B7769B" w:rsidRDefault="00B7769B" w:rsidP="00D17FF1">
      <w:pPr>
        <w:spacing w:after="0" w:line="240" w:lineRule="auto"/>
      </w:pPr>
      <w:r>
        <w:separator/>
      </w:r>
    </w:p>
  </w:footnote>
  <w:footnote w:type="continuationSeparator" w:id="0">
    <w:p w14:paraId="67FADF48" w14:textId="77777777" w:rsidR="00B7769B" w:rsidRDefault="00B7769B" w:rsidP="00D17FF1">
      <w:pPr>
        <w:spacing w:after="0" w:line="240" w:lineRule="auto"/>
      </w:pPr>
      <w:r>
        <w:continuationSeparator/>
      </w:r>
    </w:p>
  </w:footnote>
  <w:footnote w:id="1">
    <w:p w14:paraId="53CD54F4" w14:textId="2C6320B0" w:rsidR="002534F8" w:rsidRPr="0055660B" w:rsidRDefault="002534F8" w:rsidP="00D01AD4">
      <w:pPr>
        <w:pStyle w:val="FootnoteText"/>
        <w:tabs>
          <w:tab w:val="clear" w:pos="284"/>
          <w:tab w:val="left" w:pos="0"/>
        </w:tabs>
        <w:ind w:left="180" w:hanging="180"/>
        <w:rPr>
          <w:lang w:val="ru-RU"/>
        </w:rPr>
      </w:pPr>
      <w:r w:rsidRPr="00D01AD4">
        <w:rPr>
          <w:rStyle w:val="FootnoteReference"/>
          <w:vertAlign w:val="baseline"/>
        </w:rPr>
        <w:footnoteRef/>
      </w:r>
      <w:r w:rsidRPr="00F7256A">
        <w:rPr>
          <w:lang w:val="ru-RU"/>
        </w:rPr>
        <w:t>.</w:t>
      </w:r>
      <w:r w:rsidRPr="00F7256A">
        <w:rPr>
          <w:lang w:val="ru-RU"/>
        </w:rPr>
        <w:tab/>
      </w:r>
      <w:r>
        <w:rPr>
          <w:lang w:val="ru-RU"/>
        </w:rPr>
        <w:t>Часто</w:t>
      </w:r>
      <w:r w:rsidRPr="0055660B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55660B">
        <w:rPr>
          <w:lang w:val="ru-RU"/>
        </w:rPr>
        <w:t xml:space="preserve"> </w:t>
      </w:r>
      <w:r>
        <w:rPr>
          <w:lang w:val="ru-RU"/>
        </w:rPr>
        <w:t>также</w:t>
      </w:r>
      <w:r w:rsidRPr="0055660B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55660B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5660B">
        <w:rPr>
          <w:lang w:val="ru-RU"/>
        </w:rPr>
        <w:t xml:space="preserve"> </w:t>
      </w:r>
      <w:r>
        <w:rPr>
          <w:lang w:val="ru-RU"/>
        </w:rPr>
        <w:t>наследия</w:t>
      </w:r>
      <w:r w:rsidRPr="0055660B">
        <w:rPr>
          <w:lang w:val="ru-RU"/>
        </w:rPr>
        <w:t>», «</w:t>
      </w:r>
      <w:r>
        <w:rPr>
          <w:lang w:val="ru-RU"/>
        </w:rPr>
        <w:t>Конвенция</w:t>
      </w:r>
      <w:r w:rsidRPr="0055660B">
        <w:rPr>
          <w:lang w:val="ru-RU"/>
        </w:rPr>
        <w:t xml:space="preserve"> 2003</w:t>
      </w:r>
      <w:r w:rsidRPr="006539B9">
        <w:t> </w:t>
      </w:r>
      <w:r>
        <w:rPr>
          <w:lang w:val="ru-RU"/>
        </w:rPr>
        <w:t>г</w:t>
      </w:r>
      <w:r w:rsidRPr="0055660B">
        <w:rPr>
          <w:lang w:val="ru-RU"/>
        </w:rPr>
        <w:t xml:space="preserve">.» </w:t>
      </w:r>
      <w:r>
        <w:rPr>
          <w:lang w:val="ru-RU"/>
        </w:rPr>
        <w:t>и</w:t>
      </w:r>
      <w:r w:rsidRPr="0055660B">
        <w:rPr>
          <w:lang w:val="ru-RU"/>
        </w:rPr>
        <w:t xml:space="preserve">, </w:t>
      </w:r>
      <w:r>
        <w:rPr>
          <w:lang w:val="ru-RU"/>
        </w:rPr>
        <w:t>для</w:t>
      </w:r>
      <w:r w:rsidRPr="0055660B">
        <w:rPr>
          <w:lang w:val="ru-RU"/>
        </w:rPr>
        <w:t xml:space="preserve"> </w:t>
      </w:r>
      <w:r>
        <w:rPr>
          <w:lang w:val="ru-RU"/>
        </w:rPr>
        <w:t>целей данного раздела, просто «Конвенция»</w:t>
      </w:r>
      <w:r w:rsidRPr="0055660B">
        <w:rPr>
          <w:lang w:val="ru-RU"/>
        </w:rPr>
        <w:t>.</w:t>
      </w:r>
    </w:p>
  </w:footnote>
  <w:footnote w:id="2">
    <w:p w14:paraId="7132C7DE" w14:textId="61E8EA5B" w:rsidR="002534F8" w:rsidRPr="007F0F30" w:rsidRDefault="002534F8" w:rsidP="00677E42">
      <w:pPr>
        <w:pStyle w:val="FootnoteText"/>
        <w:rPr>
          <w:lang w:val="ru-RU"/>
        </w:rPr>
      </w:pPr>
      <w:r w:rsidRPr="00677E42">
        <w:rPr>
          <w:rStyle w:val="FootnoteReference"/>
          <w:vertAlign w:val="baseline"/>
        </w:rPr>
        <w:footnoteRef/>
      </w:r>
      <w:r w:rsidRPr="007F0F30">
        <w:rPr>
          <w:rStyle w:val="FootnoteReference"/>
          <w:vertAlign w:val="baseline"/>
          <w:lang w:val="ru-RU"/>
        </w:rPr>
        <w:t>.</w:t>
      </w:r>
      <w:r w:rsidRPr="007F0F30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>Это динамичный и творческий процесс, поскольку носители и практические выразители НКН постоянно воссоздают своё НКН в зависимости от изменяющихся внешних условий.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8398" w14:textId="7D2583C8" w:rsidR="002534F8" w:rsidRDefault="002534F8" w:rsidP="007438F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16F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18: </w:t>
    </w:r>
    <w:r>
      <w:rPr>
        <w:lang w:val="ru-RU"/>
      </w:rPr>
      <w:t>Введение в семинар по инвентаризации</w:t>
    </w:r>
    <w:r>
      <w:t xml:space="preserve"> </w:t>
    </w:r>
    <w: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6C2C" w14:textId="63DE7F42" w:rsidR="002534F8" w:rsidRDefault="002534F8">
    <w:pPr>
      <w:pStyle w:val="Header"/>
    </w:pPr>
    <w:r>
      <w:rPr>
        <w:rStyle w:val="PageNumber"/>
        <w:lang w:val="ru-RU"/>
      </w:rPr>
      <w:t>Заметки</w:t>
    </w:r>
    <w:r w:rsidRPr="00F6730F">
      <w:rPr>
        <w:rStyle w:val="PageNumber"/>
        <w:lang w:val="ru-RU"/>
      </w:rPr>
      <w:t xml:space="preserve"> </w:t>
    </w:r>
    <w:r>
      <w:rPr>
        <w:rStyle w:val="PageNumber"/>
        <w:lang w:val="ru-RU"/>
      </w:rPr>
      <w:t>фасилитатора</w:t>
    </w:r>
    <w:r>
      <w:tab/>
    </w:r>
    <w:r>
      <w:rPr>
        <w:lang w:val="ru-RU"/>
      </w:rPr>
      <w:t xml:space="preserve">Раздел </w:t>
    </w:r>
    <w:r>
      <w:t xml:space="preserve">18: </w:t>
    </w:r>
    <w:r>
      <w:rPr>
        <w:lang w:val="ru-RU"/>
      </w:rPr>
      <w:t>Введение в семинар по инвентаризации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16F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D93D4" w14:textId="3D48909D" w:rsidR="002534F8" w:rsidRDefault="002534F8">
    <w:pPr>
      <w:pStyle w:val="Header"/>
    </w:pPr>
    <w:r>
      <w:tab/>
    </w:r>
    <w:r>
      <w:rPr>
        <w:lang w:val="ru-RU"/>
      </w:rPr>
      <w:t>Заметки фасилитатора</w:t>
    </w:r>
    <w:r>
      <w:t xml:space="preserve"> </w: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1F5D" w14:textId="0AFA2262" w:rsidR="002534F8" w:rsidRDefault="002534F8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16F">
      <w:rPr>
        <w:rStyle w:val="PageNumber"/>
        <w:noProof/>
      </w:rPr>
      <w:t>14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18: </w:t>
    </w:r>
    <w:r>
      <w:rPr>
        <w:lang w:val="ru-RU"/>
      </w:rPr>
      <w:t>Введение в семинар об инвентаризации</w:t>
    </w:r>
    <w:r>
      <w:tab/>
    </w:r>
    <w:r>
      <w:rPr>
        <w:rStyle w:val="PageNumber"/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D03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114DD"/>
    <w:multiLevelType w:val="hybridMultilevel"/>
    <w:tmpl w:val="31AE69E2"/>
    <w:lvl w:ilvl="0" w:tplc="799E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88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C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87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22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03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8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7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596676"/>
    <w:multiLevelType w:val="hybridMultilevel"/>
    <w:tmpl w:val="04C8D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708"/>
    <w:multiLevelType w:val="hybridMultilevel"/>
    <w:tmpl w:val="AA82CDDA"/>
    <w:lvl w:ilvl="0" w:tplc="C83AD4C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73B4"/>
    <w:multiLevelType w:val="hybridMultilevel"/>
    <w:tmpl w:val="8C92404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90005"/>
    <w:multiLevelType w:val="hybridMultilevel"/>
    <w:tmpl w:val="DA92C386"/>
    <w:lvl w:ilvl="0" w:tplc="71B48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0B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8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09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8D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61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4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2B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15E5E"/>
    <w:multiLevelType w:val="hybridMultilevel"/>
    <w:tmpl w:val="EAC63FD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CE8"/>
    <w:multiLevelType w:val="hybridMultilevel"/>
    <w:tmpl w:val="ECA878AA"/>
    <w:lvl w:ilvl="0" w:tplc="A1689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36BBF"/>
    <w:multiLevelType w:val="hybridMultilevel"/>
    <w:tmpl w:val="A274D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F7B56"/>
    <w:multiLevelType w:val="hybridMultilevel"/>
    <w:tmpl w:val="E1561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B078CF"/>
    <w:multiLevelType w:val="multilevel"/>
    <w:tmpl w:val="A274D15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CE5"/>
    <w:multiLevelType w:val="hybridMultilevel"/>
    <w:tmpl w:val="9BF201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37625"/>
    <w:multiLevelType w:val="hybridMultilevel"/>
    <w:tmpl w:val="730AD220"/>
    <w:lvl w:ilvl="0" w:tplc="C3123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66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EA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A1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6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83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8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6108ED"/>
    <w:multiLevelType w:val="hybridMultilevel"/>
    <w:tmpl w:val="B6C675F4"/>
    <w:lvl w:ilvl="0" w:tplc="72D4C2BA">
      <w:start w:val="1"/>
      <w:numFmt w:val="decimal"/>
      <w:pStyle w:val="Upuce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75A21"/>
    <w:multiLevelType w:val="hybridMultilevel"/>
    <w:tmpl w:val="CCD4A08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D03C5"/>
    <w:multiLevelType w:val="hybridMultilevel"/>
    <w:tmpl w:val="82D239E4"/>
    <w:lvl w:ilvl="0" w:tplc="0F801D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21AC3"/>
    <w:multiLevelType w:val="hybridMultilevel"/>
    <w:tmpl w:val="3C9ED8D0"/>
    <w:lvl w:ilvl="0" w:tplc="9E688F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854364"/>
    <w:multiLevelType w:val="hybridMultilevel"/>
    <w:tmpl w:val="1590A74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B45818"/>
    <w:multiLevelType w:val="hybridMultilevel"/>
    <w:tmpl w:val="4D30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DD5600"/>
    <w:multiLevelType w:val="hybridMultilevel"/>
    <w:tmpl w:val="1590A74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922412"/>
    <w:multiLevelType w:val="hybridMultilevel"/>
    <w:tmpl w:val="09C67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3E6095"/>
    <w:multiLevelType w:val="hybridMultilevel"/>
    <w:tmpl w:val="1CF4463A"/>
    <w:lvl w:ilvl="0" w:tplc="6E9E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2B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47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85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C3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2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A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4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E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F12205"/>
    <w:multiLevelType w:val="hybridMultilevel"/>
    <w:tmpl w:val="E7B6BEF0"/>
    <w:lvl w:ilvl="0" w:tplc="E77C1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2702"/>
    <w:multiLevelType w:val="hybridMultilevel"/>
    <w:tmpl w:val="62303C32"/>
    <w:lvl w:ilvl="0" w:tplc="040C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7" w15:restartNumberingAfterBreak="0">
    <w:nsid w:val="5A053609"/>
    <w:multiLevelType w:val="hybridMultilevel"/>
    <w:tmpl w:val="7B945754"/>
    <w:lvl w:ilvl="0" w:tplc="0F801D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B5F72"/>
    <w:multiLevelType w:val="hybridMultilevel"/>
    <w:tmpl w:val="3F8E7E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5058"/>
    <w:multiLevelType w:val="hybridMultilevel"/>
    <w:tmpl w:val="30C0C408"/>
    <w:lvl w:ilvl="0" w:tplc="A9F0EAFA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460166"/>
    <w:multiLevelType w:val="hybridMultilevel"/>
    <w:tmpl w:val="C682053E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BE21C42"/>
    <w:multiLevelType w:val="hybridMultilevel"/>
    <w:tmpl w:val="3C9ED8D0"/>
    <w:lvl w:ilvl="0" w:tplc="9E688F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E1B72"/>
    <w:multiLevelType w:val="hybridMultilevel"/>
    <w:tmpl w:val="597C3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7297E"/>
    <w:multiLevelType w:val="hybridMultilevel"/>
    <w:tmpl w:val="181ADD2C"/>
    <w:lvl w:ilvl="0" w:tplc="5B20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E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63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C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A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4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2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4F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60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F8F70D3"/>
    <w:multiLevelType w:val="hybridMultilevel"/>
    <w:tmpl w:val="59CECBFE"/>
    <w:lvl w:ilvl="0" w:tplc="80E08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68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6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9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09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A1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C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E0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10"/>
  </w:num>
  <w:num w:numId="3">
    <w:abstractNumId w:val="23"/>
  </w:num>
  <w:num w:numId="4">
    <w:abstractNumId w:val="20"/>
  </w:num>
  <w:num w:numId="5">
    <w:abstractNumId w:val="28"/>
  </w:num>
  <w:num w:numId="6">
    <w:abstractNumId w:val="26"/>
  </w:num>
  <w:num w:numId="7">
    <w:abstractNumId w:val="17"/>
  </w:num>
  <w:num w:numId="8">
    <w:abstractNumId w:val="6"/>
  </w:num>
  <w:num w:numId="9">
    <w:abstractNumId w:val="35"/>
  </w:num>
  <w:num w:numId="10">
    <w:abstractNumId w:val="21"/>
  </w:num>
  <w:num w:numId="11">
    <w:abstractNumId w:val="9"/>
  </w:num>
  <w:num w:numId="12">
    <w:abstractNumId w:val="11"/>
  </w:num>
  <w:num w:numId="13">
    <w:abstractNumId w:val="0"/>
  </w:num>
  <w:num w:numId="14">
    <w:abstractNumId w:val="29"/>
  </w:num>
  <w:num w:numId="15">
    <w:abstractNumId w:val="33"/>
  </w:num>
  <w:num w:numId="16">
    <w:abstractNumId w:val="32"/>
  </w:num>
  <w:num w:numId="17">
    <w:abstractNumId w:val="15"/>
  </w:num>
  <w:num w:numId="18">
    <w:abstractNumId w:val="14"/>
  </w:num>
  <w:num w:numId="19">
    <w:abstractNumId w:val="3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"/>
  </w:num>
  <w:num w:numId="28">
    <w:abstractNumId w:val="37"/>
  </w:num>
  <w:num w:numId="29">
    <w:abstractNumId w:val="36"/>
  </w:num>
  <w:num w:numId="30">
    <w:abstractNumId w:val="24"/>
  </w:num>
  <w:num w:numId="31">
    <w:abstractNumId w:val="1"/>
  </w:num>
  <w:num w:numId="32">
    <w:abstractNumId w:val="25"/>
  </w:num>
  <w:num w:numId="33">
    <w:abstractNumId w:val="31"/>
  </w:num>
  <w:num w:numId="34">
    <w:abstractNumId w:val="19"/>
  </w:num>
  <w:num w:numId="35">
    <w:abstractNumId w:val="2"/>
  </w:num>
  <w:num w:numId="36">
    <w:abstractNumId w:val="27"/>
  </w:num>
  <w:num w:numId="37">
    <w:abstractNumId w:val="1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CB"/>
    <w:rsid w:val="00004F2B"/>
    <w:rsid w:val="000077A1"/>
    <w:rsid w:val="00032880"/>
    <w:rsid w:val="000345E9"/>
    <w:rsid w:val="0006699C"/>
    <w:rsid w:val="00071C03"/>
    <w:rsid w:val="00074552"/>
    <w:rsid w:val="00081906"/>
    <w:rsid w:val="000829C9"/>
    <w:rsid w:val="000860BD"/>
    <w:rsid w:val="00094B0F"/>
    <w:rsid w:val="00095C21"/>
    <w:rsid w:val="000A5857"/>
    <w:rsid w:val="000C0B2F"/>
    <w:rsid w:val="000D2BF7"/>
    <w:rsid w:val="000D7110"/>
    <w:rsid w:val="000F4C29"/>
    <w:rsid w:val="000F56B1"/>
    <w:rsid w:val="00102320"/>
    <w:rsid w:val="0011217E"/>
    <w:rsid w:val="00112770"/>
    <w:rsid w:val="00114BC4"/>
    <w:rsid w:val="00124EEB"/>
    <w:rsid w:val="00125DA2"/>
    <w:rsid w:val="00135D5A"/>
    <w:rsid w:val="00136D06"/>
    <w:rsid w:val="0014080B"/>
    <w:rsid w:val="00142604"/>
    <w:rsid w:val="00142E46"/>
    <w:rsid w:val="00145E1A"/>
    <w:rsid w:val="0015358D"/>
    <w:rsid w:val="0015456A"/>
    <w:rsid w:val="00160C96"/>
    <w:rsid w:val="00164521"/>
    <w:rsid w:val="00175F04"/>
    <w:rsid w:val="00177DF5"/>
    <w:rsid w:val="001912B6"/>
    <w:rsid w:val="00195481"/>
    <w:rsid w:val="00196B97"/>
    <w:rsid w:val="00196BA0"/>
    <w:rsid w:val="001A6083"/>
    <w:rsid w:val="001B0096"/>
    <w:rsid w:val="001B3385"/>
    <w:rsid w:val="001C3712"/>
    <w:rsid w:val="001C493E"/>
    <w:rsid w:val="001C5567"/>
    <w:rsid w:val="001C5902"/>
    <w:rsid w:val="001C5F10"/>
    <w:rsid w:val="001D01E5"/>
    <w:rsid w:val="001D0F8F"/>
    <w:rsid w:val="001D5276"/>
    <w:rsid w:val="001D715B"/>
    <w:rsid w:val="001E2CD1"/>
    <w:rsid w:val="002044F8"/>
    <w:rsid w:val="002107F8"/>
    <w:rsid w:val="002146DE"/>
    <w:rsid w:val="00227C2A"/>
    <w:rsid w:val="00233C9C"/>
    <w:rsid w:val="00243449"/>
    <w:rsid w:val="002534F8"/>
    <w:rsid w:val="00262754"/>
    <w:rsid w:val="00263227"/>
    <w:rsid w:val="00265572"/>
    <w:rsid w:val="00266D0D"/>
    <w:rsid w:val="002679C4"/>
    <w:rsid w:val="002734ED"/>
    <w:rsid w:val="00295D1A"/>
    <w:rsid w:val="002967CD"/>
    <w:rsid w:val="002A15AE"/>
    <w:rsid w:val="002A4DE3"/>
    <w:rsid w:val="002A5C3F"/>
    <w:rsid w:val="002A6071"/>
    <w:rsid w:val="002B6F97"/>
    <w:rsid w:val="002C3358"/>
    <w:rsid w:val="002D7FC2"/>
    <w:rsid w:val="002F1AA0"/>
    <w:rsid w:val="002F3820"/>
    <w:rsid w:val="002F3F84"/>
    <w:rsid w:val="00301658"/>
    <w:rsid w:val="003051EA"/>
    <w:rsid w:val="003112EC"/>
    <w:rsid w:val="00311D35"/>
    <w:rsid w:val="0031501C"/>
    <w:rsid w:val="00326076"/>
    <w:rsid w:val="00330F7D"/>
    <w:rsid w:val="00334361"/>
    <w:rsid w:val="00336352"/>
    <w:rsid w:val="00353217"/>
    <w:rsid w:val="003555CB"/>
    <w:rsid w:val="00360572"/>
    <w:rsid w:val="003610A3"/>
    <w:rsid w:val="0036351E"/>
    <w:rsid w:val="0037283C"/>
    <w:rsid w:val="00377061"/>
    <w:rsid w:val="00391071"/>
    <w:rsid w:val="00393D73"/>
    <w:rsid w:val="003A5BC1"/>
    <w:rsid w:val="003A676C"/>
    <w:rsid w:val="003B0A48"/>
    <w:rsid w:val="003B28F1"/>
    <w:rsid w:val="003B36CF"/>
    <w:rsid w:val="003B4891"/>
    <w:rsid w:val="003C3670"/>
    <w:rsid w:val="003D1136"/>
    <w:rsid w:val="003D2CB5"/>
    <w:rsid w:val="003D5B1E"/>
    <w:rsid w:val="003E4EC2"/>
    <w:rsid w:val="003E557A"/>
    <w:rsid w:val="003E65A9"/>
    <w:rsid w:val="004014A5"/>
    <w:rsid w:val="00401C80"/>
    <w:rsid w:val="004064FD"/>
    <w:rsid w:val="00406889"/>
    <w:rsid w:val="00410D8B"/>
    <w:rsid w:val="0041326F"/>
    <w:rsid w:val="00414577"/>
    <w:rsid w:val="0041586D"/>
    <w:rsid w:val="004176AD"/>
    <w:rsid w:val="00422D5D"/>
    <w:rsid w:val="004235FD"/>
    <w:rsid w:val="00426916"/>
    <w:rsid w:val="00426B22"/>
    <w:rsid w:val="0043012C"/>
    <w:rsid w:val="004357ED"/>
    <w:rsid w:val="00437775"/>
    <w:rsid w:val="00457C12"/>
    <w:rsid w:val="004647F7"/>
    <w:rsid w:val="00467225"/>
    <w:rsid w:val="00472169"/>
    <w:rsid w:val="004769FA"/>
    <w:rsid w:val="00492E75"/>
    <w:rsid w:val="004939ED"/>
    <w:rsid w:val="00495C68"/>
    <w:rsid w:val="004A11C1"/>
    <w:rsid w:val="004A24F4"/>
    <w:rsid w:val="004A351C"/>
    <w:rsid w:val="004A76B4"/>
    <w:rsid w:val="004A7FD7"/>
    <w:rsid w:val="004B6332"/>
    <w:rsid w:val="004C43EE"/>
    <w:rsid w:val="004C7F4E"/>
    <w:rsid w:val="004D543D"/>
    <w:rsid w:val="004E1960"/>
    <w:rsid w:val="004E4ADD"/>
    <w:rsid w:val="004F6E3C"/>
    <w:rsid w:val="00504322"/>
    <w:rsid w:val="005045AB"/>
    <w:rsid w:val="00505CB1"/>
    <w:rsid w:val="00510436"/>
    <w:rsid w:val="00513645"/>
    <w:rsid w:val="0051708B"/>
    <w:rsid w:val="00523D45"/>
    <w:rsid w:val="00525B5F"/>
    <w:rsid w:val="00527395"/>
    <w:rsid w:val="00532593"/>
    <w:rsid w:val="0055660B"/>
    <w:rsid w:val="00561634"/>
    <w:rsid w:val="00562EDC"/>
    <w:rsid w:val="00564478"/>
    <w:rsid w:val="00572277"/>
    <w:rsid w:val="0057280C"/>
    <w:rsid w:val="00577A64"/>
    <w:rsid w:val="005833F8"/>
    <w:rsid w:val="00583972"/>
    <w:rsid w:val="00584FC2"/>
    <w:rsid w:val="0059398A"/>
    <w:rsid w:val="005A5369"/>
    <w:rsid w:val="005B3DA6"/>
    <w:rsid w:val="005B691A"/>
    <w:rsid w:val="005C6BFE"/>
    <w:rsid w:val="005D449C"/>
    <w:rsid w:val="005E6B75"/>
    <w:rsid w:val="005E75B3"/>
    <w:rsid w:val="005F3058"/>
    <w:rsid w:val="005F4CB1"/>
    <w:rsid w:val="00605708"/>
    <w:rsid w:val="00611D91"/>
    <w:rsid w:val="00615D04"/>
    <w:rsid w:val="0062328B"/>
    <w:rsid w:val="006311C3"/>
    <w:rsid w:val="00636291"/>
    <w:rsid w:val="00645366"/>
    <w:rsid w:val="0065380A"/>
    <w:rsid w:val="006539B9"/>
    <w:rsid w:val="00677E42"/>
    <w:rsid w:val="00681379"/>
    <w:rsid w:val="0068602B"/>
    <w:rsid w:val="00697C46"/>
    <w:rsid w:val="00697E0C"/>
    <w:rsid w:val="006A59F6"/>
    <w:rsid w:val="006C617A"/>
    <w:rsid w:val="006E5C55"/>
    <w:rsid w:val="006E791E"/>
    <w:rsid w:val="006F0A15"/>
    <w:rsid w:val="006F0AC4"/>
    <w:rsid w:val="006F11F7"/>
    <w:rsid w:val="006F5335"/>
    <w:rsid w:val="007021DE"/>
    <w:rsid w:val="00703175"/>
    <w:rsid w:val="00704E5F"/>
    <w:rsid w:val="00707CCD"/>
    <w:rsid w:val="00725886"/>
    <w:rsid w:val="00732229"/>
    <w:rsid w:val="007438F0"/>
    <w:rsid w:val="00744C17"/>
    <w:rsid w:val="00752E6A"/>
    <w:rsid w:val="00760F62"/>
    <w:rsid w:val="0076567D"/>
    <w:rsid w:val="00771247"/>
    <w:rsid w:val="00775DDA"/>
    <w:rsid w:val="007878D9"/>
    <w:rsid w:val="00790277"/>
    <w:rsid w:val="00792C71"/>
    <w:rsid w:val="007935E3"/>
    <w:rsid w:val="00797B07"/>
    <w:rsid w:val="007A639D"/>
    <w:rsid w:val="007B6971"/>
    <w:rsid w:val="007C0212"/>
    <w:rsid w:val="007D5FE4"/>
    <w:rsid w:val="007D6890"/>
    <w:rsid w:val="007D6B71"/>
    <w:rsid w:val="007E3382"/>
    <w:rsid w:val="007E75F0"/>
    <w:rsid w:val="007F0F30"/>
    <w:rsid w:val="00805AA6"/>
    <w:rsid w:val="0080771F"/>
    <w:rsid w:val="00811C01"/>
    <w:rsid w:val="00815071"/>
    <w:rsid w:val="00817A29"/>
    <w:rsid w:val="0082318A"/>
    <w:rsid w:val="00824779"/>
    <w:rsid w:val="008349AE"/>
    <w:rsid w:val="00841B02"/>
    <w:rsid w:val="008425ED"/>
    <w:rsid w:val="00844D14"/>
    <w:rsid w:val="008465A4"/>
    <w:rsid w:val="00850309"/>
    <w:rsid w:val="0085147D"/>
    <w:rsid w:val="00860828"/>
    <w:rsid w:val="00860B36"/>
    <w:rsid w:val="00867A45"/>
    <w:rsid w:val="0087083D"/>
    <w:rsid w:val="00870C88"/>
    <w:rsid w:val="00874B6F"/>
    <w:rsid w:val="00874F8D"/>
    <w:rsid w:val="00880430"/>
    <w:rsid w:val="008835AD"/>
    <w:rsid w:val="008847A5"/>
    <w:rsid w:val="00891F69"/>
    <w:rsid w:val="008A6491"/>
    <w:rsid w:val="008A6EFC"/>
    <w:rsid w:val="008B2ACF"/>
    <w:rsid w:val="008B2AD9"/>
    <w:rsid w:val="008B3BA9"/>
    <w:rsid w:val="008C4C0E"/>
    <w:rsid w:val="008C6529"/>
    <w:rsid w:val="008D195D"/>
    <w:rsid w:val="008F4868"/>
    <w:rsid w:val="009067D5"/>
    <w:rsid w:val="00907E4D"/>
    <w:rsid w:val="00922434"/>
    <w:rsid w:val="00933DBA"/>
    <w:rsid w:val="00936992"/>
    <w:rsid w:val="00943F64"/>
    <w:rsid w:val="00947048"/>
    <w:rsid w:val="00953C04"/>
    <w:rsid w:val="00961B22"/>
    <w:rsid w:val="009673B3"/>
    <w:rsid w:val="0097371B"/>
    <w:rsid w:val="00973859"/>
    <w:rsid w:val="00991FE4"/>
    <w:rsid w:val="009969B2"/>
    <w:rsid w:val="009A7B41"/>
    <w:rsid w:val="009B2186"/>
    <w:rsid w:val="009B4888"/>
    <w:rsid w:val="009B5D11"/>
    <w:rsid w:val="009C2508"/>
    <w:rsid w:val="009C7691"/>
    <w:rsid w:val="009D2E67"/>
    <w:rsid w:val="009E1FDC"/>
    <w:rsid w:val="009F2CA8"/>
    <w:rsid w:val="009F7687"/>
    <w:rsid w:val="00A03F71"/>
    <w:rsid w:val="00A05640"/>
    <w:rsid w:val="00A13BAA"/>
    <w:rsid w:val="00A144FC"/>
    <w:rsid w:val="00A414F1"/>
    <w:rsid w:val="00A91D2D"/>
    <w:rsid w:val="00A93E54"/>
    <w:rsid w:val="00A97309"/>
    <w:rsid w:val="00AA0E78"/>
    <w:rsid w:val="00AA157A"/>
    <w:rsid w:val="00AA45F8"/>
    <w:rsid w:val="00AA4B56"/>
    <w:rsid w:val="00AA60FA"/>
    <w:rsid w:val="00AB71C4"/>
    <w:rsid w:val="00AC4F34"/>
    <w:rsid w:val="00AC5E53"/>
    <w:rsid w:val="00AD03EB"/>
    <w:rsid w:val="00AD7349"/>
    <w:rsid w:val="00AE3AD2"/>
    <w:rsid w:val="00B074A6"/>
    <w:rsid w:val="00B10537"/>
    <w:rsid w:val="00B20C1C"/>
    <w:rsid w:val="00B21AF1"/>
    <w:rsid w:val="00B36015"/>
    <w:rsid w:val="00B42D5E"/>
    <w:rsid w:val="00B467D5"/>
    <w:rsid w:val="00B637F6"/>
    <w:rsid w:val="00B7769B"/>
    <w:rsid w:val="00B8194E"/>
    <w:rsid w:val="00B86E9E"/>
    <w:rsid w:val="00BA4684"/>
    <w:rsid w:val="00BA7F8C"/>
    <w:rsid w:val="00BB1F67"/>
    <w:rsid w:val="00BB5B37"/>
    <w:rsid w:val="00BB789C"/>
    <w:rsid w:val="00BC1FCD"/>
    <w:rsid w:val="00BD3EAF"/>
    <w:rsid w:val="00BE0A2A"/>
    <w:rsid w:val="00BE5B14"/>
    <w:rsid w:val="00BE61E7"/>
    <w:rsid w:val="00C00601"/>
    <w:rsid w:val="00C07D42"/>
    <w:rsid w:val="00C27DD6"/>
    <w:rsid w:val="00C333D1"/>
    <w:rsid w:val="00C37446"/>
    <w:rsid w:val="00C41A6D"/>
    <w:rsid w:val="00C41FF7"/>
    <w:rsid w:val="00C42ABE"/>
    <w:rsid w:val="00C478FB"/>
    <w:rsid w:val="00C50FE9"/>
    <w:rsid w:val="00C510A9"/>
    <w:rsid w:val="00C52069"/>
    <w:rsid w:val="00C55327"/>
    <w:rsid w:val="00C57A0E"/>
    <w:rsid w:val="00C658C4"/>
    <w:rsid w:val="00C65E62"/>
    <w:rsid w:val="00C6702B"/>
    <w:rsid w:val="00C733C1"/>
    <w:rsid w:val="00C8171E"/>
    <w:rsid w:val="00C8711F"/>
    <w:rsid w:val="00C91697"/>
    <w:rsid w:val="00C97CB8"/>
    <w:rsid w:val="00CA049E"/>
    <w:rsid w:val="00CA2487"/>
    <w:rsid w:val="00CA620F"/>
    <w:rsid w:val="00CB4893"/>
    <w:rsid w:val="00CB627F"/>
    <w:rsid w:val="00CC0951"/>
    <w:rsid w:val="00CC3A1D"/>
    <w:rsid w:val="00CD5C7B"/>
    <w:rsid w:val="00CE4A8C"/>
    <w:rsid w:val="00CF0C14"/>
    <w:rsid w:val="00CF62C4"/>
    <w:rsid w:val="00CF7456"/>
    <w:rsid w:val="00D01AD4"/>
    <w:rsid w:val="00D106BF"/>
    <w:rsid w:val="00D17DDB"/>
    <w:rsid w:val="00D17FF1"/>
    <w:rsid w:val="00D27E9E"/>
    <w:rsid w:val="00D31382"/>
    <w:rsid w:val="00D34412"/>
    <w:rsid w:val="00D66A7F"/>
    <w:rsid w:val="00D67914"/>
    <w:rsid w:val="00D76424"/>
    <w:rsid w:val="00D918F1"/>
    <w:rsid w:val="00D94115"/>
    <w:rsid w:val="00D97356"/>
    <w:rsid w:val="00DA2BEE"/>
    <w:rsid w:val="00DA77CB"/>
    <w:rsid w:val="00DB0665"/>
    <w:rsid w:val="00DB0F5F"/>
    <w:rsid w:val="00DB3105"/>
    <w:rsid w:val="00DB7A62"/>
    <w:rsid w:val="00DC4CBA"/>
    <w:rsid w:val="00DC67B5"/>
    <w:rsid w:val="00E01EA4"/>
    <w:rsid w:val="00E0441A"/>
    <w:rsid w:val="00E0508D"/>
    <w:rsid w:val="00E24192"/>
    <w:rsid w:val="00E2716F"/>
    <w:rsid w:val="00E314CF"/>
    <w:rsid w:val="00E32322"/>
    <w:rsid w:val="00E33E85"/>
    <w:rsid w:val="00E351A0"/>
    <w:rsid w:val="00E43BAE"/>
    <w:rsid w:val="00E51286"/>
    <w:rsid w:val="00E60E15"/>
    <w:rsid w:val="00E630EC"/>
    <w:rsid w:val="00E64436"/>
    <w:rsid w:val="00E64C4F"/>
    <w:rsid w:val="00E8270C"/>
    <w:rsid w:val="00E842C9"/>
    <w:rsid w:val="00E86A08"/>
    <w:rsid w:val="00E92F4D"/>
    <w:rsid w:val="00E9572E"/>
    <w:rsid w:val="00EC647C"/>
    <w:rsid w:val="00ED5BB5"/>
    <w:rsid w:val="00EE0E6F"/>
    <w:rsid w:val="00EE2862"/>
    <w:rsid w:val="00EE40A4"/>
    <w:rsid w:val="00EF5140"/>
    <w:rsid w:val="00EF7D96"/>
    <w:rsid w:val="00F021D5"/>
    <w:rsid w:val="00F076F6"/>
    <w:rsid w:val="00F14E3F"/>
    <w:rsid w:val="00F17958"/>
    <w:rsid w:val="00F20F57"/>
    <w:rsid w:val="00F26147"/>
    <w:rsid w:val="00F279D3"/>
    <w:rsid w:val="00F467BF"/>
    <w:rsid w:val="00F46905"/>
    <w:rsid w:val="00F47493"/>
    <w:rsid w:val="00F57704"/>
    <w:rsid w:val="00F607FC"/>
    <w:rsid w:val="00F6476B"/>
    <w:rsid w:val="00F6730F"/>
    <w:rsid w:val="00F67AFD"/>
    <w:rsid w:val="00F70A82"/>
    <w:rsid w:val="00F7256A"/>
    <w:rsid w:val="00F76690"/>
    <w:rsid w:val="00F76D5A"/>
    <w:rsid w:val="00F82789"/>
    <w:rsid w:val="00F8372F"/>
    <w:rsid w:val="00FA09B4"/>
    <w:rsid w:val="00FA4632"/>
    <w:rsid w:val="00FB61CB"/>
    <w:rsid w:val="00FC2062"/>
    <w:rsid w:val="00FD01A9"/>
    <w:rsid w:val="00FD165A"/>
    <w:rsid w:val="00FD35D4"/>
    <w:rsid w:val="00FE0746"/>
    <w:rsid w:val="00FF560B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DA6107"/>
  <w15:docId w15:val="{5AEA494D-932A-4CAF-91E5-AA0C0E70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1E"/>
    <w:rPr>
      <w:rFonts w:ascii="Calibri" w:eastAsia="Calibri" w:hAnsi="Calibri" w:cs="Times New Roman"/>
      <w:lang w:val="it-IT"/>
    </w:rPr>
  </w:style>
  <w:style w:type="paragraph" w:styleId="Heading1">
    <w:name w:val="heading 1"/>
    <w:basedOn w:val="Normal"/>
    <w:next w:val="Normal"/>
    <w:link w:val="Heading1Char1"/>
    <w:uiPriority w:val="9"/>
    <w:qFormat/>
    <w:rsid w:val="00562EDC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 w:line="240" w:lineRule="auto"/>
      <w:outlineLvl w:val="0"/>
    </w:pPr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EDC"/>
    <w:pPr>
      <w:keepNext/>
      <w:keepLines/>
      <w:spacing w:before="200" w:after="0"/>
      <w:outlineLvl w:val="1"/>
    </w:pPr>
    <w:rPr>
      <w:rFonts w:ascii="Arial Bold" w:eastAsia="SimSun" w:hAnsi="Arial Bold"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EDC"/>
    <w:pPr>
      <w:keepNext/>
      <w:keepLines/>
      <w:spacing w:before="200" w:after="0"/>
      <w:outlineLvl w:val="2"/>
    </w:pPr>
    <w:rPr>
      <w:rFonts w:ascii="Arial" w:eastAsia="SimSun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rsid w:val="00562EDC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EDC"/>
    <w:pPr>
      <w:keepNext/>
      <w:keepLines/>
      <w:tabs>
        <w:tab w:val="left" w:pos="567"/>
      </w:tabs>
      <w:snapToGrid w:val="0"/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Cs w:val="24"/>
      <w:lang w:val="fr-FR" w:eastAsia="zh-CN"/>
    </w:rPr>
  </w:style>
  <w:style w:type="paragraph" w:styleId="Heading6">
    <w:name w:val="heading 6"/>
    <w:basedOn w:val="Normal"/>
    <w:next w:val="Normal"/>
    <w:link w:val="Heading6Char"/>
    <w:rsid w:val="00562EDC"/>
    <w:pPr>
      <w:keepNext/>
      <w:keepLines/>
      <w:spacing w:before="480" w:after="60" w:line="300" w:lineRule="exact"/>
      <w:outlineLvl w:val="5"/>
    </w:pPr>
    <w:rPr>
      <w:rFonts w:ascii="Arial Gras" w:eastAsia="SimSun" w:hAnsi="Arial Gras"/>
      <w:b/>
      <w:bCs/>
      <w:caps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6351E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table" w:styleId="TableGrid">
    <w:name w:val="Table Grid"/>
    <w:basedOn w:val="TableNormal"/>
    <w:rsid w:val="00363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62EDC"/>
    <w:pPr>
      <w:tabs>
        <w:tab w:val="center" w:pos="4423"/>
        <w:tab w:val="right" w:pos="8845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uiPriority w:val="99"/>
    <w:rsid w:val="0036351E"/>
    <w:rPr>
      <w:rFonts w:ascii="Calibri" w:eastAsia="Calibri" w:hAnsi="Calibri" w:cs="Times New Roman"/>
      <w:lang w:val="it-IT"/>
    </w:rPr>
  </w:style>
  <w:style w:type="paragraph" w:styleId="ListParagraph">
    <w:name w:val="List Paragraph"/>
    <w:basedOn w:val="Normal"/>
    <w:uiPriority w:val="34"/>
    <w:qFormat/>
    <w:rsid w:val="0036351E"/>
    <w:pPr>
      <w:tabs>
        <w:tab w:val="left" w:pos="567"/>
      </w:tabs>
      <w:snapToGrid w:val="0"/>
      <w:spacing w:before="120" w:after="120" w:line="240" w:lineRule="auto"/>
      <w:ind w:left="720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nhideWhenUsed/>
    <w:rsid w:val="00EE40A4"/>
    <w:pPr>
      <w:tabs>
        <w:tab w:val="center" w:pos="4423"/>
        <w:tab w:val="right" w:pos="8845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EE40A4"/>
    <w:rPr>
      <w:rFonts w:ascii="Arial" w:eastAsia="Calibri" w:hAnsi="Arial" w:cs="Times New Roman"/>
      <w:sz w:val="16"/>
      <w:lang w:val="it-IT"/>
    </w:rPr>
  </w:style>
  <w:style w:type="character" w:customStyle="1" w:styleId="Heading3Char">
    <w:name w:val="Heading 3 Char"/>
    <w:link w:val="Heading3"/>
    <w:uiPriority w:val="9"/>
    <w:rsid w:val="00562EDC"/>
    <w:rPr>
      <w:rFonts w:ascii="Arial" w:eastAsia="SimSun" w:hAnsi="Arial" w:cs="Times New Roman"/>
      <w:b/>
      <w:bCs/>
      <w:color w:val="000000"/>
      <w:lang w:val="it-IT"/>
    </w:rPr>
  </w:style>
  <w:style w:type="paragraph" w:customStyle="1" w:styleId="ListParagraph1">
    <w:name w:val="List Paragraph1"/>
    <w:basedOn w:val="Normal"/>
    <w:uiPriority w:val="34"/>
    <w:qFormat/>
    <w:rsid w:val="00492E75"/>
    <w:pPr>
      <w:numPr>
        <w:numId w:val="8"/>
      </w:numPr>
      <w:tabs>
        <w:tab w:val="left" w:pos="709"/>
      </w:tabs>
      <w:snapToGrid w:val="0"/>
      <w:spacing w:before="120" w:after="120" w:line="240" w:lineRule="auto"/>
      <w:jc w:val="both"/>
    </w:pPr>
    <w:rPr>
      <w:rFonts w:ascii="Arial" w:eastAsia="SimSun" w:hAnsi="Arial" w:cs="Arial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8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8C"/>
    <w:rPr>
      <w:rFonts w:ascii="Lucida Grande" w:eastAsia="Calibri" w:hAnsi="Lucida Grande" w:cs="Times New Roman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F279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9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9D3"/>
    <w:rPr>
      <w:rFonts w:ascii="Calibri" w:eastAsia="Calibri" w:hAnsi="Calibri" w:cs="Times New Roman"/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9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9D3"/>
    <w:rPr>
      <w:rFonts w:ascii="Calibri" w:eastAsia="Calibri" w:hAnsi="Calibri" w:cs="Times New Roman"/>
      <w:b/>
      <w:bCs/>
      <w:sz w:val="20"/>
      <w:szCs w:val="20"/>
      <w:lang w:val="it-IT"/>
    </w:rPr>
  </w:style>
  <w:style w:type="character" w:customStyle="1" w:styleId="Heading2Char">
    <w:name w:val="Heading 2 Char"/>
    <w:link w:val="Heading2"/>
    <w:uiPriority w:val="9"/>
    <w:rsid w:val="00562EDC"/>
    <w:rPr>
      <w:rFonts w:ascii="Arial Bold" w:eastAsia="SimSun" w:hAnsi="Arial Bold" w:cs="Times New Roman"/>
      <w:bCs/>
      <w:color w:val="000000"/>
      <w:szCs w:val="26"/>
      <w:lang w:val="it-IT"/>
    </w:rPr>
  </w:style>
  <w:style w:type="paragraph" w:styleId="ListBullet">
    <w:name w:val="List Bullet"/>
    <w:basedOn w:val="Normal"/>
    <w:uiPriority w:val="99"/>
    <w:unhideWhenUsed/>
    <w:rsid w:val="00792C71"/>
    <w:pPr>
      <w:numPr>
        <w:numId w:val="14"/>
      </w:numPr>
      <w:contextualSpacing/>
    </w:pPr>
  </w:style>
  <w:style w:type="paragraph" w:customStyle="1" w:styleId="Chapitre">
    <w:name w:val="Chapitre"/>
    <w:basedOn w:val="Heading1"/>
    <w:link w:val="ChapitreCar"/>
    <w:rsid w:val="00D918F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D918F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diapo2">
    <w:name w:val="diapo2"/>
    <w:basedOn w:val="Normal"/>
    <w:link w:val="diapo2Car"/>
    <w:rsid w:val="00562EDC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  <w:lang w:val="fr-FR"/>
    </w:rPr>
  </w:style>
  <w:style w:type="character" w:customStyle="1" w:styleId="diapo2Car">
    <w:name w:val="diapo2 Car"/>
    <w:link w:val="diapo2"/>
    <w:rsid w:val="00562EDC"/>
    <w:rPr>
      <w:rFonts w:ascii="Arial" w:eastAsia="SimSun" w:hAnsi="Arial" w:cs="Arial"/>
      <w:b/>
      <w:noProof/>
      <w:snapToGrid w:val="0"/>
      <w:lang w:val="fr-FR"/>
    </w:rPr>
  </w:style>
  <w:style w:type="paragraph" w:customStyle="1" w:styleId="DO">
    <w:name w:val="DO"/>
    <w:basedOn w:val="Normal"/>
    <w:link w:val="DOCar"/>
    <w:rsid w:val="00562EDC"/>
    <w:pPr>
      <w:tabs>
        <w:tab w:val="left" w:pos="2138"/>
      </w:tabs>
      <w:snapToGrid w:val="0"/>
      <w:spacing w:after="60" w:line="280" w:lineRule="exact"/>
      <w:ind w:left="1985" w:hanging="1134"/>
      <w:jc w:val="both"/>
    </w:pPr>
    <w:rPr>
      <w:rFonts w:ascii="Arial" w:hAnsi="Arial" w:cs="Arial"/>
      <w:iCs/>
      <w:sz w:val="20"/>
      <w:lang w:val="fr-FR" w:eastAsia="fr-FR"/>
    </w:rPr>
  </w:style>
  <w:style w:type="character" w:customStyle="1" w:styleId="DOCar">
    <w:name w:val="DO Car"/>
    <w:link w:val="DO"/>
    <w:rsid w:val="00562EDC"/>
    <w:rPr>
      <w:rFonts w:ascii="Arial" w:eastAsia="Calibri" w:hAnsi="Arial" w:cs="Arial"/>
      <w:iCs/>
      <w:sz w:val="20"/>
      <w:lang w:val="fr-FR" w:eastAsia="fr-FR"/>
    </w:rPr>
  </w:style>
  <w:style w:type="character" w:customStyle="1" w:styleId="HeaderChar1">
    <w:name w:val="Header Char1"/>
    <w:link w:val="Header"/>
    <w:uiPriority w:val="99"/>
    <w:locked/>
    <w:rsid w:val="00562EDC"/>
    <w:rPr>
      <w:rFonts w:ascii="Arial" w:eastAsia="Calibri" w:hAnsi="Arial" w:cs="Times New Roman"/>
      <w:sz w:val="16"/>
      <w:lang w:val="it-IT"/>
    </w:rPr>
  </w:style>
  <w:style w:type="paragraph" w:customStyle="1" w:styleId="Enumeration">
    <w:name w:val="Enumeration"/>
    <w:basedOn w:val="Normal"/>
    <w:rsid w:val="00562EDC"/>
    <w:pPr>
      <w:numPr>
        <w:numId w:val="15"/>
      </w:numPr>
      <w:spacing w:after="60" w:line="280" w:lineRule="exact"/>
      <w:jc w:val="both"/>
    </w:pPr>
    <w:rPr>
      <w:rFonts w:ascii="Arial" w:hAnsi="Arial" w:cs="Arial"/>
      <w:noProof/>
      <w:sz w:val="20"/>
      <w:szCs w:val="20"/>
      <w:lang w:val="fr-FR"/>
    </w:rPr>
  </w:style>
  <w:style w:type="paragraph" w:customStyle="1" w:styleId="Enutiret">
    <w:name w:val="Enutiret"/>
    <w:basedOn w:val="Texte1"/>
    <w:link w:val="EnutiretCar"/>
    <w:autoRedefine/>
    <w:qFormat/>
    <w:rsid w:val="003E557A"/>
    <w:pPr>
      <w:numPr>
        <w:numId w:val="16"/>
      </w:numPr>
      <w:ind w:left="1135"/>
    </w:pPr>
  </w:style>
  <w:style w:type="character" w:customStyle="1" w:styleId="EnutiretCar">
    <w:name w:val="Enutiret Car"/>
    <w:link w:val="Enutiret"/>
    <w:rsid w:val="003E557A"/>
    <w:rPr>
      <w:rFonts w:ascii="Arial" w:eastAsia="Calibri" w:hAnsi="Arial" w:cs="Arial"/>
      <w:noProof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562EDC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562EDC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customStyle="1" w:styleId="Numerosance">
    <w:name w:val="Numeroséance"/>
    <w:basedOn w:val="Normal"/>
    <w:rsid w:val="00562EDC"/>
    <w:pPr>
      <w:tabs>
        <w:tab w:val="left" w:pos="567"/>
      </w:tabs>
      <w:spacing w:after="60" w:line="280" w:lineRule="exact"/>
      <w:jc w:val="both"/>
    </w:pPr>
    <w:rPr>
      <w:rFonts w:ascii="Arial" w:hAnsi="Arial" w:cs="Arial"/>
      <w:noProof/>
      <w:sz w:val="20"/>
      <w:szCs w:val="20"/>
      <w:lang w:val="fr-FR"/>
    </w:rPr>
  </w:style>
  <w:style w:type="paragraph" w:customStyle="1" w:styleId="Pucesance">
    <w:name w:val="Puceséance"/>
    <w:basedOn w:val="Normal"/>
    <w:rsid w:val="00615D04"/>
    <w:pPr>
      <w:numPr>
        <w:numId w:val="17"/>
      </w:numPr>
      <w:spacing w:after="60" w:line="280" w:lineRule="exact"/>
      <w:ind w:left="1135"/>
      <w:jc w:val="both"/>
    </w:pPr>
    <w:rPr>
      <w:rFonts w:ascii="Arial" w:hAnsi="Arial" w:cs="Arial"/>
      <w:noProof/>
      <w:sz w:val="20"/>
      <w:szCs w:val="20"/>
      <w:lang w:val="fr-FR"/>
    </w:rPr>
  </w:style>
  <w:style w:type="paragraph" w:customStyle="1" w:styleId="Soustitre">
    <w:name w:val="Soustitre"/>
    <w:basedOn w:val="diapo2"/>
    <w:link w:val="SoustitreCar"/>
    <w:rsid w:val="00811C01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811C01"/>
    <w:rPr>
      <w:rFonts w:ascii="Arial Gras" w:eastAsia="SimSun" w:hAnsi="Arial Gras" w:cs="Arial"/>
      <w:b/>
      <w:bCs/>
      <w:i/>
      <w:noProof/>
      <w:sz w:val="20"/>
      <w:szCs w:val="20"/>
      <w:lang w:val="fr-FR"/>
    </w:rPr>
  </w:style>
  <w:style w:type="paragraph" w:customStyle="1" w:styleId="Tabltetiere">
    <w:name w:val="Tabltetiere"/>
    <w:basedOn w:val="Normal"/>
    <w:rsid w:val="00562EDC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b/>
      <w:sz w:val="18"/>
      <w:szCs w:val="20"/>
      <w:lang w:val="fr-FR" w:eastAsia="zh-CN"/>
    </w:rPr>
  </w:style>
  <w:style w:type="paragraph" w:customStyle="1" w:styleId="Tabtit">
    <w:name w:val="Tabtit"/>
    <w:basedOn w:val="Normal"/>
    <w:rsid w:val="00562EDC"/>
    <w:pPr>
      <w:tabs>
        <w:tab w:val="left" w:pos="567"/>
      </w:tabs>
      <w:snapToGrid w:val="0"/>
      <w:spacing w:before="240" w:after="120" w:line="280" w:lineRule="exact"/>
      <w:jc w:val="both"/>
    </w:pPr>
    <w:rPr>
      <w:rFonts w:ascii="Arial" w:eastAsia="SimSun" w:hAnsi="Arial" w:cs="Arial"/>
      <w:b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562EDC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sz w:val="18"/>
      <w:szCs w:val="18"/>
      <w:lang w:val="fr-FR" w:eastAsia="fr-FR"/>
    </w:rPr>
  </w:style>
  <w:style w:type="paragraph" w:customStyle="1" w:styleId="Texte1">
    <w:name w:val="Texte1"/>
    <w:basedOn w:val="Normal"/>
    <w:link w:val="Texte1Car"/>
    <w:rsid w:val="00562EDC"/>
    <w:pPr>
      <w:spacing w:after="60" w:line="280" w:lineRule="exact"/>
      <w:ind w:left="851"/>
      <w:jc w:val="both"/>
    </w:pPr>
    <w:rPr>
      <w:rFonts w:ascii="Arial" w:hAnsi="Arial" w:cs="Arial"/>
      <w:noProof/>
      <w:sz w:val="20"/>
      <w:szCs w:val="20"/>
      <w:lang w:val="fr-FR"/>
    </w:rPr>
  </w:style>
  <w:style w:type="character" w:customStyle="1" w:styleId="Texte1Car">
    <w:name w:val="Texte1 Car"/>
    <w:link w:val="Texte1"/>
    <w:rsid w:val="00562EDC"/>
    <w:rPr>
      <w:rFonts w:ascii="Arial" w:eastAsia="Calibri" w:hAnsi="Arial" w:cs="Arial"/>
      <w:noProof/>
      <w:sz w:val="20"/>
      <w:szCs w:val="20"/>
      <w:lang w:val="fr-FR"/>
    </w:rPr>
  </w:style>
  <w:style w:type="paragraph" w:customStyle="1" w:styleId="Titcoul">
    <w:name w:val="Titcoul"/>
    <w:basedOn w:val="Heading1"/>
    <w:link w:val="TitcoulCar"/>
    <w:rsid w:val="00562EDC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562ED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1Char1">
    <w:name w:val="Heading 1 Char1"/>
    <w:link w:val="Heading1"/>
    <w:uiPriority w:val="9"/>
    <w:locked/>
    <w:rsid w:val="00562EDC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4Char">
    <w:name w:val="Heading 4 Char"/>
    <w:link w:val="Heading4"/>
    <w:rsid w:val="00562EDC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link w:val="Heading5"/>
    <w:uiPriority w:val="9"/>
    <w:rsid w:val="00562EDC"/>
    <w:rPr>
      <w:rFonts w:ascii="Cambria" w:eastAsia="Times New Roman" w:hAnsi="Cambria" w:cs="Times New Roman"/>
      <w:color w:val="243F60"/>
      <w:szCs w:val="24"/>
      <w:lang w:val="fr-FR" w:eastAsia="zh-CN"/>
    </w:rPr>
  </w:style>
  <w:style w:type="character" w:customStyle="1" w:styleId="Heading6Char">
    <w:name w:val="Heading 6 Char"/>
    <w:link w:val="Heading6"/>
    <w:rsid w:val="00562EDC"/>
    <w:rPr>
      <w:rFonts w:ascii="Arial Gras" w:eastAsia="SimSun" w:hAnsi="Arial Gras" w:cs="Times New Roman"/>
      <w:b/>
      <w:bCs/>
      <w:caps/>
      <w:color w:val="008000"/>
      <w:sz w:val="24"/>
      <w:lang w:val="it-IT"/>
    </w:rPr>
  </w:style>
  <w:style w:type="character" w:styleId="PageNumber">
    <w:name w:val="page number"/>
    <w:basedOn w:val="DefaultParagraphFont"/>
    <w:unhideWhenUsed/>
    <w:rsid w:val="00E0441A"/>
  </w:style>
  <w:style w:type="character" w:customStyle="1" w:styleId="PieddepageCar">
    <w:name w:val="Pied de page Car"/>
    <w:rsid w:val="00E0441A"/>
    <w:rPr>
      <w:rFonts w:ascii="Arial" w:hAnsi="Arial"/>
      <w:sz w:val="16"/>
      <w:szCs w:val="22"/>
      <w:lang w:val="it-IT" w:eastAsia="en-US"/>
    </w:rPr>
  </w:style>
  <w:style w:type="paragraph" w:customStyle="1" w:styleId="UEnu">
    <w:name w:val="UEnu"/>
    <w:basedOn w:val="UTxt"/>
    <w:rsid w:val="00A144FC"/>
    <w:pPr>
      <w:ind w:left="470" w:hanging="357"/>
    </w:pPr>
  </w:style>
  <w:style w:type="paragraph" w:customStyle="1" w:styleId="UPlan">
    <w:name w:val="UPlan"/>
    <w:basedOn w:val="Titcoul"/>
    <w:link w:val="UPlanCar"/>
    <w:rsid w:val="00FA4632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FA4632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autoRedefine/>
    <w:qFormat/>
    <w:rsid w:val="00414577"/>
    <w:pPr>
      <w:widowControl w:val="0"/>
      <w:numPr>
        <w:numId w:val="18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left" w:pos="567"/>
      </w:tabs>
      <w:snapToGrid w:val="0"/>
      <w:ind w:left="470" w:right="113" w:hanging="357"/>
    </w:pPr>
    <w:rPr>
      <w:snapToGrid w:val="0"/>
      <w:lang w:val="en-US"/>
    </w:rPr>
  </w:style>
  <w:style w:type="paragraph" w:customStyle="1" w:styleId="UTit">
    <w:name w:val="UTit"/>
    <w:basedOn w:val="Titcoul"/>
    <w:link w:val="UTitCar"/>
    <w:rsid w:val="00FA4632"/>
    <w:pPr>
      <w:spacing w:before="120"/>
    </w:pPr>
  </w:style>
  <w:style w:type="character" w:customStyle="1" w:styleId="UTitCar">
    <w:name w:val="UTit Car"/>
    <w:basedOn w:val="TitcoulCar"/>
    <w:link w:val="UTit"/>
    <w:rsid w:val="00FA4632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FA4632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FA4632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UTxt">
    <w:name w:val="UTxt"/>
    <w:basedOn w:val="Texte1"/>
    <w:link w:val="UTxtCar"/>
    <w:rsid w:val="00FA4632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left" w:pos="567"/>
      </w:tabs>
      <w:snapToGrid w:val="0"/>
      <w:ind w:left="113" w:right="113"/>
    </w:pPr>
    <w:rPr>
      <w:rFonts w:eastAsia="SimSun"/>
      <w:i/>
      <w:szCs w:val="24"/>
      <w:lang w:eastAsia="zh-CN"/>
    </w:rPr>
  </w:style>
  <w:style w:type="character" w:customStyle="1" w:styleId="UTxtCar">
    <w:name w:val="UTxt Car"/>
    <w:basedOn w:val="Texte1Car"/>
    <w:link w:val="UTxt"/>
    <w:rsid w:val="00FA4632"/>
    <w:rPr>
      <w:rFonts w:ascii="Arial" w:eastAsia="SimSun" w:hAnsi="Arial" w:cs="Arial"/>
      <w:i/>
      <w:noProof/>
      <w:sz w:val="20"/>
      <w:szCs w:val="24"/>
      <w:lang w:val="fr-FR" w:eastAsia="zh-CN"/>
    </w:rPr>
  </w:style>
  <w:style w:type="character" w:styleId="FootnoteReference">
    <w:name w:val="footnote reference"/>
    <w:basedOn w:val="DefaultParagraphFont"/>
    <w:unhideWhenUsed/>
    <w:rsid w:val="00811C0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11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1C01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C01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811C01"/>
    <w:rPr>
      <w:vertAlign w:val="superscript"/>
    </w:rPr>
  </w:style>
  <w:style w:type="paragraph" w:customStyle="1" w:styleId="Tetierejourne">
    <w:name w:val="Tetiere journée"/>
    <w:basedOn w:val="Texte1"/>
    <w:qFormat/>
    <w:rsid w:val="00811C01"/>
    <w:pPr>
      <w:spacing w:before="60"/>
      <w:ind w:left="113"/>
      <w:jc w:val="left"/>
    </w:pPr>
    <w:rPr>
      <w:b/>
      <w:szCs w:val="22"/>
    </w:rPr>
  </w:style>
  <w:style w:type="paragraph" w:customStyle="1" w:styleId="Txtjourne">
    <w:name w:val="Txt journée"/>
    <w:basedOn w:val="Tabltetiere"/>
    <w:rsid w:val="00811C01"/>
    <w:pPr>
      <w:spacing w:line="280" w:lineRule="exact"/>
      <w:ind w:left="113"/>
      <w:jc w:val="left"/>
    </w:pPr>
    <w:rPr>
      <w:b w:val="0"/>
      <w:sz w:val="20"/>
    </w:rPr>
  </w:style>
  <w:style w:type="paragraph" w:styleId="Revision">
    <w:name w:val="Revision"/>
    <w:hidden/>
    <w:uiPriority w:val="99"/>
    <w:semiHidden/>
    <w:rsid w:val="00850309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customStyle="1" w:styleId="Slideheading">
    <w:name w:val="Slide heading"/>
    <w:basedOn w:val="Heading2"/>
    <w:link w:val="SlideheadingChar"/>
    <w:qFormat/>
    <w:rsid w:val="00703175"/>
    <w:rPr>
      <w:rFonts w:asciiTheme="majorHAnsi" w:eastAsiaTheme="majorEastAsia" w:hAnsiTheme="majorHAnsi" w:cstheme="majorBidi"/>
      <w:b/>
      <w:color w:val="000000" w:themeColor="text1"/>
      <w:sz w:val="24"/>
      <w:lang w:val="en-US"/>
    </w:rPr>
  </w:style>
  <w:style w:type="character" w:customStyle="1" w:styleId="SlideheadingChar">
    <w:name w:val="Slide heading Char"/>
    <w:basedOn w:val="Heading2Char"/>
    <w:link w:val="Slideheading"/>
    <w:rsid w:val="00703175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en-US"/>
    </w:rPr>
  </w:style>
  <w:style w:type="character" w:styleId="Hyperlink">
    <w:name w:val="Hyperlink"/>
    <w:rsid w:val="00561634"/>
    <w:rPr>
      <w:color w:val="0000FF"/>
      <w:u w:val="single"/>
    </w:rPr>
  </w:style>
  <w:style w:type="paragraph" w:styleId="BodyText">
    <w:name w:val="Body Text"/>
    <w:basedOn w:val="Normal"/>
    <w:link w:val="BodyTextChar"/>
    <w:rsid w:val="002B6F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2B6F97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5C4C-3F53-4596-9378-01883047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25</Pages>
  <Words>6666</Words>
  <Characters>36663</Characters>
  <Application>Microsoft Office Word</Application>
  <DocSecurity>0</DocSecurity>
  <Lines>305</Lines>
  <Paragraphs>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</dc:creator>
  <cp:keywords/>
  <dc:description/>
  <cp:lastModifiedBy>Kim, Dain</cp:lastModifiedBy>
  <cp:revision>36</cp:revision>
  <cp:lastPrinted>2014-01-02T17:10:00Z</cp:lastPrinted>
  <dcterms:created xsi:type="dcterms:W3CDTF">2015-12-09T09:51:00Z</dcterms:created>
  <dcterms:modified xsi:type="dcterms:W3CDTF">2018-04-20T14:59:00Z</dcterms:modified>
</cp:coreProperties>
</file>