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3E6B" w14:textId="03FB7A11" w:rsidR="006D3628" w:rsidRDefault="00814312" w:rsidP="009F31A9">
      <w:pPr>
        <w:tabs>
          <w:tab w:val="left" w:pos="310"/>
          <w:tab w:val="left" w:pos="608"/>
        </w:tabs>
        <w:spacing w:after="0"/>
        <w:rPr>
          <w:lang w:val="en-US"/>
        </w:rPr>
      </w:pPr>
      <w:r w:rsidRPr="00066BEE">
        <w:rPr>
          <w:b/>
          <w:bCs/>
          <w:noProof/>
          <w:color w:val="004D6D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61869B2A" wp14:editId="4AE634FE">
            <wp:simplePos x="0" y="0"/>
            <wp:positionH relativeFrom="column">
              <wp:posOffset>-812563</wp:posOffset>
            </wp:positionH>
            <wp:positionV relativeFrom="paragraph">
              <wp:posOffset>-828040</wp:posOffset>
            </wp:positionV>
            <wp:extent cx="1209040" cy="1282316"/>
            <wp:effectExtent l="0" t="0" r="0" b="0"/>
            <wp:wrapNone/>
            <wp:docPr id="3" name="Picture 3" descr="C:\Users\s_magalage\Downloads\UNESCO LOGO Black - F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galage\Downloads\UNESCO LOGO Black - FREN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67">
        <w:rPr>
          <w:lang w:val="en-US"/>
        </w:rPr>
        <w:tab/>
      </w:r>
      <w:r w:rsidR="009F31A9">
        <w:rPr>
          <w:lang w:val="en-US"/>
        </w:rPr>
        <w:tab/>
      </w:r>
    </w:p>
    <w:p w14:paraId="3E979106" w14:textId="0C87C813" w:rsidR="00DC1BB6" w:rsidRDefault="00DC1BB6" w:rsidP="008A2B7A">
      <w:pPr>
        <w:spacing w:after="0" w:line="240" w:lineRule="auto"/>
        <w:jc w:val="center"/>
        <w:rPr>
          <w:b/>
          <w:bCs/>
          <w:color w:val="004D6D"/>
          <w:sz w:val="32"/>
          <w:szCs w:val="32"/>
          <w:lang w:val="en-US"/>
        </w:rPr>
      </w:pPr>
    </w:p>
    <w:p w14:paraId="57A35A49" w14:textId="35A213C4" w:rsidR="009F31A9" w:rsidRDefault="00814312" w:rsidP="008A2B7A">
      <w:pPr>
        <w:spacing w:after="0" w:line="240" w:lineRule="auto"/>
        <w:jc w:val="center"/>
        <w:rPr>
          <w:b/>
          <w:bCs/>
          <w:color w:val="004D6D"/>
          <w:sz w:val="32"/>
          <w:szCs w:val="32"/>
          <w:lang w:val="en-US"/>
        </w:rPr>
      </w:pPr>
      <w:r w:rsidRPr="00066BEE">
        <w:rPr>
          <w:b/>
          <w:bCs/>
          <w:noProof/>
          <w:color w:val="004D6D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1D7A7084" wp14:editId="1C193FA1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1547949" cy="802640"/>
            <wp:effectExtent l="0" t="0" r="0" b="0"/>
            <wp:wrapNone/>
            <wp:docPr id="9" name="Picture 9" descr="C:\Users\s_magalage\Downloads\Futures of Education Stamp - French - Les fut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magalage\Downloads\Futures of Education Stamp - French - Les futu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10" b="24339"/>
                    <a:stretch/>
                  </pic:blipFill>
                  <pic:spPr bwMode="auto">
                    <a:xfrm>
                      <a:off x="0" y="0"/>
                      <a:ext cx="1547949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872782" w14:textId="6C59370E" w:rsidR="006A2316" w:rsidRDefault="006A2316" w:rsidP="008A2B7A">
      <w:pPr>
        <w:spacing w:after="0"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</w:p>
    <w:p w14:paraId="442ECBA1" w14:textId="4C923B5C" w:rsidR="004A2A5B" w:rsidRDefault="004A2A5B" w:rsidP="008A2B7A">
      <w:pPr>
        <w:spacing w:after="0"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</w:p>
    <w:p w14:paraId="20FC200D" w14:textId="77777777" w:rsidR="00814312" w:rsidRDefault="00814312" w:rsidP="008A2B7A">
      <w:pPr>
        <w:spacing w:after="0"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</w:p>
    <w:p w14:paraId="14536E24" w14:textId="4CB89AB1" w:rsidR="006A2316" w:rsidRPr="006A2316" w:rsidRDefault="00814312" w:rsidP="00814312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Série vidéo</w:t>
      </w:r>
      <w:r w:rsidR="006A2316" w:rsidRPr="006A2316"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>–</w:t>
      </w:r>
      <w:r w:rsidR="006A2316">
        <w:rPr>
          <w:b/>
          <w:bCs/>
          <w:color w:val="0070C0"/>
          <w:sz w:val="32"/>
          <w:szCs w:val="32"/>
        </w:rPr>
        <w:t xml:space="preserve"> </w:t>
      </w:r>
      <w:r w:rsidR="006A2316" w:rsidRPr="006A2316">
        <w:rPr>
          <w:b/>
          <w:bCs/>
          <w:color w:val="0070C0"/>
          <w:sz w:val="32"/>
          <w:szCs w:val="32"/>
        </w:rPr>
        <w:t>D</w:t>
      </w:r>
      <w:r>
        <w:rPr>
          <w:b/>
          <w:bCs/>
          <w:color w:val="0070C0"/>
          <w:sz w:val="32"/>
          <w:szCs w:val="32"/>
        </w:rPr>
        <w:t xml:space="preserve">ébattre sur les futurs de l’éducation </w:t>
      </w:r>
    </w:p>
    <w:p w14:paraId="58ED8F3D" w14:textId="4D6C257A" w:rsidR="006A2316" w:rsidRDefault="00814312" w:rsidP="00A3201A">
      <w:pPr>
        <w:spacing w:after="0" w:line="240" w:lineRule="auto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Épisode n</w:t>
      </w:r>
      <w:r w:rsidRPr="00814312">
        <w:rPr>
          <w:color w:val="0070C0"/>
          <w:sz w:val="24"/>
          <w:szCs w:val="24"/>
        </w:rPr>
        <w:t>°1</w:t>
      </w:r>
      <w:r w:rsidR="00AF7683">
        <w:rPr>
          <w:color w:val="0070C0"/>
          <w:sz w:val="24"/>
          <w:szCs w:val="24"/>
        </w:rPr>
        <w:t xml:space="preserve"> </w:t>
      </w:r>
      <w:r w:rsidRPr="00814312">
        <w:rPr>
          <w:color w:val="0070C0"/>
          <w:sz w:val="24"/>
          <w:szCs w:val="24"/>
        </w:rPr>
        <w:t xml:space="preserve">: Que faut-il apprendre à l'école </w:t>
      </w:r>
      <w:r w:rsidR="00A3201A">
        <w:rPr>
          <w:color w:val="0070C0"/>
          <w:sz w:val="24"/>
          <w:szCs w:val="24"/>
        </w:rPr>
        <w:t>aux côtés d</w:t>
      </w:r>
      <w:r w:rsidRPr="00814312">
        <w:rPr>
          <w:color w:val="0070C0"/>
          <w:sz w:val="24"/>
          <w:szCs w:val="24"/>
        </w:rPr>
        <w:t>es ensei</w:t>
      </w:r>
      <w:r w:rsidR="00A3201A">
        <w:rPr>
          <w:color w:val="0070C0"/>
          <w:sz w:val="24"/>
          <w:szCs w:val="24"/>
        </w:rPr>
        <w:t>gnants et d</w:t>
      </w:r>
      <w:r w:rsidRPr="00814312">
        <w:rPr>
          <w:color w:val="0070C0"/>
          <w:sz w:val="24"/>
          <w:szCs w:val="24"/>
        </w:rPr>
        <w:t>es autres élèves?</w:t>
      </w:r>
    </w:p>
    <w:p w14:paraId="6FC16CDB" w14:textId="77777777" w:rsidR="00814312" w:rsidRPr="006A2316" w:rsidRDefault="00814312" w:rsidP="008A2B7A">
      <w:pPr>
        <w:spacing w:after="0" w:line="240" w:lineRule="auto"/>
        <w:jc w:val="center"/>
        <w:rPr>
          <w:color w:val="0070C0"/>
          <w:sz w:val="24"/>
          <w:szCs w:val="24"/>
        </w:rPr>
      </w:pPr>
    </w:p>
    <w:p w14:paraId="1D834DD0" w14:textId="77777777" w:rsidR="00814312" w:rsidRDefault="00814312" w:rsidP="0081431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KIT DE COMMUNICATION POUR LES R</w:t>
      </w:r>
      <w:r w:rsidRPr="000816A4">
        <w:rPr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>SEAUX SOCIAUX</w:t>
      </w:r>
    </w:p>
    <w:p w14:paraId="26D32343" w14:textId="7092EE40" w:rsidR="00DC1BB6" w:rsidRPr="006A2316" w:rsidRDefault="005D5B67" w:rsidP="008A2B7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8CC5" wp14:editId="548B59C0">
                <wp:simplePos x="0" y="0"/>
                <wp:positionH relativeFrom="margin">
                  <wp:posOffset>2061845</wp:posOffset>
                </wp:positionH>
                <wp:positionV relativeFrom="paragraph">
                  <wp:posOffset>114935</wp:posOffset>
                </wp:positionV>
                <wp:extent cx="1654629" cy="45719"/>
                <wp:effectExtent l="0" t="0" r="317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9" cy="45719"/>
                        </a:xfrm>
                        <a:prstGeom prst="rect">
                          <a:avLst/>
                        </a:prstGeom>
                        <a:solidFill>
                          <a:srgbClr val="004D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A09ED" id="Rectangle 2" o:spid="_x0000_s1026" style="position:absolute;margin-left:162.35pt;margin-top:9.05pt;width:130.3pt;height: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" fillcolor="#004d6d" stroked="f" strokeweight="1pt">
                <w10:wrap anchorx="margin"/>
              </v:rect>
            </w:pict>
          </mc:Fallback>
        </mc:AlternateContent>
      </w:r>
    </w:p>
    <w:p w14:paraId="0CFC9916" w14:textId="77777777" w:rsidR="005D5B67" w:rsidRPr="006A2316" w:rsidRDefault="005D5B67" w:rsidP="00481A64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316631A" w14:textId="77777777" w:rsidR="00814312" w:rsidRPr="000816A4" w:rsidRDefault="00814312" w:rsidP="00814312">
      <w:pPr>
        <w:spacing w:after="0" w:line="240" w:lineRule="auto"/>
        <w:jc w:val="both"/>
        <w:rPr>
          <w:rFonts w:ascii="Calibri" w:hAnsi="Calibri" w:cs="Calibri"/>
          <w:b/>
          <w:bCs/>
          <w:color w:val="004D6D"/>
        </w:rPr>
      </w:pPr>
      <w:r w:rsidRPr="000816A4">
        <w:rPr>
          <w:rFonts w:ascii="Calibri" w:hAnsi="Calibri" w:cs="Calibri"/>
          <w:b/>
          <w:bCs/>
          <w:color w:val="004D6D"/>
        </w:rPr>
        <w:t>À propos</w:t>
      </w:r>
    </w:p>
    <w:p w14:paraId="4EBE43C5" w14:textId="42DB5D38" w:rsidR="00814312" w:rsidRPr="00814312" w:rsidRDefault="00814312" w:rsidP="00814312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</w:t>
      </w:r>
      <w:r w:rsidRPr="00814312">
        <w:rPr>
          <w:rFonts w:ascii="Calibri" w:hAnsi="Calibri" w:cs="Calibri"/>
          <w:color w:val="000000" w:themeColor="text1"/>
        </w:rPr>
        <w:t>es changements radicaux dans le monde complexe et incertain d'aujourd'hui transforment notre compréhension et nos approches de l'éducation et de l'apprentissage. Il est donc c</w:t>
      </w:r>
      <w:r>
        <w:rPr>
          <w:rFonts w:ascii="Calibri" w:hAnsi="Calibri" w:cs="Calibri"/>
          <w:color w:val="000000" w:themeColor="text1"/>
        </w:rPr>
        <w:t>rucial de repenser la nature du savoir</w:t>
      </w:r>
      <w:r w:rsidRPr="00814312">
        <w:rPr>
          <w:rFonts w:ascii="Calibri" w:hAnsi="Calibri" w:cs="Calibri"/>
          <w:color w:val="000000" w:themeColor="text1"/>
        </w:rPr>
        <w:t>, le but de l'éducation et l'organisation de l'apprentissage. L'UNESCO a lancé "</w:t>
      </w:r>
      <w:r>
        <w:rPr>
          <w:rFonts w:ascii="Calibri" w:hAnsi="Calibri" w:cs="Calibri"/>
          <w:color w:val="000000" w:themeColor="text1"/>
        </w:rPr>
        <w:t>Les futurs</w:t>
      </w:r>
      <w:r w:rsidRPr="00814312">
        <w:rPr>
          <w:rFonts w:ascii="Calibri" w:hAnsi="Calibri" w:cs="Calibri"/>
          <w:color w:val="000000" w:themeColor="text1"/>
        </w:rPr>
        <w:t xml:space="preserve"> de l'éducation", une initiative mondiale qui vise à susciter un débat </w:t>
      </w:r>
      <w:r>
        <w:rPr>
          <w:rFonts w:ascii="Calibri" w:hAnsi="Calibri" w:cs="Calibri"/>
          <w:color w:val="000000" w:themeColor="text1"/>
        </w:rPr>
        <w:t>à l’international</w:t>
      </w:r>
      <w:r w:rsidRPr="00814312">
        <w:rPr>
          <w:rFonts w:ascii="Calibri" w:hAnsi="Calibri" w:cs="Calibri"/>
          <w:color w:val="000000" w:themeColor="text1"/>
        </w:rPr>
        <w:t xml:space="preserve"> sur la </w:t>
      </w:r>
      <w:r>
        <w:rPr>
          <w:rFonts w:ascii="Calibri" w:hAnsi="Calibri" w:cs="Calibri"/>
          <w:color w:val="000000" w:themeColor="text1"/>
        </w:rPr>
        <w:t xml:space="preserve">manière dont le savoir </w:t>
      </w:r>
      <w:r w:rsidRPr="00814312">
        <w:rPr>
          <w:rFonts w:ascii="Calibri" w:hAnsi="Calibri" w:cs="Calibri"/>
          <w:color w:val="000000" w:themeColor="text1"/>
        </w:rPr>
        <w:t>et l'apprentissage peuvent façonner l'avenir de l'humanité et de la planète.</w:t>
      </w:r>
    </w:p>
    <w:p w14:paraId="743AC2C4" w14:textId="77777777" w:rsidR="00814312" w:rsidRPr="00814312" w:rsidRDefault="00814312" w:rsidP="00814312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254EA1A" w14:textId="07ECD1AE" w:rsidR="007B11C1" w:rsidRDefault="00814312" w:rsidP="00814312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Prendre en compte</w:t>
      </w:r>
      <w:r w:rsidRPr="00814312">
        <w:rPr>
          <w:rFonts w:ascii="Calibri" w:hAnsi="Calibri" w:cs="Calibri"/>
          <w:color w:val="000000" w:themeColor="text1"/>
        </w:rPr>
        <w:t xml:space="preserve"> les perspectives et les idées d'un large éventail de personnes à travers le monde est essentiel, c'est pourquoi l'UNESCO a lancé différentes modalités de participation. "</w:t>
      </w:r>
      <w:r w:rsidRPr="00814312">
        <w:t xml:space="preserve"> </w:t>
      </w:r>
      <w:r w:rsidRPr="00814312">
        <w:rPr>
          <w:rFonts w:ascii="Calibri" w:hAnsi="Calibri" w:cs="Calibri"/>
          <w:color w:val="000000" w:themeColor="text1"/>
        </w:rPr>
        <w:t>Débattre sur les futurs de l’éducation " est une série de vidéos animées produites par l'UNESCO</w:t>
      </w:r>
      <w:r>
        <w:rPr>
          <w:rFonts w:ascii="Calibri" w:hAnsi="Calibri" w:cs="Calibri"/>
          <w:color w:val="000000" w:themeColor="text1"/>
        </w:rPr>
        <w:t> : elle pose</w:t>
      </w:r>
      <w:r w:rsidRPr="00814312">
        <w:rPr>
          <w:rFonts w:ascii="Calibri" w:hAnsi="Calibri" w:cs="Calibri"/>
          <w:color w:val="000000" w:themeColor="text1"/>
        </w:rPr>
        <w:t xml:space="preserve"> une qu</w:t>
      </w:r>
      <w:r>
        <w:rPr>
          <w:rFonts w:ascii="Calibri" w:hAnsi="Calibri" w:cs="Calibri"/>
          <w:color w:val="000000" w:themeColor="text1"/>
        </w:rPr>
        <w:t xml:space="preserve">estion spécifique et invite le public </w:t>
      </w:r>
      <w:r w:rsidRPr="00814312">
        <w:rPr>
          <w:rFonts w:ascii="Calibri" w:hAnsi="Calibri" w:cs="Calibri"/>
          <w:color w:val="000000" w:themeColor="text1"/>
        </w:rPr>
        <w:t xml:space="preserve">à partager </w:t>
      </w:r>
      <w:r>
        <w:rPr>
          <w:rFonts w:ascii="Calibri" w:hAnsi="Calibri" w:cs="Calibri"/>
          <w:color w:val="000000" w:themeColor="text1"/>
        </w:rPr>
        <w:t>ses</w:t>
      </w:r>
      <w:r w:rsidRPr="00814312">
        <w:rPr>
          <w:rFonts w:ascii="Calibri" w:hAnsi="Calibri" w:cs="Calibri"/>
          <w:color w:val="000000" w:themeColor="text1"/>
        </w:rPr>
        <w:t xml:space="preserve"> points de vue et opinions </w:t>
      </w:r>
      <w:r>
        <w:rPr>
          <w:rFonts w:ascii="Calibri" w:hAnsi="Calibri" w:cs="Calibri"/>
          <w:color w:val="000000" w:themeColor="text1"/>
        </w:rPr>
        <w:t>grâce</w:t>
      </w:r>
      <w:r w:rsidRPr="00814312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à des moyens de participation tels qu’un forum de discussion et les commentaires.</w:t>
      </w:r>
      <w:r w:rsidRPr="00814312">
        <w:rPr>
          <w:rFonts w:ascii="Calibri" w:hAnsi="Calibri" w:cs="Calibri"/>
          <w:color w:val="000000" w:themeColor="text1"/>
        </w:rPr>
        <w:t xml:space="preserve"> La première vidéo invite </w:t>
      </w:r>
      <w:r>
        <w:rPr>
          <w:rFonts w:ascii="Calibri" w:hAnsi="Calibri" w:cs="Calibri"/>
          <w:color w:val="000000" w:themeColor="text1"/>
        </w:rPr>
        <w:t>à réfléchir au sujet de</w:t>
      </w:r>
      <w:r w:rsidRPr="00814312">
        <w:rPr>
          <w:rFonts w:ascii="Calibri" w:hAnsi="Calibri" w:cs="Calibri"/>
          <w:color w:val="000000" w:themeColor="text1"/>
        </w:rPr>
        <w:t xml:space="preserve"> ce qui est le mieux appris à l'école</w:t>
      </w:r>
      <w:r w:rsidR="00A3201A">
        <w:rPr>
          <w:rFonts w:ascii="Calibri" w:hAnsi="Calibri" w:cs="Calibri"/>
          <w:color w:val="000000" w:themeColor="text1"/>
        </w:rPr>
        <w:t>,</w:t>
      </w:r>
      <w:r w:rsidRPr="00814312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aux côtés des enseignants et d</w:t>
      </w:r>
      <w:r w:rsidRPr="00814312">
        <w:rPr>
          <w:rFonts w:ascii="Calibri" w:hAnsi="Calibri" w:cs="Calibri"/>
          <w:color w:val="000000" w:themeColor="text1"/>
        </w:rPr>
        <w:t>es autres élèves.</w:t>
      </w:r>
    </w:p>
    <w:p w14:paraId="068BF329" w14:textId="77777777" w:rsidR="00814312" w:rsidRPr="00665C22" w:rsidRDefault="00814312" w:rsidP="00814312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DB59696" w14:textId="333C3A4C" w:rsidR="007B11C1" w:rsidRPr="00814312" w:rsidRDefault="00814312" w:rsidP="00481A64">
      <w:pPr>
        <w:spacing w:after="0" w:line="240" w:lineRule="auto"/>
        <w:jc w:val="both"/>
        <w:rPr>
          <w:rFonts w:ascii="Calibri" w:hAnsi="Calibri" w:cs="Calibri"/>
          <w:b/>
          <w:bCs/>
          <w:color w:val="004D6D"/>
        </w:rPr>
      </w:pPr>
      <w:r w:rsidRPr="00814312">
        <w:rPr>
          <w:rFonts w:ascii="Calibri" w:hAnsi="Calibri" w:cs="Calibri"/>
          <w:b/>
          <w:bCs/>
          <w:color w:val="004D6D"/>
        </w:rPr>
        <w:t>Message clé</w:t>
      </w:r>
    </w:p>
    <w:p w14:paraId="7338DDF1" w14:textId="62074228" w:rsidR="008C473B" w:rsidRDefault="00814312" w:rsidP="00814312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814312">
        <w:rPr>
          <w:rFonts w:ascii="Calibri" w:hAnsi="Calibri" w:cs="Calibri"/>
          <w:color w:val="000000" w:themeColor="text1"/>
        </w:rPr>
        <w:t xml:space="preserve">Que faut-il apprendre à l'école </w:t>
      </w:r>
      <w:r>
        <w:rPr>
          <w:rFonts w:ascii="Calibri" w:hAnsi="Calibri" w:cs="Calibri"/>
          <w:color w:val="000000" w:themeColor="text1"/>
        </w:rPr>
        <w:t>aux côtés des enseignants et d</w:t>
      </w:r>
      <w:r w:rsidRPr="00814312">
        <w:rPr>
          <w:rFonts w:ascii="Calibri" w:hAnsi="Calibri" w:cs="Calibri"/>
          <w:color w:val="000000" w:themeColor="text1"/>
        </w:rPr>
        <w:t>es autres élèves</w:t>
      </w:r>
      <w:r w:rsidR="00A3201A">
        <w:rPr>
          <w:rFonts w:ascii="Calibri" w:hAnsi="Calibri" w:cs="Calibri"/>
          <w:color w:val="000000" w:themeColor="text1"/>
        </w:rPr>
        <w:t xml:space="preserve"> </w:t>
      </w:r>
      <w:r w:rsidRPr="00814312">
        <w:rPr>
          <w:rFonts w:ascii="Calibri" w:hAnsi="Calibri" w:cs="Calibri"/>
          <w:color w:val="000000" w:themeColor="text1"/>
        </w:rPr>
        <w:t xml:space="preserve">? Partagez vos idées en ajoutant un commentaire sur le forum de discussion de l'UNESCO et rejoignez </w:t>
      </w:r>
      <w:r>
        <w:rPr>
          <w:rFonts w:ascii="Calibri" w:hAnsi="Calibri" w:cs="Calibri"/>
          <w:color w:val="000000" w:themeColor="text1"/>
        </w:rPr>
        <w:t>la conversation mondiale sur les futu</w:t>
      </w:r>
      <w:r w:rsidRPr="00814312">
        <w:rPr>
          <w:rFonts w:ascii="Calibri" w:hAnsi="Calibri" w:cs="Calibri"/>
          <w:color w:val="000000" w:themeColor="text1"/>
        </w:rPr>
        <w:t>r</w:t>
      </w:r>
      <w:r>
        <w:rPr>
          <w:rFonts w:ascii="Calibri" w:hAnsi="Calibri" w:cs="Calibri"/>
          <w:color w:val="000000" w:themeColor="text1"/>
        </w:rPr>
        <w:t>s</w:t>
      </w:r>
      <w:r w:rsidRPr="00814312">
        <w:rPr>
          <w:rFonts w:ascii="Calibri" w:hAnsi="Calibri" w:cs="Calibri"/>
          <w:color w:val="000000" w:themeColor="text1"/>
        </w:rPr>
        <w:t xml:space="preserve"> de l'éducation</w:t>
      </w:r>
      <w:r w:rsidR="00A3201A">
        <w:rPr>
          <w:rFonts w:ascii="Calibri" w:hAnsi="Calibri" w:cs="Calibri"/>
          <w:color w:val="000000" w:themeColor="text1"/>
        </w:rPr>
        <w:t xml:space="preserve"> </w:t>
      </w:r>
      <w:r w:rsidRPr="00814312">
        <w:rPr>
          <w:rFonts w:ascii="Calibri" w:hAnsi="Calibri" w:cs="Calibri"/>
          <w:color w:val="000000" w:themeColor="text1"/>
        </w:rPr>
        <w:t>!</w:t>
      </w:r>
    </w:p>
    <w:p w14:paraId="700A7314" w14:textId="77777777" w:rsidR="00814312" w:rsidRPr="00665C22" w:rsidRDefault="00814312" w:rsidP="00814312">
      <w:pPr>
        <w:spacing w:after="0" w:line="240" w:lineRule="auto"/>
        <w:jc w:val="both"/>
        <w:rPr>
          <w:rFonts w:ascii="Calibri" w:hAnsi="Calibri" w:cs="Calibri"/>
          <w:b/>
          <w:bCs/>
          <w:color w:val="004D6D"/>
        </w:rPr>
      </w:pPr>
    </w:p>
    <w:p w14:paraId="797BE096" w14:textId="73FA63A5" w:rsidR="007B11C1" w:rsidRPr="00665C22" w:rsidRDefault="00814312" w:rsidP="007B11C1">
      <w:pPr>
        <w:spacing w:after="0" w:line="240" w:lineRule="auto"/>
        <w:jc w:val="both"/>
        <w:rPr>
          <w:rFonts w:ascii="Calibri" w:hAnsi="Calibri" w:cs="Calibri"/>
          <w:b/>
          <w:bCs/>
          <w:color w:val="004D6D"/>
        </w:rPr>
      </w:pPr>
      <w:r>
        <w:rPr>
          <w:rFonts w:ascii="Calibri" w:hAnsi="Calibri" w:cs="Calibri"/>
          <w:b/>
          <w:bCs/>
          <w:color w:val="004D6D"/>
        </w:rPr>
        <w:t>Ressources utiles et liens</w:t>
      </w:r>
    </w:p>
    <w:p w14:paraId="1D0C6134" w14:textId="11F843D3" w:rsidR="00C435FF" w:rsidRPr="00665C22" w:rsidRDefault="00175B18" w:rsidP="00814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r w:rsidRPr="00665C22">
        <w:rPr>
          <w:rFonts w:ascii="Calibri" w:hAnsi="Calibri" w:cs="Calibri"/>
          <w:lang w:val="en-US"/>
        </w:rPr>
        <w:t xml:space="preserve">Hashtag: </w:t>
      </w:r>
      <w:r w:rsidR="00814312" w:rsidRPr="006F23A2">
        <w:rPr>
          <w:rFonts w:ascii="Calibri" w:hAnsi="Calibri" w:cs="Calibri"/>
          <w:lang w:val="en-US"/>
        </w:rPr>
        <w:t>#</w:t>
      </w:r>
      <w:proofErr w:type="spellStart"/>
      <w:r w:rsidR="00814312" w:rsidRPr="00EE292A">
        <w:rPr>
          <w:rFonts w:ascii="Calibri" w:hAnsi="Calibri" w:cs="Calibri"/>
          <w:lang w:val="en-US"/>
        </w:rPr>
        <w:t>FutursDelÉducation</w:t>
      </w:r>
      <w:proofErr w:type="spellEnd"/>
    </w:p>
    <w:p w14:paraId="0A91CB4D" w14:textId="1A2A87F6" w:rsidR="007B11C1" w:rsidRPr="00665C22" w:rsidRDefault="00814312" w:rsidP="007B11C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u w:val="single"/>
        </w:rPr>
      </w:pPr>
      <w:r>
        <w:t>Lien pour télécharger la vidéo animée (français) :</w:t>
      </w:r>
    </w:p>
    <w:p w14:paraId="6CA8D7D6" w14:textId="5E85CCDA" w:rsidR="00D32840" w:rsidRPr="00D32840" w:rsidRDefault="00BF767D" w:rsidP="00D32840">
      <w:pPr>
        <w:pStyle w:val="ListParagraph"/>
        <w:spacing w:after="0" w:line="240" w:lineRule="auto"/>
        <w:jc w:val="both"/>
        <w:rPr>
          <w:color w:val="0563C1" w:themeColor="hyperlink"/>
          <w:u w:val="single"/>
        </w:rPr>
      </w:pPr>
      <w:hyperlink r:id="rId10" w:history="1">
        <w:r w:rsidR="00A3201A" w:rsidRPr="002B326B">
          <w:rPr>
            <w:rStyle w:val="Hyperlink"/>
          </w:rPr>
          <w:t>https://unesco.sharepoint.com/:v:/s/Education/ERodYtqo4qBBrQy0u88055gBENmvpEKlF7rYGo0-SW9guQ?e=TH4bgR</w:t>
        </w:r>
      </w:hyperlink>
    </w:p>
    <w:p w14:paraId="14ED7869" w14:textId="022BAC84" w:rsidR="00D32840" w:rsidRPr="00D32840" w:rsidRDefault="00D32840" w:rsidP="00A320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u w:val="single"/>
        </w:rPr>
      </w:pPr>
      <w:r w:rsidRPr="00D32840">
        <w:rPr>
          <w:rFonts w:ascii="Calibri" w:hAnsi="Calibri" w:cs="Calibri"/>
        </w:rPr>
        <w:t xml:space="preserve">Lien </w:t>
      </w:r>
      <w:proofErr w:type="spellStart"/>
      <w:r w:rsidRPr="00D32840">
        <w:rPr>
          <w:rFonts w:ascii="Calibri" w:hAnsi="Calibri" w:cs="Calibri"/>
        </w:rPr>
        <w:t>Youtube</w:t>
      </w:r>
      <w:proofErr w:type="spellEnd"/>
      <w:r w:rsidRPr="00D32840">
        <w:rPr>
          <w:rFonts w:ascii="Calibri" w:hAnsi="Calibri" w:cs="Calibri"/>
        </w:rPr>
        <w:t xml:space="preserve"> de la vidéo :</w:t>
      </w:r>
      <w:r>
        <w:rPr>
          <w:rFonts w:ascii="Calibri" w:hAnsi="Calibri" w:cs="Calibri"/>
          <w:u w:val="single"/>
        </w:rPr>
        <w:t xml:space="preserve"> </w:t>
      </w:r>
      <w:r>
        <w:rPr>
          <w:color w:val="000000"/>
        </w:rPr>
        <w:t> </w:t>
      </w:r>
      <w:hyperlink r:id="rId11" w:history="1">
        <w:r>
          <w:rPr>
            <w:rStyle w:val="Hyperlink"/>
          </w:rPr>
          <w:t>https://youtu.be/AQ67s-04Bx8</w:t>
        </w:r>
      </w:hyperlink>
    </w:p>
    <w:p w14:paraId="5016D9FB" w14:textId="1075DEB5" w:rsidR="00175B18" w:rsidRPr="008B7024" w:rsidRDefault="00814312" w:rsidP="00A320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Calibri" w:hAnsi="Calibri" w:cs="Calibri"/>
          <w:color w:val="auto"/>
        </w:rPr>
      </w:pPr>
      <w:r w:rsidRPr="00EE292A">
        <w:rPr>
          <w:rFonts w:ascii="Calibri" w:hAnsi="Calibri" w:cs="Calibri"/>
          <w:bCs/>
        </w:rPr>
        <w:t xml:space="preserve">Lien </w:t>
      </w:r>
      <w:r w:rsidR="00A3201A">
        <w:rPr>
          <w:rFonts w:ascii="Calibri" w:hAnsi="Calibri" w:cs="Calibri"/>
          <w:bCs/>
        </w:rPr>
        <w:t>web (raccourci)</w:t>
      </w:r>
      <w:r w:rsidRPr="00EE292A">
        <w:rPr>
          <w:rFonts w:ascii="Calibri" w:hAnsi="Calibri" w:cs="Calibri"/>
          <w:bCs/>
        </w:rPr>
        <w:t xml:space="preserve"> vers l</w:t>
      </w:r>
      <w:r>
        <w:rPr>
          <w:rFonts w:ascii="Calibri" w:hAnsi="Calibri" w:cs="Calibri"/>
          <w:bCs/>
        </w:rPr>
        <w:t>e foru</w:t>
      </w:r>
      <w:bookmarkStart w:id="0" w:name="_GoBack"/>
      <w:bookmarkEnd w:id="0"/>
      <w:r>
        <w:rPr>
          <w:rFonts w:ascii="Calibri" w:hAnsi="Calibri" w:cs="Calibri"/>
          <w:bCs/>
        </w:rPr>
        <w:t xml:space="preserve">m de discussion en ligne </w:t>
      </w:r>
      <w:r w:rsidR="00175B18" w:rsidRPr="008B7024">
        <w:rPr>
          <w:rFonts w:ascii="Calibri" w:hAnsi="Calibri" w:cs="Calibri"/>
          <w:bCs/>
        </w:rPr>
        <w:t xml:space="preserve">: </w:t>
      </w:r>
      <w:hyperlink r:id="rId12" w:history="1">
        <w:r w:rsidRPr="002B326B">
          <w:rPr>
            <w:rStyle w:val="Hyperlink"/>
          </w:rPr>
          <w:t>https://bit.ly/2zyhHCc</w:t>
        </w:r>
      </w:hyperlink>
      <w:r>
        <w:t xml:space="preserve"> </w:t>
      </w:r>
    </w:p>
    <w:p w14:paraId="33739403" w14:textId="190AD782" w:rsidR="007B11C1" w:rsidRPr="00814312" w:rsidRDefault="00814312" w:rsidP="007B11C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Cs/>
        </w:rPr>
      </w:pPr>
      <w:r w:rsidRPr="00814312">
        <w:rPr>
          <w:rFonts w:ascii="Calibri" w:hAnsi="Calibri" w:cs="Calibri"/>
          <w:bCs/>
        </w:rPr>
        <w:t>Lien</w:t>
      </w:r>
      <w:r w:rsidR="00A3201A">
        <w:rPr>
          <w:rFonts w:ascii="Calibri" w:hAnsi="Calibri" w:cs="Calibri"/>
          <w:bCs/>
        </w:rPr>
        <w:t xml:space="preserve"> web</w:t>
      </w:r>
      <w:r w:rsidRPr="00814312">
        <w:rPr>
          <w:rFonts w:ascii="Calibri" w:hAnsi="Calibri" w:cs="Calibri"/>
          <w:bCs/>
        </w:rPr>
        <w:t xml:space="preserve"> pour télécharger tous les visuels du KIT pour les réseaux sociaux</w:t>
      </w:r>
      <w:r w:rsidR="007B11C1" w:rsidRPr="00814312">
        <w:rPr>
          <w:rFonts w:ascii="Calibri" w:hAnsi="Calibri" w:cs="Calibri"/>
          <w:bCs/>
        </w:rPr>
        <w:t xml:space="preserve"> (</w:t>
      </w:r>
      <w:proofErr w:type="spellStart"/>
      <w:r w:rsidR="007B11C1" w:rsidRPr="00814312">
        <w:rPr>
          <w:rFonts w:ascii="Calibri" w:hAnsi="Calibri" w:cs="Calibri"/>
          <w:bCs/>
        </w:rPr>
        <w:t>GIF</w:t>
      </w:r>
      <w:r w:rsidR="008B7024" w:rsidRPr="00814312">
        <w:rPr>
          <w:rFonts w:ascii="Calibri" w:hAnsi="Calibri" w:cs="Calibri"/>
          <w:bCs/>
        </w:rPr>
        <w:t>s</w:t>
      </w:r>
      <w:proofErr w:type="spellEnd"/>
      <w:r w:rsidR="007B11C1" w:rsidRPr="00814312">
        <w:rPr>
          <w:rFonts w:ascii="Calibri" w:hAnsi="Calibri" w:cs="Calibri"/>
          <w:bCs/>
        </w:rPr>
        <w:t>)</w:t>
      </w:r>
    </w:p>
    <w:p w14:paraId="17B54D60" w14:textId="5BA065F0" w:rsidR="00175B18" w:rsidRPr="00AF7683" w:rsidRDefault="00BF767D" w:rsidP="007B11C1">
      <w:pPr>
        <w:pStyle w:val="ListParagraph"/>
        <w:spacing w:after="0" w:line="240" w:lineRule="auto"/>
        <w:rPr>
          <w:rFonts w:ascii="Calibri" w:hAnsi="Calibri" w:cs="Calibri"/>
          <w:bCs/>
        </w:rPr>
      </w:pPr>
      <w:hyperlink r:id="rId13" w:history="1">
        <w:r w:rsidR="00D72281" w:rsidRPr="00AF7683">
          <w:rPr>
            <w:rStyle w:val="Hyperlink"/>
          </w:rPr>
          <w:t>https://unesco.sharepoint.com/:f:/s/Education/Eo3TIGU6GhdIrW7WWWeLfsgBSq3Y1ywuoCZqDqMoprt3jQ?e=MIO53v</w:t>
        </w:r>
      </w:hyperlink>
      <w:r w:rsidR="00D72281" w:rsidRPr="00AF7683">
        <w:t xml:space="preserve"> </w:t>
      </w:r>
    </w:p>
    <w:p w14:paraId="21661187" w14:textId="08CEF51F" w:rsidR="002D42B4" w:rsidRPr="00665C22" w:rsidRDefault="00814312" w:rsidP="00481A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Adresse e</w:t>
      </w:r>
      <w:r w:rsidRPr="009F31A9">
        <w:rPr>
          <w:rFonts w:ascii="Calibri" w:hAnsi="Calibri" w:cs="Calibri"/>
          <w:bCs/>
        </w:rPr>
        <w:t>mail</w:t>
      </w:r>
      <w:r>
        <w:rPr>
          <w:rFonts w:ascii="Calibri" w:hAnsi="Calibri" w:cs="Calibri"/>
          <w:bCs/>
        </w:rPr>
        <w:t xml:space="preserve"> de l’initiative </w:t>
      </w:r>
      <w:r w:rsidR="00505961" w:rsidRPr="00665C22">
        <w:rPr>
          <w:rFonts w:ascii="Calibri" w:hAnsi="Calibri" w:cs="Calibri"/>
          <w:bCs/>
        </w:rPr>
        <w:t xml:space="preserve">: </w:t>
      </w:r>
      <w:hyperlink r:id="rId14" w:history="1">
        <w:r w:rsidR="00505961" w:rsidRPr="00665C22">
          <w:rPr>
            <w:rStyle w:val="Hyperlink"/>
            <w:rFonts w:ascii="Calibri" w:hAnsi="Calibri" w:cs="Calibri"/>
            <w:bCs/>
          </w:rPr>
          <w:t>futuresofeducation@unesco.org</w:t>
        </w:r>
      </w:hyperlink>
      <w:r w:rsidR="00505961" w:rsidRPr="00665C22">
        <w:rPr>
          <w:rFonts w:ascii="Calibri" w:hAnsi="Calibri" w:cs="Calibri"/>
          <w:bCs/>
        </w:rPr>
        <w:t xml:space="preserve"> </w:t>
      </w:r>
    </w:p>
    <w:p w14:paraId="63BB1D9D" w14:textId="501848A3" w:rsidR="00505961" w:rsidRPr="00665C22" w:rsidRDefault="00814312" w:rsidP="00481A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Calibri" w:hAnsi="Calibri" w:cs="Calibri"/>
          <w:color w:val="auto"/>
        </w:rPr>
      </w:pPr>
      <w:r>
        <w:rPr>
          <w:rFonts w:ascii="Calibri" w:hAnsi="Calibri" w:cs="Calibri"/>
          <w:bCs/>
        </w:rPr>
        <w:t>C</w:t>
      </w:r>
      <w:r w:rsidRPr="006F23A2">
        <w:rPr>
          <w:rFonts w:ascii="Calibri" w:hAnsi="Calibri" w:cs="Calibri"/>
          <w:bCs/>
        </w:rPr>
        <w:t xml:space="preserve">ontact </w:t>
      </w:r>
      <w:r>
        <w:rPr>
          <w:rFonts w:ascii="Calibri" w:hAnsi="Calibri" w:cs="Calibri"/>
          <w:bCs/>
        </w:rPr>
        <w:t>Communication</w:t>
      </w:r>
      <w:r w:rsidR="00A3201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: Mme</w:t>
      </w:r>
      <w:r w:rsidRPr="006F23A2">
        <w:rPr>
          <w:rFonts w:ascii="Calibri" w:hAnsi="Calibri" w:cs="Calibri"/>
          <w:bCs/>
        </w:rPr>
        <w:t xml:space="preserve"> </w:t>
      </w:r>
      <w:r w:rsidR="00505961" w:rsidRPr="00665C22">
        <w:rPr>
          <w:rFonts w:ascii="Calibri" w:hAnsi="Calibri" w:cs="Calibri"/>
          <w:bCs/>
        </w:rPr>
        <w:t>St</w:t>
      </w:r>
      <w:r w:rsidR="00A3201A">
        <w:rPr>
          <w:rFonts w:ascii="Calibri" w:hAnsi="Calibri" w:cs="Calibri"/>
          <w:bCs/>
        </w:rPr>
        <w:t>é</w:t>
      </w:r>
      <w:r w:rsidR="00505961" w:rsidRPr="00665C22">
        <w:rPr>
          <w:rFonts w:ascii="Calibri" w:hAnsi="Calibri" w:cs="Calibri"/>
          <w:bCs/>
        </w:rPr>
        <w:t xml:space="preserve">phanie Magalage, </w:t>
      </w:r>
      <w:hyperlink r:id="rId15" w:history="1">
        <w:r w:rsidR="009F31A9" w:rsidRPr="00665C22">
          <w:rPr>
            <w:rStyle w:val="Hyperlink"/>
            <w:rFonts w:ascii="Calibri" w:hAnsi="Calibri" w:cs="Calibri"/>
            <w:bCs/>
          </w:rPr>
          <w:t>s.magalage@unesco.org</w:t>
        </w:r>
      </w:hyperlink>
      <w:r w:rsidR="009F31A9" w:rsidRPr="00665C22">
        <w:rPr>
          <w:rFonts w:ascii="Calibri" w:hAnsi="Calibri" w:cs="Calibri"/>
          <w:bCs/>
        </w:rPr>
        <w:t xml:space="preserve">  </w:t>
      </w:r>
    </w:p>
    <w:p w14:paraId="1C6C0B5F" w14:textId="079859C3" w:rsidR="008C473B" w:rsidRDefault="008C473B" w:rsidP="00481A64">
      <w:pPr>
        <w:spacing w:after="0" w:line="240" w:lineRule="auto"/>
        <w:jc w:val="both"/>
        <w:rPr>
          <w:rStyle w:val="Hyperlink"/>
          <w:rFonts w:ascii="Calibri" w:hAnsi="Calibri" w:cs="Calibri"/>
        </w:rPr>
      </w:pPr>
    </w:p>
    <w:p w14:paraId="7AB8425C" w14:textId="77777777" w:rsidR="00814312" w:rsidRPr="00665C22" w:rsidRDefault="00814312" w:rsidP="00481A64">
      <w:pPr>
        <w:spacing w:after="0" w:line="240" w:lineRule="auto"/>
        <w:jc w:val="both"/>
        <w:rPr>
          <w:rStyle w:val="Hyperlink"/>
          <w:rFonts w:ascii="Calibri" w:hAnsi="Calibri" w:cs="Calibri"/>
        </w:rPr>
      </w:pPr>
    </w:p>
    <w:p w14:paraId="1C66118C" w14:textId="2F5BFA31" w:rsidR="007B11C1" w:rsidRPr="00665C22" w:rsidRDefault="00814312" w:rsidP="007B11C1">
      <w:pPr>
        <w:shd w:val="clear" w:color="auto" w:fill="DEEAF6" w:themeFill="accent1" w:themeFillTint="33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Images pour accompagner les messages</w:t>
      </w:r>
    </w:p>
    <w:p w14:paraId="7279533C" w14:textId="5188B82C" w:rsidR="007B11C1" w:rsidRDefault="00A3201A" w:rsidP="00A3201A">
      <w:pPr>
        <w:spacing w:after="0" w:line="240" w:lineRule="auto"/>
        <w:jc w:val="both"/>
        <w:rPr>
          <w:rStyle w:val="Hyperlink"/>
          <w:rFonts w:ascii="Calibri" w:hAnsi="Calibri" w:cs="Calibri"/>
          <w:color w:val="0070C0"/>
          <w:u w:val="none"/>
        </w:rPr>
      </w:pPr>
      <w:r>
        <w:rPr>
          <w:rStyle w:val="Hyperlink"/>
          <w:rFonts w:ascii="Calibri" w:hAnsi="Calibri" w:cs="Calibri"/>
          <w:color w:val="0070C0"/>
          <w:u w:val="none"/>
        </w:rPr>
        <w:t xml:space="preserve">Nous vous invitons à utiliser la vidéo et </w:t>
      </w:r>
      <w:r w:rsidR="00814312" w:rsidRPr="00814312">
        <w:rPr>
          <w:rStyle w:val="Hyperlink"/>
          <w:rFonts w:ascii="Calibri" w:hAnsi="Calibri" w:cs="Calibri"/>
          <w:color w:val="0070C0"/>
          <w:u w:val="none"/>
        </w:rPr>
        <w:t xml:space="preserve">les images </w:t>
      </w:r>
      <w:proofErr w:type="spellStart"/>
      <w:r w:rsidR="00814312" w:rsidRPr="00814312">
        <w:rPr>
          <w:rStyle w:val="Hyperlink"/>
          <w:rFonts w:ascii="Calibri" w:hAnsi="Calibri" w:cs="Calibri"/>
          <w:color w:val="0070C0"/>
          <w:u w:val="none"/>
        </w:rPr>
        <w:t>GIF</w:t>
      </w:r>
      <w:r>
        <w:rPr>
          <w:rStyle w:val="Hyperlink"/>
          <w:rFonts w:ascii="Calibri" w:hAnsi="Calibri" w:cs="Calibri"/>
          <w:color w:val="0070C0"/>
          <w:u w:val="none"/>
        </w:rPr>
        <w:t>s</w:t>
      </w:r>
      <w:proofErr w:type="spellEnd"/>
      <w:r w:rsidR="00814312" w:rsidRPr="00814312">
        <w:rPr>
          <w:rStyle w:val="Hyperlink"/>
          <w:rFonts w:ascii="Calibri" w:hAnsi="Calibri" w:cs="Calibri"/>
          <w:color w:val="0070C0"/>
          <w:u w:val="none"/>
        </w:rPr>
        <w:t xml:space="preserve"> disponibles via les liens </w:t>
      </w:r>
      <w:r>
        <w:rPr>
          <w:rStyle w:val="Hyperlink"/>
          <w:rFonts w:ascii="Calibri" w:hAnsi="Calibri" w:cs="Calibri"/>
          <w:color w:val="0070C0"/>
          <w:u w:val="none"/>
        </w:rPr>
        <w:t>web</w:t>
      </w:r>
      <w:r w:rsidR="00814312" w:rsidRPr="00814312">
        <w:rPr>
          <w:rStyle w:val="Hyperlink"/>
          <w:rFonts w:ascii="Calibri" w:hAnsi="Calibri" w:cs="Calibri"/>
          <w:color w:val="0070C0"/>
          <w:u w:val="none"/>
        </w:rPr>
        <w:t xml:space="preserve"> ci-dessus.</w:t>
      </w:r>
    </w:p>
    <w:p w14:paraId="092740DC" w14:textId="3C1B0E83" w:rsidR="00814312" w:rsidRDefault="00814312" w:rsidP="006E02A3">
      <w:pPr>
        <w:spacing w:after="0" w:line="240" w:lineRule="auto"/>
        <w:jc w:val="both"/>
        <w:rPr>
          <w:rStyle w:val="Hyperlink"/>
          <w:rFonts w:ascii="Calibri" w:hAnsi="Calibri" w:cs="Calibri"/>
          <w:color w:val="0070C0"/>
          <w:u w:val="none"/>
        </w:rPr>
      </w:pPr>
    </w:p>
    <w:p w14:paraId="750897DF" w14:textId="77777777" w:rsidR="00814312" w:rsidRDefault="00814312" w:rsidP="006E02A3">
      <w:pPr>
        <w:spacing w:after="0" w:line="240" w:lineRule="auto"/>
        <w:jc w:val="both"/>
        <w:rPr>
          <w:rStyle w:val="Hyperlink"/>
          <w:rFonts w:ascii="Calibri" w:hAnsi="Calibri" w:cs="Calibri"/>
          <w:color w:val="0070C0"/>
          <w:u w:val="none"/>
        </w:rPr>
      </w:pPr>
    </w:p>
    <w:p w14:paraId="3F57F10A" w14:textId="0C94818F" w:rsidR="00814312" w:rsidRPr="00EE292A" w:rsidRDefault="00814312" w:rsidP="00814312">
      <w:pPr>
        <w:shd w:val="clear" w:color="auto" w:fill="DEEAF6" w:themeFill="accent1" w:themeFillTint="33"/>
        <w:spacing w:after="0" w:line="240" w:lineRule="auto"/>
        <w:rPr>
          <w:rFonts w:ascii="Calibri" w:hAnsi="Calibri" w:cs="Calibri"/>
          <w:b/>
          <w:bCs/>
        </w:rPr>
      </w:pPr>
      <w:r w:rsidRPr="00EE292A">
        <w:rPr>
          <w:rFonts w:ascii="Calibri" w:hAnsi="Calibri" w:cs="Calibri"/>
          <w:b/>
          <w:bCs/>
        </w:rPr>
        <w:t>Message pour les réseaux sociaux n</w:t>
      </w:r>
      <w:r>
        <w:rPr>
          <w:rFonts w:ascii="Calibri" w:hAnsi="Calibri" w:cs="Calibri"/>
          <w:b/>
          <w:bCs/>
        </w:rPr>
        <w:t>°1</w:t>
      </w:r>
    </w:p>
    <w:p w14:paraId="1662DFC4" w14:textId="77777777" w:rsidR="008C473B" w:rsidRPr="00665C22" w:rsidRDefault="008C473B" w:rsidP="00481A64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6A2F18D3" w14:textId="15D64B83" w:rsidR="00DC1BB6" w:rsidRPr="00665C22" w:rsidRDefault="00F86087" w:rsidP="00A3201A">
      <w:pPr>
        <w:spacing w:after="0" w:line="240" w:lineRule="auto"/>
        <w:jc w:val="both"/>
        <w:rPr>
          <w:rFonts w:ascii="Calibri" w:hAnsi="Calibri" w:cs="Calibri"/>
        </w:rPr>
      </w:pPr>
      <w:r w:rsidRPr="00F86087">
        <w:rPr>
          <w:rFonts w:ascii="Calibri" w:hAnsi="Calibri" w:cs="Calibri"/>
        </w:rPr>
        <w:t>La crise sanitaire mondiale causée par</w:t>
      </w:r>
      <w:r>
        <w:rPr>
          <w:rFonts w:ascii="Calibri" w:hAnsi="Calibri" w:cs="Calibri"/>
        </w:rPr>
        <w:t xml:space="preserve"> le</w:t>
      </w:r>
      <w:r w:rsidRPr="00F86087">
        <w:rPr>
          <w:rFonts w:ascii="Calibri" w:hAnsi="Calibri" w:cs="Calibri"/>
        </w:rPr>
        <w:t xml:space="preserve"> Covid-19 nous affecte tous de multiples façons. Cela inclut nos systèmes éducatifs, la façon dont les gens apprennent, </w:t>
      </w:r>
      <w:r>
        <w:rPr>
          <w:rFonts w:ascii="Calibri" w:hAnsi="Calibri" w:cs="Calibri"/>
        </w:rPr>
        <w:t xml:space="preserve">les lieux </w:t>
      </w:r>
      <w:r w:rsidRPr="00F86087">
        <w:rPr>
          <w:rFonts w:ascii="Calibri" w:hAnsi="Calibri" w:cs="Calibri"/>
        </w:rPr>
        <w:t xml:space="preserve">où ils apprennent et même </w:t>
      </w:r>
      <w:r>
        <w:rPr>
          <w:rFonts w:ascii="Calibri" w:hAnsi="Calibri" w:cs="Calibri"/>
        </w:rPr>
        <w:t>la nature de</w:t>
      </w:r>
      <w:r w:rsidRPr="00F860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qu’ils</w:t>
      </w:r>
      <w:r w:rsidR="00A3201A">
        <w:rPr>
          <w:rFonts w:ascii="Calibri" w:hAnsi="Calibri" w:cs="Calibri"/>
        </w:rPr>
        <w:t xml:space="preserve"> apprennent.</w:t>
      </w:r>
      <w:r w:rsidRPr="00F86087">
        <w:rPr>
          <w:rFonts w:ascii="Calibri" w:hAnsi="Calibri" w:cs="Calibri"/>
        </w:rPr>
        <w:t xml:space="preserve"> Quelles sont les expériences</w:t>
      </w:r>
      <w:r>
        <w:rPr>
          <w:rFonts w:ascii="Calibri" w:hAnsi="Calibri" w:cs="Calibri"/>
        </w:rPr>
        <w:t xml:space="preserve"> d'apprentissage uniques qui ont lieu </w:t>
      </w:r>
      <w:r w:rsidRPr="00F86087">
        <w:rPr>
          <w:rFonts w:ascii="Calibri" w:hAnsi="Calibri" w:cs="Calibri"/>
        </w:rPr>
        <w:t xml:space="preserve">à l'école, </w:t>
      </w:r>
      <w:r>
        <w:rPr>
          <w:rFonts w:ascii="Calibri" w:hAnsi="Calibri" w:cs="Calibri"/>
        </w:rPr>
        <w:t>aux côtés des enseignants et d</w:t>
      </w:r>
      <w:r w:rsidRPr="00F86087">
        <w:rPr>
          <w:rFonts w:ascii="Calibri" w:hAnsi="Calibri" w:cs="Calibri"/>
        </w:rPr>
        <w:t>es autres élèves</w:t>
      </w:r>
      <w:r w:rsidR="00A3201A">
        <w:rPr>
          <w:rFonts w:ascii="Calibri" w:hAnsi="Calibri" w:cs="Calibri"/>
        </w:rPr>
        <w:t xml:space="preserve"> </w:t>
      </w:r>
      <w:r w:rsidRPr="00F86087">
        <w:rPr>
          <w:rFonts w:ascii="Calibri" w:hAnsi="Calibri" w:cs="Calibri"/>
        </w:rPr>
        <w:t>? Nous somme</w:t>
      </w:r>
      <w:r>
        <w:rPr>
          <w:rFonts w:ascii="Calibri" w:hAnsi="Calibri" w:cs="Calibri"/>
        </w:rPr>
        <w:t>s intéressés par VOTRE opinion ! P</w:t>
      </w:r>
      <w:r w:rsidRPr="00F86087">
        <w:rPr>
          <w:rFonts w:ascii="Calibri" w:hAnsi="Calibri" w:cs="Calibri"/>
        </w:rPr>
        <w:t xml:space="preserve">artagez vos idées et participez à la conversation mondiale </w:t>
      </w:r>
      <w:r w:rsidR="007A64CE">
        <w:rPr>
          <w:rFonts w:ascii="Calibri" w:hAnsi="Calibri" w:cs="Calibri"/>
        </w:rPr>
        <w:t xml:space="preserve">lancé par l’UNESCO sur les </w:t>
      </w:r>
      <w:r w:rsidR="007A64CE" w:rsidRPr="007A64CE">
        <w:rPr>
          <w:rFonts w:ascii="Calibri" w:hAnsi="Calibri" w:cs="Calibri"/>
        </w:rPr>
        <w:t>#</w:t>
      </w:r>
      <w:proofErr w:type="spellStart"/>
      <w:r w:rsidR="007A64CE">
        <w:rPr>
          <w:rFonts w:ascii="Calibri" w:hAnsi="Calibri" w:cs="Calibri"/>
        </w:rPr>
        <w:t>FutursDelÉducation</w:t>
      </w:r>
      <w:proofErr w:type="spellEnd"/>
      <w:r w:rsidR="007D4F74" w:rsidRPr="00665C22">
        <w:rPr>
          <w:rFonts w:ascii="Calibri" w:hAnsi="Calibri" w:cs="Calibri"/>
        </w:rPr>
        <w:t xml:space="preserve">: </w:t>
      </w:r>
      <w:hyperlink r:id="rId16" w:history="1">
        <w:r w:rsidR="00814312" w:rsidRPr="002B326B">
          <w:rPr>
            <w:rStyle w:val="Hyperlink"/>
          </w:rPr>
          <w:t>https://bit.ly/2zyhHCc</w:t>
        </w:r>
      </w:hyperlink>
      <w:r w:rsidR="00814312">
        <w:t xml:space="preserve"> </w:t>
      </w:r>
    </w:p>
    <w:p w14:paraId="2BD84074" w14:textId="77777777" w:rsidR="008C473B" w:rsidRPr="00665C22" w:rsidRDefault="008C473B" w:rsidP="00481A64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199D8A8" w14:textId="77777777" w:rsidR="00814312" w:rsidRPr="00294B61" w:rsidRDefault="00814312" w:rsidP="00814312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</w:t>
      </w:r>
      <w:r w:rsidRPr="00294B61">
        <w:rPr>
          <w:rFonts w:ascii="Calibri" w:hAnsi="Calibri" w:cs="Calibri"/>
          <w:b/>
          <w:bCs/>
        </w:rPr>
        <w:t xml:space="preserve">daptation </w:t>
      </w:r>
      <w:r>
        <w:rPr>
          <w:rFonts w:ascii="Calibri" w:hAnsi="Calibri" w:cs="Calibri"/>
          <w:b/>
          <w:bCs/>
        </w:rPr>
        <w:t xml:space="preserve">du message pour </w:t>
      </w:r>
      <w:r w:rsidRPr="00294B61">
        <w:rPr>
          <w:rFonts w:ascii="Calibri" w:hAnsi="Calibri" w:cs="Calibri"/>
          <w:b/>
          <w:bCs/>
        </w:rPr>
        <w:t>Twitter</w:t>
      </w:r>
      <w:r>
        <w:rPr>
          <w:rFonts w:ascii="Calibri" w:hAnsi="Calibri" w:cs="Calibri"/>
          <w:b/>
          <w:bCs/>
        </w:rPr>
        <w:t xml:space="preserve"> spécifiquement </w:t>
      </w:r>
      <w:r w:rsidRPr="00294B61">
        <w:rPr>
          <w:rFonts w:ascii="Calibri" w:hAnsi="Calibri" w:cs="Calibri"/>
          <w:b/>
          <w:bCs/>
        </w:rPr>
        <w:t xml:space="preserve">: </w:t>
      </w:r>
    </w:p>
    <w:p w14:paraId="42F7C084" w14:textId="6CC46CEB" w:rsidR="00DC1BB6" w:rsidRPr="00665C22" w:rsidRDefault="007A64CE" w:rsidP="007A64C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</w:t>
      </w:r>
      <w:r w:rsidRPr="007A64CE">
        <w:rPr>
          <w:rFonts w:ascii="Calibri" w:hAnsi="Calibri" w:cs="Calibri"/>
        </w:rPr>
        <w:t>ovid-19 affecte nos systèmes éducatifs</w:t>
      </w:r>
      <w:r>
        <w:rPr>
          <w:rFonts w:ascii="Calibri" w:hAnsi="Calibri" w:cs="Calibri"/>
        </w:rPr>
        <w:t xml:space="preserve"> : comment, où et </w:t>
      </w:r>
      <w:r w:rsidRPr="007A64CE">
        <w:rPr>
          <w:rFonts w:ascii="Calibri" w:hAnsi="Calibri" w:cs="Calibri"/>
        </w:rPr>
        <w:t>ce que nous apprenons. Quelles sont les expériences d'apprentissage uniques qui se produisent à l'école, avec les enseignants et les autres é</w:t>
      </w:r>
      <w:r>
        <w:rPr>
          <w:rFonts w:ascii="Calibri" w:hAnsi="Calibri" w:cs="Calibri"/>
        </w:rPr>
        <w:t>lèves? Partagez votre avis et vos</w:t>
      </w:r>
      <w:r w:rsidRPr="007A64CE">
        <w:rPr>
          <w:rFonts w:ascii="Calibri" w:hAnsi="Calibri" w:cs="Calibri"/>
        </w:rPr>
        <w:t xml:space="preserve"> idées avec </w:t>
      </w:r>
      <w:r>
        <w:rPr>
          <w:rFonts w:ascii="Calibri" w:hAnsi="Calibri" w:cs="Calibri"/>
        </w:rPr>
        <w:t>l’</w:t>
      </w:r>
      <w:r w:rsidRPr="007A64CE">
        <w:rPr>
          <w:rFonts w:ascii="Calibri" w:hAnsi="Calibri" w:cs="Calibri"/>
        </w:rPr>
        <w:t>@</w:t>
      </w:r>
      <w:hyperlink r:id="rId17" w:history="1">
        <w:r w:rsidRPr="007A64CE">
          <w:rPr>
            <w:rStyle w:val="Hyperlink"/>
            <w:rFonts w:ascii="Calibri" w:hAnsi="Calibri" w:cs="Calibri"/>
          </w:rPr>
          <w:t>UNESCO</w:t>
        </w:r>
      </w:hyperlink>
      <w:r w:rsidR="00BB4177" w:rsidRPr="00665C22">
        <w:rPr>
          <w:rFonts w:ascii="Calibri" w:hAnsi="Calibri" w:cs="Calibri"/>
        </w:rPr>
        <w:t xml:space="preserve">: </w:t>
      </w:r>
      <w:hyperlink r:id="rId18" w:history="1">
        <w:r w:rsidR="00814312" w:rsidRPr="002B326B">
          <w:rPr>
            <w:rStyle w:val="Hyperlink"/>
          </w:rPr>
          <w:t>https://bit.ly/2zyhHCc</w:t>
        </w:r>
      </w:hyperlink>
      <w:r w:rsidR="00814312">
        <w:t xml:space="preserve"> </w:t>
      </w:r>
    </w:p>
    <w:p w14:paraId="09E9C92A" w14:textId="77777777" w:rsidR="008A2B7A" w:rsidRPr="00665C22" w:rsidRDefault="008A2B7A" w:rsidP="00481A64">
      <w:pPr>
        <w:spacing w:after="0" w:line="240" w:lineRule="auto"/>
        <w:jc w:val="both"/>
        <w:rPr>
          <w:rFonts w:ascii="Calibri" w:hAnsi="Calibri" w:cs="Calibri"/>
        </w:rPr>
      </w:pPr>
    </w:p>
    <w:p w14:paraId="6F9443BA" w14:textId="4EB3576C" w:rsidR="00814312" w:rsidRPr="00EE292A" w:rsidRDefault="00814312" w:rsidP="00814312">
      <w:pPr>
        <w:shd w:val="clear" w:color="auto" w:fill="DEEAF6" w:themeFill="accent1" w:themeFillTint="33"/>
        <w:spacing w:after="0" w:line="240" w:lineRule="auto"/>
        <w:rPr>
          <w:rFonts w:ascii="Calibri" w:hAnsi="Calibri" w:cs="Calibri"/>
          <w:b/>
          <w:bCs/>
        </w:rPr>
      </w:pPr>
      <w:r w:rsidRPr="00EE292A">
        <w:rPr>
          <w:rFonts w:ascii="Calibri" w:hAnsi="Calibri" w:cs="Calibri"/>
          <w:b/>
          <w:bCs/>
        </w:rPr>
        <w:t>Message pour les réseaux sociaux n</w:t>
      </w:r>
      <w:r>
        <w:rPr>
          <w:rFonts w:ascii="Calibri" w:hAnsi="Calibri" w:cs="Calibri"/>
          <w:b/>
          <w:bCs/>
        </w:rPr>
        <w:t>°2</w:t>
      </w:r>
    </w:p>
    <w:p w14:paraId="1D100574" w14:textId="77777777" w:rsidR="008C473B" w:rsidRPr="00665C22" w:rsidRDefault="008C473B" w:rsidP="00481A64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0AADEA5E" w14:textId="6BDFF009" w:rsidR="008C473B" w:rsidRPr="00665C22" w:rsidRDefault="007A64CE" w:rsidP="00A3201A">
      <w:pPr>
        <w:spacing w:after="0" w:line="240" w:lineRule="auto"/>
        <w:jc w:val="both"/>
        <w:rPr>
          <w:rFonts w:ascii="Calibri" w:hAnsi="Calibri" w:cs="Calibri"/>
        </w:rPr>
      </w:pPr>
      <w:r w:rsidRPr="007A64CE">
        <w:rPr>
          <w:rFonts w:ascii="Calibri" w:hAnsi="Calibri" w:cs="Calibri"/>
        </w:rPr>
        <w:t>Parfois, les écoles doivent fermer de façon inattendue</w:t>
      </w:r>
      <w:r w:rsidR="00A3201A">
        <w:rPr>
          <w:rFonts w:ascii="Calibri" w:hAnsi="Calibri" w:cs="Calibri"/>
        </w:rPr>
        <w:t xml:space="preserve">, comme en ce moment avec le Covid-19 : </w:t>
      </w:r>
      <w:r w:rsidRPr="007A64CE">
        <w:rPr>
          <w:rFonts w:ascii="Calibri" w:hAnsi="Calibri" w:cs="Calibri"/>
        </w:rPr>
        <w:t xml:space="preserve">les </w:t>
      </w:r>
      <w:r w:rsidR="00A3201A">
        <w:rPr>
          <w:rFonts w:ascii="Calibri" w:hAnsi="Calibri" w:cs="Calibri"/>
        </w:rPr>
        <w:t>écoles fermées</w:t>
      </w:r>
      <w:r>
        <w:rPr>
          <w:rFonts w:ascii="Calibri" w:hAnsi="Calibri" w:cs="Calibri"/>
        </w:rPr>
        <w:t xml:space="preserve"> affectent plus d'1</w:t>
      </w:r>
      <w:r w:rsidRPr="007A64CE">
        <w:rPr>
          <w:rFonts w:ascii="Calibri" w:hAnsi="Calibri" w:cs="Calibri"/>
        </w:rPr>
        <w:t xml:space="preserve"> milliard et demi d'élèves</w:t>
      </w:r>
      <w:r w:rsidR="00A3201A">
        <w:rPr>
          <w:rFonts w:ascii="Calibri" w:hAnsi="Calibri" w:cs="Calibri"/>
        </w:rPr>
        <w:t xml:space="preserve"> </w:t>
      </w:r>
      <w:r w:rsidRPr="007A64CE">
        <w:rPr>
          <w:rFonts w:ascii="Calibri" w:hAnsi="Calibri" w:cs="Calibri"/>
        </w:rPr>
        <w:t xml:space="preserve">! Mais les écoles rouvriront. Et tandis que les études peuvent se poursuivre par d'autres moyens, les </w:t>
      </w:r>
      <w:r>
        <w:rPr>
          <w:rFonts w:ascii="Calibri" w:hAnsi="Calibri" w:cs="Calibri"/>
        </w:rPr>
        <w:t>étudiants</w:t>
      </w:r>
      <w:r w:rsidRPr="007A64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passent à côté d’expériences </w:t>
      </w:r>
      <w:r w:rsidRPr="007A64CE">
        <w:rPr>
          <w:rFonts w:ascii="Calibri" w:hAnsi="Calibri" w:cs="Calibri"/>
        </w:rPr>
        <w:t>importantes lorsque les écoles sont fermées. Rejoignez le débat mondial de l'UNESCO sur #</w:t>
      </w:r>
      <w:proofErr w:type="spellStart"/>
      <w:r>
        <w:rPr>
          <w:rFonts w:ascii="Calibri" w:hAnsi="Calibri" w:cs="Calibri"/>
        </w:rPr>
        <w:t>FutursDelÉducation</w:t>
      </w:r>
      <w:proofErr w:type="spellEnd"/>
      <w:r w:rsidRPr="007A64CE">
        <w:rPr>
          <w:rFonts w:ascii="Calibri" w:hAnsi="Calibri" w:cs="Calibri"/>
        </w:rPr>
        <w:t>, regardez cette vidéo et dites-nous ce qu'il faut apprendre à l'école avec les enseignants et les autres élèves</w:t>
      </w:r>
      <w:r w:rsidR="00A3201A">
        <w:rPr>
          <w:rFonts w:ascii="Calibri" w:hAnsi="Calibri" w:cs="Calibri"/>
        </w:rPr>
        <w:t xml:space="preserve"> </w:t>
      </w:r>
      <w:r w:rsidR="008C473B" w:rsidRPr="00665C22">
        <w:rPr>
          <w:rFonts w:ascii="Calibri" w:hAnsi="Calibri" w:cs="Calibri"/>
        </w:rPr>
        <w:t xml:space="preserve">: </w:t>
      </w:r>
      <w:hyperlink r:id="rId19" w:history="1">
        <w:r w:rsidR="00814312" w:rsidRPr="002B326B">
          <w:rPr>
            <w:rStyle w:val="Hyperlink"/>
          </w:rPr>
          <w:t>https://bit.ly/2zyhHCc</w:t>
        </w:r>
      </w:hyperlink>
      <w:r w:rsidR="00814312">
        <w:t xml:space="preserve"> </w:t>
      </w:r>
    </w:p>
    <w:p w14:paraId="4D04C69A" w14:textId="77777777" w:rsidR="005D5B67" w:rsidRPr="00665C22" w:rsidRDefault="005D5B67" w:rsidP="00481A64">
      <w:pPr>
        <w:spacing w:after="0" w:line="240" w:lineRule="auto"/>
        <w:jc w:val="both"/>
        <w:rPr>
          <w:rFonts w:ascii="Calibri" w:hAnsi="Calibri" w:cs="Calibri"/>
        </w:rPr>
      </w:pPr>
    </w:p>
    <w:p w14:paraId="14DCEC54" w14:textId="77777777" w:rsidR="00814312" w:rsidRPr="00294B61" w:rsidRDefault="00814312" w:rsidP="00814312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</w:t>
      </w:r>
      <w:r w:rsidRPr="00294B61">
        <w:rPr>
          <w:rFonts w:ascii="Calibri" w:hAnsi="Calibri" w:cs="Calibri"/>
          <w:b/>
          <w:bCs/>
        </w:rPr>
        <w:t xml:space="preserve">daptation </w:t>
      </w:r>
      <w:r>
        <w:rPr>
          <w:rFonts w:ascii="Calibri" w:hAnsi="Calibri" w:cs="Calibri"/>
          <w:b/>
          <w:bCs/>
        </w:rPr>
        <w:t xml:space="preserve">du message pour </w:t>
      </w:r>
      <w:r w:rsidRPr="00294B61">
        <w:rPr>
          <w:rFonts w:ascii="Calibri" w:hAnsi="Calibri" w:cs="Calibri"/>
          <w:b/>
          <w:bCs/>
        </w:rPr>
        <w:t>Twitter</w:t>
      </w:r>
      <w:r>
        <w:rPr>
          <w:rFonts w:ascii="Calibri" w:hAnsi="Calibri" w:cs="Calibri"/>
          <w:b/>
          <w:bCs/>
        </w:rPr>
        <w:t xml:space="preserve"> spécifiquement </w:t>
      </w:r>
      <w:r w:rsidRPr="00294B61">
        <w:rPr>
          <w:rFonts w:ascii="Calibri" w:hAnsi="Calibri" w:cs="Calibri"/>
          <w:b/>
          <w:bCs/>
        </w:rPr>
        <w:t xml:space="preserve">: </w:t>
      </w:r>
    </w:p>
    <w:p w14:paraId="08DFD6D4" w14:textId="39305DAF" w:rsidR="008C473B" w:rsidRPr="00665C22" w:rsidRDefault="007A64CE" w:rsidP="00A3201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A3201A">
        <w:rPr>
          <w:rFonts w:ascii="Calibri" w:hAnsi="Calibri" w:cs="Calibri"/>
        </w:rPr>
        <w:t>es écoles fermées à cause du</w:t>
      </w:r>
      <w:r w:rsidRPr="007A64CE">
        <w:rPr>
          <w:rFonts w:ascii="Calibri" w:hAnsi="Calibri" w:cs="Calibri"/>
        </w:rPr>
        <w:t xml:space="preserve"> Covid-19 touchent plus de 1,5 </w:t>
      </w:r>
      <w:r w:rsidR="009927C1">
        <w:rPr>
          <w:rFonts w:ascii="Calibri" w:hAnsi="Calibri" w:cs="Calibri"/>
        </w:rPr>
        <w:t>milliards d'élèves, qui passent à côté de nombreux</w:t>
      </w:r>
      <w:r w:rsidRPr="007A64CE">
        <w:rPr>
          <w:rFonts w:ascii="Calibri" w:hAnsi="Calibri" w:cs="Calibri"/>
        </w:rPr>
        <w:t xml:space="preserve"> </w:t>
      </w:r>
      <w:r w:rsidR="009927C1">
        <w:rPr>
          <w:rFonts w:ascii="Calibri" w:hAnsi="Calibri" w:cs="Calibri"/>
        </w:rPr>
        <w:t>enseignements important</w:t>
      </w:r>
      <w:r w:rsidRPr="007A64CE">
        <w:rPr>
          <w:rFonts w:ascii="Calibri" w:hAnsi="Calibri" w:cs="Calibri"/>
        </w:rPr>
        <w:t xml:space="preserve">s. Rejoignez le débat </w:t>
      </w:r>
      <w:r w:rsidR="009927C1">
        <w:rPr>
          <w:rFonts w:ascii="Calibri" w:hAnsi="Calibri" w:cs="Calibri"/>
        </w:rPr>
        <w:t>de l’</w:t>
      </w:r>
      <w:r w:rsidRPr="007A64CE">
        <w:rPr>
          <w:rFonts w:ascii="Calibri" w:hAnsi="Calibri" w:cs="Calibri"/>
        </w:rPr>
        <w:t>@</w:t>
      </w:r>
      <w:hyperlink r:id="rId20" w:history="1">
        <w:r w:rsidRPr="009927C1">
          <w:rPr>
            <w:rStyle w:val="Hyperlink"/>
            <w:rFonts w:ascii="Calibri" w:hAnsi="Calibri" w:cs="Calibri"/>
          </w:rPr>
          <w:t>UNESCO</w:t>
        </w:r>
      </w:hyperlink>
      <w:r w:rsidRPr="007A64CE">
        <w:rPr>
          <w:rFonts w:ascii="Calibri" w:hAnsi="Calibri" w:cs="Calibri"/>
        </w:rPr>
        <w:t xml:space="preserve"> sur </w:t>
      </w:r>
      <w:r w:rsidR="00A3201A">
        <w:rPr>
          <w:rFonts w:ascii="Calibri" w:hAnsi="Calibri" w:cs="Calibri"/>
        </w:rPr>
        <w:t>les</w:t>
      </w:r>
      <w:r w:rsidRPr="007A64CE">
        <w:rPr>
          <w:rFonts w:ascii="Calibri" w:hAnsi="Calibri" w:cs="Calibri"/>
        </w:rPr>
        <w:t xml:space="preserve"> </w:t>
      </w:r>
      <w:r w:rsidR="009927C1" w:rsidRPr="007A64CE">
        <w:rPr>
          <w:rFonts w:ascii="Calibri" w:hAnsi="Calibri" w:cs="Calibri"/>
        </w:rPr>
        <w:t>#</w:t>
      </w:r>
      <w:proofErr w:type="spellStart"/>
      <w:r w:rsidR="009927C1">
        <w:rPr>
          <w:rFonts w:ascii="Calibri" w:hAnsi="Calibri" w:cs="Calibri"/>
        </w:rPr>
        <w:t>FutursDelÉducation</w:t>
      </w:r>
      <w:proofErr w:type="spellEnd"/>
      <w:r w:rsidRPr="007A64CE">
        <w:rPr>
          <w:rFonts w:ascii="Calibri" w:hAnsi="Calibri" w:cs="Calibri"/>
        </w:rPr>
        <w:t>, partagez vos idées sur ce qu'il faut apprendre à l'école</w:t>
      </w:r>
      <w:r w:rsidR="00BB4177" w:rsidRPr="00665C22">
        <w:rPr>
          <w:rFonts w:ascii="Calibri" w:hAnsi="Calibri" w:cs="Calibri"/>
        </w:rPr>
        <w:t xml:space="preserve">: </w:t>
      </w:r>
      <w:hyperlink r:id="rId21" w:history="1">
        <w:r w:rsidR="00814312" w:rsidRPr="002B326B">
          <w:rPr>
            <w:rStyle w:val="Hyperlink"/>
          </w:rPr>
          <w:t>https://bit.ly/2zyhHCc</w:t>
        </w:r>
      </w:hyperlink>
      <w:r w:rsidR="00814312">
        <w:t xml:space="preserve"> </w:t>
      </w:r>
    </w:p>
    <w:p w14:paraId="7113DF8D" w14:textId="77777777" w:rsidR="008C473B" w:rsidRPr="00665C22" w:rsidRDefault="008C473B" w:rsidP="00481A64">
      <w:pPr>
        <w:spacing w:after="0" w:line="240" w:lineRule="auto"/>
        <w:jc w:val="both"/>
        <w:rPr>
          <w:rFonts w:ascii="Calibri" w:hAnsi="Calibri" w:cs="Calibri"/>
        </w:rPr>
      </w:pPr>
    </w:p>
    <w:p w14:paraId="3FE2C42F" w14:textId="496BEDC4" w:rsidR="00814312" w:rsidRPr="00EE292A" w:rsidRDefault="00814312" w:rsidP="00814312">
      <w:pPr>
        <w:shd w:val="clear" w:color="auto" w:fill="DEEAF6" w:themeFill="accent1" w:themeFillTint="33"/>
        <w:spacing w:after="0" w:line="240" w:lineRule="auto"/>
        <w:rPr>
          <w:rFonts w:ascii="Calibri" w:hAnsi="Calibri" w:cs="Calibri"/>
          <w:b/>
          <w:bCs/>
        </w:rPr>
      </w:pPr>
      <w:r w:rsidRPr="00EE292A">
        <w:rPr>
          <w:rFonts w:ascii="Calibri" w:hAnsi="Calibri" w:cs="Calibri"/>
          <w:b/>
          <w:bCs/>
        </w:rPr>
        <w:t>Message pour les réseaux sociaux n</w:t>
      </w:r>
      <w:r>
        <w:rPr>
          <w:rFonts w:ascii="Calibri" w:hAnsi="Calibri" w:cs="Calibri"/>
          <w:b/>
          <w:bCs/>
        </w:rPr>
        <w:t>°3</w:t>
      </w:r>
    </w:p>
    <w:p w14:paraId="5B028E3A" w14:textId="317BFA34" w:rsidR="008A2B7A" w:rsidRPr="00665C22" w:rsidRDefault="008A2B7A" w:rsidP="00481A64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0C171B4B" w14:textId="6AC67BF4" w:rsidR="005D5B67" w:rsidRPr="00665C22" w:rsidRDefault="009927C1" w:rsidP="00A3201A">
      <w:pPr>
        <w:spacing w:after="0" w:line="240" w:lineRule="auto"/>
        <w:jc w:val="both"/>
        <w:rPr>
          <w:rFonts w:ascii="Calibri" w:hAnsi="Calibri" w:cs="Calibri"/>
        </w:rPr>
      </w:pPr>
      <w:r w:rsidRPr="009927C1">
        <w:rPr>
          <w:rFonts w:ascii="Calibri" w:hAnsi="Calibri" w:cs="Calibri"/>
        </w:rPr>
        <w:t xml:space="preserve">En cette période de crise mondiale, les pays du monde entier se sont mobilisés pour aider les étudiants à poursuivre leurs études. Mais ne pas </w:t>
      </w:r>
      <w:r>
        <w:rPr>
          <w:rFonts w:ascii="Calibri" w:hAnsi="Calibri" w:cs="Calibri"/>
        </w:rPr>
        <w:t xml:space="preserve">pouvoir aller </w:t>
      </w:r>
      <w:r w:rsidRPr="009927C1">
        <w:rPr>
          <w:rFonts w:ascii="Calibri" w:hAnsi="Calibri" w:cs="Calibri"/>
        </w:rPr>
        <w:t xml:space="preserve">à l'école signifie </w:t>
      </w:r>
      <w:r>
        <w:rPr>
          <w:rFonts w:ascii="Calibri" w:hAnsi="Calibri" w:cs="Calibri"/>
        </w:rPr>
        <w:t>passer à côté d’</w:t>
      </w:r>
      <w:r w:rsidRPr="009927C1">
        <w:rPr>
          <w:rFonts w:ascii="Calibri" w:hAnsi="Calibri" w:cs="Calibri"/>
        </w:rPr>
        <w:t xml:space="preserve">expériences d'apprentissage importantes. À votre avis, que </w:t>
      </w:r>
      <w:r>
        <w:rPr>
          <w:rFonts w:ascii="Calibri" w:hAnsi="Calibri" w:cs="Calibri"/>
        </w:rPr>
        <w:t xml:space="preserve">pouvons-nous </w:t>
      </w:r>
      <w:r w:rsidRPr="009927C1">
        <w:rPr>
          <w:rFonts w:ascii="Calibri" w:hAnsi="Calibri" w:cs="Calibri"/>
        </w:rPr>
        <w:t xml:space="preserve">apprendre </w:t>
      </w:r>
      <w:r>
        <w:rPr>
          <w:rFonts w:ascii="Calibri" w:hAnsi="Calibri" w:cs="Calibri"/>
        </w:rPr>
        <w:t>à l’école, et autre lieu d’enseignement, aux côtés des enseignants et d</w:t>
      </w:r>
      <w:r w:rsidRPr="009927C1">
        <w:rPr>
          <w:rFonts w:ascii="Calibri" w:hAnsi="Calibri" w:cs="Calibri"/>
        </w:rPr>
        <w:t xml:space="preserve">es autres élèves? Partagez votre commentaire et participez à la discussion sur </w:t>
      </w:r>
      <w:r>
        <w:rPr>
          <w:rFonts w:ascii="Calibri" w:hAnsi="Calibri" w:cs="Calibri"/>
        </w:rPr>
        <w:t xml:space="preserve">les </w:t>
      </w:r>
      <w:r w:rsidRPr="007A64CE">
        <w:rPr>
          <w:rFonts w:ascii="Calibri" w:hAnsi="Calibri" w:cs="Calibri"/>
        </w:rPr>
        <w:t>#</w:t>
      </w:r>
      <w:proofErr w:type="spellStart"/>
      <w:r>
        <w:rPr>
          <w:rFonts w:ascii="Calibri" w:hAnsi="Calibri" w:cs="Calibri"/>
        </w:rPr>
        <w:t>FutursDelÉducation</w:t>
      </w:r>
      <w:proofErr w:type="spellEnd"/>
      <w:r w:rsidRPr="009927C1">
        <w:rPr>
          <w:rFonts w:ascii="Calibri" w:hAnsi="Calibri" w:cs="Calibri"/>
        </w:rPr>
        <w:t xml:space="preserve"> de l'UNESCO</w:t>
      </w:r>
      <w:r w:rsidR="008C473B" w:rsidRPr="00665C22">
        <w:rPr>
          <w:rFonts w:ascii="Calibri" w:hAnsi="Calibri" w:cs="Calibri"/>
        </w:rPr>
        <w:t xml:space="preserve">: </w:t>
      </w:r>
      <w:hyperlink r:id="rId22" w:history="1">
        <w:r w:rsidR="00814312" w:rsidRPr="002B326B">
          <w:rPr>
            <w:rStyle w:val="Hyperlink"/>
          </w:rPr>
          <w:t>https://bit.ly/2zyhHCc</w:t>
        </w:r>
      </w:hyperlink>
      <w:r w:rsidR="00814312">
        <w:t xml:space="preserve"> </w:t>
      </w:r>
    </w:p>
    <w:p w14:paraId="6D7EC603" w14:textId="77777777" w:rsidR="008C473B" w:rsidRPr="00665C22" w:rsidRDefault="008C473B" w:rsidP="00481A64">
      <w:pPr>
        <w:spacing w:after="0" w:line="240" w:lineRule="auto"/>
        <w:jc w:val="both"/>
        <w:rPr>
          <w:rFonts w:ascii="Calibri" w:hAnsi="Calibri" w:cs="Calibri"/>
        </w:rPr>
      </w:pPr>
    </w:p>
    <w:p w14:paraId="507C349B" w14:textId="77777777" w:rsidR="00814312" w:rsidRPr="00294B61" w:rsidRDefault="00814312" w:rsidP="00814312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</w:t>
      </w:r>
      <w:r w:rsidRPr="00294B61">
        <w:rPr>
          <w:rFonts w:ascii="Calibri" w:hAnsi="Calibri" w:cs="Calibri"/>
          <w:b/>
          <w:bCs/>
        </w:rPr>
        <w:t xml:space="preserve">daptation </w:t>
      </w:r>
      <w:r>
        <w:rPr>
          <w:rFonts w:ascii="Calibri" w:hAnsi="Calibri" w:cs="Calibri"/>
          <w:b/>
          <w:bCs/>
        </w:rPr>
        <w:t xml:space="preserve">du message pour </w:t>
      </w:r>
      <w:r w:rsidRPr="00294B61">
        <w:rPr>
          <w:rFonts w:ascii="Calibri" w:hAnsi="Calibri" w:cs="Calibri"/>
          <w:b/>
          <w:bCs/>
        </w:rPr>
        <w:t>Twitter</w:t>
      </w:r>
      <w:r>
        <w:rPr>
          <w:rFonts w:ascii="Calibri" w:hAnsi="Calibri" w:cs="Calibri"/>
          <w:b/>
          <w:bCs/>
        </w:rPr>
        <w:t xml:space="preserve"> spécifiquement </w:t>
      </w:r>
      <w:r w:rsidRPr="00294B61">
        <w:rPr>
          <w:rFonts w:ascii="Calibri" w:hAnsi="Calibri" w:cs="Calibri"/>
          <w:b/>
          <w:bCs/>
        </w:rPr>
        <w:t xml:space="preserve">: </w:t>
      </w:r>
    </w:p>
    <w:p w14:paraId="39066918" w14:textId="52D42366" w:rsidR="00BB4177" w:rsidRPr="00665C22" w:rsidRDefault="00171204" w:rsidP="0017120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 solutions existent</w:t>
      </w:r>
      <w:r w:rsidR="009927C1" w:rsidRPr="009927C1">
        <w:rPr>
          <w:rFonts w:ascii="Calibri" w:hAnsi="Calibri" w:cs="Calibri"/>
        </w:rPr>
        <w:t xml:space="preserve"> </w:t>
      </w:r>
      <w:r w:rsidR="009927C1">
        <w:rPr>
          <w:rFonts w:ascii="Calibri" w:hAnsi="Calibri" w:cs="Calibri"/>
        </w:rPr>
        <w:t xml:space="preserve">pour étudier à distance </w:t>
      </w:r>
      <w:r w:rsidR="009927C1" w:rsidRPr="009927C1">
        <w:rPr>
          <w:rFonts w:ascii="Calibri" w:hAnsi="Calibri" w:cs="Calibri"/>
        </w:rPr>
        <w:t xml:space="preserve">mais </w:t>
      </w:r>
      <w:r w:rsidR="009927C1">
        <w:rPr>
          <w:rFonts w:ascii="Calibri" w:hAnsi="Calibri" w:cs="Calibri"/>
        </w:rPr>
        <w:t xml:space="preserve">cela ne remplace pas toutes les expériences d’apprentissage. </w:t>
      </w:r>
      <w:r>
        <w:rPr>
          <w:rFonts w:ascii="Calibri" w:hAnsi="Calibri" w:cs="Calibri"/>
        </w:rPr>
        <w:t>Que peut-on</w:t>
      </w:r>
      <w:r w:rsidR="009927C1">
        <w:rPr>
          <w:rFonts w:ascii="Calibri" w:hAnsi="Calibri" w:cs="Calibri"/>
        </w:rPr>
        <w:t xml:space="preserve"> apprendre aux côtés des enseignants et d</w:t>
      </w:r>
      <w:r w:rsidR="009927C1" w:rsidRPr="009927C1">
        <w:rPr>
          <w:rFonts w:ascii="Calibri" w:hAnsi="Calibri" w:cs="Calibri"/>
        </w:rPr>
        <w:t>es autres</w:t>
      </w:r>
      <w:r w:rsidR="00A3201A">
        <w:rPr>
          <w:rFonts w:ascii="Calibri" w:hAnsi="Calibri" w:cs="Calibri"/>
        </w:rPr>
        <w:t xml:space="preserve"> </w:t>
      </w:r>
      <w:r w:rsidR="009927C1" w:rsidRPr="009927C1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>Partagez</w:t>
      </w:r>
      <w:r w:rsidR="009927C1" w:rsidRPr="009927C1">
        <w:rPr>
          <w:rFonts w:ascii="Calibri" w:hAnsi="Calibri" w:cs="Calibri"/>
        </w:rPr>
        <w:t xml:space="preserve"> votre commentaire</w:t>
      </w:r>
      <w:r w:rsidR="009927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avec</w:t>
      </w:r>
      <w:r w:rsidR="009927C1">
        <w:rPr>
          <w:rFonts w:ascii="Calibri" w:hAnsi="Calibri" w:cs="Calibri"/>
        </w:rPr>
        <w:t xml:space="preserve"> l’</w:t>
      </w:r>
      <w:r w:rsidR="009927C1" w:rsidRPr="009927C1">
        <w:rPr>
          <w:rFonts w:ascii="Calibri" w:hAnsi="Calibri" w:cs="Calibri"/>
        </w:rPr>
        <w:t>@</w:t>
      </w:r>
      <w:hyperlink r:id="rId23" w:history="1">
        <w:r w:rsidR="009927C1" w:rsidRPr="00A3201A">
          <w:rPr>
            <w:rStyle w:val="Hyperlink"/>
            <w:rFonts w:ascii="Calibri" w:hAnsi="Calibri" w:cs="Calibri"/>
          </w:rPr>
          <w:t>UNESCO</w:t>
        </w:r>
      </w:hyperlink>
      <w:r w:rsidR="009927C1" w:rsidRPr="009927C1">
        <w:rPr>
          <w:rFonts w:ascii="Calibri" w:hAnsi="Calibri" w:cs="Calibri"/>
        </w:rPr>
        <w:t xml:space="preserve"> </w:t>
      </w:r>
      <w:r w:rsidR="009927C1">
        <w:rPr>
          <w:rFonts w:ascii="Calibri" w:hAnsi="Calibri" w:cs="Calibri"/>
        </w:rPr>
        <w:t xml:space="preserve">sur les </w:t>
      </w:r>
      <w:r w:rsidR="009927C1" w:rsidRPr="007A64CE">
        <w:rPr>
          <w:rFonts w:ascii="Calibri" w:hAnsi="Calibri" w:cs="Calibri"/>
        </w:rPr>
        <w:t>#</w:t>
      </w:r>
      <w:proofErr w:type="spellStart"/>
      <w:r w:rsidR="009927C1">
        <w:rPr>
          <w:rFonts w:ascii="Calibri" w:hAnsi="Calibri" w:cs="Calibri"/>
        </w:rPr>
        <w:t>FutursDelÉducation</w:t>
      </w:r>
      <w:proofErr w:type="spellEnd"/>
      <w:r w:rsidR="000B6622" w:rsidRPr="00665C22">
        <w:rPr>
          <w:rFonts w:ascii="Calibri" w:hAnsi="Calibri" w:cs="Calibri"/>
        </w:rPr>
        <w:t xml:space="preserve">: </w:t>
      </w:r>
      <w:hyperlink r:id="rId24" w:history="1">
        <w:r w:rsidR="00814312" w:rsidRPr="002B326B">
          <w:rPr>
            <w:rStyle w:val="Hyperlink"/>
          </w:rPr>
          <w:t>https://bit.ly/2zyhHCc</w:t>
        </w:r>
      </w:hyperlink>
      <w:r w:rsidR="00814312">
        <w:t xml:space="preserve"> </w:t>
      </w:r>
    </w:p>
    <w:p w14:paraId="45FA92FD" w14:textId="77777777" w:rsidR="00D92DF6" w:rsidRPr="00665C22" w:rsidRDefault="00D92DF6" w:rsidP="00481A64">
      <w:pPr>
        <w:spacing w:after="0" w:line="240" w:lineRule="auto"/>
        <w:jc w:val="both"/>
        <w:rPr>
          <w:rFonts w:ascii="Calibri" w:hAnsi="Calibri" w:cs="Calibri"/>
        </w:rPr>
      </w:pPr>
    </w:p>
    <w:p w14:paraId="3570EC23" w14:textId="4F649C0A" w:rsidR="00814312" w:rsidRPr="00EE292A" w:rsidRDefault="00814312" w:rsidP="00814312">
      <w:pPr>
        <w:shd w:val="clear" w:color="auto" w:fill="DEEAF6" w:themeFill="accent1" w:themeFillTint="33"/>
        <w:spacing w:after="0" w:line="240" w:lineRule="auto"/>
        <w:rPr>
          <w:rFonts w:ascii="Calibri" w:hAnsi="Calibri" w:cs="Calibri"/>
          <w:b/>
          <w:bCs/>
        </w:rPr>
      </w:pPr>
      <w:r w:rsidRPr="00EE292A">
        <w:rPr>
          <w:rFonts w:ascii="Calibri" w:hAnsi="Calibri" w:cs="Calibri"/>
          <w:b/>
          <w:bCs/>
        </w:rPr>
        <w:t>Message pour les réseaux sociaux n</w:t>
      </w:r>
      <w:r>
        <w:rPr>
          <w:rFonts w:ascii="Calibri" w:hAnsi="Calibri" w:cs="Calibri"/>
          <w:b/>
          <w:bCs/>
        </w:rPr>
        <w:t>°4</w:t>
      </w:r>
    </w:p>
    <w:p w14:paraId="21F141F0" w14:textId="77777777" w:rsidR="00040253" w:rsidRPr="00665C22" w:rsidRDefault="00040253" w:rsidP="00481A64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3F7B5719" w14:textId="479E8B24" w:rsidR="00040253" w:rsidRPr="006F3920" w:rsidRDefault="00E96CF4" w:rsidP="00A3201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cause du </w:t>
      </w:r>
      <w:r w:rsidRPr="00E96CF4">
        <w:rPr>
          <w:rFonts w:ascii="Calibri" w:hAnsi="Calibri" w:cs="Calibri"/>
        </w:rPr>
        <w:t>C</w:t>
      </w:r>
      <w:r>
        <w:rPr>
          <w:rFonts w:ascii="Calibri" w:hAnsi="Calibri" w:cs="Calibri"/>
        </w:rPr>
        <w:t>ovid</w:t>
      </w:r>
      <w:r w:rsidRPr="00E96CF4">
        <w:rPr>
          <w:rFonts w:ascii="Calibri" w:hAnsi="Calibri" w:cs="Calibri"/>
        </w:rPr>
        <w:t xml:space="preserve">-19, </w:t>
      </w:r>
      <w:r>
        <w:rPr>
          <w:rFonts w:ascii="Calibri" w:hAnsi="Calibri" w:cs="Calibri"/>
        </w:rPr>
        <w:t>plus d’</w:t>
      </w:r>
      <w:r w:rsidRPr="00E96CF4">
        <w:rPr>
          <w:rFonts w:ascii="Calibri" w:hAnsi="Calibri" w:cs="Calibri"/>
        </w:rPr>
        <w:t xml:space="preserve">1,5 milliard d'élèves ne sont </w:t>
      </w:r>
      <w:r>
        <w:rPr>
          <w:rFonts w:ascii="Calibri" w:hAnsi="Calibri" w:cs="Calibri"/>
        </w:rPr>
        <w:t>plus</w:t>
      </w:r>
      <w:r w:rsidRPr="00E96CF4">
        <w:rPr>
          <w:rFonts w:ascii="Calibri" w:hAnsi="Calibri" w:cs="Calibri"/>
        </w:rPr>
        <w:t xml:space="preserve"> scolarisés. </w:t>
      </w:r>
      <w:r>
        <w:rPr>
          <w:rFonts w:ascii="Calibri" w:hAnsi="Calibri" w:cs="Calibri"/>
        </w:rPr>
        <w:t>Des</w:t>
      </w:r>
      <w:r w:rsidRPr="00E96CF4">
        <w:rPr>
          <w:rFonts w:ascii="Calibri" w:hAnsi="Calibri" w:cs="Calibri"/>
        </w:rPr>
        <w:t xml:space="preserve"> solutions d'apprentissage à distance </w:t>
      </w:r>
      <w:r>
        <w:rPr>
          <w:rFonts w:ascii="Calibri" w:hAnsi="Calibri" w:cs="Calibri"/>
        </w:rPr>
        <w:t>sont en place</w:t>
      </w:r>
      <w:r w:rsidRPr="00E96CF4">
        <w:rPr>
          <w:rFonts w:ascii="Calibri" w:hAnsi="Calibri" w:cs="Calibri"/>
        </w:rPr>
        <w:t xml:space="preserve">, mais </w:t>
      </w:r>
      <w:r>
        <w:rPr>
          <w:rFonts w:ascii="Calibri" w:hAnsi="Calibri" w:cs="Calibri"/>
        </w:rPr>
        <w:t>malgré cela,</w:t>
      </w:r>
      <w:r w:rsidRPr="00E96C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un bon nombre d’expériences se produit </w:t>
      </w:r>
      <w:r w:rsidRPr="00E96CF4">
        <w:rPr>
          <w:rFonts w:ascii="Calibri" w:hAnsi="Calibri" w:cs="Calibri"/>
        </w:rPr>
        <w:t xml:space="preserve">lorsque </w:t>
      </w:r>
      <w:r>
        <w:rPr>
          <w:rFonts w:ascii="Calibri" w:hAnsi="Calibri" w:cs="Calibri"/>
        </w:rPr>
        <w:t xml:space="preserve">l'on interagit avec les autres </w:t>
      </w:r>
      <w:r w:rsidRPr="00E96CF4">
        <w:rPr>
          <w:rFonts w:ascii="Calibri" w:hAnsi="Calibri" w:cs="Calibri"/>
        </w:rPr>
        <w:t xml:space="preserve">"dans la vraie vie". À votre avis, quelles sont les choses les plus importantes </w:t>
      </w:r>
      <w:r>
        <w:rPr>
          <w:rFonts w:ascii="Calibri" w:hAnsi="Calibri" w:cs="Calibri"/>
        </w:rPr>
        <w:t>que l’on peut apprendre</w:t>
      </w:r>
      <w:r w:rsidRPr="00E96CF4">
        <w:rPr>
          <w:rFonts w:ascii="Calibri" w:hAnsi="Calibri" w:cs="Calibri"/>
        </w:rPr>
        <w:t xml:space="preserve"> </w:t>
      </w:r>
      <w:r w:rsidR="00A3201A">
        <w:rPr>
          <w:rFonts w:ascii="Calibri" w:hAnsi="Calibri" w:cs="Calibri"/>
        </w:rPr>
        <w:t>quand on</w:t>
      </w:r>
      <w:r>
        <w:rPr>
          <w:rFonts w:ascii="Calibri" w:hAnsi="Calibri" w:cs="Calibri"/>
        </w:rPr>
        <w:t xml:space="preserve"> est </w:t>
      </w:r>
      <w:r w:rsidRPr="00E96CF4">
        <w:rPr>
          <w:rFonts w:ascii="Calibri" w:hAnsi="Calibri" w:cs="Calibri"/>
        </w:rPr>
        <w:t>à l'école</w:t>
      </w:r>
      <w:r w:rsidR="00A3201A">
        <w:rPr>
          <w:rFonts w:ascii="Calibri" w:hAnsi="Calibri" w:cs="Calibri"/>
        </w:rPr>
        <w:t xml:space="preserve"> aux côtés des autres </w:t>
      </w:r>
      <w:r w:rsidRPr="00E96CF4">
        <w:rPr>
          <w:rFonts w:ascii="Calibri" w:hAnsi="Calibri" w:cs="Calibri"/>
        </w:rPr>
        <w:t xml:space="preserve">? Partagez vos idées et faites entendre votre voix dans la conversation de l'UNESCO </w:t>
      </w:r>
      <w:r>
        <w:rPr>
          <w:rFonts w:ascii="Calibri" w:hAnsi="Calibri" w:cs="Calibri"/>
        </w:rPr>
        <w:t xml:space="preserve">sur les </w:t>
      </w:r>
      <w:r w:rsidRPr="007A64CE">
        <w:rPr>
          <w:rFonts w:ascii="Calibri" w:hAnsi="Calibri" w:cs="Calibri"/>
        </w:rPr>
        <w:t>#</w:t>
      </w:r>
      <w:proofErr w:type="spellStart"/>
      <w:r>
        <w:rPr>
          <w:rFonts w:ascii="Calibri" w:hAnsi="Calibri" w:cs="Calibri"/>
        </w:rPr>
        <w:t>FutursDelÉducation</w:t>
      </w:r>
      <w:proofErr w:type="spellEnd"/>
      <w:r w:rsidR="006F3920" w:rsidRPr="006F3920">
        <w:rPr>
          <w:rFonts w:ascii="Calibri" w:hAnsi="Calibri" w:cs="Calibri"/>
        </w:rPr>
        <w:t>:</w:t>
      </w:r>
      <w:r w:rsidR="006F3920">
        <w:rPr>
          <w:rFonts w:ascii="Calibri" w:hAnsi="Calibri" w:cs="Calibri"/>
        </w:rPr>
        <w:t xml:space="preserve"> </w:t>
      </w:r>
      <w:hyperlink r:id="rId25" w:history="1">
        <w:r w:rsidR="00814312" w:rsidRPr="002B326B">
          <w:rPr>
            <w:rStyle w:val="Hyperlink"/>
          </w:rPr>
          <w:t>https://bit.ly/2zyhHCc</w:t>
        </w:r>
      </w:hyperlink>
      <w:r w:rsidR="00814312">
        <w:t xml:space="preserve"> </w:t>
      </w:r>
    </w:p>
    <w:p w14:paraId="79C93BC9" w14:textId="77777777" w:rsidR="008C473B" w:rsidRPr="006F3920" w:rsidRDefault="008C473B" w:rsidP="00481A64">
      <w:pPr>
        <w:spacing w:after="0" w:line="240" w:lineRule="auto"/>
        <w:jc w:val="both"/>
        <w:rPr>
          <w:rFonts w:ascii="Calibri" w:hAnsi="Calibri" w:cs="Calibri"/>
        </w:rPr>
      </w:pPr>
    </w:p>
    <w:p w14:paraId="381B5E8B" w14:textId="77777777" w:rsidR="00814312" w:rsidRPr="00294B61" w:rsidRDefault="00814312" w:rsidP="00814312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</w:t>
      </w:r>
      <w:r w:rsidRPr="00294B61">
        <w:rPr>
          <w:rFonts w:ascii="Calibri" w:hAnsi="Calibri" w:cs="Calibri"/>
          <w:b/>
          <w:bCs/>
        </w:rPr>
        <w:t xml:space="preserve">daptation </w:t>
      </w:r>
      <w:r>
        <w:rPr>
          <w:rFonts w:ascii="Calibri" w:hAnsi="Calibri" w:cs="Calibri"/>
          <w:b/>
          <w:bCs/>
        </w:rPr>
        <w:t xml:space="preserve">du message pour </w:t>
      </w:r>
      <w:r w:rsidRPr="00294B61">
        <w:rPr>
          <w:rFonts w:ascii="Calibri" w:hAnsi="Calibri" w:cs="Calibri"/>
          <w:b/>
          <w:bCs/>
        </w:rPr>
        <w:t>Twitter</w:t>
      </w:r>
      <w:r>
        <w:rPr>
          <w:rFonts w:ascii="Calibri" w:hAnsi="Calibri" w:cs="Calibri"/>
          <w:b/>
          <w:bCs/>
        </w:rPr>
        <w:t xml:space="preserve"> spécifiquement </w:t>
      </w:r>
      <w:r w:rsidRPr="00294B61">
        <w:rPr>
          <w:rFonts w:ascii="Calibri" w:hAnsi="Calibri" w:cs="Calibri"/>
          <w:b/>
          <w:bCs/>
        </w:rPr>
        <w:t xml:space="preserve">: </w:t>
      </w:r>
    </w:p>
    <w:p w14:paraId="4A6817DE" w14:textId="0F857B44" w:rsidR="002D42B4" w:rsidRPr="006F3920" w:rsidRDefault="005B5B44" w:rsidP="005B5B4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Pouvoir étudier à distance est crucial</w:t>
      </w:r>
      <w:r w:rsidR="00E96C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mais apprendre au contact des autres est une expérience unique. </w:t>
      </w:r>
      <w:r w:rsidR="00E96CF4" w:rsidRPr="00E96CF4">
        <w:rPr>
          <w:rFonts w:ascii="Calibri" w:hAnsi="Calibri" w:cs="Calibri"/>
        </w:rPr>
        <w:t xml:space="preserve">Quelles sont </w:t>
      </w:r>
      <w:r w:rsidR="00E96CF4">
        <w:rPr>
          <w:rFonts w:ascii="Calibri" w:hAnsi="Calibri" w:cs="Calibri"/>
        </w:rPr>
        <w:t xml:space="preserve">les choses les plus importantes apprises </w:t>
      </w:r>
      <w:r w:rsidR="00E96CF4" w:rsidRPr="00E96CF4">
        <w:rPr>
          <w:rFonts w:ascii="Calibri" w:hAnsi="Calibri" w:cs="Calibri"/>
        </w:rPr>
        <w:t>à l'école</w:t>
      </w:r>
      <w:r>
        <w:rPr>
          <w:rFonts w:ascii="Calibri" w:hAnsi="Calibri" w:cs="Calibri"/>
        </w:rPr>
        <w:t xml:space="preserve">, aux côtés des enseignants &amp; élèves </w:t>
      </w:r>
      <w:r w:rsidR="00E96CF4" w:rsidRPr="00E96CF4">
        <w:rPr>
          <w:rFonts w:ascii="Calibri" w:hAnsi="Calibri" w:cs="Calibri"/>
        </w:rPr>
        <w:t>? Partagez vos idées avec @</w:t>
      </w:r>
      <w:hyperlink r:id="rId26" w:history="1">
        <w:r w:rsidR="00E96CF4" w:rsidRPr="00A3201A">
          <w:rPr>
            <w:rStyle w:val="Hyperlink"/>
            <w:rFonts w:ascii="Calibri" w:hAnsi="Calibri" w:cs="Calibri"/>
          </w:rPr>
          <w:t>UNESCO</w:t>
        </w:r>
      </w:hyperlink>
      <w:r w:rsidR="006F3920">
        <w:t xml:space="preserve">: </w:t>
      </w:r>
      <w:hyperlink r:id="rId27" w:history="1">
        <w:r w:rsidR="00814312" w:rsidRPr="002B326B">
          <w:rPr>
            <w:rStyle w:val="Hyperlink"/>
          </w:rPr>
          <w:t>https://bit.ly/2zyhHCc</w:t>
        </w:r>
      </w:hyperlink>
      <w:r w:rsidR="00814312">
        <w:t xml:space="preserve"> </w:t>
      </w:r>
      <w:r w:rsidR="00E96CF4" w:rsidRPr="007A64CE">
        <w:rPr>
          <w:rFonts w:ascii="Calibri" w:hAnsi="Calibri" w:cs="Calibri"/>
        </w:rPr>
        <w:t>#</w:t>
      </w:r>
      <w:proofErr w:type="spellStart"/>
      <w:r w:rsidR="00E96CF4">
        <w:rPr>
          <w:rFonts w:ascii="Calibri" w:hAnsi="Calibri" w:cs="Calibri"/>
        </w:rPr>
        <w:t>FutursDelÉducation</w:t>
      </w:r>
      <w:proofErr w:type="spellEnd"/>
    </w:p>
    <w:sectPr w:rsidR="002D42B4" w:rsidRPr="006F3920" w:rsidSect="002D42B4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E6519" w14:textId="77777777" w:rsidR="00BF767D" w:rsidRDefault="00BF767D" w:rsidP="005D5B67">
      <w:pPr>
        <w:spacing w:after="0" w:line="240" w:lineRule="auto"/>
      </w:pPr>
      <w:r>
        <w:separator/>
      </w:r>
    </w:p>
  </w:endnote>
  <w:endnote w:type="continuationSeparator" w:id="0">
    <w:p w14:paraId="78E1998F" w14:textId="77777777" w:rsidR="00BF767D" w:rsidRDefault="00BF767D" w:rsidP="005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546999"/>
      <w:docPartObj>
        <w:docPartGallery w:val="Page Numbers (Bottom of Page)"/>
        <w:docPartUnique/>
      </w:docPartObj>
    </w:sdtPr>
    <w:sdtEndPr/>
    <w:sdtContent>
      <w:p w14:paraId="0AC47124" w14:textId="58741522" w:rsidR="003816E0" w:rsidRDefault="003816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40">
          <w:rPr>
            <w:noProof/>
          </w:rPr>
          <w:t>1</w:t>
        </w:r>
        <w:r>
          <w:fldChar w:fldCharType="end"/>
        </w:r>
      </w:p>
    </w:sdtContent>
  </w:sdt>
  <w:p w14:paraId="2D353B22" w14:textId="77777777" w:rsidR="008A2B7A" w:rsidRDefault="008A2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0C413" w14:textId="77777777" w:rsidR="00BF767D" w:rsidRDefault="00BF767D" w:rsidP="005D5B67">
      <w:pPr>
        <w:spacing w:after="0" w:line="240" w:lineRule="auto"/>
      </w:pPr>
      <w:r>
        <w:separator/>
      </w:r>
    </w:p>
  </w:footnote>
  <w:footnote w:type="continuationSeparator" w:id="0">
    <w:p w14:paraId="76CCD2AC" w14:textId="77777777" w:rsidR="00BF767D" w:rsidRDefault="00BF767D" w:rsidP="005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819"/>
    <w:multiLevelType w:val="hybridMultilevel"/>
    <w:tmpl w:val="AA1C70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129A"/>
    <w:multiLevelType w:val="hybridMultilevel"/>
    <w:tmpl w:val="C338B948"/>
    <w:lvl w:ilvl="0" w:tplc="5D34E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A44"/>
    <w:multiLevelType w:val="hybridMultilevel"/>
    <w:tmpl w:val="A90E24E6"/>
    <w:lvl w:ilvl="0" w:tplc="86945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12A4"/>
    <w:multiLevelType w:val="hybridMultilevel"/>
    <w:tmpl w:val="8E6C623E"/>
    <w:lvl w:ilvl="0" w:tplc="40D80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8"/>
    <w:rsid w:val="00040253"/>
    <w:rsid w:val="000468EF"/>
    <w:rsid w:val="00083ECA"/>
    <w:rsid w:val="000B3379"/>
    <w:rsid w:val="000B6622"/>
    <w:rsid w:val="001506D6"/>
    <w:rsid w:val="00164065"/>
    <w:rsid w:val="00171204"/>
    <w:rsid w:val="00175B18"/>
    <w:rsid w:val="001A7918"/>
    <w:rsid w:val="00213026"/>
    <w:rsid w:val="002652A4"/>
    <w:rsid w:val="00286422"/>
    <w:rsid w:val="002D42B4"/>
    <w:rsid w:val="003816E0"/>
    <w:rsid w:val="00387EEB"/>
    <w:rsid w:val="00481A64"/>
    <w:rsid w:val="004A2A5B"/>
    <w:rsid w:val="005047A0"/>
    <w:rsid w:val="00505961"/>
    <w:rsid w:val="005B35F9"/>
    <w:rsid w:val="005B5B44"/>
    <w:rsid w:val="005D5B67"/>
    <w:rsid w:val="00665C22"/>
    <w:rsid w:val="00677E12"/>
    <w:rsid w:val="00683A04"/>
    <w:rsid w:val="006A2316"/>
    <w:rsid w:val="006D3628"/>
    <w:rsid w:val="006E02A3"/>
    <w:rsid w:val="006F23A2"/>
    <w:rsid w:val="006F3920"/>
    <w:rsid w:val="00794620"/>
    <w:rsid w:val="00795EB5"/>
    <w:rsid w:val="007A64CE"/>
    <w:rsid w:val="007B11C1"/>
    <w:rsid w:val="007D4F74"/>
    <w:rsid w:val="00814312"/>
    <w:rsid w:val="00836C91"/>
    <w:rsid w:val="00844338"/>
    <w:rsid w:val="008A2B7A"/>
    <w:rsid w:val="008B7024"/>
    <w:rsid w:val="008C473B"/>
    <w:rsid w:val="00907A37"/>
    <w:rsid w:val="0094244E"/>
    <w:rsid w:val="00963806"/>
    <w:rsid w:val="009927C1"/>
    <w:rsid w:val="009A64B0"/>
    <w:rsid w:val="009C4925"/>
    <w:rsid w:val="009D7818"/>
    <w:rsid w:val="009F31A9"/>
    <w:rsid w:val="00A26F95"/>
    <w:rsid w:val="00A3201A"/>
    <w:rsid w:val="00A56B39"/>
    <w:rsid w:val="00A6653F"/>
    <w:rsid w:val="00AA017F"/>
    <w:rsid w:val="00AA13B2"/>
    <w:rsid w:val="00AC0197"/>
    <w:rsid w:val="00AC656A"/>
    <w:rsid w:val="00AD5EE1"/>
    <w:rsid w:val="00AF7683"/>
    <w:rsid w:val="00B7214A"/>
    <w:rsid w:val="00B723C1"/>
    <w:rsid w:val="00B8635B"/>
    <w:rsid w:val="00BB4177"/>
    <w:rsid w:val="00BF2A3F"/>
    <w:rsid w:val="00BF767D"/>
    <w:rsid w:val="00C435FF"/>
    <w:rsid w:val="00C530C3"/>
    <w:rsid w:val="00C91A3F"/>
    <w:rsid w:val="00CE5CFF"/>
    <w:rsid w:val="00D32840"/>
    <w:rsid w:val="00D706E9"/>
    <w:rsid w:val="00D72281"/>
    <w:rsid w:val="00D92DF6"/>
    <w:rsid w:val="00DC1BB6"/>
    <w:rsid w:val="00E74D15"/>
    <w:rsid w:val="00E96CF4"/>
    <w:rsid w:val="00E96F95"/>
    <w:rsid w:val="00EC3E62"/>
    <w:rsid w:val="00EF2A12"/>
    <w:rsid w:val="00F24C5D"/>
    <w:rsid w:val="00F844E4"/>
    <w:rsid w:val="00F86087"/>
    <w:rsid w:val="00F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C57A"/>
  <w15:chartTrackingRefBased/>
  <w15:docId w15:val="{9E3B73C6-39D0-4C5E-9EE0-1029D49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B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67"/>
  </w:style>
  <w:style w:type="paragraph" w:styleId="Footer">
    <w:name w:val="footer"/>
    <w:basedOn w:val="Normal"/>
    <w:link w:val="FooterChar"/>
    <w:uiPriority w:val="99"/>
    <w:unhideWhenUsed/>
    <w:rsid w:val="005D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67"/>
  </w:style>
  <w:style w:type="character" w:styleId="FollowedHyperlink">
    <w:name w:val="FollowedHyperlink"/>
    <w:basedOn w:val="DefaultParagraphFont"/>
    <w:uiPriority w:val="99"/>
    <w:semiHidden/>
    <w:unhideWhenUsed/>
    <w:rsid w:val="00175B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3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6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nesco.sharepoint.com/:f:/s/Education/Eo3TIGU6GhdIrW7WWWeLfsgBSq3Y1ywuoCZqDqMoprt3jQ?e=MIO53v" TargetMode="External"/><Relationship Id="rId18" Type="http://schemas.openxmlformats.org/officeDocument/2006/relationships/hyperlink" Target="https://bit.ly/2zyhHCc" TargetMode="External"/><Relationship Id="rId26" Type="http://schemas.openxmlformats.org/officeDocument/2006/relationships/hyperlink" Target="https://twitter.com/unesco_fr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2zyhHC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t.ly/2zyhHCc" TargetMode="External"/><Relationship Id="rId17" Type="http://schemas.openxmlformats.org/officeDocument/2006/relationships/hyperlink" Target="https://twitter.com/unesco_fr" TargetMode="External"/><Relationship Id="rId25" Type="http://schemas.openxmlformats.org/officeDocument/2006/relationships/hyperlink" Target="https://bit.ly/2zyhHC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zyhHCc" TargetMode="External"/><Relationship Id="rId20" Type="http://schemas.openxmlformats.org/officeDocument/2006/relationships/hyperlink" Target="https://twitter.com/unesco_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Q67s-04Bx8" TargetMode="External"/><Relationship Id="rId24" Type="http://schemas.openxmlformats.org/officeDocument/2006/relationships/hyperlink" Target="https://bit.ly/2zyhH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magalage@unesco.org" TargetMode="External"/><Relationship Id="rId23" Type="http://schemas.openxmlformats.org/officeDocument/2006/relationships/hyperlink" Target="https://twitter.com/unesco_f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nesco.sharepoint.com/:v:/s/Education/ERodYtqo4qBBrQy0u88055gBENmvpEKlF7rYGo0-SW9guQ?e=TH4bgR" TargetMode="External"/><Relationship Id="rId19" Type="http://schemas.openxmlformats.org/officeDocument/2006/relationships/hyperlink" Target="https://bit.ly/2zyhHC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uturesofeducation@unesco.org" TargetMode="External"/><Relationship Id="rId22" Type="http://schemas.openxmlformats.org/officeDocument/2006/relationships/hyperlink" Target="https://bit.ly/2zyhHCc" TargetMode="External"/><Relationship Id="rId27" Type="http://schemas.openxmlformats.org/officeDocument/2006/relationships/hyperlink" Target="https://bit.ly/2zyhHC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EACB-DF64-4C47-8EBC-4C648C0D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Magalage, Stéphanie</dc:creator>
  <cp:keywords/>
  <dc:description/>
  <cp:lastModifiedBy>Magalage, Stéphanie</cp:lastModifiedBy>
  <cp:revision>20</cp:revision>
  <cp:lastPrinted>2020-03-27T14:17:00Z</cp:lastPrinted>
  <dcterms:created xsi:type="dcterms:W3CDTF">2020-04-24T15:43:00Z</dcterms:created>
  <dcterms:modified xsi:type="dcterms:W3CDTF">2020-05-04T08:06:00Z</dcterms:modified>
</cp:coreProperties>
</file>