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5C23" w14:textId="77777777" w:rsidR="002938F2" w:rsidRPr="006A1A52" w:rsidRDefault="00F75E18" w:rsidP="00C13665">
      <w:pPr>
        <w:spacing w:before="1440"/>
        <w:jc w:val="center"/>
        <w:rPr>
          <w:rFonts w:ascii="Arial" w:hAnsi="Arial" w:cs="Arial"/>
          <w:b/>
          <w:sz w:val="22"/>
          <w:szCs w:val="22"/>
          <w:lang w:val="fr-FR"/>
        </w:rPr>
      </w:pPr>
      <w:bookmarkStart w:id="0" w:name="_GoBack"/>
      <w:bookmarkEnd w:id="0"/>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14:paraId="0BF8987D" w14:textId="77777777"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INTERGOUVERNEMENTAL DE SAUVEGARDE</w:t>
      </w:r>
      <w:r w:rsidRPr="006A1A52">
        <w:rPr>
          <w:rFonts w:ascii="Arial" w:hAnsi="Arial" w:cs="Arial"/>
          <w:b/>
          <w:sz w:val="22"/>
          <w:szCs w:val="22"/>
          <w:lang w:val="fr-FR"/>
        </w:rPr>
        <w:br/>
        <w:t>DU PATRIMOINE CULTUREL IMMATÉRIEL</w:t>
      </w:r>
    </w:p>
    <w:p w14:paraId="5AFEAADB" w14:textId="77777777" w:rsidR="002B776B" w:rsidRPr="002B776B" w:rsidRDefault="002B776B" w:rsidP="002B776B">
      <w:pPr>
        <w:spacing w:before="840"/>
        <w:jc w:val="center"/>
        <w:rPr>
          <w:rFonts w:ascii="Arial" w:hAnsi="Arial" w:cs="Arial"/>
          <w:b/>
          <w:sz w:val="22"/>
          <w:szCs w:val="22"/>
          <w:lang w:val="fr-FR"/>
        </w:rPr>
      </w:pPr>
      <w:r w:rsidRPr="002B776B">
        <w:rPr>
          <w:rFonts w:ascii="Arial" w:hAnsi="Arial" w:cs="Arial"/>
          <w:b/>
          <w:sz w:val="22"/>
          <w:szCs w:val="22"/>
          <w:lang w:val="fr-FR"/>
        </w:rPr>
        <w:t>Quinzième</w:t>
      </w:r>
      <w:r w:rsidRPr="002B776B">
        <w:rPr>
          <w:rFonts w:ascii="Arial" w:eastAsiaTheme="minorEastAsia" w:hAnsi="Arial" w:cs="Arial"/>
          <w:b/>
          <w:sz w:val="22"/>
          <w:szCs w:val="22"/>
          <w:lang w:val="fr-FR" w:eastAsia="ko-KR"/>
        </w:rPr>
        <w:t xml:space="preserve"> </w:t>
      </w:r>
      <w:r w:rsidRPr="002B776B">
        <w:rPr>
          <w:rFonts w:ascii="Arial" w:hAnsi="Arial" w:cs="Arial"/>
          <w:b/>
          <w:sz w:val="22"/>
          <w:szCs w:val="22"/>
          <w:lang w:val="fr-FR"/>
        </w:rPr>
        <w:t>session</w:t>
      </w:r>
    </w:p>
    <w:p w14:paraId="76ED7D48" w14:textId="77777777" w:rsidR="002B776B" w:rsidRPr="002B776B" w:rsidRDefault="001F3455" w:rsidP="002B776B">
      <w:pPr>
        <w:jc w:val="center"/>
        <w:rPr>
          <w:rFonts w:ascii="Arial" w:hAnsi="Arial" w:cs="Arial"/>
          <w:b/>
          <w:sz w:val="22"/>
          <w:szCs w:val="22"/>
          <w:lang w:val="fr-FR"/>
        </w:rPr>
      </w:pPr>
      <w:r w:rsidRPr="006930E3">
        <w:rPr>
          <w:rFonts w:ascii="Arial" w:hAnsi="Arial" w:cs="Arial"/>
          <w:b/>
          <w:sz w:val="22"/>
          <w:szCs w:val="22"/>
          <w:lang w:val="fr-FR"/>
        </w:rPr>
        <w:t>En ligne</w:t>
      </w:r>
    </w:p>
    <w:p w14:paraId="0FEC1850" w14:textId="77777777" w:rsidR="002B776B" w:rsidRPr="002B776B" w:rsidRDefault="002B776B" w:rsidP="002B776B">
      <w:pPr>
        <w:jc w:val="center"/>
        <w:rPr>
          <w:rFonts w:ascii="Arial" w:hAnsi="Arial" w:cs="Arial"/>
          <w:b/>
          <w:sz w:val="22"/>
          <w:szCs w:val="22"/>
          <w:lang w:val="fr-FR"/>
        </w:rPr>
      </w:pPr>
      <w:r w:rsidRPr="002B776B">
        <w:rPr>
          <w:rFonts w:ascii="Arial" w:hAnsi="Arial"/>
          <w:b/>
          <w:sz w:val="22"/>
          <w:lang w:val="fr-FR"/>
        </w:rPr>
        <w:t>1</w:t>
      </w:r>
      <w:r w:rsidR="001F3455">
        <w:rPr>
          <w:rFonts w:ascii="Arial" w:hAnsi="Arial"/>
          <w:b/>
          <w:sz w:val="22"/>
          <w:lang w:val="fr-FR"/>
        </w:rPr>
        <w:t>4</w:t>
      </w:r>
      <w:r w:rsidRPr="002B776B">
        <w:rPr>
          <w:rFonts w:ascii="Arial" w:hAnsi="Arial"/>
          <w:b/>
          <w:sz w:val="22"/>
          <w:lang w:val="fr-FR"/>
        </w:rPr>
        <w:t> - 19 décembre 2020</w:t>
      </w:r>
    </w:p>
    <w:p w14:paraId="6F6D70ED" w14:textId="77777777" w:rsidR="00851458" w:rsidRPr="006A1A52" w:rsidRDefault="001F3455" w:rsidP="00C13665">
      <w:pPr>
        <w:pStyle w:val="Sansinterligne1"/>
        <w:spacing w:before="1200"/>
        <w:jc w:val="center"/>
        <w:rPr>
          <w:rFonts w:ascii="Arial" w:hAnsi="Arial" w:cs="Arial"/>
          <w:b/>
          <w:sz w:val="22"/>
          <w:szCs w:val="22"/>
          <w:u w:val="single"/>
        </w:rPr>
      </w:pPr>
      <w:r w:rsidRPr="001F3455">
        <w:rPr>
          <w:rFonts w:ascii="Arial" w:hAnsi="Arial" w:cs="Arial"/>
          <w:b/>
          <w:sz w:val="22"/>
          <w:szCs w:val="22"/>
          <w:u w:val="single"/>
        </w:rPr>
        <w:t>Calendrier provisoire</w:t>
      </w:r>
    </w:p>
    <w:p w14:paraId="54923952" w14:textId="77777777" w:rsidR="001F3455" w:rsidRPr="006A1A52" w:rsidRDefault="00851458" w:rsidP="001F3455">
      <w:pPr>
        <w:pStyle w:val="1GAParabodytext"/>
      </w:pPr>
      <w:r w:rsidRPr="006A1A52">
        <w:rPr>
          <w:b/>
          <w:u w:val="single"/>
        </w:rPr>
        <w:br w:type="page"/>
      </w:r>
      <w:r w:rsidR="001F3455">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w:t>
      </w:r>
    </w:p>
    <w:p w14:paraId="08ADD722" w14:textId="1DAD9C10" w:rsidR="001F3455" w:rsidRDefault="000C1D61" w:rsidP="001F3455">
      <w:pPr>
        <w:pStyle w:val="1GAParabodytext"/>
        <w:spacing w:after="360"/>
      </w:pPr>
      <w:r>
        <w:t xml:space="preserve">Par le biais d’une consultation électronique tenue entre </w:t>
      </w:r>
      <w:r w:rsidRPr="005D7697">
        <w:t xml:space="preserve">le </w:t>
      </w:r>
      <w:r w:rsidR="005D7697" w:rsidRPr="005D7697">
        <w:t>9</w:t>
      </w:r>
      <w:r w:rsidRPr="005D7697">
        <w:t xml:space="preserve"> et le </w:t>
      </w:r>
      <w:r w:rsidR="005D7697" w:rsidRPr="005D7697">
        <w:t>12</w:t>
      </w:r>
      <w:r w:rsidRPr="005D7697">
        <w:t xml:space="preserve"> </w:t>
      </w:r>
      <w:r w:rsidR="001F3455" w:rsidRPr="005D7697">
        <w:t>novembre</w:t>
      </w:r>
      <w:r w:rsidR="001F3455" w:rsidRPr="006568D2">
        <w:t xml:space="preserve"> 20</w:t>
      </w:r>
      <w:r w:rsidR="001F3455">
        <w:t>20, le Bureau a pris connaissance d</w:t>
      </w:r>
      <w:r>
        <w:t>e l’ordre du jour</w:t>
      </w:r>
      <w:r w:rsidR="001F3455">
        <w:t xml:space="preserve"> de la quinzième session du Comité et a décidé, par sa </w:t>
      </w:r>
      <w:hyperlink r:id="rId8" w:history="1">
        <w:r w:rsidR="001F3455" w:rsidRPr="00BA0027">
          <w:rPr>
            <w:rStyle w:val="Hyperlink"/>
          </w:rPr>
          <w:t>décision 15.COM 4.BUR </w:t>
        </w:r>
        <w:r w:rsidR="005D7697" w:rsidRPr="00BA0027">
          <w:rPr>
            <w:rStyle w:val="Hyperlink"/>
          </w:rPr>
          <w:t>2</w:t>
        </w:r>
      </w:hyperlink>
      <w:r w:rsidR="001F3455" w:rsidRPr="005D7697">
        <w:t xml:space="preserve"> de soumettre</w:t>
      </w:r>
      <w:r w:rsidR="001F3455">
        <w:t xml:space="preserve"> au Comité le calendrier provisoire des travaux de sa </w:t>
      </w:r>
      <w:r w:rsidR="001F3455" w:rsidRPr="001F3455">
        <w:t xml:space="preserve">quinzième </w:t>
      </w:r>
      <w:r w:rsidR="001F3455">
        <w:t>session</w:t>
      </w:r>
      <w:r w:rsidR="001F3455" w:rsidRPr="0039013A">
        <w:t xml:space="preserve"> </w:t>
      </w:r>
      <w:r w:rsidR="001F3455" w:rsidRPr="00433334">
        <w:t>comme suit</w:t>
      </w:r>
      <w:r w:rsidR="005D7697">
        <w:t>. La tranche horaire de la session quotidienne a été ajustée pour tenir compte des différents fuseaux horaires des membres du Comité.</w:t>
      </w:r>
    </w:p>
    <w:tbl>
      <w:tblPr>
        <w:tblW w:w="4945" w:type="pct"/>
        <w:tblInd w:w="108" w:type="dxa"/>
        <w:tblLayout w:type="fixed"/>
        <w:tblLook w:val="01E0" w:firstRow="1" w:lastRow="1" w:firstColumn="1" w:lastColumn="1" w:noHBand="0" w:noVBand="0"/>
      </w:tblPr>
      <w:tblGrid>
        <w:gridCol w:w="2357"/>
        <w:gridCol w:w="696"/>
        <w:gridCol w:w="32"/>
        <w:gridCol w:w="6447"/>
      </w:tblGrid>
      <w:tr w:rsidR="001F3455" w:rsidRPr="00694C34" w14:paraId="26E13A79" w14:textId="77777777" w:rsidTr="00975E38">
        <w:trPr>
          <w:cantSplit/>
        </w:trPr>
        <w:tc>
          <w:tcPr>
            <w:tcW w:w="5000" w:type="pct"/>
            <w:gridSpan w:val="4"/>
            <w:shd w:val="clear" w:color="auto" w:fill="BFBFBF"/>
          </w:tcPr>
          <w:p w14:paraId="1022ECC0" w14:textId="77777777" w:rsidR="001F3455" w:rsidRPr="00694C34" w:rsidRDefault="001F3455" w:rsidP="00AF61B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Lundi </w:t>
            </w:r>
            <w:r>
              <w:rPr>
                <w:rFonts w:ascii="Arial" w:hAnsi="Arial" w:cs="Arial"/>
                <w:b/>
                <w:sz w:val="20"/>
                <w:szCs w:val="20"/>
                <w:u w:val="single"/>
                <w:lang w:val="fr-FR"/>
              </w:rPr>
              <w:t>14</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2020</w:t>
            </w:r>
          </w:p>
        </w:tc>
      </w:tr>
      <w:tr w:rsidR="001F3455" w:rsidRPr="006930E3" w14:paraId="07D483EE" w14:textId="77777777" w:rsidTr="00975E38">
        <w:trPr>
          <w:cantSplit/>
        </w:trPr>
        <w:tc>
          <w:tcPr>
            <w:tcW w:w="1236" w:type="pct"/>
            <w:vAlign w:val="center"/>
          </w:tcPr>
          <w:p w14:paraId="298CFAB1" w14:textId="6B258DB5" w:rsidR="001F3455" w:rsidRPr="00694C34" w:rsidRDefault="005D7697" w:rsidP="00AF61B4">
            <w:pPr>
              <w:spacing w:before="60" w:after="60"/>
              <w:rPr>
                <w:rFonts w:ascii="Arial" w:hAnsi="Arial" w:cs="Arial"/>
                <w:sz w:val="20"/>
                <w:szCs w:val="20"/>
                <w:lang w:val="fr-FR"/>
              </w:rPr>
            </w:pPr>
            <w:r>
              <w:rPr>
                <w:rFonts w:ascii="Arial" w:hAnsi="Arial" w:cs="Arial"/>
                <w:sz w:val="20"/>
                <w:szCs w:val="20"/>
                <w:lang w:val="fr-FR"/>
              </w:rPr>
              <w:t>12</w:t>
            </w:r>
            <w:r w:rsidR="004412A3" w:rsidRPr="00694C34">
              <w:rPr>
                <w:rFonts w:ascii="Arial" w:hAnsi="Arial" w:cs="Arial"/>
                <w:sz w:val="20"/>
                <w:szCs w:val="20"/>
                <w:lang w:val="fr-FR"/>
              </w:rPr>
              <w:t xml:space="preserve"> h </w:t>
            </w:r>
            <w:r>
              <w:rPr>
                <w:rFonts w:ascii="Arial" w:hAnsi="Arial" w:cs="Arial"/>
                <w:sz w:val="20"/>
                <w:szCs w:val="20"/>
                <w:lang w:val="fr-FR"/>
              </w:rPr>
              <w:t>3</w:t>
            </w:r>
            <w:r w:rsidR="004412A3" w:rsidRPr="00694C34">
              <w:rPr>
                <w:rFonts w:ascii="Arial" w:hAnsi="Arial" w:cs="Arial"/>
                <w:sz w:val="20"/>
                <w:szCs w:val="20"/>
                <w:lang w:val="fr-FR"/>
              </w:rPr>
              <w:t>0 – 1</w:t>
            </w:r>
            <w:r>
              <w:rPr>
                <w:rFonts w:ascii="Arial" w:hAnsi="Arial" w:cs="Arial"/>
                <w:sz w:val="20"/>
                <w:szCs w:val="20"/>
                <w:lang w:val="fr-FR"/>
              </w:rPr>
              <w:t>3</w:t>
            </w:r>
            <w:r w:rsidR="004412A3" w:rsidRPr="00694C34">
              <w:rPr>
                <w:rFonts w:ascii="Arial" w:hAnsi="Arial" w:cs="Arial"/>
                <w:sz w:val="20"/>
                <w:szCs w:val="20"/>
                <w:lang w:val="fr-FR"/>
              </w:rPr>
              <w:t xml:space="preserve"> h </w:t>
            </w:r>
            <w:r>
              <w:rPr>
                <w:rFonts w:ascii="Arial" w:hAnsi="Arial" w:cs="Arial"/>
                <w:sz w:val="20"/>
                <w:szCs w:val="20"/>
                <w:lang w:val="fr-FR"/>
              </w:rPr>
              <w:t>3</w:t>
            </w:r>
            <w:r w:rsidR="004412A3" w:rsidRPr="00694C34">
              <w:rPr>
                <w:rFonts w:ascii="Arial" w:hAnsi="Arial" w:cs="Arial"/>
                <w:sz w:val="20"/>
                <w:szCs w:val="20"/>
                <w:lang w:val="fr-FR"/>
              </w:rPr>
              <w:t>0</w:t>
            </w:r>
          </w:p>
        </w:tc>
        <w:tc>
          <w:tcPr>
            <w:tcW w:w="3764" w:type="pct"/>
            <w:gridSpan w:val="3"/>
            <w:vAlign w:val="center"/>
          </w:tcPr>
          <w:p w14:paraId="207A1DC3" w14:textId="77777777" w:rsidR="001F3455" w:rsidRPr="00694C34" w:rsidRDefault="006930E3" w:rsidP="00AF61B4">
            <w:pPr>
              <w:spacing w:before="60" w:after="60"/>
              <w:rPr>
                <w:rFonts w:ascii="Arial" w:hAnsi="Arial" w:cs="Arial"/>
                <w:sz w:val="20"/>
                <w:szCs w:val="20"/>
                <w:lang w:val="fr-FR"/>
              </w:rPr>
            </w:pPr>
            <w:r w:rsidRPr="006930E3">
              <w:rPr>
                <w:rFonts w:ascii="Arial" w:hAnsi="Arial" w:cs="Arial"/>
                <w:sz w:val="20"/>
                <w:szCs w:val="20"/>
                <w:lang w:val="fr-FR"/>
              </w:rPr>
              <w:t>Test de connexion</w:t>
            </w:r>
          </w:p>
        </w:tc>
      </w:tr>
      <w:tr w:rsidR="001F3455" w:rsidRPr="00694C34" w14:paraId="771FB9DA" w14:textId="77777777" w:rsidTr="00975E38">
        <w:trPr>
          <w:cantSplit/>
        </w:trPr>
        <w:tc>
          <w:tcPr>
            <w:tcW w:w="1236" w:type="pct"/>
          </w:tcPr>
          <w:p w14:paraId="7ED5FCE0" w14:textId="15654054" w:rsidR="001F3455" w:rsidRPr="00694C34" w:rsidRDefault="004412A3" w:rsidP="00AF61B4">
            <w:pPr>
              <w:spacing w:before="60" w:after="60"/>
              <w:rPr>
                <w:rFonts w:ascii="Arial" w:hAnsi="Arial" w:cs="Arial"/>
                <w:sz w:val="20"/>
                <w:szCs w:val="20"/>
                <w:lang w:val="fr-FR"/>
              </w:rPr>
            </w:pPr>
            <w:r w:rsidRPr="00694C34">
              <w:rPr>
                <w:rFonts w:ascii="Arial" w:hAnsi="Arial" w:cs="Arial"/>
                <w:sz w:val="20"/>
                <w:szCs w:val="20"/>
                <w:lang w:val="fr-FR"/>
              </w:rPr>
              <w:t>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 – 1</w:t>
            </w:r>
            <w:r w:rsidR="005D7697">
              <w:rPr>
                <w:rFonts w:ascii="Arial" w:hAnsi="Arial" w:cs="Arial"/>
                <w:sz w:val="20"/>
                <w:szCs w:val="20"/>
                <w:lang w:val="fr-FR"/>
              </w:rPr>
              <w:t>6</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w:t>
            </w:r>
          </w:p>
        </w:tc>
        <w:tc>
          <w:tcPr>
            <w:tcW w:w="365" w:type="pct"/>
          </w:tcPr>
          <w:p w14:paraId="72531F26" w14:textId="77777777" w:rsidR="001F3455" w:rsidRPr="00694C34" w:rsidRDefault="001F3455" w:rsidP="00AF61B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p>
        </w:tc>
        <w:tc>
          <w:tcPr>
            <w:tcW w:w="3399" w:type="pct"/>
            <w:gridSpan w:val="2"/>
          </w:tcPr>
          <w:p w14:paraId="79DEE5B8" w14:textId="77777777" w:rsidR="001F3455" w:rsidRPr="00694C34" w:rsidRDefault="001F3455" w:rsidP="00AF61B4">
            <w:pPr>
              <w:spacing w:before="60" w:after="60"/>
              <w:rPr>
                <w:rFonts w:ascii="Arial" w:hAnsi="Arial" w:cs="Arial"/>
                <w:sz w:val="20"/>
                <w:szCs w:val="20"/>
                <w:lang w:val="fr-FR"/>
              </w:rPr>
            </w:pPr>
            <w:r w:rsidRPr="00694C34">
              <w:rPr>
                <w:rFonts w:ascii="Arial" w:hAnsi="Arial" w:cs="Arial"/>
                <w:sz w:val="20"/>
                <w:szCs w:val="20"/>
                <w:lang w:val="fr-FR"/>
              </w:rPr>
              <w:t>Ouverture</w:t>
            </w:r>
          </w:p>
        </w:tc>
      </w:tr>
      <w:tr w:rsidR="001F3455" w:rsidRPr="00CD450D" w14:paraId="3CC48068" w14:textId="77777777" w:rsidTr="00975E38">
        <w:trPr>
          <w:cantSplit/>
        </w:trPr>
        <w:tc>
          <w:tcPr>
            <w:tcW w:w="1236" w:type="pct"/>
          </w:tcPr>
          <w:p w14:paraId="1729E3B3" w14:textId="77777777" w:rsidR="001F3455" w:rsidRPr="00694C34" w:rsidRDefault="001F3455" w:rsidP="00AF61B4">
            <w:pPr>
              <w:spacing w:before="60" w:after="60"/>
              <w:rPr>
                <w:rFonts w:ascii="Arial" w:hAnsi="Arial" w:cs="Arial"/>
                <w:sz w:val="20"/>
                <w:szCs w:val="20"/>
                <w:lang w:val="fr-FR"/>
              </w:rPr>
            </w:pPr>
          </w:p>
        </w:tc>
        <w:tc>
          <w:tcPr>
            <w:tcW w:w="365" w:type="pct"/>
          </w:tcPr>
          <w:p w14:paraId="3D10F51D" w14:textId="77777777" w:rsidR="001F3455" w:rsidRPr="00694C34" w:rsidRDefault="001F3455" w:rsidP="00AF61B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2.</w:t>
            </w:r>
          </w:p>
        </w:tc>
        <w:tc>
          <w:tcPr>
            <w:tcW w:w="3399" w:type="pct"/>
            <w:gridSpan w:val="2"/>
          </w:tcPr>
          <w:p w14:paraId="4E981E05" w14:textId="77777777" w:rsidR="001F3455" w:rsidRPr="00694C34" w:rsidRDefault="001F3455" w:rsidP="00AF61B4">
            <w:pPr>
              <w:spacing w:before="60" w:after="60"/>
              <w:rPr>
                <w:rFonts w:ascii="Arial" w:hAnsi="Arial" w:cs="Arial"/>
                <w:sz w:val="20"/>
                <w:szCs w:val="20"/>
                <w:lang w:val="fr-FR"/>
              </w:rPr>
            </w:pPr>
            <w:r w:rsidRPr="00694C34">
              <w:rPr>
                <w:rFonts w:ascii="Arial" w:hAnsi="Arial" w:cs="Arial"/>
                <w:sz w:val="20"/>
                <w:szCs w:val="20"/>
                <w:lang w:val="fr-FR"/>
              </w:rPr>
              <w:t>Adoption de l’ordre du jour</w:t>
            </w:r>
          </w:p>
        </w:tc>
      </w:tr>
      <w:tr w:rsidR="004412A3" w:rsidRPr="001F3455" w14:paraId="176588B2" w14:textId="77777777" w:rsidTr="00975E38">
        <w:trPr>
          <w:cantSplit/>
        </w:trPr>
        <w:tc>
          <w:tcPr>
            <w:tcW w:w="1236" w:type="pct"/>
          </w:tcPr>
          <w:p w14:paraId="597EE069" w14:textId="77777777" w:rsidR="004412A3" w:rsidRPr="00694C34" w:rsidRDefault="004412A3" w:rsidP="00AF61B4">
            <w:pPr>
              <w:spacing w:before="60" w:after="60"/>
              <w:rPr>
                <w:rFonts w:ascii="Arial" w:hAnsi="Arial" w:cs="Arial"/>
                <w:sz w:val="20"/>
                <w:szCs w:val="20"/>
                <w:lang w:val="fr-FR"/>
              </w:rPr>
            </w:pPr>
          </w:p>
        </w:tc>
        <w:tc>
          <w:tcPr>
            <w:tcW w:w="365" w:type="pct"/>
          </w:tcPr>
          <w:p w14:paraId="7373F2AF" w14:textId="77777777" w:rsidR="004412A3"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3.</w:t>
            </w:r>
          </w:p>
        </w:tc>
        <w:tc>
          <w:tcPr>
            <w:tcW w:w="3399" w:type="pct"/>
            <w:gridSpan w:val="2"/>
          </w:tcPr>
          <w:p w14:paraId="42321BE9" w14:textId="77777777" w:rsidR="004412A3" w:rsidRPr="00694C34" w:rsidRDefault="000B0EA5" w:rsidP="00AF61B4">
            <w:pPr>
              <w:spacing w:before="60" w:after="60"/>
              <w:rPr>
                <w:rFonts w:ascii="Arial" w:hAnsi="Arial" w:cs="Arial"/>
                <w:sz w:val="20"/>
                <w:szCs w:val="20"/>
                <w:lang w:val="fr-FR"/>
              </w:rPr>
            </w:pPr>
            <w:r w:rsidRPr="000B0EA5">
              <w:rPr>
                <w:rFonts w:ascii="Arial" w:hAnsi="Arial" w:cs="Arial"/>
                <w:sz w:val="20"/>
                <w:szCs w:val="20"/>
                <w:lang w:val="fr-FR"/>
              </w:rPr>
              <w:t>Remplacement du rapporteur</w:t>
            </w:r>
          </w:p>
        </w:tc>
      </w:tr>
      <w:tr w:rsidR="001F3455" w:rsidRPr="00694C34" w14:paraId="2B9F75CC" w14:textId="77777777" w:rsidTr="00975E38">
        <w:trPr>
          <w:cantSplit/>
        </w:trPr>
        <w:tc>
          <w:tcPr>
            <w:tcW w:w="1236" w:type="pct"/>
          </w:tcPr>
          <w:p w14:paraId="2D39E058" w14:textId="77777777" w:rsidR="001F3455" w:rsidRPr="00694C34" w:rsidRDefault="001F3455" w:rsidP="00AF61B4">
            <w:pPr>
              <w:spacing w:before="60" w:after="60"/>
              <w:rPr>
                <w:rFonts w:ascii="Arial" w:hAnsi="Arial" w:cs="Arial"/>
                <w:sz w:val="20"/>
                <w:szCs w:val="20"/>
                <w:lang w:val="fr-FR"/>
              </w:rPr>
            </w:pPr>
          </w:p>
        </w:tc>
        <w:tc>
          <w:tcPr>
            <w:tcW w:w="365" w:type="pct"/>
          </w:tcPr>
          <w:p w14:paraId="206054FB" w14:textId="77777777" w:rsidR="001F3455"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4</w:t>
            </w:r>
            <w:r w:rsidR="001F3455" w:rsidRPr="00694C34">
              <w:rPr>
                <w:rFonts w:ascii="Arial" w:hAnsi="Arial" w:cs="Arial"/>
                <w:sz w:val="20"/>
                <w:szCs w:val="20"/>
                <w:lang w:val="fr-FR"/>
              </w:rPr>
              <w:t>.</w:t>
            </w:r>
          </w:p>
        </w:tc>
        <w:tc>
          <w:tcPr>
            <w:tcW w:w="3399" w:type="pct"/>
            <w:gridSpan w:val="2"/>
          </w:tcPr>
          <w:p w14:paraId="2AA8DFD3" w14:textId="77777777" w:rsidR="001F3455" w:rsidRPr="00694C34" w:rsidRDefault="001F3455" w:rsidP="00AF61B4">
            <w:pPr>
              <w:spacing w:before="60" w:after="60"/>
              <w:rPr>
                <w:rFonts w:ascii="Arial" w:hAnsi="Arial" w:cs="Arial"/>
                <w:sz w:val="20"/>
                <w:szCs w:val="20"/>
                <w:lang w:val="fr-FR"/>
              </w:rPr>
            </w:pPr>
            <w:r w:rsidRPr="00694C34">
              <w:rPr>
                <w:rFonts w:ascii="Arial" w:hAnsi="Arial" w:cs="Arial"/>
                <w:sz w:val="20"/>
                <w:szCs w:val="20"/>
                <w:lang w:val="fr-FR"/>
              </w:rPr>
              <w:t>Observateurs</w:t>
            </w:r>
          </w:p>
        </w:tc>
      </w:tr>
      <w:tr w:rsidR="001F3455" w:rsidRPr="00CD450D" w14:paraId="6F37E285" w14:textId="77777777" w:rsidTr="00975E38">
        <w:trPr>
          <w:cantSplit/>
        </w:trPr>
        <w:tc>
          <w:tcPr>
            <w:tcW w:w="1236" w:type="pct"/>
          </w:tcPr>
          <w:p w14:paraId="1F76EC47" w14:textId="77777777" w:rsidR="001F3455" w:rsidRPr="00694C34" w:rsidRDefault="001F3455" w:rsidP="00AF61B4">
            <w:pPr>
              <w:spacing w:before="60" w:after="60"/>
              <w:rPr>
                <w:rFonts w:ascii="Arial" w:hAnsi="Arial" w:cs="Arial"/>
                <w:sz w:val="20"/>
                <w:szCs w:val="20"/>
                <w:lang w:val="fr-FR"/>
              </w:rPr>
            </w:pPr>
          </w:p>
        </w:tc>
        <w:tc>
          <w:tcPr>
            <w:tcW w:w="365" w:type="pct"/>
          </w:tcPr>
          <w:p w14:paraId="3053191D" w14:textId="77777777" w:rsidR="001F3455"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5</w:t>
            </w:r>
            <w:r w:rsidR="001F3455" w:rsidRPr="00694C34">
              <w:rPr>
                <w:rFonts w:ascii="Arial" w:hAnsi="Arial" w:cs="Arial"/>
                <w:sz w:val="20"/>
                <w:szCs w:val="20"/>
                <w:lang w:val="fr-FR"/>
              </w:rPr>
              <w:t>.</w:t>
            </w:r>
          </w:p>
        </w:tc>
        <w:tc>
          <w:tcPr>
            <w:tcW w:w="3399" w:type="pct"/>
            <w:gridSpan w:val="2"/>
          </w:tcPr>
          <w:p w14:paraId="7EF745A6" w14:textId="77777777" w:rsidR="001F3455" w:rsidRPr="00694C34" w:rsidRDefault="001F3455" w:rsidP="00AF61B4">
            <w:pPr>
              <w:adjustRightInd w:val="0"/>
              <w:spacing w:before="60" w:after="60"/>
              <w:rPr>
                <w:rFonts w:ascii="Arial" w:hAnsi="Arial" w:cs="Arial"/>
                <w:sz w:val="20"/>
                <w:szCs w:val="20"/>
                <w:lang w:val="fr-FR"/>
              </w:rPr>
            </w:pPr>
            <w:r w:rsidRPr="00694C34">
              <w:rPr>
                <w:rFonts w:ascii="Arial" w:hAnsi="Arial" w:cs="Arial"/>
                <w:sz w:val="20"/>
                <w:szCs w:val="20"/>
                <w:lang w:val="fr-FR"/>
              </w:rPr>
              <w:t>Adoption d</w:t>
            </w:r>
            <w:r>
              <w:rPr>
                <w:rFonts w:ascii="Arial" w:hAnsi="Arial" w:cs="Arial"/>
                <w:sz w:val="20"/>
                <w:szCs w:val="20"/>
                <w:lang w:val="fr-FR"/>
              </w:rPr>
              <w:t>u</w:t>
            </w:r>
            <w:r w:rsidRPr="00694C34">
              <w:rPr>
                <w:rFonts w:ascii="Arial" w:hAnsi="Arial" w:cs="Arial"/>
                <w:sz w:val="20"/>
                <w:szCs w:val="20"/>
                <w:lang w:val="fr-FR"/>
              </w:rPr>
              <w:t xml:space="preserve"> compte</w:t>
            </w:r>
            <w:r>
              <w:rPr>
                <w:rFonts w:ascii="Arial" w:hAnsi="Arial" w:cs="Arial"/>
                <w:sz w:val="20"/>
                <w:szCs w:val="20"/>
                <w:lang w:val="fr-FR"/>
              </w:rPr>
              <w:t>-</w:t>
            </w:r>
            <w:r w:rsidRPr="00694C34">
              <w:rPr>
                <w:rFonts w:ascii="Arial" w:hAnsi="Arial" w:cs="Arial"/>
                <w:sz w:val="20"/>
                <w:szCs w:val="20"/>
                <w:lang w:val="fr-FR"/>
              </w:rPr>
              <w:t xml:space="preserve">rendu de la </w:t>
            </w:r>
            <w:r w:rsidR="004412A3">
              <w:rPr>
                <w:rFonts w:ascii="Arial" w:hAnsi="Arial" w:cs="Arial"/>
                <w:sz w:val="20"/>
                <w:szCs w:val="20"/>
                <w:lang w:val="fr-FR"/>
              </w:rPr>
              <w:t>quatorzième</w:t>
            </w:r>
            <w:r w:rsidRPr="00694C34">
              <w:rPr>
                <w:rFonts w:ascii="Arial" w:hAnsi="Arial" w:cs="Arial"/>
                <w:sz w:val="20"/>
                <w:szCs w:val="20"/>
                <w:lang w:val="fr-FR"/>
              </w:rPr>
              <w:t xml:space="preserve"> session du Comité</w:t>
            </w:r>
          </w:p>
        </w:tc>
      </w:tr>
      <w:tr w:rsidR="000C1D61" w:rsidRPr="00CD450D" w14:paraId="54564020" w14:textId="77777777" w:rsidTr="00975E38">
        <w:trPr>
          <w:cantSplit/>
        </w:trPr>
        <w:tc>
          <w:tcPr>
            <w:tcW w:w="1236" w:type="pct"/>
          </w:tcPr>
          <w:p w14:paraId="4DF9F3D7" w14:textId="77777777" w:rsidR="000C1D61" w:rsidRPr="00694C34" w:rsidRDefault="000C1D61" w:rsidP="000C1D61">
            <w:pPr>
              <w:spacing w:before="60" w:after="60"/>
              <w:rPr>
                <w:rFonts w:ascii="Arial" w:hAnsi="Arial" w:cs="Arial"/>
                <w:sz w:val="20"/>
                <w:szCs w:val="20"/>
                <w:lang w:val="fr-FR"/>
              </w:rPr>
            </w:pPr>
          </w:p>
        </w:tc>
        <w:tc>
          <w:tcPr>
            <w:tcW w:w="365" w:type="pct"/>
          </w:tcPr>
          <w:p w14:paraId="090C4BC3"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99" w:type="pct"/>
            <w:gridSpan w:val="2"/>
          </w:tcPr>
          <w:p w14:paraId="37C32459" w14:textId="77777777" w:rsidR="000C1D61" w:rsidRPr="004412A3" w:rsidRDefault="000C1D61" w:rsidP="000C1D61">
            <w:pPr>
              <w:adjustRightInd w:val="0"/>
              <w:spacing w:before="60" w:after="60"/>
              <w:rPr>
                <w:rFonts w:ascii="Arial" w:hAnsi="Arial" w:cs="Arial"/>
                <w:sz w:val="20"/>
                <w:szCs w:val="20"/>
                <w:lang w:val="fr-FR"/>
              </w:rPr>
            </w:pPr>
            <w:r w:rsidRPr="000B0EA5">
              <w:rPr>
                <w:rFonts w:ascii="Arial" w:hAnsi="Arial" w:cs="Arial"/>
                <w:sz w:val="20"/>
                <w:szCs w:val="20"/>
                <w:lang w:val="fr-FR"/>
              </w:rPr>
              <w:t>Établissement de l’Organe d’évaluation pour le cycle 202</w:t>
            </w:r>
            <w:r>
              <w:rPr>
                <w:rFonts w:ascii="Arial" w:hAnsi="Arial" w:cs="Arial"/>
                <w:sz w:val="20"/>
                <w:szCs w:val="20"/>
                <w:lang w:val="fr-FR"/>
              </w:rPr>
              <w:t>1</w:t>
            </w:r>
          </w:p>
        </w:tc>
      </w:tr>
      <w:tr w:rsidR="001F3455" w:rsidRPr="00CD450D" w14:paraId="05C23CB3" w14:textId="77777777" w:rsidTr="00975E38">
        <w:trPr>
          <w:cantSplit/>
        </w:trPr>
        <w:tc>
          <w:tcPr>
            <w:tcW w:w="1236" w:type="pct"/>
          </w:tcPr>
          <w:p w14:paraId="0BE6E4A5" w14:textId="77777777" w:rsidR="001F3455" w:rsidRPr="00694C34" w:rsidRDefault="001F3455" w:rsidP="00AF61B4">
            <w:pPr>
              <w:spacing w:before="60" w:after="60"/>
              <w:rPr>
                <w:rFonts w:ascii="Arial" w:hAnsi="Arial" w:cs="Arial"/>
                <w:sz w:val="20"/>
                <w:szCs w:val="20"/>
                <w:lang w:val="fr-FR"/>
              </w:rPr>
            </w:pPr>
          </w:p>
        </w:tc>
        <w:tc>
          <w:tcPr>
            <w:tcW w:w="365" w:type="pct"/>
          </w:tcPr>
          <w:p w14:paraId="33DE3953" w14:textId="77777777" w:rsidR="001F3455" w:rsidRPr="00694C34" w:rsidRDefault="004412A3" w:rsidP="00AF61B4">
            <w:pPr>
              <w:tabs>
                <w:tab w:val="decimal" w:pos="284"/>
              </w:tabs>
              <w:spacing w:before="60" w:after="60"/>
              <w:jc w:val="right"/>
              <w:rPr>
                <w:rFonts w:ascii="Arial" w:hAnsi="Arial" w:cs="Arial"/>
                <w:sz w:val="20"/>
                <w:szCs w:val="20"/>
                <w:lang w:val="fr-FR"/>
              </w:rPr>
            </w:pPr>
            <w:r>
              <w:rPr>
                <w:rFonts w:ascii="Arial" w:hAnsi="Arial" w:cs="Arial"/>
                <w:sz w:val="20"/>
                <w:szCs w:val="20"/>
                <w:lang w:val="fr-FR"/>
              </w:rPr>
              <w:t>6.</w:t>
            </w:r>
          </w:p>
        </w:tc>
        <w:tc>
          <w:tcPr>
            <w:tcW w:w="3399" w:type="pct"/>
            <w:gridSpan w:val="2"/>
          </w:tcPr>
          <w:p w14:paraId="6F4A0582" w14:textId="454365B6" w:rsidR="001F3455" w:rsidRPr="00694C34" w:rsidRDefault="001F3455" w:rsidP="00AF61B4">
            <w:pPr>
              <w:adjustRightInd w:val="0"/>
              <w:spacing w:before="60" w:after="60"/>
              <w:rPr>
                <w:rFonts w:ascii="Arial" w:hAnsi="Arial" w:cs="Arial"/>
                <w:sz w:val="20"/>
                <w:szCs w:val="20"/>
                <w:lang w:val="fr-FR"/>
              </w:rPr>
            </w:pPr>
            <w:r>
              <w:rPr>
                <w:rFonts w:ascii="Arial" w:hAnsi="Arial" w:cs="Arial"/>
                <w:sz w:val="20"/>
                <w:szCs w:val="20"/>
                <w:lang w:val="fr-FR"/>
              </w:rPr>
              <w:t xml:space="preserve">Rapport du </w:t>
            </w:r>
            <w:r w:rsidR="005D7697">
              <w:rPr>
                <w:rFonts w:ascii="Arial" w:hAnsi="Arial" w:cs="Arial"/>
                <w:sz w:val="20"/>
                <w:szCs w:val="20"/>
                <w:lang w:val="fr-FR"/>
              </w:rPr>
              <w:t>f</w:t>
            </w:r>
            <w:r>
              <w:rPr>
                <w:rFonts w:ascii="Arial" w:hAnsi="Arial" w:cs="Arial"/>
                <w:sz w:val="20"/>
                <w:szCs w:val="20"/>
                <w:lang w:val="fr-FR"/>
              </w:rPr>
              <w:t xml:space="preserve">orum des </w:t>
            </w:r>
            <w:r w:rsidR="006930E3">
              <w:rPr>
                <w:rFonts w:ascii="Arial" w:hAnsi="Arial" w:cs="Arial"/>
                <w:sz w:val="20"/>
                <w:szCs w:val="20"/>
                <w:lang w:val="fr-FR"/>
              </w:rPr>
              <w:t>o</w:t>
            </w:r>
            <w:r>
              <w:rPr>
                <w:rFonts w:ascii="Arial" w:hAnsi="Arial" w:cs="Arial"/>
                <w:sz w:val="20"/>
                <w:szCs w:val="20"/>
                <w:lang w:val="fr-FR"/>
              </w:rPr>
              <w:t>rganisations non gouvernementales</w:t>
            </w:r>
          </w:p>
        </w:tc>
      </w:tr>
      <w:tr w:rsidR="004412A3" w:rsidRPr="00CD450D" w14:paraId="28D09B38" w14:textId="77777777" w:rsidTr="00975E38">
        <w:trPr>
          <w:cantSplit/>
        </w:trPr>
        <w:tc>
          <w:tcPr>
            <w:tcW w:w="1236" w:type="pct"/>
          </w:tcPr>
          <w:p w14:paraId="079F44DF" w14:textId="77777777" w:rsidR="004412A3" w:rsidRPr="00694C34" w:rsidRDefault="004412A3" w:rsidP="004412A3">
            <w:pPr>
              <w:spacing w:before="60" w:after="60"/>
              <w:rPr>
                <w:rFonts w:ascii="Arial" w:hAnsi="Arial" w:cs="Arial"/>
                <w:sz w:val="20"/>
                <w:szCs w:val="20"/>
                <w:lang w:val="fr-FR"/>
              </w:rPr>
            </w:pPr>
          </w:p>
        </w:tc>
        <w:tc>
          <w:tcPr>
            <w:tcW w:w="365" w:type="pct"/>
          </w:tcPr>
          <w:p w14:paraId="0421C814" w14:textId="77777777" w:rsidR="004412A3" w:rsidRDefault="004412A3" w:rsidP="004412A3">
            <w:pPr>
              <w:tabs>
                <w:tab w:val="decimal" w:pos="284"/>
              </w:tabs>
              <w:spacing w:before="60" w:after="60"/>
              <w:jc w:val="right"/>
              <w:rPr>
                <w:rFonts w:ascii="Arial" w:hAnsi="Arial" w:cs="Arial"/>
                <w:sz w:val="20"/>
                <w:szCs w:val="20"/>
                <w:lang w:val="fr-FR"/>
              </w:rPr>
            </w:pPr>
            <w:r>
              <w:rPr>
                <w:rFonts w:ascii="Arial" w:hAnsi="Arial" w:cs="Arial"/>
                <w:sz w:val="20"/>
                <w:szCs w:val="20"/>
                <w:lang w:val="fr-FR"/>
              </w:rPr>
              <w:t>7.</w:t>
            </w:r>
          </w:p>
        </w:tc>
        <w:tc>
          <w:tcPr>
            <w:tcW w:w="3399" w:type="pct"/>
            <w:gridSpan w:val="2"/>
          </w:tcPr>
          <w:p w14:paraId="1F054910" w14:textId="77777777" w:rsidR="004412A3" w:rsidRPr="00694C34" w:rsidRDefault="004412A3" w:rsidP="004412A3">
            <w:pPr>
              <w:adjustRightInd w:val="0"/>
              <w:spacing w:before="60" w:after="60"/>
              <w:rPr>
                <w:rFonts w:ascii="Arial" w:hAnsi="Arial" w:cs="Arial"/>
                <w:sz w:val="20"/>
                <w:szCs w:val="20"/>
                <w:lang w:val="fr-FR"/>
              </w:rPr>
            </w:pPr>
            <w:r w:rsidRPr="00F81F00">
              <w:rPr>
                <w:rFonts w:ascii="Arial" w:hAnsi="Arial" w:cs="Arial"/>
                <w:sz w:val="20"/>
                <w:szCs w:val="20"/>
                <w:lang w:val="fr-FR"/>
              </w:rPr>
              <w:t xml:space="preserve">Examen des rapports des États parties sur l’état </w:t>
            </w:r>
            <w:r>
              <w:rPr>
                <w:rFonts w:ascii="Arial" w:hAnsi="Arial" w:cs="Arial"/>
                <w:sz w:val="20"/>
                <w:szCs w:val="20"/>
                <w:lang w:val="fr-FR"/>
              </w:rPr>
              <w:t xml:space="preserve">actuel </w:t>
            </w:r>
            <w:r w:rsidRPr="00F81F00">
              <w:rPr>
                <w:rFonts w:ascii="Arial" w:hAnsi="Arial" w:cs="Arial"/>
                <w:sz w:val="20"/>
                <w:szCs w:val="20"/>
                <w:lang w:val="fr-FR"/>
              </w:rPr>
              <w:t>d</w:t>
            </w:r>
            <w:r>
              <w:rPr>
                <w:rFonts w:ascii="Arial" w:hAnsi="Arial" w:cs="Arial"/>
                <w:sz w:val="20"/>
                <w:szCs w:val="20"/>
                <w:lang w:val="fr-FR"/>
              </w:rPr>
              <w:t xml:space="preserve">es </w:t>
            </w:r>
            <w:r w:rsidRPr="00F81F00">
              <w:rPr>
                <w:rFonts w:ascii="Arial" w:hAnsi="Arial" w:cs="Arial"/>
                <w:sz w:val="20"/>
                <w:szCs w:val="20"/>
                <w:lang w:val="fr-FR"/>
              </w:rPr>
              <w:t>éléments inscrits sur la Liste du patrimoine culturel immatériel nécessitant une sauvegarde urgente</w:t>
            </w:r>
          </w:p>
        </w:tc>
      </w:tr>
      <w:tr w:rsidR="004412A3" w:rsidRPr="00694C34" w14:paraId="486C8175" w14:textId="77777777" w:rsidTr="00975E38">
        <w:trPr>
          <w:cantSplit/>
        </w:trPr>
        <w:tc>
          <w:tcPr>
            <w:tcW w:w="5000" w:type="pct"/>
            <w:gridSpan w:val="4"/>
            <w:shd w:val="clear" w:color="auto" w:fill="BFBFBF"/>
          </w:tcPr>
          <w:p w14:paraId="65DF73DB" w14:textId="77777777" w:rsidR="004412A3" w:rsidRPr="00694C34" w:rsidRDefault="004412A3" w:rsidP="004412A3">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Mardi </w:t>
            </w:r>
            <w:r>
              <w:rPr>
                <w:rFonts w:ascii="Arial" w:hAnsi="Arial" w:cs="Arial"/>
                <w:b/>
                <w:sz w:val="20"/>
                <w:szCs w:val="20"/>
                <w:u w:val="single"/>
                <w:lang w:val="fr-FR" w:eastAsia="ko-KR"/>
              </w:rPr>
              <w:t>15</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2020</w:t>
            </w:r>
          </w:p>
        </w:tc>
      </w:tr>
      <w:tr w:rsidR="004412A3" w:rsidRPr="00694C34" w14:paraId="26EDD724" w14:textId="77777777" w:rsidTr="00975E38">
        <w:trPr>
          <w:cantSplit/>
        </w:trPr>
        <w:tc>
          <w:tcPr>
            <w:tcW w:w="1236" w:type="pct"/>
            <w:vAlign w:val="center"/>
          </w:tcPr>
          <w:p w14:paraId="05AF4ABC" w14:textId="04368450" w:rsidR="004412A3" w:rsidRPr="00694C34" w:rsidRDefault="004412A3" w:rsidP="004412A3">
            <w:pPr>
              <w:spacing w:before="60" w:after="60"/>
              <w:rPr>
                <w:rFonts w:ascii="Arial" w:hAnsi="Arial" w:cs="Arial"/>
                <w:sz w:val="20"/>
                <w:szCs w:val="20"/>
                <w:lang w:val="fr-FR"/>
              </w:rPr>
            </w:pPr>
            <w:r w:rsidRPr="00694C34">
              <w:rPr>
                <w:rFonts w:ascii="Arial" w:hAnsi="Arial" w:cs="Arial"/>
                <w:sz w:val="20"/>
                <w:szCs w:val="20"/>
                <w:lang w:val="fr-FR"/>
              </w:rPr>
              <w:t>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0</w:t>
            </w:r>
            <w:r w:rsidRPr="00694C34">
              <w:rPr>
                <w:rFonts w:ascii="Arial" w:hAnsi="Arial" w:cs="Arial"/>
                <w:sz w:val="20"/>
                <w:szCs w:val="20"/>
                <w:lang w:val="fr-FR"/>
              </w:rPr>
              <w:t>0 – 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w:t>
            </w:r>
          </w:p>
        </w:tc>
        <w:tc>
          <w:tcPr>
            <w:tcW w:w="365" w:type="pct"/>
          </w:tcPr>
          <w:p w14:paraId="30D2D0FC" w14:textId="77777777" w:rsidR="004412A3" w:rsidRPr="00694C34" w:rsidRDefault="004412A3" w:rsidP="004412A3">
            <w:pPr>
              <w:autoSpaceDE w:val="0"/>
              <w:autoSpaceDN w:val="0"/>
              <w:spacing w:before="60" w:after="60"/>
              <w:ind w:left="567" w:hanging="567"/>
              <w:jc w:val="center"/>
              <w:rPr>
                <w:rFonts w:ascii="Arial" w:hAnsi="Arial" w:cs="Arial"/>
                <w:snapToGrid w:val="0"/>
                <w:sz w:val="20"/>
                <w:szCs w:val="20"/>
                <w:lang w:val="fr-FR"/>
              </w:rPr>
            </w:pPr>
          </w:p>
        </w:tc>
        <w:tc>
          <w:tcPr>
            <w:tcW w:w="3399" w:type="pct"/>
            <w:gridSpan w:val="2"/>
          </w:tcPr>
          <w:p w14:paraId="22A8205A" w14:textId="77777777" w:rsidR="004412A3" w:rsidRPr="00694C34" w:rsidRDefault="004412A3" w:rsidP="004412A3">
            <w:pPr>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0C1D61" w:rsidRPr="00CD450D" w14:paraId="3B2B33F0" w14:textId="77777777" w:rsidTr="00975E38">
        <w:trPr>
          <w:cantSplit/>
        </w:trPr>
        <w:tc>
          <w:tcPr>
            <w:tcW w:w="1236" w:type="pct"/>
            <w:vAlign w:val="center"/>
          </w:tcPr>
          <w:p w14:paraId="0D634DA2" w14:textId="6148FDCC" w:rsidR="000C1D61" w:rsidRPr="00694C34" w:rsidRDefault="000C1D61" w:rsidP="000C1D61">
            <w:pPr>
              <w:spacing w:before="60" w:after="60"/>
              <w:rPr>
                <w:rFonts w:ascii="Arial" w:hAnsi="Arial" w:cs="Arial"/>
                <w:sz w:val="20"/>
                <w:szCs w:val="20"/>
                <w:lang w:val="fr-FR"/>
              </w:rPr>
            </w:pPr>
            <w:r w:rsidRPr="00694C34">
              <w:rPr>
                <w:rFonts w:ascii="Arial" w:hAnsi="Arial" w:cs="Arial"/>
                <w:sz w:val="20"/>
                <w:szCs w:val="20"/>
                <w:lang w:val="fr-FR"/>
              </w:rPr>
              <w:t>1</w:t>
            </w:r>
            <w:r w:rsidR="005D7697">
              <w:rPr>
                <w:rFonts w:ascii="Arial" w:hAnsi="Arial" w:cs="Arial"/>
                <w:sz w:val="20"/>
                <w:szCs w:val="20"/>
                <w:lang w:val="fr-FR"/>
              </w:rPr>
              <w:t>3</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 – 1</w:t>
            </w:r>
            <w:r w:rsidR="005D7697">
              <w:rPr>
                <w:rFonts w:ascii="Arial" w:hAnsi="Arial" w:cs="Arial"/>
                <w:sz w:val="20"/>
                <w:szCs w:val="20"/>
                <w:lang w:val="fr-FR"/>
              </w:rPr>
              <w:t>6</w:t>
            </w:r>
            <w:r w:rsidRPr="00694C34">
              <w:rPr>
                <w:rFonts w:ascii="Arial" w:hAnsi="Arial" w:cs="Arial"/>
                <w:sz w:val="20"/>
                <w:szCs w:val="20"/>
                <w:lang w:val="fr-FR"/>
              </w:rPr>
              <w:t xml:space="preserve"> h </w:t>
            </w:r>
            <w:r w:rsidR="005D7697">
              <w:rPr>
                <w:rFonts w:ascii="Arial" w:hAnsi="Arial" w:cs="Arial"/>
                <w:sz w:val="20"/>
                <w:szCs w:val="20"/>
                <w:lang w:val="fr-FR"/>
              </w:rPr>
              <w:t>3</w:t>
            </w:r>
            <w:r w:rsidRPr="00694C34">
              <w:rPr>
                <w:rFonts w:ascii="Arial" w:hAnsi="Arial" w:cs="Arial"/>
                <w:sz w:val="20"/>
                <w:szCs w:val="20"/>
                <w:lang w:val="fr-FR"/>
              </w:rPr>
              <w:t>0</w:t>
            </w:r>
          </w:p>
        </w:tc>
        <w:tc>
          <w:tcPr>
            <w:tcW w:w="365" w:type="pct"/>
          </w:tcPr>
          <w:p w14:paraId="35A5F341"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p>
        </w:tc>
        <w:tc>
          <w:tcPr>
            <w:tcW w:w="3399" w:type="pct"/>
            <w:gridSpan w:val="2"/>
          </w:tcPr>
          <w:p w14:paraId="3A71CF51" w14:textId="77777777" w:rsidR="000C1D61" w:rsidRPr="00F81F00" w:rsidRDefault="000C1D61" w:rsidP="000C1D61">
            <w:pPr>
              <w:adjustRightInd w:val="0"/>
              <w:spacing w:before="60" w:after="60"/>
              <w:rPr>
                <w:rFonts w:ascii="Arial" w:hAnsi="Arial" w:cs="Arial"/>
                <w:sz w:val="20"/>
                <w:szCs w:val="20"/>
                <w:lang w:val="fr-FR"/>
              </w:rPr>
            </w:pPr>
            <w:r w:rsidRPr="004412A3">
              <w:rPr>
                <w:rFonts w:ascii="Arial" w:hAnsi="Arial" w:cs="Arial"/>
                <w:sz w:val="20"/>
                <w:szCs w:val="20"/>
                <w:lang w:val="fr-FR"/>
              </w:rPr>
              <w:t>Rapport de l’Organe d’évaluation sur ses travaux en 20</w:t>
            </w:r>
            <w:r>
              <w:rPr>
                <w:rFonts w:ascii="Arial" w:hAnsi="Arial" w:cs="Arial"/>
                <w:sz w:val="20"/>
                <w:szCs w:val="20"/>
                <w:lang w:val="fr-FR"/>
              </w:rPr>
              <w:t>20</w:t>
            </w:r>
          </w:p>
        </w:tc>
      </w:tr>
      <w:tr w:rsidR="000C1D61" w:rsidRPr="00CD450D" w14:paraId="1E4B4B4C" w14:textId="77777777" w:rsidTr="00975E38">
        <w:trPr>
          <w:cantSplit/>
        </w:trPr>
        <w:tc>
          <w:tcPr>
            <w:tcW w:w="1236" w:type="pct"/>
          </w:tcPr>
          <w:p w14:paraId="03744C0B" w14:textId="77777777" w:rsidR="000C1D61" w:rsidRPr="00694C34" w:rsidRDefault="000C1D61" w:rsidP="000C1D61">
            <w:pPr>
              <w:spacing w:before="60" w:after="60"/>
              <w:rPr>
                <w:rFonts w:ascii="Arial" w:hAnsi="Arial" w:cs="Arial"/>
                <w:sz w:val="20"/>
                <w:szCs w:val="20"/>
                <w:lang w:val="fr-FR"/>
              </w:rPr>
            </w:pPr>
          </w:p>
        </w:tc>
        <w:tc>
          <w:tcPr>
            <w:tcW w:w="365" w:type="pct"/>
          </w:tcPr>
          <w:p w14:paraId="1F95EAE9" w14:textId="77777777" w:rsidR="000C1D61" w:rsidRDefault="000C1D61" w:rsidP="000C1D61">
            <w:pPr>
              <w:autoSpaceDE w:val="0"/>
              <w:autoSpaceDN w:val="0"/>
              <w:spacing w:before="60" w:after="60"/>
              <w:ind w:left="567" w:hanging="567"/>
              <w:jc w:val="right"/>
              <w:rPr>
                <w:rFonts w:ascii="Arial" w:hAnsi="Arial" w:cs="Arial"/>
                <w:snapToGrid w:val="0"/>
                <w:sz w:val="20"/>
                <w:szCs w:val="20"/>
                <w:lang w:val="fr-FR"/>
              </w:rPr>
            </w:pPr>
            <w:r>
              <w:rPr>
                <w:rFonts w:ascii="Arial" w:hAnsi="Arial" w:cs="Arial"/>
                <w:snapToGrid w:val="0"/>
                <w:sz w:val="20"/>
                <w:szCs w:val="20"/>
                <w:lang w:val="fr-FR"/>
              </w:rPr>
              <w:t>8.a.</w:t>
            </w:r>
          </w:p>
        </w:tc>
        <w:tc>
          <w:tcPr>
            <w:tcW w:w="3399" w:type="pct"/>
            <w:gridSpan w:val="2"/>
          </w:tcPr>
          <w:p w14:paraId="5561A6DD" w14:textId="77777777" w:rsidR="000C1D61" w:rsidRDefault="000C1D61" w:rsidP="000C1D61">
            <w:pPr>
              <w:autoSpaceDE w:val="0"/>
              <w:autoSpaceDN w:val="0"/>
              <w:spacing w:before="60" w:after="60"/>
              <w:rPr>
                <w:rFonts w:ascii="Arial" w:hAnsi="Arial" w:cs="Arial"/>
                <w:sz w:val="20"/>
                <w:szCs w:val="20"/>
                <w:lang w:val="fr-F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0C1D61" w:rsidRPr="00694C34" w14:paraId="5C8EC674" w14:textId="77777777" w:rsidTr="00975E38">
        <w:trPr>
          <w:cantSplit/>
        </w:trPr>
        <w:tc>
          <w:tcPr>
            <w:tcW w:w="5000" w:type="pct"/>
            <w:gridSpan w:val="4"/>
            <w:shd w:val="clear" w:color="auto" w:fill="BFBFBF"/>
          </w:tcPr>
          <w:p w14:paraId="49946260" w14:textId="77777777" w:rsidR="000C1D61" w:rsidRPr="00694C34" w:rsidRDefault="000C1D61" w:rsidP="000C1D61">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Mercredi </w:t>
            </w:r>
            <w:r>
              <w:rPr>
                <w:rFonts w:ascii="Arial" w:hAnsi="Arial" w:cs="Arial"/>
                <w:b/>
                <w:sz w:val="20"/>
                <w:szCs w:val="20"/>
                <w:u w:val="single"/>
                <w:lang w:val="fr-FR" w:eastAsia="ko-KR"/>
              </w:rPr>
              <w:t>16</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décembre 2020</w:t>
            </w:r>
          </w:p>
        </w:tc>
      </w:tr>
      <w:tr w:rsidR="000C1D61" w:rsidRPr="00694C34" w14:paraId="655EAC07" w14:textId="77777777" w:rsidTr="00975E38">
        <w:trPr>
          <w:cantSplit/>
        </w:trPr>
        <w:tc>
          <w:tcPr>
            <w:tcW w:w="1236" w:type="pct"/>
            <w:vAlign w:val="center"/>
          </w:tcPr>
          <w:p w14:paraId="6C603837" w14:textId="5BD1B48D" w:rsidR="000C1D61" w:rsidRPr="00694C34" w:rsidRDefault="005D7697"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42597B49" w14:textId="77777777" w:rsidR="000C1D61" w:rsidRPr="00694C34" w:rsidRDefault="000C1D61" w:rsidP="000C1D61">
            <w:pPr>
              <w:keepNext/>
              <w:autoSpaceDE w:val="0"/>
              <w:autoSpaceDN w:val="0"/>
              <w:spacing w:before="60" w:after="60"/>
              <w:ind w:left="567" w:hanging="567"/>
              <w:jc w:val="center"/>
              <w:rPr>
                <w:rFonts w:ascii="Arial" w:hAnsi="Arial" w:cs="Arial"/>
                <w:snapToGrid w:val="0"/>
                <w:sz w:val="20"/>
                <w:szCs w:val="20"/>
                <w:lang w:val="fr-FR"/>
              </w:rPr>
            </w:pPr>
          </w:p>
        </w:tc>
        <w:tc>
          <w:tcPr>
            <w:tcW w:w="3382" w:type="pct"/>
          </w:tcPr>
          <w:p w14:paraId="7DDB692C" w14:textId="77777777" w:rsidR="000C1D61" w:rsidRPr="00694C34" w:rsidRDefault="000C1D61" w:rsidP="000C1D61">
            <w:pPr>
              <w:keepNext/>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0C1D61" w:rsidRPr="00CD450D" w14:paraId="5788CB88" w14:textId="77777777" w:rsidTr="00975E38">
        <w:trPr>
          <w:cantSplit/>
        </w:trPr>
        <w:tc>
          <w:tcPr>
            <w:tcW w:w="1236" w:type="pct"/>
          </w:tcPr>
          <w:p w14:paraId="7BFA69DF" w14:textId="59AB445E" w:rsidR="000C1D61" w:rsidRPr="00694C34" w:rsidRDefault="005D7697"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50BC8E57" w14:textId="77777777" w:rsidR="000C1D61" w:rsidRPr="004412A3" w:rsidRDefault="000C1D61" w:rsidP="000C1D61">
            <w:pPr>
              <w:autoSpaceDE w:val="0"/>
              <w:autoSpaceDN w:val="0"/>
              <w:spacing w:before="60" w:after="60"/>
              <w:ind w:left="567" w:hanging="567"/>
              <w:jc w:val="right"/>
              <w:rPr>
                <w:rFonts w:ascii="Arial" w:hAnsi="Arial" w:cs="Arial"/>
                <w:snapToGrid w:val="0"/>
                <w:sz w:val="20"/>
                <w:szCs w:val="20"/>
                <w:lang w:val="fr-FR"/>
              </w:rPr>
            </w:pPr>
            <w:r w:rsidRPr="004412A3">
              <w:rPr>
                <w:rFonts w:ascii="Arial" w:hAnsi="Arial" w:cs="Arial"/>
                <w:snapToGrid w:val="0"/>
                <w:sz w:val="20"/>
                <w:szCs w:val="20"/>
                <w:lang w:val="fr-FR"/>
              </w:rPr>
              <w:t>8.b.</w:t>
            </w:r>
          </w:p>
        </w:tc>
        <w:tc>
          <w:tcPr>
            <w:tcW w:w="3382" w:type="pct"/>
          </w:tcPr>
          <w:p w14:paraId="6CAD8308" w14:textId="77777777" w:rsidR="000C1D61" w:rsidRPr="004412A3" w:rsidRDefault="000C1D61" w:rsidP="000C1D61">
            <w:pPr>
              <w:autoSpaceDE w:val="0"/>
              <w:autoSpaceDN w:val="0"/>
              <w:spacing w:before="60" w:after="60"/>
              <w:rPr>
                <w:rFonts w:ascii="Arial" w:hAnsi="Arial" w:cs="Arial"/>
                <w:snapToGrid w:val="0"/>
                <w:sz w:val="20"/>
                <w:szCs w:val="20"/>
                <w:lang w:val="fr-FR"/>
              </w:rPr>
            </w:pPr>
            <w:r w:rsidRPr="004412A3">
              <w:rPr>
                <w:rFonts w:ascii="Arial" w:hAnsi="Arial" w:cs="Arial"/>
                <w:snapToGrid w:val="0"/>
                <w:sz w:val="20"/>
                <w:szCs w:val="20"/>
                <w:lang w:val="fr-FR"/>
              </w:rPr>
              <w:t>Examen des candidatures pour inscription sur la Liste représentative</w:t>
            </w:r>
            <w:r>
              <w:rPr>
                <w:rFonts w:ascii="Arial" w:hAnsi="Arial" w:cs="Arial"/>
                <w:snapToGrid w:val="0"/>
                <w:sz w:val="20"/>
                <w:szCs w:val="20"/>
                <w:lang w:val="fr-FR"/>
              </w:rPr>
              <w:t xml:space="preserve"> </w:t>
            </w:r>
            <w:r w:rsidRPr="004412A3">
              <w:rPr>
                <w:rFonts w:ascii="Arial" w:hAnsi="Arial" w:cs="Arial"/>
                <w:snapToGrid w:val="0"/>
                <w:sz w:val="20"/>
                <w:szCs w:val="20"/>
                <w:lang w:val="fr-FR"/>
              </w:rPr>
              <w:t>du patrimoine culturel immatériel de l’humanité</w:t>
            </w:r>
          </w:p>
        </w:tc>
      </w:tr>
      <w:tr w:rsidR="000C1D61" w:rsidRPr="00694C34" w14:paraId="13958486" w14:textId="77777777" w:rsidTr="00975E38">
        <w:trPr>
          <w:cantSplit/>
        </w:trPr>
        <w:tc>
          <w:tcPr>
            <w:tcW w:w="5000" w:type="pct"/>
            <w:gridSpan w:val="4"/>
            <w:shd w:val="clear" w:color="auto" w:fill="BFBFBF"/>
          </w:tcPr>
          <w:p w14:paraId="35F5038A" w14:textId="77777777" w:rsidR="000C1D61" w:rsidRPr="00694C34" w:rsidRDefault="000C1D61" w:rsidP="000C1D61">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Jeudi </w:t>
            </w:r>
            <w:r>
              <w:rPr>
                <w:rFonts w:ascii="Arial" w:hAnsi="Arial" w:cs="Arial"/>
                <w:b/>
                <w:sz w:val="20"/>
                <w:szCs w:val="20"/>
                <w:u w:val="single"/>
                <w:lang w:val="fr-FR" w:eastAsia="ko-KR"/>
              </w:rPr>
              <w:t>17</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2020</w:t>
            </w:r>
          </w:p>
        </w:tc>
      </w:tr>
      <w:tr w:rsidR="000C1D61" w:rsidRPr="00694C34" w14:paraId="60484DBA" w14:textId="77777777" w:rsidTr="00975E38">
        <w:trPr>
          <w:cantSplit/>
        </w:trPr>
        <w:tc>
          <w:tcPr>
            <w:tcW w:w="1236" w:type="pct"/>
            <w:vAlign w:val="center"/>
          </w:tcPr>
          <w:p w14:paraId="6A09D5C7" w14:textId="6CF6738C" w:rsidR="000C1D61" w:rsidRPr="00694C34" w:rsidRDefault="00EA076E"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165B2FFA" w14:textId="77777777" w:rsidR="000C1D61" w:rsidRPr="00694C34" w:rsidRDefault="000C1D61" w:rsidP="000C1D61">
            <w:pPr>
              <w:autoSpaceDE w:val="0"/>
              <w:autoSpaceDN w:val="0"/>
              <w:spacing w:before="60" w:after="60"/>
              <w:ind w:left="567" w:hanging="567"/>
              <w:jc w:val="center"/>
              <w:rPr>
                <w:rFonts w:ascii="Arial" w:hAnsi="Arial" w:cs="Arial"/>
                <w:sz w:val="20"/>
                <w:szCs w:val="20"/>
                <w:lang w:val="fr-FR"/>
              </w:rPr>
            </w:pPr>
          </w:p>
        </w:tc>
        <w:tc>
          <w:tcPr>
            <w:tcW w:w="3382" w:type="pct"/>
          </w:tcPr>
          <w:p w14:paraId="434C46E3" w14:textId="77777777" w:rsidR="000C1D61" w:rsidRPr="00694C34"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0C1D61" w:rsidRPr="00CD450D" w14:paraId="50BDF876" w14:textId="77777777" w:rsidTr="00975E38">
        <w:trPr>
          <w:cantSplit/>
        </w:trPr>
        <w:tc>
          <w:tcPr>
            <w:tcW w:w="1236" w:type="pct"/>
          </w:tcPr>
          <w:p w14:paraId="50DABB8D" w14:textId="1652A1C8" w:rsidR="000C1D61" w:rsidRPr="00694C34" w:rsidRDefault="00EA076E"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7259E809" w14:textId="77777777" w:rsidR="000C1D61" w:rsidRPr="00694C34"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8</w:t>
            </w:r>
            <w:r w:rsidRPr="00694C34">
              <w:rPr>
                <w:rFonts w:ascii="Arial" w:hAnsi="Arial" w:cs="Arial"/>
                <w:sz w:val="20"/>
                <w:szCs w:val="20"/>
                <w:lang w:val="fr-FR"/>
              </w:rPr>
              <w:t>.b</w:t>
            </w:r>
          </w:p>
        </w:tc>
        <w:tc>
          <w:tcPr>
            <w:tcW w:w="3382" w:type="pct"/>
          </w:tcPr>
          <w:p w14:paraId="7E279CF9" w14:textId="77777777" w:rsidR="000C1D61" w:rsidRPr="00694C34"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0C1D61" w:rsidRPr="00694C34" w14:paraId="2E3B688F" w14:textId="77777777" w:rsidTr="00975E38">
        <w:trPr>
          <w:cantSplit/>
        </w:trPr>
        <w:tc>
          <w:tcPr>
            <w:tcW w:w="5000" w:type="pct"/>
            <w:gridSpan w:val="4"/>
            <w:shd w:val="clear" w:color="auto" w:fill="BFBFBF"/>
          </w:tcPr>
          <w:p w14:paraId="22F1B863" w14:textId="77777777" w:rsidR="000C1D61" w:rsidRPr="00694C34" w:rsidRDefault="000C1D61" w:rsidP="000C1D61">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Vendredi </w:t>
            </w:r>
            <w:r>
              <w:rPr>
                <w:rFonts w:ascii="Arial" w:hAnsi="Arial" w:cs="Arial"/>
                <w:b/>
                <w:sz w:val="20"/>
                <w:szCs w:val="20"/>
                <w:u w:val="single"/>
                <w:lang w:val="fr-FR"/>
              </w:rPr>
              <w:t>18</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2020</w:t>
            </w:r>
          </w:p>
        </w:tc>
      </w:tr>
      <w:tr w:rsidR="000C1D61" w:rsidRPr="00694C34" w14:paraId="37533F02" w14:textId="77777777" w:rsidTr="00975E38">
        <w:trPr>
          <w:cantSplit/>
        </w:trPr>
        <w:tc>
          <w:tcPr>
            <w:tcW w:w="1236" w:type="pct"/>
            <w:vAlign w:val="center"/>
          </w:tcPr>
          <w:p w14:paraId="38271170" w14:textId="41CADDE0" w:rsidR="000C1D61" w:rsidRPr="00694C34" w:rsidRDefault="00EA076E"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4DD4C735" w14:textId="77777777" w:rsidR="000C1D61" w:rsidRPr="00694C34" w:rsidRDefault="000C1D61" w:rsidP="000C1D61">
            <w:pPr>
              <w:autoSpaceDE w:val="0"/>
              <w:autoSpaceDN w:val="0"/>
              <w:spacing w:before="60" w:after="60"/>
              <w:ind w:left="567" w:hanging="567"/>
              <w:jc w:val="center"/>
              <w:rPr>
                <w:rFonts w:ascii="Arial" w:hAnsi="Arial" w:cs="Arial"/>
                <w:sz w:val="20"/>
                <w:szCs w:val="20"/>
                <w:lang w:val="fr-FR"/>
              </w:rPr>
            </w:pPr>
          </w:p>
        </w:tc>
        <w:tc>
          <w:tcPr>
            <w:tcW w:w="3382" w:type="pct"/>
          </w:tcPr>
          <w:p w14:paraId="76EB2E11" w14:textId="77777777" w:rsidR="000C1D61" w:rsidRPr="00694C34"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0C1D61" w:rsidRPr="00CD450D" w14:paraId="3BF54BB1" w14:textId="77777777" w:rsidTr="00975E38">
        <w:trPr>
          <w:cantSplit/>
        </w:trPr>
        <w:tc>
          <w:tcPr>
            <w:tcW w:w="1236" w:type="pct"/>
          </w:tcPr>
          <w:p w14:paraId="0FA4FAE2" w14:textId="3FBB16EC" w:rsidR="000C1D61" w:rsidRPr="00694C34" w:rsidRDefault="00EA076E"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47396AB2"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8.c.</w:t>
            </w:r>
          </w:p>
        </w:tc>
        <w:tc>
          <w:tcPr>
            <w:tcW w:w="3382" w:type="pct"/>
          </w:tcPr>
          <w:p w14:paraId="00BF0A28" w14:textId="77777777" w:rsidR="000C1D61" w:rsidRPr="000C52B8" w:rsidRDefault="000C1D61" w:rsidP="000C1D61">
            <w:pPr>
              <w:adjustRightInd w:val="0"/>
              <w:spacing w:before="60" w:after="60"/>
              <w:rPr>
                <w:rFonts w:ascii="Arial" w:hAnsi="Arial" w:cs="Arial"/>
                <w:sz w:val="20"/>
                <w:szCs w:val="20"/>
                <w:lang w:val="fr-FR"/>
              </w:rPr>
            </w:pPr>
            <w:r w:rsidRPr="00F81F00">
              <w:rPr>
                <w:rFonts w:ascii="Arial" w:hAnsi="Arial" w:cs="Arial"/>
                <w:sz w:val="20"/>
                <w:szCs w:val="20"/>
                <w:lang w:val="fr-FR"/>
              </w:rPr>
              <w:t>Examen des propositions au Registre de bonnes pratiques de sauvegarde</w:t>
            </w:r>
          </w:p>
        </w:tc>
      </w:tr>
      <w:tr w:rsidR="000C1D61" w:rsidRPr="00CD450D" w14:paraId="020299CC" w14:textId="77777777" w:rsidTr="00975E38">
        <w:trPr>
          <w:cantSplit/>
        </w:trPr>
        <w:tc>
          <w:tcPr>
            <w:tcW w:w="1236" w:type="pct"/>
          </w:tcPr>
          <w:p w14:paraId="4C6590C1"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6F6F1E0B"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8.d.</w:t>
            </w:r>
          </w:p>
        </w:tc>
        <w:tc>
          <w:tcPr>
            <w:tcW w:w="3382" w:type="pct"/>
          </w:tcPr>
          <w:p w14:paraId="14E07559" w14:textId="77777777" w:rsidR="000C1D61" w:rsidRPr="000C52B8"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rPr>
              <w:t>Examen des demandes d’assistance internationale</w:t>
            </w:r>
          </w:p>
        </w:tc>
      </w:tr>
      <w:tr w:rsidR="000C1D61" w:rsidRPr="00CD450D" w14:paraId="24BBA4CB" w14:textId="77777777" w:rsidTr="00975E38">
        <w:trPr>
          <w:cantSplit/>
        </w:trPr>
        <w:tc>
          <w:tcPr>
            <w:tcW w:w="1236" w:type="pct"/>
          </w:tcPr>
          <w:p w14:paraId="38D2DF02"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0CC2168A"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9.</w:t>
            </w:r>
          </w:p>
        </w:tc>
        <w:tc>
          <w:tcPr>
            <w:tcW w:w="3382" w:type="pct"/>
          </w:tcPr>
          <w:p w14:paraId="0CE76934" w14:textId="77777777" w:rsidR="000C1D61" w:rsidRPr="004412A3" w:rsidRDefault="000C1D61" w:rsidP="000C1D61">
            <w:pPr>
              <w:adjustRightInd w:val="0"/>
              <w:spacing w:before="60" w:after="60"/>
              <w:rPr>
                <w:rFonts w:ascii="Arial" w:hAnsi="Arial" w:cs="Arial"/>
                <w:sz w:val="20"/>
                <w:szCs w:val="20"/>
                <w:lang w:val="fr-FR"/>
              </w:rPr>
            </w:pPr>
            <w:r w:rsidRPr="006930E3">
              <w:rPr>
                <w:rFonts w:ascii="Arial" w:hAnsi="Arial" w:cs="Arial"/>
                <w:sz w:val="20"/>
                <w:szCs w:val="20"/>
                <w:lang w:val="fr-FR"/>
              </w:rPr>
              <w:t>Nombre de dossiers soumis pour les cycles 2020 et 2021 et nombre de dossiers pouvant être traités pour les cycles 2022 et 2023</w:t>
            </w:r>
          </w:p>
        </w:tc>
      </w:tr>
      <w:tr w:rsidR="000C1D61" w:rsidRPr="00694C34" w14:paraId="1D20139B" w14:textId="77777777" w:rsidTr="00975E38">
        <w:trPr>
          <w:cantSplit/>
        </w:trPr>
        <w:tc>
          <w:tcPr>
            <w:tcW w:w="5000" w:type="pct"/>
            <w:gridSpan w:val="4"/>
            <w:shd w:val="clear" w:color="auto" w:fill="BFBFBF"/>
          </w:tcPr>
          <w:p w14:paraId="4DADBC5D" w14:textId="77777777" w:rsidR="000C1D61" w:rsidRPr="00694C34" w:rsidRDefault="000C1D61" w:rsidP="000C1D61">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eastAsia="ko-KR"/>
              </w:rPr>
              <w:t>Samedi</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19</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2020</w:t>
            </w:r>
          </w:p>
        </w:tc>
      </w:tr>
      <w:tr w:rsidR="000C1D61" w:rsidRPr="00694C34" w14:paraId="21485F1A" w14:textId="77777777" w:rsidTr="00975E38">
        <w:trPr>
          <w:cantSplit/>
        </w:trPr>
        <w:tc>
          <w:tcPr>
            <w:tcW w:w="1236" w:type="pct"/>
            <w:vAlign w:val="center"/>
          </w:tcPr>
          <w:p w14:paraId="729CD049" w14:textId="3717AAF1" w:rsidR="000C1D61" w:rsidRPr="00694C34" w:rsidRDefault="00EA076E"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0</w:t>
            </w:r>
            <w:r w:rsidRPr="00694C34">
              <w:rPr>
                <w:rFonts w:ascii="Arial" w:hAnsi="Arial" w:cs="Arial"/>
                <w:sz w:val="20"/>
                <w:szCs w:val="20"/>
                <w:lang w:val="fr-FR"/>
              </w:rPr>
              <w:t>0 – 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04EF7C74" w14:textId="77777777" w:rsidR="000C1D61" w:rsidRPr="00694C34" w:rsidRDefault="000C1D61" w:rsidP="000C1D61">
            <w:pPr>
              <w:autoSpaceDE w:val="0"/>
              <w:autoSpaceDN w:val="0"/>
              <w:spacing w:before="60" w:after="60"/>
              <w:ind w:left="567" w:hanging="567"/>
              <w:jc w:val="center"/>
              <w:rPr>
                <w:rFonts w:ascii="Arial" w:hAnsi="Arial" w:cs="Arial"/>
                <w:sz w:val="20"/>
                <w:szCs w:val="20"/>
                <w:lang w:val="fr-FR"/>
              </w:rPr>
            </w:pPr>
          </w:p>
        </w:tc>
        <w:tc>
          <w:tcPr>
            <w:tcW w:w="3382" w:type="pct"/>
          </w:tcPr>
          <w:p w14:paraId="72863266" w14:textId="77777777" w:rsidR="000C1D61" w:rsidRPr="00694C34"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0C1D61" w:rsidRPr="00CD450D" w14:paraId="3BB60778" w14:textId="77777777" w:rsidTr="00975E38">
        <w:trPr>
          <w:cantSplit/>
        </w:trPr>
        <w:tc>
          <w:tcPr>
            <w:tcW w:w="1236" w:type="pct"/>
            <w:vAlign w:val="center"/>
          </w:tcPr>
          <w:p w14:paraId="70753F96" w14:textId="3723F7E0" w:rsidR="000C1D61" w:rsidRPr="00694C34" w:rsidRDefault="00EA076E" w:rsidP="000C1D61">
            <w:pPr>
              <w:spacing w:before="60" w:after="60"/>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3</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 – 1</w:t>
            </w:r>
            <w:r>
              <w:rPr>
                <w:rFonts w:ascii="Arial" w:hAnsi="Arial" w:cs="Arial"/>
                <w:sz w:val="20"/>
                <w:szCs w:val="20"/>
                <w:lang w:val="fr-FR"/>
              </w:rPr>
              <w:t>6</w:t>
            </w:r>
            <w:r w:rsidRPr="00694C34">
              <w:rPr>
                <w:rFonts w:ascii="Arial" w:hAnsi="Arial" w:cs="Arial"/>
                <w:sz w:val="20"/>
                <w:szCs w:val="20"/>
                <w:lang w:val="fr-FR"/>
              </w:rPr>
              <w:t xml:space="preserve"> h </w:t>
            </w:r>
            <w:r>
              <w:rPr>
                <w:rFonts w:ascii="Arial" w:hAnsi="Arial" w:cs="Arial"/>
                <w:sz w:val="20"/>
                <w:szCs w:val="20"/>
                <w:lang w:val="fr-FR"/>
              </w:rPr>
              <w:t>3</w:t>
            </w:r>
            <w:r w:rsidRPr="00694C34">
              <w:rPr>
                <w:rFonts w:ascii="Arial" w:hAnsi="Arial" w:cs="Arial"/>
                <w:sz w:val="20"/>
                <w:szCs w:val="20"/>
                <w:lang w:val="fr-FR"/>
              </w:rPr>
              <w:t>0</w:t>
            </w:r>
          </w:p>
        </w:tc>
        <w:tc>
          <w:tcPr>
            <w:tcW w:w="382" w:type="pct"/>
            <w:gridSpan w:val="2"/>
          </w:tcPr>
          <w:p w14:paraId="5D1540D8" w14:textId="77777777" w:rsidR="000C1D61"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p>
        </w:tc>
        <w:tc>
          <w:tcPr>
            <w:tcW w:w="3382" w:type="pct"/>
          </w:tcPr>
          <w:p w14:paraId="13659947" w14:textId="77777777" w:rsidR="000C1D61" w:rsidRPr="004412A3" w:rsidRDefault="000C1D61" w:rsidP="000C1D61">
            <w:pPr>
              <w:adjustRightInd w:val="0"/>
              <w:spacing w:before="60" w:after="60"/>
              <w:rPr>
                <w:rFonts w:ascii="Arial" w:hAnsi="Arial" w:cs="Arial"/>
                <w:sz w:val="20"/>
                <w:szCs w:val="20"/>
                <w:lang w:val="fr-FR"/>
              </w:rPr>
            </w:pPr>
            <w:r w:rsidRPr="000B0EA5">
              <w:rPr>
                <w:rFonts w:ascii="Arial" w:hAnsi="Arial" w:cs="Arial"/>
                <w:sz w:val="20"/>
                <w:szCs w:val="20"/>
                <w:lang w:val="fr-FR"/>
              </w:rPr>
              <w:t>Établissement de l’Organe d’évaluation pour le cycle 202</w:t>
            </w:r>
            <w:r>
              <w:rPr>
                <w:rFonts w:ascii="Arial" w:hAnsi="Arial" w:cs="Arial"/>
                <w:sz w:val="20"/>
                <w:szCs w:val="20"/>
                <w:lang w:val="fr-FR"/>
              </w:rPr>
              <w:t>1</w:t>
            </w:r>
          </w:p>
        </w:tc>
      </w:tr>
      <w:tr w:rsidR="000C1D61" w:rsidRPr="00CD450D" w14:paraId="1B1B58FA" w14:textId="77777777" w:rsidTr="00975E38">
        <w:trPr>
          <w:cantSplit/>
        </w:trPr>
        <w:tc>
          <w:tcPr>
            <w:tcW w:w="1236" w:type="pct"/>
          </w:tcPr>
          <w:p w14:paraId="514955CB"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056D265D" w14:textId="77777777" w:rsidR="000C1D61" w:rsidRDefault="000C1D61" w:rsidP="000C1D61">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11.</w:t>
            </w:r>
          </w:p>
        </w:tc>
        <w:tc>
          <w:tcPr>
            <w:tcW w:w="3382" w:type="pct"/>
          </w:tcPr>
          <w:p w14:paraId="47657A8D" w14:textId="77777777" w:rsidR="000C1D61"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Date et lieu de la </w:t>
            </w:r>
            <w:r>
              <w:rPr>
                <w:rFonts w:ascii="Arial" w:hAnsi="Arial" w:cs="Arial"/>
                <w:sz w:val="20"/>
                <w:szCs w:val="20"/>
                <w:lang w:val="fr-FR" w:eastAsia="ko-KR"/>
              </w:rPr>
              <w:t>seizième</w:t>
            </w:r>
            <w:r w:rsidRPr="00694C34">
              <w:rPr>
                <w:rFonts w:ascii="Arial" w:hAnsi="Arial" w:cs="Arial"/>
                <w:sz w:val="20"/>
                <w:szCs w:val="20"/>
                <w:lang w:val="fr-FR" w:eastAsia="ko-KR"/>
              </w:rPr>
              <w:t xml:space="preserve"> session du Comité</w:t>
            </w:r>
          </w:p>
        </w:tc>
      </w:tr>
      <w:tr w:rsidR="000C1D61" w:rsidRPr="00CD450D" w14:paraId="05858370" w14:textId="77777777" w:rsidTr="00975E38">
        <w:trPr>
          <w:cantSplit/>
        </w:trPr>
        <w:tc>
          <w:tcPr>
            <w:tcW w:w="1236" w:type="pct"/>
          </w:tcPr>
          <w:p w14:paraId="03313BED"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12D4A30E" w14:textId="77777777" w:rsidR="000C1D61" w:rsidRPr="00694C34" w:rsidRDefault="000C1D61" w:rsidP="000C1D61">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12.</w:t>
            </w:r>
          </w:p>
        </w:tc>
        <w:tc>
          <w:tcPr>
            <w:tcW w:w="3382" w:type="pct"/>
          </w:tcPr>
          <w:p w14:paraId="02800D29" w14:textId="77777777" w:rsidR="000C1D61"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Élection des membres du Bureau de la </w:t>
            </w:r>
            <w:r>
              <w:rPr>
                <w:rFonts w:ascii="Arial" w:hAnsi="Arial" w:cs="Arial"/>
                <w:sz w:val="20"/>
                <w:szCs w:val="20"/>
                <w:lang w:val="fr-FR" w:eastAsia="ko-KR"/>
              </w:rPr>
              <w:t>seizième</w:t>
            </w:r>
            <w:r w:rsidRPr="00694C34">
              <w:rPr>
                <w:rFonts w:ascii="Arial" w:hAnsi="Arial" w:cs="Arial"/>
                <w:sz w:val="20"/>
                <w:szCs w:val="20"/>
                <w:lang w:val="fr-FR" w:eastAsia="ko-KR"/>
              </w:rPr>
              <w:t xml:space="preserve"> session du Comité</w:t>
            </w:r>
          </w:p>
        </w:tc>
      </w:tr>
      <w:tr w:rsidR="000C1D61" w:rsidRPr="001F3455" w14:paraId="030D96B0" w14:textId="77777777" w:rsidTr="00975E38">
        <w:trPr>
          <w:cantSplit/>
        </w:trPr>
        <w:tc>
          <w:tcPr>
            <w:tcW w:w="1236" w:type="pct"/>
          </w:tcPr>
          <w:p w14:paraId="6E10133D"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79BEFACA" w14:textId="77777777" w:rsidR="000C1D61" w:rsidRPr="00694C34"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13.</w:t>
            </w:r>
          </w:p>
        </w:tc>
        <w:tc>
          <w:tcPr>
            <w:tcW w:w="3382" w:type="pct"/>
          </w:tcPr>
          <w:p w14:paraId="2EA8212D" w14:textId="77777777" w:rsidR="000C1D61" w:rsidRPr="00694C34" w:rsidRDefault="000C1D61" w:rsidP="000C1D61">
            <w:pPr>
              <w:adjustRightInd w:val="0"/>
              <w:spacing w:before="60" w:after="60"/>
              <w:rPr>
                <w:rFonts w:ascii="Arial" w:hAnsi="Arial" w:cs="Arial"/>
                <w:sz w:val="20"/>
                <w:szCs w:val="20"/>
                <w:lang w:val="fr-FR"/>
              </w:rPr>
            </w:pPr>
            <w:r w:rsidRPr="00694C34">
              <w:rPr>
                <w:rFonts w:ascii="Arial" w:hAnsi="Arial" w:cs="Arial"/>
                <w:sz w:val="20"/>
                <w:szCs w:val="20"/>
                <w:lang w:val="fr-FR"/>
              </w:rPr>
              <w:t>Questions diverses</w:t>
            </w:r>
          </w:p>
        </w:tc>
      </w:tr>
      <w:tr w:rsidR="000C1D61" w:rsidRPr="00CD450D" w14:paraId="5B74B690" w14:textId="77777777" w:rsidTr="00975E38">
        <w:trPr>
          <w:cantSplit/>
        </w:trPr>
        <w:tc>
          <w:tcPr>
            <w:tcW w:w="1236" w:type="pct"/>
          </w:tcPr>
          <w:p w14:paraId="3B5AA186"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1EF36561" w14:textId="77777777" w:rsidR="000C1D61" w:rsidRPr="00694C34"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14.</w:t>
            </w:r>
          </w:p>
        </w:tc>
        <w:tc>
          <w:tcPr>
            <w:tcW w:w="3382" w:type="pct"/>
          </w:tcPr>
          <w:p w14:paraId="7A850098" w14:textId="77777777" w:rsidR="000C1D61" w:rsidRPr="00694C34" w:rsidRDefault="000C1D61" w:rsidP="000C1D61">
            <w:pPr>
              <w:spacing w:before="60" w:after="60"/>
              <w:rPr>
                <w:rFonts w:ascii="Arial" w:hAnsi="Arial" w:cs="Arial"/>
                <w:sz w:val="20"/>
                <w:szCs w:val="20"/>
                <w:lang w:val="fr-FR"/>
              </w:rPr>
            </w:pPr>
            <w:r w:rsidRPr="00694C34">
              <w:rPr>
                <w:rFonts w:ascii="Arial" w:hAnsi="Arial" w:cs="Arial"/>
                <w:sz w:val="20"/>
                <w:szCs w:val="20"/>
                <w:lang w:val="fr-FR"/>
              </w:rPr>
              <w:t>Adoption de la liste des décisions</w:t>
            </w:r>
          </w:p>
        </w:tc>
      </w:tr>
      <w:tr w:rsidR="000C1D61" w:rsidRPr="001F3455" w14:paraId="3DA2E840" w14:textId="77777777" w:rsidTr="00975E38">
        <w:trPr>
          <w:cantSplit/>
        </w:trPr>
        <w:tc>
          <w:tcPr>
            <w:tcW w:w="1236" w:type="pct"/>
          </w:tcPr>
          <w:p w14:paraId="278C8928" w14:textId="77777777" w:rsidR="000C1D61" w:rsidRPr="00694C34" w:rsidRDefault="000C1D61" w:rsidP="000C1D61">
            <w:pPr>
              <w:spacing w:before="60" w:after="60"/>
              <w:rPr>
                <w:rFonts w:ascii="Arial" w:hAnsi="Arial" w:cs="Arial"/>
                <w:sz w:val="20"/>
                <w:szCs w:val="20"/>
                <w:lang w:val="fr-FR"/>
              </w:rPr>
            </w:pPr>
          </w:p>
        </w:tc>
        <w:tc>
          <w:tcPr>
            <w:tcW w:w="382" w:type="pct"/>
            <w:gridSpan w:val="2"/>
          </w:tcPr>
          <w:p w14:paraId="55768B03" w14:textId="77777777" w:rsidR="000C1D61" w:rsidRPr="00694C34" w:rsidRDefault="000C1D61" w:rsidP="000C1D61">
            <w:pPr>
              <w:tabs>
                <w:tab w:val="decimal" w:pos="284"/>
              </w:tabs>
              <w:spacing w:before="60" w:after="60"/>
              <w:jc w:val="right"/>
              <w:rPr>
                <w:rFonts w:ascii="Arial" w:hAnsi="Arial" w:cs="Arial"/>
                <w:sz w:val="20"/>
                <w:szCs w:val="20"/>
                <w:lang w:val="fr-FR"/>
              </w:rPr>
            </w:pPr>
            <w:r>
              <w:rPr>
                <w:rFonts w:ascii="Arial" w:hAnsi="Arial" w:cs="Arial"/>
                <w:sz w:val="20"/>
                <w:szCs w:val="20"/>
                <w:lang w:val="fr-FR"/>
              </w:rPr>
              <w:t>15.</w:t>
            </w:r>
          </w:p>
        </w:tc>
        <w:tc>
          <w:tcPr>
            <w:tcW w:w="3382" w:type="pct"/>
          </w:tcPr>
          <w:p w14:paraId="3FBFD6DE" w14:textId="77777777" w:rsidR="000C1D61" w:rsidRPr="000C52B8" w:rsidRDefault="000C1D61" w:rsidP="000C1D61">
            <w:pPr>
              <w:spacing w:before="60" w:after="60"/>
              <w:rPr>
                <w:rFonts w:ascii="Arial" w:hAnsi="Arial" w:cs="Arial"/>
                <w:sz w:val="20"/>
                <w:szCs w:val="20"/>
                <w:lang w:val="fr-FR"/>
              </w:rPr>
            </w:pPr>
            <w:r w:rsidRPr="00694C34">
              <w:rPr>
                <w:rFonts w:ascii="Arial" w:hAnsi="Arial" w:cs="Arial"/>
                <w:sz w:val="20"/>
                <w:szCs w:val="20"/>
                <w:lang w:val="fr-FR"/>
              </w:rPr>
              <w:t>Clôture</w:t>
            </w:r>
          </w:p>
        </w:tc>
      </w:tr>
    </w:tbl>
    <w:p w14:paraId="2DB4C4C7" w14:textId="77777777" w:rsidR="001F3455" w:rsidRPr="0039013A" w:rsidRDefault="001F3455" w:rsidP="001F3455">
      <w:pPr>
        <w:pStyle w:val="1GAParabodytext"/>
        <w:numPr>
          <w:ilvl w:val="0"/>
          <w:numId w:val="0"/>
        </w:numPr>
        <w:spacing w:after="360"/>
        <w:ind w:left="567" w:hanging="567"/>
      </w:pPr>
    </w:p>
    <w:sectPr w:rsidR="001F3455" w:rsidRPr="0039013A"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F8B4" w14:textId="77777777" w:rsidR="00BA3560" w:rsidRDefault="00BA3560" w:rsidP="002938F2">
      <w:r>
        <w:separator/>
      </w:r>
    </w:p>
  </w:endnote>
  <w:endnote w:type="continuationSeparator" w:id="0">
    <w:p w14:paraId="56EED54C" w14:textId="77777777"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E4DB" w14:textId="77777777" w:rsidR="00BA3560" w:rsidRDefault="00BA3560" w:rsidP="002938F2">
      <w:r>
        <w:separator/>
      </w:r>
    </w:p>
  </w:footnote>
  <w:footnote w:type="continuationSeparator" w:id="0">
    <w:p w14:paraId="0FC4B0AF" w14:textId="77777777"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F713" w14:textId="77777777" w:rsidR="00210652" w:rsidRPr="00290AA9" w:rsidRDefault="002B776B" w:rsidP="00374593">
    <w:pPr>
      <w:pStyle w:val="Header"/>
      <w:rPr>
        <w:rFonts w:ascii="Arial" w:hAnsi="Arial" w:cs="Arial"/>
        <w:lang w:val="fr-FR"/>
      </w:rPr>
    </w:pPr>
    <w:r>
      <w:rPr>
        <w:rFonts w:ascii="Arial" w:hAnsi="Arial" w:cs="Arial"/>
        <w:sz w:val="20"/>
        <w:szCs w:val="20"/>
        <w:lang w:val="fr-FR"/>
      </w:rPr>
      <w:t>LHE/20/15</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1F3455">
      <w:rPr>
        <w:rFonts w:ascii="Arial" w:hAnsi="Arial" w:cs="Arial"/>
        <w:sz w:val="20"/>
        <w:szCs w:val="20"/>
        <w:lang w:val="fr-FR"/>
      </w:rPr>
      <w:t>2.1</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7A68C7">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662C" w14:textId="77777777" w:rsidR="00DF2146" w:rsidRPr="001F3455" w:rsidRDefault="00221D0C" w:rsidP="00374593">
    <w:pPr>
      <w:pStyle w:val="Header"/>
      <w:jc w:val="right"/>
      <w:rPr>
        <w:rFonts w:ascii="Arial" w:hAnsi="Arial" w:cs="Arial"/>
        <w:lang w:val="pt-PT"/>
      </w:rPr>
    </w:pPr>
    <w:r w:rsidRPr="001F3455">
      <w:rPr>
        <w:rFonts w:ascii="Arial" w:hAnsi="Arial" w:cs="Arial"/>
        <w:sz w:val="20"/>
        <w:szCs w:val="20"/>
        <w:lang w:val="pt-PT"/>
      </w:rPr>
      <w:t>LHE/</w:t>
    </w:r>
    <w:r w:rsidR="002B776B" w:rsidRPr="001F3455">
      <w:rPr>
        <w:rFonts w:ascii="Arial" w:hAnsi="Arial" w:cs="Arial"/>
        <w:sz w:val="20"/>
        <w:szCs w:val="20"/>
        <w:lang w:val="pt-PT"/>
      </w:rPr>
      <w:t>20/15</w:t>
    </w:r>
    <w:r w:rsidR="00074CE1" w:rsidRPr="001F3455">
      <w:rPr>
        <w:rFonts w:ascii="Arial" w:hAnsi="Arial" w:cs="Arial"/>
        <w:sz w:val="20"/>
        <w:szCs w:val="20"/>
        <w:lang w:val="pt-PT"/>
      </w:rPr>
      <w:t>.COM</w:t>
    </w:r>
    <w:r w:rsidR="00DF2146" w:rsidRPr="001F3455">
      <w:rPr>
        <w:rFonts w:ascii="Arial" w:hAnsi="Arial" w:cs="Arial"/>
        <w:sz w:val="20"/>
        <w:szCs w:val="20"/>
        <w:lang w:val="pt-PT"/>
      </w:rPr>
      <w:t>/INF.</w:t>
    </w:r>
    <w:r w:rsidR="006930E3">
      <w:rPr>
        <w:rFonts w:ascii="Arial" w:hAnsi="Arial" w:cs="Arial"/>
        <w:sz w:val="20"/>
        <w:szCs w:val="20"/>
        <w:lang w:val="pt-PT"/>
      </w:rPr>
      <w:t>2.1</w:t>
    </w:r>
    <w:r w:rsidR="00DF2146" w:rsidRPr="001F3455">
      <w:rPr>
        <w:rFonts w:ascii="Arial" w:hAnsi="Arial" w:cs="Arial"/>
        <w:sz w:val="20"/>
        <w:szCs w:val="20"/>
        <w:lang w:val="pt-PT"/>
      </w:rPr>
      <w:t xml:space="preserve"> – page </w:t>
    </w:r>
    <w:r w:rsidR="00DF2146" w:rsidRPr="00EF563B">
      <w:rPr>
        <w:rStyle w:val="PageNumber"/>
        <w:rFonts w:ascii="Arial" w:hAnsi="Arial" w:cs="Arial"/>
        <w:sz w:val="20"/>
        <w:szCs w:val="20"/>
      </w:rPr>
      <w:fldChar w:fldCharType="begin"/>
    </w:r>
    <w:r w:rsidR="00DF2146" w:rsidRPr="001F3455">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7A68C7" w:rsidRPr="001F3455">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p w14:paraId="1BA76141" w14:textId="77777777" w:rsidR="00210652" w:rsidRPr="001F3455" w:rsidRDefault="00210652" w:rsidP="002938F2">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ED26" w14:textId="77777777" w:rsidR="00210652" w:rsidRPr="004475EE" w:rsidRDefault="00667C60">
    <w:pPr>
      <w:pStyle w:val="Header"/>
      <w:rPr>
        <w:sz w:val="22"/>
        <w:szCs w:val="22"/>
      </w:rPr>
    </w:pPr>
    <w:r>
      <w:rPr>
        <w:noProof/>
        <w:lang w:val="fr-FR"/>
      </w:rPr>
      <w:drawing>
        <wp:anchor distT="0" distB="0" distL="114300" distR="114300" simplePos="0" relativeHeight="251657728" behindDoc="0" locked="0" layoutInCell="1" allowOverlap="1" wp14:anchorId="3C94A3E5" wp14:editId="2D606A46">
          <wp:simplePos x="0" y="0"/>
          <wp:positionH relativeFrom="page">
            <wp:posOffset>342265</wp:posOffset>
          </wp:positionH>
          <wp:positionV relativeFrom="page">
            <wp:posOffset>255905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C011" w14:textId="77777777" w:rsidR="00210652" w:rsidRPr="000C1D61" w:rsidRDefault="00F41BA9" w:rsidP="00221D0C">
    <w:pPr>
      <w:pStyle w:val="Header"/>
      <w:spacing w:after="520"/>
      <w:jc w:val="right"/>
      <w:rPr>
        <w:rFonts w:ascii="Arial" w:hAnsi="Arial" w:cs="Arial"/>
        <w:b/>
        <w:sz w:val="44"/>
        <w:szCs w:val="44"/>
        <w:lang w:val="pt-PT"/>
      </w:rPr>
    </w:pPr>
    <w:r w:rsidRPr="000C1D61">
      <w:rPr>
        <w:rFonts w:ascii="Arial" w:hAnsi="Arial" w:cs="Arial"/>
        <w:b/>
        <w:sz w:val="44"/>
        <w:szCs w:val="44"/>
        <w:lang w:val="pt-PT"/>
      </w:rPr>
      <w:t>1</w:t>
    </w:r>
    <w:r w:rsidR="002B776B" w:rsidRPr="000C1D61">
      <w:rPr>
        <w:rFonts w:ascii="Arial" w:hAnsi="Arial" w:cs="Arial"/>
        <w:b/>
        <w:sz w:val="44"/>
        <w:szCs w:val="44"/>
        <w:lang w:val="pt-PT"/>
      </w:rPr>
      <w:t>5</w:t>
    </w:r>
    <w:r w:rsidR="00210652" w:rsidRPr="000C1D61">
      <w:rPr>
        <w:rFonts w:ascii="Arial" w:hAnsi="Arial" w:cs="Arial"/>
        <w:b/>
        <w:sz w:val="44"/>
        <w:szCs w:val="44"/>
        <w:lang w:val="pt-PT"/>
      </w:rPr>
      <w:t xml:space="preserve"> </w:t>
    </w:r>
    <w:r w:rsidR="00074CE1" w:rsidRPr="000C1D61">
      <w:rPr>
        <w:rFonts w:ascii="Arial" w:hAnsi="Arial" w:cs="Arial"/>
        <w:b/>
        <w:sz w:val="44"/>
        <w:szCs w:val="44"/>
        <w:lang w:val="pt-PT"/>
      </w:rPr>
      <w:t>COM</w:t>
    </w:r>
  </w:p>
  <w:p w14:paraId="340D305B" w14:textId="77777777" w:rsidR="00210652" w:rsidRPr="000C1D61" w:rsidRDefault="002B776B" w:rsidP="00374593">
    <w:pPr>
      <w:jc w:val="right"/>
      <w:rPr>
        <w:rFonts w:ascii="Arial" w:hAnsi="Arial" w:cs="Arial"/>
        <w:b/>
        <w:sz w:val="22"/>
        <w:szCs w:val="22"/>
        <w:lang w:val="pt-PT"/>
      </w:rPr>
    </w:pPr>
    <w:r w:rsidRPr="000C1D61">
      <w:rPr>
        <w:rFonts w:ascii="Arial" w:hAnsi="Arial" w:cs="Arial"/>
        <w:b/>
        <w:sz w:val="22"/>
        <w:szCs w:val="22"/>
        <w:lang w:val="pt-PT"/>
      </w:rPr>
      <w:t>LHE/20/15</w:t>
    </w:r>
    <w:r w:rsidR="00210652" w:rsidRPr="000C1D61">
      <w:rPr>
        <w:rFonts w:ascii="Arial" w:hAnsi="Arial" w:cs="Arial"/>
        <w:b/>
        <w:sz w:val="22"/>
        <w:szCs w:val="22"/>
        <w:lang w:val="pt-PT"/>
      </w:rPr>
      <w:t>.</w:t>
    </w:r>
    <w:r w:rsidR="00074CE1" w:rsidRPr="000C1D61">
      <w:rPr>
        <w:rFonts w:ascii="Arial" w:hAnsi="Arial" w:cs="Arial"/>
        <w:b/>
        <w:sz w:val="22"/>
        <w:szCs w:val="22"/>
        <w:lang w:val="pt-PT"/>
      </w:rPr>
      <w:t>COM</w:t>
    </w:r>
    <w:r w:rsidR="00210652" w:rsidRPr="000C1D61">
      <w:rPr>
        <w:rFonts w:ascii="Arial" w:hAnsi="Arial" w:cs="Arial"/>
        <w:b/>
        <w:sz w:val="22"/>
        <w:szCs w:val="22"/>
        <w:lang w:val="pt-PT"/>
      </w:rPr>
      <w:t>/INF.</w:t>
    </w:r>
    <w:r w:rsidR="001F3455" w:rsidRPr="000C1D61">
      <w:rPr>
        <w:rFonts w:ascii="Arial" w:hAnsi="Arial" w:cs="Arial"/>
        <w:b/>
        <w:sz w:val="22"/>
        <w:szCs w:val="22"/>
        <w:lang w:val="pt-PT"/>
      </w:rPr>
      <w:t>2.1</w:t>
    </w:r>
  </w:p>
  <w:p w14:paraId="7904E746" w14:textId="6AE0970C" w:rsidR="00210652" w:rsidRPr="000C1D61" w:rsidRDefault="00210652" w:rsidP="002938F2">
    <w:pPr>
      <w:jc w:val="right"/>
      <w:rPr>
        <w:rFonts w:ascii="Arial" w:eastAsiaTheme="minorEastAsia" w:hAnsi="Arial" w:cs="Arial"/>
        <w:b/>
        <w:sz w:val="22"/>
        <w:szCs w:val="22"/>
        <w:lang w:val="pt-PT" w:eastAsia="ko-KR"/>
      </w:rPr>
    </w:pPr>
    <w:r w:rsidRPr="000C1D61">
      <w:rPr>
        <w:rFonts w:ascii="Arial" w:hAnsi="Arial" w:cs="Arial"/>
        <w:b/>
        <w:sz w:val="22"/>
        <w:szCs w:val="22"/>
        <w:lang w:val="pt-PT"/>
      </w:rPr>
      <w:t xml:space="preserve">Paris, </w:t>
    </w:r>
    <w:r w:rsidR="008A0A27" w:rsidRPr="005D7697">
      <w:rPr>
        <w:rFonts w:ascii="Arial" w:hAnsi="Arial" w:cs="Arial"/>
        <w:b/>
        <w:sz w:val="22"/>
        <w:szCs w:val="22"/>
        <w:lang w:val="pt-PT"/>
      </w:rPr>
      <w:t xml:space="preserve">le </w:t>
    </w:r>
    <w:r w:rsidR="005D7697" w:rsidRPr="005D7697">
      <w:rPr>
        <w:rFonts w:ascii="Arial" w:hAnsi="Arial" w:cs="Arial"/>
        <w:b/>
        <w:sz w:val="22"/>
        <w:szCs w:val="22"/>
        <w:lang w:val="pt-PT"/>
      </w:rPr>
      <w:t>16 novembre</w:t>
    </w:r>
    <w:r w:rsidR="002B776B" w:rsidRPr="005D7697">
      <w:rPr>
        <w:rFonts w:ascii="Arial" w:hAnsi="Arial" w:cs="Arial"/>
        <w:b/>
        <w:sz w:val="22"/>
        <w:szCs w:val="22"/>
        <w:lang w:val="pt-PT"/>
      </w:rPr>
      <w:t xml:space="preserve"> 2020</w:t>
    </w:r>
  </w:p>
  <w:p w14:paraId="4C296EED" w14:textId="77777777" w:rsidR="00210652" w:rsidRDefault="00210652" w:rsidP="005B4DAB">
    <w:pPr>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1F3455">
      <w:rPr>
        <w:rFonts w:ascii="Arial" w:hAnsi="Arial" w:cs="Arial"/>
        <w:b/>
        <w:sz w:val="22"/>
        <w:szCs w:val="22"/>
        <w:lang w:val="fr-FR"/>
      </w:rPr>
      <w:t>anglais</w:t>
    </w:r>
  </w:p>
  <w:p w14:paraId="6C9155BC" w14:textId="77777777" w:rsidR="00EE2C66" w:rsidRPr="004475EE"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47E58"/>
    <w:rsid w:val="000558C9"/>
    <w:rsid w:val="00061949"/>
    <w:rsid w:val="00073D20"/>
    <w:rsid w:val="00074CE1"/>
    <w:rsid w:val="000755E1"/>
    <w:rsid w:val="00085541"/>
    <w:rsid w:val="0008739D"/>
    <w:rsid w:val="000A34CE"/>
    <w:rsid w:val="000B0EA5"/>
    <w:rsid w:val="000C1D61"/>
    <w:rsid w:val="000C65E4"/>
    <w:rsid w:val="0011750D"/>
    <w:rsid w:val="001412DE"/>
    <w:rsid w:val="00144A4D"/>
    <w:rsid w:val="00151351"/>
    <w:rsid w:val="001706CD"/>
    <w:rsid w:val="00174B39"/>
    <w:rsid w:val="001A431C"/>
    <w:rsid w:val="001A457E"/>
    <w:rsid w:val="001D5969"/>
    <w:rsid w:val="001F067C"/>
    <w:rsid w:val="001F3455"/>
    <w:rsid w:val="001F37CA"/>
    <w:rsid w:val="00210652"/>
    <w:rsid w:val="00221D0C"/>
    <w:rsid w:val="00241D54"/>
    <w:rsid w:val="00254DEF"/>
    <w:rsid w:val="00286C0C"/>
    <w:rsid w:val="00290AA9"/>
    <w:rsid w:val="002938F2"/>
    <w:rsid w:val="002B776B"/>
    <w:rsid w:val="002C3446"/>
    <w:rsid w:val="002C7D30"/>
    <w:rsid w:val="0031150D"/>
    <w:rsid w:val="00363995"/>
    <w:rsid w:val="00374593"/>
    <w:rsid w:val="0039446E"/>
    <w:rsid w:val="003C3029"/>
    <w:rsid w:val="003C7065"/>
    <w:rsid w:val="004108B6"/>
    <w:rsid w:val="00434773"/>
    <w:rsid w:val="004412A3"/>
    <w:rsid w:val="004475EE"/>
    <w:rsid w:val="004562A2"/>
    <w:rsid w:val="00461EEC"/>
    <w:rsid w:val="004665ED"/>
    <w:rsid w:val="00471B34"/>
    <w:rsid w:val="004A3E99"/>
    <w:rsid w:val="004C3335"/>
    <w:rsid w:val="005016FB"/>
    <w:rsid w:val="00511D17"/>
    <w:rsid w:val="0051699F"/>
    <w:rsid w:val="00530A1F"/>
    <w:rsid w:val="0053338B"/>
    <w:rsid w:val="00554CC6"/>
    <w:rsid w:val="005B4DAB"/>
    <w:rsid w:val="005C0660"/>
    <w:rsid w:val="005D7697"/>
    <w:rsid w:val="00612BB5"/>
    <w:rsid w:val="00652318"/>
    <w:rsid w:val="00667C60"/>
    <w:rsid w:val="006930E3"/>
    <w:rsid w:val="006A1A52"/>
    <w:rsid w:val="006B3501"/>
    <w:rsid w:val="006E2215"/>
    <w:rsid w:val="00747715"/>
    <w:rsid w:val="00750138"/>
    <w:rsid w:val="00764F50"/>
    <w:rsid w:val="007728EB"/>
    <w:rsid w:val="00796D4E"/>
    <w:rsid w:val="007A68C7"/>
    <w:rsid w:val="007A7D45"/>
    <w:rsid w:val="007C1B00"/>
    <w:rsid w:val="007D5BB7"/>
    <w:rsid w:val="007E0621"/>
    <w:rsid w:val="007F4B07"/>
    <w:rsid w:val="007F60C6"/>
    <w:rsid w:val="0083488D"/>
    <w:rsid w:val="00851458"/>
    <w:rsid w:val="00861A47"/>
    <w:rsid w:val="008707FF"/>
    <w:rsid w:val="008724E5"/>
    <w:rsid w:val="008A0A27"/>
    <w:rsid w:val="008F2AD2"/>
    <w:rsid w:val="009121CE"/>
    <w:rsid w:val="009363E8"/>
    <w:rsid w:val="00975E38"/>
    <w:rsid w:val="00996303"/>
    <w:rsid w:val="009D5E38"/>
    <w:rsid w:val="009E670D"/>
    <w:rsid w:val="00A11F00"/>
    <w:rsid w:val="00A150C7"/>
    <w:rsid w:val="00A37713"/>
    <w:rsid w:val="00A519A2"/>
    <w:rsid w:val="00A70883"/>
    <w:rsid w:val="00A77AEB"/>
    <w:rsid w:val="00A77F75"/>
    <w:rsid w:val="00A81928"/>
    <w:rsid w:val="00AA444A"/>
    <w:rsid w:val="00AE1B18"/>
    <w:rsid w:val="00AE6F87"/>
    <w:rsid w:val="00B11AE3"/>
    <w:rsid w:val="00B13B44"/>
    <w:rsid w:val="00B6167A"/>
    <w:rsid w:val="00B973B5"/>
    <w:rsid w:val="00BA0027"/>
    <w:rsid w:val="00BA3560"/>
    <w:rsid w:val="00BD0077"/>
    <w:rsid w:val="00C04328"/>
    <w:rsid w:val="00C13665"/>
    <w:rsid w:val="00C64668"/>
    <w:rsid w:val="00C67A8A"/>
    <w:rsid w:val="00CC2BC6"/>
    <w:rsid w:val="00CD450D"/>
    <w:rsid w:val="00CE2586"/>
    <w:rsid w:val="00D238D6"/>
    <w:rsid w:val="00D43998"/>
    <w:rsid w:val="00D6436B"/>
    <w:rsid w:val="00D809E5"/>
    <w:rsid w:val="00D9501F"/>
    <w:rsid w:val="00DB50D5"/>
    <w:rsid w:val="00DB76C7"/>
    <w:rsid w:val="00DF2146"/>
    <w:rsid w:val="00DF3DA3"/>
    <w:rsid w:val="00E06A00"/>
    <w:rsid w:val="00E10453"/>
    <w:rsid w:val="00E30022"/>
    <w:rsid w:val="00E5219B"/>
    <w:rsid w:val="00E84291"/>
    <w:rsid w:val="00EA076E"/>
    <w:rsid w:val="00EA198F"/>
    <w:rsid w:val="00ED4650"/>
    <w:rsid w:val="00EE2C66"/>
    <w:rsid w:val="00EF0BCB"/>
    <w:rsid w:val="00EF0E74"/>
    <w:rsid w:val="00F0065D"/>
    <w:rsid w:val="00F00E8A"/>
    <w:rsid w:val="00F41BA9"/>
    <w:rsid w:val="00F47BA3"/>
    <w:rsid w:val="00F55135"/>
    <w:rsid w:val="00F63DDA"/>
    <w:rsid w:val="00F70858"/>
    <w:rsid w:val="00F75949"/>
    <w:rsid w:val="00F75E18"/>
    <w:rsid w:val="00F941F0"/>
    <w:rsid w:val="00FB6F95"/>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1AED21"/>
  <w15:docId w15:val="{13B95D50-EDE5-4875-9B7B-79F9296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BA0027"/>
    <w:rPr>
      <w:color w:val="0000FF" w:themeColor="hyperlink"/>
      <w:u w:val="single"/>
    </w:rPr>
  </w:style>
  <w:style w:type="character" w:styleId="UnresolvedMention">
    <w:name w:val="Unresolved Mention"/>
    <w:basedOn w:val="DefaultParagraphFont"/>
    <w:uiPriority w:val="99"/>
    <w:semiHidden/>
    <w:unhideWhenUsed/>
    <w:rsid w:val="00BA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5.COM%204.BUR/2?dec=decisions-bureau&amp;ref_decision=15.COM+4.B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6F44-D898-445B-A454-F406C3D6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document_FR.dotx</Template>
  <TotalTime>54</TotalTime>
  <Pages>3</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Cunningham, Ashley Elizabeth</cp:lastModifiedBy>
  <cp:revision>11</cp:revision>
  <cp:lastPrinted>2011-08-09T15:27:00Z</cp:lastPrinted>
  <dcterms:created xsi:type="dcterms:W3CDTF">2019-05-15T10:07:00Z</dcterms:created>
  <dcterms:modified xsi:type="dcterms:W3CDTF">2020-11-16T14:03:00Z</dcterms:modified>
</cp:coreProperties>
</file>