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47B53" w14:textId="5BF702B0" w:rsidR="00C06D96" w:rsidRPr="00614CB8" w:rsidRDefault="00B92B08" w:rsidP="0025444A">
      <w:pPr>
        <w:pStyle w:val="Caschap"/>
      </w:pPr>
      <w:bookmarkStart w:id="0" w:name="_Toc241229824"/>
      <w:bookmarkStart w:id="1" w:name="_Toc241230028"/>
      <w:bookmarkStart w:id="2" w:name="_Toc242165722"/>
      <w:r w:rsidRPr="000E6438">
        <w:t>C</w:t>
      </w:r>
      <w:bookmarkStart w:id="3" w:name="_GoBack"/>
      <w:bookmarkEnd w:id="3"/>
      <w:r w:rsidRPr="000E6438">
        <w:t>ASE STUDY 23</w:t>
      </w:r>
      <w:bookmarkEnd w:id="0"/>
      <w:bookmarkEnd w:id="1"/>
      <w:bookmarkEnd w:id="2"/>
    </w:p>
    <w:p w14:paraId="20FF03FA" w14:textId="72B5FF0E" w:rsidR="00B92B08" w:rsidRPr="00646DFA" w:rsidRDefault="00D64052">
      <w:pPr>
        <w:pStyle w:val="Cas"/>
      </w:pPr>
      <w:bookmarkStart w:id="4" w:name="_Toc241229825"/>
      <w:bookmarkStart w:id="5" w:name="_Toc241230029"/>
      <w:bookmarkStart w:id="6" w:name="_Toc242165723"/>
      <w:r>
        <w:rPr>
          <w:spacing w:val="5"/>
        </w:rPr>
        <w:t>D</w:t>
      </w:r>
      <w:r w:rsidRPr="000E6438">
        <w:rPr>
          <w:spacing w:val="5"/>
        </w:rPr>
        <w:t>ocu</w:t>
      </w:r>
      <w:r w:rsidRPr="000E6438">
        <w:t>mentatio</w:t>
      </w:r>
      <w:r w:rsidRPr="000E6438">
        <w:rPr>
          <w:spacing w:val="5"/>
        </w:rPr>
        <w:t xml:space="preserve">n </w:t>
      </w:r>
      <w:r w:rsidRPr="000E6438">
        <w:t>an</w:t>
      </w:r>
      <w:r w:rsidRPr="000E6438">
        <w:rPr>
          <w:spacing w:val="5"/>
        </w:rPr>
        <w:t xml:space="preserve">d </w:t>
      </w:r>
      <w:r w:rsidRPr="000E6438">
        <w:t>edu</w:t>
      </w:r>
      <w:r w:rsidRPr="000E6438">
        <w:rPr>
          <w:spacing w:val="5"/>
        </w:rPr>
        <w:t>c</w:t>
      </w:r>
      <w:r w:rsidRPr="000E6438">
        <w:t>atio</w:t>
      </w:r>
      <w:r w:rsidRPr="000E6438">
        <w:rPr>
          <w:spacing w:val="5"/>
        </w:rPr>
        <w:t xml:space="preserve">n </w:t>
      </w:r>
      <w:r w:rsidRPr="000E6438">
        <w:t>fo</w:t>
      </w:r>
      <w:r w:rsidRPr="000E6438">
        <w:rPr>
          <w:spacing w:val="5"/>
        </w:rPr>
        <w:t>r</w:t>
      </w:r>
      <w:r w:rsidRPr="00646DFA">
        <w:t xml:space="preserve"> safegu</w:t>
      </w:r>
      <w:r w:rsidRPr="000E6438">
        <w:rPr>
          <w:spacing w:val="5"/>
        </w:rPr>
        <w:t xml:space="preserve">arding in </w:t>
      </w:r>
      <w:bookmarkEnd w:id="4"/>
      <w:bookmarkEnd w:id="5"/>
      <w:bookmarkEnd w:id="6"/>
      <w:r>
        <w:rPr>
          <w:spacing w:val="5"/>
        </w:rPr>
        <w:t>E</w:t>
      </w:r>
      <w:r w:rsidRPr="000E6438">
        <w:rPr>
          <w:spacing w:val="5"/>
        </w:rPr>
        <w:t>s</w:t>
      </w:r>
      <w:r w:rsidRPr="00646DFA">
        <w:t>t</w:t>
      </w:r>
      <w:r w:rsidRPr="000E6438">
        <w:rPr>
          <w:spacing w:val="5"/>
        </w:rPr>
        <w:t>oni</w:t>
      </w:r>
      <w:r w:rsidRPr="00646DFA">
        <w:t>a</w:t>
      </w:r>
    </w:p>
    <w:p w14:paraId="72485B71" w14:textId="77777777" w:rsidR="00B92B08" w:rsidRPr="000E6438" w:rsidRDefault="00B92B08" w:rsidP="002D5639">
      <w:pPr>
        <w:pStyle w:val="Texte1"/>
      </w:pPr>
      <w:proofErr w:type="spellStart"/>
      <w:r w:rsidRPr="000E6438">
        <w:t>Anu</w:t>
      </w:r>
      <w:proofErr w:type="spellEnd"/>
      <w:r w:rsidRPr="000E6438">
        <w:t xml:space="preserve"> </w:t>
      </w:r>
      <w:proofErr w:type="spellStart"/>
      <w:r w:rsidRPr="000E6438">
        <w:t>Raud</w:t>
      </w:r>
      <w:proofErr w:type="spellEnd"/>
      <w:r w:rsidRPr="000E6438">
        <w:t xml:space="preserve"> is a well-known Estonian textile artist, a professor at the Tallinn Academy of Art and founding director of the Department of Agricultural Architecture and Domestic Arts and Crafts at the </w:t>
      </w:r>
      <w:proofErr w:type="spellStart"/>
      <w:r w:rsidRPr="000E6438">
        <w:t>Viljandi</w:t>
      </w:r>
      <w:proofErr w:type="spellEnd"/>
      <w:r w:rsidRPr="000E6438">
        <w:t xml:space="preserve"> Cultural Academy, part of the University of Tartu in Estonia. By mobilizing her own skills and the formal education system in Estonia, </w:t>
      </w:r>
      <w:proofErr w:type="spellStart"/>
      <w:r w:rsidRPr="000E6438">
        <w:t>Raud</w:t>
      </w:r>
      <w:proofErr w:type="spellEnd"/>
      <w:r w:rsidRPr="000E6438">
        <w:t xml:space="preserve"> has been able to make a substantial contribution to the transmission of skills for traditional knitting and weaving in Estonia.</w:t>
      </w:r>
    </w:p>
    <w:p w14:paraId="5CE90525" w14:textId="77777777" w:rsidR="00B92B08" w:rsidRPr="000E6438" w:rsidRDefault="00B92B08" w:rsidP="002D5639">
      <w:pPr>
        <w:pStyle w:val="Texte1"/>
      </w:pPr>
      <w:proofErr w:type="spellStart"/>
      <w:r w:rsidRPr="000E6438">
        <w:t>Raud’s</w:t>
      </w:r>
      <w:proofErr w:type="spellEnd"/>
      <w:r w:rsidRPr="000E6438">
        <w:t xml:space="preserve"> grandfather set up an agricultural estate, </w:t>
      </w:r>
      <w:proofErr w:type="spellStart"/>
      <w:r w:rsidRPr="000E6438">
        <w:t>Kääriku</w:t>
      </w:r>
      <w:proofErr w:type="spellEnd"/>
      <w:r w:rsidRPr="000E6438">
        <w:t xml:space="preserve"> Farm, at the end of the nineteenth century, which was later sold out of the family. In 1990 </w:t>
      </w:r>
      <w:proofErr w:type="spellStart"/>
      <w:r w:rsidRPr="000E6438">
        <w:t>Raud</w:t>
      </w:r>
      <w:proofErr w:type="spellEnd"/>
      <w:r w:rsidRPr="000E6438">
        <w:t xml:space="preserve"> bought the land back and revived the farm by establishing a folk-art workshop, museum and teaching centre there. The </w:t>
      </w:r>
      <w:proofErr w:type="spellStart"/>
      <w:r w:rsidRPr="000E6438">
        <w:t>Heimtali</w:t>
      </w:r>
      <w:proofErr w:type="spellEnd"/>
      <w:r w:rsidRPr="000E6438">
        <w:t xml:space="preserve"> Museum is housed in a former school building on the farm.</w:t>
      </w:r>
    </w:p>
    <w:p w14:paraId="1D4F50BD" w14:textId="65CA0C76" w:rsidR="00FD0CBB" w:rsidRDefault="00B92B08" w:rsidP="001848B1">
      <w:pPr>
        <w:pStyle w:val="Texte1"/>
      </w:pPr>
      <w:r w:rsidRPr="000E6438">
        <w:t xml:space="preserve">The museum contributes to awareness-raising about traditional Estonian knitting and weaving methods. It displays </w:t>
      </w:r>
      <w:proofErr w:type="spellStart"/>
      <w:r w:rsidRPr="000E6438">
        <w:t>Raud’s</w:t>
      </w:r>
      <w:proofErr w:type="spellEnd"/>
      <w:r w:rsidRPr="000E6438">
        <w:t xml:space="preserve"> collection of ethnographic textiles and is used for workshops for students and schoolchildren, thus contributing to the transmission of skills in making traditional Estonian knitted patterns. Students working with </w:t>
      </w:r>
      <w:proofErr w:type="spellStart"/>
      <w:r w:rsidRPr="000E6438">
        <w:t>Raud</w:t>
      </w:r>
      <w:proofErr w:type="spellEnd"/>
      <w:r w:rsidRPr="000E6438">
        <w:t xml:space="preserve"> research and document woven and knitted fabric patterns in museums and other collections around the country. This contributes to the </w:t>
      </w:r>
      <w:proofErr w:type="spellStart"/>
      <w:r w:rsidRPr="000E6438">
        <w:t>Heimtali</w:t>
      </w:r>
      <w:proofErr w:type="spellEnd"/>
      <w:r w:rsidRPr="000E6438">
        <w:t xml:space="preserve"> Museum’s collection of folk-art patterns. </w:t>
      </w:r>
      <w:proofErr w:type="spellStart"/>
      <w:r w:rsidRPr="000E6438">
        <w:t>Raud</w:t>
      </w:r>
      <w:proofErr w:type="spellEnd"/>
      <w:r w:rsidRPr="000E6438">
        <w:t xml:space="preserve"> and her students then use these patterns in new products, such as soft toys, as well as creating traditional gloves and socks. At a time when many people buy cheap imported </w:t>
      </w:r>
      <w:proofErr w:type="gramStart"/>
      <w:r w:rsidRPr="000E6438">
        <w:t>clothing,</w:t>
      </w:r>
      <w:proofErr w:type="gramEnd"/>
      <w:r w:rsidRPr="000E6438">
        <w:t xml:space="preserve"> and fewer children learn to knit or weave, reviving Estonian designs in new products seems to be an appropriate way of safeguarding both knitting and weaving skills and the skills to create the complex traditional patterns of the region.</w:t>
      </w:r>
    </w:p>
    <w:sectPr w:rsidR="00FD0CBB" w:rsidSect="00FD0CBB">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42CAD980" w:rsidR="00443DE5" w:rsidRPr="001848B1" w:rsidRDefault="00443DE5" w:rsidP="009D4AB5">
    <w:pPr>
      <w:pStyle w:val="Footer"/>
      <w:rPr>
        <w:lang w:val="en-GB"/>
      </w:rPr>
    </w:pPr>
    <w:r w:rsidRPr="00E61793">
      <w:rPr>
        <w:noProof/>
        <w:snapToGrid/>
        <w:lang w:eastAsia="ja-JP"/>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1848B1">
      <w:rPr>
        <w:rStyle w:val="PageNumber"/>
        <w:lang w:val="en-GB"/>
      </w:rPr>
      <w:tab/>
    </w:r>
    <w:r w:rsidRPr="001848B1">
      <w:rPr>
        <w:lang w:val="en-GB"/>
      </w:rPr>
      <w:t xml:space="preserve">© UNESCO • Not to be reproduced without permission </w:t>
    </w:r>
    <w:r w:rsidRPr="001848B1">
      <w:rPr>
        <w:lang w:val="en-GB"/>
      </w:rPr>
      <w:tab/>
      <w:t>CS33-v1.0-EN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741C540C" w:rsidR="00443DE5" w:rsidRPr="001848B1" w:rsidRDefault="00443DE5" w:rsidP="00CB334B">
    <w:pPr>
      <w:pStyle w:val="Footer"/>
      <w:rPr>
        <w:lang w:val="en-GB"/>
      </w:rPr>
    </w:pPr>
    <w:r w:rsidRPr="001848B1">
      <w:rPr>
        <w:lang w:val="en-GB"/>
      </w:rPr>
      <w:t>CS33-v1.0-EN</w:t>
    </w:r>
    <w:r w:rsidRPr="001848B1">
      <w:rPr>
        <w:lang w:val="en-GB"/>
      </w:rPr>
      <w:tab/>
      <w:t>© UNESCO • Not to be reproduced without permission</w:t>
    </w:r>
    <w:r w:rsidRPr="001848B1">
      <w:rPr>
        <w:lang w:val="en-GB"/>
      </w:rPr>
      <w:tab/>
    </w:r>
    <w:r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741F03A9" w:rsidR="00443DE5" w:rsidRPr="00FD0CBB" w:rsidRDefault="00B72846" w:rsidP="00FD0CBB">
    <w:pPr>
      <w:pStyle w:val="Footer"/>
      <w:rPr>
        <w:lang w:val="en-US"/>
      </w:rPr>
    </w:pPr>
    <w:r>
      <w:rPr>
        <w:lang w:val="en-US"/>
      </w:rPr>
      <w:t>CS23-v1.0</w:t>
    </w:r>
    <w:r w:rsidR="00FD0CBB">
      <w:rPr>
        <w:lang w:val="en-US"/>
      </w:rPr>
      <w:t>-</w:t>
    </w:r>
    <w:r w:rsidR="00FD0CBB" w:rsidRPr="008B4139">
      <w:rPr>
        <w:lang w:val="en-US"/>
      </w:rPr>
      <w:t>EN</w:t>
    </w:r>
    <w:r w:rsidR="00FD0CBB" w:rsidRPr="008B4139">
      <w:rPr>
        <w:lang w:val="en-US"/>
      </w:rPr>
      <w:tab/>
    </w:r>
    <w:r w:rsidR="003E7642">
      <w:rPr>
        <w:noProof/>
        <w:lang w:eastAsia="ja-JP"/>
      </w:rPr>
      <w:drawing>
        <wp:anchor distT="0" distB="0" distL="114300" distR="114300" simplePos="0" relativeHeight="251947008" behindDoc="0" locked="0" layoutInCell="1" allowOverlap="1" wp14:anchorId="75DA61CD" wp14:editId="174C4C88">
          <wp:simplePos x="0" y="0"/>
          <wp:positionH relativeFrom="column">
            <wp:posOffset>2529840</wp:posOffset>
          </wp:positionH>
          <wp:positionV relativeFrom="paragraph">
            <wp:posOffset>-68580</wp:posOffset>
          </wp:positionV>
          <wp:extent cx="542925" cy="1905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D0CBB" w:rsidRPr="008B4139">
      <w:rPr>
        <w:lang w:val="en-US"/>
      </w:rPr>
      <w:tab/>
    </w:r>
    <w:r w:rsidR="00FD0CBB" w:rsidRPr="008B4139">
      <w:rPr>
        <w:noProof/>
        <w:snapToGrid/>
        <w:lang w:eastAsia="ja-JP"/>
      </w:rPr>
      <w:drawing>
        <wp:anchor distT="0" distB="0" distL="114300" distR="114300" simplePos="0" relativeHeight="251945984" behindDoc="0" locked="1" layoutInCell="1" allowOverlap="0" wp14:anchorId="5DC29772" wp14:editId="0D38CD41">
          <wp:simplePos x="0" y="0"/>
          <wp:positionH relativeFrom="margin">
            <wp:posOffset>4681855</wp:posOffset>
          </wp:positionH>
          <wp:positionV relativeFrom="margin">
            <wp:posOffset>8641080</wp:posOffset>
          </wp:positionV>
          <wp:extent cx="942975" cy="538480"/>
          <wp:effectExtent l="0" t="0" r="0" b="0"/>
          <wp:wrapSquare wrapText="bothSides"/>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D0CBB">
      <w:rPr>
        <w:rStyle w:val="PageNumber"/>
        <w:noProof/>
      </w:rPr>
      <w:t>2</w:t>
    </w:r>
    <w:r>
      <w:rPr>
        <w:rStyle w:val="PageNumber"/>
      </w:rPr>
      <w:fldChar w:fldCharType="end"/>
    </w:r>
  </w:p>
  <w:p w14:paraId="3FCECBA6" w14:textId="3663FBA9" w:rsidR="00443DE5" w:rsidRDefault="00443DE5" w:rsidP="00E61793">
    <w:pPr>
      <w:pStyle w:val="Header"/>
      <w:ind w:right="360" w:firstLine="360"/>
    </w:pPr>
    <w:r>
      <w:tab/>
      <w:t>Case study 33</w:t>
    </w:r>
    <w:r>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0B3CE28A" w:rsidR="00443DE5" w:rsidRPr="00BB474C" w:rsidRDefault="00443DE5">
    <w:pPr>
      <w:pStyle w:val="Header"/>
    </w:pPr>
    <w:r>
      <w:tab/>
      <w:t>Case studies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2289">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16"/>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8B1"/>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4FE1"/>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E7642"/>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0923"/>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46CC"/>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002E"/>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77A54"/>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4153"/>
    <w:rsid w:val="00AB54CF"/>
    <w:rsid w:val="00AB6992"/>
    <w:rsid w:val="00AB74ED"/>
    <w:rsid w:val="00AC2953"/>
    <w:rsid w:val="00AC63A5"/>
    <w:rsid w:val="00AC798B"/>
    <w:rsid w:val="00AD0A26"/>
    <w:rsid w:val="00AD1B89"/>
    <w:rsid w:val="00AD44CF"/>
    <w:rsid w:val="00AE3C66"/>
    <w:rsid w:val="00AE3CA5"/>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2846"/>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0AF7"/>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2F6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0957"/>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0CBB"/>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enu v:ext="edit" fillcolor="none"/>
    </o:shapedefaults>
    <o:shapelayout v:ext="edit">
      <o:idmap v:ext="edit" data="1"/>
    </o:shapelayout>
  </w:shapeDefaults>
  <w:decimalSymbol w:val=","/>
  <w:listSeparator w:val=";"/>
  <w14:docId w14:val="25B3E6E5"/>
  <w14:defaultImageDpi w14:val="300"/>
  <w15:docId w15:val="{28E795CD-21A2-4476-B823-A87F2B4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9C11-F824-4AFB-8AE5-07B46F03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1551</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1829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subject/>
  <dc:creator>FLUFFY</dc:creator>
  <cp:keywords/>
  <dc:description/>
  <cp:lastModifiedBy>Kim, Dain</cp:lastModifiedBy>
  <cp:revision>7</cp:revision>
  <cp:lastPrinted>2014-04-15T11:42:00Z</cp:lastPrinted>
  <dcterms:created xsi:type="dcterms:W3CDTF">2014-05-25T14:10:00Z</dcterms:created>
  <dcterms:modified xsi:type="dcterms:W3CDTF">2018-03-14T09:48:00Z</dcterms:modified>
</cp:coreProperties>
</file>