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F4113" w14:textId="7C1DA298" w:rsidR="0055357B" w:rsidRPr="001F4BC9" w:rsidRDefault="00F31B0F" w:rsidP="0055357B">
      <w:pPr>
        <w:pStyle w:val="Chapitre"/>
        <w:rPr>
          <w:noProof w:val="0"/>
          <w:lang w:val="es-ES_tradnl"/>
        </w:rPr>
      </w:pPr>
      <w:bookmarkStart w:id="0" w:name="_Toc282266458"/>
      <w:r w:rsidRPr="001F4BC9">
        <w:rPr>
          <w:noProof w:val="0"/>
          <w:lang w:val="es-ES_tradnl"/>
        </w:rPr>
        <w:t>UniDAD</w:t>
      </w:r>
      <w:r w:rsidR="002038A2" w:rsidRPr="001F4BC9">
        <w:rPr>
          <w:noProof w:val="0"/>
          <w:lang w:val="es-ES_tradnl"/>
        </w:rPr>
        <w:t xml:space="preserve"> </w:t>
      </w:r>
      <w:r w:rsidR="00A961D8" w:rsidRPr="001F4BC9">
        <w:rPr>
          <w:noProof w:val="0"/>
          <w:lang w:val="es-ES_tradnl"/>
        </w:rPr>
        <w:t>25</w:t>
      </w:r>
    </w:p>
    <w:bookmarkEnd w:id="0"/>
    <w:p w14:paraId="7DD05F06" w14:textId="4E503896" w:rsidR="0055357B" w:rsidRDefault="00A41D51" w:rsidP="0055357B">
      <w:pPr>
        <w:pStyle w:val="UPlan"/>
        <w:rPr>
          <w:noProof w:val="0"/>
          <w:snapToGrid/>
          <w:lang w:val="es-ES_tradnl" w:eastAsia="fr-CH"/>
        </w:rPr>
      </w:pPr>
      <w:r w:rsidRPr="001F4BC9">
        <w:rPr>
          <w:noProof w:val="0"/>
          <w:lang w:val="es-ES_tradnl"/>
        </w:rPr>
        <w:t>e</w:t>
      </w:r>
      <w:r w:rsidR="00F31B0F" w:rsidRPr="001F4BC9">
        <w:rPr>
          <w:noProof w:val="0"/>
          <w:lang w:val="es-ES_tradnl"/>
        </w:rPr>
        <w:t>ntrevistas</w:t>
      </w:r>
      <w:r w:rsidR="00F31B0F" w:rsidRPr="001F4BC9">
        <w:rPr>
          <w:noProof w:val="0"/>
          <w:snapToGrid/>
          <w:lang w:val="es-ES_tradnl" w:eastAsia="fr-CH"/>
        </w:rPr>
        <w:t xml:space="preserve"> </w:t>
      </w:r>
      <w:r w:rsidR="00345752" w:rsidRPr="001F4BC9">
        <w:rPr>
          <w:snapToGrid/>
          <w:lang w:val="fr-FR" w:eastAsia="ja-JP"/>
        </w:rPr>
        <w:drawing>
          <wp:anchor distT="0" distB="0" distL="114300" distR="114300" simplePos="0" relativeHeight="251602432" behindDoc="1" locked="1" layoutInCell="1" allowOverlap="0" wp14:anchorId="065FEC01" wp14:editId="28ED958B">
            <wp:simplePos x="0" y="0"/>
            <wp:positionH relativeFrom="margin">
              <wp:posOffset>431800</wp:posOffset>
            </wp:positionH>
            <wp:positionV relativeFrom="margin">
              <wp:posOffset>1980565</wp:posOffset>
            </wp:positionV>
            <wp:extent cx="4870450" cy="4498340"/>
            <wp:effectExtent l="0" t="0" r="6350" b="0"/>
            <wp:wrapNone/>
            <wp:docPr id="2"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21"/>
                    <pic:cNvPicPr>
                      <a:picLocks noChangeAspect="1" noChangeArrowheads="1"/>
                    </pic:cNvPicPr>
                  </pic:nvPicPr>
                  <pic:blipFill>
                    <a:blip r:embed="rId8">
                      <a:alphaModFix amt="13000"/>
                      <a:extLst>
                        <a:ext uri="{28A0092B-C50C-407E-A947-70E740481C1C}">
                          <a14:useLocalDpi xmlns:a14="http://schemas.microsoft.com/office/drawing/2010/main" val="0"/>
                        </a:ext>
                      </a:extLst>
                    </a:blip>
                    <a:srcRect/>
                    <a:stretch>
                      <a:fillRect/>
                    </a:stretch>
                  </pic:blipFill>
                  <pic:spPr bwMode="auto">
                    <a:xfrm>
                      <a:off x="0" y="0"/>
                      <a:ext cx="4870450" cy="449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BC9">
        <w:rPr>
          <w:noProof w:val="0"/>
          <w:snapToGrid/>
          <w:lang w:val="es-ES_tradnl" w:eastAsia="fr-CH"/>
        </w:rPr>
        <w:t>para la confección de inventarios</w:t>
      </w:r>
    </w:p>
    <w:p w14:paraId="604C95BB" w14:textId="7A97B6F0" w:rsidR="0082449F" w:rsidRPr="00D66B2D" w:rsidRDefault="0082449F" w:rsidP="0082449F">
      <w:pPr>
        <w:pStyle w:val="BodyText"/>
        <w:spacing w:before="460"/>
        <w:jc w:val="left"/>
        <w:rPr>
          <w:rFonts w:ascii="Arial" w:hAnsi="Arial" w:cs="Arial"/>
          <w:sz w:val="22"/>
          <w:szCs w:val="22"/>
          <w:lang w:val="es-ES_tradnl"/>
        </w:rPr>
      </w:pPr>
      <w:r w:rsidRPr="0084151A">
        <w:rPr>
          <w:rFonts w:ascii="Arial" w:hAnsi="Arial" w:cs="Arial"/>
          <w:sz w:val="22"/>
          <w:szCs w:val="22"/>
          <w:lang w:val="es-ES_tradnl"/>
        </w:rPr>
        <w:t xml:space="preserve">Publicado en </w:t>
      </w:r>
      <w:r w:rsidR="008A006A">
        <w:rPr>
          <w:rFonts w:ascii="Arial" w:hAnsi="Arial" w:cs="Arial"/>
          <w:sz w:val="22"/>
          <w:szCs w:val="22"/>
          <w:lang w:val="es-ES_tradnl"/>
        </w:rPr>
        <w:t>2016</w:t>
      </w:r>
      <w:r w:rsidRPr="0084151A">
        <w:rPr>
          <w:rFonts w:ascii="Arial" w:hAnsi="Arial" w:cs="Arial"/>
          <w:sz w:val="22"/>
          <w:szCs w:val="22"/>
          <w:lang w:val="es-ES_tradnl"/>
        </w:rPr>
        <w:t xml:space="preserve"> por la Organización de las Naciones Unidas para la Educación, la Ciencia y la Cultura, </w:t>
      </w:r>
      <w:r w:rsidRPr="0084151A">
        <w:rPr>
          <w:rFonts w:ascii="Arial" w:hAnsi="Arial" w:cs="Arial"/>
          <w:bCs/>
          <w:iCs/>
          <w:sz w:val="22"/>
          <w:szCs w:val="22"/>
          <w:lang w:val="es-ES_tradnl"/>
        </w:rPr>
        <w:t>7</w:t>
      </w:r>
      <w:bookmarkStart w:id="1" w:name="_GoBack"/>
      <w:bookmarkEnd w:id="1"/>
      <w:r w:rsidRPr="0084151A">
        <w:rPr>
          <w:rFonts w:ascii="Arial" w:hAnsi="Arial" w:cs="Arial"/>
          <w:bCs/>
          <w:iCs/>
          <w:sz w:val="22"/>
          <w:szCs w:val="22"/>
          <w:lang w:val="es-ES_tradnl"/>
        </w:rPr>
        <w:t>, place de Fontenoy, 75352 París 07 SP, Francia</w:t>
      </w:r>
    </w:p>
    <w:p w14:paraId="75190378" w14:textId="77777777" w:rsidR="0082449F" w:rsidRPr="0084151A" w:rsidRDefault="0082449F" w:rsidP="0082449F">
      <w:pPr>
        <w:pStyle w:val="BodyText"/>
        <w:jc w:val="left"/>
        <w:rPr>
          <w:rFonts w:ascii="Arial" w:hAnsi="Arial" w:cs="Arial"/>
          <w:bCs/>
          <w:iCs/>
          <w:sz w:val="22"/>
          <w:szCs w:val="22"/>
          <w:lang w:val="es-ES_tradnl"/>
        </w:rPr>
      </w:pPr>
    </w:p>
    <w:p w14:paraId="5BA6F8F2" w14:textId="2AE3EF04" w:rsidR="0082449F" w:rsidRPr="0084151A" w:rsidRDefault="0082449F" w:rsidP="0082449F">
      <w:pPr>
        <w:autoSpaceDE w:val="0"/>
        <w:autoSpaceDN w:val="0"/>
        <w:adjustRightInd w:val="0"/>
        <w:rPr>
          <w:szCs w:val="22"/>
        </w:rPr>
      </w:pPr>
      <w:r w:rsidRPr="0084151A">
        <w:rPr>
          <w:szCs w:val="22"/>
        </w:rPr>
        <w:t xml:space="preserve">© UNESCO </w:t>
      </w:r>
      <w:r w:rsidR="008A006A">
        <w:rPr>
          <w:szCs w:val="22"/>
        </w:rPr>
        <w:t>2016</w:t>
      </w:r>
    </w:p>
    <w:p w14:paraId="2FA93A8D" w14:textId="77777777" w:rsidR="0082449F" w:rsidRPr="0084151A" w:rsidRDefault="0082449F" w:rsidP="0082449F">
      <w:pPr>
        <w:autoSpaceDE w:val="0"/>
        <w:autoSpaceDN w:val="0"/>
        <w:adjustRightInd w:val="0"/>
        <w:rPr>
          <w:szCs w:val="22"/>
        </w:rPr>
      </w:pPr>
    </w:p>
    <w:p w14:paraId="0A37F683" w14:textId="77777777" w:rsidR="0082449F" w:rsidRPr="0084151A" w:rsidRDefault="0082449F" w:rsidP="0082449F">
      <w:pPr>
        <w:autoSpaceDE w:val="0"/>
        <w:autoSpaceDN w:val="0"/>
        <w:adjustRightInd w:val="0"/>
        <w:rPr>
          <w:szCs w:val="22"/>
        </w:rPr>
      </w:pPr>
      <w:r w:rsidRPr="0084151A">
        <w:rPr>
          <w:noProof/>
          <w:szCs w:val="22"/>
          <w:lang w:val="fr-FR" w:eastAsia="ja-JP"/>
        </w:rPr>
        <w:drawing>
          <wp:inline distT="0" distB="0" distL="0" distR="0" wp14:anchorId="5C81A17A" wp14:editId="741CA659">
            <wp:extent cx="756000" cy="266400"/>
            <wp:effectExtent l="0" t="0" r="6350" b="0"/>
            <wp:docPr id="1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9">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14:paraId="1FF8B76A" w14:textId="77777777" w:rsidR="0082449F" w:rsidRPr="0084151A" w:rsidRDefault="0082449F" w:rsidP="0082449F">
      <w:pPr>
        <w:autoSpaceDE w:val="0"/>
        <w:autoSpaceDN w:val="0"/>
        <w:adjustRightInd w:val="0"/>
        <w:rPr>
          <w:szCs w:val="22"/>
        </w:rPr>
      </w:pPr>
      <w:r w:rsidRPr="0084151A">
        <w:rPr>
          <w:szCs w:val="22"/>
        </w:rPr>
        <w:t xml:space="preserve">Esta publicación está disponible en acceso abierto bajo la licencia </w:t>
      </w:r>
      <w:r w:rsidRPr="0084151A">
        <w:rPr>
          <w:szCs w:val="22"/>
          <w:lang w:val="es-ES"/>
        </w:rPr>
        <w:t>Attribution-NonCommercial-ShareAlike 3.0 IGO (CC-BY-NC-SA 3.0 IGO) (</w:t>
      </w:r>
      <w:hyperlink r:id="rId10" w:history="1">
        <w:r w:rsidRPr="0084151A">
          <w:rPr>
            <w:rStyle w:val="Hyperlink"/>
            <w:rFonts w:eastAsiaTheme="minorHAnsi"/>
            <w:u w:color="0000FF"/>
            <w:lang w:val="es-ES"/>
          </w:rPr>
          <w:t>http://creativecommons.org/licenses/by-nc-sa/3.0/igo/</w:t>
        </w:r>
      </w:hyperlink>
      <w:r w:rsidRPr="0084151A">
        <w:rPr>
          <w:szCs w:val="22"/>
          <w:lang w:val="es-ES"/>
        </w:rPr>
        <w:t>).</w:t>
      </w:r>
      <w:r w:rsidRPr="0084151A">
        <w:rPr>
          <w:szCs w:val="22"/>
        </w:rPr>
        <w:t xml:space="preserve"> Al utilizar el contenido de la presente publicación, los usuarios aceptan las condiciones de utilización del Repositorio UNESCO de acceso abierto (</w:t>
      </w:r>
      <w:hyperlink r:id="rId11" w:history="1">
        <w:r w:rsidRPr="0084151A">
          <w:rPr>
            <w:rStyle w:val="Hyperlink"/>
            <w:rFonts w:eastAsiaTheme="minorHAnsi"/>
            <w:lang w:val="es-ES"/>
          </w:rPr>
          <w:t>www.unesco.org/open-access/terms-use-ccbyncsa-sp</w:t>
        </w:r>
      </w:hyperlink>
      <w:r w:rsidRPr="0084151A">
        <w:rPr>
          <w:szCs w:val="22"/>
        </w:rPr>
        <w:t xml:space="preserve">). </w:t>
      </w:r>
    </w:p>
    <w:p w14:paraId="23A11D59" w14:textId="77777777" w:rsidR="0082449F" w:rsidRPr="0084151A" w:rsidRDefault="0082449F" w:rsidP="0082449F">
      <w:pPr>
        <w:pStyle w:val="BodyText"/>
        <w:jc w:val="left"/>
        <w:rPr>
          <w:rFonts w:ascii="Arial" w:hAnsi="Arial" w:cs="Arial"/>
          <w:bCs/>
          <w:iCs/>
          <w:sz w:val="22"/>
          <w:szCs w:val="22"/>
          <w:lang w:val="es-ES_tradnl"/>
        </w:rPr>
      </w:pPr>
    </w:p>
    <w:p w14:paraId="76EFAFE0" w14:textId="6CC670EE" w:rsidR="0082449F" w:rsidRPr="0082449F" w:rsidRDefault="0082449F" w:rsidP="0082449F">
      <w:pPr>
        <w:pStyle w:val="BodyText"/>
        <w:jc w:val="left"/>
        <w:rPr>
          <w:rFonts w:ascii="Arial" w:hAnsi="Arial" w:cs="Arial"/>
          <w:sz w:val="22"/>
          <w:szCs w:val="22"/>
          <w:lang w:val="es-ES_tradnl"/>
        </w:rPr>
      </w:pPr>
      <w:r w:rsidRPr="0084151A">
        <w:rPr>
          <w:rFonts w:ascii="Arial" w:hAnsi="Arial" w:cs="Arial"/>
          <w:bCs/>
          <w:iCs/>
          <w:sz w:val="22"/>
          <w:szCs w:val="22"/>
          <w:lang w:val="es-ES_tradnl"/>
        </w:rPr>
        <w:t xml:space="preserve">Título </w:t>
      </w:r>
      <w:r w:rsidRPr="0082449F">
        <w:rPr>
          <w:rFonts w:ascii="Arial" w:hAnsi="Arial" w:cs="Arial"/>
          <w:sz w:val="22"/>
          <w:szCs w:val="22"/>
          <w:lang w:val="es-ES_tradnl"/>
        </w:rPr>
        <w:t>original: Interviewing in inventorying</w:t>
      </w:r>
    </w:p>
    <w:p w14:paraId="643B2EB1" w14:textId="32E3EF04" w:rsidR="0082449F" w:rsidRPr="0082449F" w:rsidRDefault="0082449F" w:rsidP="0082449F">
      <w:pPr>
        <w:pStyle w:val="BodyText"/>
        <w:jc w:val="left"/>
        <w:rPr>
          <w:rFonts w:ascii="Arial" w:hAnsi="Arial" w:cs="Arial"/>
          <w:sz w:val="22"/>
          <w:szCs w:val="22"/>
          <w:lang w:val="es-ES_tradnl"/>
        </w:rPr>
      </w:pPr>
      <w:r w:rsidRPr="0084151A">
        <w:rPr>
          <w:rFonts w:ascii="Arial" w:hAnsi="Arial" w:cs="Arial"/>
          <w:sz w:val="22"/>
          <w:szCs w:val="22"/>
          <w:lang w:val="es-ES_tradnl"/>
        </w:rPr>
        <w:t xml:space="preserve">Publicado en </w:t>
      </w:r>
      <w:r w:rsidR="008A006A">
        <w:rPr>
          <w:rFonts w:ascii="Arial" w:hAnsi="Arial" w:cs="Arial"/>
          <w:sz w:val="22"/>
          <w:szCs w:val="22"/>
          <w:lang w:val="es-ES_tradnl"/>
        </w:rPr>
        <w:t>2016</w:t>
      </w:r>
      <w:r w:rsidRPr="0084151A">
        <w:rPr>
          <w:rFonts w:ascii="Arial" w:hAnsi="Arial" w:cs="Arial"/>
          <w:sz w:val="22"/>
          <w:szCs w:val="22"/>
          <w:lang w:val="es-ES_tradnl"/>
        </w:rPr>
        <w:t xml:space="preserve"> por la Organización de las Naciones Unidas para la Educación, la Ciencia y la Cultura y </w:t>
      </w:r>
      <w:r w:rsidRPr="0082449F">
        <w:rPr>
          <w:rFonts w:ascii="Arial" w:hAnsi="Arial" w:cs="Arial"/>
          <w:sz w:val="22"/>
          <w:szCs w:val="22"/>
          <w:lang w:val="es-ES_tradnl"/>
        </w:rPr>
        <w:t xml:space="preserve">Oficina fuera de la sede de la UNESCO / Instituto de la UNESCO </w:t>
      </w:r>
    </w:p>
    <w:p w14:paraId="4D7B2221" w14:textId="77777777" w:rsidR="0082449F" w:rsidRPr="0082449F" w:rsidRDefault="0082449F" w:rsidP="0082449F">
      <w:pPr>
        <w:pStyle w:val="BodyText"/>
        <w:jc w:val="left"/>
        <w:rPr>
          <w:rFonts w:ascii="Arial" w:hAnsi="Arial" w:cs="Arial"/>
          <w:sz w:val="22"/>
          <w:szCs w:val="22"/>
          <w:lang w:val="es-ES_tradnl"/>
        </w:rPr>
      </w:pPr>
    </w:p>
    <w:p w14:paraId="07D92010" w14:textId="77777777" w:rsidR="0082449F" w:rsidRPr="0084151A" w:rsidRDefault="0082449F" w:rsidP="0082449F">
      <w:pPr>
        <w:pStyle w:val="BodyText"/>
        <w:jc w:val="left"/>
        <w:rPr>
          <w:rFonts w:ascii="Arial" w:hAnsi="Arial" w:cs="Arial"/>
          <w:bCs/>
          <w:iCs/>
          <w:sz w:val="22"/>
          <w:szCs w:val="22"/>
          <w:lang w:val="es-ES_tradnl"/>
        </w:rPr>
      </w:pPr>
      <w:r w:rsidRPr="0084151A">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2FAFB1A6" w14:textId="77777777" w:rsidR="0082449F" w:rsidRPr="0084151A" w:rsidRDefault="0082449F" w:rsidP="0082449F">
      <w:pPr>
        <w:pStyle w:val="BodyText"/>
        <w:jc w:val="left"/>
        <w:rPr>
          <w:rFonts w:ascii="Arial" w:hAnsi="Arial" w:cs="Arial"/>
          <w:bCs/>
          <w:iCs/>
          <w:sz w:val="22"/>
          <w:szCs w:val="22"/>
          <w:lang w:val="es-ES_tradnl"/>
        </w:rPr>
      </w:pPr>
    </w:p>
    <w:p w14:paraId="023EEAC0" w14:textId="77777777" w:rsidR="0082449F" w:rsidRPr="0084151A" w:rsidRDefault="0082449F" w:rsidP="0082449F">
      <w:pPr>
        <w:pStyle w:val="BodyText"/>
        <w:jc w:val="left"/>
        <w:rPr>
          <w:rFonts w:ascii="Arial" w:hAnsi="Arial" w:cs="Arial"/>
          <w:bCs/>
          <w:iCs/>
          <w:sz w:val="22"/>
          <w:szCs w:val="22"/>
          <w:lang w:val="es-ES_tradnl"/>
        </w:rPr>
      </w:pPr>
      <w:r w:rsidRPr="0084151A">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42C07921" w14:textId="77777777" w:rsidR="0082449F" w:rsidRPr="0084151A" w:rsidRDefault="0082449F" w:rsidP="0082449F">
      <w:pPr>
        <w:pStyle w:val="BodyText"/>
        <w:jc w:val="left"/>
        <w:rPr>
          <w:rFonts w:ascii="Arial" w:hAnsi="Arial" w:cs="Arial"/>
          <w:bCs/>
          <w:iCs/>
          <w:sz w:val="22"/>
          <w:szCs w:val="22"/>
          <w:lang w:val="es-ES_tradnl"/>
        </w:rPr>
      </w:pPr>
    </w:p>
    <w:p w14:paraId="6CF3B55D" w14:textId="77777777" w:rsidR="0082449F" w:rsidRDefault="0082449F" w:rsidP="0082449F">
      <w:pPr>
        <w:rPr>
          <w:szCs w:val="22"/>
        </w:rPr>
      </w:pPr>
      <w:r>
        <w:rPr>
          <w:szCs w:val="22"/>
        </w:rPr>
        <w:br w:type="page"/>
      </w:r>
    </w:p>
    <w:p w14:paraId="3DDA6350" w14:textId="706B9A77" w:rsidR="002038A2" w:rsidRPr="001F4BC9" w:rsidRDefault="00F31B0F" w:rsidP="0055357B">
      <w:pPr>
        <w:pStyle w:val="Titcoul"/>
        <w:rPr>
          <w:noProof w:val="0"/>
          <w:lang w:val="es-ES_tradnl"/>
        </w:rPr>
      </w:pPr>
      <w:r w:rsidRPr="001F4BC9">
        <w:rPr>
          <w:noProof w:val="0"/>
          <w:lang w:val="es-ES_tradnl"/>
        </w:rPr>
        <w:lastRenderedPageBreak/>
        <w:t>plan de la lección</w:t>
      </w:r>
    </w:p>
    <w:p w14:paraId="72F34E05" w14:textId="7430B0C9" w:rsidR="0055357B" w:rsidRPr="001F4BC9" w:rsidRDefault="00F31B0F" w:rsidP="0055357B">
      <w:pPr>
        <w:pStyle w:val="UTit4"/>
        <w:rPr>
          <w:lang w:val="es-ES_tradnl"/>
        </w:rPr>
      </w:pPr>
      <w:r w:rsidRPr="001F4BC9">
        <w:rPr>
          <w:lang w:val="es-ES_tradnl"/>
        </w:rPr>
        <w:t>Duración</w:t>
      </w:r>
      <w:r w:rsidR="00241E18" w:rsidRPr="001F4BC9">
        <w:rPr>
          <w:lang w:val="es-ES_tradnl"/>
        </w:rPr>
        <w:t>:</w:t>
      </w:r>
    </w:p>
    <w:p w14:paraId="7B0500F6" w14:textId="6578F586" w:rsidR="0055357B" w:rsidRPr="001F4BC9" w:rsidRDefault="0055357B" w:rsidP="0055357B">
      <w:pPr>
        <w:pStyle w:val="UTxt"/>
        <w:rPr>
          <w:i w:val="0"/>
          <w:lang w:val="es-ES_tradnl"/>
        </w:rPr>
      </w:pPr>
      <w:r w:rsidRPr="001F4BC9">
        <w:rPr>
          <w:i w:val="0"/>
          <w:lang w:val="es-ES_tradnl"/>
        </w:rPr>
        <w:t xml:space="preserve">3 </w:t>
      </w:r>
      <w:r w:rsidR="00F31B0F" w:rsidRPr="001F4BC9">
        <w:rPr>
          <w:i w:val="0"/>
          <w:lang w:val="es-ES_tradnl"/>
        </w:rPr>
        <w:t>horas</w:t>
      </w:r>
    </w:p>
    <w:p w14:paraId="3C3254E4" w14:textId="74D44677" w:rsidR="00EA715A" w:rsidRPr="001F4BC9" w:rsidRDefault="00F31B0F" w:rsidP="00EA715A">
      <w:pPr>
        <w:pStyle w:val="UTit4"/>
        <w:rPr>
          <w:lang w:val="es-ES_tradnl"/>
        </w:rPr>
      </w:pPr>
      <w:r w:rsidRPr="001F4BC9">
        <w:rPr>
          <w:lang w:val="es-ES_tradnl"/>
        </w:rPr>
        <w:t>Objetivos</w:t>
      </w:r>
      <w:r w:rsidR="00EA715A" w:rsidRPr="001F4BC9">
        <w:rPr>
          <w:lang w:val="es-ES_tradnl"/>
        </w:rPr>
        <w:t>:</w:t>
      </w:r>
    </w:p>
    <w:p w14:paraId="43A148A7" w14:textId="0A3B1F5E" w:rsidR="00F31B0F" w:rsidRPr="001F4BC9" w:rsidRDefault="00F31B0F" w:rsidP="00A41D51">
      <w:pPr>
        <w:pStyle w:val="UTit4"/>
        <w:spacing w:before="0"/>
        <w:jc w:val="both"/>
        <w:rPr>
          <w:rFonts w:cs="Arial"/>
          <w:b w:val="0"/>
          <w:bCs w:val="0"/>
          <w:caps w:val="0"/>
          <w:lang w:val="es-ES_tradnl" w:eastAsia="zh-CN"/>
        </w:rPr>
      </w:pPr>
      <w:r w:rsidRPr="001F4BC9">
        <w:rPr>
          <w:rFonts w:cs="Arial"/>
          <w:b w:val="0"/>
          <w:bCs w:val="0"/>
          <w:caps w:val="0"/>
          <w:lang w:val="es-ES_tradnl" w:eastAsia="zh-CN"/>
        </w:rPr>
        <w:t xml:space="preserve">Al </w:t>
      </w:r>
      <w:r w:rsidR="00144518" w:rsidRPr="001F4BC9">
        <w:rPr>
          <w:rFonts w:cs="Arial"/>
          <w:b w:val="0"/>
          <w:bCs w:val="0"/>
          <w:caps w:val="0"/>
          <w:lang w:val="es-ES_tradnl" w:eastAsia="zh-CN"/>
        </w:rPr>
        <w:t>finalizar</w:t>
      </w:r>
      <w:r w:rsidRPr="001F4BC9">
        <w:rPr>
          <w:rFonts w:cs="Arial"/>
          <w:b w:val="0"/>
          <w:bCs w:val="0"/>
          <w:caps w:val="0"/>
          <w:lang w:val="es-ES_tradnl" w:eastAsia="zh-CN"/>
        </w:rPr>
        <w:t xml:space="preserve"> esta unidad, los participantes </w:t>
      </w:r>
      <w:r w:rsidR="00144518" w:rsidRPr="001F4BC9">
        <w:rPr>
          <w:rFonts w:cs="Arial"/>
          <w:b w:val="0"/>
          <w:bCs w:val="0"/>
          <w:caps w:val="0"/>
          <w:lang w:val="es-ES_tradnl" w:eastAsia="zh-CN"/>
        </w:rPr>
        <w:t xml:space="preserve">sabrán preparar una entrevista, </w:t>
      </w:r>
      <w:r w:rsidRPr="001F4BC9">
        <w:rPr>
          <w:rFonts w:cs="Arial"/>
          <w:b w:val="0"/>
          <w:bCs w:val="0"/>
          <w:caps w:val="0"/>
          <w:lang w:val="es-ES_tradnl" w:eastAsia="zh-CN"/>
        </w:rPr>
        <w:t>debatir</w:t>
      </w:r>
      <w:r w:rsidR="00144518" w:rsidRPr="001F4BC9">
        <w:rPr>
          <w:rFonts w:cs="Arial"/>
          <w:b w:val="0"/>
          <w:bCs w:val="0"/>
          <w:caps w:val="0"/>
          <w:lang w:val="es-ES_tradnl" w:eastAsia="zh-CN"/>
        </w:rPr>
        <w:t xml:space="preserve"> con soltura</w:t>
      </w:r>
      <w:r w:rsidRPr="001F4BC9">
        <w:rPr>
          <w:rFonts w:cs="Arial"/>
          <w:b w:val="0"/>
          <w:bCs w:val="0"/>
          <w:caps w:val="0"/>
          <w:lang w:val="es-ES_tradnl" w:eastAsia="zh-CN"/>
        </w:rPr>
        <w:t xml:space="preserve"> </w:t>
      </w:r>
      <w:r w:rsidR="00144518" w:rsidRPr="001F4BC9">
        <w:rPr>
          <w:rFonts w:cs="Arial"/>
          <w:b w:val="0"/>
          <w:bCs w:val="0"/>
          <w:caps w:val="0"/>
          <w:lang w:val="es-ES_tradnl" w:eastAsia="zh-CN"/>
        </w:rPr>
        <w:t>sobre las diferentes técnicas que se pueden utilizar</w:t>
      </w:r>
      <w:r w:rsidRPr="001F4BC9">
        <w:rPr>
          <w:rFonts w:cs="Arial"/>
          <w:b w:val="0"/>
          <w:bCs w:val="0"/>
          <w:caps w:val="0"/>
          <w:lang w:val="es-ES_tradnl" w:eastAsia="zh-CN"/>
        </w:rPr>
        <w:t>, for</w:t>
      </w:r>
      <w:r w:rsidR="00144518" w:rsidRPr="001F4BC9">
        <w:rPr>
          <w:rFonts w:cs="Arial"/>
          <w:b w:val="0"/>
          <w:bCs w:val="0"/>
          <w:caps w:val="0"/>
          <w:lang w:val="es-ES_tradnl" w:eastAsia="zh-CN"/>
        </w:rPr>
        <w:t xml:space="preserve">mular las preguntas adecuadas, </w:t>
      </w:r>
      <w:r w:rsidRPr="001F4BC9">
        <w:rPr>
          <w:rFonts w:cs="Arial"/>
          <w:b w:val="0"/>
          <w:bCs w:val="0"/>
          <w:caps w:val="0"/>
          <w:lang w:val="es-ES_tradnl" w:eastAsia="zh-CN"/>
        </w:rPr>
        <w:t>escuchar activamente, y concluir la entrevista de manera correcta y cortés.</w:t>
      </w:r>
    </w:p>
    <w:p w14:paraId="0A02D3FB" w14:textId="1D6CF94D" w:rsidR="0055357B" w:rsidRPr="001F4BC9" w:rsidRDefault="00F31B0F" w:rsidP="00F31B0F">
      <w:pPr>
        <w:pStyle w:val="UTit4"/>
        <w:rPr>
          <w:lang w:val="es-ES_tradnl"/>
        </w:rPr>
      </w:pPr>
      <w:r w:rsidRPr="001F4BC9">
        <w:rPr>
          <w:lang w:val="es-ES_tradnl"/>
        </w:rPr>
        <w:t>Descripción</w:t>
      </w:r>
      <w:r w:rsidR="00241E18" w:rsidRPr="001F4BC9">
        <w:rPr>
          <w:lang w:val="es-ES_tradnl"/>
        </w:rPr>
        <w:t>:</w:t>
      </w:r>
    </w:p>
    <w:p w14:paraId="5099B15E" w14:textId="2D51F071" w:rsidR="00F31B0F" w:rsidRPr="001F4BC9" w:rsidRDefault="00F31B0F" w:rsidP="00E67512">
      <w:pPr>
        <w:pStyle w:val="UTxt"/>
        <w:rPr>
          <w:i w:val="0"/>
          <w:lang w:val="es-ES_tradnl"/>
        </w:rPr>
      </w:pPr>
      <w:r w:rsidRPr="001F4BC9">
        <w:rPr>
          <w:i w:val="0"/>
          <w:lang w:val="es-ES_tradnl"/>
        </w:rPr>
        <w:t xml:space="preserve">En esta unidad se describen y analizan las </w:t>
      </w:r>
      <w:r w:rsidR="00144518" w:rsidRPr="001F4BC9">
        <w:rPr>
          <w:i w:val="0"/>
          <w:lang w:val="es-ES_tradnl"/>
        </w:rPr>
        <w:t xml:space="preserve">diferentes </w:t>
      </w:r>
      <w:r w:rsidRPr="001F4BC9">
        <w:rPr>
          <w:i w:val="0"/>
          <w:lang w:val="es-ES_tradnl"/>
        </w:rPr>
        <w:t>técnicas que ayuda</w:t>
      </w:r>
      <w:r w:rsidR="00144518" w:rsidRPr="001F4BC9">
        <w:rPr>
          <w:i w:val="0"/>
          <w:lang w:val="es-ES_tradnl"/>
        </w:rPr>
        <w:t>rán</w:t>
      </w:r>
      <w:r w:rsidRPr="001F4BC9">
        <w:rPr>
          <w:i w:val="0"/>
          <w:lang w:val="es-ES_tradnl"/>
        </w:rPr>
        <w:t xml:space="preserve"> al entrevistador a realizar entrevistas a los miembros de la comunidad. </w:t>
      </w:r>
      <w:r w:rsidR="00144518" w:rsidRPr="001F4BC9">
        <w:rPr>
          <w:i w:val="0"/>
          <w:lang w:val="es-ES_tradnl"/>
        </w:rPr>
        <w:t>S</w:t>
      </w:r>
      <w:r w:rsidRPr="001F4BC9">
        <w:rPr>
          <w:i w:val="0"/>
          <w:lang w:val="es-ES_tradnl"/>
        </w:rPr>
        <w:t xml:space="preserve">e examinan los preparativos para la entrevista, el equipo necesario, la selección de los lugares y las posibilidades de grabación. Se </w:t>
      </w:r>
      <w:r w:rsidR="00BA3D60" w:rsidRPr="001F4BC9">
        <w:rPr>
          <w:i w:val="0"/>
          <w:lang w:val="es-ES_tradnl"/>
        </w:rPr>
        <w:t>reseñan</w:t>
      </w:r>
      <w:r w:rsidRPr="001F4BC9">
        <w:rPr>
          <w:i w:val="0"/>
          <w:lang w:val="es-ES_tradnl"/>
        </w:rPr>
        <w:t xml:space="preserve"> </w:t>
      </w:r>
      <w:r w:rsidR="00BA3D60" w:rsidRPr="001F4BC9">
        <w:rPr>
          <w:i w:val="0"/>
          <w:lang w:val="es-ES_tradnl"/>
        </w:rPr>
        <w:t>diferentes enfoques que pueden aplicarse a las</w:t>
      </w:r>
      <w:r w:rsidRPr="001F4BC9">
        <w:rPr>
          <w:i w:val="0"/>
          <w:lang w:val="es-ES_tradnl"/>
        </w:rPr>
        <w:t xml:space="preserve"> entrevistas (por ejemplo, </w:t>
      </w:r>
      <w:r w:rsidR="00BA3D60" w:rsidRPr="001F4BC9">
        <w:rPr>
          <w:i w:val="0"/>
          <w:lang w:val="es-ES_tradnl"/>
        </w:rPr>
        <w:t>entrevistas estructuradas</w:t>
      </w:r>
      <w:r w:rsidRPr="001F4BC9">
        <w:rPr>
          <w:i w:val="0"/>
          <w:lang w:val="es-ES_tradnl"/>
        </w:rPr>
        <w:t>, semiestructurad</w:t>
      </w:r>
      <w:r w:rsidR="00BA3D60" w:rsidRPr="001F4BC9">
        <w:rPr>
          <w:i w:val="0"/>
          <w:lang w:val="es-ES_tradnl"/>
        </w:rPr>
        <w:t>as</w:t>
      </w:r>
      <w:r w:rsidRPr="001F4BC9">
        <w:rPr>
          <w:i w:val="0"/>
          <w:lang w:val="es-ES_tradnl"/>
        </w:rPr>
        <w:t xml:space="preserve"> o abiert</w:t>
      </w:r>
      <w:r w:rsidR="00BA3D60" w:rsidRPr="001F4BC9">
        <w:rPr>
          <w:i w:val="0"/>
          <w:lang w:val="es-ES_tradnl"/>
        </w:rPr>
        <w:t>as</w:t>
      </w:r>
      <w:r w:rsidRPr="001F4BC9">
        <w:rPr>
          <w:i w:val="0"/>
          <w:lang w:val="es-ES_tradnl"/>
        </w:rPr>
        <w:t>) y</w:t>
      </w:r>
      <w:r w:rsidR="00BA3D60" w:rsidRPr="001F4BC9">
        <w:rPr>
          <w:i w:val="0"/>
          <w:lang w:val="es-ES_tradnl"/>
        </w:rPr>
        <w:t xml:space="preserve"> a los</w:t>
      </w:r>
      <w:r w:rsidRPr="001F4BC9">
        <w:rPr>
          <w:i w:val="0"/>
          <w:lang w:val="es-ES_tradnl"/>
        </w:rPr>
        <w:t xml:space="preserve"> </w:t>
      </w:r>
      <w:r w:rsidR="00BA3D60" w:rsidRPr="001F4BC9">
        <w:rPr>
          <w:i w:val="0"/>
          <w:lang w:val="es-ES_tradnl"/>
        </w:rPr>
        <w:t xml:space="preserve">debates en grupo, y se analiza de qué forma </w:t>
      </w:r>
      <w:r w:rsidRPr="001F4BC9">
        <w:rPr>
          <w:i w:val="0"/>
          <w:lang w:val="es-ES_tradnl"/>
        </w:rPr>
        <w:t xml:space="preserve">la selección del </w:t>
      </w:r>
      <w:r w:rsidR="00BA3D60" w:rsidRPr="001F4BC9">
        <w:rPr>
          <w:i w:val="0"/>
          <w:lang w:val="es-ES_tradnl"/>
        </w:rPr>
        <w:t>tipo</w:t>
      </w:r>
      <w:r w:rsidRPr="001F4BC9">
        <w:rPr>
          <w:i w:val="0"/>
          <w:lang w:val="es-ES_tradnl"/>
        </w:rPr>
        <w:t xml:space="preserve"> de entrevista puede </w:t>
      </w:r>
      <w:r w:rsidR="00BA3D60" w:rsidRPr="001F4BC9">
        <w:rPr>
          <w:i w:val="0"/>
          <w:lang w:val="es-ES_tradnl"/>
        </w:rPr>
        <w:t>influir</w:t>
      </w:r>
      <w:r w:rsidRPr="001F4BC9">
        <w:rPr>
          <w:i w:val="0"/>
          <w:lang w:val="es-ES_tradnl"/>
        </w:rPr>
        <w:t xml:space="preserve"> en el resultado. Asimismo, esta unidad incluye un análisis de los prejuicios que los entrevistadores pueden </w:t>
      </w:r>
      <w:r w:rsidR="00BA3D60" w:rsidRPr="001F4BC9">
        <w:rPr>
          <w:i w:val="0"/>
          <w:lang w:val="es-ES_tradnl"/>
        </w:rPr>
        <w:t xml:space="preserve">tener respecto de </w:t>
      </w:r>
      <w:r w:rsidRPr="001F4BC9">
        <w:rPr>
          <w:i w:val="0"/>
          <w:lang w:val="es-ES_tradnl"/>
        </w:rPr>
        <w:t xml:space="preserve">los sujetos </w:t>
      </w:r>
      <w:r w:rsidR="00BA3D60" w:rsidRPr="001F4BC9">
        <w:rPr>
          <w:i w:val="0"/>
          <w:lang w:val="es-ES_tradnl"/>
        </w:rPr>
        <w:t>entrevistados cuando no son conscientes de la posición</w:t>
      </w:r>
      <w:r w:rsidRPr="001F4BC9">
        <w:rPr>
          <w:i w:val="0"/>
          <w:lang w:val="es-ES_tradnl"/>
        </w:rPr>
        <w:t xml:space="preserve"> que ocupan</w:t>
      </w:r>
      <w:r w:rsidR="00BA3D60" w:rsidRPr="001F4BC9">
        <w:rPr>
          <w:i w:val="0"/>
          <w:lang w:val="es-ES_tradnl"/>
        </w:rPr>
        <w:t>,</w:t>
      </w:r>
      <w:r w:rsidRPr="001F4BC9">
        <w:rPr>
          <w:i w:val="0"/>
          <w:lang w:val="es-ES_tradnl"/>
        </w:rPr>
        <w:t xml:space="preserve"> y cómo </w:t>
      </w:r>
      <w:r w:rsidR="00C875A7" w:rsidRPr="001F4BC9">
        <w:rPr>
          <w:i w:val="0"/>
          <w:lang w:val="es-ES_tradnl"/>
        </w:rPr>
        <w:t>se puede evitar</w:t>
      </w:r>
      <w:r w:rsidR="00BA3D60" w:rsidRPr="001F4BC9">
        <w:rPr>
          <w:i w:val="0"/>
          <w:lang w:val="es-ES_tradnl"/>
        </w:rPr>
        <w:t xml:space="preserve"> este sesgo</w:t>
      </w:r>
      <w:r w:rsidRPr="001F4BC9">
        <w:rPr>
          <w:i w:val="0"/>
          <w:lang w:val="es-ES_tradnl"/>
        </w:rPr>
        <w:t>.</w:t>
      </w:r>
    </w:p>
    <w:p w14:paraId="3F6E282B" w14:textId="23794326" w:rsidR="00E67512" w:rsidRPr="001F4BC9" w:rsidRDefault="00F31B0F" w:rsidP="00E67512">
      <w:pPr>
        <w:pStyle w:val="UTxt"/>
        <w:rPr>
          <w:lang w:val="es-ES_tradnl"/>
        </w:rPr>
      </w:pPr>
      <w:r w:rsidRPr="001F4BC9">
        <w:rPr>
          <w:lang w:val="es-ES_tradnl"/>
        </w:rPr>
        <w:t>Secuenciación propuesta</w:t>
      </w:r>
      <w:r w:rsidR="00E67512" w:rsidRPr="001F4BC9">
        <w:rPr>
          <w:lang w:val="es-ES_tradnl"/>
        </w:rPr>
        <w:t>:</w:t>
      </w:r>
    </w:p>
    <w:p w14:paraId="5673BB49" w14:textId="5304BB00" w:rsidR="00A00870" w:rsidRPr="001F4BC9" w:rsidRDefault="00F31B0F" w:rsidP="00EE625A">
      <w:pPr>
        <w:pStyle w:val="UTxt"/>
        <w:numPr>
          <w:ilvl w:val="0"/>
          <w:numId w:val="8"/>
        </w:numPr>
        <w:rPr>
          <w:lang w:val="es-ES_tradnl"/>
        </w:rPr>
      </w:pPr>
      <w:r w:rsidRPr="001F4BC9">
        <w:rPr>
          <w:i w:val="0"/>
          <w:iCs/>
          <w:lang w:val="es-ES_tradnl"/>
        </w:rPr>
        <w:t xml:space="preserve">Comience con la presentación PowerPoint de la Unidad 25 sobre las diferentes técnicas de entrevista y </w:t>
      </w:r>
      <w:r w:rsidR="00BA3D60" w:rsidRPr="001F4BC9">
        <w:rPr>
          <w:i w:val="0"/>
          <w:iCs/>
          <w:lang w:val="es-ES_tradnl"/>
        </w:rPr>
        <w:t xml:space="preserve">siga con </w:t>
      </w:r>
      <w:r w:rsidRPr="001F4BC9">
        <w:rPr>
          <w:i w:val="0"/>
          <w:iCs/>
          <w:lang w:val="es-ES_tradnl"/>
        </w:rPr>
        <w:t>los ejercicios 1 a 3</w:t>
      </w:r>
      <w:r w:rsidR="00A00870" w:rsidRPr="001F4BC9">
        <w:rPr>
          <w:i w:val="0"/>
          <w:iCs/>
          <w:lang w:val="es-ES_tradnl"/>
        </w:rPr>
        <w:t>.</w:t>
      </w:r>
      <w:r w:rsidRPr="001F4BC9">
        <w:rPr>
          <w:i w:val="0"/>
          <w:iCs/>
          <w:lang w:val="es-ES_tradnl"/>
        </w:rPr>
        <w:t xml:space="preserve"> Otra posibilidad es llevar a cabo cada ejercicio inmediatamente después la sección correspondiente </w:t>
      </w:r>
      <w:r w:rsidR="00BA3D60" w:rsidRPr="001F4BC9">
        <w:rPr>
          <w:i w:val="0"/>
          <w:iCs/>
          <w:lang w:val="es-ES_tradnl"/>
        </w:rPr>
        <w:t>en</w:t>
      </w:r>
      <w:r w:rsidR="00FC1758">
        <w:rPr>
          <w:i w:val="0"/>
          <w:iCs/>
          <w:lang w:val="es-ES_tradnl"/>
        </w:rPr>
        <w:t xml:space="preserve"> la presentación Power</w:t>
      </w:r>
      <w:r w:rsidRPr="001F4BC9">
        <w:rPr>
          <w:i w:val="0"/>
          <w:iCs/>
          <w:lang w:val="es-ES_tradnl"/>
        </w:rPr>
        <w:t>Point</w:t>
      </w:r>
      <w:r w:rsidR="00A00870" w:rsidRPr="001F4BC9">
        <w:rPr>
          <w:i w:val="0"/>
          <w:iCs/>
          <w:lang w:val="es-ES_tradnl"/>
        </w:rPr>
        <w:t>.</w:t>
      </w:r>
    </w:p>
    <w:p w14:paraId="394EE392" w14:textId="2E7A8711" w:rsidR="0046004C" w:rsidRPr="001F4BC9" w:rsidRDefault="00F31B0F" w:rsidP="00F31B0F">
      <w:pPr>
        <w:pStyle w:val="UTxt"/>
        <w:numPr>
          <w:ilvl w:val="0"/>
          <w:numId w:val="8"/>
        </w:numPr>
        <w:rPr>
          <w:lang w:val="es-ES_tradnl"/>
        </w:rPr>
      </w:pPr>
      <w:r w:rsidRPr="001F4BC9">
        <w:rPr>
          <w:i w:val="0"/>
          <w:lang w:val="es-ES_tradnl"/>
        </w:rPr>
        <w:t>Ejercicio</w:t>
      </w:r>
      <w:r w:rsidR="0046004C" w:rsidRPr="001F4BC9">
        <w:rPr>
          <w:i w:val="0"/>
          <w:lang w:val="es-ES_tradnl"/>
        </w:rPr>
        <w:t xml:space="preserve"> 1: </w:t>
      </w:r>
      <w:r w:rsidRPr="001F4BC9">
        <w:rPr>
          <w:i w:val="0"/>
          <w:lang w:val="es-ES_tradnl"/>
        </w:rPr>
        <w:t xml:space="preserve">Cómo planificar </w:t>
      </w:r>
      <w:r w:rsidR="005643CA" w:rsidRPr="001F4BC9">
        <w:rPr>
          <w:i w:val="0"/>
          <w:lang w:val="es-ES_tradnl"/>
        </w:rPr>
        <w:t>una</w:t>
      </w:r>
      <w:r w:rsidRPr="001F4BC9">
        <w:rPr>
          <w:i w:val="0"/>
          <w:lang w:val="es-ES_tradnl"/>
        </w:rPr>
        <w:t xml:space="preserve"> entrevista</w:t>
      </w:r>
      <w:r w:rsidR="005237B0" w:rsidRPr="001F4BC9">
        <w:rPr>
          <w:i w:val="0"/>
          <w:lang w:val="es-ES_tradnl"/>
        </w:rPr>
        <w:t>: I</w:t>
      </w:r>
      <w:r w:rsidRPr="001F4BC9">
        <w:rPr>
          <w:i w:val="0"/>
          <w:lang w:val="es-ES_tradnl"/>
        </w:rPr>
        <w:t>dentifica</w:t>
      </w:r>
      <w:r w:rsidR="005237B0" w:rsidRPr="001F4BC9">
        <w:rPr>
          <w:i w:val="0"/>
          <w:lang w:val="es-ES_tradnl"/>
        </w:rPr>
        <w:t xml:space="preserve">r </w:t>
      </w:r>
      <w:r w:rsidRPr="001F4BC9">
        <w:rPr>
          <w:i w:val="0"/>
          <w:lang w:val="es-ES_tradnl"/>
        </w:rPr>
        <w:t xml:space="preserve">el tema y </w:t>
      </w:r>
      <w:r w:rsidR="005237B0" w:rsidRPr="001F4BC9">
        <w:rPr>
          <w:i w:val="0"/>
          <w:lang w:val="es-ES_tradnl"/>
        </w:rPr>
        <w:t>elaborar</w:t>
      </w:r>
      <w:r w:rsidRPr="001F4BC9">
        <w:rPr>
          <w:i w:val="0"/>
          <w:lang w:val="es-ES_tradnl"/>
        </w:rPr>
        <w:t xml:space="preserve"> un plan</w:t>
      </w:r>
      <w:r w:rsidR="00933FC0" w:rsidRPr="001F4BC9">
        <w:rPr>
          <w:i w:val="0"/>
          <w:lang w:val="es-ES_tradnl"/>
        </w:rPr>
        <w:t>.</w:t>
      </w:r>
    </w:p>
    <w:p w14:paraId="5089C3BA" w14:textId="4A02ADE0" w:rsidR="0046004C" w:rsidRPr="001F4BC9" w:rsidRDefault="00F31B0F" w:rsidP="00EE625A">
      <w:pPr>
        <w:pStyle w:val="UTxt"/>
        <w:numPr>
          <w:ilvl w:val="0"/>
          <w:numId w:val="8"/>
        </w:numPr>
        <w:rPr>
          <w:lang w:val="es-ES_tradnl"/>
        </w:rPr>
      </w:pPr>
      <w:r w:rsidRPr="001F4BC9">
        <w:rPr>
          <w:i w:val="0"/>
          <w:lang w:val="es-ES_tradnl"/>
        </w:rPr>
        <w:t xml:space="preserve">Ejercicio </w:t>
      </w:r>
      <w:r w:rsidR="0046004C" w:rsidRPr="001F4BC9">
        <w:rPr>
          <w:i w:val="0"/>
          <w:lang w:val="es-ES_tradnl"/>
        </w:rPr>
        <w:t xml:space="preserve">2: </w:t>
      </w:r>
      <w:r w:rsidRPr="001F4BC9">
        <w:rPr>
          <w:i w:val="0"/>
          <w:lang w:val="es-ES_tradnl"/>
        </w:rPr>
        <w:t xml:space="preserve">Cómo </w:t>
      </w:r>
      <w:r w:rsidR="00933FC0" w:rsidRPr="001F4BC9">
        <w:rPr>
          <w:i w:val="0"/>
          <w:lang w:val="es-ES_tradnl"/>
        </w:rPr>
        <w:t>llevar a cabo</w:t>
      </w:r>
      <w:r w:rsidRPr="001F4BC9">
        <w:rPr>
          <w:i w:val="0"/>
          <w:lang w:val="es-ES_tradnl"/>
        </w:rPr>
        <w:t xml:space="preserve"> </w:t>
      </w:r>
      <w:r w:rsidR="005643CA" w:rsidRPr="001F4BC9">
        <w:rPr>
          <w:i w:val="0"/>
          <w:lang w:val="es-ES_tradnl"/>
        </w:rPr>
        <w:t>una</w:t>
      </w:r>
      <w:r w:rsidRPr="001F4BC9">
        <w:rPr>
          <w:i w:val="0"/>
          <w:lang w:val="es-ES_tradnl"/>
        </w:rPr>
        <w:t xml:space="preserve"> entrevista</w:t>
      </w:r>
      <w:r w:rsidR="00A00870" w:rsidRPr="001F4BC9">
        <w:rPr>
          <w:i w:val="0"/>
          <w:lang w:val="es-ES_tradnl"/>
        </w:rPr>
        <w:t>:</w:t>
      </w:r>
      <w:r w:rsidR="0046004C" w:rsidRPr="001F4BC9">
        <w:rPr>
          <w:i w:val="0"/>
          <w:lang w:val="es-ES_tradnl"/>
        </w:rPr>
        <w:t xml:space="preserve"> </w:t>
      </w:r>
      <w:r w:rsidR="005237B0" w:rsidRPr="001F4BC9">
        <w:rPr>
          <w:i w:val="0"/>
          <w:lang w:val="es-ES_tradnl"/>
        </w:rPr>
        <w:t>Realizar</w:t>
      </w:r>
      <w:r w:rsidR="00933FC0" w:rsidRPr="001F4BC9">
        <w:rPr>
          <w:i w:val="0"/>
          <w:lang w:val="es-ES_tradnl"/>
        </w:rPr>
        <w:t xml:space="preserve"> la </w:t>
      </w:r>
      <w:r w:rsidRPr="001F4BC9">
        <w:rPr>
          <w:i w:val="0"/>
          <w:lang w:val="es-ES_tradnl"/>
        </w:rPr>
        <w:t>entrevista</w:t>
      </w:r>
      <w:r w:rsidR="00933FC0" w:rsidRPr="001F4BC9">
        <w:rPr>
          <w:i w:val="0"/>
          <w:lang w:val="es-ES_tradnl"/>
        </w:rPr>
        <w:t>.</w:t>
      </w:r>
    </w:p>
    <w:p w14:paraId="3820AF3C" w14:textId="1E2A8E8D" w:rsidR="0055357B" w:rsidRPr="001F4BC9" w:rsidRDefault="0037083D" w:rsidP="00F25006">
      <w:pPr>
        <w:pStyle w:val="UTxt"/>
        <w:numPr>
          <w:ilvl w:val="0"/>
          <w:numId w:val="8"/>
        </w:numPr>
        <w:rPr>
          <w:i w:val="0"/>
          <w:lang w:val="es-ES_tradnl"/>
        </w:rPr>
      </w:pPr>
      <w:r w:rsidRPr="001F4BC9">
        <w:rPr>
          <w:i w:val="0"/>
          <w:lang w:val="es-ES_tradnl"/>
        </w:rPr>
        <w:t>Ejercicio 3: </w:t>
      </w:r>
      <w:r w:rsidR="00933FC0" w:rsidRPr="001F4BC9">
        <w:rPr>
          <w:i w:val="0"/>
          <w:lang w:val="es-ES_tradnl"/>
        </w:rPr>
        <w:t xml:space="preserve">Cómo evaluar </w:t>
      </w:r>
      <w:r w:rsidR="005643CA" w:rsidRPr="001F4BC9">
        <w:rPr>
          <w:i w:val="0"/>
          <w:lang w:val="es-ES_tradnl"/>
        </w:rPr>
        <w:t>una</w:t>
      </w:r>
      <w:r w:rsidR="00933FC0" w:rsidRPr="001F4BC9">
        <w:rPr>
          <w:i w:val="0"/>
          <w:lang w:val="es-ES_tradnl"/>
        </w:rPr>
        <w:t xml:space="preserve"> entrevista</w:t>
      </w:r>
      <w:r w:rsidR="00A00870" w:rsidRPr="001F4BC9">
        <w:rPr>
          <w:i w:val="0"/>
          <w:lang w:val="es-ES_tradnl"/>
        </w:rPr>
        <w:t>:</w:t>
      </w:r>
      <w:r w:rsidR="0046004C" w:rsidRPr="001F4BC9">
        <w:rPr>
          <w:i w:val="0"/>
          <w:lang w:val="es-ES_tradnl"/>
        </w:rPr>
        <w:t xml:space="preserve"> </w:t>
      </w:r>
      <w:r w:rsidR="005237B0" w:rsidRPr="001F4BC9">
        <w:rPr>
          <w:i w:val="0"/>
          <w:lang w:val="es-ES_tradnl"/>
        </w:rPr>
        <w:t>Evaluar</w:t>
      </w:r>
      <w:r w:rsidR="00933FC0" w:rsidRPr="001F4BC9">
        <w:rPr>
          <w:i w:val="0"/>
          <w:lang w:val="es-ES_tradnl"/>
        </w:rPr>
        <w:t xml:space="preserve"> las fortalezas y debilidades de </w:t>
      </w:r>
      <w:r w:rsidR="005237B0" w:rsidRPr="001F4BC9">
        <w:rPr>
          <w:i w:val="0"/>
          <w:lang w:val="es-ES_tradnl"/>
        </w:rPr>
        <w:t xml:space="preserve">las </w:t>
      </w:r>
      <w:r w:rsidR="00933FC0" w:rsidRPr="001F4BC9">
        <w:rPr>
          <w:i w:val="0"/>
          <w:lang w:val="es-ES_tradnl"/>
        </w:rPr>
        <w:t>entrevista</w:t>
      </w:r>
      <w:r w:rsidR="005237B0" w:rsidRPr="001F4BC9">
        <w:rPr>
          <w:i w:val="0"/>
          <w:lang w:val="es-ES_tradnl"/>
        </w:rPr>
        <w:t>s</w:t>
      </w:r>
      <w:r w:rsidR="00933FC0" w:rsidRPr="001F4BC9">
        <w:rPr>
          <w:i w:val="0"/>
          <w:lang w:val="es-ES_tradnl"/>
        </w:rPr>
        <w:t xml:space="preserve"> y las diferentes técnicas y estilos utilizados, </w:t>
      </w:r>
      <w:r w:rsidR="005643CA" w:rsidRPr="001F4BC9">
        <w:rPr>
          <w:i w:val="0"/>
          <w:lang w:val="es-ES_tradnl"/>
        </w:rPr>
        <w:t>e intercambiar opiniones sobre la</w:t>
      </w:r>
      <w:r w:rsidR="00933FC0" w:rsidRPr="001F4BC9">
        <w:rPr>
          <w:i w:val="0"/>
          <w:lang w:val="es-ES_tradnl"/>
        </w:rPr>
        <w:t xml:space="preserve"> experiencia de llevar a cabo una entrevista y el proceso de ser entrevistado.</w:t>
      </w:r>
    </w:p>
    <w:p w14:paraId="58EF5F19" w14:textId="6C4FD100" w:rsidR="0055357B" w:rsidRPr="001F4BC9" w:rsidRDefault="003E674F" w:rsidP="0055357B">
      <w:pPr>
        <w:pStyle w:val="UTit4"/>
        <w:rPr>
          <w:lang w:val="es-ES_tradnl"/>
        </w:rPr>
      </w:pPr>
      <w:r w:rsidRPr="001F4BC9">
        <w:rPr>
          <w:lang w:val="es-ES_tradnl"/>
        </w:rPr>
        <w:br w:type="page"/>
      </w:r>
      <w:r w:rsidR="00995D5F" w:rsidRPr="001F4BC9">
        <w:rPr>
          <w:lang w:val="es-ES_tradnl"/>
        </w:rPr>
        <w:lastRenderedPageBreak/>
        <w:t>Documentos auxiliares</w:t>
      </w:r>
      <w:r w:rsidR="0055357B" w:rsidRPr="001F4BC9">
        <w:rPr>
          <w:lang w:val="es-ES_tradnl"/>
        </w:rPr>
        <w:t>:</w:t>
      </w:r>
    </w:p>
    <w:p w14:paraId="1C8CBE7E" w14:textId="067981D2" w:rsidR="00596AD5" w:rsidRPr="00596AD5" w:rsidRDefault="0037083D" w:rsidP="00F23C98">
      <w:pPr>
        <w:pStyle w:val="Upuce"/>
        <w:rPr>
          <w:noProof w:val="0"/>
          <w:lang w:val="es-ES_tradnl"/>
        </w:rPr>
      </w:pPr>
      <w:r w:rsidRPr="001F4BC9">
        <w:rPr>
          <w:i w:val="0"/>
          <w:noProof w:val="0"/>
          <w:lang w:val="es-ES_tradnl"/>
        </w:rPr>
        <w:t>Presentación</w:t>
      </w:r>
      <w:r w:rsidR="00995D5F" w:rsidRPr="001F4BC9">
        <w:rPr>
          <w:i w:val="0"/>
          <w:noProof w:val="0"/>
          <w:lang w:val="es-ES_tradnl"/>
        </w:rPr>
        <w:t xml:space="preserve"> Power Point de la Unidad 25</w:t>
      </w:r>
    </w:p>
    <w:p w14:paraId="36C1174D" w14:textId="01CC6C81" w:rsidR="00596AD5" w:rsidRPr="008A006A" w:rsidRDefault="00596AD5" w:rsidP="00596AD5">
      <w:pPr>
        <w:pStyle w:val="Source"/>
        <w:ind w:left="0"/>
        <w:rPr>
          <w:bCs/>
          <w:lang w:val="es-ES_tradnl"/>
        </w:rPr>
      </w:pPr>
      <w:r w:rsidRPr="008F4B66">
        <w:rPr>
          <w:noProof w:val="0"/>
          <w:lang w:val="es-ES"/>
        </w:rPr>
        <w:t>Fuente:</w:t>
      </w:r>
      <w:r w:rsidRPr="008F4B66">
        <w:rPr>
          <w:b/>
          <w:noProof w:val="0"/>
          <w:lang w:val="es-ES"/>
        </w:rPr>
        <w:t xml:space="preserve"> </w:t>
      </w:r>
      <w:r w:rsidRPr="008A006A">
        <w:rPr>
          <w:bCs/>
          <w:lang w:val="es-ES_tradnl"/>
        </w:rPr>
        <w:t>Corbett J.</w:t>
      </w:r>
      <w:r w:rsidR="001D4920" w:rsidRPr="008A006A">
        <w:rPr>
          <w:bCs/>
          <w:lang w:val="es-ES_tradnl"/>
        </w:rPr>
        <w:t xml:space="preserve"> y</w:t>
      </w:r>
      <w:r w:rsidRPr="008A006A">
        <w:rPr>
          <w:bCs/>
          <w:lang w:val="es-ES_tradnl"/>
        </w:rPr>
        <w:t xml:space="preserve"> White K. 2010. </w:t>
      </w:r>
      <w:r w:rsidRPr="008A006A">
        <w:rPr>
          <w:bCs/>
          <w:i/>
          <w:lang w:val="es-ES_tradnl"/>
        </w:rPr>
        <w:t>Unit Trainer Notes</w:t>
      </w:r>
      <w:r w:rsidRPr="008A006A">
        <w:rPr>
          <w:bCs/>
          <w:lang w:val="es-ES_tradnl"/>
        </w:rPr>
        <w:t>. Unit M14U02, Module M14:  Documentation; in “Training Kit on Participatory Spatial Information Management and Communication”. CTA, The Netherlands and IFAD, Italy.</w:t>
      </w:r>
    </w:p>
    <w:p w14:paraId="02C4991C" w14:textId="298036BF" w:rsidR="00F23C98" w:rsidRPr="001F4BC9" w:rsidRDefault="00A41D51" w:rsidP="00F23C98">
      <w:pPr>
        <w:pStyle w:val="Soustitre"/>
        <w:rPr>
          <w:rFonts w:hint="eastAsia"/>
          <w:caps/>
          <w:noProof w:val="0"/>
          <w:lang w:val="es-ES_tradnl"/>
        </w:rPr>
      </w:pPr>
      <w:r w:rsidRPr="001F4BC9">
        <w:rPr>
          <w:noProof w:val="0"/>
          <w:lang w:val="es-ES_tradnl"/>
        </w:rPr>
        <w:t>Notas y sugerencias</w:t>
      </w:r>
    </w:p>
    <w:p w14:paraId="532F1674" w14:textId="598A16E9" w:rsidR="002038A2" w:rsidRPr="001F4BC9" w:rsidRDefault="00995D5F" w:rsidP="00614C0B">
      <w:pPr>
        <w:pStyle w:val="Texte1"/>
        <w:rPr>
          <w:lang w:val="es-ES_tradnl"/>
        </w:rPr>
      </w:pPr>
      <w:r w:rsidRPr="001F4BC9">
        <w:rPr>
          <w:lang w:val="es-ES_tradnl"/>
        </w:rPr>
        <w:t xml:space="preserve">Si el facilitador lo desea, puede combinar esta unidad con la unidad anterior (Unidad 24) sobre grabaciones de audio. De este modo, </w:t>
      </w:r>
      <w:r w:rsidRPr="001F4BC9">
        <w:rPr>
          <w:szCs w:val="22"/>
          <w:lang w:val="es-ES_tradnl"/>
        </w:rPr>
        <w:t>los participantes podrán poner en práctica sus habilidades de grabación de audio al grabar las entrevistas planificadas en esta unidad</w:t>
      </w:r>
      <w:r w:rsidR="002038A2" w:rsidRPr="001F4BC9">
        <w:rPr>
          <w:lang w:val="es-ES_tradnl"/>
        </w:rPr>
        <w:t>.</w:t>
      </w:r>
    </w:p>
    <w:p w14:paraId="59AE457B" w14:textId="703F6E91" w:rsidR="00920E3C" w:rsidRPr="001F4BC9" w:rsidRDefault="00995D5F" w:rsidP="00EE625A">
      <w:pPr>
        <w:pStyle w:val="Texte1"/>
        <w:rPr>
          <w:lang w:val="es-ES_tradnl"/>
        </w:rPr>
      </w:pPr>
      <w:r w:rsidRPr="001F4BC9">
        <w:rPr>
          <w:lang w:val="es-ES_tradnl"/>
        </w:rPr>
        <w:t xml:space="preserve">Esta unidad </w:t>
      </w:r>
      <w:r w:rsidR="005A3181" w:rsidRPr="001F4BC9">
        <w:rPr>
          <w:lang w:val="es-ES_tradnl"/>
        </w:rPr>
        <w:t xml:space="preserve">está basada en </w:t>
      </w:r>
      <w:r w:rsidR="00596AD5" w:rsidRPr="00596AD5">
        <w:t xml:space="preserve">CTA. 2010. </w:t>
      </w:r>
      <w:r w:rsidR="00596AD5" w:rsidRPr="00D57119">
        <w:rPr>
          <w:i/>
          <w:lang w:val="en-US"/>
        </w:rPr>
        <w:t>Training Kit on Participatory Spatial Information Management and Communication</w:t>
      </w:r>
      <w:r w:rsidR="00596AD5">
        <w:rPr>
          <w:lang w:val="en-US"/>
        </w:rPr>
        <w:t xml:space="preserve">. </w:t>
      </w:r>
      <w:r w:rsidR="00596AD5" w:rsidRPr="008A006A">
        <w:t>CTA, The Netherlands and IFAD, Italy (ISBN: 978-92-9081-446-7).</w:t>
      </w:r>
    </w:p>
    <w:p w14:paraId="2E53E671" w14:textId="544EDA8F" w:rsidR="00920E3C" w:rsidRPr="001F4BC9" w:rsidRDefault="00920E3C" w:rsidP="00531838">
      <w:pPr>
        <w:tabs>
          <w:tab w:val="clear" w:pos="567"/>
          <w:tab w:val="left" w:pos="3331"/>
        </w:tabs>
        <w:sectPr w:rsidR="00920E3C" w:rsidRPr="001F4BC9" w:rsidSect="004D548A">
          <w:headerReference w:type="even" r:id="rId12"/>
          <w:headerReference w:type="default" r:id="rId13"/>
          <w:footerReference w:type="even" r:id="rId14"/>
          <w:footerReference w:type="default" r:id="rId15"/>
          <w:headerReference w:type="first" r:id="rId16"/>
          <w:footerReference w:type="first" r:id="rId17"/>
          <w:type w:val="oddPage"/>
          <w:pgSz w:w="11906" w:h="16838"/>
          <w:pgMar w:top="1701" w:right="1531" w:bottom="1701" w:left="1531" w:header="720" w:footer="720" w:gutter="0"/>
          <w:cols w:space="708"/>
          <w:titlePg/>
          <w:docGrid w:linePitch="360"/>
        </w:sectPr>
      </w:pPr>
    </w:p>
    <w:p w14:paraId="6D88367A" w14:textId="7465B40A" w:rsidR="0007759D" w:rsidRPr="001F4BC9" w:rsidRDefault="005237B0">
      <w:pPr>
        <w:pStyle w:val="Chapitre"/>
        <w:rPr>
          <w:noProof w:val="0"/>
          <w:lang w:val="es-ES_tradnl"/>
        </w:rPr>
      </w:pPr>
      <w:bookmarkStart w:id="2" w:name="_Toc278288175"/>
      <w:bookmarkStart w:id="3" w:name="_Toc282266460"/>
      <w:r w:rsidRPr="001F4BC9">
        <w:rPr>
          <w:noProof w:val="0"/>
          <w:lang w:val="es-ES_tradnl"/>
        </w:rPr>
        <w:lastRenderedPageBreak/>
        <w:t>Unidad</w:t>
      </w:r>
      <w:r w:rsidR="002038A2" w:rsidRPr="001F4BC9">
        <w:rPr>
          <w:noProof w:val="0"/>
          <w:lang w:val="es-ES_tradnl"/>
        </w:rPr>
        <w:t xml:space="preserve"> </w:t>
      </w:r>
      <w:r w:rsidR="0007759D" w:rsidRPr="001F4BC9">
        <w:rPr>
          <w:noProof w:val="0"/>
          <w:lang w:val="es-ES_tradnl"/>
        </w:rPr>
        <w:t>2</w:t>
      </w:r>
      <w:r w:rsidR="00EA715A" w:rsidRPr="001F4BC9">
        <w:rPr>
          <w:noProof w:val="0"/>
          <w:lang w:val="es-ES_tradnl"/>
        </w:rPr>
        <w:t>5</w:t>
      </w:r>
    </w:p>
    <w:p w14:paraId="4941026D" w14:textId="194CB930" w:rsidR="002A4987" w:rsidRPr="001F4BC9" w:rsidRDefault="002A4987" w:rsidP="002A4987">
      <w:pPr>
        <w:pStyle w:val="UPlan"/>
        <w:rPr>
          <w:noProof w:val="0"/>
          <w:lang w:val="es-ES_tradnl"/>
        </w:rPr>
      </w:pPr>
      <w:r w:rsidRPr="001F4BC9">
        <w:rPr>
          <w:snapToGrid/>
          <w:lang w:val="fr-FR" w:eastAsia="ja-JP"/>
        </w:rPr>
        <w:drawing>
          <wp:anchor distT="0" distB="0" distL="114300" distR="114300" simplePos="0" relativeHeight="251714048" behindDoc="1" locked="1" layoutInCell="1" allowOverlap="0" wp14:anchorId="5E06E35E" wp14:editId="494D69D6">
            <wp:simplePos x="0" y="0"/>
            <wp:positionH relativeFrom="margin">
              <wp:posOffset>431800</wp:posOffset>
            </wp:positionH>
            <wp:positionV relativeFrom="margin">
              <wp:posOffset>1980565</wp:posOffset>
            </wp:positionV>
            <wp:extent cx="4870450" cy="4498340"/>
            <wp:effectExtent l="0" t="0" r="6350" b="0"/>
            <wp:wrapNone/>
            <wp:docPr id="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21"/>
                    <pic:cNvPicPr>
                      <a:picLocks noChangeAspect="1" noChangeArrowheads="1"/>
                    </pic:cNvPicPr>
                  </pic:nvPicPr>
                  <pic:blipFill>
                    <a:blip r:embed="rId8">
                      <a:alphaModFix amt="13000"/>
                      <a:extLst>
                        <a:ext uri="{28A0092B-C50C-407E-A947-70E740481C1C}">
                          <a14:useLocalDpi xmlns:a14="http://schemas.microsoft.com/office/drawing/2010/main" val="0"/>
                        </a:ext>
                      </a:extLst>
                    </a:blip>
                    <a:srcRect/>
                    <a:stretch>
                      <a:fillRect/>
                    </a:stretch>
                  </pic:blipFill>
                  <pic:spPr bwMode="auto">
                    <a:xfrm>
                      <a:off x="0" y="0"/>
                      <a:ext cx="4870450" cy="449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FFF" w:rsidRPr="001F4BC9">
        <w:rPr>
          <w:noProof w:val="0"/>
          <w:lang w:val="es-ES_tradnl"/>
        </w:rPr>
        <w:t>Entrevistas para la confección de inventarios</w:t>
      </w:r>
    </w:p>
    <w:bookmarkEnd w:id="2"/>
    <w:bookmarkEnd w:id="3"/>
    <w:p w14:paraId="1D9ED1B2" w14:textId="5621D09A" w:rsidR="002038A2" w:rsidRPr="001F4BC9" w:rsidRDefault="00FA546D" w:rsidP="0007759D">
      <w:pPr>
        <w:pStyle w:val="Titcoul"/>
        <w:rPr>
          <w:noProof w:val="0"/>
          <w:lang w:val="es-ES_tradnl"/>
        </w:rPr>
      </w:pPr>
      <w:r w:rsidRPr="001F4BC9">
        <w:rPr>
          <w:noProof w:val="0"/>
          <w:lang w:val="es-ES_tradnl"/>
        </w:rPr>
        <w:t>Guión</w:t>
      </w:r>
      <w:r w:rsidR="00922FFF" w:rsidRPr="001F4BC9">
        <w:rPr>
          <w:noProof w:val="0"/>
          <w:lang w:val="es-ES_tradnl"/>
        </w:rPr>
        <w:t xml:space="preserve"> para el facilitador</w:t>
      </w:r>
    </w:p>
    <w:p w14:paraId="70DF5860" w14:textId="447B3B38" w:rsidR="0007759D" w:rsidRPr="001F4BC9" w:rsidRDefault="005237B0" w:rsidP="0007759D">
      <w:pPr>
        <w:pStyle w:val="Heading6"/>
        <w:rPr>
          <w:rFonts w:hint="eastAsia"/>
          <w:lang w:val="es-ES_tradnl"/>
        </w:rPr>
      </w:pPr>
      <w:r w:rsidRPr="001F4BC9">
        <w:rPr>
          <w:lang w:val="es-ES_tradnl"/>
        </w:rPr>
        <w:t>diapositiva</w:t>
      </w:r>
      <w:r w:rsidR="002038A2" w:rsidRPr="001F4BC9">
        <w:rPr>
          <w:lang w:val="es-ES_tradnl"/>
        </w:rPr>
        <w:t xml:space="preserve"> 1.</w:t>
      </w:r>
    </w:p>
    <w:p w14:paraId="434E5C5A" w14:textId="1D761FC4" w:rsidR="002038A2" w:rsidRPr="001F4BC9" w:rsidRDefault="00922FFF" w:rsidP="0007759D">
      <w:pPr>
        <w:pStyle w:val="diapo2"/>
        <w:rPr>
          <w:noProof w:val="0"/>
          <w:lang w:val="es-ES_tradnl"/>
        </w:rPr>
      </w:pPr>
      <w:r w:rsidRPr="001F4BC9">
        <w:rPr>
          <w:noProof w:val="0"/>
          <w:lang w:val="es-ES_tradnl"/>
        </w:rPr>
        <w:t>Entrevistas para la confección de inventarios</w:t>
      </w:r>
    </w:p>
    <w:p w14:paraId="3039BDBD" w14:textId="20CF7773" w:rsidR="0007759D" w:rsidRPr="001F4BC9" w:rsidRDefault="005237B0" w:rsidP="0007759D">
      <w:pPr>
        <w:pStyle w:val="Heading6"/>
        <w:rPr>
          <w:rFonts w:hint="eastAsia"/>
          <w:lang w:val="es-ES_tradnl"/>
        </w:rPr>
      </w:pPr>
      <w:r w:rsidRPr="001F4BC9">
        <w:rPr>
          <w:lang w:val="es-ES_tradnl"/>
        </w:rPr>
        <w:t>Diapositiva</w:t>
      </w:r>
      <w:r w:rsidR="002038A2" w:rsidRPr="001F4BC9">
        <w:rPr>
          <w:lang w:val="es-ES_tradnl"/>
        </w:rPr>
        <w:t xml:space="preserve"> 2.</w:t>
      </w:r>
    </w:p>
    <w:p w14:paraId="3230DBB8" w14:textId="12F06198" w:rsidR="002038A2" w:rsidRPr="001F4BC9" w:rsidRDefault="00922FFF" w:rsidP="0007759D">
      <w:pPr>
        <w:pStyle w:val="diapo2"/>
        <w:rPr>
          <w:noProof w:val="0"/>
          <w:lang w:val="es-ES_tradnl"/>
        </w:rPr>
      </w:pPr>
      <w:r w:rsidRPr="001F4BC9">
        <w:rPr>
          <w:noProof w:val="0"/>
          <w:lang w:val="es-ES_tradnl"/>
        </w:rPr>
        <w:t>Contenido de la presentación</w:t>
      </w:r>
    </w:p>
    <w:p w14:paraId="1769F671" w14:textId="18A026FC" w:rsidR="002038A2" w:rsidRPr="001F4BC9" w:rsidRDefault="009F4A89" w:rsidP="0007759D">
      <w:pPr>
        <w:pStyle w:val="Texte1"/>
        <w:rPr>
          <w:lang w:val="es-ES_tradnl"/>
        </w:rPr>
      </w:pPr>
      <w:r w:rsidRPr="001F4BC9">
        <w:rPr>
          <w:szCs w:val="22"/>
          <w:lang w:val="es-ES_tradnl"/>
        </w:rPr>
        <w:t xml:space="preserve">En esta unidad se describen y analizan </w:t>
      </w:r>
      <w:r w:rsidR="00C875A7" w:rsidRPr="001F4BC9">
        <w:rPr>
          <w:szCs w:val="22"/>
          <w:lang w:val="es-ES_tradnl"/>
        </w:rPr>
        <w:t>diferentes</w:t>
      </w:r>
      <w:r w:rsidRPr="001F4BC9">
        <w:rPr>
          <w:szCs w:val="22"/>
          <w:lang w:val="es-ES_tradnl"/>
        </w:rPr>
        <w:t xml:space="preserve"> técnicas que ayuda</w:t>
      </w:r>
      <w:r w:rsidR="00C875A7" w:rsidRPr="001F4BC9">
        <w:rPr>
          <w:szCs w:val="22"/>
          <w:lang w:val="es-ES_tradnl"/>
        </w:rPr>
        <w:t>rá</w:t>
      </w:r>
      <w:r w:rsidRPr="001F4BC9">
        <w:rPr>
          <w:szCs w:val="22"/>
          <w:lang w:val="es-ES_tradnl"/>
        </w:rPr>
        <w:t xml:space="preserve">n al entrevistador a realizar entrevistas a los miembros de la comunidad. </w:t>
      </w:r>
      <w:r w:rsidR="00C875A7" w:rsidRPr="001F4BC9">
        <w:rPr>
          <w:szCs w:val="22"/>
          <w:lang w:val="es-ES_tradnl"/>
        </w:rPr>
        <w:t>S</w:t>
      </w:r>
      <w:r w:rsidRPr="001F4BC9">
        <w:rPr>
          <w:szCs w:val="22"/>
          <w:lang w:val="es-ES_tradnl"/>
        </w:rPr>
        <w:t xml:space="preserve">e examinan los preparativos para la entrevista, el equipo necesario, la selección de los lugares y las posibilidades de grabación. Asimismo, se </w:t>
      </w:r>
      <w:r w:rsidR="00313442" w:rsidRPr="001F4BC9">
        <w:rPr>
          <w:szCs w:val="22"/>
          <w:lang w:val="es-ES_tradnl"/>
        </w:rPr>
        <w:t>reseñan</w:t>
      </w:r>
      <w:r w:rsidRPr="001F4BC9">
        <w:rPr>
          <w:szCs w:val="22"/>
          <w:lang w:val="es-ES_tradnl"/>
        </w:rPr>
        <w:t xml:space="preserve"> </w:t>
      </w:r>
      <w:r w:rsidR="00313442" w:rsidRPr="001F4BC9">
        <w:rPr>
          <w:szCs w:val="22"/>
          <w:lang w:val="es-ES_tradnl"/>
        </w:rPr>
        <w:t>diferentes</w:t>
      </w:r>
      <w:r w:rsidRPr="001F4BC9">
        <w:rPr>
          <w:szCs w:val="22"/>
          <w:lang w:val="es-ES_tradnl"/>
        </w:rPr>
        <w:t xml:space="preserve"> enfoques que pueden aplicarse a las entrevistas (por ejemplo, </w:t>
      </w:r>
      <w:r w:rsidR="00313442" w:rsidRPr="001F4BC9">
        <w:rPr>
          <w:szCs w:val="22"/>
          <w:lang w:val="es-ES_tradnl"/>
        </w:rPr>
        <w:t>entrevistas</w:t>
      </w:r>
      <w:r w:rsidRPr="001F4BC9">
        <w:rPr>
          <w:szCs w:val="22"/>
          <w:lang w:val="es-ES_tradnl"/>
        </w:rPr>
        <w:t xml:space="preserve"> estructurad</w:t>
      </w:r>
      <w:r w:rsidR="00313442" w:rsidRPr="001F4BC9">
        <w:rPr>
          <w:szCs w:val="22"/>
          <w:lang w:val="es-ES_tradnl"/>
        </w:rPr>
        <w:t>as, semiestructuradas o abiertas</w:t>
      </w:r>
      <w:r w:rsidRPr="001F4BC9">
        <w:rPr>
          <w:szCs w:val="22"/>
          <w:lang w:val="es-ES_tradnl"/>
        </w:rPr>
        <w:t xml:space="preserve">) </w:t>
      </w:r>
      <w:r w:rsidR="00313442" w:rsidRPr="001F4BC9">
        <w:rPr>
          <w:szCs w:val="22"/>
          <w:lang w:val="es-ES_tradnl"/>
        </w:rPr>
        <w:t xml:space="preserve">y a los debates en grupo, y se analiza de qué forma la selección del tipo de entrevista puede influir en el resultado. Esta unidad incluye un análisis de los prejuicios que los entrevistadores pueden tener respecto de los sujetos entrevistados cuando no son conscientes de la posición que ocupan, y cómo </w:t>
      </w:r>
      <w:r w:rsidR="00C875A7" w:rsidRPr="001F4BC9">
        <w:rPr>
          <w:szCs w:val="22"/>
          <w:lang w:val="es-ES_tradnl"/>
        </w:rPr>
        <w:t xml:space="preserve">se </w:t>
      </w:r>
      <w:r w:rsidR="00313442" w:rsidRPr="001F4BC9">
        <w:rPr>
          <w:szCs w:val="22"/>
          <w:lang w:val="es-ES_tradnl"/>
        </w:rPr>
        <w:t>puede e</w:t>
      </w:r>
      <w:r w:rsidR="00C875A7" w:rsidRPr="001F4BC9">
        <w:rPr>
          <w:szCs w:val="22"/>
          <w:lang w:val="es-ES_tradnl"/>
        </w:rPr>
        <w:t>vitar</w:t>
      </w:r>
      <w:r w:rsidR="00313442" w:rsidRPr="001F4BC9">
        <w:rPr>
          <w:szCs w:val="22"/>
          <w:lang w:val="es-ES_tradnl"/>
        </w:rPr>
        <w:t xml:space="preserve"> este sesgo</w:t>
      </w:r>
      <w:r w:rsidR="00241E18" w:rsidRPr="001F4BC9">
        <w:rPr>
          <w:lang w:val="es-ES_tradnl"/>
        </w:rPr>
        <w:t>.</w:t>
      </w:r>
    </w:p>
    <w:p w14:paraId="5720034C" w14:textId="7EB26FCA" w:rsidR="002038A2" w:rsidRPr="001F4BC9" w:rsidRDefault="009F4A89" w:rsidP="0007759D">
      <w:pPr>
        <w:pStyle w:val="Texte1"/>
        <w:rPr>
          <w:lang w:val="es-ES_tradnl"/>
        </w:rPr>
      </w:pPr>
      <w:r w:rsidRPr="001F4BC9">
        <w:rPr>
          <w:szCs w:val="22"/>
          <w:lang w:val="es-ES_tradnl"/>
        </w:rPr>
        <w:t xml:space="preserve">En general, el proceso de entrevista es un arte, no una ciencia. Las entrevistas permiten analizar y reunir historias y conocimientos relativos a un elemento del </w:t>
      </w:r>
      <w:r w:rsidR="00902841" w:rsidRPr="001F4BC9">
        <w:rPr>
          <w:szCs w:val="22"/>
          <w:lang w:val="es-ES_tradnl"/>
        </w:rPr>
        <w:t>p</w:t>
      </w:r>
      <w:r w:rsidR="00313442" w:rsidRPr="001F4BC9">
        <w:rPr>
          <w:szCs w:val="22"/>
          <w:lang w:val="es-ES_tradnl"/>
        </w:rPr>
        <w:t xml:space="preserve">atrimonio </w:t>
      </w:r>
      <w:r w:rsidR="00902841" w:rsidRPr="001F4BC9">
        <w:rPr>
          <w:szCs w:val="22"/>
          <w:lang w:val="es-ES_tradnl"/>
        </w:rPr>
        <w:t>c</w:t>
      </w:r>
      <w:r w:rsidR="00313442" w:rsidRPr="001F4BC9">
        <w:rPr>
          <w:szCs w:val="22"/>
          <w:lang w:val="es-ES_tradnl"/>
        </w:rPr>
        <w:t xml:space="preserve">ultural </w:t>
      </w:r>
      <w:r w:rsidR="00902841" w:rsidRPr="001F4BC9">
        <w:rPr>
          <w:szCs w:val="22"/>
          <w:lang w:val="es-ES_tradnl"/>
        </w:rPr>
        <w:t>i</w:t>
      </w:r>
      <w:r w:rsidR="00313442" w:rsidRPr="001F4BC9">
        <w:rPr>
          <w:szCs w:val="22"/>
          <w:lang w:val="es-ES_tradnl"/>
        </w:rPr>
        <w:t>nmaterial (PCI)</w:t>
      </w:r>
      <w:r w:rsidRPr="001F4BC9">
        <w:rPr>
          <w:szCs w:val="22"/>
          <w:lang w:val="es-ES_tradnl"/>
        </w:rPr>
        <w:t xml:space="preserve">. La entrevista ofrece un marco para que los entrevistados compartan sus experiencias y para que el entrevistador </w:t>
      </w:r>
      <w:r w:rsidR="006B5DB8" w:rsidRPr="001F4BC9">
        <w:rPr>
          <w:szCs w:val="22"/>
          <w:lang w:val="es-ES_tradnl"/>
        </w:rPr>
        <w:t>anime a los entrevistados</w:t>
      </w:r>
      <w:r w:rsidRPr="001F4BC9">
        <w:rPr>
          <w:szCs w:val="22"/>
          <w:lang w:val="es-ES_tradnl"/>
        </w:rPr>
        <w:t xml:space="preserve"> a compartir esos recuerdos. Para </w:t>
      </w:r>
      <w:r w:rsidR="006B5DB8" w:rsidRPr="001F4BC9">
        <w:rPr>
          <w:szCs w:val="22"/>
          <w:lang w:val="es-ES_tradnl"/>
        </w:rPr>
        <w:t>que ambos saquen</w:t>
      </w:r>
      <w:r w:rsidRPr="001F4BC9">
        <w:rPr>
          <w:szCs w:val="22"/>
          <w:lang w:val="es-ES_tradnl"/>
        </w:rPr>
        <w:t xml:space="preserve"> el máximo provecho </w:t>
      </w:r>
      <w:r w:rsidR="00313442" w:rsidRPr="001F4BC9">
        <w:rPr>
          <w:szCs w:val="22"/>
          <w:lang w:val="es-ES_tradnl"/>
        </w:rPr>
        <w:t>de</w:t>
      </w:r>
      <w:r w:rsidRPr="001F4BC9">
        <w:rPr>
          <w:szCs w:val="22"/>
          <w:lang w:val="es-ES_tradnl"/>
        </w:rPr>
        <w:t xml:space="preserve"> </w:t>
      </w:r>
      <w:r w:rsidR="00313442" w:rsidRPr="001F4BC9">
        <w:rPr>
          <w:szCs w:val="22"/>
          <w:lang w:val="es-ES_tradnl"/>
        </w:rPr>
        <w:t>una</w:t>
      </w:r>
      <w:r w:rsidRPr="001F4BC9">
        <w:rPr>
          <w:szCs w:val="22"/>
          <w:lang w:val="es-ES_tradnl"/>
        </w:rPr>
        <w:t xml:space="preserve"> entrevista, las preguntas revisten una</w:t>
      </w:r>
      <w:r w:rsidR="006B5DB8" w:rsidRPr="001F4BC9">
        <w:rPr>
          <w:szCs w:val="22"/>
          <w:lang w:val="es-ES_tradnl"/>
        </w:rPr>
        <w:t xml:space="preserve"> especial</w:t>
      </w:r>
      <w:r w:rsidRPr="001F4BC9">
        <w:rPr>
          <w:szCs w:val="22"/>
          <w:lang w:val="es-ES_tradnl"/>
        </w:rPr>
        <w:t xml:space="preserve"> importancia. La preparación </w:t>
      </w:r>
      <w:r w:rsidR="006B5DB8" w:rsidRPr="001F4BC9">
        <w:rPr>
          <w:szCs w:val="22"/>
          <w:lang w:val="es-ES_tradnl"/>
        </w:rPr>
        <w:t>de</w:t>
      </w:r>
      <w:r w:rsidRPr="001F4BC9">
        <w:rPr>
          <w:szCs w:val="22"/>
          <w:lang w:val="es-ES_tradnl"/>
        </w:rPr>
        <w:t xml:space="preserve"> la entrevista es crucial pues en esta etapa el entrevistador se familiariza con las personas que serán entrevistadas y </w:t>
      </w:r>
      <w:r w:rsidR="00313442" w:rsidRPr="001F4BC9">
        <w:rPr>
          <w:szCs w:val="22"/>
          <w:lang w:val="es-ES_tradnl"/>
        </w:rPr>
        <w:t>el tipo</w:t>
      </w:r>
      <w:r w:rsidRPr="001F4BC9">
        <w:rPr>
          <w:szCs w:val="22"/>
          <w:lang w:val="es-ES_tradnl"/>
        </w:rPr>
        <w:t xml:space="preserve"> de información de interés. Igualmen</w:t>
      </w:r>
      <w:r w:rsidR="00313442" w:rsidRPr="001F4BC9">
        <w:rPr>
          <w:szCs w:val="22"/>
          <w:lang w:val="es-ES_tradnl"/>
        </w:rPr>
        <w:t xml:space="preserve">te importante es </w:t>
      </w:r>
      <w:r w:rsidR="006B5DB8" w:rsidRPr="001F4BC9">
        <w:rPr>
          <w:szCs w:val="22"/>
          <w:lang w:val="es-ES_tradnl"/>
        </w:rPr>
        <w:t xml:space="preserve">poseer </w:t>
      </w:r>
      <w:r w:rsidR="00313442" w:rsidRPr="001F4BC9">
        <w:rPr>
          <w:szCs w:val="22"/>
          <w:lang w:val="es-ES_tradnl"/>
        </w:rPr>
        <w:t>las</w:t>
      </w:r>
      <w:r w:rsidRPr="001F4BC9">
        <w:rPr>
          <w:szCs w:val="22"/>
          <w:lang w:val="es-ES_tradnl"/>
        </w:rPr>
        <w:t xml:space="preserve"> habilidades necesarias para reunir la información que </w:t>
      </w:r>
      <w:r w:rsidR="006B5DB8" w:rsidRPr="001F4BC9">
        <w:rPr>
          <w:szCs w:val="22"/>
          <w:lang w:val="es-ES_tradnl"/>
        </w:rPr>
        <w:t>el entrevistado</w:t>
      </w:r>
      <w:r w:rsidRPr="001F4BC9">
        <w:rPr>
          <w:szCs w:val="22"/>
          <w:lang w:val="es-ES_tradnl"/>
        </w:rPr>
        <w:t xml:space="preserve"> comparta mediante la toma de notas o la grabación</w:t>
      </w:r>
      <w:r w:rsidR="00241E18" w:rsidRPr="001F4BC9">
        <w:rPr>
          <w:lang w:val="es-ES_tradnl"/>
        </w:rPr>
        <w:t>.</w:t>
      </w:r>
    </w:p>
    <w:p w14:paraId="022B67EF" w14:textId="6C66624C" w:rsidR="0007759D" w:rsidRPr="001F4BC9" w:rsidRDefault="005237B0" w:rsidP="0007759D">
      <w:pPr>
        <w:pStyle w:val="Heading6"/>
        <w:rPr>
          <w:rFonts w:hint="eastAsia"/>
          <w:lang w:val="es-ES_tradnl"/>
        </w:rPr>
      </w:pPr>
      <w:r w:rsidRPr="001F4BC9">
        <w:rPr>
          <w:lang w:val="es-ES_tradnl"/>
        </w:rPr>
        <w:lastRenderedPageBreak/>
        <w:t xml:space="preserve">Diapositiva </w:t>
      </w:r>
      <w:r w:rsidR="002038A2" w:rsidRPr="001F4BC9">
        <w:rPr>
          <w:lang w:val="es-ES_tradnl"/>
        </w:rPr>
        <w:t>3.</w:t>
      </w:r>
    </w:p>
    <w:p w14:paraId="563EEFD3" w14:textId="517EB2C7" w:rsidR="002038A2" w:rsidRPr="001F4BC9" w:rsidRDefault="00C90C1E" w:rsidP="0007759D">
      <w:pPr>
        <w:pStyle w:val="diapo2"/>
        <w:rPr>
          <w:noProof w:val="0"/>
          <w:lang w:val="es-ES_tradnl"/>
        </w:rPr>
      </w:pPr>
      <w:r w:rsidRPr="001F4BC9">
        <w:rPr>
          <w:noProof w:val="0"/>
          <w:lang w:val="es-ES_tradnl"/>
        </w:rPr>
        <w:t>Preparación de la entrevista</w:t>
      </w:r>
    </w:p>
    <w:p w14:paraId="47834DBE" w14:textId="281705BC" w:rsidR="002038A2" w:rsidRPr="001F4BC9" w:rsidRDefault="009F4A89" w:rsidP="0007759D">
      <w:pPr>
        <w:pStyle w:val="Texte1"/>
        <w:rPr>
          <w:lang w:val="es-ES_tradnl"/>
        </w:rPr>
      </w:pPr>
      <w:r w:rsidRPr="001F4BC9">
        <w:rPr>
          <w:lang w:val="es-ES_tradnl"/>
        </w:rPr>
        <w:t xml:space="preserve">Una buena entrevista es como una buena conversación. Sin embargo, es necesario que el entrevistador comprenda con claridad el tema y </w:t>
      </w:r>
      <w:r w:rsidR="00F74074" w:rsidRPr="001F4BC9">
        <w:rPr>
          <w:lang w:val="es-ES_tradnl"/>
        </w:rPr>
        <w:t xml:space="preserve">el </w:t>
      </w:r>
      <w:r w:rsidRPr="001F4BC9">
        <w:rPr>
          <w:lang w:val="es-ES_tradnl"/>
        </w:rPr>
        <w:t>objetivo de la entrevista a fin de garantizar que la conversación resulte productiva</w:t>
      </w:r>
      <w:r w:rsidR="00313442" w:rsidRPr="001F4BC9">
        <w:rPr>
          <w:lang w:val="es-ES_tradnl"/>
        </w:rPr>
        <w:t>. El entrevistador debe:</w:t>
      </w:r>
    </w:p>
    <w:p w14:paraId="134A4592" w14:textId="5497B2C1" w:rsidR="002038A2" w:rsidRPr="001F4BC9" w:rsidRDefault="00313442" w:rsidP="00F74074">
      <w:pPr>
        <w:pStyle w:val="Pucesance"/>
        <w:tabs>
          <w:tab w:val="clear" w:pos="851"/>
          <w:tab w:val="num" w:pos="1134"/>
        </w:tabs>
        <w:ind w:left="1134"/>
        <w:rPr>
          <w:noProof w:val="0"/>
          <w:lang w:val="es-ES_tradnl"/>
        </w:rPr>
      </w:pPr>
      <w:r w:rsidRPr="001F4BC9">
        <w:rPr>
          <w:rFonts w:eastAsia="Times New Roman"/>
          <w:bCs/>
          <w:noProof w:val="0"/>
          <w:szCs w:val="22"/>
          <w:lang w:val="es-ES_tradnl"/>
        </w:rPr>
        <w:t>Entender</w:t>
      </w:r>
      <w:r w:rsidR="009F4A89" w:rsidRPr="001F4BC9">
        <w:rPr>
          <w:rFonts w:eastAsia="Times New Roman"/>
          <w:bCs/>
          <w:noProof w:val="0"/>
          <w:szCs w:val="22"/>
          <w:lang w:val="es-ES_tradnl"/>
        </w:rPr>
        <w:t xml:space="preserve"> exactamente el tema de debate. A menudo, el tema está determinado por los motivos </w:t>
      </w:r>
      <w:r w:rsidR="00F74074" w:rsidRPr="001F4BC9">
        <w:rPr>
          <w:rFonts w:eastAsia="Times New Roman"/>
          <w:bCs/>
          <w:noProof w:val="0"/>
          <w:szCs w:val="22"/>
          <w:lang w:val="es-ES_tradnl"/>
        </w:rPr>
        <w:t xml:space="preserve">originales </w:t>
      </w:r>
      <w:r w:rsidR="009F4A89" w:rsidRPr="001F4BC9">
        <w:rPr>
          <w:rFonts w:eastAsia="Times New Roman"/>
          <w:bCs/>
          <w:noProof w:val="0"/>
          <w:szCs w:val="22"/>
          <w:lang w:val="es-ES_tradnl"/>
        </w:rPr>
        <w:t xml:space="preserve">para realizar la entrevista. </w:t>
      </w:r>
      <w:r w:rsidR="00F74074" w:rsidRPr="001F4BC9">
        <w:rPr>
          <w:rFonts w:eastAsia="Times New Roman"/>
          <w:bCs/>
          <w:noProof w:val="0"/>
          <w:szCs w:val="22"/>
          <w:lang w:val="es-ES_tradnl"/>
        </w:rPr>
        <w:t>Sin embargo,</w:t>
      </w:r>
      <w:r w:rsidR="009F4A89" w:rsidRPr="001F4BC9">
        <w:rPr>
          <w:rFonts w:eastAsia="Times New Roman"/>
          <w:bCs/>
          <w:noProof w:val="0"/>
          <w:szCs w:val="22"/>
          <w:lang w:val="es-ES_tradnl"/>
        </w:rPr>
        <w:t xml:space="preserve"> aquí </w:t>
      </w:r>
      <w:r w:rsidR="00F74074" w:rsidRPr="001F4BC9">
        <w:rPr>
          <w:rFonts w:eastAsia="Times New Roman"/>
          <w:bCs/>
          <w:noProof w:val="0"/>
          <w:szCs w:val="22"/>
          <w:lang w:val="es-ES_tradnl"/>
        </w:rPr>
        <w:t xml:space="preserve">también </w:t>
      </w:r>
      <w:r w:rsidR="009F4A89" w:rsidRPr="001F4BC9">
        <w:rPr>
          <w:rFonts w:eastAsia="Times New Roman"/>
          <w:bCs/>
          <w:noProof w:val="0"/>
          <w:szCs w:val="22"/>
          <w:lang w:val="es-ES_tradnl"/>
        </w:rPr>
        <w:t xml:space="preserve">se </w:t>
      </w:r>
      <w:r w:rsidR="00F74074" w:rsidRPr="001F4BC9">
        <w:rPr>
          <w:rFonts w:eastAsia="Times New Roman"/>
          <w:bCs/>
          <w:noProof w:val="0"/>
          <w:szCs w:val="22"/>
          <w:lang w:val="es-ES_tradnl"/>
        </w:rPr>
        <w:t>debe incluir la opinión de</w:t>
      </w:r>
      <w:r w:rsidR="009F4A89" w:rsidRPr="001F4BC9">
        <w:rPr>
          <w:rFonts w:eastAsia="Times New Roman"/>
          <w:bCs/>
          <w:noProof w:val="0"/>
          <w:szCs w:val="22"/>
          <w:lang w:val="es-ES_tradnl"/>
        </w:rPr>
        <w:t xml:space="preserve"> los miembros de la comunidad sobre los temas que consideran importantes </w:t>
      </w:r>
      <w:r w:rsidR="00F74074" w:rsidRPr="001F4BC9">
        <w:rPr>
          <w:rFonts w:eastAsia="Times New Roman"/>
          <w:bCs/>
          <w:noProof w:val="0"/>
          <w:szCs w:val="22"/>
          <w:lang w:val="es-ES_tradnl"/>
        </w:rPr>
        <w:t>en relación con</w:t>
      </w:r>
      <w:r w:rsidR="009F4A89" w:rsidRPr="001F4BC9">
        <w:rPr>
          <w:rFonts w:eastAsia="Times New Roman"/>
          <w:bCs/>
          <w:noProof w:val="0"/>
          <w:szCs w:val="22"/>
          <w:lang w:val="es-ES_tradnl"/>
        </w:rPr>
        <w:t xml:space="preserve"> un elemento del PCI</w:t>
      </w:r>
      <w:r w:rsidR="002038A2" w:rsidRPr="001F4BC9">
        <w:rPr>
          <w:noProof w:val="0"/>
          <w:lang w:val="es-ES_tradnl"/>
        </w:rPr>
        <w:t>.</w:t>
      </w:r>
    </w:p>
    <w:p w14:paraId="235BB9D3" w14:textId="28F60082" w:rsidR="002038A2" w:rsidRPr="001F4BC9" w:rsidRDefault="00313442" w:rsidP="00F74074">
      <w:pPr>
        <w:pStyle w:val="Pucesance"/>
        <w:tabs>
          <w:tab w:val="clear" w:pos="851"/>
          <w:tab w:val="num" w:pos="1134"/>
        </w:tabs>
        <w:ind w:left="1134"/>
        <w:rPr>
          <w:noProof w:val="0"/>
          <w:lang w:val="es-ES_tradnl"/>
        </w:rPr>
      </w:pPr>
      <w:r w:rsidRPr="001F4BC9">
        <w:rPr>
          <w:rFonts w:eastAsia="Times New Roman"/>
          <w:bCs/>
          <w:noProof w:val="0"/>
          <w:szCs w:val="22"/>
          <w:lang w:val="es-ES_tradnl"/>
        </w:rPr>
        <w:t>Preparar</w:t>
      </w:r>
      <w:r w:rsidR="009F4A89" w:rsidRPr="001F4BC9">
        <w:rPr>
          <w:rFonts w:eastAsia="Times New Roman"/>
          <w:bCs/>
          <w:noProof w:val="0"/>
          <w:szCs w:val="22"/>
          <w:lang w:val="es-ES_tradnl"/>
        </w:rPr>
        <w:t xml:space="preserve"> un conjunto de preguntas preliminares que permita</w:t>
      </w:r>
      <w:r w:rsidR="007B4EA4" w:rsidRPr="001F4BC9">
        <w:rPr>
          <w:rFonts w:eastAsia="Times New Roman"/>
          <w:bCs/>
          <w:noProof w:val="0"/>
          <w:szCs w:val="22"/>
          <w:lang w:val="es-ES_tradnl"/>
        </w:rPr>
        <w:t>n</w:t>
      </w:r>
      <w:r w:rsidR="009F4A89" w:rsidRPr="001F4BC9">
        <w:rPr>
          <w:rFonts w:eastAsia="Times New Roman"/>
          <w:bCs/>
          <w:noProof w:val="0"/>
          <w:szCs w:val="22"/>
          <w:lang w:val="es-ES_tradnl"/>
        </w:rPr>
        <w:t xml:space="preserve"> analizar la i</w:t>
      </w:r>
      <w:r w:rsidRPr="001F4BC9">
        <w:rPr>
          <w:rFonts w:eastAsia="Times New Roman"/>
          <w:bCs/>
          <w:noProof w:val="0"/>
          <w:szCs w:val="22"/>
          <w:lang w:val="es-ES_tradnl"/>
        </w:rPr>
        <w:t>nformación pertinente y remitirse</w:t>
      </w:r>
      <w:r w:rsidR="009F4A89" w:rsidRPr="001F4BC9">
        <w:rPr>
          <w:rFonts w:eastAsia="Times New Roman"/>
          <w:bCs/>
          <w:noProof w:val="0"/>
          <w:szCs w:val="22"/>
          <w:lang w:val="es-ES_tradnl"/>
        </w:rPr>
        <w:t xml:space="preserve"> a ellas durante la entrevista. Si bien es importante saber qué preguntas son clave,</w:t>
      </w:r>
      <w:r w:rsidR="007B4EA4" w:rsidRPr="001F4BC9">
        <w:rPr>
          <w:rFonts w:eastAsia="Times New Roman"/>
          <w:bCs/>
          <w:noProof w:val="0"/>
          <w:szCs w:val="22"/>
          <w:lang w:val="es-ES_tradnl"/>
        </w:rPr>
        <w:t xml:space="preserve"> el entrevistador</w:t>
      </w:r>
      <w:r w:rsidR="009F4A89" w:rsidRPr="001F4BC9">
        <w:rPr>
          <w:rFonts w:eastAsia="Times New Roman"/>
          <w:bCs/>
          <w:noProof w:val="0"/>
          <w:szCs w:val="22"/>
          <w:lang w:val="es-ES_tradnl"/>
        </w:rPr>
        <w:t xml:space="preserve"> no </w:t>
      </w:r>
      <w:r w:rsidRPr="001F4BC9">
        <w:rPr>
          <w:rFonts w:eastAsia="Times New Roman"/>
          <w:bCs/>
          <w:noProof w:val="0"/>
          <w:szCs w:val="22"/>
          <w:lang w:val="es-ES_tradnl"/>
        </w:rPr>
        <w:t>debe limitarse</w:t>
      </w:r>
      <w:r w:rsidR="009F4A89" w:rsidRPr="001F4BC9">
        <w:rPr>
          <w:rFonts w:eastAsia="Times New Roman"/>
          <w:bCs/>
          <w:noProof w:val="0"/>
          <w:szCs w:val="22"/>
          <w:lang w:val="es-ES_tradnl"/>
        </w:rPr>
        <w:t xml:space="preserve"> a la</w:t>
      </w:r>
      <w:r w:rsidR="007B4EA4" w:rsidRPr="001F4BC9">
        <w:rPr>
          <w:rFonts w:eastAsia="Times New Roman"/>
          <w:bCs/>
          <w:noProof w:val="0"/>
          <w:szCs w:val="22"/>
          <w:lang w:val="es-ES_tradnl"/>
        </w:rPr>
        <w:t>s preguntas en la</w:t>
      </w:r>
      <w:r w:rsidR="009F4A89" w:rsidRPr="001F4BC9">
        <w:rPr>
          <w:rFonts w:eastAsia="Times New Roman"/>
          <w:bCs/>
          <w:noProof w:val="0"/>
          <w:szCs w:val="22"/>
          <w:lang w:val="es-ES_tradnl"/>
        </w:rPr>
        <w:t xml:space="preserve"> lista. </w:t>
      </w:r>
      <w:r w:rsidR="007B4EA4" w:rsidRPr="001F4BC9">
        <w:rPr>
          <w:rFonts w:eastAsia="Times New Roman"/>
          <w:bCs/>
          <w:noProof w:val="0"/>
          <w:szCs w:val="22"/>
          <w:lang w:val="es-ES_tradnl"/>
        </w:rPr>
        <w:t>Esas</w:t>
      </w:r>
      <w:r w:rsidR="009F4A89" w:rsidRPr="001F4BC9">
        <w:rPr>
          <w:rFonts w:eastAsia="Times New Roman"/>
          <w:bCs/>
          <w:noProof w:val="0"/>
          <w:szCs w:val="22"/>
          <w:lang w:val="es-ES_tradnl"/>
        </w:rPr>
        <w:t xml:space="preserve"> preguntas </w:t>
      </w:r>
      <w:r w:rsidRPr="001F4BC9">
        <w:rPr>
          <w:rFonts w:eastAsia="Times New Roman"/>
          <w:bCs/>
          <w:noProof w:val="0"/>
          <w:szCs w:val="22"/>
          <w:lang w:val="es-ES_tradnl"/>
        </w:rPr>
        <w:t xml:space="preserve">deben </w:t>
      </w:r>
      <w:r w:rsidR="00755385" w:rsidRPr="001F4BC9">
        <w:rPr>
          <w:rFonts w:eastAsia="Times New Roman"/>
          <w:bCs/>
          <w:noProof w:val="0"/>
          <w:szCs w:val="22"/>
          <w:lang w:val="es-ES_tradnl"/>
        </w:rPr>
        <w:t>ayudarlo a</w:t>
      </w:r>
      <w:r w:rsidRPr="001F4BC9">
        <w:rPr>
          <w:rFonts w:eastAsia="Times New Roman"/>
          <w:bCs/>
          <w:noProof w:val="0"/>
          <w:szCs w:val="22"/>
          <w:lang w:val="es-ES_tradnl"/>
        </w:rPr>
        <w:t xml:space="preserve"> </w:t>
      </w:r>
      <w:r w:rsidR="007B4EA4" w:rsidRPr="001F4BC9">
        <w:rPr>
          <w:rFonts w:eastAsia="Times New Roman"/>
          <w:bCs/>
          <w:noProof w:val="0"/>
          <w:szCs w:val="22"/>
          <w:lang w:val="es-ES_tradnl"/>
        </w:rPr>
        <w:t>no desviarse d</w:t>
      </w:r>
      <w:r w:rsidR="009F4A89" w:rsidRPr="001F4BC9">
        <w:rPr>
          <w:rFonts w:eastAsia="Times New Roman"/>
          <w:bCs/>
          <w:noProof w:val="0"/>
          <w:szCs w:val="22"/>
          <w:lang w:val="es-ES_tradnl"/>
        </w:rPr>
        <w:t xml:space="preserve">el tema y </w:t>
      </w:r>
      <w:r w:rsidRPr="001F4BC9">
        <w:rPr>
          <w:rFonts w:eastAsia="Times New Roman"/>
          <w:bCs/>
          <w:noProof w:val="0"/>
          <w:szCs w:val="22"/>
          <w:lang w:val="es-ES_tradnl"/>
        </w:rPr>
        <w:t>funcionar como</w:t>
      </w:r>
      <w:r w:rsidR="009F4A89" w:rsidRPr="001F4BC9">
        <w:rPr>
          <w:rFonts w:eastAsia="Times New Roman"/>
          <w:bCs/>
          <w:noProof w:val="0"/>
          <w:szCs w:val="22"/>
          <w:lang w:val="es-ES_tradnl"/>
        </w:rPr>
        <w:t xml:space="preserve"> guía</w:t>
      </w:r>
      <w:r w:rsidR="002038A2" w:rsidRPr="001F4BC9">
        <w:rPr>
          <w:noProof w:val="0"/>
          <w:lang w:val="es-ES_tradnl"/>
        </w:rPr>
        <w:t>.</w:t>
      </w:r>
    </w:p>
    <w:p w14:paraId="10F48795" w14:textId="5F800873" w:rsidR="0007759D" w:rsidRPr="001F4BC9" w:rsidRDefault="005237B0" w:rsidP="0007759D">
      <w:pPr>
        <w:pStyle w:val="Heading6"/>
        <w:rPr>
          <w:rFonts w:hint="eastAsia"/>
          <w:lang w:val="es-ES_tradnl"/>
        </w:rPr>
      </w:pPr>
      <w:r w:rsidRPr="001F4BC9">
        <w:rPr>
          <w:lang w:val="es-ES_tradnl"/>
        </w:rPr>
        <w:t xml:space="preserve">Diapositiva </w:t>
      </w:r>
      <w:r w:rsidR="002038A2" w:rsidRPr="001F4BC9">
        <w:rPr>
          <w:lang w:val="es-ES_tradnl"/>
        </w:rPr>
        <w:t>4.</w:t>
      </w:r>
    </w:p>
    <w:p w14:paraId="10020DE3" w14:textId="747399F7" w:rsidR="002038A2" w:rsidRPr="001F4BC9" w:rsidRDefault="00313442" w:rsidP="0007759D">
      <w:pPr>
        <w:pStyle w:val="diapo2"/>
        <w:rPr>
          <w:noProof w:val="0"/>
          <w:lang w:val="es-ES_tradnl"/>
        </w:rPr>
      </w:pPr>
      <w:r w:rsidRPr="001F4BC9">
        <w:rPr>
          <w:noProof w:val="0"/>
          <w:lang w:val="es-ES_tradnl"/>
        </w:rPr>
        <w:t>C</w:t>
      </w:r>
      <w:r w:rsidR="00C90C1E" w:rsidRPr="001F4BC9">
        <w:rPr>
          <w:noProof w:val="0"/>
          <w:lang w:val="es-ES_tradnl"/>
        </w:rPr>
        <w:t>ontacto</w:t>
      </w:r>
      <w:r w:rsidRPr="001F4BC9">
        <w:rPr>
          <w:noProof w:val="0"/>
          <w:lang w:val="es-ES_tradnl"/>
        </w:rPr>
        <w:t xml:space="preserve"> inicial</w:t>
      </w:r>
    </w:p>
    <w:p w14:paraId="39DB7E21" w14:textId="73A0D0B2" w:rsidR="002038A2" w:rsidRPr="001F4BC9" w:rsidRDefault="00C90C1E" w:rsidP="0007759D">
      <w:pPr>
        <w:pStyle w:val="Texte1"/>
        <w:rPr>
          <w:lang w:val="es-ES_tradnl"/>
        </w:rPr>
      </w:pPr>
      <w:r w:rsidRPr="001F4BC9">
        <w:rPr>
          <w:bCs/>
          <w:szCs w:val="22"/>
          <w:lang w:val="es-ES_tradnl"/>
        </w:rPr>
        <w:t xml:space="preserve">Antes de realizar una entrevista es necesario comunicarse con los posibles entrevistados para </w:t>
      </w:r>
      <w:r w:rsidR="00755385" w:rsidRPr="001F4BC9">
        <w:rPr>
          <w:bCs/>
          <w:szCs w:val="22"/>
          <w:lang w:val="es-ES_tradnl"/>
        </w:rPr>
        <w:t>saber si están dispuestos a realizar la entrevista</w:t>
      </w:r>
      <w:r w:rsidRPr="001F4BC9">
        <w:rPr>
          <w:bCs/>
          <w:szCs w:val="22"/>
          <w:lang w:val="es-ES_tradnl"/>
        </w:rPr>
        <w:t xml:space="preserve">. Un entrevistador bien preparado entiende el objetivo </w:t>
      </w:r>
      <w:r w:rsidR="00755385" w:rsidRPr="001F4BC9">
        <w:rPr>
          <w:bCs/>
          <w:szCs w:val="22"/>
          <w:lang w:val="es-ES_tradnl"/>
        </w:rPr>
        <w:t>de</w:t>
      </w:r>
      <w:r w:rsidRPr="001F4BC9">
        <w:rPr>
          <w:bCs/>
          <w:szCs w:val="22"/>
          <w:lang w:val="es-ES_tradnl"/>
        </w:rPr>
        <w:t xml:space="preserve"> la entrevista </w:t>
      </w:r>
      <w:r w:rsidR="00755385" w:rsidRPr="001F4BC9">
        <w:rPr>
          <w:bCs/>
          <w:szCs w:val="22"/>
          <w:lang w:val="es-ES_tradnl"/>
        </w:rPr>
        <w:t>en relación con</w:t>
      </w:r>
      <w:r w:rsidRPr="001F4BC9">
        <w:rPr>
          <w:bCs/>
          <w:szCs w:val="22"/>
          <w:lang w:val="es-ES_tradnl"/>
        </w:rPr>
        <w:t xml:space="preserve"> el inventario y es capaz de explicarlo con claridad a los posibles entrevistados. </w:t>
      </w:r>
      <w:r w:rsidR="00755385" w:rsidRPr="001F4BC9">
        <w:rPr>
          <w:bCs/>
          <w:szCs w:val="22"/>
          <w:lang w:val="es-ES_tradnl"/>
        </w:rPr>
        <w:t>Si comprende</w:t>
      </w:r>
      <w:r w:rsidRPr="001F4BC9">
        <w:rPr>
          <w:bCs/>
          <w:szCs w:val="22"/>
          <w:lang w:val="es-ES_tradnl"/>
        </w:rPr>
        <w:t xml:space="preserve"> el objetivo del inventario, el entrevistado se sentirá más a gusto con el entrevistador y </w:t>
      </w:r>
      <w:r w:rsidR="00755385" w:rsidRPr="001F4BC9">
        <w:rPr>
          <w:bCs/>
          <w:szCs w:val="22"/>
          <w:lang w:val="es-ES_tradnl"/>
        </w:rPr>
        <w:t>se mostrará más dispuesto</w:t>
      </w:r>
      <w:r w:rsidRPr="001F4BC9">
        <w:rPr>
          <w:bCs/>
          <w:szCs w:val="22"/>
          <w:lang w:val="es-ES_tradnl"/>
        </w:rPr>
        <w:t xml:space="preserve"> a participar. Por el contrario, si la explicación sobre el objetivo de la entrevista no es satisfactoria, el posible ent</w:t>
      </w:r>
      <w:r w:rsidR="00313442" w:rsidRPr="001F4BC9">
        <w:rPr>
          <w:bCs/>
          <w:szCs w:val="22"/>
          <w:lang w:val="es-ES_tradnl"/>
        </w:rPr>
        <w:t>revistado se sentirá confundido; es posible que el entrevistador parezca p</w:t>
      </w:r>
      <w:r w:rsidRPr="001F4BC9">
        <w:rPr>
          <w:bCs/>
          <w:szCs w:val="22"/>
          <w:lang w:val="es-ES_tradnl"/>
        </w:rPr>
        <w:t xml:space="preserve">oco profesional y </w:t>
      </w:r>
      <w:r w:rsidR="00313442" w:rsidRPr="001F4BC9">
        <w:rPr>
          <w:bCs/>
          <w:szCs w:val="22"/>
          <w:lang w:val="es-ES_tradnl"/>
        </w:rPr>
        <w:t xml:space="preserve">que el </w:t>
      </w:r>
      <w:r w:rsidRPr="001F4BC9">
        <w:rPr>
          <w:bCs/>
          <w:szCs w:val="22"/>
          <w:lang w:val="es-ES_tradnl"/>
        </w:rPr>
        <w:t>entrevistado pierda interés en conceder la entrevista</w:t>
      </w:r>
      <w:r w:rsidR="00A00870" w:rsidRPr="001F4BC9">
        <w:rPr>
          <w:lang w:val="es-ES_tradnl"/>
        </w:rPr>
        <w:t>.</w:t>
      </w:r>
    </w:p>
    <w:p w14:paraId="34828876" w14:textId="70371C68" w:rsidR="002038A2" w:rsidRPr="001F4BC9" w:rsidRDefault="00C90C1E" w:rsidP="0007759D">
      <w:pPr>
        <w:pStyle w:val="Texte1"/>
        <w:rPr>
          <w:lang w:val="es-ES_tradnl"/>
        </w:rPr>
      </w:pPr>
      <w:r w:rsidRPr="001F4BC9">
        <w:rPr>
          <w:bCs/>
          <w:szCs w:val="22"/>
          <w:lang w:val="es-ES_tradnl"/>
        </w:rPr>
        <w:t>Al establecer el contacto inicial, es importante que el posible entrevistado reciba información sobre</w:t>
      </w:r>
      <w:r w:rsidR="002038A2" w:rsidRPr="001F4BC9">
        <w:rPr>
          <w:lang w:val="es-ES_tradnl"/>
        </w:rPr>
        <w:t>:</w:t>
      </w:r>
    </w:p>
    <w:p w14:paraId="1E441458" w14:textId="245B79C6" w:rsidR="00C90C1E" w:rsidRPr="001F4BC9" w:rsidRDefault="00C90C1E" w:rsidP="00755385">
      <w:pPr>
        <w:pStyle w:val="Enutiret"/>
        <w:tabs>
          <w:tab w:val="clear" w:pos="851"/>
          <w:tab w:val="num" w:pos="993"/>
        </w:tabs>
        <w:ind w:left="1276" w:hanging="283"/>
        <w:rPr>
          <w:noProof w:val="0"/>
          <w:lang w:val="es-ES_tradnl"/>
        </w:rPr>
      </w:pPr>
      <w:r w:rsidRPr="001F4BC9">
        <w:rPr>
          <w:noProof w:val="0"/>
          <w:lang w:val="es-ES_tradnl"/>
        </w:rPr>
        <w:t>el invent</w:t>
      </w:r>
      <w:r w:rsidR="00D13B93" w:rsidRPr="001F4BC9">
        <w:rPr>
          <w:noProof w:val="0"/>
          <w:lang w:val="es-ES_tradnl"/>
        </w:rPr>
        <w:t>ario (su finalidad y objetivos);</w:t>
      </w:r>
    </w:p>
    <w:p w14:paraId="34CD3828" w14:textId="2384B49F" w:rsidR="00C90C1E" w:rsidRPr="001F4BC9" w:rsidRDefault="00C90C1E" w:rsidP="00755385">
      <w:pPr>
        <w:pStyle w:val="Enutiret"/>
        <w:tabs>
          <w:tab w:val="clear" w:pos="851"/>
          <w:tab w:val="num" w:pos="993"/>
        </w:tabs>
        <w:ind w:left="1276" w:hanging="283"/>
        <w:rPr>
          <w:noProof w:val="0"/>
          <w:lang w:val="es-ES_tradnl"/>
        </w:rPr>
      </w:pPr>
      <w:r w:rsidRPr="001F4BC9">
        <w:rPr>
          <w:noProof w:val="0"/>
          <w:lang w:val="es-ES_tradnl"/>
        </w:rPr>
        <w:t>la duración aproximada de la entrevist</w:t>
      </w:r>
      <w:r w:rsidR="00D13B93" w:rsidRPr="001F4BC9">
        <w:rPr>
          <w:noProof w:val="0"/>
          <w:lang w:val="es-ES_tradnl"/>
        </w:rPr>
        <w:t>a y el lugar donde tendrá lugar;</w:t>
      </w:r>
    </w:p>
    <w:p w14:paraId="3FF0153F" w14:textId="0E03F79C" w:rsidR="00C90C1E" w:rsidRPr="001F4BC9" w:rsidRDefault="00C90C1E" w:rsidP="00755385">
      <w:pPr>
        <w:pStyle w:val="Enutiret"/>
        <w:tabs>
          <w:tab w:val="clear" w:pos="851"/>
          <w:tab w:val="num" w:pos="993"/>
        </w:tabs>
        <w:ind w:left="1276" w:hanging="283"/>
        <w:rPr>
          <w:noProof w:val="0"/>
          <w:lang w:val="es-ES_tradnl"/>
        </w:rPr>
      </w:pPr>
      <w:r w:rsidRPr="001F4BC9">
        <w:rPr>
          <w:noProof w:val="0"/>
          <w:lang w:val="es-ES_tradnl"/>
        </w:rPr>
        <w:t>cómo se utilizará l</w:t>
      </w:r>
      <w:r w:rsidR="00D13B93" w:rsidRPr="001F4BC9">
        <w:rPr>
          <w:noProof w:val="0"/>
          <w:lang w:val="es-ES_tradnl"/>
        </w:rPr>
        <w:t>a entrevista una vez concluida;</w:t>
      </w:r>
    </w:p>
    <w:p w14:paraId="786BECFF" w14:textId="07F4499F" w:rsidR="00C90C1E" w:rsidRPr="001F4BC9" w:rsidRDefault="00C90C1E" w:rsidP="00755385">
      <w:pPr>
        <w:pStyle w:val="Enutiret"/>
        <w:tabs>
          <w:tab w:val="clear" w:pos="851"/>
          <w:tab w:val="num" w:pos="993"/>
        </w:tabs>
        <w:ind w:left="1276" w:hanging="283"/>
        <w:rPr>
          <w:noProof w:val="0"/>
          <w:lang w:val="es-ES_tradnl"/>
        </w:rPr>
      </w:pPr>
      <w:r w:rsidRPr="001F4BC9">
        <w:rPr>
          <w:noProof w:val="0"/>
          <w:lang w:val="es-ES_tradnl"/>
        </w:rPr>
        <w:t xml:space="preserve">quiénes estarán </w:t>
      </w:r>
      <w:r w:rsidR="00D13B93" w:rsidRPr="001F4BC9">
        <w:rPr>
          <w:noProof w:val="0"/>
          <w:lang w:val="es-ES_tradnl"/>
        </w:rPr>
        <w:t>presentes durante la entrevista;</w:t>
      </w:r>
      <w:r w:rsidRPr="001F4BC9">
        <w:rPr>
          <w:noProof w:val="0"/>
          <w:lang w:val="es-ES_tradnl"/>
        </w:rPr>
        <w:t xml:space="preserve"> y</w:t>
      </w:r>
    </w:p>
    <w:p w14:paraId="757DFAF6" w14:textId="0E44C987" w:rsidR="002038A2" w:rsidRPr="001F4BC9" w:rsidRDefault="00104D4E" w:rsidP="00755385">
      <w:pPr>
        <w:pStyle w:val="Enutiret"/>
        <w:tabs>
          <w:tab w:val="clear" w:pos="851"/>
          <w:tab w:val="num" w:pos="993"/>
        </w:tabs>
        <w:ind w:left="1276" w:hanging="283"/>
        <w:rPr>
          <w:noProof w:val="0"/>
          <w:lang w:val="es-ES_tradnl"/>
        </w:rPr>
      </w:pPr>
      <w:r w:rsidRPr="001F4BC9">
        <w:rPr>
          <w:noProof w:val="0"/>
          <w:lang w:val="es-ES_tradnl"/>
        </w:rPr>
        <w:t>qué se espera de él (y a veces también</w:t>
      </w:r>
      <w:r w:rsidR="00C90C1E" w:rsidRPr="001F4BC9">
        <w:rPr>
          <w:noProof w:val="0"/>
          <w:lang w:val="es-ES_tradnl"/>
        </w:rPr>
        <w:t xml:space="preserve"> los tipos de preguntas que se </w:t>
      </w:r>
      <w:r w:rsidR="00D13B93" w:rsidRPr="001F4BC9">
        <w:rPr>
          <w:noProof w:val="0"/>
          <w:lang w:val="es-ES_tradnl"/>
        </w:rPr>
        <w:t>le harán</w:t>
      </w:r>
      <w:r w:rsidRPr="001F4BC9">
        <w:rPr>
          <w:noProof w:val="0"/>
          <w:lang w:val="es-ES_tradnl"/>
        </w:rPr>
        <w:t>)</w:t>
      </w:r>
      <w:r w:rsidR="00A00870" w:rsidRPr="001F4BC9">
        <w:rPr>
          <w:noProof w:val="0"/>
          <w:lang w:val="es-ES_tradnl"/>
        </w:rPr>
        <w:t>.</w:t>
      </w:r>
    </w:p>
    <w:p w14:paraId="7D11B2A3" w14:textId="126475DC" w:rsidR="002038A2" w:rsidRPr="001F4BC9" w:rsidRDefault="00C90C1E" w:rsidP="0007759D">
      <w:pPr>
        <w:pStyle w:val="Texte1"/>
        <w:rPr>
          <w:lang w:val="es-ES_tradnl"/>
        </w:rPr>
      </w:pPr>
      <w:r w:rsidRPr="001F4BC9">
        <w:rPr>
          <w:bCs/>
          <w:szCs w:val="22"/>
          <w:lang w:val="es-ES_tradnl"/>
        </w:rPr>
        <w:t xml:space="preserve">En general, conviene que el entrevistador se tome unos minutos </w:t>
      </w:r>
      <w:r w:rsidR="00CC2C63" w:rsidRPr="001F4BC9">
        <w:rPr>
          <w:bCs/>
          <w:szCs w:val="22"/>
          <w:lang w:val="es-ES_tradnl"/>
        </w:rPr>
        <w:t>antes de comenzar</w:t>
      </w:r>
      <w:r w:rsidRPr="001F4BC9">
        <w:rPr>
          <w:bCs/>
          <w:szCs w:val="22"/>
          <w:lang w:val="es-ES_tradnl"/>
        </w:rPr>
        <w:t xml:space="preserve"> para presentarse y entablar una relación </w:t>
      </w:r>
      <w:r w:rsidR="00D13B93" w:rsidRPr="001F4BC9">
        <w:rPr>
          <w:bCs/>
          <w:szCs w:val="22"/>
          <w:lang w:val="es-ES_tradnl"/>
        </w:rPr>
        <w:t xml:space="preserve">—creando </w:t>
      </w:r>
      <w:r w:rsidRPr="001F4BC9">
        <w:rPr>
          <w:bCs/>
          <w:szCs w:val="22"/>
          <w:lang w:val="es-ES_tradnl"/>
        </w:rPr>
        <w:t xml:space="preserve">un </w:t>
      </w:r>
      <w:r w:rsidR="00CC2C63" w:rsidRPr="001F4BC9">
        <w:rPr>
          <w:bCs/>
          <w:szCs w:val="22"/>
          <w:lang w:val="es-ES_tradnl"/>
        </w:rPr>
        <w:t>ambiente</w:t>
      </w:r>
      <w:r w:rsidR="00D13B93" w:rsidRPr="001F4BC9">
        <w:rPr>
          <w:bCs/>
          <w:szCs w:val="22"/>
          <w:lang w:val="es-ES_tradnl"/>
        </w:rPr>
        <w:t xml:space="preserve"> de comodidad y empatía—</w:t>
      </w:r>
      <w:r w:rsidRPr="001F4BC9">
        <w:rPr>
          <w:bCs/>
          <w:szCs w:val="22"/>
          <w:lang w:val="es-ES_tradnl"/>
        </w:rPr>
        <w:t xml:space="preserve"> con la persona que será entrevistada</w:t>
      </w:r>
      <w:r w:rsidR="00A00870" w:rsidRPr="001F4BC9">
        <w:rPr>
          <w:lang w:val="es-ES_tradnl"/>
        </w:rPr>
        <w:t>.</w:t>
      </w:r>
    </w:p>
    <w:p w14:paraId="2AFF2069" w14:textId="68A96505" w:rsidR="0007759D" w:rsidRPr="001F4BC9" w:rsidRDefault="005237B0" w:rsidP="0007759D">
      <w:pPr>
        <w:pStyle w:val="Heading6"/>
        <w:rPr>
          <w:rFonts w:hint="eastAsia"/>
          <w:lang w:val="es-ES_tradnl"/>
        </w:rPr>
      </w:pPr>
      <w:r w:rsidRPr="001F4BC9">
        <w:rPr>
          <w:lang w:val="es-ES_tradnl"/>
        </w:rPr>
        <w:t xml:space="preserve">Diapositiva </w:t>
      </w:r>
      <w:r w:rsidR="002038A2" w:rsidRPr="001F4BC9">
        <w:rPr>
          <w:lang w:val="es-ES_tradnl"/>
        </w:rPr>
        <w:t>5.</w:t>
      </w:r>
    </w:p>
    <w:p w14:paraId="188B261A" w14:textId="09A18D38" w:rsidR="002038A2" w:rsidRPr="001F4BC9" w:rsidRDefault="00C90C1E" w:rsidP="0007759D">
      <w:pPr>
        <w:pStyle w:val="diapo2"/>
        <w:rPr>
          <w:noProof w:val="0"/>
          <w:lang w:val="es-ES_tradnl"/>
        </w:rPr>
      </w:pPr>
      <w:r w:rsidRPr="001F4BC9">
        <w:rPr>
          <w:noProof w:val="0"/>
          <w:lang w:val="es-ES_tradnl"/>
        </w:rPr>
        <w:t>Equipo</w:t>
      </w:r>
    </w:p>
    <w:p w14:paraId="2D4171A3" w14:textId="6BB2A8E4" w:rsidR="002038A2" w:rsidRPr="001F4BC9" w:rsidRDefault="00177A48" w:rsidP="0007759D">
      <w:pPr>
        <w:pStyle w:val="Texte1"/>
        <w:rPr>
          <w:lang w:val="es-ES_tradnl"/>
        </w:rPr>
      </w:pPr>
      <w:r w:rsidRPr="001F4BC9">
        <w:rPr>
          <w:lang w:val="es-ES_tradnl"/>
        </w:rPr>
        <w:t xml:space="preserve">En general, una entrevista se graba y </w:t>
      </w:r>
      <w:r w:rsidR="00CC2C63" w:rsidRPr="001F4BC9">
        <w:rPr>
          <w:lang w:val="es-ES_tradnl"/>
        </w:rPr>
        <w:t>se conserva</w:t>
      </w:r>
      <w:r w:rsidRPr="001F4BC9">
        <w:rPr>
          <w:lang w:val="es-ES_tradnl"/>
        </w:rPr>
        <w:t xml:space="preserve"> de tal forma que el conocimiento compartido no se pierda. Antes de iniciar la entrevista, es vital que el entrevistador se familiarice con el equipo a fin de evitar que surjan problemas técnicos durante la </w:t>
      </w:r>
      <w:r w:rsidRPr="001F4BC9">
        <w:rPr>
          <w:lang w:val="es-ES_tradnl"/>
        </w:rPr>
        <w:lastRenderedPageBreak/>
        <w:t>entrevista. El equipo puede incluir grabadoras, micrófonos o cámaras de vídeo, o incluso solo un bloc de notas</w:t>
      </w:r>
      <w:r w:rsidR="00A00870" w:rsidRPr="001F4BC9">
        <w:rPr>
          <w:lang w:val="es-ES_tradnl"/>
        </w:rPr>
        <w:t>.</w:t>
      </w:r>
    </w:p>
    <w:p w14:paraId="42B14AEA" w14:textId="5E4D88B0" w:rsidR="002038A2" w:rsidRPr="001F4BC9" w:rsidRDefault="000242FF" w:rsidP="0007759D">
      <w:pPr>
        <w:pStyle w:val="Texte1"/>
        <w:rPr>
          <w:lang w:val="es-ES_tradnl"/>
        </w:rPr>
      </w:pPr>
      <w:r w:rsidRPr="001F4BC9">
        <w:rPr>
          <w:lang w:val="es-ES_tradnl"/>
        </w:rPr>
        <w:t>Los entrevistadores debe</w:t>
      </w:r>
      <w:r w:rsidR="00177A48" w:rsidRPr="001F4BC9">
        <w:rPr>
          <w:lang w:val="es-ES_tradnl"/>
        </w:rPr>
        <w:t>n realizar los siguientes preparativos</w:t>
      </w:r>
      <w:r w:rsidR="002038A2" w:rsidRPr="001F4BC9">
        <w:rPr>
          <w:lang w:val="es-ES_tradnl"/>
        </w:rPr>
        <w:t>:</w:t>
      </w:r>
    </w:p>
    <w:p w14:paraId="2A1317AC" w14:textId="702413B7" w:rsidR="00177A48" w:rsidRPr="001F4BC9" w:rsidRDefault="00CC2C63" w:rsidP="00523E67">
      <w:pPr>
        <w:pStyle w:val="Pucesance"/>
        <w:tabs>
          <w:tab w:val="clear" w:pos="851"/>
          <w:tab w:val="num" w:pos="993"/>
        </w:tabs>
        <w:ind w:left="1276"/>
        <w:rPr>
          <w:noProof w:val="0"/>
          <w:lang w:val="es-ES_tradnl"/>
        </w:rPr>
      </w:pPr>
      <w:r w:rsidRPr="001F4BC9">
        <w:rPr>
          <w:noProof w:val="0"/>
          <w:lang w:val="es-ES_tradnl"/>
        </w:rPr>
        <w:t>Aprender lo básico</w:t>
      </w:r>
      <w:r w:rsidR="00177A48" w:rsidRPr="001F4BC9">
        <w:rPr>
          <w:noProof w:val="0"/>
          <w:lang w:val="es-ES_tradnl"/>
        </w:rPr>
        <w:t xml:space="preserve">: encendido y apagado del equipo, </w:t>
      </w:r>
      <w:r w:rsidR="000C08D8" w:rsidRPr="001F4BC9">
        <w:rPr>
          <w:noProof w:val="0"/>
          <w:lang w:val="es-ES_tradnl"/>
        </w:rPr>
        <w:t>volumen</w:t>
      </w:r>
      <w:r w:rsidR="00177A48" w:rsidRPr="001F4BC9">
        <w:rPr>
          <w:noProof w:val="0"/>
          <w:lang w:val="es-ES_tradnl"/>
        </w:rPr>
        <w:t xml:space="preserve"> de</w:t>
      </w:r>
      <w:r w:rsidR="000C08D8" w:rsidRPr="001F4BC9">
        <w:rPr>
          <w:noProof w:val="0"/>
          <w:lang w:val="es-ES_tradnl"/>
        </w:rPr>
        <w:t>l</w:t>
      </w:r>
      <w:r w:rsidR="00177A48" w:rsidRPr="001F4BC9">
        <w:rPr>
          <w:noProof w:val="0"/>
          <w:lang w:val="es-ES_tradnl"/>
        </w:rPr>
        <w:t xml:space="preserve"> audio, activación de la función de grabación y fuentes de alimentación auxiliares.</w:t>
      </w:r>
    </w:p>
    <w:p w14:paraId="397FF4CE" w14:textId="770834FD" w:rsidR="00177A48" w:rsidRPr="001F4BC9" w:rsidRDefault="00CC2C63" w:rsidP="00523E67">
      <w:pPr>
        <w:pStyle w:val="Pucesance"/>
        <w:tabs>
          <w:tab w:val="clear" w:pos="851"/>
          <w:tab w:val="num" w:pos="993"/>
        </w:tabs>
        <w:ind w:left="1276"/>
        <w:rPr>
          <w:noProof w:val="0"/>
          <w:lang w:val="es-ES_tradnl"/>
        </w:rPr>
      </w:pPr>
      <w:r w:rsidRPr="001F4BC9">
        <w:rPr>
          <w:noProof w:val="0"/>
          <w:lang w:val="es-ES_tradnl"/>
        </w:rPr>
        <w:t>Asegurarse de</w:t>
      </w:r>
      <w:r w:rsidR="00177A48" w:rsidRPr="001F4BC9">
        <w:rPr>
          <w:noProof w:val="0"/>
          <w:lang w:val="es-ES_tradnl"/>
        </w:rPr>
        <w:t xml:space="preserve"> que las baterías qued</w:t>
      </w:r>
      <w:r w:rsidRPr="001F4BC9">
        <w:rPr>
          <w:noProof w:val="0"/>
          <w:lang w:val="es-ES_tradnl"/>
        </w:rPr>
        <w:t>a</w:t>
      </w:r>
      <w:r w:rsidR="00177A48" w:rsidRPr="001F4BC9">
        <w:rPr>
          <w:noProof w:val="0"/>
          <w:lang w:val="es-ES_tradnl"/>
        </w:rPr>
        <w:t xml:space="preserve">n totalmente cargadas la noche </w:t>
      </w:r>
      <w:r w:rsidRPr="001F4BC9">
        <w:rPr>
          <w:noProof w:val="0"/>
          <w:lang w:val="es-ES_tradnl"/>
        </w:rPr>
        <w:t>anterior a</w:t>
      </w:r>
      <w:r w:rsidR="00177A48" w:rsidRPr="001F4BC9">
        <w:rPr>
          <w:noProof w:val="0"/>
          <w:lang w:val="es-ES_tradnl"/>
        </w:rPr>
        <w:t xml:space="preserve"> la entrevista. </w:t>
      </w:r>
      <w:r w:rsidRPr="001F4BC9">
        <w:rPr>
          <w:noProof w:val="0"/>
          <w:lang w:val="es-ES_tradnl"/>
        </w:rPr>
        <w:t>También c</w:t>
      </w:r>
      <w:r w:rsidR="00177A48" w:rsidRPr="001F4BC9">
        <w:rPr>
          <w:noProof w:val="0"/>
          <w:lang w:val="es-ES_tradnl"/>
        </w:rPr>
        <w:t>onviene disponer de baterías de repuesto.</w:t>
      </w:r>
    </w:p>
    <w:p w14:paraId="7CDF5C12" w14:textId="4BE2C62E" w:rsidR="00177A48" w:rsidRPr="001F4BC9" w:rsidRDefault="00177A48" w:rsidP="00523E67">
      <w:pPr>
        <w:pStyle w:val="Pucesance"/>
        <w:tabs>
          <w:tab w:val="clear" w:pos="851"/>
          <w:tab w:val="num" w:pos="993"/>
        </w:tabs>
        <w:ind w:left="1276"/>
        <w:rPr>
          <w:noProof w:val="0"/>
          <w:lang w:val="es-ES_tradnl"/>
        </w:rPr>
      </w:pPr>
      <w:r w:rsidRPr="001F4BC9">
        <w:rPr>
          <w:noProof w:val="0"/>
          <w:lang w:val="es-ES_tradnl"/>
        </w:rPr>
        <w:t>Utilizar un casete u otro medio de grabación nuevo para cada entrevista. Ello</w:t>
      </w:r>
      <w:r w:rsidR="000C08D8" w:rsidRPr="001F4BC9">
        <w:rPr>
          <w:noProof w:val="0"/>
          <w:lang w:val="es-ES_tradnl"/>
        </w:rPr>
        <w:t xml:space="preserve"> facilita el trabajo ulterior. También debe a</w:t>
      </w:r>
      <w:r w:rsidRPr="001F4BC9">
        <w:rPr>
          <w:noProof w:val="0"/>
          <w:lang w:val="es-ES_tradnl"/>
        </w:rPr>
        <w:t>segurarse de que se dispone de un casete de repuesto para imprevistos.</w:t>
      </w:r>
    </w:p>
    <w:p w14:paraId="1FDC2B8E" w14:textId="4003FFEF" w:rsidR="00177A48" w:rsidRPr="001F4BC9" w:rsidRDefault="00177A48" w:rsidP="00523E67">
      <w:pPr>
        <w:pStyle w:val="Pucesance"/>
        <w:tabs>
          <w:tab w:val="clear" w:pos="851"/>
          <w:tab w:val="num" w:pos="993"/>
        </w:tabs>
        <w:ind w:left="1276"/>
        <w:rPr>
          <w:noProof w:val="0"/>
          <w:lang w:val="es-ES_tradnl"/>
        </w:rPr>
      </w:pPr>
      <w:r w:rsidRPr="001F4BC9">
        <w:rPr>
          <w:noProof w:val="0"/>
          <w:lang w:val="es-ES_tradnl"/>
        </w:rPr>
        <w:t xml:space="preserve">Comprobar el tiempo que puede grabar con el casete o el medio utilizado (por ejemplo, 45 minutos, </w:t>
      </w:r>
      <w:r w:rsidR="00CC2C63" w:rsidRPr="001F4BC9">
        <w:rPr>
          <w:noProof w:val="0"/>
          <w:lang w:val="es-ES_tradnl"/>
        </w:rPr>
        <w:t>60 minutos</w:t>
      </w:r>
      <w:r w:rsidRPr="001F4BC9">
        <w:rPr>
          <w:noProof w:val="0"/>
          <w:lang w:val="es-ES_tradnl"/>
        </w:rPr>
        <w:t xml:space="preserve"> o </w:t>
      </w:r>
      <w:r w:rsidR="00CC2C63" w:rsidRPr="001F4BC9">
        <w:rPr>
          <w:noProof w:val="0"/>
          <w:lang w:val="es-ES_tradnl"/>
        </w:rPr>
        <w:t>2</w:t>
      </w:r>
      <w:r w:rsidRPr="001F4BC9">
        <w:rPr>
          <w:noProof w:val="0"/>
          <w:lang w:val="es-ES_tradnl"/>
        </w:rPr>
        <w:t xml:space="preserve"> horas) y contar con la</w:t>
      </w:r>
      <w:r w:rsidR="00CC2C63" w:rsidRPr="001F4BC9">
        <w:rPr>
          <w:noProof w:val="0"/>
          <w:lang w:val="es-ES_tradnl"/>
        </w:rPr>
        <w:t xml:space="preserve"> cantidad apropiada de casetes u otros</w:t>
      </w:r>
      <w:r w:rsidRPr="001F4BC9">
        <w:rPr>
          <w:noProof w:val="0"/>
          <w:lang w:val="es-ES_tradnl"/>
        </w:rPr>
        <w:t xml:space="preserve"> medios.</w:t>
      </w:r>
    </w:p>
    <w:p w14:paraId="04092B62" w14:textId="2E2F23FF" w:rsidR="002038A2" w:rsidRPr="001F4BC9" w:rsidRDefault="00177A48" w:rsidP="00523E67">
      <w:pPr>
        <w:pStyle w:val="Pucesance"/>
        <w:tabs>
          <w:tab w:val="clear" w:pos="851"/>
          <w:tab w:val="num" w:pos="993"/>
        </w:tabs>
        <w:ind w:left="1276"/>
        <w:rPr>
          <w:noProof w:val="0"/>
          <w:lang w:val="es-ES_tradnl"/>
        </w:rPr>
      </w:pPr>
      <w:r w:rsidRPr="001F4BC9">
        <w:rPr>
          <w:noProof w:val="0"/>
          <w:lang w:val="es-ES_tradnl"/>
        </w:rPr>
        <w:t>Verificar durante la entrev</w:t>
      </w:r>
      <w:r w:rsidR="00CC2C63" w:rsidRPr="001F4BC9">
        <w:rPr>
          <w:noProof w:val="0"/>
          <w:lang w:val="es-ES_tradnl"/>
        </w:rPr>
        <w:t>ista que el dispositivo funciona</w:t>
      </w:r>
      <w:r w:rsidRPr="001F4BC9">
        <w:rPr>
          <w:noProof w:val="0"/>
          <w:lang w:val="es-ES_tradnl"/>
        </w:rPr>
        <w:t xml:space="preserve"> correctamente. Si se emplea una cámara de vídeo o una grabadora de audio digital, por lo general esto puede hacerse usando </w:t>
      </w:r>
      <w:r w:rsidR="00797150" w:rsidRPr="001F4BC9">
        <w:rPr>
          <w:noProof w:val="0"/>
          <w:lang w:val="es-ES_tradnl"/>
        </w:rPr>
        <w:t>auriculares</w:t>
      </w:r>
      <w:r w:rsidRPr="001F4BC9">
        <w:rPr>
          <w:noProof w:val="0"/>
          <w:lang w:val="es-ES_tradnl"/>
        </w:rPr>
        <w:t xml:space="preserve"> y </w:t>
      </w:r>
      <w:r w:rsidR="00CC2C63" w:rsidRPr="001F4BC9">
        <w:rPr>
          <w:noProof w:val="0"/>
          <w:lang w:val="es-ES_tradnl"/>
        </w:rPr>
        <w:t>asegurándose de</w:t>
      </w:r>
      <w:r w:rsidRPr="001F4BC9">
        <w:rPr>
          <w:noProof w:val="0"/>
          <w:lang w:val="es-ES_tradnl"/>
        </w:rPr>
        <w:t xml:space="preserve"> que la lu</w:t>
      </w:r>
      <w:r w:rsidR="00CC2C63" w:rsidRPr="001F4BC9">
        <w:rPr>
          <w:noProof w:val="0"/>
          <w:lang w:val="es-ES_tradnl"/>
        </w:rPr>
        <w:t>z o el símbolo de grabación est</w:t>
      </w:r>
      <w:r w:rsidR="000C08D8" w:rsidRPr="001F4BC9">
        <w:rPr>
          <w:noProof w:val="0"/>
          <w:lang w:val="es-ES_tradnl"/>
        </w:rPr>
        <w:t>á</w:t>
      </w:r>
      <w:r w:rsidR="00CC2C63" w:rsidRPr="001F4BC9">
        <w:rPr>
          <w:noProof w:val="0"/>
          <w:lang w:val="es-ES_tradnl"/>
        </w:rPr>
        <w:t>n</w:t>
      </w:r>
      <w:r w:rsidRPr="001F4BC9">
        <w:rPr>
          <w:noProof w:val="0"/>
          <w:lang w:val="es-ES_tradnl"/>
        </w:rPr>
        <w:t xml:space="preserve"> encendidos</w:t>
      </w:r>
      <w:r w:rsidR="002038A2" w:rsidRPr="001F4BC9">
        <w:rPr>
          <w:noProof w:val="0"/>
          <w:lang w:val="es-ES_tradnl"/>
        </w:rPr>
        <w:t>.</w:t>
      </w:r>
    </w:p>
    <w:p w14:paraId="6ED20AC4" w14:textId="106886A4" w:rsidR="0007759D" w:rsidRPr="001F4BC9" w:rsidRDefault="005237B0" w:rsidP="0007759D">
      <w:pPr>
        <w:pStyle w:val="Heading6"/>
        <w:rPr>
          <w:rFonts w:hint="eastAsia"/>
          <w:lang w:val="es-ES_tradnl"/>
        </w:rPr>
      </w:pPr>
      <w:r w:rsidRPr="001F4BC9">
        <w:rPr>
          <w:lang w:val="es-ES_tradnl"/>
        </w:rPr>
        <w:t xml:space="preserve">Diapositiva </w:t>
      </w:r>
      <w:r w:rsidR="002038A2" w:rsidRPr="001F4BC9">
        <w:rPr>
          <w:lang w:val="es-ES_tradnl"/>
        </w:rPr>
        <w:t>6.</w:t>
      </w:r>
    </w:p>
    <w:p w14:paraId="0AF3FBF0" w14:textId="70C940B7" w:rsidR="002038A2" w:rsidRPr="001F4BC9" w:rsidRDefault="00177A48" w:rsidP="0007759D">
      <w:pPr>
        <w:pStyle w:val="diapo2"/>
        <w:rPr>
          <w:noProof w:val="0"/>
          <w:lang w:val="es-ES_tradnl"/>
        </w:rPr>
      </w:pPr>
      <w:r w:rsidRPr="001F4BC9">
        <w:rPr>
          <w:noProof w:val="0"/>
          <w:lang w:val="es-ES_tradnl"/>
        </w:rPr>
        <w:t>Selección del lugar</w:t>
      </w:r>
    </w:p>
    <w:p w14:paraId="4D14EE0B" w14:textId="49314EFD" w:rsidR="002038A2" w:rsidRPr="001F4BC9" w:rsidRDefault="00D13E66" w:rsidP="0007759D">
      <w:pPr>
        <w:pStyle w:val="Texte1"/>
        <w:rPr>
          <w:lang w:val="es-ES_tradnl"/>
        </w:rPr>
      </w:pPr>
      <w:r w:rsidRPr="001F4BC9">
        <w:rPr>
          <w:bCs/>
          <w:szCs w:val="22"/>
          <w:lang w:val="es-ES_tradnl"/>
        </w:rPr>
        <w:t>Hay que tener en cuenta una serie de factores a la hora de escoger el lugar adecuado para la entrevista. Debe ser un lugar que no distraiga la atención del entrevistador ni del entrevistado. Mientras que algunos entrevistados pueden sentirse a gusto en un lugar público, otros se sentirán más relajados y dispuestos a sincerarse en sus hogares. A menudo, la mejor opción e</w:t>
      </w:r>
      <w:r w:rsidR="000C08D8" w:rsidRPr="001F4BC9">
        <w:rPr>
          <w:bCs/>
          <w:szCs w:val="22"/>
          <w:lang w:val="es-ES_tradnl"/>
        </w:rPr>
        <w:t>s preguntarle al entrevistado dó</w:t>
      </w:r>
      <w:r w:rsidRPr="001F4BC9">
        <w:rPr>
          <w:bCs/>
          <w:szCs w:val="22"/>
          <w:lang w:val="es-ES_tradnl"/>
        </w:rPr>
        <w:t xml:space="preserve">nde se sentiría </w:t>
      </w:r>
      <w:r w:rsidR="001C25A3" w:rsidRPr="001F4BC9">
        <w:rPr>
          <w:bCs/>
          <w:szCs w:val="22"/>
          <w:lang w:val="es-ES_tradnl"/>
        </w:rPr>
        <w:t>más cómodo</w:t>
      </w:r>
      <w:r w:rsidR="00A00870" w:rsidRPr="001F4BC9">
        <w:rPr>
          <w:lang w:val="es-ES_tradnl"/>
        </w:rPr>
        <w:t>.</w:t>
      </w:r>
    </w:p>
    <w:p w14:paraId="36FCFD41" w14:textId="526D8EC9" w:rsidR="002038A2" w:rsidRPr="001F4BC9" w:rsidRDefault="00CE4F74" w:rsidP="0007759D">
      <w:pPr>
        <w:pStyle w:val="Texte1"/>
        <w:rPr>
          <w:lang w:val="es-ES_tradnl"/>
        </w:rPr>
      </w:pPr>
      <w:r w:rsidRPr="001F4BC9">
        <w:rPr>
          <w:bCs/>
          <w:szCs w:val="22"/>
          <w:lang w:val="es-ES_tradnl"/>
        </w:rPr>
        <w:t>Conviene recordar</w:t>
      </w:r>
      <w:r w:rsidR="00D13E66" w:rsidRPr="001F4BC9">
        <w:rPr>
          <w:bCs/>
          <w:szCs w:val="22"/>
          <w:lang w:val="es-ES_tradnl"/>
        </w:rPr>
        <w:t xml:space="preserve"> que durante la entrevista el exceso de ruido de fondo puede distraer la atención y arruinar la calidad de una grabación de audio. Con frecuencia, los ruidos de fondo pasan inadvertidos para el oído humano pero no para el dispositivo de grabación. Hasta el más </w:t>
      </w:r>
      <w:r w:rsidR="000C08D8" w:rsidRPr="001F4BC9">
        <w:rPr>
          <w:bCs/>
          <w:szCs w:val="22"/>
          <w:lang w:val="es-ES_tradnl"/>
        </w:rPr>
        <w:t>mínimo sonido —</w:t>
      </w:r>
      <w:r w:rsidR="00D13E66" w:rsidRPr="001F4BC9">
        <w:rPr>
          <w:bCs/>
          <w:szCs w:val="22"/>
          <w:lang w:val="es-ES_tradnl"/>
        </w:rPr>
        <w:t>un vehículo en marcha, una podadora en funcionamiento, niños riendo</w:t>
      </w:r>
      <w:r w:rsidR="000C08D8" w:rsidRPr="001F4BC9">
        <w:rPr>
          <w:lang w:val="es-ES_tradnl"/>
        </w:rPr>
        <w:t xml:space="preserve">— </w:t>
      </w:r>
      <w:r w:rsidR="000C08D8" w:rsidRPr="001F4BC9">
        <w:rPr>
          <w:bCs/>
          <w:szCs w:val="22"/>
          <w:lang w:val="es-ES_tradnl"/>
        </w:rPr>
        <w:t>puede quedar registrado.</w:t>
      </w:r>
    </w:p>
    <w:p w14:paraId="228C779D" w14:textId="05BB9BED" w:rsidR="0007759D" w:rsidRPr="001F4BC9" w:rsidRDefault="005237B0" w:rsidP="0007759D">
      <w:pPr>
        <w:pStyle w:val="Heading6"/>
        <w:rPr>
          <w:rFonts w:hint="eastAsia"/>
          <w:lang w:val="es-ES_tradnl"/>
        </w:rPr>
      </w:pPr>
      <w:r w:rsidRPr="001F4BC9">
        <w:rPr>
          <w:lang w:val="es-ES_tradnl"/>
        </w:rPr>
        <w:t xml:space="preserve">Diapositiva </w:t>
      </w:r>
      <w:r w:rsidR="002038A2" w:rsidRPr="001F4BC9">
        <w:rPr>
          <w:lang w:val="es-ES_tradnl"/>
        </w:rPr>
        <w:t>7.</w:t>
      </w:r>
    </w:p>
    <w:p w14:paraId="01D58314" w14:textId="79248E47" w:rsidR="002038A2" w:rsidRPr="001F4BC9" w:rsidRDefault="00D13E66" w:rsidP="0007759D">
      <w:pPr>
        <w:pStyle w:val="diapo2"/>
        <w:rPr>
          <w:noProof w:val="0"/>
          <w:lang w:val="es-ES_tradnl"/>
        </w:rPr>
      </w:pPr>
      <w:r w:rsidRPr="001F4BC9">
        <w:rPr>
          <w:noProof w:val="0"/>
          <w:lang w:val="es-ES_tradnl"/>
        </w:rPr>
        <w:t>Acondicionamiento del lugar de la entrevista</w:t>
      </w:r>
    </w:p>
    <w:p w14:paraId="77123CDA" w14:textId="500B9BBF" w:rsidR="002038A2" w:rsidRPr="001F4BC9" w:rsidRDefault="00D13E66" w:rsidP="0007759D">
      <w:pPr>
        <w:pStyle w:val="Texte1"/>
        <w:rPr>
          <w:lang w:val="es-ES_tradnl"/>
        </w:rPr>
      </w:pPr>
      <w:r w:rsidRPr="001F4BC9">
        <w:rPr>
          <w:bCs/>
          <w:szCs w:val="22"/>
          <w:lang w:val="es-ES_tradnl"/>
        </w:rPr>
        <w:t xml:space="preserve">Si se emplea un dispositivo de grabación de audio, </w:t>
      </w:r>
      <w:r w:rsidR="00CE4F74" w:rsidRPr="001F4BC9">
        <w:rPr>
          <w:bCs/>
          <w:szCs w:val="22"/>
          <w:lang w:val="es-ES_tradnl"/>
        </w:rPr>
        <w:t xml:space="preserve">este </w:t>
      </w:r>
      <w:r w:rsidRPr="001F4BC9">
        <w:rPr>
          <w:bCs/>
          <w:szCs w:val="22"/>
          <w:lang w:val="es-ES_tradnl"/>
        </w:rPr>
        <w:t xml:space="preserve">debe colocarse cerca del entrevistado. Si se </w:t>
      </w:r>
      <w:r w:rsidR="000C08D8" w:rsidRPr="001F4BC9">
        <w:rPr>
          <w:bCs/>
          <w:szCs w:val="22"/>
          <w:lang w:val="es-ES_tradnl"/>
        </w:rPr>
        <w:t>decide utilizar</w:t>
      </w:r>
      <w:r w:rsidRPr="001F4BC9">
        <w:rPr>
          <w:bCs/>
          <w:szCs w:val="22"/>
          <w:lang w:val="es-ES_tradnl"/>
        </w:rPr>
        <w:t xml:space="preserve"> una mesa, </w:t>
      </w:r>
      <w:r w:rsidR="000C08D8" w:rsidRPr="001F4BC9">
        <w:rPr>
          <w:bCs/>
          <w:szCs w:val="22"/>
          <w:lang w:val="es-ES_tradnl"/>
        </w:rPr>
        <w:t>coloque el micrófono sobre</w:t>
      </w:r>
      <w:r w:rsidRPr="001F4BC9">
        <w:rPr>
          <w:bCs/>
          <w:szCs w:val="22"/>
          <w:lang w:val="es-ES_tradnl"/>
        </w:rPr>
        <w:t xml:space="preserve"> una base. De lo contrario, la superficie de la mesa puede reflejar el sonido y provocar eco. Antes de utilizar cualquier </w:t>
      </w:r>
      <w:r w:rsidR="00DA639B" w:rsidRPr="001F4BC9">
        <w:rPr>
          <w:bCs/>
          <w:szCs w:val="22"/>
          <w:lang w:val="es-ES_tradnl"/>
        </w:rPr>
        <w:t xml:space="preserve">objeto o </w:t>
      </w:r>
      <w:r w:rsidR="000C08D8" w:rsidRPr="001F4BC9">
        <w:rPr>
          <w:bCs/>
          <w:szCs w:val="22"/>
          <w:lang w:val="es-ES_tradnl"/>
        </w:rPr>
        <w:t>dispositivo</w:t>
      </w:r>
      <w:r w:rsidRPr="001F4BC9">
        <w:rPr>
          <w:bCs/>
          <w:szCs w:val="22"/>
          <w:lang w:val="es-ES_tradnl"/>
        </w:rPr>
        <w:t>, pida permiso al entrevistado</w:t>
      </w:r>
      <w:r w:rsidR="002038A2" w:rsidRPr="001F4BC9">
        <w:rPr>
          <w:lang w:val="es-ES_tradnl"/>
        </w:rPr>
        <w:t>.</w:t>
      </w:r>
    </w:p>
    <w:p w14:paraId="11B565F2" w14:textId="0F4C75CB" w:rsidR="002038A2" w:rsidRPr="001F4BC9" w:rsidRDefault="00D13E66" w:rsidP="0007759D">
      <w:pPr>
        <w:pStyle w:val="Texte1"/>
        <w:rPr>
          <w:lang w:val="es-ES_tradnl"/>
        </w:rPr>
      </w:pPr>
      <w:r w:rsidRPr="001F4BC9">
        <w:rPr>
          <w:bCs/>
          <w:szCs w:val="22"/>
          <w:lang w:val="es-ES_tradnl"/>
        </w:rPr>
        <w:t xml:space="preserve">Cuando analice dónde debe sentarse el entrevistado, preste atención a los elementos que puedan distraer su atención. </w:t>
      </w:r>
      <w:r w:rsidR="00CE4F74" w:rsidRPr="001F4BC9">
        <w:rPr>
          <w:bCs/>
          <w:szCs w:val="22"/>
          <w:lang w:val="es-ES_tradnl"/>
        </w:rPr>
        <w:t>Para ello</w:t>
      </w:r>
      <w:r w:rsidRPr="001F4BC9">
        <w:rPr>
          <w:bCs/>
          <w:szCs w:val="22"/>
          <w:lang w:val="es-ES_tradnl"/>
        </w:rPr>
        <w:t xml:space="preserve">, el entrevistador </w:t>
      </w:r>
      <w:r w:rsidR="00CE4F74" w:rsidRPr="001F4BC9">
        <w:rPr>
          <w:bCs/>
          <w:szCs w:val="22"/>
          <w:lang w:val="es-ES_tradnl"/>
        </w:rPr>
        <w:t>puede</w:t>
      </w:r>
      <w:r w:rsidRPr="001F4BC9">
        <w:rPr>
          <w:bCs/>
          <w:szCs w:val="22"/>
          <w:lang w:val="es-ES_tradnl"/>
        </w:rPr>
        <w:t xml:space="preserve"> hacer las siguientes preguntas</w:t>
      </w:r>
      <w:r w:rsidR="002038A2" w:rsidRPr="001F4BC9">
        <w:rPr>
          <w:lang w:val="es-ES_tradnl"/>
        </w:rPr>
        <w:t>:</w:t>
      </w:r>
    </w:p>
    <w:p w14:paraId="6BD52E1B" w14:textId="14C68CEE" w:rsidR="00D13E66" w:rsidRPr="001F4BC9" w:rsidRDefault="00D13E66" w:rsidP="00DA639B">
      <w:pPr>
        <w:pStyle w:val="Pucesance"/>
        <w:tabs>
          <w:tab w:val="clear" w:pos="851"/>
          <w:tab w:val="num" w:pos="1134"/>
        </w:tabs>
        <w:ind w:left="1134"/>
        <w:rPr>
          <w:noProof w:val="0"/>
          <w:lang w:val="es-ES_tradnl"/>
        </w:rPr>
      </w:pPr>
      <w:r w:rsidRPr="001F4BC9">
        <w:rPr>
          <w:noProof w:val="0"/>
          <w:lang w:val="es-ES_tradnl"/>
        </w:rPr>
        <w:t>¿Hay alguna puerta que pueda abrirse?</w:t>
      </w:r>
    </w:p>
    <w:p w14:paraId="6C56A277" w14:textId="77777777" w:rsidR="00D13E66" w:rsidRPr="001F4BC9" w:rsidRDefault="00D13E66" w:rsidP="00DA639B">
      <w:pPr>
        <w:pStyle w:val="Pucesance"/>
        <w:tabs>
          <w:tab w:val="clear" w:pos="851"/>
          <w:tab w:val="num" w:pos="1134"/>
        </w:tabs>
        <w:ind w:left="1134"/>
        <w:rPr>
          <w:noProof w:val="0"/>
          <w:lang w:val="es-ES_tradnl"/>
        </w:rPr>
      </w:pPr>
      <w:r w:rsidRPr="001F4BC9">
        <w:rPr>
          <w:noProof w:val="0"/>
          <w:lang w:val="es-ES_tradnl"/>
        </w:rPr>
        <w:t>¿Hay ventanas abiertas?</w:t>
      </w:r>
    </w:p>
    <w:p w14:paraId="52A3955B" w14:textId="77777777" w:rsidR="00D13E66" w:rsidRPr="001F4BC9" w:rsidRDefault="00D13E66" w:rsidP="00DA639B">
      <w:pPr>
        <w:pStyle w:val="Pucesance"/>
        <w:tabs>
          <w:tab w:val="clear" w:pos="851"/>
          <w:tab w:val="num" w:pos="1134"/>
        </w:tabs>
        <w:ind w:left="1134"/>
        <w:rPr>
          <w:noProof w:val="0"/>
          <w:lang w:val="es-ES_tradnl"/>
        </w:rPr>
      </w:pPr>
      <w:r w:rsidRPr="001F4BC9">
        <w:rPr>
          <w:noProof w:val="0"/>
          <w:lang w:val="es-ES_tradnl"/>
        </w:rPr>
        <w:lastRenderedPageBreak/>
        <w:t>¿Hay algún televisor o radio que se escuche?</w:t>
      </w:r>
    </w:p>
    <w:p w14:paraId="68A5B413" w14:textId="59B00AC6" w:rsidR="00D13E66" w:rsidRPr="001F4BC9" w:rsidRDefault="00D13E66" w:rsidP="00DA639B">
      <w:pPr>
        <w:pStyle w:val="Pucesance"/>
        <w:tabs>
          <w:tab w:val="clear" w:pos="851"/>
          <w:tab w:val="num" w:pos="1134"/>
        </w:tabs>
        <w:ind w:left="1134"/>
        <w:rPr>
          <w:noProof w:val="0"/>
          <w:lang w:val="es-ES_tradnl"/>
        </w:rPr>
      </w:pPr>
      <w:r w:rsidRPr="001F4BC9">
        <w:rPr>
          <w:noProof w:val="0"/>
          <w:lang w:val="es-ES_tradnl"/>
        </w:rPr>
        <w:t xml:space="preserve">¿Estamos cerca de algún refrigerador, </w:t>
      </w:r>
      <w:r w:rsidR="00DA639B" w:rsidRPr="001F4BC9">
        <w:rPr>
          <w:bCs/>
          <w:noProof w:val="0"/>
          <w:szCs w:val="22"/>
          <w:lang w:val="es-ES_tradnl"/>
        </w:rPr>
        <w:t xml:space="preserve">acondicionador de aire </w:t>
      </w:r>
      <w:r w:rsidRPr="001F4BC9">
        <w:rPr>
          <w:noProof w:val="0"/>
          <w:lang w:val="es-ES_tradnl"/>
        </w:rPr>
        <w:t>o computadora cuyo ventilador pudiera afectar la calidad del audio?</w:t>
      </w:r>
    </w:p>
    <w:p w14:paraId="27D17EC2" w14:textId="69AB996D" w:rsidR="002038A2" w:rsidRPr="001F4BC9" w:rsidRDefault="00D13E66" w:rsidP="00CE4F74">
      <w:pPr>
        <w:pStyle w:val="Texte1"/>
        <w:tabs>
          <w:tab w:val="num" w:pos="1134"/>
        </w:tabs>
        <w:rPr>
          <w:lang w:val="es-ES_tradnl"/>
        </w:rPr>
      </w:pPr>
      <w:r w:rsidRPr="001F4BC9">
        <w:rPr>
          <w:bCs/>
          <w:szCs w:val="22"/>
          <w:lang w:val="es-ES_tradnl"/>
        </w:rPr>
        <w:t>Gran parte de estos ruidos puede</w:t>
      </w:r>
      <w:r w:rsidR="00CE4F74" w:rsidRPr="001F4BC9">
        <w:rPr>
          <w:bCs/>
          <w:szCs w:val="22"/>
          <w:lang w:val="es-ES_tradnl"/>
        </w:rPr>
        <w:t>n</w:t>
      </w:r>
      <w:r w:rsidRPr="001F4BC9">
        <w:rPr>
          <w:bCs/>
          <w:szCs w:val="22"/>
          <w:lang w:val="es-ES_tradnl"/>
        </w:rPr>
        <w:t xml:space="preserve"> reducirse al mínimo si se sienta al entrevistado de espaldas a la parte más tranquila de la habitación y con el micrófono colocado frente a él, dirigido hacia esa zona</w:t>
      </w:r>
      <w:r w:rsidR="00A00870" w:rsidRPr="001F4BC9">
        <w:rPr>
          <w:lang w:val="es-ES_tradnl"/>
        </w:rPr>
        <w:t>.</w:t>
      </w:r>
    </w:p>
    <w:p w14:paraId="2AF8964B" w14:textId="609CF366" w:rsidR="002038A2" w:rsidRPr="001F4BC9" w:rsidRDefault="00D13E66" w:rsidP="00CE4F74">
      <w:pPr>
        <w:pStyle w:val="Texte1"/>
        <w:tabs>
          <w:tab w:val="num" w:pos="1134"/>
        </w:tabs>
        <w:rPr>
          <w:lang w:val="es-ES_tradnl"/>
        </w:rPr>
      </w:pPr>
      <w:r w:rsidRPr="001F4BC9">
        <w:rPr>
          <w:bCs/>
          <w:szCs w:val="22"/>
          <w:lang w:val="es-ES_tradnl"/>
        </w:rPr>
        <w:t xml:space="preserve">Es preferible que durante la entrevista las ventanas estén cerradas y las computadoras, los acondicionadores de aire y los timbres de teléfonos, apagados. Debe recordarse que los refrigeradores y acondicionadores de aire se encienden y apagan automáticamente y provocan un ruido </w:t>
      </w:r>
      <w:r w:rsidR="00CE4F74" w:rsidRPr="001F4BC9">
        <w:rPr>
          <w:bCs/>
          <w:szCs w:val="22"/>
          <w:lang w:val="es-ES_tradnl"/>
        </w:rPr>
        <w:t>que es mejor evitar</w:t>
      </w:r>
      <w:r w:rsidR="00DA639B" w:rsidRPr="001F4BC9">
        <w:rPr>
          <w:bCs/>
          <w:szCs w:val="22"/>
          <w:lang w:val="es-ES_tradnl"/>
        </w:rPr>
        <w:t xml:space="preserve">; </w:t>
      </w:r>
      <w:r w:rsidRPr="001F4BC9">
        <w:rPr>
          <w:bCs/>
          <w:szCs w:val="22"/>
          <w:lang w:val="es-ES_tradnl"/>
        </w:rPr>
        <w:t xml:space="preserve">este es un motivo de peso para no realizar la entrevista en una cocina. </w:t>
      </w:r>
      <w:r w:rsidR="00CE4F74" w:rsidRPr="001F4BC9">
        <w:rPr>
          <w:bCs/>
          <w:szCs w:val="22"/>
          <w:lang w:val="es-ES_tradnl"/>
        </w:rPr>
        <w:t>El entrevistador debe valorar si conviene</w:t>
      </w:r>
      <w:r w:rsidRPr="001F4BC9">
        <w:rPr>
          <w:bCs/>
          <w:szCs w:val="22"/>
          <w:lang w:val="es-ES_tradnl"/>
        </w:rPr>
        <w:t xml:space="preserve"> </w:t>
      </w:r>
      <w:r w:rsidR="00CE4F74" w:rsidRPr="001F4BC9">
        <w:rPr>
          <w:bCs/>
          <w:szCs w:val="22"/>
          <w:lang w:val="es-ES_tradnl"/>
        </w:rPr>
        <w:t>detener</w:t>
      </w:r>
      <w:r w:rsidRPr="001F4BC9">
        <w:rPr>
          <w:bCs/>
          <w:szCs w:val="22"/>
          <w:lang w:val="es-ES_tradnl"/>
        </w:rPr>
        <w:t xml:space="preserve"> la entrevista por un ruido fuerte. </w:t>
      </w:r>
      <w:r w:rsidR="00DA639B" w:rsidRPr="001F4BC9">
        <w:rPr>
          <w:bCs/>
          <w:szCs w:val="22"/>
          <w:lang w:val="es-ES_tradnl"/>
        </w:rPr>
        <w:t>Es posible que</w:t>
      </w:r>
      <w:r w:rsidRPr="001F4BC9">
        <w:rPr>
          <w:bCs/>
          <w:szCs w:val="22"/>
          <w:lang w:val="es-ES_tradnl"/>
        </w:rPr>
        <w:t xml:space="preserve"> en ese momento no </w:t>
      </w:r>
      <w:r w:rsidR="00CE4F74" w:rsidRPr="001F4BC9">
        <w:rPr>
          <w:bCs/>
          <w:szCs w:val="22"/>
          <w:lang w:val="es-ES_tradnl"/>
        </w:rPr>
        <w:t>se deba interrumpir</w:t>
      </w:r>
      <w:r w:rsidRPr="001F4BC9">
        <w:rPr>
          <w:bCs/>
          <w:szCs w:val="22"/>
          <w:lang w:val="es-ES_tradnl"/>
        </w:rPr>
        <w:t xml:space="preserve"> al entrevistado</w:t>
      </w:r>
      <w:r w:rsidR="002038A2" w:rsidRPr="001F4BC9">
        <w:rPr>
          <w:lang w:val="es-ES_tradnl"/>
        </w:rPr>
        <w:t>.</w:t>
      </w:r>
    </w:p>
    <w:p w14:paraId="3D1DA64A" w14:textId="49247771" w:rsidR="00D13E66" w:rsidRPr="001F4BC9" w:rsidRDefault="00CE4F74" w:rsidP="00DA639B">
      <w:pPr>
        <w:pStyle w:val="Pucesance"/>
        <w:tabs>
          <w:tab w:val="clear" w:pos="851"/>
          <w:tab w:val="num" w:pos="1134"/>
        </w:tabs>
        <w:ind w:left="1134"/>
        <w:rPr>
          <w:noProof w:val="0"/>
          <w:lang w:val="es-ES_tradnl"/>
        </w:rPr>
      </w:pPr>
      <w:r w:rsidRPr="001F4BC9">
        <w:rPr>
          <w:noProof w:val="0"/>
          <w:lang w:val="es-ES_tradnl"/>
        </w:rPr>
        <w:t>El entrevistador siempre debe</w:t>
      </w:r>
      <w:r w:rsidR="00D13E66" w:rsidRPr="001F4BC9">
        <w:rPr>
          <w:noProof w:val="0"/>
          <w:lang w:val="es-ES_tradnl"/>
        </w:rPr>
        <w:t xml:space="preserve"> </w:t>
      </w:r>
      <w:r w:rsidRPr="001F4BC9">
        <w:rPr>
          <w:noProof w:val="0"/>
          <w:lang w:val="es-ES_tradnl"/>
        </w:rPr>
        <w:t>buscar</w:t>
      </w:r>
      <w:r w:rsidR="00D13E66" w:rsidRPr="001F4BC9">
        <w:rPr>
          <w:noProof w:val="0"/>
          <w:lang w:val="es-ES_tradnl"/>
        </w:rPr>
        <w:t xml:space="preserve"> un equilibrio entre la calidad del sonido de la entrevista y la comodidad general del entrevistado.</w:t>
      </w:r>
    </w:p>
    <w:p w14:paraId="334EA85D" w14:textId="2EA2793D" w:rsidR="002038A2" w:rsidRPr="001F4BC9" w:rsidRDefault="00D13E66" w:rsidP="00DA639B">
      <w:pPr>
        <w:pStyle w:val="Pucesance"/>
        <w:tabs>
          <w:tab w:val="clear" w:pos="851"/>
          <w:tab w:val="num" w:pos="1134"/>
        </w:tabs>
        <w:ind w:left="1134"/>
        <w:rPr>
          <w:noProof w:val="0"/>
          <w:lang w:val="es-ES_tradnl"/>
        </w:rPr>
      </w:pPr>
      <w:r w:rsidRPr="001F4BC9">
        <w:rPr>
          <w:noProof w:val="0"/>
          <w:lang w:val="es-ES_tradnl"/>
        </w:rPr>
        <w:t xml:space="preserve">Si la meticulosidad es excesiva, </w:t>
      </w:r>
      <w:r w:rsidR="00CE4F74" w:rsidRPr="001F4BC9">
        <w:rPr>
          <w:noProof w:val="0"/>
          <w:lang w:val="es-ES_tradnl"/>
        </w:rPr>
        <w:t>el entrevistado</w:t>
      </w:r>
      <w:r w:rsidR="00645E3D" w:rsidRPr="001F4BC9">
        <w:rPr>
          <w:noProof w:val="0"/>
          <w:lang w:val="es-ES_tradnl"/>
        </w:rPr>
        <w:t xml:space="preserve"> se sentirá nervioso e inhibido</w:t>
      </w:r>
      <w:r w:rsidR="00E33A90" w:rsidRPr="001F4BC9">
        <w:rPr>
          <w:noProof w:val="0"/>
          <w:lang w:val="es-ES_tradnl"/>
        </w:rPr>
        <w:t xml:space="preserve"> cuando comience</w:t>
      </w:r>
      <w:r w:rsidRPr="001F4BC9">
        <w:rPr>
          <w:noProof w:val="0"/>
          <w:lang w:val="es-ES_tradnl"/>
        </w:rPr>
        <w:t xml:space="preserve"> a hablar</w:t>
      </w:r>
      <w:r w:rsidR="00F2341F" w:rsidRPr="001F4BC9">
        <w:rPr>
          <w:noProof w:val="0"/>
          <w:lang w:val="es-ES_tradnl"/>
        </w:rPr>
        <w:t>.</w:t>
      </w:r>
    </w:p>
    <w:p w14:paraId="6B9DD358" w14:textId="4CF0CB87" w:rsidR="0007759D" w:rsidRPr="001F4BC9" w:rsidRDefault="005237B0" w:rsidP="0007759D">
      <w:pPr>
        <w:pStyle w:val="Heading6"/>
        <w:rPr>
          <w:rFonts w:hint="eastAsia"/>
          <w:lang w:val="es-ES_tradnl"/>
        </w:rPr>
      </w:pPr>
      <w:r w:rsidRPr="001F4BC9">
        <w:rPr>
          <w:lang w:val="es-ES_tradnl"/>
        </w:rPr>
        <w:t xml:space="preserve">Diapositiva </w:t>
      </w:r>
      <w:r w:rsidR="00F2341F" w:rsidRPr="001F4BC9">
        <w:rPr>
          <w:lang w:val="es-ES_tradnl"/>
        </w:rPr>
        <w:t>8.</w:t>
      </w:r>
    </w:p>
    <w:p w14:paraId="20C1D5D3" w14:textId="00EB44D4" w:rsidR="002038A2" w:rsidRPr="001F4BC9" w:rsidRDefault="00334760" w:rsidP="0007759D">
      <w:pPr>
        <w:pStyle w:val="diapo2"/>
        <w:rPr>
          <w:noProof w:val="0"/>
          <w:lang w:val="es-ES_tradnl"/>
        </w:rPr>
      </w:pPr>
      <w:r w:rsidRPr="001F4BC9">
        <w:rPr>
          <w:noProof w:val="0"/>
          <w:lang w:val="es-ES_tradnl"/>
        </w:rPr>
        <w:t xml:space="preserve">Tipos de </w:t>
      </w:r>
      <w:r w:rsidR="00DA639B" w:rsidRPr="001F4BC9">
        <w:rPr>
          <w:noProof w:val="0"/>
          <w:lang w:val="es-ES_tradnl"/>
        </w:rPr>
        <w:t>p</w:t>
      </w:r>
      <w:r w:rsidR="00D13E66" w:rsidRPr="001F4BC9">
        <w:rPr>
          <w:noProof w:val="0"/>
          <w:lang w:val="es-ES_tradnl"/>
        </w:rPr>
        <w:t>reguntas</w:t>
      </w:r>
    </w:p>
    <w:p w14:paraId="4734C70F" w14:textId="435D46C0" w:rsidR="002038A2" w:rsidRPr="001F4BC9" w:rsidRDefault="00D13E66" w:rsidP="0007759D">
      <w:pPr>
        <w:pStyle w:val="Texte1"/>
        <w:rPr>
          <w:color w:val="000000"/>
          <w:lang w:val="es-ES_tradnl"/>
        </w:rPr>
      </w:pPr>
      <w:r w:rsidRPr="001F4BC9">
        <w:rPr>
          <w:bCs/>
          <w:szCs w:val="22"/>
          <w:lang w:val="es-ES_tradnl"/>
        </w:rPr>
        <w:t xml:space="preserve">Para </w:t>
      </w:r>
      <w:r w:rsidR="0090638A" w:rsidRPr="001F4BC9">
        <w:rPr>
          <w:bCs/>
          <w:szCs w:val="22"/>
          <w:lang w:val="es-ES_tradnl"/>
        </w:rPr>
        <w:t>que</w:t>
      </w:r>
      <w:r w:rsidRPr="001F4BC9">
        <w:rPr>
          <w:bCs/>
          <w:szCs w:val="22"/>
          <w:lang w:val="es-ES_tradnl"/>
        </w:rPr>
        <w:t xml:space="preserve"> una entrevista</w:t>
      </w:r>
      <w:r w:rsidR="0090638A" w:rsidRPr="001F4BC9">
        <w:rPr>
          <w:bCs/>
          <w:szCs w:val="22"/>
          <w:lang w:val="es-ES_tradnl"/>
        </w:rPr>
        <w:t xml:space="preserve"> tenga éxito</w:t>
      </w:r>
      <w:r w:rsidRPr="001F4BC9">
        <w:rPr>
          <w:bCs/>
          <w:szCs w:val="22"/>
          <w:lang w:val="es-ES_tradnl"/>
        </w:rPr>
        <w:t xml:space="preserve">, el entrevistado debe sentirse cómodo, dispuesto y listo para hablar. </w:t>
      </w:r>
      <w:r w:rsidR="0090638A" w:rsidRPr="001F4BC9">
        <w:rPr>
          <w:bCs/>
          <w:szCs w:val="22"/>
          <w:lang w:val="es-ES_tradnl"/>
        </w:rPr>
        <w:t>Para ello,</w:t>
      </w:r>
      <w:r w:rsidRPr="001F4BC9">
        <w:rPr>
          <w:bCs/>
          <w:szCs w:val="22"/>
          <w:lang w:val="es-ES_tradnl"/>
        </w:rPr>
        <w:t xml:space="preserve"> es crucial que el entrevistador formule preguntas claras, pertinentes e inquisitivas</w:t>
      </w:r>
      <w:r w:rsidR="00DA639B" w:rsidRPr="001F4BC9">
        <w:rPr>
          <w:bCs/>
          <w:szCs w:val="22"/>
          <w:lang w:val="es-ES_tradnl"/>
        </w:rPr>
        <w:t>,</w:t>
      </w:r>
      <w:r w:rsidRPr="001F4BC9">
        <w:rPr>
          <w:bCs/>
          <w:szCs w:val="22"/>
          <w:lang w:val="es-ES_tradnl"/>
        </w:rPr>
        <w:t xml:space="preserve"> y escuche atentamente las respuestas para </w:t>
      </w:r>
      <w:r w:rsidR="00270281" w:rsidRPr="001F4BC9">
        <w:rPr>
          <w:bCs/>
          <w:szCs w:val="22"/>
          <w:lang w:val="es-ES_tradnl"/>
        </w:rPr>
        <w:t xml:space="preserve">enlazar las </w:t>
      </w:r>
      <w:r w:rsidRPr="001F4BC9">
        <w:rPr>
          <w:bCs/>
          <w:szCs w:val="22"/>
          <w:lang w:val="es-ES_tradnl"/>
        </w:rPr>
        <w:t xml:space="preserve">preguntas iniciales </w:t>
      </w:r>
      <w:r w:rsidR="00270281" w:rsidRPr="001F4BC9">
        <w:rPr>
          <w:bCs/>
          <w:szCs w:val="22"/>
          <w:lang w:val="es-ES_tradnl"/>
        </w:rPr>
        <w:t>con</w:t>
      </w:r>
      <w:r w:rsidRPr="001F4BC9">
        <w:rPr>
          <w:bCs/>
          <w:szCs w:val="22"/>
          <w:lang w:val="es-ES_tradnl"/>
        </w:rPr>
        <w:t xml:space="preserve"> otras más profundas. Conviene comenzar con pregunta</w:t>
      </w:r>
      <w:r w:rsidR="00043A6D" w:rsidRPr="001F4BC9">
        <w:rPr>
          <w:bCs/>
          <w:szCs w:val="22"/>
          <w:lang w:val="es-ES_tradnl"/>
        </w:rPr>
        <w:t>s</w:t>
      </w:r>
      <w:r w:rsidRPr="001F4BC9">
        <w:rPr>
          <w:bCs/>
          <w:szCs w:val="22"/>
          <w:lang w:val="es-ES_tradnl"/>
        </w:rPr>
        <w:t xml:space="preserve"> o tema</w:t>
      </w:r>
      <w:r w:rsidR="00043A6D" w:rsidRPr="001F4BC9">
        <w:rPr>
          <w:bCs/>
          <w:szCs w:val="22"/>
          <w:lang w:val="es-ES_tradnl"/>
        </w:rPr>
        <w:t>s</w:t>
      </w:r>
      <w:r w:rsidRPr="001F4BC9">
        <w:rPr>
          <w:bCs/>
          <w:szCs w:val="22"/>
          <w:lang w:val="es-ES_tradnl"/>
        </w:rPr>
        <w:t xml:space="preserve"> que haga</w:t>
      </w:r>
      <w:r w:rsidR="00043A6D" w:rsidRPr="001F4BC9">
        <w:rPr>
          <w:bCs/>
          <w:szCs w:val="22"/>
          <w:lang w:val="es-ES_tradnl"/>
        </w:rPr>
        <w:t>n</w:t>
      </w:r>
      <w:r w:rsidRPr="001F4BC9">
        <w:rPr>
          <w:bCs/>
          <w:szCs w:val="22"/>
          <w:lang w:val="es-ES_tradnl"/>
        </w:rPr>
        <w:t xml:space="preserve"> que el entrevistado se sienta a gusto, como por ejemplo pregunta</w:t>
      </w:r>
      <w:r w:rsidR="00043A6D" w:rsidRPr="001F4BC9">
        <w:rPr>
          <w:bCs/>
          <w:szCs w:val="22"/>
          <w:lang w:val="es-ES_tradnl"/>
        </w:rPr>
        <w:t>s</w:t>
      </w:r>
      <w:r w:rsidRPr="001F4BC9">
        <w:rPr>
          <w:bCs/>
          <w:szCs w:val="22"/>
          <w:lang w:val="es-ES_tradnl"/>
        </w:rPr>
        <w:t xml:space="preserve"> de tipo biográfico u otra</w:t>
      </w:r>
      <w:r w:rsidR="00043A6D" w:rsidRPr="001F4BC9">
        <w:rPr>
          <w:bCs/>
          <w:szCs w:val="22"/>
          <w:lang w:val="es-ES_tradnl"/>
        </w:rPr>
        <w:t>s</w:t>
      </w:r>
      <w:r w:rsidRPr="001F4BC9">
        <w:rPr>
          <w:bCs/>
          <w:szCs w:val="22"/>
          <w:lang w:val="es-ES_tradnl"/>
        </w:rPr>
        <w:t xml:space="preserve"> de fácil respuesta (incluidos la región o el pueblo donde vive, el lugar de residencia, la edad, el se</w:t>
      </w:r>
      <w:r w:rsidR="00DA639B" w:rsidRPr="001F4BC9">
        <w:rPr>
          <w:bCs/>
          <w:szCs w:val="22"/>
          <w:lang w:val="es-ES_tradnl"/>
        </w:rPr>
        <w:t xml:space="preserve">xo </w:t>
      </w:r>
      <w:r w:rsidR="00043A6D" w:rsidRPr="001F4BC9">
        <w:rPr>
          <w:bCs/>
          <w:szCs w:val="22"/>
          <w:lang w:val="es-ES_tradnl"/>
        </w:rPr>
        <w:t>o</w:t>
      </w:r>
      <w:r w:rsidR="00DA639B" w:rsidRPr="001F4BC9">
        <w:rPr>
          <w:bCs/>
          <w:szCs w:val="22"/>
          <w:lang w:val="es-ES_tradnl"/>
        </w:rPr>
        <w:t xml:space="preserve"> cualquier otra pregunta relacionada con el elemento que se analizará: </w:t>
      </w:r>
      <w:r w:rsidRPr="001F4BC9">
        <w:rPr>
          <w:bCs/>
          <w:szCs w:val="22"/>
          <w:lang w:val="es-ES_tradnl"/>
        </w:rPr>
        <w:t xml:space="preserve">afiliación religiosa, estado civil, nivel </w:t>
      </w:r>
      <w:r w:rsidR="00DA639B" w:rsidRPr="001F4BC9">
        <w:rPr>
          <w:bCs/>
          <w:szCs w:val="22"/>
          <w:lang w:val="es-ES_tradnl"/>
        </w:rPr>
        <w:t>educativo</w:t>
      </w:r>
      <w:r w:rsidRPr="001F4BC9">
        <w:rPr>
          <w:bCs/>
          <w:szCs w:val="22"/>
          <w:lang w:val="es-ES_tradnl"/>
        </w:rPr>
        <w:t>, etc.).</w:t>
      </w:r>
    </w:p>
    <w:p w14:paraId="4EC56842" w14:textId="6C700BA3" w:rsidR="002038A2" w:rsidRPr="001F4BC9" w:rsidRDefault="00D13E66" w:rsidP="0007759D">
      <w:pPr>
        <w:pStyle w:val="Texte1"/>
        <w:rPr>
          <w:lang w:val="es-ES_tradnl"/>
        </w:rPr>
      </w:pPr>
      <w:r w:rsidRPr="001F4BC9">
        <w:rPr>
          <w:bCs/>
          <w:szCs w:val="22"/>
          <w:lang w:val="es-ES_tradnl"/>
        </w:rPr>
        <w:t>Para diseñar una</w:t>
      </w:r>
      <w:r w:rsidR="00586BB5" w:rsidRPr="001F4BC9">
        <w:rPr>
          <w:bCs/>
          <w:szCs w:val="22"/>
          <w:lang w:val="es-ES_tradnl"/>
        </w:rPr>
        <w:t xml:space="preserve"> buena</w:t>
      </w:r>
      <w:r w:rsidRPr="001F4BC9">
        <w:rPr>
          <w:bCs/>
          <w:szCs w:val="22"/>
          <w:lang w:val="es-ES_tradnl"/>
        </w:rPr>
        <w:t xml:space="preserve"> entrevista </w:t>
      </w:r>
      <w:r w:rsidR="00586BB5" w:rsidRPr="001F4BC9">
        <w:rPr>
          <w:bCs/>
          <w:szCs w:val="22"/>
          <w:lang w:val="es-ES_tradnl"/>
        </w:rPr>
        <w:t>es importante definir qué</w:t>
      </w:r>
      <w:r w:rsidRPr="001F4BC9">
        <w:rPr>
          <w:bCs/>
          <w:szCs w:val="22"/>
          <w:lang w:val="es-ES_tradnl"/>
        </w:rPr>
        <w:t xml:space="preserve"> constituye</w:t>
      </w:r>
      <w:r w:rsidR="00586BB5" w:rsidRPr="001F4BC9">
        <w:rPr>
          <w:bCs/>
          <w:szCs w:val="22"/>
          <w:lang w:val="es-ES_tradnl"/>
        </w:rPr>
        <w:t xml:space="preserve"> una pregunta correcta y, quizás</w:t>
      </w:r>
      <w:r w:rsidRPr="001F4BC9">
        <w:rPr>
          <w:bCs/>
          <w:szCs w:val="22"/>
          <w:lang w:val="es-ES_tradnl"/>
        </w:rPr>
        <w:t xml:space="preserve"> más importante, </w:t>
      </w:r>
      <w:r w:rsidR="00F00C4E" w:rsidRPr="001F4BC9">
        <w:rPr>
          <w:bCs/>
          <w:szCs w:val="22"/>
          <w:lang w:val="es-ES_tradnl"/>
        </w:rPr>
        <w:t>qué se entiende por</w:t>
      </w:r>
      <w:r w:rsidRPr="001F4BC9">
        <w:rPr>
          <w:bCs/>
          <w:szCs w:val="22"/>
          <w:lang w:val="es-ES_tradnl"/>
        </w:rPr>
        <w:t xml:space="preserve"> pregunta</w:t>
      </w:r>
      <w:r w:rsidR="00586BB5" w:rsidRPr="001F4BC9">
        <w:rPr>
          <w:bCs/>
          <w:szCs w:val="22"/>
          <w:lang w:val="es-ES_tradnl"/>
        </w:rPr>
        <w:t>s</w:t>
      </w:r>
      <w:r w:rsidRPr="001F4BC9">
        <w:rPr>
          <w:bCs/>
          <w:szCs w:val="22"/>
          <w:lang w:val="es-ES_tradnl"/>
        </w:rPr>
        <w:t xml:space="preserve"> incorrecta</w:t>
      </w:r>
      <w:r w:rsidR="00586BB5" w:rsidRPr="001F4BC9">
        <w:rPr>
          <w:bCs/>
          <w:szCs w:val="22"/>
          <w:lang w:val="es-ES_tradnl"/>
        </w:rPr>
        <w:t>s</w:t>
      </w:r>
      <w:r w:rsidRPr="001F4BC9">
        <w:rPr>
          <w:bCs/>
          <w:szCs w:val="22"/>
          <w:lang w:val="es-ES_tradnl"/>
        </w:rPr>
        <w:t>. El tipo de preguntas que se formula</w:t>
      </w:r>
      <w:r w:rsidR="00043A6D" w:rsidRPr="001F4BC9">
        <w:rPr>
          <w:bCs/>
          <w:szCs w:val="22"/>
          <w:lang w:val="es-ES_tradnl"/>
        </w:rPr>
        <w:t>n</w:t>
      </w:r>
      <w:r w:rsidRPr="001F4BC9">
        <w:rPr>
          <w:bCs/>
          <w:szCs w:val="22"/>
          <w:lang w:val="es-ES_tradnl"/>
        </w:rPr>
        <w:t xml:space="preserve"> durante una entrevista tiene que ver directamente con el tipo de información </w:t>
      </w:r>
      <w:r w:rsidR="00F00C4E" w:rsidRPr="001F4BC9">
        <w:rPr>
          <w:bCs/>
          <w:szCs w:val="22"/>
          <w:lang w:val="es-ES_tradnl"/>
        </w:rPr>
        <w:t xml:space="preserve">que será </w:t>
      </w:r>
      <w:r w:rsidRPr="001F4BC9">
        <w:rPr>
          <w:bCs/>
          <w:szCs w:val="22"/>
          <w:lang w:val="es-ES_tradnl"/>
        </w:rPr>
        <w:t xml:space="preserve">objeto de análisis. </w:t>
      </w:r>
      <w:r w:rsidR="00F00C4E" w:rsidRPr="001F4BC9">
        <w:rPr>
          <w:bCs/>
          <w:szCs w:val="22"/>
          <w:lang w:val="es-ES_tradnl"/>
        </w:rPr>
        <w:t>De ahí que</w:t>
      </w:r>
      <w:r w:rsidRPr="001F4BC9">
        <w:rPr>
          <w:bCs/>
          <w:szCs w:val="22"/>
          <w:lang w:val="es-ES_tradnl"/>
        </w:rPr>
        <w:t xml:space="preserve"> una pregunta correcta </w:t>
      </w:r>
      <w:r w:rsidR="00F00C4E" w:rsidRPr="001F4BC9">
        <w:rPr>
          <w:bCs/>
          <w:szCs w:val="22"/>
          <w:lang w:val="es-ES_tradnl"/>
        </w:rPr>
        <w:t xml:space="preserve">sea aquella que </w:t>
      </w:r>
      <w:r w:rsidR="00034215" w:rsidRPr="001F4BC9">
        <w:rPr>
          <w:bCs/>
          <w:szCs w:val="22"/>
          <w:lang w:val="es-ES_tradnl"/>
        </w:rPr>
        <w:t>anima</w:t>
      </w:r>
      <w:r w:rsidRPr="001F4BC9">
        <w:rPr>
          <w:bCs/>
          <w:szCs w:val="22"/>
          <w:lang w:val="es-ES_tradnl"/>
        </w:rPr>
        <w:t xml:space="preserve"> un debate que genera información importante e interesante sobre el elemento del PCI</w:t>
      </w:r>
      <w:r w:rsidR="00F2341F" w:rsidRPr="001F4BC9">
        <w:rPr>
          <w:lang w:val="es-ES_tradnl"/>
        </w:rPr>
        <w:t>.</w:t>
      </w:r>
    </w:p>
    <w:p w14:paraId="063D95B4" w14:textId="44ABD1D3" w:rsidR="002038A2" w:rsidRPr="001F4BC9" w:rsidRDefault="00F00C4E" w:rsidP="0007759D">
      <w:pPr>
        <w:pStyle w:val="Texte1"/>
        <w:rPr>
          <w:lang w:val="es-ES_tradnl"/>
        </w:rPr>
      </w:pPr>
      <w:r w:rsidRPr="001F4BC9">
        <w:rPr>
          <w:bCs/>
          <w:szCs w:val="22"/>
          <w:lang w:val="es-ES_tradnl"/>
        </w:rPr>
        <w:t>L</w:t>
      </w:r>
      <w:r w:rsidR="00D13E66" w:rsidRPr="001F4BC9">
        <w:rPr>
          <w:bCs/>
          <w:szCs w:val="22"/>
          <w:lang w:val="es-ES_tradnl"/>
        </w:rPr>
        <w:t xml:space="preserve">as preguntas incorrectas </w:t>
      </w:r>
      <w:r w:rsidRPr="001F4BC9">
        <w:rPr>
          <w:bCs/>
          <w:szCs w:val="22"/>
          <w:lang w:val="es-ES_tradnl"/>
        </w:rPr>
        <w:t>producen</w:t>
      </w:r>
      <w:r w:rsidR="00D13E66" w:rsidRPr="001F4BC9">
        <w:rPr>
          <w:bCs/>
          <w:szCs w:val="22"/>
          <w:lang w:val="es-ES_tradnl"/>
        </w:rPr>
        <w:t xml:space="preserve"> exactamente lo contrario. Una pregunta incorrecta</w:t>
      </w:r>
      <w:r w:rsidR="00F2341F" w:rsidRPr="001F4BC9">
        <w:rPr>
          <w:lang w:val="es-ES_tradnl"/>
        </w:rPr>
        <w:t>:</w:t>
      </w:r>
    </w:p>
    <w:p w14:paraId="4D30D26D" w14:textId="7255A566" w:rsidR="00D13E66" w:rsidRPr="001F4BC9" w:rsidRDefault="0005148F" w:rsidP="00F00C4E">
      <w:pPr>
        <w:pStyle w:val="Enutiret"/>
        <w:tabs>
          <w:tab w:val="clear" w:pos="851"/>
          <w:tab w:val="num" w:pos="1134"/>
        </w:tabs>
        <w:ind w:left="1134"/>
        <w:rPr>
          <w:noProof w:val="0"/>
          <w:lang w:val="es-ES_tradnl"/>
        </w:rPr>
      </w:pPr>
      <w:r w:rsidRPr="001F4BC9">
        <w:rPr>
          <w:noProof w:val="0"/>
          <w:lang w:val="es-ES_tradnl"/>
        </w:rPr>
        <w:t>n</w:t>
      </w:r>
      <w:r w:rsidR="00D13E66" w:rsidRPr="001F4BC9">
        <w:rPr>
          <w:noProof w:val="0"/>
          <w:lang w:val="es-ES_tradnl"/>
        </w:rPr>
        <w:t>o ofrece ninguna inform</w:t>
      </w:r>
      <w:r w:rsidR="00F00C4E" w:rsidRPr="001F4BC9">
        <w:rPr>
          <w:noProof w:val="0"/>
          <w:lang w:val="es-ES_tradnl"/>
        </w:rPr>
        <w:t>ación sobre el elemento del PCI;</w:t>
      </w:r>
    </w:p>
    <w:p w14:paraId="650573D1" w14:textId="3FE722E2" w:rsidR="00D13E66" w:rsidRPr="001F4BC9" w:rsidRDefault="0005148F" w:rsidP="00F00C4E">
      <w:pPr>
        <w:pStyle w:val="Enutiret"/>
        <w:tabs>
          <w:tab w:val="clear" w:pos="851"/>
          <w:tab w:val="num" w:pos="1134"/>
        </w:tabs>
        <w:ind w:left="1134"/>
        <w:rPr>
          <w:noProof w:val="0"/>
          <w:lang w:val="es-ES_tradnl"/>
        </w:rPr>
      </w:pPr>
      <w:r w:rsidRPr="001F4BC9">
        <w:rPr>
          <w:noProof w:val="0"/>
          <w:lang w:val="es-ES_tradnl"/>
        </w:rPr>
        <w:t>p</w:t>
      </w:r>
      <w:r w:rsidR="00D13E66" w:rsidRPr="001F4BC9">
        <w:rPr>
          <w:noProof w:val="0"/>
          <w:lang w:val="es-ES_tradnl"/>
        </w:rPr>
        <w:t>uede disgustar al entrev</w:t>
      </w:r>
      <w:r w:rsidR="00F00C4E" w:rsidRPr="001F4BC9">
        <w:rPr>
          <w:noProof w:val="0"/>
          <w:lang w:val="es-ES_tradnl"/>
        </w:rPr>
        <w:t>istado o hacerlo sentir incómodo;</w:t>
      </w:r>
    </w:p>
    <w:p w14:paraId="1D38F910" w14:textId="2E7E43C9" w:rsidR="00D13E66" w:rsidRPr="001F4BC9" w:rsidRDefault="0005148F" w:rsidP="00F00C4E">
      <w:pPr>
        <w:pStyle w:val="Enutiret"/>
        <w:tabs>
          <w:tab w:val="clear" w:pos="851"/>
          <w:tab w:val="num" w:pos="1134"/>
        </w:tabs>
        <w:ind w:left="1134"/>
        <w:rPr>
          <w:noProof w:val="0"/>
          <w:lang w:val="es-ES_tradnl"/>
        </w:rPr>
      </w:pPr>
      <w:r w:rsidRPr="001F4BC9">
        <w:rPr>
          <w:noProof w:val="0"/>
          <w:lang w:val="es-ES_tradnl"/>
        </w:rPr>
        <w:t>h</w:t>
      </w:r>
      <w:r w:rsidR="00D13E66" w:rsidRPr="001F4BC9">
        <w:rPr>
          <w:noProof w:val="0"/>
          <w:lang w:val="es-ES_tradnl"/>
        </w:rPr>
        <w:t xml:space="preserve">ace </w:t>
      </w:r>
      <w:r w:rsidRPr="001F4BC9">
        <w:rPr>
          <w:noProof w:val="0"/>
          <w:lang w:val="es-ES_tradnl"/>
        </w:rPr>
        <w:t>que</w:t>
      </w:r>
      <w:r w:rsidR="00D13E66" w:rsidRPr="001F4BC9">
        <w:rPr>
          <w:noProof w:val="0"/>
          <w:lang w:val="es-ES_tradnl"/>
        </w:rPr>
        <w:t xml:space="preserve"> el </w:t>
      </w:r>
      <w:r w:rsidRPr="001F4BC9">
        <w:rPr>
          <w:noProof w:val="0"/>
          <w:lang w:val="es-ES_tradnl"/>
        </w:rPr>
        <w:t xml:space="preserve">entrevistado pierda </w:t>
      </w:r>
      <w:r w:rsidR="00D13E66" w:rsidRPr="001F4BC9">
        <w:rPr>
          <w:noProof w:val="0"/>
          <w:lang w:val="es-ES_tradnl"/>
        </w:rPr>
        <w:t xml:space="preserve">interés, se canse de la entrevista y </w:t>
      </w:r>
      <w:r w:rsidRPr="001F4BC9">
        <w:rPr>
          <w:noProof w:val="0"/>
          <w:lang w:val="es-ES_tradnl"/>
        </w:rPr>
        <w:t>se preocupe menos por</w:t>
      </w:r>
      <w:r w:rsidR="00F00C4E" w:rsidRPr="001F4BC9">
        <w:rPr>
          <w:noProof w:val="0"/>
          <w:lang w:val="es-ES_tradnl"/>
        </w:rPr>
        <w:t xml:space="preserve"> responder adecuadamente;</w:t>
      </w:r>
    </w:p>
    <w:p w14:paraId="3137FF8E" w14:textId="655F511F" w:rsidR="002038A2" w:rsidRPr="001F4BC9" w:rsidRDefault="0005148F" w:rsidP="00F00C4E">
      <w:pPr>
        <w:pStyle w:val="Enutiret"/>
        <w:tabs>
          <w:tab w:val="clear" w:pos="851"/>
          <w:tab w:val="num" w:pos="1134"/>
        </w:tabs>
        <w:ind w:left="1134"/>
        <w:rPr>
          <w:noProof w:val="0"/>
          <w:lang w:val="es-ES_tradnl"/>
        </w:rPr>
      </w:pPr>
      <w:r w:rsidRPr="001F4BC9">
        <w:rPr>
          <w:noProof w:val="0"/>
          <w:lang w:val="es-ES_tradnl"/>
        </w:rPr>
        <w:t>p</w:t>
      </w:r>
      <w:r w:rsidR="00D13E66" w:rsidRPr="001F4BC9">
        <w:rPr>
          <w:noProof w:val="0"/>
          <w:lang w:val="es-ES_tradnl"/>
        </w:rPr>
        <w:t>uede interrumpir el hilo de la conversación y hacer que el entrevistado se sienta confundido.</w:t>
      </w:r>
    </w:p>
    <w:p w14:paraId="4C53BBA8" w14:textId="03B76FAA" w:rsidR="0007759D" w:rsidRPr="001F4BC9" w:rsidRDefault="005237B0" w:rsidP="0007759D">
      <w:pPr>
        <w:pStyle w:val="Heading6"/>
        <w:rPr>
          <w:rFonts w:hint="eastAsia"/>
          <w:lang w:val="es-ES_tradnl"/>
        </w:rPr>
      </w:pPr>
      <w:r w:rsidRPr="001F4BC9">
        <w:rPr>
          <w:lang w:val="es-ES_tradnl"/>
        </w:rPr>
        <w:lastRenderedPageBreak/>
        <w:t xml:space="preserve">Diapositiva </w:t>
      </w:r>
      <w:r w:rsidR="002038A2" w:rsidRPr="001F4BC9">
        <w:rPr>
          <w:lang w:val="es-ES_tradnl"/>
        </w:rPr>
        <w:t>9.</w:t>
      </w:r>
    </w:p>
    <w:p w14:paraId="43530A67" w14:textId="7E621712" w:rsidR="002038A2" w:rsidRPr="001F4BC9" w:rsidRDefault="00D13E66" w:rsidP="0007759D">
      <w:pPr>
        <w:pStyle w:val="diapo2"/>
        <w:rPr>
          <w:noProof w:val="0"/>
          <w:lang w:val="es-ES_tradnl"/>
        </w:rPr>
      </w:pPr>
      <w:r w:rsidRPr="001F4BC9">
        <w:rPr>
          <w:noProof w:val="0"/>
          <w:lang w:val="es-ES_tradnl"/>
        </w:rPr>
        <w:t>Qué, dónde, quién, cómo, por qué y cuándo</w:t>
      </w:r>
    </w:p>
    <w:p w14:paraId="63C2DA3F" w14:textId="59B0AA52" w:rsidR="002038A2" w:rsidRPr="001F4BC9" w:rsidRDefault="00D13E66" w:rsidP="0007759D">
      <w:pPr>
        <w:pStyle w:val="Texte1"/>
        <w:rPr>
          <w:lang w:val="es-ES_tradnl"/>
        </w:rPr>
      </w:pPr>
      <w:r w:rsidRPr="001F4BC9">
        <w:rPr>
          <w:bCs/>
          <w:szCs w:val="22"/>
          <w:lang w:val="es-ES_tradnl"/>
        </w:rPr>
        <w:t xml:space="preserve">Al </w:t>
      </w:r>
      <w:r w:rsidR="00F00C4E" w:rsidRPr="001F4BC9">
        <w:rPr>
          <w:bCs/>
          <w:szCs w:val="22"/>
          <w:lang w:val="es-ES_tradnl"/>
        </w:rPr>
        <w:t>estructurar</w:t>
      </w:r>
      <w:r w:rsidRPr="001F4BC9">
        <w:rPr>
          <w:bCs/>
          <w:szCs w:val="22"/>
          <w:lang w:val="es-ES_tradnl"/>
        </w:rPr>
        <w:t xml:space="preserve"> una entrevista y </w:t>
      </w:r>
      <w:r w:rsidR="00F00C4E" w:rsidRPr="001F4BC9">
        <w:rPr>
          <w:bCs/>
          <w:szCs w:val="22"/>
          <w:lang w:val="es-ES_tradnl"/>
        </w:rPr>
        <w:t>preparar</w:t>
      </w:r>
      <w:r w:rsidRPr="001F4BC9">
        <w:rPr>
          <w:bCs/>
          <w:szCs w:val="22"/>
          <w:lang w:val="es-ES_tradnl"/>
        </w:rPr>
        <w:t xml:space="preserve"> un conjunto de preguntas, conviene tener </w:t>
      </w:r>
      <w:r w:rsidR="0005148F" w:rsidRPr="001F4BC9">
        <w:rPr>
          <w:bCs/>
          <w:szCs w:val="22"/>
          <w:lang w:val="es-ES_tradnl"/>
        </w:rPr>
        <w:t>en cuenta</w:t>
      </w:r>
      <w:r w:rsidRPr="001F4BC9">
        <w:rPr>
          <w:bCs/>
          <w:szCs w:val="22"/>
          <w:lang w:val="es-ES_tradnl"/>
        </w:rPr>
        <w:t xml:space="preserve"> las </w:t>
      </w:r>
      <w:r w:rsidR="00F00C4E" w:rsidRPr="001F4BC9">
        <w:rPr>
          <w:bCs/>
          <w:szCs w:val="22"/>
          <w:lang w:val="es-ES_tradnl"/>
        </w:rPr>
        <w:t>preguntas relacionadas con el</w:t>
      </w:r>
      <w:r w:rsidRPr="001F4BC9">
        <w:rPr>
          <w:bCs/>
          <w:szCs w:val="22"/>
          <w:lang w:val="es-ES_tradnl"/>
        </w:rPr>
        <w:t xml:space="preserve"> qué, dónde, quién, cómo, cuándo y por qué. Estas preguntas ofrecen la fórmula para obtener toda la información necesaria sobre el elemento del PCI y pueden suscitar respuestas más completas que las </w:t>
      </w:r>
      <w:r w:rsidR="00F00C4E" w:rsidRPr="001F4BC9">
        <w:rPr>
          <w:bCs/>
          <w:szCs w:val="22"/>
          <w:lang w:val="es-ES_tradnl"/>
        </w:rPr>
        <w:t>preguntas</w:t>
      </w:r>
      <w:r w:rsidR="00B97720" w:rsidRPr="001F4BC9">
        <w:rPr>
          <w:bCs/>
          <w:szCs w:val="22"/>
          <w:lang w:val="es-ES_tradnl"/>
        </w:rPr>
        <w:t xml:space="preserve"> cerradas,</w:t>
      </w:r>
      <w:r w:rsidR="00F00C4E" w:rsidRPr="001F4BC9">
        <w:rPr>
          <w:bCs/>
          <w:szCs w:val="22"/>
          <w:lang w:val="es-ES_tradnl"/>
        </w:rPr>
        <w:t xml:space="preserve"> que se responden con “sí” o “no”</w:t>
      </w:r>
      <w:r w:rsidR="00F2341F" w:rsidRPr="001F4BC9">
        <w:rPr>
          <w:lang w:val="es-ES_tradnl"/>
        </w:rPr>
        <w:t>.</w:t>
      </w:r>
    </w:p>
    <w:p w14:paraId="453B9201" w14:textId="142A26C7" w:rsidR="002038A2" w:rsidRPr="001F4BC9" w:rsidRDefault="00D13E66" w:rsidP="00F2341F">
      <w:pPr>
        <w:pStyle w:val="Texte1"/>
        <w:rPr>
          <w:lang w:val="es-ES_tradnl"/>
        </w:rPr>
      </w:pPr>
      <w:r w:rsidRPr="001F4BC9">
        <w:rPr>
          <w:bCs/>
          <w:szCs w:val="22"/>
          <w:lang w:val="es-ES_tradnl"/>
        </w:rPr>
        <w:t xml:space="preserve">Por ejemplo, si el elemento de interés del PCI es la cría del eulachon (pez pequeño consumido por los indígenas de la costa occidental de Canadá), sería útil meditar primero sobre el tema (la cría del eulachon) y </w:t>
      </w:r>
      <w:r w:rsidR="001A32A1" w:rsidRPr="001F4BC9">
        <w:rPr>
          <w:bCs/>
          <w:szCs w:val="22"/>
          <w:lang w:val="es-ES_tradnl"/>
        </w:rPr>
        <w:t>el tipo</w:t>
      </w:r>
      <w:r w:rsidRPr="001F4BC9">
        <w:rPr>
          <w:bCs/>
          <w:szCs w:val="22"/>
          <w:lang w:val="es-ES_tradnl"/>
        </w:rPr>
        <w:t xml:space="preserve"> de información que </w:t>
      </w:r>
      <w:r w:rsidR="001A32A1" w:rsidRPr="001F4BC9">
        <w:rPr>
          <w:bCs/>
          <w:szCs w:val="22"/>
          <w:lang w:val="es-ES_tradnl"/>
        </w:rPr>
        <w:t>el entrevistador espera obtener</w:t>
      </w:r>
      <w:r w:rsidRPr="001F4BC9">
        <w:rPr>
          <w:bCs/>
          <w:szCs w:val="22"/>
          <w:lang w:val="es-ES_tradnl"/>
        </w:rPr>
        <w:t xml:space="preserve">. El objetivo es formular preguntas cuyas respuestas brinden la mayor cantidad de información </w:t>
      </w:r>
      <w:r w:rsidR="001A32A1" w:rsidRPr="001F4BC9">
        <w:rPr>
          <w:bCs/>
          <w:szCs w:val="22"/>
          <w:lang w:val="es-ES_tradnl"/>
        </w:rPr>
        <w:t xml:space="preserve">posible </w:t>
      </w:r>
      <w:r w:rsidRPr="001F4BC9">
        <w:rPr>
          <w:bCs/>
          <w:szCs w:val="22"/>
          <w:lang w:val="es-ES_tradnl"/>
        </w:rPr>
        <w:t>sobre el tema. Entre las preguntas que podrían formularse figuran las siguientes</w:t>
      </w:r>
      <w:r w:rsidRPr="001F4BC9">
        <w:rPr>
          <w:lang w:val="es-ES_tradnl"/>
        </w:rPr>
        <w:t>:</w:t>
      </w:r>
    </w:p>
    <w:p w14:paraId="579D38F0" w14:textId="6722F312" w:rsidR="00D13E66" w:rsidRPr="001F4BC9" w:rsidRDefault="00D13E66" w:rsidP="001A32A1">
      <w:pPr>
        <w:pStyle w:val="Pucesance"/>
        <w:tabs>
          <w:tab w:val="clear" w:pos="851"/>
          <w:tab w:val="num" w:pos="1276"/>
        </w:tabs>
        <w:ind w:left="1134"/>
        <w:rPr>
          <w:noProof w:val="0"/>
          <w:lang w:val="es-ES_tradnl"/>
        </w:rPr>
      </w:pPr>
      <w:r w:rsidRPr="001F4BC9">
        <w:rPr>
          <w:noProof w:val="0"/>
          <w:lang w:val="es-ES_tradnl"/>
        </w:rPr>
        <w:t>¿Qué recuerda de la cría del eulachon?</w:t>
      </w:r>
    </w:p>
    <w:p w14:paraId="459E39A9" w14:textId="77777777" w:rsidR="00D13E66" w:rsidRPr="001F4BC9" w:rsidRDefault="00D13E66" w:rsidP="001A32A1">
      <w:pPr>
        <w:pStyle w:val="Pucesance"/>
        <w:tabs>
          <w:tab w:val="clear" w:pos="851"/>
          <w:tab w:val="num" w:pos="1276"/>
        </w:tabs>
        <w:ind w:left="1134"/>
        <w:rPr>
          <w:noProof w:val="0"/>
          <w:lang w:val="es-ES_tradnl"/>
        </w:rPr>
      </w:pPr>
      <w:r w:rsidRPr="001F4BC9">
        <w:rPr>
          <w:noProof w:val="0"/>
          <w:lang w:val="es-ES_tradnl"/>
        </w:rPr>
        <w:t>¿Dónde lo pescaba?</w:t>
      </w:r>
    </w:p>
    <w:p w14:paraId="6216E681" w14:textId="77777777" w:rsidR="00D13E66" w:rsidRPr="001F4BC9" w:rsidRDefault="00D13E66" w:rsidP="001A32A1">
      <w:pPr>
        <w:pStyle w:val="Pucesance"/>
        <w:tabs>
          <w:tab w:val="clear" w:pos="851"/>
          <w:tab w:val="num" w:pos="1276"/>
        </w:tabs>
        <w:ind w:left="1134"/>
        <w:rPr>
          <w:noProof w:val="0"/>
          <w:lang w:val="es-ES_tradnl"/>
        </w:rPr>
      </w:pPr>
      <w:r w:rsidRPr="001F4BC9">
        <w:rPr>
          <w:noProof w:val="0"/>
          <w:lang w:val="es-ES_tradnl"/>
        </w:rPr>
        <w:t>¿Con quién?</w:t>
      </w:r>
    </w:p>
    <w:p w14:paraId="2395C219" w14:textId="77777777" w:rsidR="00D13E66" w:rsidRPr="001F4BC9" w:rsidRDefault="00D13E66" w:rsidP="001A32A1">
      <w:pPr>
        <w:pStyle w:val="Pucesance"/>
        <w:tabs>
          <w:tab w:val="clear" w:pos="851"/>
          <w:tab w:val="num" w:pos="1276"/>
        </w:tabs>
        <w:ind w:left="1134"/>
        <w:rPr>
          <w:noProof w:val="0"/>
          <w:lang w:val="es-ES_tradnl"/>
        </w:rPr>
      </w:pPr>
      <w:r w:rsidRPr="001F4BC9">
        <w:rPr>
          <w:noProof w:val="0"/>
          <w:lang w:val="es-ES_tradnl"/>
        </w:rPr>
        <w:t>¿Qué tipo de avío empleaba?</w:t>
      </w:r>
    </w:p>
    <w:p w14:paraId="43440DC0" w14:textId="77777777" w:rsidR="00D13E66" w:rsidRPr="001F4BC9" w:rsidRDefault="00D13E66" w:rsidP="001A32A1">
      <w:pPr>
        <w:pStyle w:val="Pucesance"/>
        <w:tabs>
          <w:tab w:val="clear" w:pos="851"/>
          <w:tab w:val="num" w:pos="1276"/>
        </w:tabs>
        <w:ind w:left="1134"/>
        <w:rPr>
          <w:noProof w:val="0"/>
          <w:lang w:val="es-ES_tradnl"/>
        </w:rPr>
      </w:pPr>
      <w:r w:rsidRPr="001F4BC9">
        <w:rPr>
          <w:noProof w:val="0"/>
          <w:lang w:val="es-ES_tradnl"/>
        </w:rPr>
        <w:t>¿Qué edad tenía?</w:t>
      </w:r>
    </w:p>
    <w:p w14:paraId="53A08246" w14:textId="725F7915" w:rsidR="002038A2" w:rsidRPr="001F4BC9" w:rsidRDefault="00D13E66" w:rsidP="001A32A1">
      <w:pPr>
        <w:pStyle w:val="Pucesance"/>
        <w:tabs>
          <w:tab w:val="clear" w:pos="851"/>
          <w:tab w:val="num" w:pos="1276"/>
        </w:tabs>
        <w:ind w:left="1134"/>
        <w:rPr>
          <w:noProof w:val="0"/>
          <w:lang w:val="es-ES_tradnl"/>
        </w:rPr>
      </w:pPr>
      <w:r w:rsidRPr="001F4BC9">
        <w:rPr>
          <w:noProof w:val="0"/>
          <w:lang w:val="es-ES_tradnl"/>
        </w:rPr>
        <w:t>¿Qué creencias se asocian con el eulachon?</w:t>
      </w:r>
    </w:p>
    <w:p w14:paraId="4FB2A4E6" w14:textId="4C112A2A" w:rsidR="0007759D" w:rsidRPr="001F4BC9" w:rsidRDefault="005237B0" w:rsidP="0007759D">
      <w:pPr>
        <w:pStyle w:val="Heading6"/>
        <w:rPr>
          <w:rFonts w:hint="eastAsia"/>
          <w:lang w:val="es-ES_tradnl"/>
        </w:rPr>
      </w:pPr>
      <w:r w:rsidRPr="001F4BC9">
        <w:rPr>
          <w:lang w:val="es-ES_tradnl"/>
        </w:rPr>
        <w:t xml:space="preserve">Diapositiva </w:t>
      </w:r>
      <w:r w:rsidR="00F2341F" w:rsidRPr="001F4BC9">
        <w:rPr>
          <w:lang w:val="es-ES_tradnl"/>
        </w:rPr>
        <w:t>10.</w:t>
      </w:r>
    </w:p>
    <w:p w14:paraId="136CF3DC" w14:textId="5E4F7FCB" w:rsidR="002038A2" w:rsidRPr="001F4BC9" w:rsidRDefault="00D13E66" w:rsidP="0007759D">
      <w:pPr>
        <w:pStyle w:val="diapo2"/>
        <w:rPr>
          <w:noProof w:val="0"/>
          <w:lang w:val="es-ES_tradnl"/>
        </w:rPr>
      </w:pPr>
      <w:r w:rsidRPr="001F4BC9">
        <w:rPr>
          <w:noProof w:val="0"/>
          <w:lang w:val="es-ES_tradnl"/>
        </w:rPr>
        <w:t>Preguntas abiertas vs. preguntas cerradas</w:t>
      </w:r>
    </w:p>
    <w:p w14:paraId="55D3EC67" w14:textId="6982EA0C" w:rsidR="002038A2" w:rsidRPr="001F4BC9" w:rsidRDefault="00D13E66" w:rsidP="0007759D">
      <w:pPr>
        <w:pStyle w:val="Texte1"/>
        <w:rPr>
          <w:lang w:val="es-ES_tradnl"/>
        </w:rPr>
      </w:pPr>
      <w:r w:rsidRPr="001F4BC9">
        <w:rPr>
          <w:szCs w:val="22"/>
          <w:lang w:val="es-ES_tradnl"/>
        </w:rPr>
        <w:t>Los entrevistadores emplean dos tipos de preguntas: abiertas y cerradas</w:t>
      </w:r>
      <w:r w:rsidR="002038A2" w:rsidRPr="001F4BC9">
        <w:rPr>
          <w:lang w:val="es-ES_tradnl"/>
        </w:rPr>
        <w:t>.</w:t>
      </w:r>
    </w:p>
    <w:p w14:paraId="3E210F13" w14:textId="597789AE" w:rsidR="002038A2" w:rsidRPr="001F4BC9" w:rsidRDefault="00D13E66" w:rsidP="0007759D">
      <w:pPr>
        <w:pStyle w:val="Texte1"/>
        <w:rPr>
          <w:lang w:val="es-ES_tradnl"/>
        </w:rPr>
      </w:pPr>
      <w:r w:rsidRPr="001F4BC9">
        <w:rPr>
          <w:szCs w:val="22"/>
          <w:lang w:val="es-ES_tradnl"/>
        </w:rPr>
        <w:t>Las preguntas abiertas no pued</w:t>
      </w:r>
      <w:r w:rsidR="003B7294" w:rsidRPr="001F4BC9">
        <w:rPr>
          <w:szCs w:val="22"/>
          <w:lang w:val="es-ES_tradnl"/>
        </w:rPr>
        <w:t>en responderse simplemente con “sí” o “no”</w:t>
      </w:r>
      <w:r w:rsidR="00BA2F7A" w:rsidRPr="001F4BC9">
        <w:rPr>
          <w:szCs w:val="22"/>
          <w:lang w:val="es-ES_tradnl"/>
        </w:rPr>
        <w:t xml:space="preserve">. </w:t>
      </w:r>
      <w:r w:rsidR="00807FA0" w:rsidRPr="001F4BC9">
        <w:rPr>
          <w:szCs w:val="22"/>
          <w:lang w:val="es-ES_tradnl"/>
        </w:rPr>
        <w:t>Invitan a la conversación</w:t>
      </w:r>
      <w:r w:rsidRPr="001F4BC9">
        <w:rPr>
          <w:szCs w:val="22"/>
          <w:lang w:val="es-ES_tradnl"/>
        </w:rPr>
        <w:t xml:space="preserve"> y pueden ayudar a que el entrevistado se sincere y brinde un mayor volumen de información</w:t>
      </w:r>
      <w:r w:rsidR="00F2341F" w:rsidRPr="001F4BC9">
        <w:rPr>
          <w:lang w:val="es-ES_tradnl"/>
        </w:rPr>
        <w:t>.</w:t>
      </w:r>
    </w:p>
    <w:p w14:paraId="154C15B6" w14:textId="4C30676F" w:rsidR="002038A2" w:rsidRPr="001F4BC9" w:rsidRDefault="00D13E66" w:rsidP="0007759D">
      <w:pPr>
        <w:pStyle w:val="Texte1"/>
        <w:rPr>
          <w:i/>
          <w:lang w:val="es-ES_tradnl"/>
        </w:rPr>
      </w:pPr>
      <w:r w:rsidRPr="001F4BC9">
        <w:rPr>
          <w:b/>
          <w:i/>
          <w:lang w:val="es-ES_tradnl"/>
        </w:rPr>
        <w:t>Ejemplo</w:t>
      </w:r>
      <w:r w:rsidR="002038A2" w:rsidRPr="001F4BC9">
        <w:rPr>
          <w:b/>
          <w:i/>
          <w:lang w:val="es-ES_tradnl"/>
        </w:rPr>
        <w:t>:</w:t>
      </w:r>
      <w:r w:rsidRPr="001F4BC9">
        <w:rPr>
          <w:i/>
          <w:lang w:val="es-ES_tradnl"/>
        </w:rPr>
        <w:t xml:space="preserve"> </w:t>
      </w:r>
      <w:r w:rsidRPr="001F4BC9">
        <w:rPr>
          <w:szCs w:val="20"/>
          <w:lang w:val="es-ES_tradnl"/>
        </w:rPr>
        <w:t>“¿Cuál es su recuerdo preferido de la infancia?”</w:t>
      </w:r>
    </w:p>
    <w:p w14:paraId="22E99760" w14:textId="2545F181" w:rsidR="002038A2" w:rsidRPr="001F4BC9" w:rsidRDefault="00BA2F7A" w:rsidP="0007759D">
      <w:pPr>
        <w:pStyle w:val="Texte1"/>
        <w:rPr>
          <w:lang w:val="es-ES_tradnl"/>
        </w:rPr>
      </w:pPr>
      <w:r w:rsidRPr="001F4BC9">
        <w:rPr>
          <w:szCs w:val="22"/>
          <w:lang w:val="es-ES_tradnl"/>
        </w:rPr>
        <w:t>L</w:t>
      </w:r>
      <w:r w:rsidR="00D13E66" w:rsidRPr="001F4BC9">
        <w:rPr>
          <w:szCs w:val="22"/>
          <w:lang w:val="es-ES_tradnl"/>
        </w:rPr>
        <w:t>as preguntas cerradas</w:t>
      </w:r>
      <w:r w:rsidRPr="001F4BC9">
        <w:rPr>
          <w:szCs w:val="22"/>
          <w:lang w:val="es-ES_tradnl"/>
        </w:rPr>
        <w:t>, en cambio,</w:t>
      </w:r>
      <w:r w:rsidR="00D13E66" w:rsidRPr="001F4BC9">
        <w:rPr>
          <w:szCs w:val="22"/>
          <w:lang w:val="es-ES_tradnl"/>
        </w:rPr>
        <w:t xml:space="preserve"> pued</w:t>
      </w:r>
      <w:r w:rsidR="003B7294" w:rsidRPr="001F4BC9">
        <w:rPr>
          <w:szCs w:val="22"/>
          <w:lang w:val="es-ES_tradnl"/>
        </w:rPr>
        <w:t>en responderse simplemente con “sí” o “no”</w:t>
      </w:r>
      <w:r w:rsidRPr="001F4BC9">
        <w:rPr>
          <w:szCs w:val="22"/>
          <w:lang w:val="es-ES_tradnl"/>
        </w:rPr>
        <w:t>. O</w:t>
      </w:r>
      <w:r w:rsidR="00D13E66" w:rsidRPr="001F4BC9">
        <w:rPr>
          <w:szCs w:val="22"/>
          <w:lang w:val="es-ES_tradnl"/>
        </w:rPr>
        <w:t>frecen información específica y sencilla</w:t>
      </w:r>
      <w:r w:rsidR="00A46D05" w:rsidRPr="001F4BC9">
        <w:rPr>
          <w:szCs w:val="22"/>
          <w:lang w:val="es-ES_tradnl"/>
        </w:rPr>
        <w:t>,</w:t>
      </w:r>
      <w:r w:rsidR="00D13E66" w:rsidRPr="001F4BC9">
        <w:rPr>
          <w:szCs w:val="22"/>
          <w:lang w:val="es-ES_tradnl"/>
        </w:rPr>
        <w:t xml:space="preserve"> o una selección extraída de un conjunto de</w:t>
      </w:r>
      <w:r w:rsidR="00A46D05" w:rsidRPr="001F4BC9">
        <w:rPr>
          <w:szCs w:val="22"/>
          <w:lang w:val="es-ES_tradnl"/>
        </w:rPr>
        <w:t xml:space="preserve"> opciones predefinidas elaboradas</w:t>
      </w:r>
      <w:r w:rsidR="00D13E66" w:rsidRPr="001F4BC9">
        <w:rPr>
          <w:szCs w:val="22"/>
          <w:lang w:val="es-ES_tradnl"/>
        </w:rPr>
        <w:t xml:space="preserve"> por el entrevistador</w:t>
      </w:r>
      <w:r w:rsidR="00F2341F" w:rsidRPr="001F4BC9">
        <w:rPr>
          <w:lang w:val="es-ES_tradnl"/>
        </w:rPr>
        <w:t>.</w:t>
      </w:r>
    </w:p>
    <w:p w14:paraId="7660F073" w14:textId="70A938A9" w:rsidR="002038A2" w:rsidRPr="001F4BC9" w:rsidRDefault="00D13E66" w:rsidP="0007759D">
      <w:pPr>
        <w:pStyle w:val="Texte1"/>
        <w:rPr>
          <w:lang w:val="es-ES_tradnl"/>
        </w:rPr>
      </w:pPr>
      <w:r w:rsidRPr="001F4BC9">
        <w:rPr>
          <w:b/>
          <w:i/>
          <w:lang w:val="es-ES_tradnl"/>
        </w:rPr>
        <w:t>Ejemplo</w:t>
      </w:r>
      <w:r w:rsidR="002038A2" w:rsidRPr="001F4BC9">
        <w:rPr>
          <w:b/>
          <w:i/>
          <w:lang w:val="es-ES_tradnl"/>
        </w:rPr>
        <w:t>:</w:t>
      </w:r>
      <w:r w:rsidRPr="001F4BC9">
        <w:rPr>
          <w:b/>
          <w:i/>
          <w:lang w:val="es-ES_tradnl"/>
        </w:rPr>
        <w:t xml:space="preserve"> </w:t>
      </w:r>
      <w:r w:rsidRPr="001F4BC9">
        <w:rPr>
          <w:szCs w:val="20"/>
          <w:lang w:val="es-ES_tradnl"/>
        </w:rPr>
        <w:t>“</w:t>
      </w:r>
      <w:r w:rsidRPr="001F4BC9">
        <w:rPr>
          <w:szCs w:val="22"/>
          <w:lang w:val="es-ES_tradnl"/>
        </w:rPr>
        <w:t>¿Le gusta el arroz?”</w:t>
      </w:r>
    </w:p>
    <w:p w14:paraId="7FF55CEA" w14:textId="6FCD0FD0" w:rsidR="002038A2" w:rsidRPr="001F4BC9" w:rsidRDefault="0005148F" w:rsidP="0007759D">
      <w:pPr>
        <w:pStyle w:val="Texte1"/>
        <w:rPr>
          <w:lang w:val="es-ES_tradnl"/>
        </w:rPr>
      </w:pPr>
      <w:r w:rsidRPr="001F4BC9">
        <w:rPr>
          <w:szCs w:val="22"/>
          <w:lang w:val="es-ES_tradnl"/>
        </w:rPr>
        <w:t>Es conveniente recordar</w:t>
      </w:r>
      <w:r w:rsidR="00D13E66" w:rsidRPr="001F4BC9">
        <w:rPr>
          <w:szCs w:val="22"/>
          <w:lang w:val="es-ES_tradnl"/>
        </w:rPr>
        <w:t xml:space="preserve"> que </w:t>
      </w:r>
      <w:r w:rsidRPr="001F4BC9">
        <w:rPr>
          <w:szCs w:val="22"/>
          <w:lang w:val="es-ES_tradnl"/>
        </w:rPr>
        <w:t xml:space="preserve">no es necesario que el entrevistador se limite </w:t>
      </w:r>
      <w:r w:rsidR="00D13E66" w:rsidRPr="001F4BC9">
        <w:rPr>
          <w:szCs w:val="22"/>
          <w:lang w:val="es-ES_tradnl"/>
        </w:rPr>
        <w:t xml:space="preserve">a </w:t>
      </w:r>
      <w:r w:rsidR="00A46D05" w:rsidRPr="001F4BC9">
        <w:rPr>
          <w:szCs w:val="22"/>
          <w:lang w:val="es-ES_tradnl"/>
        </w:rPr>
        <w:t>un tipo de preguntas en particular</w:t>
      </w:r>
      <w:r w:rsidR="00D13E66" w:rsidRPr="001F4BC9">
        <w:rPr>
          <w:szCs w:val="22"/>
          <w:lang w:val="es-ES_tradnl"/>
        </w:rPr>
        <w:t xml:space="preserve">. Muchos entrevistadores recurren a una combinación de </w:t>
      </w:r>
      <w:r w:rsidR="00A46D05" w:rsidRPr="001F4BC9">
        <w:rPr>
          <w:szCs w:val="22"/>
          <w:lang w:val="es-ES_tradnl"/>
        </w:rPr>
        <w:t>preguntas abiertas y cerradas</w:t>
      </w:r>
      <w:r w:rsidR="00D13E66" w:rsidRPr="001F4BC9">
        <w:rPr>
          <w:szCs w:val="22"/>
          <w:lang w:val="es-ES_tradnl"/>
        </w:rPr>
        <w:t xml:space="preserve">. Las preguntas cerradas pueden ayudar a animar al entrevistado </w:t>
      </w:r>
      <w:r w:rsidR="004A28BD" w:rsidRPr="001F4BC9">
        <w:rPr>
          <w:szCs w:val="22"/>
          <w:lang w:val="es-ES_tradnl"/>
        </w:rPr>
        <w:t>al principio</w:t>
      </w:r>
      <w:r w:rsidR="00D13E66" w:rsidRPr="001F4BC9">
        <w:rPr>
          <w:szCs w:val="22"/>
          <w:lang w:val="es-ES_tradnl"/>
        </w:rPr>
        <w:t xml:space="preserve"> de la entrevista</w:t>
      </w:r>
      <w:r w:rsidR="00F2341F" w:rsidRPr="001F4BC9">
        <w:rPr>
          <w:lang w:val="es-ES_tradnl"/>
        </w:rPr>
        <w:t>.</w:t>
      </w:r>
    </w:p>
    <w:p w14:paraId="02FA8801" w14:textId="2D1ECB78" w:rsidR="002038A2" w:rsidRPr="001F4BC9" w:rsidRDefault="00D13E66" w:rsidP="0007759D">
      <w:pPr>
        <w:pStyle w:val="Texte1"/>
        <w:rPr>
          <w:lang w:val="es-ES_tradnl"/>
        </w:rPr>
      </w:pPr>
      <w:r w:rsidRPr="001F4BC9">
        <w:rPr>
          <w:szCs w:val="22"/>
          <w:lang w:val="es-ES_tradnl"/>
        </w:rPr>
        <w:t xml:space="preserve">Las preguntas abiertas estimulan el debate y </w:t>
      </w:r>
      <w:r w:rsidR="0005148F" w:rsidRPr="001F4BC9">
        <w:rPr>
          <w:szCs w:val="22"/>
          <w:lang w:val="es-ES_tradnl"/>
        </w:rPr>
        <w:t>lo mantienen</w:t>
      </w:r>
      <w:r w:rsidRPr="001F4BC9">
        <w:rPr>
          <w:szCs w:val="22"/>
          <w:lang w:val="es-ES_tradnl"/>
        </w:rPr>
        <w:t>. Con frecuencia</w:t>
      </w:r>
      <w:r w:rsidR="0005148F" w:rsidRPr="001F4BC9">
        <w:rPr>
          <w:szCs w:val="22"/>
          <w:lang w:val="es-ES_tradnl"/>
        </w:rPr>
        <w:t>,</w:t>
      </w:r>
      <w:r w:rsidRPr="001F4BC9">
        <w:rPr>
          <w:szCs w:val="22"/>
          <w:lang w:val="es-ES_tradnl"/>
        </w:rPr>
        <w:t xml:space="preserve"> </w:t>
      </w:r>
      <w:r w:rsidR="0005148F" w:rsidRPr="001F4BC9">
        <w:rPr>
          <w:szCs w:val="22"/>
          <w:lang w:val="es-ES_tradnl"/>
        </w:rPr>
        <w:t>hacen que surjan más preguntas porque animan</w:t>
      </w:r>
      <w:r w:rsidRPr="001F4BC9">
        <w:rPr>
          <w:szCs w:val="22"/>
          <w:lang w:val="es-ES_tradnl"/>
        </w:rPr>
        <w:t xml:space="preserve"> a los entrevistados a compartir sus perspect</w:t>
      </w:r>
      <w:r w:rsidR="00A46D05" w:rsidRPr="001F4BC9">
        <w:rPr>
          <w:szCs w:val="22"/>
          <w:lang w:val="es-ES_tradnl"/>
        </w:rPr>
        <w:t>ivas y dar detalles al respecto: en estos casos,</w:t>
      </w:r>
      <w:r w:rsidRPr="001F4BC9">
        <w:rPr>
          <w:szCs w:val="22"/>
          <w:lang w:val="es-ES_tradnl"/>
        </w:rPr>
        <w:t xml:space="preserve"> la entrevista se parece más a una conversación</w:t>
      </w:r>
      <w:r w:rsidR="00F2341F" w:rsidRPr="001F4BC9">
        <w:rPr>
          <w:lang w:val="es-ES_tradnl"/>
        </w:rPr>
        <w:t>.</w:t>
      </w:r>
    </w:p>
    <w:p w14:paraId="60403FBD" w14:textId="16D4D761" w:rsidR="002038A2" w:rsidRPr="001F4BC9" w:rsidRDefault="00A46D05" w:rsidP="0007759D">
      <w:pPr>
        <w:pStyle w:val="Texte1"/>
        <w:rPr>
          <w:lang w:val="es-ES_tradnl"/>
        </w:rPr>
      </w:pPr>
      <w:r w:rsidRPr="001F4BC9">
        <w:rPr>
          <w:szCs w:val="22"/>
          <w:lang w:val="es-ES_tradnl"/>
        </w:rPr>
        <w:t>A continuación encontrará algunas sugerencias</w:t>
      </w:r>
      <w:r w:rsidR="00F2341F" w:rsidRPr="001F4BC9">
        <w:rPr>
          <w:lang w:val="es-ES_tradnl"/>
        </w:rPr>
        <w:t>:</w:t>
      </w:r>
    </w:p>
    <w:p w14:paraId="565D0CCB" w14:textId="5D862359" w:rsidR="00D13E66" w:rsidRPr="001F4BC9" w:rsidRDefault="00D13E66" w:rsidP="00A46D05">
      <w:pPr>
        <w:pStyle w:val="Pucesance"/>
        <w:tabs>
          <w:tab w:val="clear" w:pos="851"/>
          <w:tab w:val="num" w:pos="1134"/>
        </w:tabs>
        <w:ind w:left="1134"/>
        <w:rPr>
          <w:noProof w:val="0"/>
          <w:lang w:val="es-ES_tradnl"/>
        </w:rPr>
      </w:pPr>
      <w:r w:rsidRPr="001F4BC9">
        <w:rPr>
          <w:noProof w:val="0"/>
          <w:lang w:val="es-ES_tradnl"/>
        </w:rPr>
        <w:t xml:space="preserve">Haga que los entrevistados </w:t>
      </w:r>
      <w:r w:rsidR="00D117A1" w:rsidRPr="001F4BC9">
        <w:rPr>
          <w:noProof w:val="0"/>
          <w:lang w:val="es-ES_tradnl"/>
        </w:rPr>
        <w:t>se incorporen al debate</w:t>
      </w:r>
      <w:r w:rsidRPr="001F4BC9">
        <w:rPr>
          <w:noProof w:val="0"/>
          <w:lang w:val="es-ES_tradnl"/>
        </w:rPr>
        <w:t xml:space="preserve"> lo antes posible. Deben conversar con el entrevistador en lugar de responder simplemente a las preguntas.</w:t>
      </w:r>
    </w:p>
    <w:p w14:paraId="4AC0A508" w14:textId="77777777" w:rsidR="00D13E66" w:rsidRPr="001F4BC9" w:rsidRDefault="00D13E66" w:rsidP="00A46D05">
      <w:pPr>
        <w:pStyle w:val="Pucesance"/>
        <w:tabs>
          <w:tab w:val="clear" w:pos="851"/>
          <w:tab w:val="num" w:pos="1134"/>
        </w:tabs>
        <w:ind w:left="1134"/>
        <w:rPr>
          <w:noProof w:val="0"/>
          <w:lang w:val="es-ES_tradnl"/>
        </w:rPr>
      </w:pPr>
      <w:r w:rsidRPr="001F4BC9">
        <w:rPr>
          <w:noProof w:val="0"/>
          <w:lang w:val="es-ES_tradnl"/>
        </w:rPr>
        <w:lastRenderedPageBreak/>
        <w:t>Utilice preguntas abiertas para alentar a los entrevistados a ampliar un tema.</w:t>
      </w:r>
    </w:p>
    <w:p w14:paraId="5B880337" w14:textId="7E070164" w:rsidR="00D13E66" w:rsidRPr="001F4BC9" w:rsidRDefault="00D13E66" w:rsidP="00A46D05">
      <w:pPr>
        <w:pStyle w:val="Pucesance"/>
        <w:tabs>
          <w:tab w:val="clear" w:pos="851"/>
          <w:tab w:val="num" w:pos="1134"/>
        </w:tabs>
        <w:ind w:left="1134"/>
        <w:rPr>
          <w:noProof w:val="0"/>
          <w:lang w:val="es-ES_tradnl"/>
        </w:rPr>
      </w:pPr>
      <w:r w:rsidRPr="001F4BC9">
        <w:rPr>
          <w:noProof w:val="0"/>
          <w:lang w:val="es-ES_tradnl"/>
        </w:rPr>
        <w:t>Utilice preguntas cerradas para obtener detalles específicos.</w:t>
      </w:r>
    </w:p>
    <w:p w14:paraId="6280FE53" w14:textId="66F8635A" w:rsidR="002038A2" w:rsidRPr="001F4BC9" w:rsidRDefault="00D13E66" w:rsidP="00A46D05">
      <w:pPr>
        <w:pStyle w:val="Pucesance"/>
        <w:tabs>
          <w:tab w:val="clear" w:pos="851"/>
          <w:tab w:val="num" w:pos="1134"/>
        </w:tabs>
        <w:ind w:left="1134"/>
        <w:rPr>
          <w:noProof w:val="0"/>
          <w:lang w:val="es-ES_tradnl"/>
        </w:rPr>
      </w:pPr>
      <w:r w:rsidRPr="001F4BC9">
        <w:rPr>
          <w:noProof w:val="0"/>
          <w:lang w:val="es-ES_tradnl"/>
        </w:rPr>
        <w:t>Haga preguntas sobre el presente antes de hacerlas sobre el pasado o el futuro; por lo general, a los entrevistados les resulta más fácil hablar sobre el presente para luego abordar el pasado o el futuro</w:t>
      </w:r>
      <w:r w:rsidR="00F2341F" w:rsidRPr="001F4BC9">
        <w:rPr>
          <w:noProof w:val="0"/>
          <w:lang w:val="es-ES_tradnl"/>
        </w:rPr>
        <w:t>.</w:t>
      </w:r>
    </w:p>
    <w:p w14:paraId="09A9A9EC" w14:textId="075A7517" w:rsidR="0007759D" w:rsidRPr="001F4BC9" w:rsidRDefault="005237B0" w:rsidP="0007759D">
      <w:pPr>
        <w:pStyle w:val="Heading6"/>
        <w:rPr>
          <w:rFonts w:hint="eastAsia"/>
          <w:lang w:val="es-ES_tradnl"/>
        </w:rPr>
      </w:pPr>
      <w:r w:rsidRPr="001F4BC9">
        <w:rPr>
          <w:lang w:val="es-ES_tradnl"/>
        </w:rPr>
        <w:t xml:space="preserve">Diapositiva </w:t>
      </w:r>
      <w:r w:rsidR="00F2341F" w:rsidRPr="001F4BC9">
        <w:rPr>
          <w:lang w:val="es-ES_tradnl"/>
        </w:rPr>
        <w:t>11.</w:t>
      </w:r>
    </w:p>
    <w:p w14:paraId="4CE86833" w14:textId="63E34692" w:rsidR="002038A2" w:rsidRPr="001F4BC9" w:rsidRDefault="00D13E66" w:rsidP="0007759D">
      <w:pPr>
        <w:pStyle w:val="diapo2"/>
        <w:rPr>
          <w:noProof w:val="0"/>
          <w:lang w:val="es-ES_tradnl"/>
        </w:rPr>
      </w:pPr>
      <w:r w:rsidRPr="001F4BC9">
        <w:rPr>
          <w:noProof w:val="0"/>
          <w:lang w:val="es-ES_tradnl"/>
        </w:rPr>
        <w:t>Formulación de las preguntas</w:t>
      </w:r>
    </w:p>
    <w:p w14:paraId="0AF23F7A" w14:textId="7C58E1DF" w:rsidR="002038A2" w:rsidRPr="001F4BC9" w:rsidRDefault="00D13E66" w:rsidP="0007759D">
      <w:pPr>
        <w:pStyle w:val="Texte1"/>
        <w:rPr>
          <w:lang w:val="es-ES_tradnl"/>
        </w:rPr>
      </w:pPr>
      <w:r w:rsidRPr="001F4BC9">
        <w:rPr>
          <w:szCs w:val="22"/>
          <w:lang w:val="es-ES_tradnl"/>
        </w:rPr>
        <w:t>La forma en que el entrevistador formula una pregunta es importante porque con frecuencia determina cómo se responderá. Por lo tanto, las preguntas no deben reflejar las opiniones personales del entrevistador con relación al elemento del PCI, sino explorar el conocimiento que posee el entrevistado</w:t>
      </w:r>
      <w:r w:rsidR="00F2341F" w:rsidRPr="001F4BC9">
        <w:rPr>
          <w:lang w:val="es-ES_tradnl"/>
        </w:rPr>
        <w:t>.</w:t>
      </w:r>
    </w:p>
    <w:p w14:paraId="0A79E1B9" w14:textId="6D55E56D" w:rsidR="002038A2" w:rsidRPr="001F4BC9" w:rsidRDefault="00D13E66" w:rsidP="0007759D">
      <w:pPr>
        <w:pStyle w:val="Texte1"/>
        <w:rPr>
          <w:lang w:val="es-ES_tradnl"/>
        </w:rPr>
      </w:pPr>
      <w:r w:rsidRPr="001F4BC9">
        <w:rPr>
          <w:szCs w:val="22"/>
          <w:lang w:val="es-ES_tradnl"/>
        </w:rPr>
        <w:t xml:space="preserve">El entrevistador debe </w:t>
      </w:r>
      <w:r w:rsidR="00B91C5D" w:rsidRPr="001F4BC9">
        <w:rPr>
          <w:szCs w:val="22"/>
          <w:lang w:val="es-ES_tradnl"/>
        </w:rPr>
        <w:t>elaborar</w:t>
      </w:r>
      <w:r w:rsidR="00334760" w:rsidRPr="001F4BC9">
        <w:rPr>
          <w:szCs w:val="22"/>
          <w:lang w:val="es-ES_tradnl"/>
        </w:rPr>
        <w:t xml:space="preserve"> preguntas que empleen una “formulación neutral”</w:t>
      </w:r>
      <w:r w:rsidRPr="001F4BC9">
        <w:rPr>
          <w:szCs w:val="22"/>
          <w:lang w:val="es-ES_tradnl"/>
        </w:rPr>
        <w:t xml:space="preserve">, ya que ello </w:t>
      </w:r>
      <w:r w:rsidR="00B91C5D" w:rsidRPr="001F4BC9">
        <w:rPr>
          <w:szCs w:val="22"/>
          <w:lang w:val="es-ES_tradnl"/>
        </w:rPr>
        <w:t>alienta</w:t>
      </w:r>
      <w:r w:rsidRPr="001F4BC9">
        <w:rPr>
          <w:szCs w:val="22"/>
          <w:lang w:val="es-ES_tradnl"/>
        </w:rPr>
        <w:t xml:space="preserve"> a los entrevistados a responder libremente, en lugar de animarlos a dar una respuesta que</w:t>
      </w:r>
      <w:r w:rsidR="00B91C5D" w:rsidRPr="001F4BC9">
        <w:rPr>
          <w:szCs w:val="22"/>
          <w:lang w:val="es-ES_tradnl"/>
        </w:rPr>
        <w:t>,</w:t>
      </w:r>
      <w:r w:rsidRPr="001F4BC9">
        <w:rPr>
          <w:szCs w:val="22"/>
          <w:lang w:val="es-ES_tradnl"/>
        </w:rPr>
        <w:t xml:space="preserve"> en su opinión</w:t>
      </w:r>
      <w:r w:rsidR="00B91C5D" w:rsidRPr="001F4BC9">
        <w:rPr>
          <w:szCs w:val="22"/>
          <w:lang w:val="es-ES_tradnl"/>
        </w:rPr>
        <w:t>,</w:t>
      </w:r>
      <w:r w:rsidRPr="001F4BC9">
        <w:rPr>
          <w:szCs w:val="22"/>
          <w:lang w:val="es-ES_tradnl"/>
        </w:rPr>
        <w:t xml:space="preserve"> se aju</w:t>
      </w:r>
      <w:r w:rsidR="00334760" w:rsidRPr="001F4BC9">
        <w:rPr>
          <w:szCs w:val="22"/>
          <w:lang w:val="es-ES_tradnl"/>
        </w:rPr>
        <w:t>sta</w:t>
      </w:r>
      <w:r w:rsidRPr="001F4BC9">
        <w:rPr>
          <w:szCs w:val="22"/>
          <w:lang w:val="es-ES_tradnl"/>
        </w:rPr>
        <w:t xml:space="preserve"> a lo que piens</w:t>
      </w:r>
      <w:r w:rsidR="00334760" w:rsidRPr="001F4BC9">
        <w:rPr>
          <w:szCs w:val="22"/>
          <w:lang w:val="es-ES_tradnl"/>
        </w:rPr>
        <w:t>a</w:t>
      </w:r>
      <w:r w:rsidRPr="001F4BC9">
        <w:rPr>
          <w:szCs w:val="22"/>
          <w:lang w:val="es-ES_tradnl"/>
        </w:rPr>
        <w:t xml:space="preserve"> el entrevistador. Al </w:t>
      </w:r>
      <w:r w:rsidR="00334760" w:rsidRPr="001F4BC9">
        <w:rPr>
          <w:szCs w:val="22"/>
          <w:lang w:val="es-ES_tradnl"/>
        </w:rPr>
        <w:t>formular</w:t>
      </w:r>
      <w:r w:rsidRPr="001F4BC9">
        <w:rPr>
          <w:szCs w:val="22"/>
          <w:lang w:val="es-ES_tradnl"/>
        </w:rPr>
        <w:t xml:space="preserve"> las preguntas, el entrevistador debe </w:t>
      </w:r>
      <w:r w:rsidR="00334760" w:rsidRPr="001F4BC9">
        <w:rPr>
          <w:szCs w:val="22"/>
          <w:lang w:val="es-ES_tradnl"/>
        </w:rPr>
        <w:t>asegurarse de</w:t>
      </w:r>
      <w:r w:rsidRPr="001F4BC9">
        <w:rPr>
          <w:szCs w:val="22"/>
          <w:lang w:val="es-ES_tradnl"/>
        </w:rPr>
        <w:t xml:space="preserve"> que</w:t>
      </w:r>
      <w:r w:rsidR="002038A2" w:rsidRPr="001F4BC9">
        <w:rPr>
          <w:lang w:val="es-ES_tradnl"/>
        </w:rPr>
        <w:t>:</w:t>
      </w:r>
    </w:p>
    <w:p w14:paraId="23A0B30E" w14:textId="0D17673A" w:rsidR="00D13E66" w:rsidRPr="001F4BC9" w:rsidRDefault="00D13E66" w:rsidP="008176D4">
      <w:pPr>
        <w:pStyle w:val="Pucesance"/>
        <w:tabs>
          <w:tab w:val="clear" w:pos="851"/>
          <w:tab w:val="num" w:pos="1134"/>
        </w:tabs>
        <w:ind w:left="1134"/>
        <w:rPr>
          <w:noProof w:val="0"/>
          <w:lang w:val="es-ES_tradnl"/>
        </w:rPr>
      </w:pPr>
      <w:r w:rsidRPr="001F4BC9">
        <w:rPr>
          <w:noProof w:val="0"/>
          <w:lang w:val="es-ES_tradnl"/>
        </w:rPr>
        <w:t>La form</w:t>
      </w:r>
      <w:r w:rsidR="00334760" w:rsidRPr="001F4BC9">
        <w:rPr>
          <w:noProof w:val="0"/>
          <w:lang w:val="es-ES_tradnl"/>
        </w:rPr>
        <w:t>u</w:t>
      </w:r>
      <w:r w:rsidR="00B91C5D" w:rsidRPr="001F4BC9">
        <w:rPr>
          <w:noProof w:val="0"/>
          <w:lang w:val="es-ES_tradnl"/>
        </w:rPr>
        <w:t>lación de las preguntas propiciará</w:t>
      </w:r>
      <w:r w:rsidRPr="001F4BC9">
        <w:rPr>
          <w:noProof w:val="0"/>
          <w:lang w:val="es-ES_tradnl"/>
        </w:rPr>
        <w:t xml:space="preserve"> respuestas abiertas. Los entrevistados deben ser capaces de escoger sus propios términos y formas de expresar sus ideas al responder las preguntas.</w:t>
      </w:r>
    </w:p>
    <w:p w14:paraId="6701E6F7" w14:textId="0179BB07" w:rsidR="00D13E66" w:rsidRPr="001F4BC9" w:rsidRDefault="00D13E66" w:rsidP="008176D4">
      <w:pPr>
        <w:pStyle w:val="Pucesance"/>
        <w:tabs>
          <w:tab w:val="clear" w:pos="851"/>
          <w:tab w:val="num" w:pos="1134"/>
        </w:tabs>
        <w:ind w:left="1134"/>
        <w:rPr>
          <w:noProof w:val="0"/>
          <w:lang w:val="es-ES_tradnl"/>
        </w:rPr>
      </w:pPr>
      <w:r w:rsidRPr="001F4BC9">
        <w:rPr>
          <w:noProof w:val="0"/>
          <w:lang w:val="es-ES_tradnl"/>
        </w:rPr>
        <w:t>Las preguntas se</w:t>
      </w:r>
      <w:r w:rsidR="00B91C5D" w:rsidRPr="001F4BC9">
        <w:rPr>
          <w:noProof w:val="0"/>
          <w:lang w:val="es-ES_tradnl"/>
        </w:rPr>
        <w:t xml:space="preserve"> percibirán</w:t>
      </w:r>
      <w:r w:rsidRPr="001F4BC9">
        <w:rPr>
          <w:noProof w:val="0"/>
          <w:lang w:val="es-ES_tradnl"/>
        </w:rPr>
        <w:t xml:space="preserve"> como neut</w:t>
      </w:r>
      <w:r w:rsidR="007557B2" w:rsidRPr="001F4BC9">
        <w:rPr>
          <w:noProof w:val="0"/>
          <w:lang w:val="es-ES_tradnl"/>
        </w:rPr>
        <w:t xml:space="preserve">rales por </w:t>
      </w:r>
      <w:r w:rsidR="00B91C5D" w:rsidRPr="001F4BC9">
        <w:rPr>
          <w:noProof w:val="0"/>
          <w:lang w:val="es-ES_tradnl"/>
        </w:rPr>
        <w:t xml:space="preserve">parte de </w:t>
      </w:r>
      <w:r w:rsidR="007557B2" w:rsidRPr="001F4BC9">
        <w:rPr>
          <w:noProof w:val="0"/>
          <w:lang w:val="es-ES_tradnl"/>
        </w:rPr>
        <w:t xml:space="preserve">los entrevistados. Esto </w:t>
      </w:r>
      <w:r w:rsidR="00B91C5D" w:rsidRPr="001F4BC9">
        <w:rPr>
          <w:noProof w:val="0"/>
          <w:lang w:val="es-ES_tradnl"/>
        </w:rPr>
        <w:t>supone</w:t>
      </w:r>
      <w:r w:rsidRPr="001F4BC9">
        <w:rPr>
          <w:noProof w:val="0"/>
          <w:lang w:val="es-ES_tradnl"/>
        </w:rPr>
        <w:t xml:space="preserve"> evitar </w:t>
      </w:r>
      <w:r w:rsidR="00B91C5D" w:rsidRPr="001F4BC9">
        <w:rPr>
          <w:noProof w:val="0"/>
          <w:lang w:val="es-ES_tradnl"/>
        </w:rPr>
        <w:t>formulaciones</w:t>
      </w:r>
      <w:r w:rsidRPr="001F4BC9">
        <w:rPr>
          <w:noProof w:val="0"/>
          <w:lang w:val="es-ES_tradnl"/>
        </w:rPr>
        <w:t xml:space="preserve"> que pueda</w:t>
      </w:r>
      <w:r w:rsidR="00B91C5D" w:rsidRPr="001F4BC9">
        <w:rPr>
          <w:noProof w:val="0"/>
          <w:lang w:val="es-ES_tradnl"/>
        </w:rPr>
        <w:t>n</w:t>
      </w:r>
      <w:r w:rsidRPr="001F4BC9">
        <w:rPr>
          <w:noProof w:val="0"/>
          <w:lang w:val="es-ES_tradnl"/>
        </w:rPr>
        <w:t xml:space="preserve"> influir en la</w:t>
      </w:r>
      <w:r w:rsidR="007557B2" w:rsidRPr="001F4BC9">
        <w:rPr>
          <w:noProof w:val="0"/>
          <w:lang w:val="es-ES_tradnl"/>
        </w:rPr>
        <w:t xml:space="preserve"> respuesta</w:t>
      </w:r>
      <w:r w:rsidRPr="001F4BC9">
        <w:rPr>
          <w:noProof w:val="0"/>
          <w:lang w:val="es-ES_tradnl"/>
        </w:rPr>
        <w:t>.</w:t>
      </w:r>
    </w:p>
    <w:p w14:paraId="4F068B7D" w14:textId="0D5F45ED" w:rsidR="00D13E66" w:rsidRPr="001F4BC9" w:rsidRDefault="00B91C5D" w:rsidP="008176D4">
      <w:pPr>
        <w:pStyle w:val="Pucesance"/>
        <w:tabs>
          <w:tab w:val="clear" w:pos="851"/>
          <w:tab w:val="num" w:pos="1134"/>
        </w:tabs>
        <w:ind w:left="1134"/>
        <w:rPr>
          <w:noProof w:val="0"/>
          <w:lang w:val="es-ES_tradnl"/>
        </w:rPr>
      </w:pPr>
      <w:r w:rsidRPr="001F4BC9">
        <w:rPr>
          <w:noProof w:val="0"/>
          <w:lang w:val="es-ES_tradnl"/>
        </w:rPr>
        <w:t>Las preguntas se harán</w:t>
      </w:r>
      <w:r w:rsidR="00D13E66" w:rsidRPr="001F4BC9">
        <w:rPr>
          <w:noProof w:val="0"/>
          <w:lang w:val="es-ES_tradnl"/>
        </w:rPr>
        <w:t xml:space="preserve"> de una en una.</w:t>
      </w:r>
    </w:p>
    <w:p w14:paraId="49221A9E" w14:textId="0E001FA2" w:rsidR="00D13E66" w:rsidRPr="001F4BC9" w:rsidRDefault="00B91C5D" w:rsidP="008176D4">
      <w:pPr>
        <w:pStyle w:val="Pucesance"/>
        <w:tabs>
          <w:tab w:val="clear" w:pos="851"/>
          <w:tab w:val="num" w:pos="1134"/>
        </w:tabs>
        <w:ind w:left="1134"/>
        <w:rPr>
          <w:noProof w:val="0"/>
          <w:lang w:val="es-ES_tradnl"/>
        </w:rPr>
      </w:pPr>
      <w:r w:rsidRPr="001F4BC9">
        <w:rPr>
          <w:noProof w:val="0"/>
          <w:lang w:val="es-ES_tradnl"/>
        </w:rPr>
        <w:t>Las preguntas se formularán</w:t>
      </w:r>
      <w:r w:rsidR="00D13E66" w:rsidRPr="001F4BC9">
        <w:rPr>
          <w:noProof w:val="0"/>
          <w:lang w:val="es-ES_tradnl"/>
        </w:rPr>
        <w:t xml:space="preserve"> con claridad. Esto implica que </w:t>
      </w:r>
      <w:r w:rsidR="007557B2" w:rsidRPr="001F4BC9">
        <w:rPr>
          <w:noProof w:val="0"/>
          <w:lang w:val="es-ES_tradnl"/>
        </w:rPr>
        <w:t xml:space="preserve">se </w:t>
      </w:r>
      <w:r w:rsidR="00D13E66" w:rsidRPr="001F4BC9">
        <w:rPr>
          <w:noProof w:val="0"/>
          <w:lang w:val="es-ES_tradnl"/>
        </w:rPr>
        <w:t xml:space="preserve">deben </w:t>
      </w:r>
      <w:r w:rsidR="007557B2" w:rsidRPr="001F4BC9">
        <w:rPr>
          <w:noProof w:val="0"/>
          <w:lang w:val="es-ES_tradnl"/>
        </w:rPr>
        <w:t>redactar</w:t>
      </w:r>
      <w:r w:rsidR="00D13E66" w:rsidRPr="001F4BC9">
        <w:rPr>
          <w:noProof w:val="0"/>
          <w:lang w:val="es-ES_tradnl"/>
        </w:rPr>
        <w:t xml:space="preserve"> de </w:t>
      </w:r>
      <w:r w:rsidR="007557B2" w:rsidRPr="001F4BC9">
        <w:rPr>
          <w:noProof w:val="0"/>
          <w:lang w:val="es-ES_tradnl"/>
        </w:rPr>
        <w:t xml:space="preserve">tal </w:t>
      </w:r>
      <w:r w:rsidR="00D13E66" w:rsidRPr="001F4BC9">
        <w:rPr>
          <w:noProof w:val="0"/>
          <w:lang w:val="es-ES_tradnl"/>
        </w:rPr>
        <w:t>forma que los entrevistados las entiendan.</w:t>
      </w:r>
    </w:p>
    <w:p w14:paraId="10A584AA" w14:textId="0FEAB224" w:rsidR="00D13E66" w:rsidRPr="001F4BC9" w:rsidRDefault="00D13E66" w:rsidP="008176D4">
      <w:pPr>
        <w:pStyle w:val="Pucesance"/>
        <w:tabs>
          <w:tab w:val="clear" w:pos="851"/>
          <w:tab w:val="num" w:pos="1134"/>
        </w:tabs>
        <w:ind w:left="1134"/>
        <w:rPr>
          <w:noProof w:val="0"/>
          <w:lang w:val="es-ES_tradnl"/>
        </w:rPr>
      </w:pPr>
      <w:r w:rsidRPr="001F4BC9">
        <w:rPr>
          <w:noProof w:val="0"/>
          <w:lang w:val="es-ES_tradnl"/>
        </w:rPr>
        <w:t xml:space="preserve">Las preguntas que comienzan con </w:t>
      </w:r>
      <w:r w:rsidR="007557B2" w:rsidRPr="001F4BC9">
        <w:rPr>
          <w:noProof w:val="0"/>
          <w:lang w:val="es-ES_tradnl"/>
        </w:rPr>
        <w:t>“por qué”</w:t>
      </w:r>
      <w:r w:rsidRPr="001F4BC9">
        <w:rPr>
          <w:noProof w:val="0"/>
          <w:lang w:val="es-ES_tradnl"/>
        </w:rPr>
        <w:t xml:space="preserve"> </w:t>
      </w:r>
      <w:r w:rsidR="007557B2" w:rsidRPr="001F4BC9">
        <w:rPr>
          <w:noProof w:val="0"/>
          <w:lang w:val="es-ES_tradnl"/>
        </w:rPr>
        <w:t>se emplea</w:t>
      </w:r>
      <w:r w:rsidR="00B91C5D" w:rsidRPr="001F4BC9">
        <w:rPr>
          <w:noProof w:val="0"/>
          <w:lang w:val="es-ES_tradnl"/>
        </w:rPr>
        <w:t>rán</w:t>
      </w:r>
      <w:r w:rsidRPr="001F4BC9">
        <w:rPr>
          <w:noProof w:val="0"/>
          <w:lang w:val="es-ES_tradnl"/>
        </w:rPr>
        <w:t xml:space="preserve"> con cautela. Este tipo de pregunta</w:t>
      </w:r>
      <w:r w:rsidR="008E1C09" w:rsidRPr="001F4BC9">
        <w:rPr>
          <w:noProof w:val="0"/>
          <w:lang w:val="es-ES_tradnl"/>
        </w:rPr>
        <w:t>s</w:t>
      </w:r>
      <w:r w:rsidRPr="001F4BC9">
        <w:rPr>
          <w:noProof w:val="0"/>
          <w:lang w:val="es-ES_tradnl"/>
        </w:rPr>
        <w:t xml:space="preserve"> puede hacer que el entrevistado adopte una posición defensiva (es</w:t>
      </w:r>
      <w:r w:rsidR="008E1C09" w:rsidRPr="001F4BC9">
        <w:rPr>
          <w:noProof w:val="0"/>
          <w:lang w:val="es-ES_tradnl"/>
        </w:rPr>
        <w:t xml:space="preserve"> decir, que crea que debe</w:t>
      </w:r>
      <w:r w:rsidRPr="001F4BC9">
        <w:rPr>
          <w:noProof w:val="0"/>
          <w:lang w:val="es-ES_tradnl"/>
        </w:rPr>
        <w:t xml:space="preserve"> justificar sus respuestas) y se sienta inhibido durante el resto de la entrevista</w:t>
      </w:r>
      <w:r w:rsidR="00B91C5D" w:rsidRPr="001F4BC9">
        <w:rPr>
          <w:noProof w:val="0"/>
          <w:lang w:val="es-ES_tradnl"/>
        </w:rPr>
        <w:t>.</w:t>
      </w:r>
    </w:p>
    <w:p w14:paraId="661EBE57" w14:textId="762333BA" w:rsidR="002038A2" w:rsidRPr="001F4BC9" w:rsidRDefault="00CE2622" w:rsidP="00D13E66">
      <w:pPr>
        <w:pStyle w:val="Pucesance"/>
        <w:numPr>
          <w:ilvl w:val="0"/>
          <w:numId w:val="0"/>
        </w:numPr>
        <w:ind w:left="851"/>
        <w:rPr>
          <w:noProof w:val="0"/>
          <w:lang w:val="es-ES_tradnl"/>
        </w:rPr>
      </w:pPr>
      <w:r w:rsidRPr="001F4BC9">
        <w:rPr>
          <w:noProof w:val="0"/>
          <w:szCs w:val="22"/>
          <w:lang w:val="es-ES_tradnl"/>
        </w:rPr>
        <w:t>L</w:t>
      </w:r>
      <w:r w:rsidR="00D13E66" w:rsidRPr="001F4BC9">
        <w:rPr>
          <w:noProof w:val="0"/>
          <w:szCs w:val="22"/>
          <w:lang w:val="es-ES_tradnl"/>
        </w:rPr>
        <w:t>as preguntas que no se</w:t>
      </w:r>
      <w:r w:rsidRPr="001F4BC9">
        <w:rPr>
          <w:noProof w:val="0"/>
          <w:szCs w:val="22"/>
          <w:lang w:val="es-ES_tradnl"/>
        </w:rPr>
        <w:t xml:space="preserve"> formulan de forma neutral se</w:t>
      </w:r>
      <w:r w:rsidR="00D13E66" w:rsidRPr="001F4BC9">
        <w:rPr>
          <w:noProof w:val="0"/>
          <w:szCs w:val="22"/>
          <w:lang w:val="es-ES_tradnl"/>
        </w:rPr>
        <w:t xml:space="preserve"> denomina</w:t>
      </w:r>
      <w:r w:rsidRPr="001F4BC9">
        <w:rPr>
          <w:noProof w:val="0"/>
          <w:szCs w:val="22"/>
          <w:lang w:val="es-ES_tradnl"/>
        </w:rPr>
        <w:t>n</w:t>
      </w:r>
      <w:r w:rsidR="00D13E66" w:rsidRPr="001F4BC9">
        <w:rPr>
          <w:noProof w:val="0"/>
          <w:szCs w:val="22"/>
          <w:lang w:val="es-ES_tradnl"/>
        </w:rPr>
        <w:t xml:space="preserve"> </w:t>
      </w:r>
      <w:r w:rsidRPr="001F4BC9">
        <w:rPr>
          <w:noProof w:val="0"/>
          <w:szCs w:val="22"/>
          <w:lang w:val="es-ES_tradnl"/>
        </w:rPr>
        <w:t xml:space="preserve">“preguntas </w:t>
      </w:r>
      <w:r w:rsidR="00D13E66" w:rsidRPr="001F4BC9">
        <w:rPr>
          <w:noProof w:val="0"/>
          <w:szCs w:val="22"/>
          <w:lang w:val="es-ES_tradnl"/>
        </w:rPr>
        <w:t>capciosas</w:t>
      </w:r>
      <w:r w:rsidRPr="001F4BC9">
        <w:rPr>
          <w:noProof w:val="0"/>
          <w:szCs w:val="22"/>
          <w:lang w:val="es-ES_tradnl"/>
        </w:rPr>
        <w:t>”</w:t>
      </w:r>
      <w:r w:rsidR="00D13E66" w:rsidRPr="001F4BC9">
        <w:rPr>
          <w:noProof w:val="0"/>
          <w:szCs w:val="22"/>
          <w:lang w:val="es-ES_tradnl"/>
        </w:rPr>
        <w:t>. A menudo, este tipo de pregunta</w:t>
      </w:r>
      <w:r w:rsidR="00F0769A" w:rsidRPr="001F4BC9">
        <w:rPr>
          <w:noProof w:val="0"/>
          <w:szCs w:val="22"/>
          <w:lang w:val="es-ES_tradnl"/>
        </w:rPr>
        <w:t>s</w:t>
      </w:r>
      <w:r w:rsidR="00D13E66" w:rsidRPr="001F4BC9">
        <w:rPr>
          <w:noProof w:val="0"/>
          <w:szCs w:val="22"/>
          <w:lang w:val="es-ES_tradnl"/>
        </w:rPr>
        <w:t xml:space="preserve"> se hace cuando el entrevistador trata (consciente o inconscientemente) de obtener una respuesta específica (que con frecuencia satisface sus propias intenciones) en lugar de permitir que el entrevista</w:t>
      </w:r>
      <w:r w:rsidR="00F0769A" w:rsidRPr="001F4BC9">
        <w:rPr>
          <w:noProof w:val="0"/>
          <w:szCs w:val="22"/>
          <w:lang w:val="es-ES_tradnl"/>
        </w:rPr>
        <w:t>do responda la pregunta con total</w:t>
      </w:r>
      <w:r w:rsidR="00D13E66" w:rsidRPr="001F4BC9">
        <w:rPr>
          <w:noProof w:val="0"/>
          <w:szCs w:val="22"/>
          <w:lang w:val="es-ES_tradnl"/>
        </w:rPr>
        <w:t xml:space="preserve"> libertad</w:t>
      </w:r>
      <w:r w:rsidR="00F2341F" w:rsidRPr="001F4BC9">
        <w:rPr>
          <w:noProof w:val="0"/>
          <w:lang w:val="es-ES_tradnl"/>
        </w:rPr>
        <w:t>.</w:t>
      </w:r>
    </w:p>
    <w:p w14:paraId="44790C36" w14:textId="2E2E73B8" w:rsidR="0007759D" w:rsidRPr="001F4BC9" w:rsidRDefault="005237B0" w:rsidP="00EE625A">
      <w:pPr>
        <w:pStyle w:val="Heading6"/>
        <w:rPr>
          <w:rFonts w:hint="eastAsia"/>
          <w:lang w:val="es-ES_tradnl"/>
        </w:rPr>
      </w:pPr>
      <w:r w:rsidRPr="001F4BC9">
        <w:rPr>
          <w:lang w:val="es-ES_tradnl"/>
        </w:rPr>
        <w:t xml:space="preserve">Diapositiva </w:t>
      </w:r>
      <w:r w:rsidR="002038A2" w:rsidRPr="001F4BC9">
        <w:rPr>
          <w:lang w:val="es-ES_tradnl"/>
        </w:rPr>
        <w:t>12.</w:t>
      </w:r>
    </w:p>
    <w:p w14:paraId="72D65013" w14:textId="48B6B83D" w:rsidR="002038A2" w:rsidRPr="001F4BC9" w:rsidRDefault="00EE23CF" w:rsidP="00EE625A">
      <w:pPr>
        <w:pStyle w:val="diapo2"/>
        <w:rPr>
          <w:bCs/>
          <w:noProof w:val="0"/>
          <w:lang w:val="es-ES_tradnl"/>
        </w:rPr>
      </w:pPr>
      <w:r w:rsidRPr="001F4BC9">
        <w:rPr>
          <w:noProof w:val="0"/>
          <w:lang w:val="es-ES_tradnl"/>
        </w:rPr>
        <w:t>Escucha activa</w:t>
      </w:r>
    </w:p>
    <w:p w14:paraId="22CAEEA7" w14:textId="62C51008" w:rsidR="002038A2" w:rsidRPr="001F4BC9" w:rsidRDefault="00EE23CF" w:rsidP="0007759D">
      <w:pPr>
        <w:pStyle w:val="Texte1"/>
        <w:rPr>
          <w:lang w:val="es-ES_tradnl"/>
        </w:rPr>
      </w:pPr>
      <w:r w:rsidRPr="001F4BC9">
        <w:rPr>
          <w:bCs/>
          <w:szCs w:val="22"/>
          <w:lang w:val="es-ES_tradnl"/>
        </w:rPr>
        <w:t xml:space="preserve">Por escucha activa se entiende la forma en que el entrevistador escucha a los entrevistados e interactúa con ellos. </w:t>
      </w:r>
      <w:r w:rsidR="0055559D" w:rsidRPr="001F4BC9">
        <w:rPr>
          <w:bCs/>
          <w:szCs w:val="22"/>
          <w:lang w:val="es-ES_tradnl"/>
        </w:rPr>
        <w:t>La escucha activa favorece</w:t>
      </w:r>
      <w:r w:rsidRPr="001F4BC9">
        <w:rPr>
          <w:bCs/>
          <w:szCs w:val="22"/>
          <w:lang w:val="es-ES_tradnl"/>
        </w:rPr>
        <w:t xml:space="preserve"> un diálogo en el cual los entrevistados sienten que su aporte es valorado, interesante y respetado. Existen varias maneras de lograrlo</w:t>
      </w:r>
      <w:r w:rsidR="00241E18" w:rsidRPr="001F4BC9">
        <w:rPr>
          <w:lang w:val="es-ES_tradnl"/>
        </w:rPr>
        <w:t>:</w:t>
      </w:r>
    </w:p>
    <w:p w14:paraId="63ED2C88" w14:textId="06E9FC16" w:rsidR="00EE23CF" w:rsidRPr="001F4BC9" w:rsidRDefault="00EE23CF" w:rsidP="0055559D">
      <w:pPr>
        <w:pStyle w:val="Pucesance"/>
        <w:tabs>
          <w:tab w:val="clear" w:pos="851"/>
          <w:tab w:val="num" w:pos="1276"/>
        </w:tabs>
        <w:ind w:left="1134"/>
        <w:rPr>
          <w:noProof w:val="0"/>
          <w:lang w:val="es-ES_tradnl"/>
        </w:rPr>
      </w:pPr>
      <w:r w:rsidRPr="001F4BC9">
        <w:rPr>
          <w:noProof w:val="0"/>
          <w:lang w:val="es-ES_tradnl"/>
        </w:rPr>
        <w:t>Siéntese frente al entrevistado. Siéntese derecho o inclínese l</w:t>
      </w:r>
      <w:r w:rsidR="00B91C5D" w:rsidRPr="001F4BC9">
        <w:rPr>
          <w:noProof w:val="0"/>
          <w:lang w:val="es-ES_tradnl"/>
        </w:rPr>
        <w:t xml:space="preserve">igeramente hacia delante para </w:t>
      </w:r>
      <w:r w:rsidRPr="001F4BC9">
        <w:rPr>
          <w:noProof w:val="0"/>
          <w:lang w:val="es-ES_tradnl"/>
        </w:rPr>
        <w:t>mostrar, mediante el lenguaje corporal, que está prestando atención.</w:t>
      </w:r>
    </w:p>
    <w:p w14:paraId="1CD24D80" w14:textId="77777777" w:rsidR="00EE23CF" w:rsidRPr="001F4BC9" w:rsidRDefault="00EE23CF" w:rsidP="0055559D">
      <w:pPr>
        <w:pStyle w:val="Pucesance"/>
        <w:tabs>
          <w:tab w:val="clear" w:pos="851"/>
          <w:tab w:val="num" w:pos="1276"/>
        </w:tabs>
        <w:ind w:left="1134"/>
        <w:rPr>
          <w:noProof w:val="0"/>
          <w:lang w:val="es-ES_tradnl"/>
        </w:rPr>
      </w:pPr>
      <w:r w:rsidRPr="001F4BC9">
        <w:rPr>
          <w:noProof w:val="0"/>
          <w:lang w:val="es-ES_tradnl"/>
        </w:rPr>
        <w:lastRenderedPageBreak/>
        <w:t>Mantenga el contacto visual en la medida en que todos se sientan cómodos.</w:t>
      </w:r>
    </w:p>
    <w:p w14:paraId="4AF3F726" w14:textId="024BB818" w:rsidR="00EE23CF" w:rsidRPr="001F4BC9" w:rsidRDefault="00EE23CF" w:rsidP="0055559D">
      <w:pPr>
        <w:pStyle w:val="Pucesance"/>
        <w:tabs>
          <w:tab w:val="clear" w:pos="851"/>
          <w:tab w:val="num" w:pos="1276"/>
        </w:tabs>
        <w:ind w:left="1134"/>
        <w:rPr>
          <w:noProof w:val="0"/>
          <w:lang w:val="es-ES_tradnl"/>
        </w:rPr>
      </w:pPr>
      <w:r w:rsidRPr="001F4BC9">
        <w:rPr>
          <w:noProof w:val="0"/>
          <w:lang w:val="es-ES_tradnl"/>
        </w:rPr>
        <w:t>Res</w:t>
      </w:r>
      <w:r w:rsidR="00B91C5D" w:rsidRPr="001F4BC9">
        <w:rPr>
          <w:noProof w:val="0"/>
          <w:lang w:val="es-ES_tradnl"/>
        </w:rPr>
        <w:t xml:space="preserve">ponda de manera adecuada para </w:t>
      </w:r>
      <w:r w:rsidRPr="001F4BC9">
        <w:rPr>
          <w:noProof w:val="0"/>
          <w:lang w:val="es-ES_tradnl"/>
        </w:rPr>
        <w:t>mostrar que entiende lo que se está diciendo.</w:t>
      </w:r>
    </w:p>
    <w:p w14:paraId="0C5D49DE" w14:textId="20DEC83C" w:rsidR="00EE23CF" w:rsidRPr="001F4BC9" w:rsidRDefault="00EE23CF" w:rsidP="0055559D">
      <w:pPr>
        <w:pStyle w:val="Pucesance"/>
        <w:tabs>
          <w:tab w:val="clear" w:pos="851"/>
          <w:tab w:val="num" w:pos="1276"/>
        </w:tabs>
        <w:ind w:left="1134"/>
        <w:rPr>
          <w:noProof w:val="0"/>
          <w:lang w:val="es-ES_tradnl"/>
        </w:rPr>
      </w:pPr>
      <w:r w:rsidRPr="001F4BC9">
        <w:rPr>
          <w:noProof w:val="0"/>
          <w:lang w:val="es-ES_tradnl"/>
        </w:rPr>
        <w:t xml:space="preserve">Centre toda su atención en lo que dice el entrevistado. Evite pensar en la siguiente pregunta. La conversación sigue un hilo lógico una vez que los </w:t>
      </w:r>
      <w:r w:rsidR="00B91C5D" w:rsidRPr="001F4BC9">
        <w:rPr>
          <w:noProof w:val="0"/>
          <w:lang w:val="es-ES_tradnl"/>
        </w:rPr>
        <w:t>participantes</w:t>
      </w:r>
      <w:r w:rsidRPr="001F4BC9">
        <w:rPr>
          <w:noProof w:val="0"/>
          <w:lang w:val="es-ES_tradnl"/>
        </w:rPr>
        <w:t xml:space="preserve"> han dejado en claro su posición.</w:t>
      </w:r>
    </w:p>
    <w:p w14:paraId="71E7940D" w14:textId="2D11D5F8" w:rsidR="00EE23CF" w:rsidRPr="001F4BC9" w:rsidRDefault="00B91C5D" w:rsidP="0055559D">
      <w:pPr>
        <w:pStyle w:val="Pucesance"/>
        <w:tabs>
          <w:tab w:val="clear" w:pos="851"/>
          <w:tab w:val="num" w:pos="1276"/>
        </w:tabs>
        <w:ind w:left="1134"/>
        <w:rPr>
          <w:noProof w:val="0"/>
          <w:lang w:val="es-ES_tradnl"/>
        </w:rPr>
      </w:pPr>
      <w:r w:rsidRPr="001F4BC9">
        <w:rPr>
          <w:noProof w:val="0"/>
          <w:lang w:val="es-ES_tradnl"/>
        </w:rPr>
        <w:t>Mantenga una mentalidad</w:t>
      </w:r>
      <w:r w:rsidR="00EE23CF" w:rsidRPr="001F4BC9">
        <w:rPr>
          <w:noProof w:val="0"/>
          <w:lang w:val="es-ES_tradnl"/>
        </w:rPr>
        <w:t xml:space="preserve"> abierta. Espere hasta que </w:t>
      </w:r>
      <w:r w:rsidRPr="001F4BC9">
        <w:rPr>
          <w:noProof w:val="0"/>
          <w:lang w:val="es-ES_tradnl"/>
        </w:rPr>
        <w:t>el</w:t>
      </w:r>
      <w:r w:rsidR="00EE23CF" w:rsidRPr="001F4BC9">
        <w:rPr>
          <w:noProof w:val="0"/>
          <w:lang w:val="es-ES_tradnl"/>
        </w:rPr>
        <w:t xml:space="preserve"> entrevistado termine de hablar antes de intervenir de nuevo. Trate de no hacer suposiciones sobre lo que piensan los entrevistados. De ser necesario, pida aclaraciones. Esté listo para desviarse de la lista de preguntas preparadas </w:t>
      </w:r>
      <w:r w:rsidR="003B669D" w:rsidRPr="001F4BC9">
        <w:rPr>
          <w:noProof w:val="0"/>
          <w:lang w:val="es-ES_tradnl"/>
        </w:rPr>
        <w:t xml:space="preserve">con antelación </w:t>
      </w:r>
      <w:r w:rsidR="00EE23CF" w:rsidRPr="001F4BC9">
        <w:rPr>
          <w:noProof w:val="0"/>
          <w:lang w:val="es-ES_tradnl"/>
        </w:rPr>
        <w:t>si el entrevistado aborda un tema potencialmente interesante que no figura en la lista.</w:t>
      </w:r>
    </w:p>
    <w:p w14:paraId="5C279EB9" w14:textId="77777777" w:rsidR="00EE23CF" w:rsidRPr="001F4BC9" w:rsidRDefault="00EE23CF" w:rsidP="0055559D">
      <w:pPr>
        <w:pStyle w:val="Pucesance"/>
        <w:tabs>
          <w:tab w:val="clear" w:pos="851"/>
          <w:tab w:val="num" w:pos="1276"/>
        </w:tabs>
        <w:ind w:left="1134"/>
        <w:rPr>
          <w:noProof w:val="0"/>
          <w:lang w:val="es-ES_tradnl"/>
        </w:rPr>
      </w:pPr>
      <w:r w:rsidRPr="001F4BC9">
        <w:rPr>
          <w:noProof w:val="0"/>
          <w:lang w:val="es-ES_tradnl"/>
        </w:rPr>
        <w:t>Absténgase de expresar opiniones o experiencias personales a menos que los entrevistados se lo pidan específicamente.</w:t>
      </w:r>
    </w:p>
    <w:p w14:paraId="7EB5F5ED" w14:textId="10030922" w:rsidR="00EE23CF" w:rsidRPr="001F4BC9" w:rsidRDefault="00EE23CF" w:rsidP="0055559D">
      <w:pPr>
        <w:pStyle w:val="Pucesance"/>
        <w:tabs>
          <w:tab w:val="clear" w:pos="851"/>
          <w:tab w:val="num" w:pos="1276"/>
        </w:tabs>
        <w:ind w:left="1134"/>
        <w:rPr>
          <w:noProof w:val="0"/>
          <w:lang w:val="es-ES_tradnl"/>
        </w:rPr>
      </w:pPr>
      <w:r w:rsidRPr="001F4BC9">
        <w:rPr>
          <w:noProof w:val="0"/>
          <w:lang w:val="es-ES_tradnl"/>
        </w:rPr>
        <w:t>No interrumpa a los entrevistados en medi</w:t>
      </w:r>
      <w:r w:rsidR="003B669D" w:rsidRPr="001F4BC9">
        <w:rPr>
          <w:noProof w:val="0"/>
          <w:lang w:val="es-ES_tradnl"/>
        </w:rPr>
        <w:t>o de una frase o un pensamiento;</w:t>
      </w:r>
      <w:r w:rsidRPr="001F4BC9">
        <w:rPr>
          <w:noProof w:val="0"/>
          <w:lang w:val="es-ES_tradnl"/>
        </w:rPr>
        <w:t xml:space="preserve"> espere hasta que hayan terminado. De otra forma, romperá el hilo conductor. </w:t>
      </w:r>
    </w:p>
    <w:p w14:paraId="29A3405E" w14:textId="30739096" w:rsidR="002038A2" w:rsidRPr="001F4BC9" w:rsidRDefault="00B91C5D" w:rsidP="00EE23CF">
      <w:pPr>
        <w:pStyle w:val="Pucesance"/>
        <w:numPr>
          <w:ilvl w:val="0"/>
          <w:numId w:val="0"/>
        </w:numPr>
        <w:ind w:left="851"/>
        <w:rPr>
          <w:noProof w:val="0"/>
          <w:lang w:val="es-ES_tradnl"/>
        </w:rPr>
      </w:pPr>
      <w:r w:rsidRPr="001F4BC9">
        <w:rPr>
          <w:bCs/>
          <w:noProof w:val="0"/>
          <w:szCs w:val="22"/>
          <w:lang w:val="es-ES_tradnl"/>
        </w:rPr>
        <w:t>Si aplica</w:t>
      </w:r>
      <w:r w:rsidR="003B669D" w:rsidRPr="001F4BC9">
        <w:rPr>
          <w:bCs/>
          <w:noProof w:val="0"/>
          <w:szCs w:val="22"/>
          <w:lang w:val="es-ES_tradnl"/>
        </w:rPr>
        <w:t xml:space="preserve"> un</w:t>
      </w:r>
      <w:r w:rsidR="00EE23CF" w:rsidRPr="001F4BC9">
        <w:rPr>
          <w:bCs/>
          <w:noProof w:val="0"/>
          <w:szCs w:val="22"/>
          <w:lang w:val="es-ES_tradnl"/>
        </w:rPr>
        <w:t xml:space="preserve"> enfoque de escucha activa, el entrevistador </w:t>
      </w:r>
      <w:r w:rsidRPr="001F4BC9">
        <w:rPr>
          <w:bCs/>
          <w:noProof w:val="0"/>
          <w:szCs w:val="22"/>
          <w:lang w:val="es-ES_tradnl"/>
        </w:rPr>
        <w:t>sabrá recoger</w:t>
      </w:r>
      <w:r w:rsidR="00EE23CF" w:rsidRPr="001F4BC9">
        <w:rPr>
          <w:bCs/>
          <w:noProof w:val="0"/>
          <w:szCs w:val="22"/>
          <w:lang w:val="es-ES_tradnl"/>
        </w:rPr>
        <w:t xml:space="preserve"> la esencia de la información que se le brinda. Con frecuencia, los entrevistados solo se refieren a temas o asuntos importantes</w:t>
      </w:r>
      <w:r w:rsidR="003B669D" w:rsidRPr="001F4BC9">
        <w:rPr>
          <w:bCs/>
          <w:noProof w:val="0"/>
          <w:szCs w:val="22"/>
          <w:lang w:val="es-ES_tradnl"/>
        </w:rPr>
        <w:t>,</w:t>
      </w:r>
      <w:r w:rsidR="00EE23CF" w:rsidRPr="001F4BC9">
        <w:rPr>
          <w:bCs/>
          <w:noProof w:val="0"/>
          <w:szCs w:val="22"/>
          <w:lang w:val="es-ES_tradnl"/>
        </w:rPr>
        <w:t xml:space="preserve"> y el entrevistador puede captar estas referencias e investigarlas con mayor profundidad si escucha atentamente. </w:t>
      </w:r>
      <w:r w:rsidR="003B669D" w:rsidRPr="001F4BC9">
        <w:rPr>
          <w:bCs/>
          <w:noProof w:val="0"/>
          <w:szCs w:val="22"/>
          <w:lang w:val="es-ES_tradnl"/>
        </w:rPr>
        <w:t>De este modo, podrá</w:t>
      </w:r>
      <w:r w:rsidR="00EE23CF" w:rsidRPr="001F4BC9">
        <w:rPr>
          <w:bCs/>
          <w:noProof w:val="0"/>
          <w:szCs w:val="22"/>
          <w:lang w:val="es-ES_tradnl"/>
        </w:rPr>
        <w:t xml:space="preserve"> encauzar la entrevista de manera mucho más eficaz y </w:t>
      </w:r>
      <w:r w:rsidR="003B669D" w:rsidRPr="001F4BC9">
        <w:rPr>
          <w:bCs/>
          <w:noProof w:val="0"/>
          <w:szCs w:val="22"/>
          <w:lang w:val="es-ES_tradnl"/>
        </w:rPr>
        <w:t>reaccionar con</w:t>
      </w:r>
      <w:r w:rsidR="00EE23CF" w:rsidRPr="001F4BC9">
        <w:rPr>
          <w:bCs/>
          <w:noProof w:val="0"/>
          <w:szCs w:val="22"/>
          <w:lang w:val="es-ES_tradnl"/>
        </w:rPr>
        <w:t xml:space="preserve"> preguntas perspicaces y pertinentes</w:t>
      </w:r>
      <w:r w:rsidR="00241E18" w:rsidRPr="001F4BC9">
        <w:rPr>
          <w:noProof w:val="0"/>
          <w:lang w:val="es-ES_tradnl"/>
        </w:rPr>
        <w:t>.</w:t>
      </w:r>
    </w:p>
    <w:p w14:paraId="76E92FD6" w14:textId="5846CC5C" w:rsidR="002038A2" w:rsidRPr="001F4BC9" w:rsidRDefault="00EE23CF" w:rsidP="0007759D">
      <w:pPr>
        <w:pStyle w:val="Texte1"/>
        <w:rPr>
          <w:lang w:val="es-ES_tradnl"/>
        </w:rPr>
      </w:pPr>
      <w:r w:rsidRPr="001F4BC9">
        <w:rPr>
          <w:bCs/>
          <w:szCs w:val="22"/>
          <w:lang w:val="es-ES_tradnl"/>
        </w:rPr>
        <w:t>Guardar silencio mientras el entrevistado habla es un elemento crucial del proceso de escucha. Para hacer preguntas, el entrevistador deberá aprovechar el silencio que se produce en el diálogo interno del entrevistado</w:t>
      </w:r>
      <w:r w:rsidR="00241E18" w:rsidRPr="001F4BC9">
        <w:rPr>
          <w:lang w:val="es-ES_tradnl"/>
        </w:rPr>
        <w:t>.</w:t>
      </w:r>
    </w:p>
    <w:p w14:paraId="6ADD0ED7" w14:textId="4E8EE82D" w:rsidR="0007759D" w:rsidRPr="001F4BC9" w:rsidRDefault="005237B0" w:rsidP="0007759D">
      <w:pPr>
        <w:pStyle w:val="Heading6"/>
        <w:rPr>
          <w:rFonts w:hint="eastAsia"/>
          <w:lang w:val="es-ES_tradnl"/>
        </w:rPr>
      </w:pPr>
      <w:r w:rsidRPr="001F4BC9">
        <w:rPr>
          <w:lang w:val="es-ES_tradnl"/>
        </w:rPr>
        <w:t xml:space="preserve">Diapositiva </w:t>
      </w:r>
      <w:r w:rsidR="002038A2" w:rsidRPr="001F4BC9">
        <w:rPr>
          <w:lang w:val="es-ES_tradnl"/>
        </w:rPr>
        <w:t>13.</w:t>
      </w:r>
    </w:p>
    <w:p w14:paraId="3D8F2FBD" w14:textId="2748C970" w:rsidR="002038A2" w:rsidRPr="001F4BC9" w:rsidRDefault="00887995" w:rsidP="0007759D">
      <w:pPr>
        <w:pStyle w:val="diapo2"/>
        <w:rPr>
          <w:noProof w:val="0"/>
          <w:lang w:val="es-ES_tradnl"/>
        </w:rPr>
      </w:pPr>
      <w:r w:rsidRPr="001F4BC9">
        <w:rPr>
          <w:noProof w:val="0"/>
          <w:lang w:val="es-ES_tradnl"/>
        </w:rPr>
        <w:t>Reacción ante las respuestas</w:t>
      </w:r>
    </w:p>
    <w:p w14:paraId="39273336" w14:textId="69CA3BA4" w:rsidR="002038A2" w:rsidRPr="001F4BC9" w:rsidRDefault="00887995" w:rsidP="0007759D">
      <w:pPr>
        <w:pStyle w:val="Texte1"/>
        <w:rPr>
          <w:lang w:val="es-ES_tradnl"/>
        </w:rPr>
      </w:pPr>
      <w:r w:rsidRPr="001F4BC9">
        <w:rPr>
          <w:szCs w:val="22"/>
          <w:lang w:val="es-ES_tradnl"/>
        </w:rPr>
        <w:t xml:space="preserve">Si bien es importante que los entrevistados </w:t>
      </w:r>
      <w:r w:rsidR="00AF5B42" w:rsidRPr="001F4BC9">
        <w:rPr>
          <w:szCs w:val="22"/>
          <w:lang w:val="es-ES_tradnl"/>
        </w:rPr>
        <w:t>sepan</w:t>
      </w:r>
      <w:r w:rsidRPr="001F4BC9">
        <w:rPr>
          <w:szCs w:val="22"/>
          <w:lang w:val="es-ES_tradnl"/>
        </w:rPr>
        <w:t xml:space="preserve"> que el entrevistador los escucha atentamente durante la entrevista, el us</w:t>
      </w:r>
      <w:r w:rsidR="00AF5B42" w:rsidRPr="001F4BC9">
        <w:rPr>
          <w:szCs w:val="22"/>
          <w:lang w:val="es-ES_tradnl"/>
        </w:rPr>
        <w:t xml:space="preserve">o excesivo de expresiones como “ajá”, “sí”, “entiendo” </w:t>
      </w:r>
      <w:r w:rsidRPr="001F4BC9">
        <w:rPr>
          <w:szCs w:val="22"/>
          <w:lang w:val="es-ES_tradnl"/>
        </w:rPr>
        <w:t>puede distraer su atención. Adem</w:t>
      </w:r>
      <w:r w:rsidR="007D0087" w:rsidRPr="001F4BC9">
        <w:rPr>
          <w:szCs w:val="22"/>
          <w:lang w:val="es-ES_tradnl"/>
        </w:rPr>
        <w:t>ás, si se graba la entrevista con</w:t>
      </w:r>
      <w:r w:rsidRPr="001F4BC9">
        <w:rPr>
          <w:szCs w:val="22"/>
          <w:lang w:val="es-ES_tradnl"/>
        </w:rPr>
        <w:t xml:space="preserve"> una grabadora d</w:t>
      </w:r>
      <w:r w:rsidR="007D0087" w:rsidRPr="001F4BC9">
        <w:rPr>
          <w:szCs w:val="22"/>
          <w:lang w:val="es-ES_tradnl"/>
        </w:rPr>
        <w:t xml:space="preserve">e audio o cámara de vídeo, esas expresiones </w:t>
      </w:r>
      <w:r w:rsidRPr="001F4BC9">
        <w:rPr>
          <w:szCs w:val="22"/>
          <w:lang w:val="es-ES_tradnl"/>
        </w:rPr>
        <w:t xml:space="preserve">se </w:t>
      </w:r>
      <w:r w:rsidR="007D0087" w:rsidRPr="001F4BC9">
        <w:rPr>
          <w:szCs w:val="22"/>
          <w:lang w:val="es-ES_tradnl"/>
        </w:rPr>
        <w:t>oirán</w:t>
      </w:r>
      <w:r w:rsidRPr="001F4BC9">
        <w:rPr>
          <w:szCs w:val="22"/>
          <w:lang w:val="es-ES_tradnl"/>
        </w:rPr>
        <w:t xml:space="preserve"> en la grabación final</w:t>
      </w:r>
      <w:r w:rsidR="00241E18" w:rsidRPr="001F4BC9">
        <w:rPr>
          <w:lang w:val="es-ES_tradnl"/>
        </w:rPr>
        <w:t>.</w:t>
      </w:r>
    </w:p>
    <w:p w14:paraId="2FE47862" w14:textId="2498B489" w:rsidR="002038A2" w:rsidRPr="001F4BC9" w:rsidRDefault="00887995" w:rsidP="0007759D">
      <w:pPr>
        <w:pStyle w:val="Texte1"/>
        <w:rPr>
          <w:lang w:val="es-ES_tradnl"/>
        </w:rPr>
      </w:pPr>
      <w:r w:rsidRPr="001F4BC9">
        <w:rPr>
          <w:szCs w:val="22"/>
          <w:lang w:val="es-ES_tradnl"/>
        </w:rPr>
        <w:t xml:space="preserve">Por ello, las intervenciones del entrevistador, salvo las preguntas, deberán ser oportunas y reducirse al mínimo. Cuando el entrevistador considere que es necesario </w:t>
      </w:r>
      <w:r w:rsidR="00AF5B42" w:rsidRPr="001F4BC9">
        <w:rPr>
          <w:szCs w:val="22"/>
          <w:lang w:val="es-ES_tradnl"/>
        </w:rPr>
        <w:t>responder</w:t>
      </w:r>
      <w:r w:rsidRPr="001F4BC9">
        <w:rPr>
          <w:szCs w:val="22"/>
          <w:lang w:val="es-ES_tradnl"/>
        </w:rPr>
        <w:t>, conviene recurrir al contacto visual, asentir con la cabeza o sonreír. Así, mostrará que escucha con atención la información que se le transmite</w:t>
      </w:r>
      <w:r w:rsidR="00241E18" w:rsidRPr="001F4BC9">
        <w:rPr>
          <w:lang w:val="es-ES_tradnl"/>
        </w:rPr>
        <w:t>.</w:t>
      </w:r>
    </w:p>
    <w:p w14:paraId="6AEB124E" w14:textId="04408627" w:rsidR="002038A2" w:rsidRPr="001F4BC9" w:rsidRDefault="00522C9F" w:rsidP="0007759D">
      <w:pPr>
        <w:pStyle w:val="Texte1"/>
        <w:rPr>
          <w:lang w:val="es-ES_tradnl"/>
        </w:rPr>
      </w:pPr>
      <w:r w:rsidRPr="001F4BC9">
        <w:rPr>
          <w:szCs w:val="22"/>
          <w:lang w:val="es-ES_tradnl"/>
        </w:rPr>
        <w:t>Debe mostrar</w:t>
      </w:r>
      <w:r w:rsidR="007D0087" w:rsidRPr="001F4BC9">
        <w:rPr>
          <w:szCs w:val="22"/>
          <w:lang w:val="es-ES_tradnl"/>
        </w:rPr>
        <w:t>se</w:t>
      </w:r>
      <w:r w:rsidR="00887995" w:rsidRPr="001F4BC9">
        <w:rPr>
          <w:szCs w:val="22"/>
          <w:lang w:val="es-ES_tradnl"/>
        </w:rPr>
        <w:t xml:space="preserve"> </w:t>
      </w:r>
      <w:r w:rsidR="007D0087" w:rsidRPr="001F4BC9">
        <w:rPr>
          <w:szCs w:val="22"/>
          <w:lang w:val="es-ES_tradnl"/>
        </w:rPr>
        <w:t>interesado por</w:t>
      </w:r>
      <w:r w:rsidR="00887995" w:rsidRPr="001F4BC9">
        <w:rPr>
          <w:szCs w:val="22"/>
          <w:lang w:val="es-ES_tradnl"/>
        </w:rPr>
        <w:t xml:space="preserve"> las necesidades del entrevistado. Si nota </w:t>
      </w:r>
      <w:r w:rsidRPr="001F4BC9">
        <w:rPr>
          <w:szCs w:val="22"/>
          <w:lang w:val="es-ES_tradnl"/>
        </w:rPr>
        <w:t>que el entrevistado está cansado, deberá detener</w:t>
      </w:r>
      <w:r w:rsidR="007D0087" w:rsidRPr="001F4BC9">
        <w:rPr>
          <w:szCs w:val="22"/>
          <w:lang w:val="es-ES_tradnl"/>
        </w:rPr>
        <w:t xml:space="preserve"> la entrevista y programar</w:t>
      </w:r>
      <w:r w:rsidR="00887995" w:rsidRPr="001F4BC9">
        <w:rPr>
          <w:szCs w:val="22"/>
          <w:lang w:val="es-ES_tradnl"/>
        </w:rPr>
        <w:t xml:space="preserve"> otra sesión. Por lo general, </w:t>
      </w:r>
      <w:r w:rsidR="00013412" w:rsidRPr="001F4BC9">
        <w:rPr>
          <w:szCs w:val="22"/>
          <w:lang w:val="es-ES_tradnl"/>
        </w:rPr>
        <w:t xml:space="preserve">entre </w:t>
      </w:r>
      <w:r w:rsidR="00887995" w:rsidRPr="001F4BC9">
        <w:rPr>
          <w:szCs w:val="22"/>
          <w:lang w:val="es-ES_tradnl"/>
        </w:rPr>
        <w:t>una y dos horas</w:t>
      </w:r>
      <w:r w:rsidR="00013412" w:rsidRPr="001F4BC9">
        <w:rPr>
          <w:lang w:val="es-ES_tradnl"/>
        </w:rPr>
        <w:t xml:space="preserve"> es tiempo suficiente para realizar una entrevista.</w:t>
      </w:r>
    </w:p>
    <w:p w14:paraId="572A17D8" w14:textId="1FFF5177" w:rsidR="0007759D" w:rsidRPr="001F4BC9" w:rsidRDefault="005237B0" w:rsidP="0007759D">
      <w:pPr>
        <w:pStyle w:val="Heading6"/>
        <w:rPr>
          <w:rFonts w:hint="eastAsia"/>
          <w:lang w:val="es-ES_tradnl"/>
        </w:rPr>
      </w:pPr>
      <w:r w:rsidRPr="001F4BC9">
        <w:rPr>
          <w:lang w:val="es-ES_tradnl"/>
        </w:rPr>
        <w:t xml:space="preserve">Diapositiva </w:t>
      </w:r>
      <w:r w:rsidR="00241E18" w:rsidRPr="001F4BC9">
        <w:rPr>
          <w:lang w:val="es-ES_tradnl"/>
        </w:rPr>
        <w:t>14.</w:t>
      </w:r>
    </w:p>
    <w:p w14:paraId="04E1ADB0" w14:textId="602B2C97" w:rsidR="002038A2" w:rsidRPr="001F4BC9" w:rsidRDefault="00887995" w:rsidP="0007759D">
      <w:pPr>
        <w:pStyle w:val="diapo2"/>
        <w:rPr>
          <w:noProof w:val="0"/>
          <w:lang w:val="es-ES_tradnl"/>
        </w:rPr>
      </w:pPr>
      <w:r w:rsidRPr="001F4BC9">
        <w:rPr>
          <w:noProof w:val="0"/>
          <w:lang w:val="es-ES_tradnl"/>
        </w:rPr>
        <w:t>Paráfrasis</w:t>
      </w:r>
    </w:p>
    <w:p w14:paraId="60D0E1D9" w14:textId="32F41360" w:rsidR="002038A2" w:rsidRPr="001F4BC9" w:rsidRDefault="00F25006" w:rsidP="0007759D">
      <w:pPr>
        <w:pStyle w:val="Texte1"/>
        <w:rPr>
          <w:lang w:val="es-ES_tradnl"/>
        </w:rPr>
      </w:pPr>
      <w:r w:rsidRPr="001F4BC9">
        <w:rPr>
          <w:szCs w:val="22"/>
          <w:lang w:val="es-ES_tradnl"/>
        </w:rPr>
        <w:t xml:space="preserve">Para que el entrevistado sepa que se le escucha con atención y que se entiende lo que dice, conviene parafrasear la mayor parte de la entrevista. La paráfrasis consiste en reformular un texto o fragmento </w:t>
      </w:r>
      <w:r w:rsidR="00013412" w:rsidRPr="001F4BC9">
        <w:rPr>
          <w:szCs w:val="22"/>
          <w:lang w:val="es-ES_tradnl"/>
        </w:rPr>
        <w:t>utilizando</w:t>
      </w:r>
      <w:r w:rsidRPr="001F4BC9">
        <w:rPr>
          <w:szCs w:val="22"/>
          <w:lang w:val="es-ES_tradnl"/>
        </w:rPr>
        <w:t xml:space="preserve"> </w:t>
      </w:r>
      <w:r w:rsidR="00013412" w:rsidRPr="001F4BC9">
        <w:rPr>
          <w:szCs w:val="22"/>
          <w:lang w:val="es-ES_tradnl"/>
        </w:rPr>
        <w:t xml:space="preserve">sus propias </w:t>
      </w:r>
      <w:r w:rsidRPr="001F4BC9">
        <w:rPr>
          <w:szCs w:val="22"/>
          <w:lang w:val="es-ES_tradnl"/>
        </w:rPr>
        <w:t xml:space="preserve">palabras. Ello permite que el </w:t>
      </w:r>
      <w:r w:rsidRPr="001F4BC9">
        <w:rPr>
          <w:szCs w:val="22"/>
          <w:lang w:val="es-ES_tradnl"/>
        </w:rPr>
        <w:lastRenderedPageBreak/>
        <w:t>entrevistado sepa que el entrevistador está conectado con él y lo escucha realmente. No obstante, como se señal</w:t>
      </w:r>
      <w:r w:rsidR="00CF635E" w:rsidRPr="001F4BC9">
        <w:rPr>
          <w:szCs w:val="22"/>
          <w:lang w:val="es-ES_tradnl"/>
        </w:rPr>
        <w:t>ó en la sección anterior (“</w:t>
      </w:r>
      <w:r w:rsidRPr="001F4BC9">
        <w:rPr>
          <w:szCs w:val="22"/>
          <w:lang w:val="es-ES_tradnl"/>
        </w:rPr>
        <w:t>Reacción ante las respuestas</w:t>
      </w:r>
      <w:r w:rsidR="00CF635E" w:rsidRPr="001F4BC9">
        <w:rPr>
          <w:szCs w:val="22"/>
          <w:lang w:val="es-ES_tradnl"/>
        </w:rPr>
        <w:t>”)</w:t>
      </w:r>
      <w:r w:rsidRPr="001F4BC9">
        <w:rPr>
          <w:szCs w:val="22"/>
          <w:lang w:val="es-ES_tradnl"/>
        </w:rPr>
        <w:t>, es importante que la paráfrasis se realice cuando el entrevistado haya terminado de hablar, de manera que la paráfrasis del entrevistador p</w:t>
      </w:r>
      <w:r w:rsidR="00013412" w:rsidRPr="001F4BC9">
        <w:rPr>
          <w:szCs w:val="22"/>
          <w:lang w:val="es-ES_tradnl"/>
        </w:rPr>
        <w:t>ueda</w:t>
      </w:r>
      <w:r w:rsidRPr="001F4BC9">
        <w:rPr>
          <w:szCs w:val="22"/>
          <w:lang w:val="es-ES_tradnl"/>
        </w:rPr>
        <w:t xml:space="preserve"> eliminarse durante el proceso de edición y no se superponga a las palabras del entrevistado</w:t>
      </w:r>
      <w:r w:rsidR="00F2341F" w:rsidRPr="001F4BC9">
        <w:rPr>
          <w:lang w:val="es-ES_tradnl"/>
        </w:rPr>
        <w:t>.</w:t>
      </w:r>
    </w:p>
    <w:p w14:paraId="4875226A" w14:textId="3B918C35" w:rsidR="002038A2" w:rsidRPr="001F4BC9" w:rsidRDefault="00F25006" w:rsidP="0007759D">
      <w:pPr>
        <w:pStyle w:val="Texte1"/>
        <w:rPr>
          <w:b/>
          <w:i/>
          <w:lang w:val="es-ES_tradnl"/>
        </w:rPr>
      </w:pPr>
      <w:r w:rsidRPr="001F4BC9">
        <w:rPr>
          <w:b/>
          <w:i/>
          <w:lang w:val="es-ES_tradnl"/>
        </w:rPr>
        <w:t>Ejemplo</w:t>
      </w:r>
      <w:r w:rsidR="00F2341F" w:rsidRPr="001F4BC9">
        <w:rPr>
          <w:b/>
          <w:i/>
          <w:lang w:val="es-ES_tradnl"/>
        </w:rPr>
        <w:t>:</w:t>
      </w:r>
    </w:p>
    <w:p w14:paraId="50B61B84" w14:textId="176E4071" w:rsidR="002038A2" w:rsidRPr="001F4BC9" w:rsidRDefault="002535E1" w:rsidP="0007759D">
      <w:pPr>
        <w:pStyle w:val="Texte1"/>
        <w:rPr>
          <w:lang w:val="es-ES_tradnl"/>
        </w:rPr>
      </w:pPr>
      <w:r w:rsidRPr="001F4BC9">
        <w:rPr>
          <w:szCs w:val="22"/>
          <w:lang w:val="es-ES_tradnl"/>
        </w:rPr>
        <w:t>El entrevistado: “</w:t>
      </w:r>
      <w:r w:rsidR="00F25006" w:rsidRPr="001F4BC9">
        <w:rPr>
          <w:szCs w:val="22"/>
          <w:lang w:val="es-ES_tradnl"/>
        </w:rPr>
        <w:t>Cuando era joven, pasábamos todo el verano en campamentos de la zona. Nos divertíamos mucho; jugábamos cerca del mar y recogíamos bayas en el bosque. Pero no todo era fácil… Recuerdo que teníamos que transportar agua dulce a diario, limpiar el pescado y comer siempre lo mismo</w:t>
      </w:r>
      <w:r w:rsidR="00F25006" w:rsidRPr="001F4BC9">
        <w:rPr>
          <w:szCs w:val="20"/>
          <w:lang w:val="es-ES_tradnl"/>
        </w:rPr>
        <w:t xml:space="preserve">. </w:t>
      </w:r>
      <w:r w:rsidRPr="001F4BC9">
        <w:rPr>
          <w:szCs w:val="20"/>
          <w:lang w:val="es-ES_tradnl"/>
        </w:rPr>
        <w:t>¡</w:t>
      </w:r>
      <w:r w:rsidR="00F25006" w:rsidRPr="001F4BC9">
        <w:rPr>
          <w:szCs w:val="20"/>
          <w:lang w:val="es-ES_tradnl"/>
        </w:rPr>
        <w:t>Qué recuerdos aquellos!</w:t>
      </w:r>
      <w:r w:rsidRPr="001F4BC9">
        <w:rPr>
          <w:szCs w:val="20"/>
          <w:lang w:val="es-ES_tradnl"/>
        </w:rPr>
        <w:t>”.</w:t>
      </w:r>
    </w:p>
    <w:p w14:paraId="754A7D14" w14:textId="5C6A105E" w:rsidR="002038A2" w:rsidRPr="001F4BC9" w:rsidRDefault="002535E1" w:rsidP="0007759D">
      <w:pPr>
        <w:pStyle w:val="Texte1"/>
        <w:rPr>
          <w:lang w:val="es-ES_tradnl"/>
        </w:rPr>
      </w:pPr>
      <w:r w:rsidRPr="001F4BC9">
        <w:rPr>
          <w:szCs w:val="22"/>
          <w:lang w:val="es-ES_tradnl"/>
        </w:rPr>
        <w:t xml:space="preserve">Paráfrasis del entrevistador: “Debió </w:t>
      </w:r>
      <w:r w:rsidR="00CF635E" w:rsidRPr="001F4BC9">
        <w:rPr>
          <w:szCs w:val="22"/>
          <w:lang w:val="es-ES_tradnl"/>
        </w:rPr>
        <w:t>sentir una gran libertad al</w:t>
      </w:r>
      <w:r w:rsidRPr="001F4BC9">
        <w:rPr>
          <w:szCs w:val="22"/>
          <w:lang w:val="es-ES_tradnl"/>
        </w:rPr>
        <w:t xml:space="preserve"> vivir en contacto con la naturaleza, </w:t>
      </w:r>
      <w:r w:rsidR="00CF635E" w:rsidRPr="001F4BC9">
        <w:rPr>
          <w:szCs w:val="22"/>
          <w:lang w:val="es-ES_tradnl"/>
        </w:rPr>
        <w:t>a pesar de que implicara trabajar duro</w:t>
      </w:r>
      <w:r w:rsidRPr="001F4BC9">
        <w:rPr>
          <w:szCs w:val="22"/>
          <w:lang w:val="es-ES_tradnl"/>
        </w:rPr>
        <w:t>”.</w:t>
      </w:r>
    </w:p>
    <w:p w14:paraId="45AD5835" w14:textId="0FF15609" w:rsidR="0007759D" w:rsidRPr="001F4BC9" w:rsidRDefault="005237B0" w:rsidP="0007759D">
      <w:pPr>
        <w:pStyle w:val="Heading6"/>
        <w:rPr>
          <w:rFonts w:hint="eastAsia"/>
          <w:lang w:val="es-ES_tradnl"/>
        </w:rPr>
      </w:pPr>
      <w:r w:rsidRPr="001F4BC9">
        <w:rPr>
          <w:lang w:val="es-ES_tradnl"/>
        </w:rPr>
        <w:t xml:space="preserve">Diapositiva </w:t>
      </w:r>
      <w:r w:rsidR="002038A2" w:rsidRPr="001F4BC9">
        <w:rPr>
          <w:lang w:val="es-ES_tradnl"/>
        </w:rPr>
        <w:t>15.</w:t>
      </w:r>
    </w:p>
    <w:p w14:paraId="261DD17B" w14:textId="518DDDFD" w:rsidR="002038A2" w:rsidRPr="001F4BC9" w:rsidRDefault="00887995" w:rsidP="0007759D">
      <w:pPr>
        <w:pStyle w:val="diapo2"/>
        <w:rPr>
          <w:noProof w:val="0"/>
          <w:lang w:val="es-ES_tradnl"/>
        </w:rPr>
      </w:pPr>
      <w:r w:rsidRPr="001F4BC9">
        <w:rPr>
          <w:noProof w:val="0"/>
          <w:lang w:val="es-ES_tradnl"/>
        </w:rPr>
        <w:t>Conclusión de la entrevista</w:t>
      </w:r>
    </w:p>
    <w:p w14:paraId="60FA288F" w14:textId="4E390F44" w:rsidR="002038A2" w:rsidRPr="001F4BC9" w:rsidRDefault="002535E1" w:rsidP="0007759D">
      <w:pPr>
        <w:pStyle w:val="Texte1"/>
        <w:rPr>
          <w:lang w:val="es-ES_tradnl"/>
        </w:rPr>
      </w:pPr>
      <w:r w:rsidRPr="001F4BC9">
        <w:rPr>
          <w:szCs w:val="22"/>
          <w:lang w:val="es-ES_tradnl"/>
        </w:rPr>
        <w:t>Antes de concluir la entrevista, conviene preguntar al entrevistad</w:t>
      </w:r>
      <w:r w:rsidR="00556936" w:rsidRPr="001F4BC9">
        <w:rPr>
          <w:szCs w:val="22"/>
          <w:lang w:val="es-ES_tradnl"/>
        </w:rPr>
        <w:t>o si tiene algo más que añadir o si desea abordar otro tema</w:t>
      </w:r>
      <w:r w:rsidRPr="001F4BC9">
        <w:rPr>
          <w:szCs w:val="22"/>
          <w:lang w:val="es-ES_tradnl"/>
        </w:rPr>
        <w:t xml:space="preserve">. Al concluir de esta forma, el entrevistado tiene la oportunidad de formular preguntas, al tiempo que se deja abierto el camino para </w:t>
      </w:r>
      <w:r w:rsidR="00013412" w:rsidRPr="001F4BC9">
        <w:rPr>
          <w:szCs w:val="22"/>
          <w:lang w:val="es-ES_tradnl"/>
        </w:rPr>
        <w:t>abordar</w:t>
      </w:r>
      <w:r w:rsidRPr="001F4BC9">
        <w:rPr>
          <w:szCs w:val="22"/>
          <w:lang w:val="es-ES_tradnl"/>
        </w:rPr>
        <w:t xml:space="preserve"> otros </w:t>
      </w:r>
      <w:r w:rsidR="00013412" w:rsidRPr="001F4BC9">
        <w:rPr>
          <w:szCs w:val="22"/>
          <w:lang w:val="es-ES_tradnl"/>
        </w:rPr>
        <w:t>temas</w:t>
      </w:r>
      <w:r w:rsidR="00241E18" w:rsidRPr="001F4BC9">
        <w:rPr>
          <w:lang w:val="es-ES_tradnl"/>
        </w:rPr>
        <w:t>.</w:t>
      </w:r>
    </w:p>
    <w:p w14:paraId="77F2DDB9" w14:textId="330AB1D8" w:rsidR="002038A2" w:rsidRPr="001F4BC9" w:rsidRDefault="002535E1" w:rsidP="00241E18">
      <w:pPr>
        <w:pStyle w:val="Texte1"/>
        <w:rPr>
          <w:lang w:val="es-ES_tradnl"/>
        </w:rPr>
      </w:pPr>
      <w:r w:rsidRPr="001F4BC9">
        <w:rPr>
          <w:szCs w:val="22"/>
          <w:lang w:val="es-ES_tradnl"/>
        </w:rPr>
        <w:t>Al final de la entrevista, el entrevistador podrá tomar</w:t>
      </w:r>
      <w:r w:rsidR="00013412" w:rsidRPr="001F4BC9">
        <w:rPr>
          <w:szCs w:val="22"/>
          <w:lang w:val="es-ES_tradnl"/>
        </w:rPr>
        <w:t>se</w:t>
      </w:r>
      <w:r w:rsidRPr="001F4BC9">
        <w:rPr>
          <w:szCs w:val="22"/>
          <w:lang w:val="es-ES_tradnl"/>
        </w:rPr>
        <w:t xml:space="preserve"> un receso para revisar sus notas y ver si queda alguna pregunta pendiente. </w:t>
      </w:r>
      <w:r w:rsidR="00013412" w:rsidRPr="001F4BC9">
        <w:rPr>
          <w:szCs w:val="22"/>
          <w:lang w:val="es-ES_tradnl"/>
        </w:rPr>
        <w:t>T</w:t>
      </w:r>
      <w:r w:rsidRPr="001F4BC9">
        <w:rPr>
          <w:szCs w:val="22"/>
          <w:lang w:val="es-ES_tradnl"/>
        </w:rPr>
        <w:t xml:space="preserve">ambién puede dedicar tiempo </w:t>
      </w:r>
      <w:r w:rsidR="00013412" w:rsidRPr="001F4BC9">
        <w:rPr>
          <w:szCs w:val="22"/>
          <w:lang w:val="es-ES_tradnl"/>
        </w:rPr>
        <w:t>a</w:t>
      </w:r>
      <w:r w:rsidRPr="001F4BC9">
        <w:rPr>
          <w:szCs w:val="22"/>
          <w:lang w:val="es-ES_tradnl"/>
        </w:rPr>
        <w:t xml:space="preserve"> analizar con el entrevistado </w:t>
      </w:r>
      <w:r w:rsidR="00013412" w:rsidRPr="001F4BC9">
        <w:rPr>
          <w:szCs w:val="22"/>
          <w:lang w:val="es-ES_tradnl"/>
        </w:rPr>
        <w:t>el uso que</w:t>
      </w:r>
      <w:r w:rsidRPr="001F4BC9">
        <w:rPr>
          <w:szCs w:val="22"/>
          <w:lang w:val="es-ES_tradnl"/>
        </w:rPr>
        <w:t xml:space="preserve"> se </w:t>
      </w:r>
      <w:r w:rsidR="000D6F8B" w:rsidRPr="001F4BC9">
        <w:rPr>
          <w:szCs w:val="22"/>
          <w:lang w:val="es-ES_tradnl"/>
        </w:rPr>
        <w:t>d</w:t>
      </w:r>
      <w:r w:rsidRPr="001F4BC9">
        <w:rPr>
          <w:szCs w:val="22"/>
          <w:lang w:val="es-ES_tradnl"/>
        </w:rPr>
        <w:t xml:space="preserve">ará </w:t>
      </w:r>
      <w:r w:rsidR="000D6F8B" w:rsidRPr="001F4BC9">
        <w:rPr>
          <w:szCs w:val="22"/>
          <w:lang w:val="es-ES_tradnl"/>
        </w:rPr>
        <w:t>a</w:t>
      </w:r>
      <w:r w:rsidRPr="001F4BC9">
        <w:rPr>
          <w:szCs w:val="22"/>
          <w:lang w:val="es-ES_tradnl"/>
        </w:rPr>
        <w:t xml:space="preserve"> la entrevista. </w:t>
      </w:r>
      <w:r w:rsidR="000D6F8B" w:rsidRPr="001F4BC9">
        <w:rPr>
          <w:szCs w:val="22"/>
          <w:lang w:val="es-ES_tradnl"/>
        </w:rPr>
        <w:t>Es posible que</w:t>
      </w:r>
      <w:r w:rsidRPr="001F4BC9">
        <w:rPr>
          <w:szCs w:val="22"/>
          <w:lang w:val="es-ES_tradnl"/>
        </w:rPr>
        <w:t xml:space="preserve"> el entrevistado desee conocer un poco</w:t>
      </w:r>
      <w:r w:rsidR="000D6F8B" w:rsidRPr="001F4BC9">
        <w:rPr>
          <w:szCs w:val="22"/>
          <w:lang w:val="es-ES_tradnl"/>
        </w:rPr>
        <w:t xml:space="preserve"> más</w:t>
      </w:r>
      <w:r w:rsidRPr="001F4BC9">
        <w:rPr>
          <w:szCs w:val="22"/>
          <w:lang w:val="es-ES_tradnl"/>
        </w:rPr>
        <w:t xml:space="preserve"> </w:t>
      </w:r>
      <w:r w:rsidR="00013412" w:rsidRPr="001F4BC9">
        <w:rPr>
          <w:szCs w:val="22"/>
          <w:lang w:val="es-ES_tradnl"/>
        </w:rPr>
        <w:t>a</w:t>
      </w:r>
      <w:r w:rsidRPr="001F4BC9">
        <w:rPr>
          <w:szCs w:val="22"/>
          <w:lang w:val="es-ES_tradnl"/>
        </w:rPr>
        <w:t xml:space="preserve">l entrevistador y </w:t>
      </w:r>
      <w:r w:rsidR="000D6F8B" w:rsidRPr="001F4BC9">
        <w:rPr>
          <w:szCs w:val="22"/>
          <w:lang w:val="es-ES_tradnl"/>
        </w:rPr>
        <w:t xml:space="preserve">saber </w:t>
      </w:r>
      <w:r w:rsidRPr="001F4BC9">
        <w:rPr>
          <w:szCs w:val="22"/>
          <w:lang w:val="es-ES_tradnl"/>
        </w:rPr>
        <w:t>cómo se utilizarán los resultados de la entrevista. Aproveche este tipo de interés para resumir la conversación. Es importante que el entrevistado no sienta que debe retirarse inmediatamente después de concluida la entrevista</w:t>
      </w:r>
      <w:r w:rsidR="00241E18" w:rsidRPr="001F4BC9">
        <w:rPr>
          <w:lang w:val="es-ES_tradnl"/>
        </w:rPr>
        <w:t>.</w:t>
      </w:r>
    </w:p>
    <w:p w14:paraId="3B30F200" w14:textId="5C605EA7" w:rsidR="002038A2" w:rsidRPr="001F4BC9" w:rsidRDefault="002535E1" w:rsidP="0007759D">
      <w:pPr>
        <w:pStyle w:val="Texte1"/>
        <w:rPr>
          <w:lang w:val="es-ES_tradnl"/>
        </w:rPr>
      </w:pPr>
      <w:r w:rsidRPr="001F4BC9">
        <w:rPr>
          <w:szCs w:val="22"/>
          <w:lang w:val="es-ES_tradnl"/>
        </w:rPr>
        <w:t>Una vez terminada la entrevista, dé las gracias al entrevistado. Incluso cuando la entrevista no haya marchado bien es importante agradecer cortésmente al entrevistado por haber dedicado su tiempo y compartido sus ideas, conocimientos y opiniones</w:t>
      </w:r>
      <w:r w:rsidR="00241E18" w:rsidRPr="001F4BC9">
        <w:rPr>
          <w:lang w:val="es-ES_tradnl"/>
        </w:rPr>
        <w:t>.</w:t>
      </w:r>
    </w:p>
    <w:p w14:paraId="5FC0C423" w14:textId="174920F2" w:rsidR="0007759D" w:rsidRDefault="000D6F8B" w:rsidP="0007759D">
      <w:pPr>
        <w:pStyle w:val="Texte1"/>
        <w:rPr>
          <w:lang w:val="es-ES_tradnl"/>
        </w:rPr>
      </w:pPr>
      <w:r w:rsidRPr="001F4BC9">
        <w:rPr>
          <w:szCs w:val="22"/>
          <w:lang w:val="es-ES_tradnl"/>
        </w:rPr>
        <w:t>Si lo desea, el entrevistador puede aprovechar para</w:t>
      </w:r>
      <w:r w:rsidR="002535E1" w:rsidRPr="001F4BC9">
        <w:rPr>
          <w:szCs w:val="22"/>
          <w:lang w:val="es-ES_tradnl"/>
        </w:rPr>
        <w:t xml:space="preserve"> </w:t>
      </w:r>
      <w:r w:rsidR="00556936" w:rsidRPr="001F4BC9">
        <w:rPr>
          <w:szCs w:val="22"/>
          <w:lang w:val="es-ES_tradnl"/>
        </w:rPr>
        <w:t>tomar</w:t>
      </w:r>
      <w:r w:rsidR="002535E1" w:rsidRPr="001F4BC9">
        <w:rPr>
          <w:szCs w:val="22"/>
          <w:lang w:val="es-ES_tradnl"/>
        </w:rPr>
        <w:t xml:space="preserve"> notas sobre la entrevista cuando aún los recuerdos están frescos en su mente: apuntar impresiones, observaciones, temas importantes, información contextual e ideas útiles para dar seguimiento a lo tratado</w:t>
      </w:r>
      <w:r w:rsidR="00241E18" w:rsidRPr="001F4BC9">
        <w:rPr>
          <w:lang w:val="es-ES_tradnl"/>
        </w:rPr>
        <w:t>.</w:t>
      </w:r>
    </w:p>
    <w:p w14:paraId="6B81A95F" w14:textId="4EC817F7" w:rsidR="001D4920" w:rsidRDefault="001D4920" w:rsidP="0007759D">
      <w:pPr>
        <w:pStyle w:val="Texte1"/>
        <w:rPr>
          <w:lang w:val="es-ES_tradnl"/>
        </w:rPr>
      </w:pPr>
    </w:p>
    <w:p w14:paraId="6D4C4A1A" w14:textId="4C16BBAE" w:rsidR="001D4920" w:rsidRPr="001D4920" w:rsidRDefault="001D4920" w:rsidP="001D4920">
      <w:pPr>
        <w:pStyle w:val="Source"/>
        <w:rPr>
          <w:bCs/>
          <w:lang w:val="en-US"/>
        </w:rPr>
      </w:pPr>
      <w:r w:rsidRPr="001D4920">
        <w:rPr>
          <w:bCs/>
          <w:lang w:val="en-US"/>
        </w:rPr>
        <w:t>Fuente</w:t>
      </w:r>
      <w:r w:rsidRPr="00C80272">
        <w:rPr>
          <w:bCs/>
          <w:lang w:val="en-US"/>
        </w:rPr>
        <w:t>: Corbett J.</w:t>
      </w:r>
      <w:r>
        <w:rPr>
          <w:bCs/>
          <w:lang w:val="en-US"/>
        </w:rPr>
        <w:t>, Romano Z. y</w:t>
      </w:r>
      <w:r w:rsidRPr="00C80272">
        <w:rPr>
          <w:bCs/>
          <w:lang w:val="en-US"/>
        </w:rPr>
        <w:t xml:space="preserve"> White K. 2010. </w:t>
      </w:r>
      <w:r>
        <w:rPr>
          <w:bCs/>
          <w:i/>
          <w:lang w:val="en-US"/>
        </w:rPr>
        <w:t>Handout for Trainee</w:t>
      </w:r>
      <w:r w:rsidRPr="00C80272">
        <w:rPr>
          <w:bCs/>
          <w:lang w:val="en-US"/>
        </w:rPr>
        <w:t xml:space="preserve">. </w:t>
      </w:r>
      <w:r>
        <w:rPr>
          <w:bCs/>
          <w:lang w:val="en-US"/>
        </w:rPr>
        <w:t xml:space="preserve">Unit </w:t>
      </w:r>
      <w:r w:rsidRPr="00C80272">
        <w:rPr>
          <w:bCs/>
          <w:lang w:val="en-US"/>
        </w:rPr>
        <w:t>M14U02</w:t>
      </w:r>
      <w:r>
        <w:rPr>
          <w:bCs/>
          <w:lang w:val="en-US"/>
        </w:rPr>
        <w:t>, Module M14</w:t>
      </w:r>
      <w:r w:rsidRPr="00C80272">
        <w:rPr>
          <w:bCs/>
          <w:lang w:val="en-US"/>
        </w:rPr>
        <w:t xml:space="preserve">: </w:t>
      </w:r>
      <w:r>
        <w:rPr>
          <w:bCs/>
          <w:lang w:val="en-US"/>
        </w:rPr>
        <w:t xml:space="preserve"> Documentation</w:t>
      </w:r>
      <w:r w:rsidRPr="00C80272">
        <w:rPr>
          <w:bCs/>
          <w:lang w:val="en-US"/>
        </w:rPr>
        <w:t>; in “Training Kit on Participatory Spatial Information Management and Communication”. CTA, The Netherlands and IFAD, Italy.</w:t>
      </w:r>
    </w:p>
    <w:p w14:paraId="1F2ACE15" w14:textId="77777777" w:rsidR="00241E18" w:rsidRPr="001F4BC9" w:rsidRDefault="00241E18" w:rsidP="0007759D">
      <w:pPr>
        <w:pStyle w:val="Texte1"/>
        <w:rPr>
          <w:lang w:val="es-ES_tradnl"/>
        </w:rPr>
      </w:pPr>
    </w:p>
    <w:p w14:paraId="01316044" w14:textId="77777777" w:rsidR="0007759D" w:rsidRPr="001F4BC9" w:rsidRDefault="0007759D" w:rsidP="0007759D">
      <w:pPr>
        <w:pStyle w:val="Texte1"/>
        <w:rPr>
          <w:lang w:val="es-ES_tradnl"/>
        </w:rPr>
        <w:sectPr w:rsidR="0007759D" w:rsidRPr="001F4BC9" w:rsidSect="00C875A7">
          <w:headerReference w:type="default" r:id="rId18"/>
          <w:headerReference w:type="first" r:id="rId19"/>
          <w:type w:val="oddPage"/>
          <w:pgSz w:w="11906" w:h="16838"/>
          <w:pgMar w:top="1701" w:right="1531" w:bottom="1701" w:left="1531" w:header="709" w:footer="709" w:gutter="0"/>
          <w:cols w:space="708"/>
          <w:titlePg/>
          <w:docGrid w:linePitch="360"/>
        </w:sectPr>
      </w:pPr>
    </w:p>
    <w:p w14:paraId="5E46B33E" w14:textId="5F00BED3" w:rsidR="0007759D" w:rsidRPr="001F4BC9" w:rsidRDefault="005237B0" w:rsidP="0007759D">
      <w:pPr>
        <w:pStyle w:val="Chapitre"/>
        <w:rPr>
          <w:noProof w:val="0"/>
          <w:lang w:val="es-ES_tradnl"/>
        </w:rPr>
      </w:pPr>
      <w:r w:rsidRPr="001F4BC9">
        <w:rPr>
          <w:noProof w:val="0"/>
          <w:lang w:val="es-ES_tradnl"/>
        </w:rPr>
        <w:lastRenderedPageBreak/>
        <w:t>Unidad</w:t>
      </w:r>
      <w:r w:rsidR="0007759D" w:rsidRPr="001F4BC9">
        <w:rPr>
          <w:noProof w:val="0"/>
          <w:lang w:val="es-ES_tradnl"/>
        </w:rPr>
        <w:t xml:space="preserve"> 2</w:t>
      </w:r>
      <w:r w:rsidR="00907A74" w:rsidRPr="001F4BC9">
        <w:rPr>
          <w:noProof w:val="0"/>
          <w:lang w:val="es-ES_tradnl"/>
        </w:rPr>
        <w:t>5</w:t>
      </w:r>
    </w:p>
    <w:p w14:paraId="5957479C" w14:textId="4734F693" w:rsidR="002038A2" w:rsidRPr="001F4BC9" w:rsidRDefault="005237B0" w:rsidP="0007759D">
      <w:pPr>
        <w:pStyle w:val="Titcoul"/>
        <w:rPr>
          <w:noProof w:val="0"/>
          <w:lang w:val="es-ES_tradnl"/>
        </w:rPr>
      </w:pPr>
      <w:r w:rsidRPr="001F4BC9">
        <w:rPr>
          <w:noProof w:val="0"/>
          <w:lang w:val="es-ES_tradnl"/>
        </w:rPr>
        <w:t>ejercicio</w:t>
      </w:r>
      <w:r w:rsidR="006045C4" w:rsidRPr="001F4BC9">
        <w:rPr>
          <w:noProof w:val="0"/>
          <w:lang w:val="es-ES_tradnl"/>
        </w:rPr>
        <w:t xml:space="preserve"> </w:t>
      </w:r>
      <w:r w:rsidR="002038A2" w:rsidRPr="001F4BC9">
        <w:rPr>
          <w:noProof w:val="0"/>
          <w:lang w:val="es-ES_tradnl"/>
        </w:rPr>
        <w:t xml:space="preserve">1: </w:t>
      </w:r>
      <w:r w:rsidR="00CD63FF" w:rsidRPr="001F4BC9">
        <w:rPr>
          <w:noProof w:val="0"/>
          <w:lang w:val="es-ES_tradnl"/>
        </w:rPr>
        <w:t>Cómo planificar una entrevista</w:t>
      </w:r>
    </w:p>
    <w:p w14:paraId="04631B2B" w14:textId="71FAD3E8" w:rsidR="0007759D" w:rsidRPr="001F4BC9" w:rsidRDefault="00CD63FF" w:rsidP="0007759D">
      <w:pPr>
        <w:pStyle w:val="Heading4"/>
        <w:rPr>
          <w:lang w:val="es-ES_tradnl"/>
        </w:rPr>
      </w:pPr>
      <w:r w:rsidRPr="001F4BC9">
        <w:rPr>
          <w:lang w:val="es-ES_tradnl"/>
        </w:rPr>
        <w:t>OBJETIVO</w:t>
      </w:r>
      <w:r w:rsidR="002038A2" w:rsidRPr="001F4BC9">
        <w:rPr>
          <w:lang w:val="es-ES_tradnl"/>
        </w:rPr>
        <w:t>:</w:t>
      </w:r>
    </w:p>
    <w:p w14:paraId="6915FEE2" w14:textId="614311A7" w:rsidR="002038A2" w:rsidRPr="001F4BC9" w:rsidRDefault="00CD63FF" w:rsidP="0007759D">
      <w:pPr>
        <w:pStyle w:val="Texte1"/>
        <w:rPr>
          <w:b/>
          <w:lang w:val="es-ES_tradnl"/>
        </w:rPr>
      </w:pPr>
      <w:r w:rsidRPr="001F4BC9">
        <w:rPr>
          <w:lang w:val="es-ES_tradnl"/>
        </w:rPr>
        <w:t>Identificar</w:t>
      </w:r>
      <w:r w:rsidRPr="001F4BC9">
        <w:rPr>
          <w:i/>
          <w:lang w:val="es-ES_tradnl"/>
        </w:rPr>
        <w:t xml:space="preserve"> </w:t>
      </w:r>
      <w:r w:rsidR="00AC121B" w:rsidRPr="001F4BC9">
        <w:rPr>
          <w:lang w:val="es-ES_tradnl"/>
        </w:rPr>
        <w:t>un</w:t>
      </w:r>
      <w:r w:rsidRPr="001F4BC9">
        <w:rPr>
          <w:lang w:val="es-ES_tradnl"/>
        </w:rPr>
        <w:t xml:space="preserve"> tema </w:t>
      </w:r>
      <w:r w:rsidR="00AC121B" w:rsidRPr="001F4BC9">
        <w:rPr>
          <w:lang w:val="es-ES_tradnl"/>
        </w:rPr>
        <w:t xml:space="preserve">para la entrevista </w:t>
      </w:r>
      <w:r w:rsidRPr="001F4BC9">
        <w:rPr>
          <w:lang w:val="es-ES_tradnl"/>
        </w:rPr>
        <w:t>y elaborar un plan</w:t>
      </w:r>
      <w:r w:rsidR="00241E18" w:rsidRPr="001F4BC9">
        <w:rPr>
          <w:lang w:val="es-ES_tradnl"/>
        </w:rPr>
        <w:t>.</w:t>
      </w:r>
    </w:p>
    <w:p w14:paraId="0BE02222" w14:textId="245189A6" w:rsidR="0007759D" w:rsidRPr="001F4BC9" w:rsidRDefault="00CD63FF" w:rsidP="0007759D">
      <w:pPr>
        <w:pStyle w:val="Heading4"/>
        <w:rPr>
          <w:lang w:val="es-ES_tradnl"/>
        </w:rPr>
      </w:pPr>
      <w:r w:rsidRPr="001F4BC9">
        <w:rPr>
          <w:lang w:val="es-ES_tradnl"/>
        </w:rPr>
        <w:t>DURACIÓN</w:t>
      </w:r>
      <w:r w:rsidR="002038A2" w:rsidRPr="001F4BC9">
        <w:rPr>
          <w:lang w:val="es-ES_tradnl"/>
        </w:rPr>
        <w:t>:</w:t>
      </w:r>
    </w:p>
    <w:p w14:paraId="308A39C2" w14:textId="43A8AB8C" w:rsidR="002038A2" w:rsidRPr="001F4BC9" w:rsidRDefault="002038A2" w:rsidP="0007759D">
      <w:pPr>
        <w:pStyle w:val="Texte1"/>
        <w:rPr>
          <w:b/>
          <w:lang w:val="es-ES_tradnl"/>
        </w:rPr>
      </w:pPr>
      <w:r w:rsidRPr="001F4BC9">
        <w:rPr>
          <w:lang w:val="es-ES_tradnl"/>
        </w:rPr>
        <w:t xml:space="preserve">45 </w:t>
      </w:r>
      <w:r w:rsidR="00CD63FF" w:rsidRPr="001F4BC9">
        <w:rPr>
          <w:lang w:val="es-ES_tradnl"/>
        </w:rPr>
        <w:t>minutos</w:t>
      </w:r>
    </w:p>
    <w:p w14:paraId="41D6A549" w14:textId="671A660A" w:rsidR="0007759D" w:rsidRPr="001F4BC9" w:rsidRDefault="002038A2" w:rsidP="0007759D">
      <w:pPr>
        <w:pStyle w:val="Heading4"/>
        <w:rPr>
          <w:lang w:val="es-ES_tradnl"/>
        </w:rPr>
      </w:pPr>
      <w:r w:rsidRPr="001F4BC9">
        <w:rPr>
          <w:lang w:val="es-ES_tradnl"/>
        </w:rPr>
        <w:t>Material</w:t>
      </w:r>
      <w:r w:rsidR="00CD63FF" w:rsidRPr="001F4BC9">
        <w:rPr>
          <w:lang w:val="es-ES_tradnl"/>
        </w:rPr>
        <w:t>E</w:t>
      </w:r>
      <w:r w:rsidRPr="001F4BC9">
        <w:rPr>
          <w:lang w:val="es-ES_tradnl"/>
        </w:rPr>
        <w:t>s:</w:t>
      </w:r>
    </w:p>
    <w:p w14:paraId="628FCB3E" w14:textId="3972CC64" w:rsidR="002038A2" w:rsidRPr="001F4BC9" w:rsidRDefault="009E485A" w:rsidP="0007759D">
      <w:pPr>
        <w:pStyle w:val="Texte1"/>
        <w:rPr>
          <w:b/>
          <w:lang w:val="es-ES_tradnl"/>
        </w:rPr>
      </w:pPr>
      <w:r w:rsidRPr="001F4BC9">
        <w:rPr>
          <w:szCs w:val="22"/>
          <w:lang w:val="es-ES_tradnl"/>
        </w:rPr>
        <w:t>Un bloc de notas y un bolígrafo o lápiz para cada participante y</w:t>
      </w:r>
      <w:r w:rsidR="00082918" w:rsidRPr="001F4BC9">
        <w:rPr>
          <w:szCs w:val="22"/>
          <w:lang w:val="es-ES_tradnl"/>
        </w:rPr>
        <w:t xml:space="preserve"> varios</w:t>
      </w:r>
      <w:r w:rsidRPr="001F4BC9">
        <w:rPr>
          <w:szCs w:val="22"/>
          <w:lang w:val="es-ES_tradnl"/>
        </w:rPr>
        <w:t xml:space="preserve"> rotafolios</w:t>
      </w:r>
      <w:r w:rsidR="00241E18" w:rsidRPr="001F4BC9">
        <w:rPr>
          <w:lang w:val="es-ES_tradnl"/>
        </w:rPr>
        <w:t>.</w:t>
      </w:r>
    </w:p>
    <w:p w14:paraId="4174EEAD" w14:textId="07899F0A" w:rsidR="002038A2" w:rsidRPr="001F4BC9" w:rsidRDefault="00A06015" w:rsidP="0007759D">
      <w:pPr>
        <w:pStyle w:val="Heading4"/>
        <w:rPr>
          <w:lang w:val="es-ES_tradnl"/>
        </w:rPr>
      </w:pPr>
      <w:r w:rsidRPr="001F4BC9">
        <w:rPr>
          <w:lang w:val="es-ES_tradnl"/>
        </w:rPr>
        <w:t>PROCEDIMIENTO</w:t>
      </w:r>
      <w:r w:rsidR="002038A2" w:rsidRPr="001F4BC9">
        <w:rPr>
          <w:lang w:val="es-ES_tradnl"/>
        </w:rPr>
        <w:t>:</w:t>
      </w:r>
    </w:p>
    <w:p w14:paraId="2E8C54E1" w14:textId="77777777" w:rsidR="00FB7277" w:rsidRPr="001F4BC9" w:rsidRDefault="00FB7277" w:rsidP="00FB7277">
      <w:pPr>
        <w:pStyle w:val="Pucesance"/>
        <w:rPr>
          <w:noProof w:val="0"/>
          <w:lang w:val="es-ES_tradnl"/>
        </w:rPr>
      </w:pPr>
      <w:r w:rsidRPr="001F4BC9">
        <w:rPr>
          <w:noProof w:val="0"/>
          <w:lang w:val="es-ES_tradnl"/>
        </w:rPr>
        <w:t>Forme grupos pequeños.</w:t>
      </w:r>
    </w:p>
    <w:p w14:paraId="05622F63" w14:textId="59A248B3" w:rsidR="002038A2" w:rsidRPr="001F4BC9" w:rsidRDefault="00FB7277" w:rsidP="00FB7277">
      <w:pPr>
        <w:pStyle w:val="Pucesance"/>
        <w:rPr>
          <w:noProof w:val="0"/>
          <w:lang w:val="es-ES_tradnl"/>
        </w:rPr>
      </w:pPr>
      <w:r w:rsidRPr="001F4BC9">
        <w:rPr>
          <w:noProof w:val="0"/>
          <w:lang w:val="es-ES_tradnl"/>
        </w:rPr>
        <w:t>Pida a los participantes que escojan uno de los cuatro temas siguientes u otro que les resulte de interés:</w:t>
      </w:r>
    </w:p>
    <w:p w14:paraId="22C0A309" w14:textId="693277F2" w:rsidR="002038A2" w:rsidRPr="001F4BC9" w:rsidRDefault="00FB7277" w:rsidP="00A00870">
      <w:pPr>
        <w:pStyle w:val="Enutiret"/>
        <w:rPr>
          <w:noProof w:val="0"/>
          <w:lang w:val="es-ES_tradnl"/>
        </w:rPr>
      </w:pPr>
      <w:r w:rsidRPr="001F4BC9">
        <w:rPr>
          <w:noProof w:val="0"/>
          <w:lang w:val="es-ES_tradnl"/>
        </w:rPr>
        <w:t>Familia</w:t>
      </w:r>
    </w:p>
    <w:p w14:paraId="533B6157" w14:textId="54B76EE9" w:rsidR="002038A2" w:rsidRPr="001F4BC9" w:rsidRDefault="00FB7277" w:rsidP="00A00870">
      <w:pPr>
        <w:pStyle w:val="Enutiret"/>
        <w:rPr>
          <w:noProof w:val="0"/>
          <w:lang w:val="es-ES_tradnl"/>
        </w:rPr>
      </w:pPr>
      <w:r w:rsidRPr="001F4BC9">
        <w:rPr>
          <w:noProof w:val="0"/>
          <w:lang w:val="es-ES_tradnl"/>
        </w:rPr>
        <w:t>Carrera</w:t>
      </w:r>
    </w:p>
    <w:p w14:paraId="281234FA" w14:textId="04195C98" w:rsidR="002038A2" w:rsidRPr="001F4BC9" w:rsidRDefault="00FB7277" w:rsidP="00A00870">
      <w:pPr>
        <w:pStyle w:val="Enutiret"/>
        <w:rPr>
          <w:noProof w:val="0"/>
          <w:lang w:val="es-ES_tradnl"/>
        </w:rPr>
      </w:pPr>
      <w:r w:rsidRPr="001F4BC9">
        <w:rPr>
          <w:noProof w:val="0"/>
          <w:lang w:val="es-ES_tradnl"/>
        </w:rPr>
        <w:t>Viajes</w:t>
      </w:r>
    </w:p>
    <w:p w14:paraId="5D8723A6" w14:textId="7CA58087" w:rsidR="002038A2" w:rsidRPr="001F4BC9" w:rsidRDefault="00FB7277" w:rsidP="00A00870">
      <w:pPr>
        <w:pStyle w:val="Enutiret"/>
        <w:rPr>
          <w:noProof w:val="0"/>
          <w:lang w:val="es-ES_tradnl"/>
        </w:rPr>
      </w:pPr>
      <w:r w:rsidRPr="001F4BC9">
        <w:rPr>
          <w:noProof w:val="0"/>
          <w:lang w:val="es-ES_tradnl"/>
        </w:rPr>
        <w:t>Comidas</w:t>
      </w:r>
    </w:p>
    <w:p w14:paraId="61D0160E" w14:textId="7DA4B8EC" w:rsidR="00FB7277" w:rsidRPr="001F4BC9" w:rsidRDefault="00FB7277" w:rsidP="00FB7277">
      <w:pPr>
        <w:pStyle w:val="Pucesance"/>
        <w:rPr>
          <w:noProof w:val="0"/>
          <w:lang w:val="es-ES_tradnl"/>
        </w:rPr>
      </w:pPr>
      <w:r w:rsidRPr="001F4BC9">
        <w:rPr>
          <w:noProof w:val="0"/>
          <w:lang w:val="es-ES_tradnl"/>
        </w:rPr>
        <w:t xml:space="preserve">Invite a los participantes a pensar durante unos minutos </w:t>
      </w:r>
      <w:r w:rsidR="00F80DFE" w:rsidRPr="001F4BC9">
        <w:rPr>
          <w:noProof w:val="0"/>
          <w:lang w:val="es-ES_tradnl"/>
        </w:rPr>
        <w:t>qué</w:t>
      </w:r>
      <w:r w:rsidRPr="001F4BC9">
        <w:rPr>
          <w:noProof w:val="0"/>
          <w:lang w:val="es-ES_tradnl"/>
        </w:rPr>
        <w:t xml:space="preserve"> significan estos temas para ellos y qué tipo de información específica desean conocer. Pídales que analicen cómo esta información les resultará de utilidad (es precisamente </w:t>
      </w:r>
      <w:r w:rsidR="009C4CC8" w:rsidRPr="001F4BC9">
        <w:rPr>
          <w:noProof w:val="0"/>
          <w:lang w:val="es-ES_tradnl"/>
        </w:rPr>
        <w:t>el uso que darán a esta información lo</w:t>
      </w:r>
      <w:r w:rsidRPr="001F4BC9">
        <w:rPr>
          <w:noProof w:val="0"/>
          <w:lang w:val="es-ES_tradnl"/>
        </w:rPr>
        <w:t xml:space="preserve"> que determinará en gran medida el tipo de preguntas que harán). Como se trata de un ejercicio, los participantes deberán </w:t>
      </w:r>
      <w:r w:rsidR="00F80DFE" w:rsidRPr="001F4BC9">
        <w:rPr>
          <w:noProof w:val="0"/>
          <w:lang w:val="es-ES_tradnl"/>
        </w:rPr>
        <w:t>explicar oralmente el</w:t>
      </w:r>
      <w:r w:rsidRPr="001F4BC9">
        <w:rPr>
          <w:noProof w:val="0"/>
          <w:lang w:val="es-ES_tradnl"/>
        </w:rPr>
        <w:t xml:space="preserve"> uso que darán al material de la entrevista.</w:t>
      </w:r>
    </w:p>
    <w:p w14:paraId="2E21E5C1" w14:textId="27595AB5" w:rsidR="00FB7277" w:rsidRPr="001F4BC9" w:rsidRDefault="00AC121B" w:rsidP="00FB7277">
      <w:pPr>
        <w:pStyle w:val="Pucesance"/>
        <w:rPr>
          <w:noProof w:val="0"/>
          <w:lang w:val="es-ES_tradnl"/>
        </w:rPr>
      </w:pPr>
      <w:r w:rsidRPr="001F4BC9">
        <w:rPr>
          <w:noProof w:val="0"/>
          <w:lang w:val="es-ES_tradnl"/>
        </w:rPr>
        <w:t>A continuación, p</w:t>
      </w:r>
      <w:r w:rsidR="00FB7277" w:rsidRPr="001F4BC9">
        <w:rPr>
          <w:noProof w:val="0"/>
          <w:lang w:val="es-ES_tradnl"/>
        </w:rPr>
        <w:t xml:space="preserve">ida a los participantes que </w:t>
      </w:r>
      <w:r w:rsidRPr="001F4BC9">
        <w:rPr>
          <w:noProof w:val="0"/>
          <w:lang w:val="es-ES_tradnl"/>
        </w:rPr>
        <w:t>preparen</w:t>
      </w:r>
      <w:r w:rsidR="00FB7277" w:rsidRPr="001F4BC9">
        <w:rPr>
          <w:noProof w:val="0"/>
          <w:lang w:val="es-ES_tradnl"/>
        </w:rPr>
        <w:t xml:space="preserve"> un conjunto de preguntas que formularán al entrevistado. Recuérdeles</w:t>
      </w:r>
      <w:r w:rsidR="00F80DFE" w:rsidRPr="001F4BC9">
        <w:rPr>
          <w:noProof w:val="0"/>
          <w:lang w:val="es-ES_tradnl"/>
        </w:rPr>
        <w:t xml:space="preserve"> que deben</w:t>
      </w:r>
      <w:r w:rsidR="00FB7277" w:rsidRPr="001F4BC9">
        <w:rPr>
          <w:noProof w:val="0"/>
          <w:lang w:val="es-ES_tradnl"/>
        </w:rPr>
        <w:t xml:space="preserve"> incluir preguntas abiertas y cerradas y formular al menos una secuencia </w:t>
      </w:r>
      <w:r w:rsidR="00F80DFE" w:rsidRPr="001F4BC9">
        <w:rPr>
          <w:noProof w:val="0"/>
          <w:lang w:val="es-ES_tradnl"/>
        </w:rPr>
        <w:t xml:space="preserve">de preguntas que comiencen por </w:t>
      </w:r>
      <w:r w:rsidR="00FB7277" w:rsidRPr="001F4BC9">
        <w:rPr>
          <w:noProof w:val="0"/>
          <w:lang w:val="es-ES_tradnl"/>
        </w:rPr>
        <w:t>quién, qué</w:t>
      </w:r>
      <w:r w:rsidR="00F80DFE" w:rsidRPr="001F4BC9">
        <w:rPr>
          <w:noProof w:val="0"/>
          <w:lang w:val="es-ES_tradnl"/>
        </w:rPr>
        <w:t>, dónde, cuándo, cómo y por qué</w:t>
      </w:r>
      <w:r w:rsidR="00FB7277" w:rsidRPr="001F4BC9">
        <w:rPr>
          <w:noProof w:val="0"/>
          <w:lang w:val="es-ES_tradnl"/>
        </w:rPr>
        <w:t xml:space="preserve">. Es probable que a los participantes les resulte útil dividir la entrevista en varios subtemas. Por ejemplo, sobre el tema de </w:t>
      </w:r>
      <w:r w:rsidR="00F80DFE" w:rsidRPr="001F4BC9">
        <w:rPr>
          <w:noProof w:val="0"/>
          <w:lang w:val="es-ES_tradnl"/>
        </w:rPr>
        <w:t>la familia</w:t>
      </w:r>
      <w:r w:rsidR="00FB7277" w:rsidRPr="001F4BC9">
        <w:rPr>
          <w:noProof w:val="0"/>
          <w:lang w:val="es-ES_tradnl"/>
        </w:rPr>
        <w:t xml:space="preserve"> quizás deseen preguntar sobre los padres, hermanos y demás familiares. A continuación</w:t>
      </w:r>
      <w:r w:rsidR="00EF56FB" w:rsidRPr="001F4BC9">
        <w:rPr>
          <w:noProof w:val="0"/>
          <w:lang w:val="es-ES_tradnl"/>
        </w:rPr>
        <w:t>,</w:t>
      </w:r>
      <w:r w:rsidR="00FB7277" w:rsidRPr="001F4BC9">
        <w:rPr>
          <w:noProof w:val="0"/>
          <w:lang w:val="es-ES_tradnl"/>
        </w:rPr>
        <w:t xml:space="preserve"> aparecen algunas preguntas modelo para cada tema:</w:t>
      </w:r>
    </w:p>
    <w:p w14:paraId="31952CE0" w14:textId="69405CCD" w:rsidR="002038A2" w:rsidRPr="001F4BC9" w:rsidRDefault="00FB7277" w:rsidP="0007759D">
      <w:pPr>
        <w:pStyle w:val="Texte1"/>
        <w:rPr>
          <w:b/>
          <w:i/>
          <w:lang w:val="es-ES_tradnl"/>
        </w:rPr>
      </w:pPr>
      <w:r w:rsidRPr="001F4BC9">
        <w:rPr>
          <w:b/>
          <w:i/>
          <w:lang w:val="es-ES_tradnl"/>
        </w:rPr>
        <w:t>Familia</w:t>
      </w:r>
    </w:p>
    <w:p w14:paraId="7315A929" w14:textId="77777777" w:rsidR="00FB7277" w:rsidRPr="001F4BC9" w:rsidRDefault="00FB7277" w:rsidP="00F80DFE">
      <w:pPr>
        <w:pStyle w:val="Enutiret"/>
        <w:tabs>
          <w:tab w:val="clear" w:pos="851"/>
          <w:tab w:val="num" w:pos="1276"/>
        </w:tabs>
        <w:ind w:left="1134"/>
        <w:rPr>
          <w:noProof w:val="0"/>
          <w:lang w:val="es-ES_tradnl"/>
        </w:rPr>
      </w:pPr>
      <w:r w:rsidRPr="001F4BC9">
        <w:rPr>
          <w:noProof w:val="0"/>
          <w:lang w:val="es-ES_tradnl"/>
        </w:rPr>
        <w:t>¿Dónde nació?</w:t>
      </w:r>
    </w:p>
    <w:p w14:paraId="210781B5" w14:textId="77777777" w:rsidR="00FB7277" w:rsidRPr="001F4BC9" w:rsidRDefault="00FB7277" w:rsidP="00F80DFE">
      <w:pPr>
        <w:pStyle w:val="Enutiret"/>
        <w:tabs>
          <w:tab w:val="clear" w:pos="851"/>
          <w:tab w:val="num" w:pos="1276"/>
        </w:tabs>
        <w:ind w:left="1134"/>
        <w:rPr>
          <w:noProof w:val="0"/>
          <w:lang w:val="es-ES_tradnl"/>
        </w:rPr>
      </w:pPr>
      <w:r w:rsidRPr="001F4BC9">
        <w:rPr>
          <w:noProof w:val="0"/>
          <w:lang w:val="es-ES_tradnl"/>
        </w:rPr>
        <w:t>¿Cuántos hermanos o hermanas tiene?</w:t>
      </w:r>
    </w:p>
    <w:p w14:paraId="0D3719B1" w14:textId="4DEB2049" w:rsidR="002038A2" w:rsidRPr="001F4BC9" w:rsidRDefault="00FB7277" w:rsidP="00F80DFE">
      <w:pPr>
        <w:pStyle w:val="Enutiret"/>
        <w:tabs>
          <w:tab w:val="clear" w:pos="851"/>
          <w:tab w:val="num" w:pos="1276"/>
        </w:tabs>
        <w:ind w:left="1134"/>
        <w:rPr>
          <w:noProof w:val="0"/>
          <w:lang w:val="es-ES_tradnl"/>
        </w:rPr>
      </w:pPr>
      <w:r w:rsidRPr="001F4BC9">
        <w:rPr>
          <w:noProof w:val="0"/>
          <w:lang w:val="es-ES_tradnl"/>
        </w:rPr>
        <w:lastRenderedPageBreak/>
        <w:t>¿Qué tradiciones familiares recuerda de su niñez?</w:t>
      </w:r>
    </w:p>
    <w:p w14:paraId="15E150BA" w14:textId="48F94D17" w:rsidR="002038A2" w:rsidRPr="001F4BC9" w:rsidRDefault="002038A2" w:rsidP="0007759D">
      <w:pPr>
        <w:pStyle w:val="Texte1"/>
        <w:keepNext/>
        <w:widowControl w:val="0"/>
        <w:rPr>
          <w:b/>
          <w:i/>
          <w:lang w:val="es-ES_tradnl"/>
        </w:rPr>
      </w:pPr>
      <w:r w:rsidRPr="001F4BC9">
        <w:rPr>
          <w:b/>
          <w:i/>
          <w:lang w:val="es-ES_tradnl"/>
        </w:rPr>
        <w:t xml:space="preserve"> </w:t>
      </w:r>
      <w:r w:rsidR="00FB7277" w:rsidRPr="001F4BC9">
        <w:rPr>
          <w:b/>
          <w:i/>
          <w:lang w:val="es-ES_tradnl"/>
        </w:rPr>
        <w:t>Carrera</w:t>
      </w:r>
    </w:p>
    <w:p w14:paraId="54687AF9" w14:textId="77777777" w:rsidR="00FB7277" w:rsidRPr="001F4BC9" w:rsidRDefault="00FB7277" w:rsidP="00FB7277">
      <w:pPr>
        <w:pStyle w:val="Enutiret"/>
        <w:ind w:left="1135"/>
        <w:rPr>
          <w:noProof w:val="0"/>
          <w:lang w:val="es-ES_tradnl"/>
        </w:rPr>
      </w:pPr>
      <w:r w:rsidRPr="001F4BC9">
        <w:rPr>
          <w:noProof w:val="0"/>
          <w:lang w:val="es-ES_tradnl"/>
        </w:rPr>
        <w:t>¿Ha recibido alguna formación o curso especializado?</w:t>
      </w:r>
    </w:p>
    <w:p w14:paraId="474278C6" w14:textId="77777777" w:rsidR="00FB7277" w:rsidRPr="001F4BC9" w:rsidRDefault="00FB7277" w:rsidP="00FB7277">
      <w:pPr>
        <w:pStyle w:val="Enutiret"/>
        <w:ind w:left="1135"/>
        <w:rPr>
          <w:noProof w:val="0"/>
          <w:lang w:val="es-ES_tradnl"/>
        </w:rPr>
      </w:pPr>
      <w:r w:rsidRPr="001F4BC9">
        <w:rPr>
          <w:noProof w:val="0"/>
          <w:lang w:val="es-ES_tradnl"/>
        </w:rPr>
        <w:t>¿En qué consiste su trabajo actual?</w:t>
      </w:r>
    </w:p>
    <w:p w14:paraId="5C20275C" w14:textId="77777777" w:rsidR="00FB7277" w:rsidRPr="001F4BC9" w:rsidRDefault="00FB7277" w:rsidP="00FB7277">
      <w:pPr>
        <w:pStyle w:val="Enutiret"/>
        <w:ind w:left="1135"/>
        <w:rPr>
          <w:noProof w:val="0"/>
          <w:lang w:val="es-ES_tradnl"/>
        </w:rPr>
      </w:pPr>
      <w:r w:rsidRPr="001F4BC9">
        <w:rPr>
          <w:noProof w:val="0"/>
          <w:lang w:val="es-ES_tradnl"/>
        </w:rPr>
        <w:t>¿Cuáles son sus aspiraciones profesionales?</w:t>
      </w:r>
    </w:p>
    <w:p w14:paraId="34B06FA1" w14:textId="7990670A" w:rsidR="002038A2" w:rsidRPr="001F4BC9" w:rsidRDefault="00FB7277" w:rsidP="0007759D">
      <w:pPr>
        <w:pStyle w:val="Texte1"/>
        <w:rPr>
          <w:b/>
          <w:i/>
          <w:lang w:val="es-ES_tradnl"/>
        </w:rPr>
      </w:pPr>
      <w:r w:rsidRPr="001F4BC9">
        <w:rPr>
          <w:b/>
          <w:i/>
          <w:lang w:val="es-ES_tradnl"/>
        </w:rPr>
        <w:t>Viajes</w:t>
      </w:r>
    </w:p>
    <w:p w14:paraId="0D0BD9E7" w14:textId="77777777" w:rsidR="00FB7277" w:rsidRPr="001F4BC9" w:rsidRDefault="00FB7277" w:rsidP="00FB7277">
      <w:pPr>
        <w:pStyle w:val="Enutiret"/>
        <w:ind w:left="1135"/>
        <w:rPr>
          <w:noProof w:val="0"/>
          <w:lang w:val="es-ES_tradnl"/>
        </w:rPr>
      </w:pPr>
      <w:r w:rsidRPr="001F4BC9">
        <w:rPr>
          <w:noProof w:val="0"/>
          <w:lang w:val="es-ES_tradnl"/>
        </w:rPr>
        <w:t>¿Qué lugar le gusta visitar más?</w:t>
      </w:r>
    </w:p>
    <w:p w14:paraId="1AB32EA3" w14:textId="77777777" w:rsidR="00FB7277" w:rsidRPr="001F4BC9" w:rsidRDefault="00FB7277" w:rsidP="00FB7277">
      <w:pPr>
        <w:pStyle w:val="Enutiret"/>
        <w:ind w:left="1135"/>
        <w:rPr>
          <w:noProof w:val="0"/>
          <w:lang w:val="es-ES_tradnl"/>
        </w:rPr>
      </w:pPr>
      <w:r w:rsidRPr="001F4BC9">
        <w:rPr>
          <w:noProof w:val="0"/>
          <w:lang w:val="es-ES_tradnl"/>
        </w:rPr>
        <w:t>¿Por qué?</w:t>
      </w:r>
    </w:p>
    <w:p w14:paraId="6710F423" w14:textId="77777777" w:rsidR="00FB7277" w:rsidRPr="001F4BC9" w:rsidRDefault="00FB7277" w:rsidP="00FB7277">
      <w:pPr>
        <w:pStyle w:val="Enutiret"/>
        <w:ind w:left="1135"/>
        <w:rPr>
          <w:noProof w:val="0"/>
          <w:lang w:val="es-ES_tradnl"/>
        </w:rPr>
      </w:pPr>
      <w:r w:rsidRPr="001F4BC9">
        <w:rPr>
          <w:noProof w:val="0"/>
          <w:lang w:val="es-ES_tradnl"/>
        </w:rPr>
        <w:t>¿Viaja usted solo o acompañado?</w:t>
      </w:r>
    </w:p>
    <w:p w14:paraId="0939D13B" w14:textId="65BB7E82" w:rsidR="002038A2" w:rsidRPr="001F4BC9" w:rsidRDefault="002038A2" w:rsidP="0007759D">
      <w:pPr>
        <w:pStyle w:val="Texte1"/>
        <w:rPr>
          <w:b/>
          <w:i/>
          <w:lang w:val="es-ES_tradnl"/>
        </w:rPr>
      </w:pPr>
      <w:r w:rsidRPr="001F4BC9">
        <w:rPr>
          <w:b/>
          <w:i/>
          <w:lang w:val="es-ES_tradnl"/>
        </w:rPr>
        <w:t xml:space="preserve"> </w:t>
      </w:r>
      <w:r w:rsidR="00FB7277" w:rsidRPr="001F4BC9">
        <w:rPr>
          <w:b/>
          <w:i/>
          <w:lang w:val="es-ES_tradnl"/>
        </w:rPr>
        <w:t>Comidas</w:t>
      </w:r>
    </w:p>
    <w:p w14:paraId="54E86C0E" w14:textId="77777777" w:rsidR="00FB7277" w:rsidRPr="001F4BC9" w:rsidRDefault="00FB7277" w:rsidP="00FB7277">
      <w:pPr>
        <w:pStyle w:val="Enutiret"/>
        <w:ind w:left="1135"/>
        <w:rPr>
          <w:noProof w:val="0"/>
          <w:lang w:val="es-ES_tradnl"/>
        </w:rPr>
      </w:pPr>
      <w:r w:rsidRPr="001F4BC9">
        <w:rPr>
          <w:noProof w:val="0"/>
          <w:lang w:val="es-ES_tradnl"/>
        </w:rPr>
        <w:t>¿Cuál es su comida preferida?</w:t>
      </w:r>
    </w:p>
    <w:p w14:paraId="738637FD" w14:textId="77777777" w:rsidR="00FB7277" w:rsidRPr="001F4BC9" w:rsidRDefault="00FB7277" w:rsidP="00FB7277">
      <w:pPr>
        <w:pStyle w:val="Enutiret"/>
        <w:ind w:left="1135"/>
        <w:rPr>
          <w:noProof w:val="0"/>
          <w:lang w:val="es-ES_tradnl"/>
        </w:rPr>
      </w:pPr>
      <w:r w:rsidRPr="001F4BC9">
        <w:rPr>
          <w:noProof w:val="0"/>
          <w:lang w:val="es-ES_tradnl"/>
        </w:rPr>
        <w:t>¿Cómo la prepara?</w:t>
      </w:r>
    </w:p>
    <w:p w14:paraId="7F1EDC1E" w14:textId="165864CC" w:rsidR="00FB7277" w:rsidRPr="001F4BC9" w:rsidRDefault="00FB7277" w:rsidP="00FB7277">
      <w:pPr>
        <w:pStyle w:val="Enutiret"/>
        <w:ind w:left="1135"/>
        <w:rPr>
          <w:noProof w:val="0"/>
          <w:lang w:val="es-ES_tradnl"/>
        </w:rPr>
      </w:pPr>
      <w:r w:rsidRPr="001F4BC9">
        <w:rPr>
          <w:noProof w:val="0"/>
          <w:lang w:val="es-ES_tradnl"/>
        </w:rPr>
        <w:t>¿Se trata de una receta familia</w:t>
      </w:r>
      <w:r w:rsidR="00632BC9" w:rsidRPr="001F4BC9">
        <w:rPr>
          <w:noProof w:val="0"/>
          <w:lang w:val="es-ES_tradnl"/>
        </w:rPr>
        <w:t>r</w:t>
      </w:r>
      <w:r w:rsidRPr="001F4BC9">
        <w:rPr>
          <w:noProof w:val="0"/>
          <w:lang w:val="es-ES_tradnl"/>
        </w:rPr>
        <w:t>?</w:t>
      </w:r>
    </w:p>
    <w:p w14:paraId="0C65FB2F" w14:textId="5A1D7F3D" w:rsidR="00FB7277" w:rsidRPr="001F4BC9" w:rsidRDefault="00EF56FB" w:rsidP="00FB7277">
      <w:pPr>
        <w:pStyle w:val="Pucesance"/>
        <w:rPr>
          <w:noProof w:val="0"/>
          <w:lang w:val="es-ES_tradnl"/>
        </w:rPr>
      </w:pPr>
      <w:r w:rsidRPr="001F4BC9">
        <w:rPr>
          <w:noProof w:val="0"/>
          <w:lang w:val="es-ES_tradnl"/>
        </w:rPr>
        <w:t>Anime</w:t>
      </w:r>
      <w:r w:rsidR="00BA5C85" w:rsidRPr="001F4BC9">
        <w:rPr>
          <w:noProof w:val="0"/>
          <w:lang w:val="es-ES_tradnl"/>
        </w:rPr>
        <w:t xml:space="preserve"> a los participantes a elaborar</w:t>
      </w:r>
      <w:r w:rsidR="00FB7277" w:rsidRPr="001F4BC9">
        <w:rPr>
          <w:noProof w:val="0"/>
          <w:lang w:val="es-ES_tradnl"/>
        </w:rPr>
        <w:t xml:space="preserve"> 10 preguntas y anotarlas en su bloc y en el rotafolio. En ejercicios posteriores, </w:t>
      </w:r>
      <w:r w:rsidR="00BA5C85" w:rsidRPr="001F4BC9">
        <w:rPr>
          <w:noProof w:val="0"/>
          <w:lang w:val="es-ES_tradnl"/>
        </w:rPr>
        <w:t>utilizarán</w:t>
      </w:r>
      <w:r w:rsidR="00FB7277" w:rsidRPr="001F4BC9">
        <w:rPr>
          <w:noProof w:val="0"/>
          <w:lang w:val="es-ES_tradnl"/>
        </w:rPr>
        <w:t xml:space="preserve"> esas </w:t>
      </w:r>
      <w:r w:rsidR="00BA5C85" w:rsidRPr="001F4BC9">
        <w:rPr>
          <w:noProof w:val="0"/>
          <w:lang w:val="es-ES_tradnl"/>
        </w:rPr>
        <w:t xml:space="preserve">mismas </w:t>
      </w:r>
      <w:r w:rsidR="00FB7277" w:rsidRPr="001F4BC9">
        <w:rPr>
          <w:noProof w:val="0"/>
          <w:lang w:val="es-ES_tradnl"/>
        </w:rPr>
        <w:t xml:space="preserve">preguntas </w:t>
      </w:r>
      <w:r w:rsidRPr="001F4BC9">
        <w:rPr>
          <w:noProof w:val="0"/>
          <w:lang w:val="es-ES_tradnl"/>
        </w:rPr>
        <w:t>en actividades de interpretación de roles</w:t>
      </w:r>
      <w:r w:rsidR="00FB7277" w:rsidRPr="001F4BC9">
        <w:rPr>
          <w:noProof w:val="0"/>
          <w:lang w:val="es-ES_tradnl"/>
        </w:rPr>
        <w:t xml:space="preserve">. En este momento </w:t>
      </w:r>
      <w:r w:rsidRPr="001F4BC9">
        <w:rPr>
          <w:noProof w:val="0"/>
          <w:lang w:val="es-ES_tradnl"/>
        </w:rPr>
        <w:t xml:space="preserve">de la entrevista, </w:t>
      </w:r>
      <w:r w:rsidR="00FB7277" w:rsidRPr="001F4BC9">
        <w:rPr>
          <w:noProof w:val="0"/>
          <w:lang w:val="es-ES_tradnl"/>
        </w:rPr>
        <w:t xml:space="preserve">los participantes no </w:t>
      </w:r>
      <w:r w:rsidR="00632BC9" w:rsidRPr="001F4BC9">
        <w:rPr>
          <w:noProof w:val="0"/>
          <w:lang w:val="es-ES_tradnl"/>
        </w:rPr>
        <w:t>deben</w:t>
      </w:r>
      <w:r w:rsidR="00FB7277" w:rsidRPr="001F4BC9">
        <w:rPr>
          <w:noProof w:val="0"/>
          <w:lang w:val="es-ES_tradnl"/>
        </w:rPr>
        <w:t xml:space="preserve"> hacer preguntas demasiado personales.</w:t>
      </w:r>
    </w:p>
    <w:p w14:paraId="3F61F066" w14:textId="118DDCB6" w:rsidR="00FB7277" w:rsidRPr="001F4BC9" w:rsidRDefault="00FB7277" w:rsidP="00FB7277">
      <w:pPr>
        <w:pStyle w:val="Pucesance"/>
        <w:rPr>
          <w:noProof w:val="0"/>
          <w:lang w:val="es-ES_tradnl"/>
        </w:rPr>
      </w:pPr>
      <w:r w:rsidRPr="001F4BC9">
        <w:rPr>
          <w:noProof w:val="0"/>
          <w:lang w:val="es-ES_tradnl"/>
        </w:rPr>
        <w:t xml:space="preserve">Pida a los participantes que </w:t>
      </w:r>
      <w:r w:rsidR="00EF56FB" w:rsidRPr="001F4BC9">
        <w:rPr>
          <w:noProof w:val="0"/>
          <w:lang w:val="es-ES_tradnl"/>
        </w:rPr>
        <w:t>expongan</w:t>
      </w:r>
      <w:r w:rsidRPr="001F4BC9">
        <w:rPr>
          <w:noProof w:val="0"/>
          <w:lang w:val="es-ES_tradnl"/>
        </w:rPr>
        <w:t xml:space="preserve"> sus preguntas </w:t>
      </w:r>
      <w:r w:rsidR="00EF56FB" w:rsidRPr="001F4BC9">
        <w:rPr>
          <w:noProof w:val="0"/>
          <w:lang w:val="es-ES_tradnl"/>
        </w:rPr>
        <w:t>delante del resto de grupos</w:t>
      </w:r>
      <w:r w:rsidR="00632BC9" w:rsidRPr="001F4BC9">
        <w:rPr>
          <w:noProof w:val="0"/>
          <w:lang w:val="es-ES_tradnl"/>
        </w:rPr>
        <w:t xml:space="preserve"> para iniciar un debate</w:t>
      </w:r>
      <w:r w:rsidRPr="001F4BC9">
        <w:rPr>
          <w:noProof w:val="0"/>
          <w:lang w:val="es-ES_tradnl"/>
        </w:rPr>
        <w:t>.</w:t>
      </w:r>
    </w:p>
    <w:p w14:paraId="7F41715C" w14:textId="0E3C179A" w:rsidR="002038A2" w:rsidRPr="001F4BC9" w:rsidRDefault="00FB7277" w:rsidP="0007759D">
      <w:pPr>
        <w:pStyle w:val="Heading4"/>
        <w:rPr>
          <w:lang w:val="es-ES_tradnl"/>
        </w:rPr>
      </w:pPr>
      <w:r w:rsidRPr="001F4BC9">
        <w:rPr>
          <w:lang w:val="es-ES_tradnl"/>
        </w:rPr>
        <w:t>consejos</w:t>
      </w:r>
      <w:r w:rsidR="00EF56FB" w:rsidRPr="001F4BC9">
        <w:rPr>
          <w:lang w:val="es-ES_tradnl"/>
        </w:rPr>
        <w:t xml:space="preserve"> PRÁCTICOS</w:t>
      </w:r>
      <w:r w:rsidRPr="001F4BC9">
        <w:rPr>
          <w:lang w:val="es-ES_tradnl"/>
        </w:rPr>
        <w:t xml:space="preserve"> y opciones</w:t>
      </w:r>
      <w:r w:rsidR="002038A2" w:rsidRPr="001F4BC9">
        <w:rPr>
          <w:lang w:val="es-ES_tradnl"/>
        </w:rPr>
        <w:t>:</w:t>
      </w:r>
    </w:p>
    <w:p w14:paraId="5E840AF7" w14:textId="571F6311" w:rsidR="00FB7277" w:rsidRPr="001F4BC9" w:rsidRDefault="00FB7277" w:rsidP="00FB7277">
      <w:pPr>
        <w:pStyle w:val="Pucesance"/>
        <w:rPr>
          <w:noProof w:val="0"/>
          <w:lang w:val="es-ES_tradnl"/>
        </w:rPr>
      </w:pPr>
      <w:r w:rsidRPr="001F4BC9">
        <w:rPr>
          <w:noProof w:val="0"/>
          <w:lang w:val="es-ES_tradnl"/>
        </w:rPr>
        <w:t xml:space="preserve">Al realizar una entrevista, los participantes deben tener </w:t>
      </w:r>
      <w:r w:rsidR="000A4A84" w:rsidRPr="001F4BC9">
        <w:rPr>
          <w:noProof w:val="0"/>
          <w:lang w:val="es-ES_tradnl"/>
        </w:rPr>
        <w:t>claro qué</w:t>
      </w:r>
      <w:r w:rsidRPr="001F4BC9">
        <w:rPr>
          <w:noProof w:val="0"/>
          <w:lang w:val="es-ES_tradnl"/>
        </w:rPr>
        <w:t xml:space="preserve"> tema se abordará durante la conversación.</w:t>
      </w:r>
    </w:p>
    <w:p w14:paraId="0AA591A1" w14:textId="289485BA" w:rsidR="00FB7277" w:rsidRPr="001F4BC9" w:rsidRDefault="00FB7277" w:rsidP="00FB7277">
      <w:pPr>
        <w:pStyle w:val="Pucesance"/>
        <w:rPr>
          <w:noProof w:val="0"/>
          <w:lang w:val="es-ES_tradnl"/>
        </w:rPr>
      </w:pPr>
      <w:r w:rsidRPr="001F4BC9">
        <w:rPr>
          <w:noProof w:val="0"/>
          <w:lang w:val="es-ES_tradnl"/>
        </w:rPr>
        <w:t>Debe evitarse que haya demasiada superposición con la Unidad</w:t>
      </w:r>
      <w:r w:rsidR="00BA5C85" w:rsidRPr="001F4BC9">
        <w:rPr>
          <w:noProof w:val="0"/>
          <w:lang w:val="es-ES_tradnl"/>
        </w:rPr>
        <w:t> </w:t>
      </w:r>
      <w:r w:rsidRPr="001F4BC9">
        <w:rPr>
          <w:noProof w:val="0"/>
          <w:lang w:val="es-ES_tradnl"/>
        </w:rPr>
        <w:t>24</w:t>
      </w:r>
      <w:r w:rsidR="00BA5C85" w:rsidRPr="001F4BC9">
        <w:rPr>
          <w:noProof w:val="0"/>
          <w:lang w:val="es-ES_tradnl"/>
        </w:rPr>
        <w:t xml:space="preserve"> sobre grabación de audio.</w:t>
      </w:r>
    </w:p>
    <w:p w14:paraId="183F0123" w14:textId="7683C303" w:rsidR="0007759D" w:rsidRPr="001D4920" w:rsidRDefault="00FB7277" w:rsidP="001D4920">
      <w:pPr>
        <w:pStyle w:val="Pucesance"/>
        <w:rPr>
          <w:noProof w:val="0"/>
          <w:lang w:val="es-ES_tradnl"/>
        </w:rPr>
      </w:pPr>
      <w:r w:rsidRPr="001F4BC9">
        <w:rPr>
          <w:noProof w:val="0"/>
          <w:lang w:val="es-ES_tradnl"/>
        </w:rPr>
        <w:t xml:space="preserve">En </w:t>
      </w:r>
      <w:r w:rsidR="00BA5C85" w:rsidRPr="001F4BC9">
        <w:rPr>
          <w:noProof w:val="0"/>
          <w:lang w:val="es-ES_tradnl"/>
        </w:rPr>
        <w:t>lugar</w:t>
      </w:r>
      <w:r w:rsidRPr="001F4BC9">
        <w:rPr>
          <w:noProof w:val="0"/>
          <w:lang w:val="es-ES_tradnl"/>
        </w:rPr>
        <w:t xml:space="preserve"> de utilizar uno de los cuatro temas propuestos, los participantes pueden escoger un elemento del PCI o un aspecto que desearían estudiar durante la práctica de campo.</w:t>
      </w:r>
    </w:p>
    <w:p w14:paraId="77A6E802" w14:textId="77777777" w:rsidR="001D4920" w:rsidRPr="008A006A" w:rsidRDefault="001D4920" w:rsidP="001D4920">
      <w:pPr>
        <w:pStyle w:val="Source"/>
        <w:ind w:left="567"/>
        <w:rPr>
          <w:bCs/>
        </w:rPr>
      </w:pPr>
    </w:p>
    <w:p w14:paraId="77433817" w14:textId="37E3E1AE" w:rsidR="001D4920" w:rsidRPr="00C80272" w:rsidRDefault="001D4920" w:rsidP="001D4920">
      <w:pPr>
        <w:pStyle w:val="Source"/>
        <w:ind w:left="567"/>
        <w:rPr>
          <w:b/>
          <w:bCs/>
          <w:lang w:val="en-US"/>
        </w:rPr>
      </w:pPr>
      <w:r w:rsidRPr="001D4920">
        <w:rPr>
          <w:bCs/>
          <w:lang w:val="en-US"/>
        </w:rPr>
        <w:t>Fuente</w:t>
      </w:r>
      <w:r w:rsidRPr="00C80272">
        <w:rPr>
          <w:bCs/>
          <w:lang w:val="en-US"/>
        </w:rPr>
        <w:t xml:space="preserve">: Corbett J. </w:t>
      </w:r>
      <w:r>
        <w:rPr>
          <w:bCs/>
          <w:lang w:val="en-US"/>
        </w:rPr>
        <w:t>y</w:t>
      </w:r>
      <w:r w:rsidRPr="00C80272">
        <w:rPr>
          <w:bCs/>
          <w:lang w:val="en-US"/>
        </w:rPr>
        <w:t xml:space="preserve"> White K. 2010. </w:t>
      </w:r>
      <w:r w:rsidRPr="00C80272">
        <w:rPr>
          <w:bCs/>
          <w:i/>
          <w:lang w:val="en-US"/>
        </w:rPr>
        <w:t>Exercise No. 1: Planning Your Interview</w:t>
      </w:r>
      <w:r w:rsidRPr="00C80272">
        <w:rPr>
          <w:bCs/>
          <w:lang w:val="en-US"/>
        </w:rPr>
        <w:t xml:space="preserve">. </w:t>
      </w:r>
      <w:r>
        <w:rPr>
          <w:bCs/>
          <w:lang w:val="en-US"/>
        </w:rPr>
        <w:t xml:space="preserve">Unit </w:t>
      </w:r>
      <w:r w:rsidRPr="00C80272">
        <w:rPr>
          <w:bCs/>
          <w:lang w:val="en-US"/>
        </w:rPr>
        <w:t>M14U02</w:t>
      </w:r>
      <w:r>
        <w:rPr>
          <w:bCs/>
          <w:lang w:val="en-US"/>
        </w:rPr>
        <w:t>, Module M14</w:t>
      </w:r>
      <w:r w:rsidRPr="00C80272">
        <w:rPr>
          <w:bCs/>
          <w:lang w:val="en-US"/>
        </w:rPr>
        <w:t xml:space="preserve">: </w:t>
      </w:r>
      <w:r>
        <w:rPr>
          <w:bCs/>
          <w:lang w:val="en-US"/>
        </w:rPr>
        <w:t xml:space="preserve"> Documentation</w:t>
      </w:r>
      <w:r w:rsidRPr="00C80272">
        <w:rPr>
          <w:bCs/>
          <w:lang w:val="en-US"/>
        </w:rPr>
        <w:t>; in “Training Kit on Participatory Spatial Information Management and Communication”. CTA, The Netherlands and IFAD, Italy.</w:t>
      </w:r>
    </w:p>
    <w:p w14:paraId="40DC381E" w14:textId="6539EDBB" w:rsidR="001D4920" w:rsidRPr="001D4920" w:rsidRDefault="001D4920" w:rsidP="001D4920">
      <w:pPr>
        <w:pStyle w:val="Pucesance"/>
        <w:numPr>
          <w:ilvl w:val="0"/>
          <w:numId w:val="0"/>
        </w:numPr>
        <w:ind w:left="851" w:hanging="284"/>
        <w:rPr>
          <w:noProof w:val="0"/>
          <w:lang w:val="en-US"/>
        </w:rPr>
      </w:pPr>
    </w:p>
    <w:p w14:paraId="7A620C40" w14:textId="3D507A71" w:rsidR="001D4920" w:rsidRDefault="001D4920" w:rsidP="001D4920">
      <w:pPr>
        <w:pStyle w:val="Pucesance"/>
        <w:numPr>
          <w:ilvl w:val="0"/>
          <w:numId w:val="0"/>
        </w:numPr>
        <w:ind w:left="851" w:hanging="284"/>
        <w:rPr>
          <w:noProof w:val="0"/>
          <w:lang w:val="es-ES_tradnl"/>
        </w:rPr>
      </w:pPr>
    </w:p>
    <w:p w14:paraId="53761232" w14:textId="77777777" w:rsidR="001D4920" w:rsidRPr="001F4BC9" w:rsidRDefault="001D4920" w:rsidP="001D4920">
      <w:pPr>
        <w:pStyle w:val="Pucesance"/>
        <w:numPr>
          <w:ilvl w:val="0"/>
          <w:numId w:val="0"/>
        </w:numPr>
        <w:ind w:left="851" w:hanging="284"/>
        <w:rPr>
          <w:noProof w:val="0"/>
          <w:lang w:val="es-ES_tradnl"/>
        </w:rPr>
        <w:sectPr w:rsidR="001D4920" w:rsidRPr="001F4BC9" w:rsidSect="004D548A">
          <w:headerReference w:type="even" r:id="rId20"/>
          <w:headerReference w:type="first" r:id="rId21"/>
          <w:type w:val="oddPage"/>
          <w:pgSz w:w="11906" w:h="16838"/>
          <w:pgMar w:top="1701" w:right="1531" w:bottom="1701" w:left="1531" w:header="720" w:footer="720" w:gutter="0"/>
          <w:cols w:space="708"/>
          <w:titlePg/>
          <w:docGrid w:linePitch="360"/>
        </w:sectPr>
      </w:pPr>
    </w:p>
    <w:p w14:paraId="671E77F2" w14:textId="59A93E19" w:rsidR="0007759D" w:rsidRPr="001F4BC9" w:rsidRDefault="009E485A" w:rsidP="0007759D">
      <w:pPr>
        <w:pStyle w:val="Chapitre"/>
        <w:rPr>
          <w:noProof w:val="0"/>
          <w:lang w:val="es-ES_tradnl"/>
        </w:rPr>
      </w:pPr>
      <w:bookmarkStart w:id="4" w:name="_Toc282266461"/>
      <w:r w:rsidRPr="001F4BC9">
        <w:rPr>
          <w:noProof w:val="0"/>
          <w:lang w:val="es-ES_tradnl"/>
        </w:rPr>
        <w:lastRenderedPageBreak/>
        <w:t>Unidad</w:t>
      </w:r>
      <w:r w:rsidR="002038A2" w:rsidRPr="001F4BC9">
        <w:rPr>
          <w:noProof w:val="0"/>
          <w:lang w:val="es-ES_tradnl"/>
        </w:rPr>
        <w:t xml:space="preserve"> </w:t>
      </w:r>
      <w:bookmarkEnd w:id="4"/>
      <w:r w:rsidR="0007759D" w:rsidRPr="001F4BC9">
        <w:rPr>
          <w:noProof w:val="0"/>
          <w:lang w:val="es-ES_tradnl"/>
        </w:rPr>
        <w:t>2</w:t>
      </w:r>
      <w:r w:rsidR="00907A74" w:rsidRPr="001F4BC9">
        <w:rPr>
          <w:noProof w:val="0"/>
          <w:lang w:val="es-ES_tradnl"/>
        </w:rPr>
        <w:t>5</w:t>
      </w:r>
    </w:p>
    <w:p w14:paraId="16EC6186" w14:textId="0CDD3F57" w:rsidR="002038A2" w:rsidRPr="001F4BC9" w:rsidRDefault="009E485A" w:rsidP="0007759D">
      <w:pPr>
        <w:pStyle w:val="Titcoul"/>
        <w:rPr>
          <w:noProof w:val="0"/>
          <w:lang w:val="es-ES_tradnl"/>
        </w:rPr>
      </w:pPr>
      <w:r w:rsidRPr="001F4BC9">
        <w:rPr>
          <w:noProof w:val="0"/>
          <w:lang w:val="es-ES_tradnl"/>
        </w:rPr>
        <w:t>ejercicio</w:t>
      </w:r>
      <w:r w:rsidR="006045C4" w:rsidRPr="001F4BC9">
        <w:rPr>
          <w:noProof w:val="0"/>
          <w:lang w:val="es-ES_tradnl"/>
        </w:rPr>
        <w:t xml:space="preserve"> </w:t>
      </w:r>
      <w:r w:rsidR="002038A2" w:rsidRPr="001F4BC9">
        <w:rPr>
          <w:noProof w:val="0"/>
          <w:lang w:val="es-ES_tradnl"/>
        </w:rPr>
        <w:t xml:space="preserve">2: </w:t>
      </w:r>
      <w:r w:rsidRPr="001F4BC9">
        <w:rPr>
          <w:noProof w:val="0"/>
          <w:lang w:val="es-ES_tradnl"/>
        </w:rPr>
        <w:t>cómo llevar a cabo una entrevista</w:t>
      </w:r>
    </w:p>
    <w:p w14:paraId="056606A8" w14:textId="2529DC91" w:rsidR="0007759D" w:rsidRPr="001F4BC9" w:rsidRDefault="009E485A" w:rsidP="0007759D">
      <w:pPr>
        <w:pStyle w:val="Heading4"/>
        <w:rPr>
          <w:lang w:val="es-ES_tradnl"/>
        </w:rPr>
      </w:pPr>
      <w:r w:rsidRPr="001F4BC9">
        <w:rPr>
          <w:lang w:val="es-ES_tradnl"/>
        </w:rPr>
        <w:t>Objetivo</w:t>
      </w:r>
      <w:r w:rsidR="00F2341F" w:rsidRPr="001F4BC9">
        <w:rPr>
          <w:lang w:val="es-ES_tradnl"/>
        </w:rPr>
        <w:t>:</w:t>
      </w:r>
    </w:p>
    <w:p w14:paraId="361A1E9E" w14:textId="6A3F19E7" w:rsidR="002038A2" w:rsidRPr="001F4BC9" w:rsidRDefault="009E485A" w:rsidP="0007759D">
      <w:pPr>
        <w:pStyle w:val="Texte1"/>
        <w:rPr>
          <w:b/>
          <w:lang w:val="es-ES_tradnl"/>
        </w:rPr>
      </w:pPr>
      <w:r w:rsidRPr="001F4BC9">
        <w:rPr>
          <w:lang w:val="es-ES_tradnl"/>
        </w:rPr>
        <w:t>Realizar una entrevista</w:t>
      </w:r>
      <w:r w:rsidR="002038A2" w:rsidRPr="001F4BC9">
        <w:rPr>
          <w:lang w:val="es-ES_tradnl"/>
        </w:rPr>
        <w:t>.</w:t>
      </w:r>
    </w:p>
    <w:p w14:paraId="23156718" w14:textId="7498DAEE" w:rsidR="0007759D" w:rsidRPr="001F4BC9" w:rsidRDefault="009E485A" w:rsidP="0007759D">
      <w:pPr>
        <w:pStyle w:val="Heading4"/>
        <w:rPr>
          <w:lang w:val="es-ES_tradnl"/>
        </w:rPr>
      </w:pPr>
      <w:r w:rsidRPr="001F4BC9">
        <w:rPr>
          <w:lang w:val="es-ES_tradnl"/>
        </w:rPr>
        <w:t>Duración</w:t>
      </w:r>
      <w:r w:rsidR="00F2341F" w:rsidRPr="001F4BC9">
        <w:rPr>
          <w:lang w:val="es-ES_tradnl"/>
        </w:rPr>
        <w:t>:</w:t>
      </w:r>
    </w:p>
    <w:p w14:paraId="0720D971" w14:textId="097CB28A" w:rsidR="002038A2" w:rsidRPr="001F4BC9" w:rsidRDefault="002038A2" w:rsidP="0007759D">
      <w:pPr>
        <w:pStyle w:val="Texte1"/>
        <w:rPr>
          <w:b/>
          <w:lang w:val="es-ES_tradnl"/>
        </w:rPr>
      </w:pPr>
      <w:r w:rsidRPr="001F4BC9">
        <w:rPr>
          <w:lang w:val="es-ES_tradnl"/>
        </w:rPr>
        <w:t xml:space="preserve">45 </w:t>
      </w:r>
      <w:r w:rsidR="009E485A" w:rsidRPr="001F4BC9">
        <w:rPr>
          <w:lang w:val="es-ES_tradnl"/>
        </w:rPr>
        <w:t>minutos</w:t>
      </w:r>
    </w:p>
    <w:p w14:paraId="12426FBD" w14:textId="0FDA0F5C" w:rsidR="0007759D" w:rsidRPr="001F4BC9" w:rsidRDefault="00F2341F" w:rsidP="0007759D">
      <w:pPr>
        <w:pStyle w:val="Heading4"/>
        <w:rPr>
          <w:lang w:val="es-ES_tradnl"/>
        </w:rPr>
      </w:pPr>
      <w:r w:rsidRPr="001F4BC9">
        <w:rPr>
          <w:lang w:val="es-ES_tradnl"/>
        </w:rPr>
        <w:t>Material</w:t>
      </w:r>
      <w:r w:rsidR="009E485A" w:rsidRPr="001F4BC9">
        <w:rPr>
          <w:lang w:val="es-ES_tradnl"/>
        </w:rPr>
        <w:t>e</w:t>
      </w:r>
      <w:r w:rsidRPr="001F4BC9">
        <w:rPr>
          <w:lang w:val="es-ES_tradnl"/>
        </w:rPr>
        <w:t>s:</w:t>
      </w:r>
    </w:p>
    <w:p w14:paraId="19C5552B" w14:textId="025265A2" w:rsidR="002038A2" w:rsidRPr="001F4BC9" w:rsidRDefault="00832F73" w:rsidP="0007759D">
      <w:pPr>
        <w:pStyle w:val="Texte1"/>
        <w:rPr>
          <w:lang w:val="es-ES_tradnl"/>
        </w:rPr>
      </w:pPr>
      <w:r w:rsidRPr="001F4BC9">
        <w:rPr>
          <w:szCs w:val="22"/>
          <w:lang w:val="es-ES_tradnl"/>
        </w:rPr>
        <w:t xml:space="preserve">Un bloc de notas y </w:t>
      </w:r>
      <w:r w:rsidR="0052515C" w:rsidRPr="001F4BC9">
        <w:rPr>
          <w:szCs w:val="22"/>
          <w:lang w:val="es-ES_tradnl"/>
        </w:rPr>
        <w:t xml:space="preserve">un </w:t>
      </w:r>
      <w:r w:rsidRPr="001F4BC9">
        <w:rPr>
          <w:szCs w:val="22"/>
          <w:lang w:val="es-ES_tradnl"/>
        </w:rPr>
        <w:t>bolígrafo o lápiz, el plan de la entrevista que se elaboró en el Ejercicio 1 y un equipo de grabación (opcional), como una grabadora de audio</w:t>
      </w:r>
      <w:r w:rsidR="002038A2" w:rsidRPr="001F4BC9">
        <w:rPr>
          <w:lang w:val="es-ES_tradnl"/>
        </w:rPr>
        <w:t>.</w:t>
      </w:r>
    </w:p>
    <w:p w14:paraId="42610C3E" w14:textId="78ED9D82" w:rsidR="002038A2" w:rsidRPr="001F4BC9" w:rsidRDefault="009E485A" w:rsidP="0007759D">
      <w:pPr>
        <w:pStyle w:val="Heading4"/>
        <w:rPr>
          <w:lang w:val="es-ES_tradnl"/>
        </w:rPr>
      </w:pPr>
      <w:r w:rsidRPr="001F4BC9">
        <w:rPr>
          <w:lang w:val="es-ES_tradnl"/>
        </w:rPr>
        <w:t>PRocedimiento</w:t>
      </w:r>
      <w:r w:rsidR="002038A2" w:rsidRPr="001F4BC9">
        <w:rPr>
          <w:lang w:val="es-ES_tradnl"/>
        </w:rPr>
        <w:t>:</w:t>
      </w:r>
    </w:p>
    <w:p w14:paraId="754E3060" w14:textId="2E11BB37" w:rsidR="00816127" w:rsidRPr="001F4BC9" w:rsidRDefault="00832F73" w:rsidP="00816127">
      <w:pPr>
        <w:pStyle w:val="Pucesance"/>
        <w:rPr>
          <w:noProof w:val="0"/>
          <w:lang w:val="es-ES_tradnl"/>
        </w:rPr>
      </w:pPr>
      <w:r w:rsidRPr="001F4BC9">
        <w:rPr>
          <w:noProof w:val="0"/>
          <w:lang w:val="es-ES_tradnl"/>
        </w:rPr>
        <w:t>Agrupe</w:t>
      </w:r>
      <w:r w:rsidR="00816127" w:rsidRPr="001F4BC9">
        <w:rPr>
          <w:noProof w:val="0"/>
          <w:lang w:val="es-ES_tradnl"/>
        </w:rPr>
        <w:t xml:space="preserve"> </w:t>
      </w:r>
      <w:r w:rsidR="0052515C" w:rsidRPr="001F4BC9">
        <w:rPr>
          <w:noProof w:val="0"/>
          <w:lang w:val="es-ES_tradnl"/>
        </w:rPr>
        <w:t xml:space="preserve">a </w:t>
      </w:r>
      <w:r w:rsidR="00816127" w:rsidRPr="001F4BC9">
        <w:rPr>
          <w:noProof w:val="0"/>
          <w:lang w:val="es-ES_tradnl"/>
        </w:rPr>
        <w:t xml:space="preserve">los participantes </w:t>
      </w:r>
      <w:r w:rsidRPr="001F4BC9">
        <w:rPr>
          <w:noProof w:val="0"/>
          <w:lang w:val="es-ES_tradnl"/>
        </w:rPr>
        <w:t>por</w:t>
      </w:r>
      <w:r w:rsidR="00816127" w:rsidRPr="001F4BC9">
        <w:rPr>
          <w:noProof w:val="0"/>
          <w:lang w:val="es-ES_tradnl"/>
        </w:rPr>
        <w:t xml:space="preserve"> parejas.</w:t>
      </w:r>
    </w:p>
    <w:p w14:paraId="53A2C5BD" w14:textId="2AA78711" w:rsidR="00816127" w:rsidRPr="001F4BC9" w:rsidRDefault="00816127" w:rsidP="00816127">
      <w:pPr>
        <w:pStyle w:val="Pucesance"/>
        <w:rPr>
          <w:noProof w:val="0"/>
          <w:lang w:val="es-ES_tradnl"/>
        </w:rPr>
      </w:pPr>
      <w:r w:rsidRPr="001F4BC9">
        <w:rPr>
          <w:noProof w:val="0"/>
          <w:lang w:val="es-ES_tradnl"/>
        </w:rPr>
        <w:t>Asígnele a uno</w:t>
      </w:r>
      <w:r w:rsidR="0052515C" w:rsidRPr="001F4BC9">
        <w:rPr>
          <w:noProof w:val="0"/>
          <w:lang w:val="es-ES_tradnl"/>
        </w:rPr>
        <w:t xml:space="preserve"> de ellos</w:t>
      </w:r>
      <w:r w:rsidRPr="001F4BC9">
        <w:rPr>
          <w:noProof w:val="0"/>
          <w:lang w:val="es-ES_tradnl"/>
        </w:rPr>
        <w:t xml:space="preserve"> el papel de entrevistador</w:t>
      </w:r>
      <w:r w:rsidR="000A4A84" w:rsidRPr="001F4BC9">
        <w:rPr>
          <w:noProof w:val="0"/>
          <w:lang w:val="es-ES_tradnl"/>
        </w:rPr>
        <w:t>,</w:t>
      </w:r>
      <w:r w:rsidRPr="001F4BC9">
        <w:rPr>
          <w:noProof w:val="0"/>
          <w:lang w:val="es-ES_tradnl"/>
        </w:rPr>
        <w:t xml:space="preserve"> y al otro</w:t>
      </w:r>
      <w:r w:rsidR="000A4A84" w:rsidRPr="001F4BC9">
        <w:rPr>
          <w:noProof w:val="0"/>
          <w:lang w:val="es-ES_tradnl"/>
        </w:rPr>
        <w:t>,</w:t>
      </w:r>
      <w:r w:rsidRPr="001F4BC9">
        <w:rPr>
          <w:noProof w:val="0"/>
          <w:lang w:val="es-ES_tradnl"/>
        </w:rPr>
        <w:t xml:space="preserve"> el de entrevistado.</w:t>
      </w:r>
    </w:p>
    <w:p w14:paraId="2688CF09" w14:textId="29D3034E" w:rsidR="00816127" w:rsidRPr="001F4BC9" w:rsidRDefault="00816127" w:rsidP="00816127">
      <w:pPr>
        <w:pStyle w:val="Pucesance"/>
        <w:rPr>
          <w:noProof w:val="0"/>
          <w:lang w:val="es-ES_tradnl"/>
        </w:rPr>
      </w:pPr>
      <w:r w:rsidRPr="001F4BC9">
        <w:rPr>
          <w:noProof w:val="0"/>
          <w:lang w:val="es-ES_tradnl"/>
        </w:rPr>
        <w:t>Pida a los participantes que inicien la entrevista conforme al</w:t>
      </w:r>
      <w:r w:rsidR="00832F73" w:rsidRPr="001F4BC9">
        <w:rPr>
          <w:noProof w:val="0"/>
          <w:lang w:val="es-ES_tradnl"/>
        </w:rPr>
        <w:t xml:space="preserve"> plan elaborado en el Ejercicio </w:t>
      </w:r>
      <w:r w:rsidRPr="001F4BC9">
        <w:rPr>
          <w:noProof w:val="0"/>
          <w:lang w:val="es-ES_tradnl"/>
        </w:rPr>
        <w:t>1.</w:t>
      </w:r>
    </w:p>
    <w:p w14:paraId="697B4AE8" w14:textId="4A6F942B" w:rsidR="00816127" w:rsidRPr="001F4BC9" w:rsidRDefault="000A4A84" w:rsidP="00816127">
      <w:pPr>
        <w:pStyle w:val="Pucesance"/>
        <w:rPr>
          <w:noProof w:val="0"/>
          <w:lang w:val="es-ES_tradnl"/>
        </w:rPr>
      </w:pPr>
      <w:r w:rsidRPr="001F4BC9">
        <w:rPr>
          <w:noProof w:val="0"/>
          <w:lang w:val="es-ES_tradnl"/>
        </w:rPr>
        <w:t>Anime</w:t>
      </w:r>
      <w:r w:rsidR="00816127" w:rsidRPr="001F4BC9">
        <w:rPr>
          <w:noProof w:val="0"/>
          <w:lang w:val="es-ES_tradnl"/>
        </w:rPr>
        <w:t xml:space="preserve"> a los participantes </w:t>
      </w:r>
      <w:r w:rsidRPr="001F4BC9">
        <w:rPr>
          <w:noProof w:val="0"/>
          <w:lang w:val="es-ES_tradnl"/>
        </w:rPr>
        <w:t>a hacer</w:t>
      </w:r>
      <w:r w:rsidR="00816127" w:rsidRPr="001F4BC9">
        <w:rPr>
          <w:noProof w:val="0"/>
          <w:lang w:val="es-ES_tradnl"/>
        </w:rPr>
        <w:t xml:space="preserve"> </w:t>
      </w:r>
      <w:r w:rsidR="0052515C" w:rsidRPr="001F4BC9">
        <w:rPr>
          <w:noProof w:val="0"/>
          <w:lang w:val="es-ES_tradnl"/>
        </w:rPr>
        <w:t>preguntas abiertas y cerradas; pídales que anoten</w:t>
      </w:r>
      <w:r w:rsidR="00816127" w:rsidRPr="001F4BC9">
        <w:rPr>
          <w:noProof w:val="0"/>
          <w:lang w:val="es-ES_tradnl"/>
        </w:rPr>
        <w:t xml:space="preserve"> </w:t>
      </w:r>
      <w:r w:rsidR="0052515C" w:rsidRPr="001F4BC9">
        <w:rPr>
          <w:noProof w:val="0"/>
          <w:lang w:val="es-ES_tradnl"/>
        </w:rPr>
        <w:t xml:space="preserve">con </w:t>
      </w:r>
      <w:r w:rsidR="00816127" w:rsidRPr="001F4BC9">
        <w:rPr>
          <w:noProof w:val="0"/>
          <w:lang w:val="es-ES_tradnl"/>
        </w:rPr>
        <w:t>cuáles obtienen las mejores respuestas.</w:t>
      </w:r>
    </w:p>
    <w:p w14:paraId="39F5A0CA" w14:textId="5ED353AA" w:rsidR="00816127" w:rsidRPr="001F4BC9" w:rsidRDefault="0052515C" w:rsidP="00816127">
      <w:pPr>
        <w:pStyle w:val="Pucesance"/>
        <w:rPr>
          <w:noProof w:val="0"/>
          <w:lang w:val="es-ES_tradnl"/>
        </w:rPr>
      </w:pPr>
      <w:r w:rsidRPr="001F4BC9">
        <w:rPr>
          <w:noProof w:val="0"/>
          <w:lang w:val="es-ES_tradnl"/>
        </w:rPr>
        <w:t>Recuerde</w:t>
      </w:r>
      <w:r w:rsidR="00816127" w:rsidRPr="001F4BC9">
        <w:rPr>
          <w:noProof w:val="0"/>
          <w:lang w:val="es-ES_tradnl"/>
        </w:rPr>
        <w:t xml:space="preserve"> a los participantes que las preguntas abiertas se utilizan cuando </w:t>
      </w:r>
      <w:r w:rsidRPr="001F4BC9">
        <w:rPr>
          <w:noProof w:val="0"/>
          <w:lang w:val="es-ES_tradnl"/>
        </w:rPr>
        <w:t>se desea</w:t>
      </w:r>
      <w:r w:rsidR="00816127" w:rsidRPr="001F4BC9">
        <w:rPr>
          <w:noProof w:val="0"/>
          <w:lang w:val="es-ES_tradnl"/>
        </w:rPr>
        <w:t xml:space="preserve"> que los entrevistados amplíen sus ideas.</w:t>
      </w:r>
    </w:p>
    <w:p w14:paraId="1F263E8D" w14:textId="053EC1E3" w:rsidR="00816127" w:rsidRPr="001F4BC9" w:rsidRDefault="00816127" w:rsidP="00816127">
      <w:pPr>
        <w:pStyle w:val="Pucesance"/>
        <w:rPr>
          <w:noProof w:val="0"/>
          <w:lang w:val="es-ES_tradnl"/>
        </w:rPr>
      </w:pPr>
      <w:r w:rsidRPr="001F4BC9">
        <w:rPr>
          <w:noProof w:val="0"/>
          <w:lang w:val="es-ES_tradnl"/>
        </w:rPr>
        <w:t xml:space="preserve">Pida a los participantes que </w:t>
      </w:r>
      <w:r w:rsidR="0052515C" w:rsidRPr="001F4BC9">
        <w:rPr>
          <w:noProof w:val="0"/>
          <w:lang w:val="es-ES_tradnl"/>
        </w:rPr>
        <w:t xml:space="preserve">anoten </w:t>
      </w:r>
      <w:r w:rsidRPr="001F4BC9">
        <w:rPr>
          <w:noProof w:val="0"/>
          <w:lang w:val="es-ES_tradnl"/>
        </w:rPr>
        <w:t>cuáles son las preguntas que al parecer producen las respuestas menos útiles: ¿Acaso el entrevistado perdió el interés? ¿Parecía incómodo o molesto? ¿Acaso la formulación de las preguntas fue confusa?</w:t>
      </w:r>
    </w:p>
    <w:p w14:paraId="193A608C" w14:textId="359424E4" w:rsidR="00816127" w:rsidRPr="001F4BC9" w:rsidRDefault="00816127" w:rsidP="00816127">
      <w:pPr>
        <w:pStyle w:val="Pucesance"/>
        <w:rPr>
          <w:noProof w:val="0"/>
          <w:lang w:val="es-ES_tradnl"/>
        </w:rPr>
      </w:pPr>
      <w:r w:rsidRPr="001F4BC9">
        <w:rPr>
          <w:noProof w:val="0"/>
          <w:lang w:val="es-ES_tradnl"/>
        </w:rPr>
        <w:t>Los participantes deben tomar nota de cualquier pregunta que haya resultado capciosa sin proponérselo (</w:t>
      </w:r>
      <w:r w:rsidR="0052515C" w:rsidRPr="001F4BC9">
        <w:rPr>
          <w:noProof w:val="0"/>
          <w:lang w:val="es-ES_tradnl"/>
        </w:rPr>
        <w:t>es decir</w:t>
      </w:r>
      <w:r w:rsidRPr="001F4BC9">
        <w:rPr>
          <w:noProof w:val="0"/>
          <w:lang w:val="es-ES_tradnl"/>
        </w:rPr>
        <w:t>, que sugi</w:t>
      </w:r>
      <w:r w:rsidR="000A4A84" w:rsidRPr="001F4BC9">
        <w:rPr>
          <w:noProof w:val="0"/>
          <w:lang w:val="es-ES_tradnl"/>
        </w:rPr>
        <w:t>ri</w:t>
      </w:r>
      <w:r w:rsidRPr="001F4BC9">
        <w:rPr>
          <w:noProof w:val="0"/>
          <w:lang w:val="es-ES_tradnl"/>
        </w:rPr>
        <w:t xml:space="preserve">era una respuesta en </w:t>
      </w:r>
      <w:r w:rsidR="0052515C" w:rsidRPr="001F4BC9">
        <w:rPr>
          <w:noProof w:val="0"/>
          <w:lang w:val="es-ES_tradnl"/>
        </w:rPr>
        <w:t>concreto</w:t>
      </w:r>
      <w:r w:rsidRPr="001F4BC9">
        <w:rPr>
          <w:noProof w:val="0"/>
          <w:lang w:val="es-ES_tradnl"/>
        </w:rPr>
        <w:t>).</w:t>
      </w:r>
    </w:p>
    <w:p w14:paraId="6F968C9C" w14:textId="3C9BB172" w:rsidR="00816127" w:rsidRPr="001F4BC9" w:rsidRDefault="00816127" w:rsidP="00816127">
      <w:pPr>
        <w:pStyle w:val="Pucesance"/>
        <w:rPr>
          <w:noProof w:val="0"/>
          <w:lang w:val="es-ES_tradnl"/>
        </w:rPr>
      </w:pPr>
      <w:r w:rsidRPr="001F4BC9">
        <w:rPr>
          <w:noProof w:val="0"/>
          <w:lang w:val="es-ES_tradnl"/>
        </w:rPr>
        <w:t>Cuando los participantes hayan terminado</w:t>
      </w:r>
      <w:r w:rsidR="00531838">
        <w:rPr>
          <w:noProof w:val="0"/>
          <w:lang w:val="es-ES_tradnl"/>
        </w:rPr>
        <w:t>, pídales que cambien de papel.</w:t>
      </w:r>
    </w:p>
    <w:p w14:paraId="27242BAE" w14:textId="43CCECB7" w:rsidR="002038A2" w:rsidRPr="001F4BC9" w:rsidRDefault="00816127" w:rsidP="00816127">
      <w:pPr>
        <w:pStyle w:val="Pucesance"/>
        <w:rPr>
          <w:b/>
          <w:noProof w:val="0"/>
          <w:lang w:val="es-ES_tradnl"/>
        </w:rPr>
      </w:pPr>
      <w:r w:rsidRPr="001F4BC9">
        <w:rPr>
          <w:noProof w:val="0"/>
          <w:lang w:val="es-ES_tradnl"/>
        </w:rPr>
        <w:t xml:space="preserve">Al cabo de 30 minutos, </w:t>
      </w:r>
      <w:r w:rsidR="002725CB" w:rsidRPr="001F4BC9">
        <w:rPr>
          <w:noProof w:val="0"/>
          <w:lang w:val="es-ES_tradnl"/>
        </w:rPr>
        <w:t>proponga que algunos</w:t>
      </w:r>
      <w:r w:rsidRPr="001F4BC9">
        <w:rPr>
          <w:noProof w:val="0"/>
          <w:lang w:val="es-ES_tradnl"/>
        </w:rPr>
        <w:t xml:space="preserve"> participantes </w:t>
      </w:r>
      <w:r w:rsidR="002725CB" w:rsidRPr="001F4BC9">
        <w:rPr>
          <w:noProof w:val="0"/>
          <w:lang w:val="es-ES_tradnl"/>
        </w:rPr>
        <w:t>describan</w:t>
      </w:r>
      <w:r w:rsidR="0052515C" w:rsidRPr="001F4BC9">
        <w:rPr>
          <w:noProof w:val="0"/>
          <w:lang w:val="es-ES_tradnl"/>
        </w:rPr>
        <w:t xml:space="preserve"> su experiencia ante e</w:t>
      </w:r>
      <w:r w:rsidRPr="001F4BC9">
        <w:rPr>
          <w:noProof w:val="0"/>
          <w:lang w:val="es-ES_tradnl"/>
        </w:rPr>
        <w:t xml:space="preserve">l grupo para </w:t>
      </w:r>
      <w:r w:rsidR="002725CB" w:rsidRPr="001F4BC9">
        <w:rPr>
          <w:noProof w:val="0"/>
          <w:lang w:val="es-ES_tradnl"/>
        </w:rPr>
        <w:t>iniciar un</w:t>
      </w:r>
      <w:r w:rsidR="0052515C" w:rsidRPr="001F4BC9">
        <w:rPr>
          <w:noProof w:val="0"/>
          <w:lang w:val="es-ES_tradnl"/>
        </w:rPr>
        <w:t xml:space="preserve"> debate </w:t>
      </w:r>
      <w:r w:rsidR="002725CB" w:rsidRPr="001F4BC9">
        <w:rPr>
          <w:noProof w:val="0"/>
          <w:lang w:val="es-ES_tradnl"/>
        </w:rPr>
        <w:t>sobre</w:t>
      </w:r>
      <w:r w:rsidRPr="001F4BC9">
        <w:rPr>
          <w:noProof w:val="0"/>
          <w:lang w:val="es-ES_tradnl"/>
        </w:rPr>
        <w:t xml:space="preserve"> los problemas que </w:t>
      </w:r>
      <w:r w:rsidR="0052515C" w:rsidRPr="001F4BC9">
        <w:rPr>
          <w:noProof w:val="0"/>
          <w:lang w:val="es-ES_tradnl"/>
        </w:rPr>
        <w:t>surgieron</w:t>
      </w:r>
      <w:r w:rsidRPr="001F4BC9">
        <w:rPr>
          <w:noProof w:val="0"/>
          <w:lang w:val="es-ES_tradnl"/>
        </w:rPr>
        <w:t xml:space="preserve"> durante la entrevista.</w:t>
      </w:r>
    </w:p>
    <w:p w14:paraId="31AC88E7" w14:textId="11DE0392" w:rsidR="002038A2" w:rsidRPr="001F4BC9" w:rsidRDefault="003D3919" w:rsidP="0007759D">
      <w:pPr>
        <w:pStyle w:val="Heading4"/>
        <w:rPr>
          <w:lang w:val="es-ES_tradnl"/>
        </w:rPr>
      </w:pPr>
      <w:r w:rsidRPr="001F4BC9">
        <w:rPr>
          <w:lang w:val="es-ES_tradnl"/>
        </w:rPr>
        <w:t>Consejos</w:t>
      </w:r>
      <w:r w:rsidR="000A4A84" w:rsidRPr="001F4BC9">
        <w:rPr>
          <w:lang w:val="es-ES_tradnl"/>
        </w:rPr>
        <w:t xml:space="preserve"> PRÁCTICOS</w:t>
      </w:r>
      <w:r w:rsidRPr="001F4BC9">
        <w:rPr>
          <w:lang w:val="es-ES_tradnl"/>
        </w:rPr>
        <w:t xml:space="preserve"> y opciones</w:t>
      </w:r>
      <w:r w:rsidR="002038A2" w:rsidRPr="001F4BC9">
        <w:rPr>
          <w:lang w:val="es-ES_tradnl"/>
        </w:rPr>
        <w:t>:</w:t>
      </w:r>
    </w:p>
    <w:p w14:paraId="546B0D73" w14:textId="65E16762" w:rsidR="003D3919" w:rsidRPr="001F4BC9" w:rsidRDefault="003D3919" w:rsidP="003D3919">
      <w:pPr>
        <w:pStyle w:val="Pucesance"/>
        <w:rPr>
          <w:noProof w:val="0"/>
          <w:lang w:val="es-ES_tradnl"/>
        </w:rPr>
      </w:pPr>
      <w:r w:rsidRPr="001F4BC9">
        <w:rPr>
          <w:noProof w:val="0"/>
          <w:lang w:val="es-ES_tradnl"/>
        </w:rPr>
        <w:t>Debe darse tiempo suficiente a los entrevistados para que respondan</w:t>
      </w:r>
      <w:r w:rsidR="003D49BF" w:rsidRPr="001F4BC9">
        <w:rPr>
          <w:noProof w:val="0"/>
          <w:lang w:val="es-ES_tradnl"/>
        </w:rPr>
        <w:t xml:space="preserve"> a</w:t>
      </w:r>
      <w:r w:rsidRPr="001F4BC9">
        <w:rPr>
          <w:noProof w:val="0"/>
          <w:lang w:val="es-ES_tradnl"/>
        </w:rPr>
        <w:t xml:space="preserve"> las preguntas y </w:t>
      </w:r>
      <w:r w:rsidR="003D49BF" w:rsidRPr="001F4BC9">
        <w:rPr>
          <w:noProof w:val="0"/>
          <w:lang w:val="es-ES_tradnl"/>
        </w:rPr>
        <w:t>se explayen</w:t>
      </w:r>
      <w:r w:rsidRPr="001F4BC9">
        <w:rPr>
          <w:noProof w:val="0"/>
          <w:lang w:val="es-ES_tradnl"/>
        </w:rPr>
        <w:t xml:space="preserve">. Deben sentirse </w:t>
      </w:r>
      <w:r w:rsidR="002725CB" w:rsidRPr="001F4BC9">
        <w:rPr>
          <w:noProof w:val="0"/>
          <w:lang w:val="es-ES_tradnl"/>
        </w:rPr>
        <w:t>con</w:t>
      </w:r>
      <w:r w:rsidRPr="001F4BC9">
        <w:rPr>
          <w:noProof w:val="0"/>
          <w:lang w:val="es-ES_tradnl"/>
        </w:rPr>
        <w:t xml:space="preserve"> libertad </w:t>
      </w:r>
      <w:r w:rsidR="002725CB" w:rsidRPr="001F4BC9">
        <w:rPr>
          <w:noProof w:val="0"/>
          <w:lang w:val="es-ES_tradnl"/>
        </w:rPr>
        <w:t>para</w:t>
      </w:r>
      <w:r w:rsidRPr="001F4BC9">
        <w:rPr>
          <w:noProof w:val="0"/>
          <w:lang w:val="es-ES_tradnl"/>
        </w:rPr>
        <w:t xml:space="preserve"> improvisar y responder </w:t>
      </w:r>
      <w:r w:rsidR="003D49BF" w:rsidRPr="001F4BC9">
        <w:rPr>
          <w:noProof w:val="0"/>
          <w:lang w:val="es-ES_tradnl"/>
        </w:rPr>
        <w:t xml:space="preserve">a aquellas </w:t>
      </w:r>
      <w:r w:rsidRPr="001F4BC9">
        <w:rPr>
          <w:noProof w:val="0"/>
          <w:lang w:val="es-ES_tradnl"/>
        </w:rPr>
        <w:t xml:space="preserve">preguntas que </w:t>
      </w:r>
      <w:r w:rsidR="002725CB" w:rsidRPr="001F4BC9">
        <w:rPr>
          <w:noProof w:val="0"/>
          <w:lang w:val="es-ES_tradnl"/>
        </w:rPr>
        <w:t>no aparecían</w:t>
      </w:r>
      <w:r w:rsidRPr="001F4BC9">
        <w:rPr>
          <w:noProof w:val="0"/>
          <w:lang w:val="es-ES_tradnl"/>
        </w:rPr>
        <w:t xml:space="preserve"> </w:t>
      </w:r>
      <w:r w:rsidR="002725CB" w:rsidRPr="001F4BC9">
        <w:rPr>
          <w:noProof w:val="0"/>
          <w:lang w:val="es-ES_tradnl"/>
        </w:rPr>
        <w:t>en el plan original. Recuerde</w:t>
      </w:r>
      <w:r w:rsidRPr="001F4BC9">
        <w:rPr>
          <w:noProof w:val="0"/>
          <w:lang w:val="es-ES_tradnl"/>
        </w:rPr>
        <w:t xml:space="preserve"> que el </w:t>
      </w:r>
      <w:r w:rsidR="002725CB" w:rsidRPr="001F4BC9">
        <w:rPr>
          <w:noProof w:val="0"/>
          <w:lang w:val="es-ES_tradnl"/>
        </w:rPr>
        <w:t>plan</w:t>
      </w:r>
      <w:r w:rsidRPr="001F4BC9">
        <w:rPr>
          <w:noProof w:val="0"/>
          <w:lang w:val="es-ES_tradnl"/>
        </w:rPr>
        <w:t xml:space="preserve"> de la entrevista </w:t>
      </w:r>
      <w:r w:rsidR="002725CB" w:rsidRPr="001F4BC9">
        <w:rPr>
          <w:noProof w:val="0"/>
          <w:lang w:val="es-ES_tradnl"/>
        </w:rPr>
        <w:lastRenderedPageBreak/>
        <w:t>debe servir únicamente de</w:t>
      </w:r>
      <w:r w:rsidRPr="001F4BC9">
        <w:rPr>
          <w:noProof w:val="0"/>
          <w:lang w:val="es-ES_tradnl"/>
        </w:rPr>
        <w:t xml:space="preserve"> guía. Siempre que sea posible, deje que la conversación fluya con naturalidad</w:t>
      </w:r>
      <w:r w:rsidR="003D49BF" w:rsidRPr="001F4BC9">
        <w:rPr>
          <w:noProof w:val="0"/>
          <w:lang w:val="es-ES_tradnl"/>
        </w:rPr>
        <w:t>, aunque</w:t>
      </w:r>
      <w:r w:rsidRPr="001F4BC9">
        <w:rPr>
          <w:noProof w:val="0"/>
          <w:lang w:val="es-ES_tradnl"/>
        </w:rPr>
        <w:t xml:space="preserve"> </w:t>
      </w:r>
      <w:r w:rsidR="002725CB" w:rsidRPr="001F4BC9">
        <w:rPr>
          <w:noProof w:val="0"/>
          <w:lang w:val="es-ES_tradnl"/>
        </w:rPr>
        <w:t>sin desviarse</w:t>
      </w:r>
      <w:r w:rsidRPr="001F4BC9">
        <w:rPr>
          <w:noProof w:val="0"/>
          <w:lang w:val="es-ES_tradnl"/>
        </w:rPr>
        <w:t xml:space="preserve"> del tema.</w:t>
      </w:r>
    </w:p>
    <w:p w14:paraId="29EFD450" w14:textId="77777777" w:rsidR="003D3919" w:rsidRPr="001F4BC9" w:rsidRDefault="003D3919" w:rsidP="003D3919">
      <w:pPr>
        <w:pStyle w:val="Pucesance"/>
        <w:rPr>
          <w:noProof w:val="0"/>
          <w:lang w:val="es-ES_tradnl"/>
        </w:rPr>
      </w:pPr>
      <w:r w:rsidRPr="001F4BC9">
        <w:rPr>
          <w:noProof w:val="0"/>
          <w:lang w:val="es-ES_tradnl"/>
        </w:rPr>
        <w:t>Este ejercicio debe combinarse con el siguiente, especialmente si existen limitaciones de tiempo.</w:t>
      </w:r>
    </w:p>
    <w:p w14:paraId="1C27F757" w14:textId="7193E04A" w:rsidR="0007759D" w:rsidRDefault="003D3919" w:rsidP="003D49BF">
      <w:pPr>
        <w:pStyle w:val="Source"/>
        <w:spacing w:before="240"/>
        <w:rPr>
          <w:b/>
          <w:bCs/>
          <w:lang w:val="en-US"/>
        </w:rPr>
      </w:pPr>
      <w:r w:rsidRPr="001F4BC9">
        <w:rPr>
          <w:bCs/>
          <w:i/>
          <w:noProof w:val="0"/>
          <w:lang w:val="es-ES_tradnl"/>
        </w:rPr>
        <w:t>Fuente</w:t>
      </w:r>
      <w:r w:rsidR="002038A2" w:rsidRPr="001F4BC9">
        <w:rPr>
          <w:bCs/>
          <w:i/>
          <w:noProof w:val="0"/>
          <w:lang w:val="es-ES_tradnl"/>
        </w:rPr>
        <w:t>:</w:t>
      </w:r>
      <w:r w:rsidR="002038A2" w:rsidRPr="001F4BC9">
        <w:rPr>
          <w:b/>
          <w:bCs/>
          <w:noProof w:val="0"/>
          <w:lang w:val="es-ES_tradnl"/>
        </w:rPr>
        <w:t xml:space="preserve"> </w:t>
      </w:r>
      <w:r w:rsidR="001D4920">
        <w:rPr>
          <w:bCs/>
          <w:lang w:val="en-US"/>
        </w:rPr>
        <w:t>Corbett J. y</w:t>
      </w:r>
      <w:r w:rsidR="001D4920" w:rsidRPr="00C80272">
        <w:rPr>
          <w:bCs/>
          <w:lang w:val="en-US"/>
        </w:rPr>
        <w:t xml:space="preserve"> Whi</w:t>
      </w:r>
      <w:r w:rsidR="001D4920">
        <w:rPr>
          <w:bCs/>
          <w:lang w:val="en-US"/>
        </w:rPr>
        <w:t xml:space="preserve">te K. 2010. </w:t>
      </w:r>
      <w:r w:rsidR="001D4920" w:rsidRPr="00C80272">
        <w:rPr>
          <w:bCs/>
          <w:i/>
          <w:lang w:val="en-US"/>
        </w:rPr>
        <w:t>Exercise No. 3: Conducting the Interview</w:t>
      </w:r>
      <w:r w:rsidR="001D4920" w:rsidRPr="00C80272">
        <w:rPr>
          <w:bCs/>
          <w:lang w:val="en-US"/>
        </w:rPr>
        <w:t xml:space="preserve">. </w:t>
      </w:r>
      <w:r w:rsidR="001D4920">
        <w:rPr>
          <w:bCs/>
          <w:lang w:val="en-US"/>
        </w:rPr>
        <w:t xml:space="preserve">Unit </w:t>
      </w:r>
      <w:r w:rsidR="001D4920" w:rsidRPr="00C80272">
        <w:rPr>
          <w:bCs/>
          <w:lang w:val="en-US"/>
        </w:rPr>
        <w:t>M14U02</w:t>
      </w:r>
      <w:r w:rsidR="001D4920">
        <w:rPr>
          <w:bCs/>
          <w:lang w:val="en-US"/>
        </w:rPr>
        <w:t>, Module M14</w:t>
      </w:r>
      <w:r w:rsidR="001D4920" w:rsidRPr="00C80272">
        <w:rPr>
          <w:bCs/>
          <w:lang w:val="en-US"/>
        </w:rPr>
        <w:t>:</w:t>
      </w:r>
      <w:r w:rsidR="001D4920">
        <w:rPr>
          <w:bCs/>
          <w:lang w:val="en-US"/>
        </w:rPr>
        <w:t xml:space="preserve"> </w:t>
      </w:r>
      <w:r w:rsidR="001D4920" w:rsidRPr="00C80272">
        <w:rPr>
          <w:bCs/>
          <w:lang w:val="en-US"/>
        </w:rPr>
        <w:t xml:space="preserve"> </w:t>
      </w:r>
      <w:r w:rsidR="001D4920">
        <w:rPr>
          <w:bCs/>
          <w:lang w:val="en-US"/>
        </w:rPr>
        <w:t>Documentation</w:t>
      </w:r>
      <w:r w:rsidR="001D4920" w:rsidRPr="00C80272">
        <w:rPr>
          <w:bCs/>
          <w:lang w:val="en-US"/>
        </w:rPr>
        <w:t>; in “Training Kit on Participatory Spatial Information Management and Communication”. CTA, The Netherlands and IFAD, Italy</w:t>
      </w:r>
      <w:r w:rsidR="001D4920" w:rsidRPr="00C80272">
        <w:rPr>
          <w:b/>
          <w:bCs/>
          <w:lang w:val="en-US"/>
        </w:rPr>
        <w:t>.</w:t>
      </w:r>
    </w:p>
    <w:p w14:paraId="1FEFC85A" w14:textId="77777777" w:rsidR="001D4920" w:rsidRPr="001F4BC9" w:rsidRDefault="001D4920" w:rsidP="003D49BF">
      <w:pPr>
        <w:pStyle w:val="Source"/>
        <w:spacing w:before="240"/>
        <w:rPr>
          <w:b/>
          <w:bCs/>
          <w:noProof w:val="0"/>
          <w:lang w:val="es-ES_tradnl"/>
        </w:rPr>
      </w:pPr>
    </w:p>
    <w:p w14:paraId="44488AD0" w14:textId="77777777" w:rsidR="0007759D" w:rsidRPr="001F4BC9" w:rsidRDefault="0007759D" w:rsidP="0007759D">
      <w:pPr>
        <w:pStyle w:val="Source"/>
        <w:rPr>
          <w:b/>
          <w:bCs/>
          <w:noProof w:val="0"/>
          <w:lang w:val="es-ES_tradnl"/>
        </w:rPr>
        <w:sectPr w:rsidR="0007759D" w:rsidRPr="001F4BC9" w:rsidSect="004D548A">
          <w:headerReference w:type="even" r:id="rId22"/>
          <w:type w:val="oddPage"/>
          <w:pgSz w:w="11906" w:h="16838"/>
          <w:pgMar w:top="1701" w:right="1531" w:bottom="1701" w:left="1531" w:header="720" w:footer="720" w:gutter="0"/>
          <w:cols w:space="708"/>
          <w:titlePg/>
          <w:docGrid w:linePitch="360"/>
        </w:sectPr>
      </w:pPr>
    </w:p>
    <w:p w14:paraId="2E022EF8" w14:textId="62A37FD4" w:rsidR="0007759D" w:rsidRPr="001F4BC9" w:rsidRDefault="002038A2" w:rsidP="0007759D">
      <w:pPr>
        <w:pStyle w:val="Chapitre"/>
        <w:rPr>
          <w:noProof w:val="0"/>
          <w:lang w:val="es-ES_tradnl"/>
        </w:rPr>
      </w:pPr>
      <w:r w:rsidRPr="001F4BC9">
        <w:rPr>
          <w:noProof w:val="0"/>
          <w:lang w:val="es-ES_tradnl"/>
        </w:rPr>
        <w:lastRenderedPageBreak/>
        <w:t>Uni</w:t>
      </w:r>
      <w:r w:rsidR="00593C0F" w:rsidRPr="001F4BC9">
        <w:rPr>
          <w:noProof w:val="0"/>
          <w:lang w:val="es-ES_tradnl"/>
        </w:rPr>
        <w:t>dad</w:t>
      </w:r>
      <w:r w:rsidRPr="001F4BC9">
        <w:rPr>
          <w:noProof w:val="0"/>
          <w:lang w:val="es-ES_tradnl"/>
        </w:rPr>
        <w:t xml:space="preserve"> </w:t>
      </w:r>
      <w:r w:rsidR="0007759D" w:rsidRPr="001F4BC9">
        <w:rPr>
          <w:noProof w:val="0"/>
          <w:lang w:val="es-ES_tradnl"/>
        </w:rPr>
        <w:t>2</w:t>
      </w:r>
      <w:r w:rsidR="00907A74" w:rsidRPr="001F4BC9">
        <w:rPr>
          <w:noProof w:val="0"/>
          <w:lang w:val="es-ES_tradnl"/>
        </w:rPr>
        <w:t>5</w:t>
      </w:r>
    </w:p>
    <w:p w14:paraId="24D0BF08" w14:textId="20536202" w:rsidR="002038A2" w:rsidRPr="001F4BC9" w:rsidRDefault="00593C0F" w:rsidP="0007759D">
      <w:pPr>
        <w:pStyle w:val="Titcoul"/>
        <w:rPr>
          <w:noProof w:val="0"/>
          <w:sz w:val="20"/>
          <w:szCs w:val="20"/>
          <w:lang w:val="es-ES_tradnl"/>
        </w:rPr>
      </w:pPr>
      <w:r w:rsidRPr="001F4BC9">
        <w:rPr>
          <w:noProof w:val="0"/>
          <w:lang w:val="es-ES_tradnl"/>
        </w:rPr>
        <w:t>Ejercicio</w:t>
      </w:r>
      <w:r w:rsidR="002038A2" w:rsidRPr="001F4BC9">
        <w:rPr>
          <w:noProof w:val="0"/>
          <w:lang w:val="es-ES_tradnl"/>
        </w:rPr>
        <w:t xml:space="preserve"> 3: </w:t>
      </w:r>
      <w:r w:rsidRPr="001F4BC9">
        <w:rPr>
          <w:noProof w:val="0"/>
          <w:lang w:val="es-ES_tradnl"/>
        </w:rPr>
        <w:t>Cómo evaluar una entrevista</w:t>
      </w:r>
    </w:p>
    <w:p w14:paraId="773D4EB3" w14:textId="787627B9" w:rsidR="0007759D" w:rsidRPr="001F4BC9" w:rsidRDefault="00593C0F" w:rsidP="0007759D">
      <w:pPr>
        <w:pStyle w:val="Heading4"/>
        <w:rPr>
          <w:lang w:val="es-ES_tradnl"/>
        </w:rPr>
      </w:pPr>
      <w:r w:rsidRPr="001F4BC9">
        <w:rPr>
          <w:lang w:val="es-ES_tradnl"/>
        </w:rPr>
        <w:t>Objetivo</w:t>
      </w:r>
      <w:r w:rsidR="002038A2" w:rsidRPr="001F4BC9">
        <w:rPr>
          <w:lang w:val="es-ES_tradnl"/>
        </w:rPr>
        <w:t>:</w:t>
      </w:r>
    </w:p>
    <w:p w14:paraId="06011D18" w14:textId="3E1CEE73" w:rsidR="002038A2" w:rsidRPr="001F4BC9" w:rsidRDefault="00593C0F" w:rsidP="0007759D">
      <w:pPr>
        <w:pStyle w:val="Texte1"/>
        <w:rPr>
          <w:b/>
          <w:lang w:val="es-ES_tradnl"/>
        </w:rPr>
      </w:pPr>
      <w:r w:rsidRPr="001F4BC9">
        <w:rPr>
          <w:lang w:val="es-ES_tradnl"/>
        </w:rPr>
        <w:t xml:space="preserve">Evaluar las </w:t>
      </w:r>
      <w:r w:rsidR="00A17563" w:rsidRPr="001F4BC9">
        <w:rPr>
          <w:lang w:val="es-ES_tradnl"/>
        </w:rPr>
        <w:t>fortalezas</w:t>
      </w:r>
      <w:r w:rsidR="007A6581" w:rsidRPr="001F4BC9">
        <w:rPr>
          <w:lang w:val="es-ES_tradnl"/>
        </w:rPr>
        <w:t xml:space="preserve"> y </w:t>
      </w:r>
      <w:r w:rsidR="00A17563" w:rsidRPr="001F4BC9">
        <w:rPr>
          <w:lang w:val="es-ES_tradnl"/>
        </w:rPr>
        <w:t>debilidades</w:t>
      </w:r>
      <w:r w:rsidRPr="001F4BC9">
        <w:rPr>
          <w:lang w:val="es-ES_tradnl"/>
        </w:rPr>
        <w:t xml:space="preserve"> de las entrevistas y las diferentes técnicas y estilos utilizados, e intercambiar opiniones sobre la experiencia de llevar a cabo una entrevista y el proceso de ser entrevistado</w:t>
      </w:r>
      <w:r w:rsidR="002038A2" w:rsidRPr="001F4BC9">
        <w:rPr>
          <w:lang w:val="es-ES_tradnl"/>
        </w:rPr>
        <w:t>.</w:t>
      </w:r>
    </w:p>
    <w:p w14:paraId="73C5E321" w14:textId="658540D0" w:rsidR="0007759D" w:rsidRPr="001F4BC9" w:rsidRDefault="00593C0F" w:rsidP="0007759D">
      <w:pPr>
        <w:pStyle w:val="Heading4"/>
        <w:rPr>
          <w:lang w:val="es-ES_tradnl"/>
        </w:rPr>
      </w:pPr>
      <w:r w:rsidRPr="001F4BC9">
        <w:rPr>
          <w:lang w:val="es-ES_tradnl"/>
        </w:rPr>
        <w:t>Duración</w:t>
      </w:r>
      <w:r w:rsidR="002038A2" w:rsidRPr="001F4BC9">
        <w:rPr>
          <w:lang w:val="es-ES_tradnl"/>
        </w:rPr>
        <w:t>:</w:t>
      </w:r>
    </w:p>
    <w:p w14:paraId="09A758C9" w14:textId="1AB1FE3F" w:rsidR="002038A2" w:rsidRPr="001F4BC9" w:rsidRDefault="002038A2" w:rsidP="0007759D">
      <w:pPr>
        <w:pStyle w:val="Texte1"/>
        <w:rPr>
          <w:b/>
          <w:lang w:val="es-ES_tradnl"/>
        </w:rPr>
      </w:pPr>
      <w:r w:rsidRPr="001F4BC9">
        <w:rPr>
          <w:lang w:val="es-ES_tradnl"/>
        </w:rPr>
        <w:t xml:space="preserve">45 </w:t>
      </w:r>
      <w:r w:rsidR="00593C0F" w:rsidRPr="001F4BC9">
        <w:rPr>
          <w:lang w:val="es-ES_tradnl"/>
        </w:rPr>
        <w:t>minutos</w:t>
      </w:r>
    </w:p>
    <w:p w14:paraId="7405CACB" w14:textId="441463E6" w:rsidR="0007759D" w:rsidRPr="001F4BC9" w:rsidRDefault="002038A2" w:rsidP="004B0018">
      <w:pPr>
        <w:pStyle w:val="Heading4"/>
        <w:rPr>
          <w:lang w:val="es-ES_tradnl"/>
        </w:rPr>
      </w:pPr>
      <w:r w:rsidRPr="001F4BC9">
        <w:rPr>
          <w:lang w:val="es-ES_tradnl"/>
        </w:rPr>
        <w:t>Material</w:t>
      </w:r>
      <w:r w:rsidR="00593C0F" w:rsidRPr="001F4BC9">
        <w:rPr>
          <w:lang w:val="es-ES_tradnl"/>
        </w:rPr>
        <w:t>e</w:t>
      </w:r>
      <w:r w:rsidRPr="001F4BC9">
        <w:rPr>
          <w:lang w:val="es-ES_tradnl"/>
        </w:rPr>
        <w:t>s:</w:t>
      </w:r>
    </w:p>
    <w:p w14:paraId="1D41BB4B" w14:textId="410588AE" w:rsidR="002038A2" w:rsidRPr="001F4BC9" w:rsidRDefault="00161B4B" w:rsidP="0007759D">
      <w:pPr>
        <w:pStyle w:val="Texte1"/>
        <w:rPr>
          <w:szCs w:val="22"/>
          <w:lang w:val="es-ES_tradnl"/>
        </w:rPr>
      </w:pPr>
      <w:r w:rsidRPr="001F4BC9">
        <w:rPr>
          <w:szCs w:val="22"/>
          <w:lang w:val="es-ES_tradnl"/>
        </w:rPr>
        <w:t xml:space="preserve">Un bloc y un bolígrafo o lápiz, y las notas correspondientes al Ejercicio 2 </w:t>
      </w:r>
      <w:r w:rsidR="007A6581" w:rsidRPr="001F4BC9">
        <w:rPr>
          <w:szCs w:val="22"/>
          <w:lang w:val="es-ES_tradnl"/>
        </w:rPr>
        <w:t>(</w:t>
      </w:r>
      <w:r w:rsidRPr="001F4BC9">
        <w:rPr>
          <w:szCs w:val="22"/>
          <w:lang w:val="es-ES_tradnl"/>
        </w:rPr>
        <w:t>“Cómo llevar a cabo una entrevista”</w:t>
      </w:r>
      <w:r w:rsidR="007A6581" w:rsidRPr="001F4BC9">
        <w:rPr>
          <w:szCs w:val="22"/>
          <w:lang w:val="es-ES_tradnl"/>
        </w:rPr>
        <w:t>)</w:t>
      </w:r>
      <w:r w:rsidR="002038A2" w:rsidRPr="001F4BC9">
        <w:rPr>
          <w:szCs w:val="22"/>
          <w:lang w:val="es-ES_tradnl"/>
        </w:rPr>
        <w:t>.</w:t>
      </w:r>
    </w:p>
    <w:p w14:paraId="7DBAF54C" w14:textId="47039123" w:rsidR="002038A2" w:rsidRPr="001F4BC9" w:rsidRDefault="00593C0F" w:rsidP="0007759D">
      <w:pPr>
        <w:pStyle w:val="Heading4"/>
        <w:rPr>
          <w:lang w:val="es-ES_tradnl"/>
        </w:rPr>
      </w:pPr>
      <w:r w:rsidRPr="001F4BC9">
        <w:rPr>
          <w:lang w:val="es-ES_tradnl"/>
        </w:rPr>
        <w:t>Procedimiento</w:t>
      </w:r>
      <w:r w:rsidR="002038A2" w:rsidRPr="001F4BC9">
        <w:rPr>
          <w:lang w:val="es-ES_tradnl"/>
        </w:rPr>
        <w:t>:</w:t>
      </w:r>
    </w:p>
    <w:p w14:paraId="18B65158" w14:textId="145EB78C" w:rsidR="00D23AC2" w:rsidRPr="001F4BC9" w:rsidRDefault="00D23AC2" w:rsidP="00D23AC2">
      <w:pPr>
        <w:pStyle w:val="Pucesance"/>
        <w:rPr>
          <w:b/>
          <w:noProof w:val="0"/>
          <w:lang w:val="es-ES_tradnl"/>
        </w:rPr>
      </w:pPr>
      <w:r w:rsidRPr="001F4BC9">
        <w:rPr>
          <w:noProof w:val="0"/>
          <w:lang w:val="es-ES_tradnl"/>
        </w:rPr>
        <w:t>Una vez que las parejas hayan concluido las entrevistas del Ejercicio </w:t>
      </w:r>
      <w:r w:rsidR="007C33D6" w:rsidRPr="001F4BC9">
        <w:rPr>
          <w:noProof w:val="0"/>
          <w:lang w:val="es-ES_tradnl"/>
        </w:rPr>
        <w:t xml:space="preserve">2, pídales </w:t>
      </w:r>
      <w:r w:rsidRPr="001F4BC9">
        <w:rPr>
          <w:noProof w:val="0"/>
          <w:lang w:val="es-ES_tradnl"/>
        </w:rPr>
        <w:t xml:space="preserve">que </w:t>
      </w:r>
      <w:r w:rsidR="007C33D6" w:rsidRPr="001F4BC9">
        <w:rPr>
          <w:noProof w:val="0"/>
          <w:lang w:val="es-ES_tradnl"/>
        </w:rPr>
        <w:t>debatan acerca</w:t>
      </w:r>
      <w:r w:rsidRPr="001F4BC9">
        <w:rPr>
          <w:noProof w:val="0"/>
          <w:lang w:val="es-ES_tradnl"/>
        </w:rPr>
        <w:t xml:space="preserve"> de las fortalezas de las entrevistas y los </w:t>
      </w:r>
      <w:r w:rsidR="007C33D6" w:rsidRPr="001F4BC9">
        <w:rPr>
          <w:noProof w:val="0"/>
          <w:lang w:val="es-ES_tradnl"/>
        </w:rPr>
        <w:t>aspectos susceptibles de mejora asumiendo por turnos un papel distinto cada uno.</w:t>
      </w:r>
    </w:p>
    <w:p w14:paraId="255B62BB" w14:textId="12884C49" w:rsidR="00D23AC2" w:rsidRPr="001F4BC9" w:rsidRDefault="00D23AC2" w:rsidP="00D23AC2">
      <w:pPr>
        <w:pStyle w:val="Pucesance"/>
        <w:rPr>
          <w:b/>
          <w:noProof w:val="0"/>
          <w:lang w:val="es-ES_tradnl"/>
        </w:rPr>
      </w:pPr>
      <w:r w:rsidRPr="001F4BC9">
        <w:rPr>
          <w:noProof w:val="0"/>
          <w:lang w:val="es-ES_tradnl"/>
        </w:rPr>
        <w:t xml:space="preserve">Pida a un </w:t>
      </w:r>
      <w:r w:rsidR="0034519B" w:rsidRPr="001F4BC9">
        <w:rPr>
          <w:noProof w:val="0"/>
          <w:lang w:val="es-ES_tradnl"/>
        </w:rPr>
        <w:t>integrante</w:t>
      </w:r>
      <w:r w:rsidRPr="001F4BC9">
        <w:rPr>
          <w:noProof w:val="0"/>
          <w:lang w:val="es-ES_tradnl"/>
        </w:rPr>
        <w:t xml:space="preserve"> de la pareja que explique </w:t>
      </w:r>
      <w:r w:rsidR="00FE11F5" w:rsidRPr="001F4BC9">
        <w:rPr>
          <w:noProof w:val="0"/>
          <w:lang w:val="es-ES_tradnl"/>
        </w:rPr>
        <w:t xml:space="preserve">qué </w:t>
      </w:r>
      <w:r w:rsidRPr="001F4BC9">
        <w:rPr>
          <w:noProof w:val="0"/>
          <w:lang w:val="es-ES_tradnl"/>
        </w:rPr>
        <w:t xml:space="preserve">les gustó y </w:t>
      </w:r>
      <w:r w:rsidR="00FE11F5" w:rsidRPr="001F4BC9">
        <w:rPr>
          <w:noProof w:val="0"/>
          <w:lang w:val="es-ES_tradnl"/>
        </w:rPr>
        <w:t>disgustó</w:t>
      </w:r>
      <w:r w:rsidRPr="001F4BC9">
        <w:rPr>
          <w:noProof w:val="0"/>
          <w:lang w:val="es-ES_tradnl"/>
        </w:rPr>
        <w:t xml:space="preserve"> </w:t>
      </w:r>
      <w:r w:rsidR="00FE11F5" w:rsidRPr="001F4BC9">
        <w:rPr>
          <w:noProof w:val="0"/>
          <w:lang w:val="es-ES_tradnl"/>
        </w:rPr>
        <w:t>de</w:t>
      </w:r>
      <w:r w:rsidRPr="001F4BC9">
        <w:rPr>
          <w:noProof w:val="0"/>
          <w:lang w:val="es-ES_tradnl"/>
        </w:rPr>
        <w:t xml:space="preserve"> la entrevista </w:t>
      </w:r>
      <w:r w:rsidR="00FE11F5" w:rsidRPr="001F4BC9">
        <w:rPr>
          <w:noProof w:val="0"/>
          <w:lang w:val="es-ES_tradnl"/>
        </w:rPr>
        <w:t xml:space="preserve">y qué </w:t>
      </w:r>
      <w:r w:rsidRPr="001F4BC9">
        <w:rPr>
          <w:noProof w:val="0"/>
          <w:lang w:val="es-ES_tradnl"/>
        </w:rPr>
        <w:t>preguntas</w:t>
      </w:r>
      <w:r w:rsidR="00FE11F5" w:rsidRPr="001F4BC9">
        <w:rPr>
          <w:noProof w:val="0"/>
          <w:lang w:val="es-ES_tradnl"/>
        </w:rPr>
        <w:t xml:space="preserve"> les gustaron más</w:t>
      </w:r>
      <w:r w:rsidRPr="001F4BC9">
        <w:rPr>
          <w:noProof w:val="0"/>
          <w:lang w:val="es-ES_tradnl"/>
        </w:rPr>
        <w:t xml:space="preserve">. Pídale que </w:t>
      </w:r>
      <w:r w:rsidR="00FE11F5" w:rsidRPr="001F4BC9">
        <w:rPr>
          <w:noProof w:val="0"/>
          <w:lang w:val="es-ES_tradnl"/>
        </w:rPr>
        <w:t>dé</w:t>
      </w:r>
      <w:r w:rsidRPr="001F4BC9">
        <w:rPr>
          <w:noProof w:val="0"/>
          <w:lang w:val="es-ES_tradnl"/>
        </w:rPr>
        <w:t xml:space="preserve"> </w:t>
      </w:r>
      <w:r w:rsidR="00FE11F5" w:rsidRPr="001F4BC9">
        <w:rPr>
          <w:noProof w:val="0"/>
          <w:lang w:val="es-ES_tradnl"/>
        </w:rPr>
        <w:t xml:space="preserve">razones </w:t>
      </w:r>
      <w:r w:rsidRPr="001F4BC9">
        <w:rPr>
          <w:noProof w:val="0"/>
          <w:lang w:val="es-ES_tradnl"/>
        </w:rPr>
        <w:t>(por ejemplo, ¿hubo preguntas capciosas o negativas?).</w:t>
      </w:r>
    </w:p>
    <w:p w14:paraId="3DE75788" w14:textId="1814EF61" w:rsidR="00D23AC2" w:rsidRPr="001F4BC9" w:rsidRDefault="0034519B" w:rsidP="00D23AC2">
      <w:pPr>
        <w:pStyle w:val="Pucesance"/>
        <w:rPr>
          <w:b/>
          <w:noProof w:val="0"/>
          <w:lang w:val="es-ES_tradnl"/>
        </w:rPr>
      </w:pPr>
      <w:r w:rsidRPr="001F4BC9">
        <w:rPr>
          <w:noProof w:val="0"/>
          <w:lang w:val="es-ES_tradnl"/>
        </w:rPr>
        <w:t>Anime</w:t>
      </w:r>
      <w:r w:rsidR="00D23AC2" w:rsidRPr="001F4BC9">
        <w:rPr>
          <w:noProof w:val="0"/>
          <w:lang w:val="es-ES_tradnl"/>
        </w:rPr>
        <w:t xml:space="preserve"> a</w:t>
      </w:r>
      <w:r w:rsidRPr="001F4BC9">
        <w:rPr>
          <w:noProof w:val="0"/>
          <w:lang w:val="es-ES_tradnl"/>
        </w:rPr>
        <w:t xml:space="preserve"> los participantes a comparar lo</w:t>
      </w:r>
      <w:r w:rsidR="00D23AC2" w:rsidRPr="001F4BC9">
        <w:rPr>
          <w:noProof w:val="0"/>
          <w:lang w:val="es-ES_tradnl"/>
        </w:rPr>
        <w:t>s comentarios con las notas que tienen en sus blocs. Pida al entrevistador que explique cómo se sintió al formular determinadas preguntas y compare las perspectivas de los participantes al respecto. ¿Acaso tuvieron las mismas preocupaciones? ¿Se interpretó correctamente su comportamiento?</w:t>
      </w:r>
    </w:p>
    <w:p w14:paraId="6F15CDB3" w14:textId="7AD55FCB" w:rsidR="00D23AC2" w:rsidRPr="001F4BC9" w:rsidRDefault="00D23AC2" w:rsidP="00D23AC2">
      <w:pPr>
        <w:pStyle w:val="Pucesance"/>
        <w:rPr>
          <w:b/>
          <w:noProof w:val="0"/>
          <w:lang w:val="es-ES_tradnl"/>
        </w:rPr>
      </w:pPr>
      <w:r w:rsidRPr="001F4BC9">
        <w:rPr>
          <w:noProof w:val="0"/>
          <w:lang w:val="es-ES_tradnl"/>
        </w:rPr>
        <w:t>Pida a las parejas que formulen sugerencias sobre lo que podría hacer</w:t>
      </w:r>
      <w:r w:rsidR="00FE11F5" w:rsidRPr="001F4BC9">
        <w:rPr>
          <w:noProof w:val="0"/>
          <w:lang w:val="es-ES_tradnl"/>
        </w:rPr>
        <w:t>se de otra manera en el futuro.</w:t>
      </w:r>
    </w:p>
    <w:p w14:paraId="32814F4E" w14:textId="7047783E" w:rsidR="00D23AC2" w:rsidRPr="001F4BC9" w:rsidRDefault="00D23AC2" w:rsidP="00D23AC2">
      <w:pPr>
        <w:pStyle w:val="Pucesance"/>
        <w:rPr>
          <w:noProof w:val="0"/>
          <w:lang w:val="es-ES_tradnl"/>
        </w:rPr>
      </w:pPr>
      <w:r w:rsidRPr="001F4BC9">
        <w:rPr>
          <w:noProof w:val="0"/>
          <w:lang w:val="es-ES_tradnl"/>
        </w:rPr>
        <w:t xml:space="preserve">Invite a los participantes a que cambien de </w:t>
      </w:r>
      <w:r w:rsidR="00FE11F5" w:rsidRPr="001F4BC9">
        <w:rPr>
          <w:noProof w:val="0"/>
          <w:lang w:val="es-ES_tradnl"/>
        </w:rPr>
        <w:t>papel</w:t>
      </w:r>
      <w:r w:rsidRPr="001F4BC9">
        <w:rPr>
          <w:noProof w:val="0"/>
          <w:lang w:val="es-ES_tradnl"/>
        </w:rPr>
        <w:t xml:space="preserve"> con sus parejas y repitan la entrevista.</w:t>
      </w:r>
    </w:p>
    <w:p w14:paraId="74900C88" w14:textId="6BD1AC5D" w:rsidR="002038A2" w:rsidRPr="001F4BC9" w:rsidRDefault="00D23AC2" w:rsidP="00D23AC2">
      <w:pPr>
        <w:pStyle w:val="Pucesance"/>
        <w:rPr>
          <w:b/>
          <w:noProof w:val="0"/>
          <w:lang w:val="es-ES_tradnl"/>
        </w:rPr>
      </w:pPr>
      <w:r w:rsidRPr="001F4BC9">
        <w:rPr>
          <w:noProof w:val="0"/>
          <w:lang w:val="es-ES_tradnl"/>
        </w:rPr>
        <w:t>Después de que ambos</w:t>
      </w:r>
      <w:r w:rsidR="0034519B" w:rsidRPr="001F4BC9">
        <w:rPr>
          <w:noProof w:val="0"/>
          <w:lang w:val="es-ES_tradnl"/>
        </w:rPr>
        <w:t xml:space="preserve"> integrantes de una pareja</w:t>
      </w:r>
      <w:r w:rsidRPr="001F4BC9">
        <w:rPr>
          <w:noProof w:val="0"/>
          <w:lang w:val="es-ES_tradnl"/>
        </w:rPr>
        <w:t xml:space="preserve"> hayan tenido la oportunidad de hablar y todas las demás parejas hayan terminado, </w:t>
      </w:r>
      <w:r w:rsidR="0034519B" w:rsidRPr="001F4BC9">
        <w:rPr>
          <w:noProof w:val="0"/>
          <w:lang w:val="es-ES_tradnl"/>
        </w:rPr>
        <w:t>reúna</w:t>
      </w:r>
      <w:r w:rsidR="00FE11F5" w:rsidRPr="001F4BC9">
        <w:rPr>
          <w:noProof w:val="0"/>
          <w:lang w:val="es-ES_tradnl"/>
        </w:rPr>
        <w:t xml:space="preserve"> a todo el </w:t>
      </w:r>
      <w:r w:rsidRPr="001F4BC9">
        <w:rPr>
          <w:noProof w:val="0"/>
          <w:lang w:val="es-ES_tradnl"/>
        </w:rPr>
        <w:t xml:space="preserve">grupo e </w:t>
      </w:r>
      <w:r w:rsidR="0034519B" w:rsidRPr="001F4BC9">
        <w:rPr>
          <w:noProof w:val="0"/>
          <w:lang w:val="es-ES_tradnl"/>
        </w:rPr>
        <w:t>anime</w:t>
      </w:r>
      <w:r w:rsidRPr="001F4BC9">
        <w:rPr>
          <w:noProof w:val="0"/>
          <w:lang w:val="es-ES_tradnl"/>
        </w:rPr>
        <w:t xml:space="preserve"> a los participantes a analizar las preguntas siguientes</w:t>
      </w:r>
      <w:r w:rsidR="002038A2" w:rsidRPr="001F4BC9">
        <w:rPr>
          <w:noProof w:val="0"/>
          <w:lang w:val="es-ES_tradnl"/>
        </w:rPr>
        <w:t>:</w:t>
      </w:r>
    </w:p>
    <w:p w14:paraId="299FAFE0" w14:textId="23C7C76D" w:rsidR="00D23AC2" w:rsidRPr="001F4BC9" w:rsidRDefault="00D23AC2" w:rsidP="00D23AC2">
      <w:pPr>
        <w:pStyle w:val="Enutiret"/>
        <w:rPr>
          <w:noProof w:val="0"/>
          <w:lang w:val="es-ES_tradnl"/>
        </w:rPr>
      </w:pPr>
      <w:r w:rsidRPr="001F4BC9">
        <w:rPr>
          <w:noProof w:val="0"/>
          <w:lang w:val="es-ES_tradnl"/>
        </w:rPr>
        <w:t>¿</w:t>
      </w:r>
      <w:r w:rsidR="00FE11F5" w:rsidRPr="001F4BC9">
        <w:rPr>
          <w:noProof w:val="0"/>
          <w:lang w:val="es-ES_tradnl"/>
        </w:rPr>
        <w:t>Qué</w:t>
      </w:r>
      <w:r w:rsidRPr="001F4BC9">
        <w:rPr>
          <w:noProof w:val="0"/>
          <w:lang w:val="es-ES_tradnl"/>
        </w:rPr>
        <w:t xml:space="preserve"> preguntas </w:t>
      </w:r>
      <w:r w:rsidR="00FE11F5" w:rsidRPr="001F4BC9">
        <w:rPr>
          <w:noProof w:val="0"/>
          <w:lang w:val="es-ES_tradnl"/>
        </w:rPr>
        <w:t>fueron más populares</w:t>
      </w:r>
      <w:r w:rsidRPr="001F4BC9">
        <w:rPr>
          <w:noProof w:val="0"/>
          <w:lang w:val="es-ES_tradnl"/>
        </w:rPr>
        <w:t>? ¿Por qué?</w:t>
      </w:r>
    </w:p>
    <w:p w14:paraId="6E2AFBF7" w14:textId="66C91E85" w:rsidR="00D23AC2" w:rsidRPr="001F4BC9" w:rsidRDefault="00D23AC2" w:rsidP="00D23AC2">
      <w:pPr>
        <w:pStyle w:val="Enutiret"/>
        <w:rPr>
          <w:noProof w:val="0"/>
          <w:lang w:val="es-ES_tradnl"/>
        </w:rPr>
      </w:pPr>
      <w:r w:rsidRPr="001F4BC9">
        <w:rPr>
          <w:noProof w:val="0"/>
          <w:lang w:val="es-ES_tradnl"/>
        </w:rPr>
        <w:t xml:space="preserve">¿Qué tipos de preguntas no produjeron resultados </w:t>
      </w:r>
      <w:r w:rsidR="00D311C3" w:rsidRPr="001F4BC9">
        <w:rPr>
          <w:noProof w:val="0"/>
          <w:lang w:val="es-ES_tradnl"/>
        </w:rPr>
        <w:t>claros</w:t>
      </w:r>
      <w:r w:rsidRPr="001F4BC9">
        <w:rPr>
          <w:noProof w:val="0"/>
          <w:lang w:val="es-ES_tradnl"/>
        </w:rPr>
        <w:t xml:space="preserve"> o precisos? ¿Por qué?</w:t>
      </w:r>
    </w:p>
    <w:p w14:paraId="02111989" w14:textId="3F707A33" w:rsidR="00D23AC2" w:rsidRPr="001F4BC9" w:rsidRDefault="00D23AC2" w:rsidP="00D23AC2">
      <w:pPr>
        <w:pStyle w:val="Enutiret"/>
        <w:rPr>
          <w:noProof w:val="0"/>
          <w:lang w:val="es-ES_tradnl"/>
        </w:rPr>
      </w:pPr>
      <w:r w:rsidRPr="001F4BC9">
        <w:rPr>
          <w:noProof w:val="0"/>
          <w:lang w:val="es-ES_tradnl"/>
        </w:rPr>
        <w:t>¿</w:t>
      </w:r>
      <w:r w:rsidR="00FE11F5" w:rsidRPr="001F4BC9">
        <w:rPr>
          <w:noProof w:val="0"/>
          <w:lang w:val="es-ES_tradnl"/>
        </w:rPr>
        <w:t>L</w:t>
      </w:r>
      <w:r w:rsidRPr="001F4BC9">
        <w:rPr>
          <w:noProof w:val="0"/>
          <w:lang w:val="es-ES_tradnl"/>
        </w:rPr>
        <w:t xml:space="preserve">os participantes </w:t>
      </w:r>
      <w:r w:rsidR="0034519B" w:rsidRPr="001F4BC9">
        <w:rPr>
          <w:noProof w:val="0"/>
          <w:lang w:val="es-ES_tradnl"/>
        </w:rPr>
        <w:t>lograron</w:t>
      </w:r>
      <w:r w:rsidRPr="001F4BC9">
        <w:rPr>
          <w:noProof w:val="0"/>
          <w:lang w:val="es-ES_tradnl"/>
        </w:rPr>
        <w:t xml:space="preserve"> </w:t>
      </w:r>
      <w:r w:rsidR="0034519B" w:rsidRPr="001F4BC9">
        <w:rPr>
          <w:noProof w:val="0"/>
          <w:lang w:val="es-ES_tradnl"/>
        </w:rPr>
        <w:t>cumplir</w:t>
      </w:r>
      <w:r w:rsidRPr="001F4BC9">
        <w:rPr>
          <w:noProof w:val="0"/>
          <w:lang w:val="es-ES_tradnl"/>
        </w:rPr>
        <w:t xml:space="preserve"> los objetivos de la entrevista, es decir, comprender mejor el tema seleccionado?</w:t>
      </w:r>
    </w:p>
    <w:p w14:paraId="650D5856" w14:textId="77777777" w:rsidR="00D23AC2" w:rsidRPr="001F4BC9" w:rsidRDefault="00D23AC2" w:rsidP="00D23AC2">
      <w:pPr>
        <w:pStyle w:val="Enutiret"/>
        <w:rPr>
          <w:noProof w:val="0"/>
          <w:lang w:val="es-ES_tradnl"/>
        </w:rPr>
      </w:pPr>
      <w:r w:rsidRPr="001F4BC9">
        <w:rPr>
          <w:noProof w:val="0"/>
          <w:lang w:val="es-ES_tradnl"/>
        </w:rPr>
        <w:lastRenderedPageBreak/>
        <w:t>¿Cómo se sintieron al ser entrevistados?</w:t>
      </w:r>
    </w:p>
    <w:p w14:paraId="5989E6DD" w14:textId="1F2BCB93" w:rsidR="002038A2" w:rsidRPr="001F4BC9" w:rsidRDefault="00D23AC2" w:rsidP="00D23AC2">
      <w:pPr>
        <w:pStyle w:val="Enutiret"/>
        <w:rPr>
          <w:noProof w:val="0"/>
          <w:lang w:val="es-ES_tradnl"/>
        </w:rPr>
      </w:pPr>
      <w:r w:rsidRPr="001F4BC9">
        <w:rPr>
          <w:noProof w:val="0"/>
          <w:lang w:val="es-ES_tradnl"/>
        </w:rPr>
        <w:t xml:space="preserve">¿Qué sentimientos o tensiones percibió el entrevistador al realizar la entrevista (por ejemplo, </w:t>
      </w:r>
      <w:r w:rsidR="00FE11F5" w:rsidRPr="001F4BC9">
        <w:rPr>
          <w:noProof w:val="0"/>
          <w:lang w:val="es-ES_tradnl"/>
        </w:rPr>
        <w:t xml:space="preserve">al </w:t>
      </w:r>
      <w:r w:rsidRPr="001F4BC9">
        <w:rPr>
          <w:noProof w:val="0"/>
          <w:lang w:val="es-ES_tradnl"/>
        </w:rPr>
        <w:t xml:space="preserve">hacer que los entrevistados se sintieran incómodos o </w:t>
      </w:r>
      <w:r w:rsidR="00E542F1" w:rsidRPr="001F4BC9">
        <w:rPr>
          <w:noProof w:val="0"/>
          <w:lang w:val="es-ES_tradnl"/>
        </w:rPr>
        <w:t xml:space="preserve">al </w:t>
      </w:r>
      <w:r w:rsidRPr="001F4BC9">
        <w:rPr>
          <w:noProof w:val="0"/>
          <w:lang w:val="es-ES_tradnl"/>
        </w:rPr>
        <w:t>formularles preguntas capciosas)?</w:t>
      </w:r>
    </w:p>
    <w:p w14:paraId="1A6A9842" w14:textId="44A1B0F2" w:rsidR="002038A2" w:rsidRPr="001F4BC9" w:rsidRDefault="00D23AC2" w:rsidP="0034519B">
      <w:pPr>
        <w:pStyle w:val="Source"/>
        <w:spacing w:before="240"/>
        <w:rPr>
          <w:b/>
          <w:bCs/>
          <w:noProof w:val="0"/>
          <w:lang w:val="es-ES_tradnl"/>
        </w:rPr>
      </w:pPr>
      <w:r w:rsidRPr="001F4BC9">
        <w:rPr>
          <w:bCs/>
          <w:i/>
          <w:noProof w:val="0"/>
          <w:lang w:val="es-ES_tradnl"/>
        </w:rPr>
        <w:t>Fuente:</w:t>
      </w:r>
      <w:r w:rsidRPr="001F4BC9">
        <w:rPr>
          <w:b/>
          <w:bCs/>
          <w:noProof w:val="0"/>
          <w:lang w:val="es-ES_tradnl"/>
        </w:rPr>
        <w:t xml:space="preserve"> </w:t>
      </w:r>
      <w:r w:rsidR="001D4920">
        <w:rPr>
          <w:bCs/>
          <w:lang w:val="en-US"/>
        </w:rPr>
        <w:t>Corbett J. y</w:t>
      </w:r>
      <w:r w:rsidR="001D4920" w:rsidRPr="00C80272">
        <w:rPr>
          <w:bCs/>
          <w:lang w:val="en-US"/>
        </w:rPr>
        <w:t xml:space="preserve"> White K. 2010. </w:t>
      </w:r>
      <w:r w:rsidR="001D4920" w:rsidRPr="00C80272">
        <w:rPr>
          <w:bCs/>
          <w:i/>
          <w:lang w:val="en-US"/>
        </w:rPr>
        <w:t>Exercise No. 4: Evaluating the Interview</w:t>
      </w:r>
      <w:r w:rsidR="001D4920" w:rsidRPr="00C80272">
        <w:rPr>
          <w:bCs/>
          <w:lang w:val="en-US"/>
        </w:rPr>
        <w:t xml:space="preserve">. Unit M14U02, Module M14:  </w:t>
      </w:r>
      <w:r w:rsidR="001D4920">
        <w:rPr>
          <w:bCs/>
          <w:lang w:val="en-US"/>
        </w:rPr>
        <w:t>Documentation</w:t>
      </w:r>
      <w:r w:rsidR="001D4920" w:rsidRPr="00C80272">
        <w:rPr>
          <w:bCs/>
          <w:lang w:val="en-US"/>
        </w:rPr>
        <w:t>; in “Training Kit on Participatory Spatial Information Management and Communication”. CTA, The Netherlands and IFAD, Italy.</w:t>
      </w:r>
    </w:p>
    <w:sectPr w:rsidR="002038A2" w:rsidRPr="001F4BC9" w:rsidSect="004D548A">
      <w:headerReference w:type="even" r:id="rId23"/>
      <w:type w:val="oddPage"/>
      <w:pgSz w:w="11906" w:h="16838"/>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79F4C" w14:textId="77777777" w:rsidR="00F14DE7" w:rsidRDefault="00F14DE7" w:rsidP="002038A2">
      <w:pPr>
        <w:spacing w:before="0" w:after="0"/>
      </w:pPr>
      <w:r>
        <w:separator/>
      </w:r>
    </w:p>
  </w:endnote>
  <w:endnote w:type="continuationSeparator" w:id="0">
    <w:p w14:paraId="081ADFC3" w14:textId="77777777" w:rsidR="00F14DE7" w:rsidRDefault="00F14DE7" w:rsidP="002038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8041" w14:textId="23394553" w:rsidR="00B91C5D" w:rsidRDefault="00C6073A" w:rsidP="009F3E3D">
    <w:pPr>
      <w:pStyle w:val="Footer"/>
    </w:pPr>
    <w:r w:rsidRPr="00600F35">
      <w:rPr>
        <w:rFonts w:cs="Arial"/>
        <w:noProof/>
        <w:lang w:val="fr-FR" w:eastAsia="ja-JP"/>
      </w:rPr>
      <w:drawing>
        <wp:anchor distT="0" distB="0" distL="114300" distR="114300" simplePos="0" relativeHeight="251667456" behindDoc="0" locked="0" layoutInCell="1" allowOverlap="1" wp14:anchorId="5834146C" wp14:editId="6D56888A">
          <wp:simplePos x="0" y="0"/>
          <wp:positionH relativeFrom="column">
            <wp:posOffset>2524125</wp:posOffset>
          </wp:positionH>
          <wp:positionV relativeFrom="paragraph">
            <wp:posOffset>-10160</wp:posOffset>
          </wp:positionV>
          <wp:extent cx="572135" cy="201295"/>
          <wp:effectExtent l="0" t="0" r="0" b="8255"/>
          <wp:wrapSquare wrapText="bothSides"/>
          <wp:docPr id="3" name="Image 3"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C5D" w:rsidRPr="004C504F">
      <w:rPr>
        <w:noProof/>
        <w:lang w:val="fr-FR" w:eastAsia="ja-JP"/>
      </w:rPr>
      <w:drawing>
        <wp:anchor distT="0" distB="0" distL="114300" distR="114300" simplePos="0" relativeHeight="251659264" behindDoc="0" locked="1" layoutInCell="1" allowOverlap="0" wp14:anchorId="7127BCDF" wp14:editId="5708C5D8">
          <wp:simplePos x="0" y="0"/>
          <wp:positionH relativeFrom="margin">
            <wp:posOffset>102870</wp:posOffset>
          </wp:positionH>
          <wp:positionV relativeFrom="margin">
            <wp:posOffset>8762365</wp:posOffset>
          </wp:positionV>
          <wp:extent cx="741680" cy="538480"/>
          <wp:effectExtent l="0" t="0" r="127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r w:rsidR="00B91C5D">
      <w:tab/>
    </w:r>
    <w:r w:rsidR="00B91C5D">
      <w:rPr>
        <w:rStyle w:val="PageNumber"/>
      </w:rPr>
      <w:tab/>
    </w:r>
    <w:r w:rsidR="00B91C5D" w:rsidRPr="00653EE1">
      <w:rPr>
        <w:lang w:val="es-ES"/>
      </w:rPr>
      <w:t>U025-v1.0-</w:t>
    </w:r>
    <w:r w:rsidR="00B91C5D">
      <w:rPr>
        <w:lang w:val="es-ES"/>
      </w:rPr>
      <w:t>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4A7A" w14:textId="1DF63D3D" w:rsidR="00B91C5D" w:rsidRDefault="00C6073A" w:rsidP="009F3E3D">
    <w:pPr>
      <w:pStyle w:val="Footer"/>
    </w:pPr>
    <w:r w:rsidRPr="00600F35">
      <w:rPr>
        <w:rFonts w:cs="Arial"/>
        <w:noProof/>
        <w:lang w:val="fr-FR" w:eastAsia="ja-JP"/>
      </w:rPr>
      <w:drawing>
        <wp:anchor distT="0" distB="0" distL="114300" distR="114300" simplePos="0" relativeHeight="251669504" behindDoc="0" locked="0" layoutInCell="1" allowOverlap="1" wp14:anchorId="218FB714" wp14:editId="60FC4CC3">
          <wp:simplePos x="0" y="0"/>
          <wp:positionH relativeFrom="column">
            <wp:posOffset>2457450</wp:posOffset>
          </wp:positionH>
          <wp:positionV relativeFrom="paragraph">
            <wp:posOffset>-31750</wp:posOffset>
          </wp:positionV>
          <wp:extent cx="572135" cy="201295"/>
          <wp:effectExtent l="0" t="0" r="0" b="8255"/>
          <wp:wrapSquare wrapText="bothSides"/>
          <wp:docPr id="4" name="Image 4"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C5D">
      <w:rPr>
        <w:lang w:val="es-ES"/>
      </w:rPr>
      <w:t>U025-v1.0-FN-ES</w:t>
    </w:r>
    <w:r w:rsidR="00B91C5D">
      <w:tab/>
    </w:r>
    <w:r w:rsidR="00B91C5D">
      <w:tab/>
    </w:r>
    <w:r w:rsidR="00B91C5D" w:rsidRPr="007F7A45">
      <w:rPr>
        <w:noProof/>
        <w:lang w:val="fr-FR" w:eastAsia="ja-JP"/>
      </w:rPr>
      <w:drawing>
        <wp:anchor distT="0" distB="0" distL="114300" distR="114300" simplePos="0" relativeHeight="251663360" behindDoc="0" locked="1" layoutInCell="1" allowOverlap="0" wp14:anchorId="3C5A4F00" wp14:editId="1C13C7DD">
          <wp:simplePos x="0" y="0"/>
          <wp:positionH relativeFrom="margin">
            <wp:posOffset>4778375</wp:posOffset>
          </wp:positionH>
          <wp:positionV relativeFrom="margin">
            <wp:posOffset>8770620</wp:posOffset>
          </wp:positionV>
          <wp:extent cx="741680" cy="538480"/>
          <wp:effectExtent l="0" t="0" r="127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D620" w14:textId="423E9BF1" w:rsidR="00B91C5D" w:rsidRDefault="00C6073A" w:rsidP="009F3E3D">
    <w:pPr>
      <w:pStyle w:val="Footer"/>
    </w:pPr>
    <w:r w:rsidRPr="00600F35">
      <w:rPr>
        <w:rFonts w:cs="Arial"/>
        <w:noProof/>
        <w:lang w:val="fr-FR" w:eastAsia="ja-JP"/>
      </w:rPr>
      <w:drawing>
        <wp:anchor distT="0" distB="0" distL="114300" distR="114300" simplePos="0" relativeHeight="251665408" behindDoc="0" locked="0" layoutInCell="1" allowOverlap="1" wp14:anchorId="1993916B" wp14:editId="4F125304">
          <wp:simplePos x="0" y="0"/>
          <wp:positionH relativeFrom="column">
            <wp:posOffset>2552700</wp:posOffset>
          </wp:positionH>
          <wp:positionV relativeFrom="paragraph">
            <wp:posOffset>-38735</wp:posOffset>
          </wp:positionV>
          <wp:extent cx="572135" cy="201295"/>
          <wp:effectExtent l="0" t="0" r="0" b="8255"/>
          <wp:wrapSquare wrapText="bothSides"/>
          <wp:docPr id="5" name="Image 5"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C5D" w:rsidRPr="00653EE1">
      <w:rPr>
        <w:lang w:val="es-ES"/>
      </w:rPr>
      <w:t>U025-v1.0-</w:t>
    </w:r>
    <w:r w:rsidR="00B91C5D">
      <w:rPr>
        <w:lang w:val="es-ES"/>
      </w:rPr>
      <w:t>FN-ES</w:t>
    </w:r>
    <w:r w:rsidR="00B91C5D">
      <w:tab/>
    </w:r>
    <w:r w:rsidR="00B91C5D">
      <w:tab/>
    </w:r>
    <w:r w:rsidR="00B91C5D">
      <w:rPr>
        <w:noProof/>
        <w:lang w:val="fr-FR" w:eastAsia="ja-JP"/>
      </w:rPr>
      <w:drawing>
        <wp:anchor distT="0" distB="0" distL="114300" distR="114300" simplePos="0" relativeHeight="251655168" behindDoc="0" locked="1" layoutInCell="1" allowOverlap="0" wp14:anchorId="11E4CADC" wp14:editId="3AF7724A">
          <wp:simplePos x="0" y="0"/>
          <wp:positionH relativeFrom="margin">
            <wp:posOffset>4778375</wp:posOffset>
          </wp:positionH>
          <wp:positionV relativeFrom="margin">
            <wp:posOffset>8796655</wp:posOffset>
          </wp:positionV>
          <wp:extent cx="741680" cy="538480"/>
          <wp:effectExtent l="0" t="0" r="1270" b="0"/>
          <wp:wrapSquare wrapText="bothSides"/>
          <wp:docPr id="8"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8630D" w14:textId="77777777" w:rsidR="00F14DE7" w:rsidRDefault="00F14DE7" w:rsidP="002038A2">
      <w:pPr>
        <w:spacing w:before="0" w:after="0"/>
      </w:pPr>
      <w:r>
        <w:separator/>
      </w:r>
    </w:p>
  </w:footnote>
  <w:footnote w:type="continuationSeparator" w:id="0">
    <w:p w14:paraId="7B0E0609" w14:textId="77777777" w:rsidR="00F14DE7" w:rsidRDefault="00F14DE7" w:rsidP="002038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F4C1" w14:textId="4087CACF" w:rsidR="00B91C5D" w:rsidRPr="00E2579B" w:rsidRDefault="00B91C5D" w:rsidP="00E2579B">
    <w:pPr>
      <w:pStyle w:val="Header"/>
    </w:pPr>
    <w:r>
      <w:rPr>
        <w:rStyle w:val="PageNumber"/>
      </w:rPr>
      <w:fldChar w:fldCharType="begin"/>
    </w:r>
    <w:r>
      <w:rPr>
        <w:rStyle w:val="PageNumber"/>
      </w:rPr>
      <w:instrText xml:space="preserve"> PAGE </w:instrText>
    </w:r>
    <w:r>
      <w:rPr>
        <w:rStyle w:val="PageNumber"/>
      </w:rPr>
      <w:fldChar w:fldCharType="separate"/>
    </w:r>
    <w:r w:rsidR="008A006A">
      <w:rPr>
        <w:rStyle w:val="PageNumber"/>
        <w:noProof/>
      </w:rPr>
      <w:t>12</w:t>
    </w:r>
    <w:r>
      <w:rPr>
        <w:rStyle w:val="PageNumber"/>
      </w:rPr>
      <w:fldChar w:fldCharType="end"/>
    </w:r>
    <w:r>
      <w:tab/>
      <w:t>Unidad 25: Entrevistas</w:t>
    </w:r>
    <w:r w:rsidDel="00A961D8">
      <w:t xml:space="preserve"> </w:t>
    </w:r>
    <w:r>
      <w:t>para la confección de inventarios</w:t>
    </w:r>
    <w:r>
      <w:tab/>
    </w:r>
    <w:r w:rsidRPr="00A41D51">
      <w:rPr>
        <w:lang w:val="es-ES"/>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F97" w14:textId="12799C66" w:rsidR="00B91C5D" w:rsidRDefault="00B91C5D">
    <w:pPr>
      <w:pStyle w:val="Header"/>
    </w:pPr>
    <w:r>
      <w:t>Community-based inventorying of intangible cultural heritage</w:t>
    </w:r>
    <w:r>
      <w:tab/>
    </w:r>
    <w:r>
      <w:tab/>
    </w:r>
    <w:r>
      <w:rPr>
        <w:rStyle w:val="PageNumber"/>
      </w:rPr>
      <w:fldChar w:fldCharType="begin"/>
    </w:r>
    <w:r>
      <w:rPr>
        <w:rStyle w:val="PageNumber"/>
      </w:rPr>
      <w:instrText xml:space="preserve"> PAGE </w:instrText>
    </w:r>
    <w:r>
      <w:rPr>
        <w:rStyle w:val="PageNumber"/>
      </w:rPr>
      <w:fldChar w:fldCharType="separate"/>
    </w:r>
    <w:r w:rsidR="008A006A">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A7E5" w14:textId="4A39AA93" w:rsidR="00B91C5D" w:rsidRPr="00A41D51" w:rsidRDefault="00FC1758">
    <w:pPr>
      <w:pStyle w:val="Header"/>
      <w:rPr>
        <w:lang w:val="es-ES"/>
      </w:rPr>
    </w:pPr>
    <w:r>
      <w:rPr>
        <w:lang w:val="es-ES"/>
      </w:rPr>
      <w:tab/>
      <w:t>Notas para el facilitador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0A7B" w14:textId="38FC398E" w:rsidR="00B91C5D" w:rsidRDefault="00B91C5D">
    <w:pPr>
      <w:pStyle w:val="Header"/>
    </w:pPr>
    <w:r>
      <w:rPr>
        <w:lang w:val="es-ES"/>
      </w:rPr>
      <w:t>Notas para el facilitador</w:t>
    </w:r>
    <w:r>
      <w:tab/>
      <w:t>Unidad 25: Entrevistas para la confección de inventarios</w:t>
    </w:r>
    <w:r>
      <w:tab/>
    </w:r>
    <w:r>
      <w:rPr>
        <w:rStyle w:val="PageNumber"/>
      </w:rPr>
      <w:fldChar w:fldCharType="begin"/>
    </w:r>
    <w:r>
      <w:rPr>
        <w:rStyle w:val="PageNumber"/>
      </w:rPr>
      <w:instrText xml:space="preserve"> PAGE </w:instrText>
    </w:r>
    <w:r>
      <w:rPr>
        <w:rStyle w:val="PageNumber"/>
      </w:rPr>
      <w:fldChar w:fldCharType="separate"/>
    </w:r>
    <w:r w:rsidR="008A006A">
      <w:rPr>
        <w:rStyle w:val="PageNumber"/>
        <w:noProof/>
      </w:rPr>
      <w:t>11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FB6F" w14:textId="248DF57C" w:rsidR="00B91C5D" w:rsidRDefault="00B91C5D" w:rsidP="00F250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A006A">
      <w:rPr>
        <w:rStyle w:val="PageNumber"/>
        <w:noProof/>
      </w:rPr>
      <w:t>5</w:t>
    </w:r>
    <w:r>
      <w:rPr>
        <w:rStyle w:val="PageNumber"/>
      </w:rPr>
      <w:fldChar w:fldCharType="end"/>
    </w:r>
  </w:p>
  <w:p w14:paraId="283B7B25" w14:textId="1C96A576" w:rsidR="00B91C5D" w:rsidRDefault="00B91C5D">
    <w:pPr>
      <w:pStyle w:val="Header"/>
    </w:pPr>
    <w:r w:rsidRPr="00A41D51">
      <w:rPr>
        <w:lang w:val="es-ES"/>
      </w:rPr>
      <w:t>Notas para el facilitador</w:t>
    </w:r>
    <w:r w:rsidRPr="00A41D51">
      <w:rPr>
        <w:lang w:val="es-ES"/>
      </w:rPr>
      <w:tab/>
    </w:r>
    <w:r>
      <w:t>Unidad 25: Entrevistas par</w:t>
    </w:r>
    <w:r w:rsidR="00531838">
      <w:t>a la confección de inventarios</w:t>
    </w:r>
    <w:r w:rsidR="00531838">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68D2" w14:textId="60B67D89" w:rsidR="00B91C5D" w:rsidRPr="00E2579B" w:rsidRDefault="00B91C5D" w:rsidP="00E2579B">
    <w:pPr>
      <w:pStyle w:val="Header"/>
    </w:pPr>
    <w:r>
      <w:rPr>
        <w:rStyle w:val="PageNumber"/>
      </w:rPr>
      <w:fldChar w:fldCharType="begin"/>
    </w:r>
    <w:r>
      <w:rPr>
        <w:rStyle w:val="PageNumber"/>
      </w:rPr>
      <w:instrText xml:space="preserve"> PAGE </w:instrText>
    </w:r>
    <w:r>
      <w:rPr>
        <w:rStyle w:val="PageNumber"/>
      </w:rPr>
      <w:fldChar w:fldCharType="separate"/>
    </w:r>
    <w:r w:rsidR="008A006A">
      <w:rPr>
        <w:rStyle w:val="PageNumber"/>
        <w:noProof/>
      </w:rPr>
      <w:t>14</w:t>
    </w:r>
    <w:r>
      <w:rPr>
        <w:rStyle w:val="PageNumber"/>
      </w:rPr>
      <w:fldChar w:fldCharType="end"/>
    </w:r>
    <w:r>
      <w:tab/>
      <w:t>Unidad 25: Entrevistas para la confección de inventarios</w:t>
    </w:r>
    <w:r>
      <w:tab/>
    </w:r>
    <w:r>
      <w:rPr>
        <w:lang w:val="es-ES"/>
      </w:rPr>
      <w:t>Notas para el facilitador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7311" w14:textId="55D4083B" w:rsidR="00B91C5D" w:rsidRDefault="00B91C5D" w:rsidP="00C875A7">
    <w:pPr>
      <w:pStyle w:val="Header"/>
      <w:tabs>
        <w:tab w:val="clear" w:pos="4423"/>
        <w:tab w:val="center" w:pos="4536"/>
      </w:tabs>
    </w:pPr>
    <w:r>
      <w:rPr>
        <w:lang w:val="es-ES"/>
      </w:rPr>
      <w:t>Notas para el facilitador</w:t>
    </w:r>
    <w:r w:rsidRPr="00A41D51">
      <w:rPr>
        <w:lang w:val="es-ES"/>
      </w:rPr>
      <w:tab/>
    </w:r>
    <w:r>
      <w:t>Unidad 25: Entrevistas par</w:t>
    </w:r>
    <w:r w:rsidR="00531838">
      <w:t>a la confección de inventarios</w:t>
    </w:r>
    <w:r w:rsidR="00531838">
      <w:tab/>
    </w:r>
    <w:r>
      <w:rPr>
        <w:rStyle w:val="PageNumber"/>
      </w:rPr>
      <w:fldChar w:fldCharType="begin"/>
    </w:r>
    <w:r>
      <w:rPr>
        <w:rStyle w:val="PageNumber"/>
      </w:rPr>
      <w:instrText xml:space="preserve"> PAGE </w:instrText>
    </w:r>
    <w:r>
      <w:rPr>
        <w:rStyle w:val="PageNumber"/>
      </w:rPr>
      <w:fldChar w:fldCharType="separate"/>
    </w:r>
    <w:r w:rsidR="008A006A">
      <w:rPr>
        <w:rStyle w:val="PageNumber"/>
        <w:noProof/>
      </w:rPr>
      <w:t>17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6B88" w14:textId="6FD54F98" w:rsidR="00B91C5D" w:rsidRPr="00E2579B" w:rsidRDefault="00B91C5D" w:rsidP="00C875A7">
    <w:pPr>
      <w:pStyle w:val="Header"/>
      <w:tabs>
        <w:tab w:val="clear" w:pos="4423"/>
        <w:tab w:val="center" w:pos="4536"/>
      </w:tabs>
    </w:pPr>
    <w:r>
      <w:rPr>
        <w:rStyle w:val="PageNumber"/>
      </w:rPr>
      <w:fldChar w:fldCharType="begin"/>
    </w:r>
    <w:r>
      <w:rPr>
        <w:rStyle w:val="PageNumber"/>
      </w:rPr>
      <w:instrText xml:space="preserve"> PAGE </w:instrText>
    </w:r>
    <w:r>
      <w:rPr>
        <w:rStyle w:val="PageNumber"/>
      </w:rPr>
      <w:fldChar w:fldCharType="separate"/>
    </w:r>
    <w:r w:rsidR="008A006A">
      <w:rPr>
        <w:rStyle w:val="PageNumber"/>
        <w:noProof/>
      </w:rPr>
      <w:t>16</w:t>
    </w:r>
    <w:r>
      <w:rPr>
        <w:rStyle w:val="PageNumber"/>
      </w:rPr>
      <w:fldChar w:fldCharType="end"/>
    </w:r>
    <w:r>
      <w:tab/>
      <w:t>Unidad 25: Entrevistas para la confección de inventarios</w:t>
    </w:r>
    <w:r>
      <w:tab/>
    </w:r>
    <w:r>
      <w:rPr>
        <w:lang w:val="es-ES"/>
      </w:rPr>
      <w:t>Notas para el facilitador</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41E9" w14:textId="01B2D0D9" w:rsidR="00B91C5D" w:rsidRPr="00E2579B" w:rsidRDefault="00B91C5D" w:rsidP="00E2579B">
    <w:pPr>
      <w:pStyle w:val="Header"/>
    </w:pPr>
    <w:r>
      <w:rPr>
        <w:rStyle w:val="PageNumber"/>
      </w:rPr>
      <w:fldChar w:fldCharType="begin"/>
    </w:r>
    <w:r>
      <w:rPr>
        <w:rStyle w:val="PageNumber"/>
      </w:rPr>
      <w:instrText xml:space="preserve"> PAGE </w:instrText>
    </w:r>
    <w:r>
      <w:rPr>
        <w:rStyle w:val="PageNumber"/>
      </w:rPr>
      <w:fldChar w:fldCharType="separate"/>
    </w:r>
    <w:r w:rsidR="008A006A">
      <w:rPr>
        <w:rStyle w:val="PageNumber"/>
        <w:noProof/>
      </w:rPr>
      <w:t>18</w:t>
    </w:r>
    <w:r>
      <w:rPr>
        <w:rStyle w:val="PageNumber"/>
      </w:rPr>
      <w:fldChar w:fldCharType="end"/>
    </w:r>
    <w:r>
      <w:tab/>
      <w:t>Unidad 25: Entrevistas para la confección de inventarios</w:t>
    </w:r>
    <w:r>
      <w:tab/>
    </w:r>
    <w:r>
      <w:rPr>
        <w:lang w:val="es-ES"/>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E8D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F76CB5"/>
    <w:multiLevelType w:val="hybridMultilevel"/>
    <w:tmpl w:val="319ED5D4"/>
    <w:lvl w:ilvl="0" w:tplc="AFB8A8A0">
      <w:start w:val="1"/>
      <w:numFmt w:val="bullet"/>
      <w:lvlText w:val=""/>
      <w:lvlJc w:val="left"/>
      <w:pPr>
        <w:tabs>
          <w:tab w:val="num" w:pos="1080"/>
        </w:tabs>
        <w:ind w:left="108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A9737B"/>
    <w:multiLevelType w:val="hybridMultilevel"/>
    <w:tmpl w:val="08AAD526"/>
    <w:lvl w:ilvl="0" w:tplc="040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F160E"/>
    <w:multiLevelType w:val="hybridMultilevel"/>
    <w:tmpl w:val="8AD6BBD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230906"/>
    <w:multiLevelType w:val="hybridMultilevel"/>
    <w:tmpl w:val="D682E81A"/>
    <w:lvl w:ilvl="0" w:tplc="AFB8A8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alibri"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alibri"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alibri"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3F3D4DFC"/>
    <w:multiLevelType w:val="hybridMultilevel"/>
    <w:tmpl w:val="816ED23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libri"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libri"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B9125EE"/>
    <w:multiLevelType w:val="hybridMultilevel"/>
    <w:tmpl w:val="CBDE7FFA"/>
    <w:lvl w:ilvl="0" w:tplc="040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942E0"/>
    <w:multiLevelType w:val="hybridMultilevel"/>
    <w:tmpl w:val="958C860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AB872B9"/>
    <w:multiLevelType w:val="hybridMultilevel"/>
    <w:tmpl w:val="ED8EE2CA"/>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A4E02"/>
    <w:multiLevelType w:val="hybridMultilevel"/>
    <w:tmpl w:val="AB76780E"/>
    <w:lvl w:ilvl="0" w:tplc="83249E7C">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4" w15:restartNumberingAfterBreak="0">
    <w:nsid w:val="6C9C7E9B"/>
    <w:multiLevelType w:val="hybridMultilevel"/>
    <w:tmpl w:val="3306E79A"/>
    <w:lvl w:ilvl="0" w:tplc="970E7CF6">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DC57D7"/>
    <w:multiLevelType w:val="hybridMultilevel"/>
    <w:tmpl w:val="46E2BFAA"/>
    <w:lvl w:ilvl="0" w:tplc="806ADB34">
      <w:start w:val="1"/>
      <w:numFmt w:val="bullet"/>
      <w:lvlText w:val="•"/>
      <w:lvlJc w:val="left"/>
      <w:pPr>
        <w:tabs>
          <w:tab w:val="num" w:pos="720"/>
        </w:tabs>
        <w:ind w:left="720" w:hanging="360"/>
      </w:pPr>
      <w:rPr>
        <w:rFonts w:ascii="Times New Roman" w:hAnsi="Times New Roman" w:hint="default"/>
      </w:rPr>
    </w:lvl>
    <w:lvl w:ilvl="1" w:tplc="14E6FA64" w:tentative="1">
      <w:start w:val="1"/>
      <w:numFmt w:val="bullet"/>
      <w:lvlText w:val="•"/>
      <w:lvlJc w:val="left"/>
      <w:pPr>
        <w:tabs>
          <w:tab w:val="num" w:pos="1440"/>
        </w:tabs>
        <w:ind w:left="1440" w:hanging="360"/>
      </w:pPr>
      <w:rPr>
        <w:rFonts w:ascii="Times New Roman" w:hAnsi="Times New Roman" w:hint="default"/>
      </w:rPr>
    </w:lvl>
    <w:lvl w:ilvl="2" w:tplc="8D4E889C" w:tentative="1">
      <w:start w:val="1"/>
      <w:numFmt w:val="bullet"/>
      <w:lvlText w:val="•"/>
      <w:lvlJc w:val="left"/>
      <w:pPr>
        <w:tabs>
          <w:tab w:val="num" w:pos="2160"/>
        </w:tabs>
        <w:ind w:left="2160" w:hanging="360"/>
      </w:pPr>
      <w:rPr>
        <w:rFonts w:ascii="Times New Roman" w:hAnsi="Times New Roman" w:hint="default"/>
      </w:rPr>
    </w:lvl>
    <w:lvl w:ilvl="3" w:tplc="4678D1A2" w:tentative="1">
      <w:start w:val="1"/>
      <w:numFmt w:val="bullet"/>
      <w:lvlText w:val="•"/>
      <w:lvlJc w:val="left"/>
      <w:pPr>
        <w:tabs>
          <w:tab w:val="num" w:pos="2880"/>
        </w:tabs>
        <w:ind w:left="2880" w:hanging="360"/>
      </w:pPr>
      <w:rPr>
        <w:rFonts w:ascii="Times New Roman" w:hAnsi="Times New Roman" w:hint="default"/>
      </w:rPr>
    </w:lvl>
    <w:lvl w:ilvl="4" w:tplc="E8F20A70" w:tentative="1">
      <w:start w:val="1"/>
      <w:numFmt w:val="bullet"/>
      <w:lvlText w:val="•"/>
      <w:lvlJc w:val="left"/>
      <w:pPr>
        <w:tabs>
          <w:tab w:val="num" w:pos="3600"/>
        </w:tabs>
        <w:ind w:left="3600" w:hanging="360"/>
      </w:pPr>
      <w:rPr>
        <w:rFonts w:ascii="Times New Roman" w:hAnsi="Times New Roman" w:hint="default"/>
      </w:rPr>
    </w:lvl>
    <w:lvl w:ilvl="5" w:tplc="B82AD4EA" w:tentative="1">
      <w:start w:val="1"/>
      <w:numFmt w:val="bullet"/>
      <w:lvlText w:val="•"/>
      <w:lvlJc w:val="left"/>
      <w:pPr>
        <w:tabs>
          <w:tab w:val="num" w:pos="4320"/>
        </w:tabs>
        <w:ind w:left="4320" w:hanging="360"/>
      </w:pPr>
      <w:rPr>
        <w:rFonts w:ascii="Times New Roman" w:hAnsi="Times New Roman" w:hint="default"/>
      </w:rPr>
    </w:lvl>
    <w:lvl w:ilvl="6" w:tplc="CA18B83E" w:tentative="1">
      <w:start w:val="1"/>
      <w:numFmt w:val="bullet"/>
      <w:lvlText w:val="•"/>
      <w:lvlJc w:val="left"/>
      <w:pPr>
        <w:tabs>
          <w:tab w:val="num" w:pos="5040"/>
        </w:tabs>
        <w:ind w:left="5040" w:hanging="360"/>
      </w:pPr>
      <w:rPr>
        <w:rFonts w:ascii="Times New Roman" w:hAnsi="Times New Roman" w:hint="default"/>
      </w:rPr>
    </w:lvl>
    <w:lvl w:ilvl="7" w:tplc="A476BC66" w:tentative="1">
      <w:start w:val="1"/>
      <w:numFmt w:val="bullet"/>
      <w:lvlText w:val="•"/>
      <w:lvlJc w:val="left"/>
      <w:pPr>
        <w:tabs>
          <w:tab w:val="num" w:pos="5760"/>
        </w:tabs>
        <w:ind w:left="5760" w:hanging="360"/>
      </w:pPr>
      <w:rPr>
        <w:rFonts w:ascii="Times New Roman" w:hAnsi="Times New Roman" w:hint="default"/>
      </w:rPr>
    </w:lvl>
    <w:lvl w:ilvl="8" w:tplc="3372EB8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5"/>
  </w:num>
  <w:num w:numId="3">
    <w:abstractNumId w:val="14"/>
  </w:num>
  <w:num w:numId="4">
    <w:abstractNumId w:val="5"/>
  </w:num>
  <w:num w:numId="5">
    <w:abstractNumId w:val="4"/>
  </w:num>
  <w:num w:numId="6">
    <w:abstractNumId w:val="2"/>
  </w:num>
  <w:num w:numId="7">
    <w:abstractNumId w:val="0"/>
  </w:num>
  <w:num w:numId="8">
    <w:abstractNumId w:val="13"/>
  </w:num>
  <w:num w:numId="9">
    <w:abstractNumId w:val="3"/>
  </w:num>
  <w:num w:numId="10">
    <w:abstractNumId w:val="6"/>
  </w:num>
  <w:num w:numId="11">
    <w:abstractNumId w:val="10"/>
  </w:num>
  <w:num w:numId="12">
    <w:abstractNumId w:val="14"/>
  </w:num>
  <w:num w:numId="13">
    <w:abstractNumId w:val="14"/>
  </w:num>
  <w:num w:numId="14">
    <w:abstractNumId w:val="14"/>
  </w:num>
  <w:num w:numId="15">
    <w:abstractNumId w:val="5"/>
  </w:num>
  <w:num w:numId="16">
    <w:abstractNumId w:val="5"/>
  </w:num>
  <w:num w:numId="17">
    <w:abstractNumId w:val="9"/>
  </w:num>
  <w:num w:numId="18">
    <w:abstractNumId w:val="12"/>
  </w:num>
  <w:num w:numId="19">
    <w:abstractNumId w:val="11"/>
  </w:num>
  <w:num w:numId="20">
    <w:abstractNumId w:val="16"/>
  </w:num>
  <w:num w:numId="21">
    <w:abstractNumId w:val="7"/>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30"/>
    <w:rsid w:val="00013412"/>
    <w:rsid w:val="000242FF"/>
    <w:rsid w:val="00034215"/>
    <w:rsid w:val="00043A6D"/>
    <w:rsid w:val="0005148F"/>
    <w:rsid w:val="0007759D"/>
    <w:rsid w:val="00082918"/>
    <w:rsid w:val="000A4A84"/>
    <w:rsid w:val="000A6FD4"/>
    <w:rsid w:val="000C08D8"/>
    <w:rsid w:val="000D6F8B"/>
    <w:rsid w:val="00104D4E"/>
    <w:rsid w:val="00112A3D"/>
    <w:rsid w:val="00144518"/>
    <w:rsid w:val="0015282C"/>
    <w:rsid w:val="00161B4B"/>
    <w:rsid w:val="001738E4"/>
    <w:rsid w:val="00177A48"/>
    <w:rsid w:val="001A32A1"/>
    <w:rsid w:val="001B6487"/>
    <w:rsid w:val="001C25A3"/>
    <w:rsid w:val="001D4920"/>
    <w:rsid w:val="001F4BC9"/>
    <w:rsid w:val="002038A2"/>
    <w:rsid w:val="0020644F"/>
    <w:rsid w:val="00237BE9"/>
    <w:rsid w:val="00241E18"/>
    <w:rsid w:val="002535E1"/>
    <w:rsid w:val="002630AB"/>
    <w:rsid w:val="00270281"/>
    <w:rsid w:val="002725CB"/>
    <w:rsid w:val="002A4987"/>
    <w:rsid w:val="0031050D"/>
    <w:rsid w:val="00313442"/>
    <w:rsid w:val="00334760"/>
    <w:rsid w:val="003449BE"/>
    <w:rsid w:val="0034519B"/>
    <w:rsid w:val="00345418"/>
    <w:rsid w:val="00345752"/>
    <w:rsid w:val="0037083D"/>
    <w:rsid w:val="003821E8"/>
    <w:rsid w:val="003B669D"/>
    <w:rsid w:val="003B7294"/>
    <w:rsid w:val="003C2D23"/>
    <w:rsid w:val="003D3919"/>
    <w:rsid w:val="003D49BF"/>
    <w:rsid w:val="003D4C0F"/>
    <w:rsid w:val="003E674F"/>
    <w:rsid w:val="004054A0"/>
    <w:rsid w:val="0043485F"/>
    <w:rsid w:val="0046004C"/>
    <w:rsid w:val="004A28BD"/>
    <w:rsid w:val="004B0018"/>
    <w:rsid w:val="004D548A"/>
    <w:rsid w:val="00522C9F"/>
    <w:rsid w:val="005237B0"/>
    <w:rsid w:val="00523E67"/>
    <w:rsid w:val="00524EA1"/>
    <w:rsid w:val="0052515C"/>
    <w:rsid w:val="00531838"/>
    <w:rsid w:val="0055357B"/>
    <w:rsid w:val="0055559D"/>
    <w:rsid w:val="00556936"/>
    <w:rsid w:val="005643CA"/>
    <w:rsid w:val="00586BB5"/>
    <w:rsid w:val="00593C0F"/>
    <w:rsid w:val="00596AD5"/>
    <w:rsid w:val="005A3181"/>
    <w:rsid w:val="005C3729"/>
    <w:rsid w:val="006045C4"/>
    <w:rsid w:val="00614C0B"/>
    <w:rsid w:val="00620D89"/>
    <w:rsid w:val="00632BC9"/>
    <w:rsid w:val="00645E3D"/>
    <w:rsid w:val="00653EE1"/>
    <w:rsid w:val="00661447"/>
    <w:rsid w:val="00683CDE"/>
    <w:rsid w:val="006B5DB8"/>
    <w:rsid w:val="006D147B"/>
    <w:rsid w:val="00715B96"/>
    <w:rsid w:val="00755385"/>
    <w:rsid w:val="007557B2"/>
    <w:rsid w:val="00797150"/>
    <w:rsid w:val="007A6581"/>
    <w:rsid w:val="007B4EA4"/>
    <w:rsid w:val="007B70B9"/>
    <w:rsid w:val="007C33D6"/>
    <w:rsid w:val="007D0087"/>
    <w:rsid w:val="007D5EEF"/>
    <w:rsid w:val="00801C32"/>
    <w:rsid w:val="00807FA0"/>
    <w:rsid w:val="00816127"/>
    <w:rsid w:val="008176D4"/>
    <w:rsid w:val="0082449F"/>
    <w:rsid w:val="008327D1"/>
    <w:rsid w:val="00832F73"/>
    <w:rsid w:val="00887995"/>
    <w:rsid w:val="008A006A"/>
    <w:rsid w:val="008D5125"/>
    <w:rsid w:val="008E1C09"/>
    <w:rsid w:val="00902841"/>
    <w:rsid w:val="0090638A"/>
    <w:rsid w:val="00907A74"/>
    <w:rsid w:val="00920E3C"/>
    <w:rsid w:val="00922FFF"/>
    <w:rsid w:val="00932253"/>
    <w:rsid w:val="00933FC0"/>
    <w:rsid w:val="00960DEE"/>
    <w:rsid w:val="00991BD2"/>
    <w:rsid w:val="00995D5F"/>
    <w:rsid w:val="009C4CC8"/>
    <w:rsid w:val="009C616C"/>
    <w:rsid w:val="009E485A"/>
    <w:rsid w:val="009F3E3D"/>
    <w:rsid w:val="009F4A89"/>
    <w:rsid w:val="00A00870"/>
    <w:rsid w:val="00A06015"/>
    <w:rsid w:val="00A17563"/>
    <w:rsid w:val="00A27BE2"/>
    <w:rsid w:val="00A35329"/>
    <w:rsid w:val="00A41D51"/>
    <w:rsid w:val="00A46D05"/>
    <w:rsid w:val="00A74B1B"/>
    <w:rsid w:val="00A961D8"/>
    <w:rsid w:val="00AC121B"/>
    <w:rsid w:val="00AE3130"/>
    <w:rsid w:val="00AF5B42"/>
    <w:rsid w:val="00B80FA7"/>
    <w:rsid w:val="00B91C5D"/>
    <w:rsid w:val="00B97720"/>
    <w:rsid w:val="00BA2F7A"/>
    <w:rsid w:val="00BA3D60"/>
    <w:rsid w:val="00BA5C85"/>
    <w:rsid w:val="00BC0487"/>
    <w:rsid w:val="00C03CB4"/>
    <w:rsid w:val="00C153A0"/>
    <w:rsid w:val="00C6073A"/>
    <w:rsid w:val="00C7081B"/>
    <w:rsid w:val="00C875A7"/>
    <w:rsid w:val="00C90C1E"/>
    <w:rsid w:val="00CC2C63"/>
    <w:rsid w:val="00CD63FF"/>
    <w:rsid w:val="00CE2622"/>
    <w:rsid w:val="00CE4F74"/>
    <w:rsid w:val="00CF43B8"/>
    <w:rsid w:val="00CF635E"/>
    <w:rsid w:val="00D042B2"/>
    <w:rsid w:val="00D117A1"/>
    <w:rsid w:val="00D13B93"/>
    <w:rsid w:val="00D13E66"/>
    <w:rsid w:val="00D23AC2"/>
    <w:rsid w:val="00D311C3"/>
    <w:rsid w:val="00D37F1D"/>
    <w:rsid w:val="00D4699D"/>
    <w:rsid w:val="00D76FD6"/>
    <w:rsid w:val="00D87FB1"/>
    <w:rsid w:val="00DA639B"/>
    <w:rsid w:val="00E2579B"/>
    <w:rsid w:val="00E33A90"/>
    <w:rsid w:val="00E40386"/>
    <w:rsid w:val="00E542F1"/>
    <w:rsid w:val="00E67512"/>
    <w:rsid w:val="00EA715A"/>
    <w:rsid w:val="00ED6D94"/>
    <w:rsid w:val="00EE23CF"/>
    <w:rsid w:val="00EE625A"/>
    <w:rsid w:val="00EF56FB"/>
    <w:rsid w:val="00F00C4E"/>
    <w:rsid w:val="00F0769A"/>
    <w:rsid w:val="00F14DE7"/>
    <w:rsid w:val="00F2341F"/>
    <w:rsid w:val="00F234EC"/>
    <w:rsid w:val="00F23C98"/>
    <w:rsid w:val="00F25006"/>
    <w:rsid w:val="00F31B0F"/>
    <w:rsid w:val="00F67EA9"/>
    <w:rsid w:val="00F74074"/>
    <w:rsid w:val="00F80DFE"/>
    <w:rsid w:val="00FA546D"/>
    <w:rsid w:val="00FB2ADF"/>
    <w:rsid w:val="00FB5101"/>
    <w:rsid w:val="00FB7277"/>
    <w:rsid w:val="00FC0EFB"/>
    <w:rsid w:val="00FC1758"/>
    <w:rsid w:val="00FE11F5"/>
    <w:rsid w:val="00FF24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CB3D7BD"/>
  <w15:docId w15:val="{380E3388-FD0E-4642-92B7-F21389E4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30"/>
    <w:pPr>
      <w:tabs>
        <w:tab w:val="left" w:pos="567"/>
      </w:tabs>
      <w:snapToGrid w:val="0"/>
      <w:spacing w:before="120" w:after="120"/>
      <w:jc w:val="both"/>
    </w:pPr>
    <w:rPr>
      <w:rFonts w:ascii="Arial" w:eastAsia="SimSun" w:hAnsi="Arial" w:cs="Arial"/>
      <w:snapToGrid w:val="0"/>
      <w:sz w:val="22"/>
      <w:szCs w:val="24"/>
      <w:lang w:val="es-ES_tradnl" w:eastAsia="zh-CN"/>
    </w:rPr>
  </w:style>
  <w:style w:type="paragraph" w:styleId="Heading1">
    <w:name w:val="heading 1"/>
    <w:basedOn w:val="Normal"/>
    <w:next w:val="Normal"/>
    <w:link w:val="Heading1Char"/>
    <w:uiPriority w:val="9"/>
    <w:qFormat/>
    <w:rsid w:val="0055357B"/>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55357B"/>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55357B"/>
    <w:pPr>
      <w:keepNext/>
      <w:keepLines/>
      <w:tabs>
        <w:tab w:val="clear" w:pos="567"/>
      </w:tabs>
      <w:snapToGrid/>
      <w:spacing w:before="200" w:after="0" w:line="276" w:lineRule="auto"/>
      <w:jc w:val="left"/>
      <w:outlineLvl w:val="2"/>
    </w:pPr>
    <w:rPr>
      <w:rFonts w:cs="Times New Roman"/>
      <w:b/>
      <w:bCs/>
      <w:snapToGrid/>
      <w:color w:val="000000"/>
      <w:szCs w:val="22"/>
      <w:lang w:val="it-IT" w:eastAsia="en-US"/>
    </w:rPr>
  </w:style>
  <w:style w:type="paragraph" w:styleId="Heading4">
    <w:name w:val="heading 4"/>
    <w:basedOn w:val="Normal"/>
    <w:next w:val="Normal"/>
    <w:link w:val="Heading4Char"/>
    <w:rsid w:val="0055357B"/>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55357B"/>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55357B"/>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357B"/>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unhideWhenUsed/>
    <w:rsid w:val="0055357B"/>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55357B"/>
    <w:rPr>
      <w:rFonts w:ascii="Arial" w:hAnsi="Arial"/>
      <w:sz w:val="16"/>
      <w:szCs w:val="22"/>
      <w:lang w:val="it-IT" w:eastAsia="en-US"/>
    </w:rPr>
  </w:style>
  <w:style w:type="paragraph" w:styleId="ListNumber">
    <w:name w:val="List Number"/>
    <w:basedOn w:val="Normal"/>
    <w:rsid w:val="00AE3130"/>
    <w:pPr>
      <w:numPr>
        <w:numId w:val="1"/>
      </w:numPr>
      <w:tabs>
        <w:tab w:val="clear" w:pos="567"/>
      </w:tabs>
      <w:snapToGrid/>
      <w:spacing w:before="0" w:after="0"/>
    </w:pPr>
    <w:rPr>
      <w:rFonts w:eastAsia="Times New Roman" w:cs="Times New Roman"/>
      <w:snapToGrid/>
      <w:szCs w:val="22"/>
      <w:lang w:val="en-GB" w:eastAsia="en-US"/>
    </w:rPr>
  </w:style>
  <w:style w:type="paragraph" w:customStyle="1" w:styleId="MediumGrid1-Accent21">
    <w:name w:val="Medium Grid 1 - Accent 21"/>
    <w:basedOn w:val="Normal"/>
    <w:uiPriority w:val="34"/>
    <w:qFormat/>
    <w:rsid w:val="00AE3130"/>
    <w:pPr>
      <w:tabs>
        <w:tab w:val="clear" w:pos="567"/>
      </w:tabs>
      <w:snapToGrid/>
      <w:spacing w:before="0" w:after="200"/>
      <w:ind w:left="720"/>
      <w:contextualSpacing/>
      <w:jc w:val="left"/>
    </w:pPr>
    <w:rPr>
      <w:rFonts w:ascii="Calibri" w:eastAsia="Calibri" w:hAnsi="Calibri" w:cs="Times New Roman"/>
      <w:snapToGrid/>
      <w:sz w:val="24"/>
      <w:lang w:eastAsia="en-US"/>
    </w:rPr>
  </w:style>
  <w:style w:type="paragraph" w:styleId="Footer">
    <w:name w:val="footer"/>
    <w:basedOn w:val="Normal"/>
    <w:link w:val="FooterChar"/>
    <w:unhideWhenUsed/>
    <w:rsid w:val="0055357B"/>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55357B"/>
    <w:rPr>
      <w:rFonts w:ascii="Arial" w:hAnsi="Arial"/>
      <w:sz w:val="16"/>
      <w:szCs w:val="22"/>
      <w:lang w:val="it-IT" w:eastAsia="en-US"/>
    </w:rPr>
  </w:style>
  <w:style w:type="paragraph" w:customStyle="1" w:styleId="Listecouleur-Accent11">
    <w:name w:val="Liste couleur - Accent 11"/>
    <w:basedOn w:val="Normal"/>
    <w:uiPriority w:val="34"/>
    <w:qFormat/>
    <w:rsid w:val="00AE3130"/>
    <w:pPr>
      <w:ind w:left="720"/>
      <w:contextualSpacing/>
    </w:pPr>
  </w:style>
  <w:style w:type="character" w:customStyle="1" w:styleId="Heading2Char">
    <w:name w:val="Heading 2 Char"/>
    <w:link w:val="Heading2"/>
    <w:uiPriority w:val="9"/>
    <w:rsid w:val="0055357B"/>
    <w:rPr>
      <w:rFonts w:ascii="Arial Bold" w:eastAsia="SimSun" w:hAnsi="Arial Bold"/>
      <w:bCs/>
      <w:color w:val="000000"/>
      <w:sz w:val="22"/>
      <w:szCs w:val="26"/>
      <w:lang w:val="it-IT" w:eastAsia="en-US"/>
    </w:rPr>
  </w:style>
  <w:style w:type="paragraph" w:customStyle="1" w:styleId="Slideheading">
    <w:name w:val="Slide heading"/>
    <w:basedOn w:val="Heading1"/>
    <w:link w:val="SlideheadingChar"/>
    <w:qFormat/>
    <w:rsid w:val="00857774"/>
    <w:pPr>
      <w:pBdr>
        <w:bottom w:val="none" w:sz="0" w:space="0" w:color="auto"/>
      </w:pBdr>
      <w:spacing w:before="0"/>
    </w:pPr>
    <w:rPr>
      <w:b/>
      <w:sz w:val="24"/>
      <w:lang w:val="en-US"/>
    </w:rPr>
  </w:style>
  <w:style w:type="character" w:customStyle="1" w:styleId="SlideheadingChar">
    <w:name w:val="Slide heading Char"/>
    <w:link w:val="Slideheading"/>
    <w:rsid w:val="00857774"/>
    <w:rPr>
      <w:rFonts w:ascii="Arial" w:eastAsia="Times New Roman" w:hAnsi="Arial" w:cs="Times New Roman"/>
      <w:b/>
      <w:bCs/>
      <w:snapToGrid w:val="0"/>
      <w:kern w:val="28"/>
      <w:sz w:val="24"/>
      <w:szCs w:val="52"/>
      <w:lang w:val="en-GB" w:eastAsia="zh-CN"/>
    </w:rPr>
  </w:style>
  <w:style w:type="paragraph" w:styleId="BalloonText">
    <w:name w:val="Balloon Text"/>
    <w:basedOn w:val="Normal"/>
    <w:link w:val="BalloonTextChar"/>
    <w:uiPriority w:val="99"/>
    <w:semiHidden/>
    <w:unhideWhenUsed/>
    <w:rsid w:val="0055413B"/>
    <w:pPr>
      <w:spacing w:before="0" w:after="0"/>
    </w:pPr>
    <w:rPr>
      <w:rFonts w:ascii="Lucida Grande" w:hAnsi="Lucida Grande"/>
      <w:sz w:val="18"/>
      <w:szCs w:val="18"/>
    </w:rPr>
  </w:style>
  <w:style w:type="character" w:customStyle="1" w:styleId="BalloonTextChar">
    <w:name w:val="Balloon Text Char"/>
    <w:link w:val="BalloonText"/>
    <w:uiPriority w:val="99"/>
    <w:semiHidden/>
    <w:rsid w:val="0055413B"/>
    <w:rPr>
      <w:rFonts w:ascii="Lucida Grande" w:eastAsia="SimSun" w:hAnsi="Lucida Grande" w:cs="Arial"/>
      <w:snapToGrid w:val="0"/>
      <w:sz w:val="18"/>
      <w:szCs w:val="18"/>
      <w:lang w:eastAsia="zh-CN"/>
    </w:rPr>
  </w:style>
  <w:style w:type="character" w:styleId="CommentReference">
    <w:name w:val="annotation reference"/>
    <w:uiPriority w:val="99"/>
    <w:semiHidden/>
    <w:unhideWhenUsed/>
    <w:rsid w:val="000E7CEA"/>
    <w:rPr>
      <w:sz w:val="18"/>
      <w:szCs w:val="18"/>
    </w:rPr>
  </w:style>
  <w:style w:type="paragraph" w:styleId="CommentText">
    <w:name w:val="annotation text"/>
    <w:basedOn w:val="Normal"/>
    <w:link w:val="CommentTextChar"/>
    <w:uiPriority w:val="99"/>
    <w:semiHidden/>
    <w:unhideWhenUsed/>
    <w:rsid w:val="000E7CEA"/>
    <w:rPr>
      <w:sz w:val="24"/>
    </w:rPr>
  </w:style>
  <w:style w:type="character" w:customStyle="1" w:styleId="CommentTextChar">
    <w:name w:val="Comment Text Char"/>
    <w:link w:val="CommentText"/>
    <w:uiPriority w:val="99"/>
    <w:semiHidden/>
    <w:rsid w:val="000E7CEA"/>
    <w:rPr>
      <w:rFonts w:ascii="Arial" w:eastAsia="SimSun" w:hAnsi="Arial"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0E7CEA"/>
    <w:rPr>
      <w:b/>
      <w:bCs/>
      <w:sz w:val="20"/>
      <w:szCs w:val="20"/>
    </w:rPr>
  </w:style>
  <w:style w:type="character" w:customStyle="1" w:styleId="CommentSubjectChar">
    <w:name w:val="Comment Subject Char"/>
    <w:link w:val="CommentSubject"/>
    <w:uiPriority w:val="99"/>
    <w:semiHidden/>
    <w:rsid w:val="000E7CEA"/>
    <w:rPr>
      <w:rFonts w:ascii="Arial" w:eastAsia="SimSun" w:hAnsi="Arial" w:cs="Arial"/>
      <w:b/>
      <w:bCs/>
      <w:snapToGrid w:val="0"/>
      <w:sz w:val="24"/>
      <w:szCs w:val="24"/>
      <w:lang w:eastAsia="zh-CN"/>
    </w:rPr>
  </w:style>
  <w:style w:type="paragraph" w:customStyle="1" w:styleId="Chapitre">
    <w:name w:val="Chapitre"/>
    <w:basedOn w:val="Heading1"/>
    <w:link w:val="ChapitreCar"/>
    <w:rsid w:val="00FB5101"/>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FB5101"/>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55357B"/>
    <w:pPr>
      <w:tabs>
        <w:tab w:val="clear" w:pos="567"/>
      </w:tabs>
      <w:snapToGrid/>
      <w:spacing w:before="0" w:after="60" w:line="280" w:lineRule="exact"/>
      <w:ind w:left="1134" w:right="284"/>
    </w:pPr>
    <w:rPr>
      <w:rFonts w:eastAsia="Times New Roman" w:cs="Times New Roman"/>
      <w:snapToGrid/>
      <w:color w:val="000000"/>
      <w:sz w:val="20"/>
      <w:szCs w:val="20"/>
      <w:lang w:val="fr-FR" w:eastAsia="fr-FR"/>
    </w:rPr>
  </w:style>
  <w:style w:type="character" w:customStyle="1" w:styleId="QuoteChar">
    <w:name w:val="Quote Char"/>
    <w:link w:val="Quote"/>
    <w:uiPriority w:val="73"/>
    <w:rsid w:val="0055357B"/>
    <w:rPr>
      <w:rFonts w:ascii="Arial" w:eastAsia="Times New Roman" w:hAnsi="Arial"/>
      <w:color w:val="000000"/>
    </w:rPr>
  </w:style>
  <w:style w:type="paragraph" w:customStyle="1" w:styleId="diapo2">
    <w:name w:val="diapo2"/>
    <w:basedOn w:val="Normal"/>
    <w:link w:val="diapo2Car"/>
    <w:autoRedefine/>
    <w:rsid w:val="0007759D"/>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07759D"/>
    <w:rPr>
      <w:rFonts w:ascii="Arial" w:eastAsia="SimSun" w:hAnsi="Arial" w:cs="Arial"/>
      <w:b/>
      <w:noProof/>
      <w:snapToGrid w:val="0"/>
      <w:sz w:val="24"/>
      <w:szCs w:val="22"/>
      <w:lang w:eastAsia="en-US"/>
    </w:rPr>
  </w:style>
  <w:style w:type="paragraph" w:customStyle="1" w:styleId="DO">
    <w:name w:val="DO"/>
    <w:basedOn w:val="Normal"/>
    <w:link w:val="DOCar"/>
    <w:rsid w:val="0055357B"/>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55357B"/>
    <w:rPr>
      <w:rFonts w:ascii="Arial" w:hAnsi="Arial" w:cs="Arial"/>
      <w:iCs/>
      <w:szCs w:val="22"/>
    </w:rPr>
  </w:style>
  <w:style w:type="paragraph" w:customStyle="1" w:styleId="Enumeration">
    <w:name w:val="Enumeration"/>
    <w:basedOn w:val="Normal"/>
    <w:rsid w:val="0055357B"/>
    <w:pPr>
      <w:numPr>
        <w:numId w:val="2"/>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autoRedefine/>
    <w:rsid w:val="00A00870"/>
    <w:pPr>
      <w:numPr>
        <w:numId w:val="3"/>
      </w:numPr>
      <w:tabs>
        <w:tab w:val="clear" w:pos="567"/>
      </w:tabs>
      <w:snapToGrid/>
    </w:pPr>
    <w:rPr>
      <w:rFonts w:eastAsia="Calibri"/>
      <w:noProof/>
      <w:szCs w:val="20"/>
      <w:lang w:eastAsia="en-US"/>
    </w:rPr>
  </w:style>
  <w:style w:type="character" w:customStyle="1" w:styleId="EnutiretCar">
    <w:name w:val="Enutiret Car"/>
    <w:link w:val="Enutiret"/>
    <w:rsid w:val="00A00870"/>
    <w:rPr>
      <w:rFonts w:ascii="Arial" w:hAnsi="Arial" w:cs="Arial"/>
      <w:noProof/>
      <w:lang w:eastAsia="en-US"/>
    </w:rPr>
  </w:style>
  <w:style w:type="paragraph" w:styleId="FootnoteText">
    <w:name w:val="footnote text"/>
    <w:basedOn w:val="Normal"/>
    <w:link w:val="FootnoteTextChar"/>
    <w:unhideWhenUsed/>
    <w:rsid w:val="0055357B"/>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55357B"/>
    <w:rPr>
      <w:rFonts w:ascii="Arial" w:eastAsia="SimSun" w:hAnsi="Arial" w:cs="Arial"/>
      <w:snapToGrid w:val="0"/>
      <w:sz w:val="16"/>
      <w:lang w:val="en-US" w:eastAsia="zh-CN"/>
    </w:rPr>
  </w:style>
  <w:style w:type="paragraph" w:customStyle="1" w:styleId="Pucesance">
    <w:name w:val="Puceséance"/>
    <w:basedOn w:val="Normal"/>
    <w:rsid w:val="00A00870"/>
    <w:pPr>
      <w:numPr>
        <w:numId w:val="4"/>
      </w:numPr>
      <w:tabs>
        <w:tab w:val="clear" w:pos="567"/>
      </w:tabs>
      <w:snapToGrid/>
      <w:spacing w:before="0" w:after="60" w:line="280" w:lineRule="exact"/>
    </w:pPr>
    <w:rPr>
      <w:rFonts w:eastAsia="Calibri"/>
      <w:noProof/>
      <w:snapToGrid/>
      <w:sz w:val="20"/>
      <w:szCs w:val="20"/>
      <w:lang w:val="fr-FR" w:eastAsia="en-US"/>
    </w:rPr>
  </w:style>
  <w:style w:type="paragraph" w:customStyle="1" w:styleId="Soustitre">
    <w:name w:val="Soustitre"/>
    <w:basedOn w:val="diapo2"/>
    <w:link w:val="SoustitreCar"/>
    <w:qFormat/>
    <w:rsid w:val="00E2579B"/>
    <w:pPr>
      <w:jc w:val="left"/>
    </w:pPr>
    <w:rPr>
      <w:rFonts w:ascii="Arial Gras" w:hAnsi="Arial Gras"/>
      <w:bCs/>
      <w:i/>
      <w:snapToGrid/>
      <w:sz w:val="20"/>
      <w:szCs w:val="20"/>
    </w:rPr>
  </w:style>
  <w:style w:type="character" w:customStyle="1" w:styleId="SoustitreCar">
    <w:name w:val="Soustitre Car"/>
    <w:link w:val="Soustitre"/>
    <w:rsid w:val="00E2579B"/>
    <w:rPr>
      <w:rFonts w:ascii="Arial Gras" w:eastAsia="SimSun" w:hAnsi="Arial Gras" w:cs="Arial"/>
      <w:b/>
      <w:bCs/>
      <w:i/>
      <w:noProof/>
      <w:lang w:eastAsia="en-US"/>
    </w:rPr>
  </w:style>
  <w:style w:type="paragraph" w:customStyle="1" w:styleId="Tabltetiere">
    <w:name w:val="Tabltetiere"/>
    <w:basedOn w:val="Normal"/>
    <w:rsid w:val="0055357B"/>
    <w:pPr>
      <w:keepNext/>
      <w:spacing w:before="60" w:after="60" w:line="200" w:lineRule="exact"/>
      <w:jc w:val="center"/>
    </w:pPr>
    <w:rPr>
      <w:b/>
      <w:snapToGrid/>
      <w:sz w:val="18"/>
      <w:szCs w:val="20"/>
      <w:lang w:val="fr-FR"/>
    </w:rPr>
  </w:style>
  <w:style w:type="paragraph" w:customStyle="1" w:styleId="Tabtit">
    <w:name w:val="Tabtit"/>
    <w:basedOn w:val="Normal"/>
    <w:rsid w:val="0055357B"/>
    <w:pPr>
      <w:spacing w:before="240" w:line="280" w:lineRule="exact"/>
    </w:pPr>
    <w:rPr>
      <w:b/>
      <w:snapToGrid/>
      <w:sz w:val="20"/>
      <w:szCs w:val="20"/>
      <w:lang w:val="fr-FR" w:eastAsia="fr-FR"/>
    </w:rPr>
  </w:style>
  <w:style w:type="paragraph" w:customStyle="1" w:styleId="Tabtxt">
    <w:name w:val="Tabtxt"/>
    <w:basedOn w:val="Normal"/>
    <w:rsid w:val="0055357B"/>
    <w:pPr>
      <w:keepNext/>
      <w:spacing w:before="60" w:after="60" w:line="200" w:lineRule="exact"/>
      <w:jc w:val="center"/>
    </w:pPr>
    <w:rPr>
      <w:snapToGrid/>
      <w:sz w:val="18"/>
      <w:szCs w:val="18"/>
      <w:lang w:val="fr-FR" w:eastAsia="fr-FR"/>
    </w:rPr>
  </w:style>
  <w:style w:type="paragraph" w:customStyle="1" w:styleId="Texte1">
    <w:name w:val="Texte1"/>
    <w:basedOn w:val="Normal"/>
    <w:link w:val="Texte1Car"/>
    <w:rsid w:val="0055357B"/>
    <w:pPr>
      <w:spacing w:before="0" w:after="60" w:line="280" w:lineRule="exact"/>
      <w:ind w:left="851"/>
    </w:pPr>
    <w:rPr>
      <w:snapToGrid/>
      <w:sz w:val="20"/>
      <w:lang w:val="fr-FR"/>
    </w:rPr>
  </w:style>
  <w:style w:type="character" w:customStyle="1" w:styleId="Texte1Car">
    <w:name w:val="Texte1 Car"/>
    <w:link w:val="Texte1"/>
    <w:rsid w:val="0055357B"/>
    <w:rPr>
      <w:rFonts w:ascii="Arial" w:eastAsia="SimSun" w:hAnsi="Arial" w:cs="Arial"/>
      <w:szCs w:val="24"/>
      <w:lang w:eastAsia="zh-CN"/>
    </w:rPr>
  </w:style>
  <w:style w:type="paragraph" w:customStyle="1" w:styleId="Titcoul">
    <w:name w:val="Titcoul"/>
    <w:basedOn w:val="Heading1"/>
    <w:link w:val="TitcoulCar"/>
    <w:rsid w:val="0055357B"/>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55357B"/>
    <w:rPr>
      <w:rFonts w:ascii="Arial Gras" w:eastAsia="Times New Roman" w:hAnsi="Arial Gras" w:cs="Arial"/>
      <w:b/>
      <w:bCs/>
      <w:caps/>
      <w:noProof/>
      <w:snapToGrid w:val="0"/>
      <w:color w:val="3366FF"/>
      <w:kern w:val="28"/>
      <w:sz w:val="32"/>
      <w:szCs w:val="32"/>
      <w:lang w:val="en-GB" w:eastAsia="zh-CN"/>
    </w:rPr>
  </w:style>
  <w:style w:type="character" w:customStyle="1" w:styleId="Heading3Char">
    <w:name w:val="Heading 3 Char"/>
    <w:link w:val="Heading3"/>
    <w:uiPriority w:val="9"/>
    <w:rsid w:val="0055357B"/>
    <w:rPr>
      <w:rFonts w:ascii="Arial" w:eastAsia="SimSun" w:hAnsi="Arial"/>
      <w:b/>
      <w:bCs/>
      <w:color w:val="000000"/>
      <w:sz w:val="22"/>
      <w:szCs w:val="22"/>
      <w:lang w:val="it-IT" w:eastAsia="en-US"/>
    </w:rPr>
  </w:style>
  <w:style w:type="character" w:customStyle="1" w:styleId="Heading4Char">
    <w:name w:val="Heading 4 Char"/>
    <w:link w:val="Heading4"/>
    <w:rsid w:val="0055357B"/>
    <w:rPr>
      <w:rFonts w:ascii="Arial" w:eastAsia="SimSun" w:hAnsi="Arial"/>
      <w:b/>
      <w:bCs/>
      <w:caps/>
      <w:szCs w:val="24"/>
      <w:lang w:val="it-IT" w:eastAsia="en-US"/>
    </w:rPr>
  </w:style>
  <w:style w:type="character" w:customStyle="1" w:styleId="Heading5Char">
    <w:name w:val="Heading 5 Char"/>
    <w:link w:val="Heading5"/>
    <w:uiPriority w:val="9"/>
    <w:rsid w:val="0055357B"/>
    <w:rPr>
      <w:rFonts w:ascii="Cambria" w:eastAsia="Times New Roman" w:hAnsi="Cambria"/>
      <w:color w:val="243F60"/>
      <w:sz w:val="22"/>
      <w:szCs w:val="24"/>
      <w:lang w:eastAsia="zh-CN"/>
    </w:rPr>
  </w:style>
  <w:style w:type="character" w:customStyle="1" w:styleId="Heading6Char">
    <w:name w:val="Heading 6 Char"/>
    <w:link w:val="Heading6"/>
    <w:rsid w:val="0055357B"/>
    <w:rPr>
      <w:rFonts w:ascii="Arial Gras" w:eastAsia="SimSun" w:hAnsi="Arial Gras"/>
      <w:b/>
      <w:bCs/>
      <w:caps/>
      <w:color w:val="008000"/>
      <w:sz w:val="24"/>
      <w:szCs w:val="22"/>
      <w:lang w:val="it-IT" w:eastAsia="en-US"/>
    </w:rPr>
  </w:style>
  <w:style w:type="paragraph" w:customStyle="1" w:styleId="UEnu">
    <w:name w:val="UEnu"/>
    <w:basedOn w:val="Enumeration"/>
    <w:rsid w:val="0007759D"/>
    <w:pPr>
      <w:numPr>
        <w:numId w:val="5"/>
      </w:numPr>
      <w:pBdr>
        <w:top w:val="single" w:sz="12" w:space="6" w:color="auto" w:shadow="1"/>
        <w:left w:val="single" w:sz="12" w:space="4" w:color="auto" w:shadow="1"/>
        <w:bottom w:val="single" w:sz="12" w:space="6" w:color="auto" w:shadow="1"/>
        <w:right w:val="single" w:sz="12" w:space="4" w:color="auto" w:shadow="1"/>
      </w:pBdr>
      <w:ind w:left="470" w:right="113" w:hanging="357"/>
    </w:pPr>
    <w:rPr>
      <w:i/>
    </w:rPr>
  </w:style>
  <w:style w:type="paragraph" w:customStyle="1" w:styleId="UPlan">
    <w:name w:val="UPlan"/>
    <w:basedOn w:val="Titcoul"/>
    <w:link w:val="UPlanCar"/>
    <w:rsid w:val="0055357B"/>
    <w:pPr>
      <w:spacing w:after="0"/>
    </w:pPr>
    <w:rPr>
      <w:sz w:val="48"/>
      <w:szCs w:val="48"/>
    </w:rPr>
  </w:style>
  <w:style w:type="character" w:customStyle="1" w:styleId="UPlanCar">
    <w:name w:val="UPlan Car"/>
    <w:link w:val="UPlan"/>
    <w:rsid w:val="0055357B"/>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qFormat/>
    <w:rsid w:val="0007759D"/>
    <w:pPr>
      <w:numPr>
        <w:numId w:val="6"/>
      </w:numPr>
      <w:pBdr>
        <w:top w:val="single" w:sz="12" w:space="6" w:color="auto" w:shadow="1"/>
        <w:left w:val="single" w:sz="12" w:space="4" w:color="auto" w:shadow="1"/>
        <w:bottom w:val="single" w:sz="12" w:space="6" w:color="auto" w:shadow="1"/>
        <w:right w:val="single" w:sz="12" w:space="4" w:color="auto" w:shadow="1"/>
      </w:pBdr>
      <w:ind w:left="470" w:right="113" w:hanging="357"/>
    </w:pPr>
    <w:rPr>
      <w:i/>
    </w:rPr>
  </w:style>
  <w:style w:type="paragraph" w:customStyle="1" w:styleId="UTit">
    <w:name w:val="UTit"/>
    <w:basedOn w:val="Titcoul"/>
    <w:link w:val="UTitCar"/>
    <w:rsid w:val="0055357B"/>
    <w:pPr>
      <w:spacing w:before="120"/>
    </w:pPr>
  </w:style>
  <w:style w:type="character" w:customStyle="1" w:styleId="UTitCar">
    <w:name w:val="UTit Car"/>
    <w:link w:val="UTit"/>
    <w:rsid w:val="0055357B"/>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55357B"/>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link w:val="UTit4"/>
    <w:rsid w:val="0055357B"/>
    <w:rPr>
      <w:rFonts w:ascii="Arial" w:eastAsia="SimSun" w:hAnsi="Arial"/>
      <w:b/>
      <w:bCs/>
      <w:caps/>
      <w:szCs w:val="24"/>
      <w:lang w:val="it-IT" w:eastAsia="en-US"/>
    </w:rPr>
  </w:style>
  <w:style w:type="paragraph" w:customStyle="1" w:styleId="UTxt">
    <w:name w:val="UTxt"/>
    <w:basedOn w:val="Texte1"/>
    <w:link w:val="UTxtCar"/>
    <w:rsid w:val="0055357B"/>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link w:val="UTxt"/>
    <w:rsid w:val="0055357B"/>
    <w:rPr>
      <w:rFonts w:ascii="Arial" w:eastAsia="SimSun" w:hAnsi="Arial" w:cs="Arial"/>
      <w:i/>
      <w:szCs w:val="24"/>
      <w:lang w:eastAsia="zh-CN"/>
    </w:rPr>
  </w:style>
  <w:style w:type="paragraph" w:customStyle="1" w:styleId="Source">
    <w:name w:val="Source"/>
    <w:basedOn w:val="Texte1"/>
    <w:rsid w:val="0007759D"/>
    <w:pPr>
      <w:tabs>
        <w:tab w:val="clear" w:pos="567"/>
      </w:tabs>
      <w:snapToGrid/>
      <w:spacing w:before="60" w:after="0" w:line="200" w:lineRule="exact"/>
    </w:pPr>
    <w:rPr>
      <w:rFonts w:eastAsia="Calibri"/>
      <w:noProof/>
      <w:sz w:val="16"/>
      <w:szCs w:val="20"/>
      <w:lang w:eastAsia="en-US"/>
    </w:rPr>
  </w:style>
  <w:style w:type="character" w:styleId="PageNumber">
    <w:name w:val="page number"/>
    <w:basedOn w:val="DefaultParagraphFont"/>
    <w:unhideWhenUsed/>
    <w:rsid w:val="00E2579B"/>
  </w:style>
  <w:style w:type="paragraph" w:styleId="Revision">
    <w:name w:val="Revision"/>
    <w:hidden/>
    <w:uiPriority w:val="71"/>
    <w:rsid w:val="0020644F"/>
    <w:rPr>
      <w:rFonts w:ascii="Arial" w:eastAsia="SimSun" w:hAnsi="Arial" w:cs="Arial"/>
      <w:snapToGrid w:val="0"/>
      <w:sz w:val="22"/>
      <w:szCs w:val="24"/>
      <w:lang w:val="en-US" w:eastAsia="zh-CN"/>
    </w:rPr>
  </w:style>
  <w:style w:type="character" w:styleId="Hyperlink">
    <w:name w:val="Hyperlink"/>
    <w:unhideWhenUsed/>
    <w:rsid w:val="00C6073A"/>
    <w:rPr>
      <w:color w:val="0000FF"/>
      <w:u w:val="single"/>
    </w:rPr>
  </w:style>
  <w:style w:type="paragraph" w:styleId="BodyText">
    <w:name w:val="Body Text"/>
    <w:basedOn w:val="Normal"/>
    <w:link w:val="BodyTextChar"/>
    <w:rsid w:val="00BC0487"/>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BC0487"/>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ncs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yperlink" Target="http://creativecommons.org/licenses/by-nc-sa/3.0/igo/"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27CE-A6D1-4EAB-95A4-167A115B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18</Pages>
  <Words>4833</Words>
  <Characters>26587</Characters>
  <Application>Microsoft Office Word</Application>
  <DocSecurity>0</DocSecurity>
  <Lines>221</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Kim, Dain</cp:lastModifiedBy>
  <cp:revision>136</cp:revision>
  <cp:lastPrinted>2014-01-03T17:50:00Z</cp:lastPrinted>
  <dcterms:created xsi:type="dcterms:W3CDTF">2015-02-17T10:19:00Z</dcterms:created>
  <dcterms:modified xsi:type="dcterms:W3CDTF">2018-04-23T08:13:00Z</dcterms:modified>
</cp:coreProperties>
</file>