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641" w:rsidRPr="00527641" w:rsidRDefault="00527641" w:rsidP="00527641">
      <w:pPr>
        <w:keepNext/>
        <w:keepLines/>
        <w:pBdr>
          <w:bottom w:val="single" w:sz="4" w:space="14" w:color="3366FF"/>
        </w:pBdr>
        <w:tabs>
          <w:tab w:val="left" w:pos="567"/>
        </w:tabs>
        <w:snapToGrid w:val="0"/>
        <w:spacing w:before="240" w:after="480" w:line="840" w:lineRule="exact"/>
        <w:outlineLvl w:val="0"/>
        <w:rPr>
          <w:rFonts w:ascii="Arial" w:eastAsia="Times New Roman" w:hAnsi="Arial" w:cs="Times New Roman"/>
          <w:b/>
          <w:bCs/>
          <w:caps/>
          <w:snapToGrid w:val="0"/>
          <w:color w:val="3366FF"/>
          <w:kern w:val="28"/>
          <w:sz w:val="70"/>
          <w:szCs w:val="70"/>
          <w:lang w:val="es-ES" w:eastAsia="zh-CN"/>
        </w:rPr>
      </w:pPr>
      <w:r w:rsidRPr="00527641">
        <w:rPr>
          <w:rFonts w:ascii="Arial" w:eastAsia="Times New Roman" w:hAnsi="Arial" w:cs="Times New Roman"/>
          <w:b/>
          <w:bCs/>
          <w:caps/>
          <w:snapToGrid w:val="0"/>
          <w:color w:val="3366FF"/>
          <w:kern w:val="28"/>
          <w:sz w:val="70"/>
          <w:szCs w:val="70"/>
          <w:lang w:val="es-ES" w:eastAsia="zh-CN"/>
        </w:rPr>
        <w:t>UNIDAD 41</w:t>
      </w:r>
    </w:p>
    <w:p w:rsidR="00527641" w:rsidRPr="00527641" w:rsidRDefault="00527641" w:rsidP="00527641">
      <w:pPr>
        <w:keepNext/>
        <w:keepLines/>
        <w:tabs>
          <w:tab w:val="left" w:pos="567"/>
        </w:tabs>
        <w:snapToGrid w:val="0"/>
        <w:spacing w:before="480" w:after="0" w:line="480" w:lineRule="exact"/>
        <w:outlineLvl w:val="0"/>
        <w:rPr>
          <w:rFonts w:ascii="Arial" w:eastAsia="Times New Roman" w:hAnsi="Arial" w:cs="Times New Roman"/>
          <w:b/>
          <w:bCs/>
          <w:noProof/>
          <w:snapToGrid w:val="0"/>
          <w:color w:val="3366FF"/>
          <w:kern w:val="28"/>
          <w:sz w:val="32"/>
          <w:szCs w:val="32"/>
          <w:lang w:val="es-ES" w:eastAsia="zh-CN"/>
        </w:rPr>
      </w:pPr>
      <w:r>
        <w:rPr>
          <w:rFonts w:ascii="Arial" w:eastAsia="Times New Roman" w:hAnsi="Arial" w:cs="Times New Roman"/>
          <w:b/>
          <w:bCs/>
          <w:noProof/>
          <w:snapToGrid w:val="0"/>
          <w:color w:val="3366FF"/>
          <w:kern w:val="28"/>
          <w:sz w:val="32"/>
          <w:szCs w:val="32"/>
          <w:lang w:val="es-ES" w:eastAsia="zh-CN"/>
        </w:rPr>
        <w:t>Folleto 6</w:t>
      </w:r>
      <w:r w:rsidRPr="00527641">
        <w:rPr>
          <w:rFonts w:ascii="Arial" w:eastAsia="Times New Roman" w:hAnsi="Arial" w:cs="Times New Roman"/>
          <w:b/>
          <w:bCs/>
          <w:noProof/>
          <w:snapToGrid w:val="0"/>
          <w:color w:val="3366FF"/>
          <w:kern w:val="28"/>
          <w:sz w:val="32"/>
          <w:szCs w:val="32"/>
          <w:lang w:val="es-ES" w:eastAsia="zh-CN"/>
        </w:rPr>
        <w:t xml:space="preserve">.a: </w:t>
      </w:r>
    </w:p>
    <w:p w:rsidR="00527641" w:rsidRPr="00527641" w:rsidRDefault="00527641" w:rsidP="00527641">
      <w:pPr>
        <w:keepNext/>
        <w:keepLines/>
        <w:tabs>
          <w:tab w:val="left" w:pos="567"/>
        </w:tabs>
        <w:snapToGrid w:val="0"/>
        <w:spacing w:after="480" w:line="480" w:lineRule="exact"/>
        <w:outlineLvl w:val="0"/>
        <w:rPr>
          <w:rFonts w:ascii="Arial" w:eastAsia="Times New Roman" w:hAnsi="Arial" w:cs="Times New Roman"/>
          <w:b/>
          <w:bCs/>
          <w:caps/>
          <w:noProof/>
          <w:snapToGrid w:val="0"/>
          <w:color w:val="3366FF"/>
          <w:kern w:val="28"/>
          <w:sz w:val="32"/>
          <w:szCs w:val="32"/>
          <w:lang w:val="es-ES" w:eastAsia="zh-CN"/>
        </w:rPr>
      </w:pPr>
      <w:r w:rsidRPr="00527641">
        <w:rPr>
          <w:rFonts w:ascii="Arial" w:eastAsia="Times New Roman" w:hAnsi="Arial" w:cs="Times New Roman"/>
          <w:b/>
          <w:bCs/>
          <w:caps/>
          <w:noProof/>
          <w:snapToGrid w:val="0"/>
          <w:color w:val="3366FF"/>
          <w:kern w:val="28"/>
          <w:sz w:val="32"/>
          <w:szCs w:val="32"/>
          <w:lang w:val="es-ES" w:eastAsia="zh-CN"/>
        </w:rPr>
        <w:t>Elemento “</w:t>
      </w:r>
      <w:r>
        <w:rPr>
          <w:rFonts w:ascii="Arial" w:eastAsia="Times New Roman" w:hAnsi="Arial" w:cs="Times New Roman"/>
          <w:b/>
          <w:bCs/>
          <w:caps/>
          <w:noProof/>
          <w:snapToGrid w:val="0"/>
          <w:color w:val="3366FF"/>
          <w:kern w:val="28"/>
          <w:sz w:val="32"/>
          <w:szCs w:val="32"/>
          <w:lang w:val="es-ES" w:eastAsia="zh-CN"/>
        </w:rPr>
        <w:t>Procesi</w:t>
      </w:r>
      <w:r>
        <w:rPr>
          <w:rFonts w:ascii="Arial" w:eastAsia="Times New Roman" w:hAnsi="Arial" w:cs="Arial"/>
          <w:b/>
          <w:bCs/>
          <w:caps/>
          <w:noProof/>
          <w:snapToGrid w:val="0"/>
          <w:color w:val="3366FF"/>
          <w:kern w:val="28"/>
          <w:sz w:val="32"/>
          <w:szCs w:val="32"/>
          <w:lang w:val="es-ES" w:eastAsia="zh-CN"/>
        </w:rPr>
        <w:t>ó</w:t>
      </w:r>
      <w:r>
        <w:rPr>
          <w:rFonts w:ascii="Arial" w:eastAsia="Times New Roman" w:hAnsi="Arial" w:cs="Times New Roman"/>
          <w:b/>
          <w:bCs/>
          <w:caps/>
          <w:noProof/>
          <w:snapToGrid w:val="0"/>
          <w:color w:val="3366FF"/>
          <w:kern w:val="28"/>
          <w:sz w:val="32"/>
          <w:szCs w:val="32"/>
          <w:lang w:val="es-ES" w:eastAsia="zh-CN"/>
        </w:rPr>
        <w:t>n de hana</w:t>
      </w:r>
      <w:r w:rsidRPr="00527641">
        <w:rPr>
          <w:rFonts w:ascii="Arial" w:eastAsia="Times New Roman" w:hAnsi="Arial" w:cs="Times New Roman"/>
          <w:b/>
          <w:bCs/>
          <w:caps/>
          <w:noProof/>
          <w:snapToGrid w:val="0"/>
          <w:color w:val="3366FF"/>
          <w:kern w:val="28"/>
          <w:sz w:val="32"/>
          <w:szCs w:val="32"/>
          <w:lang w:val="es-ES" w:eastAsia="zh-CN"/>
        </w:rPr>
        <w:t>” Candidatura Inicial</w:t>
      </w:r>
    </w:p>
    <w:p w:rsidR="00527641" w:rsidRPr="00527641" w:rsidRDefault="00527641" w:rsidP="00527641">
      <w:pPr>
        <w:spacing w:after="0" w:line="240" w:lineRule="auto"/>
        <w:jc w:val="center"/>
        <w:rPr>
          <w:rFonts w:ascii="Arial Bold" w:eastAsia="Times New Roman" w:hAnsi="Arial Bold" w:cs="Arial"/>
          <w:b/>
          <w:bCs/>
          <w:smallCaps/>
          <w:sz w:val="32"/>
          <w:szCs w:val="32"/>
          <w:lang w:eastAsia="fr-FR"/>
        </w:rPr>
      </w:pPr>
      <w:r w:rsidRPr="00527641">
        <w:rPr>
          <w:rFonts w:ascii="Arial Bold" w:eastAsia="SimSun" w:hAnsi="Arial Bold" w:cs="Arial"/>
          <w:b/>
          <w:smallCaps/>
          <w:snapToGrid w:val="0"/>
          <w:sz w:val="32"/>
          <w:szCs w:val="32"/>
          <w:lang w:eastAsia="zh-CN"/>
        </w:rPr>
        <w:t>LISTA REPRESENTATIVA</w:t>
      </w:r>
      <w:r w:rsidRPr="00527641">
        <w:rPr>
          <w:rFonts w:ascii="Arial Bold" w:eastAsia="SimSun" w:hAnsi="Arial Bold" w:cs="Arial"/>
          <w:b/>
          <w:smallCaps/>
          <w:snapToGrid w:val="0"/>
          <w:sz w:val="32"/>
          <w:szCs w:val="32"/>
          <w:lang w:eastAsia="zh-CN"/>
        </w:rPr>
        <w:br/>
        <w:t>DEL PATRIMONIO CULTURAL INMATERIAL DE LA HUMANIDAD</w:t>
      </w:r>
    </w:p>
    <w:p w:rsidR="00A66BB9" w:rsidRPr="00A66BB9" w:rsidRDefault="00A66BB9" w:rsidP="00A66BB9">
      <w:pPr>
        <w:tabs>
          <w:tab w:val="left" w:pos="567"/>
        </w:tabs>
        <w:snapToGrid w:val="0"/>
        <w:spacing w:before="120" w:after="120" w:line="240" w:lineRule="auto"/>
        <w:jc w:val="center"/>
        <w:rPr>
          <w:rFonts w:ascii="Arial" w:eastAsia="SimSun" w:hAnsi="Arial" w:cs="Arial"/>
          <w:snapToGrid w:val="0"/>
          <w:szCs w:val="24"/>
          <w:lang w:eastAsia="zh-CN"/>
        </w:rPr>
      </w:pPr>
      <w:r w:rsidRPr="00A66BB9">
        <w:rPr>
          <w:rFonts w:ascii="Arial" w:eastAsia="SimSun" w:hAnsi="Arial" w:cs="Arial"/>
          <w:snapToGrid w:val="0"/>
          <w:szCs w:val="24"/>
          <w:lang w:eastAsia="zh-CN"/>
        </w:rPr>
        <w:t>FECHA LÍMITE: 31 DE MARZO DE 2012</w:t>
      </w:r>
      <w:r w:rsidRPr="00A66BB9">
        <w:rPr>
          <w:rFonts w:ascii="Arial" w:eastAsia="SimSun" w:hAnsi="Arial" w:cs="Arial"/>
          <w:snapToGrid w:val="0"/>
          <w:szCs w:val="24"/>
          <w:lang w:eastAsia="zh-CN"/>
        </w:rPr>
        <w:br/>
        <w:t>PARA UNA EVENTUAL INSCRIPCIÓN EN 2013</w:t>
      </w:r>
    </w:p>
    <w:p w:rsidR="00A66BB9" w:rsidRPr="00A66BB9" w:rsidRDefault="00A66BB9" w:rsidP="00A66BB9">
      <w:pPr>
        <w:tabs>
          <w:tab w:val="left" w:pos="567"/>
        </w:tabs>
        <w:snapToGrid w:val="0"/>
        <w:spacing w:before="120" w:after="120" w:line="240" w:lineRule="auto"/>
        <w:jc w:val="center"/>
        <w:rPr>
          <w:rFonts w:ascii="Arial" w:eastAsia="SimSun" w:hAnsi="Arial" w:cs="Arial"/>
          <w:szCs w:val="24"/>
          <w:lang w:eastAsia="fr-FR"/>
        </w:rPr>
      </w:pPr>
    </w:p>
    <w:p w:rsidR="00A66BB9" w:rsidRPr="00A66BB9" w:rsidRDefault="00A66BB9" w:rsidP="00A66BB9">
      <w:pPr>
        <w:tabs>
          <w:tab w:val="left" w:pos="567"/>
        </w:tabs>
        <w:snapToGrid w:val="0"/>
        <w:spacing w:before="120" w:after="120" w:line="240" w:lineRule="auto"/>
        <w:jc w:val="center"/>
        <w:rPr>
          <w:rFonts w:ascii="Arial" w:eastAsia="SimSun" w:hAnsi="Arial" w:cs="Arial"/>
          <w:szCs w:val="24"/>
          <w:lang w:eastAsia="fr-FR"/>
        </w:rPr>
      </w:pPr>
      <w:r w:rsidRPr="00A66BB9">
        <w:rPr>
          <w:rFonts w:ascii="Arial" w:eastAsia="SimSun" w:hAnsi="Arial" w:cs="Arial"/>
          <w:szCs w:val="24"/>
          <w:lang w:eastAsia="fr-FR"/>
        </w:rPr>
        <w:t>Nota: para este modelo de candidatura se ha utilizado el formulario modificado en diciembre de 2012</w:t>
      </w:r>
    </w:p>
    <w:p w:rsidR="00A66BB9" w:rsidRPr="00A66BB9" w:rsidRDefault="00A66BB9" w:rsidP="00A66BB9">
      <w:pPr>
        <w:tabs>
          <w:tab w:val="left" w:pos="567"/>
        </w:tabs>
        <w:snapToGrid w:val="0"/>
        <w:spacing w:before="120" w:after="0" w:line="240" w:lineRule="auto"/>
        <w:jc w:val="center"/>
        <w:rPr>
          <w:rFonts w:ascii="Arial" w:eastAsia="SimSun" w:hAnsi="Arial" w:cs="Arial"/>
          <w:i/>
          <w:snapToGrid w:val="0"/>
          <w:szCs w:val="24"/>
          <w:lang w:eastAsia="zh-CN"/>
        </w:rPr>
      </w:pPr>
      <w:r w:rsidRPr="00A66BB9">
        <w:rPr>
          <w:rFonts w:ascii="Arial" w:eastAsia="SimSun" w:hAnsi="Arial" w:cs="Arial"/>
          <w:i/>
          <w:snapToGrid w:val="0"/>
          <w:szCs w:val="24"/>
          <w:lang w:eastAsia="zh-CN"/>
        </w:rPr>
        <w:t>Las instrucciones para cumplimentar el formulario de presentación de candidatura están disponibles en:</w:t>
      </w:r>
    </w:p>
    <w:p w:rsidR="00A66BB9" w:rsidRPr="00A66BB9" w:rsidRDefault="009A483B" w:rsidP="00A66BB9">
      <w:pPr>
        <w:tabs>
          <w:tab w:val="left" w:pos="567"/>
        </w:tabs>
        <w:snapToGrid w:val="0"/>
        <w:spacing w:after="120" w:line="240" w:lineRule="auto"/>
        <w:jc w:val="center"/>
        <w:rPr>
          <w:rFonts w:ascii="Arial" w:eastAsia="SimSun" w:hAnsi="Arial" w:cs="Arial"/>
          <w:snapToGrid w:val="0"/>
          <w:szCs w:val="24"/>
          <w:lang w:eastAsia="zh-CN"/>
        </w:rPr>
      </w:pPr>
      <w:hyperlink r:id="rId7" w:history="1">
        <w:r w:rsidR="00A66BB9" w:rsidRPr="00A66BB9">
          <w:rPr>
            <w:rFonts w:ascii="Arial" w:eastAsia="SimSun" w:hAnsi="Arial" w:cs="Arial"/>
            <w:snapToGrid w:val="0"/>
            <w:szCs w:val="24"/>
            <w:u w:val="single"/>
            <w:lang w:eastAsia="zh-CN"/>
          </w:rPr>
          <w:t>http://www.unesco.org/culture/ich/en/forms</w:t>
        </w:r>
      </w:hyperlink>
      <w:r w:rsidR="00A66BB9" w:rsidRPr="00A66BB9">
        <w:rPr>
          <w:rFonts w:ascii="Arial" w:eastAsia="SimSun" w:hAnsi="Arial" w:cs="Arial"/>
          <w:snapToGrid w:val="0"/>
          <w:szCs w:val="24"/>
          <w:lang w:eastAsia="zh-CN"/>
        </w:rPr>
        <w:t xml:space="preserve"> (en inglés y en francés)</w:t>
      </w:r>
    </w:p>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66BB9" w:rsidRPr="00A66BB9" w:rsidRDefault="00A66BB9" w:rsidP="00A66BB9">
      <w:pPr>
        <w:tabs>
          <w:tab w:val="left" w:pos="567"/>
        </w:tabs>
        <w:snapToGrid w:val="0"/>
        <w:spacing w:after="120" w:line="240" w:lineRule="auto"/>
        <w:rPr>
          <w:rFonts w:ascii="Arial" w:eastAsia="SimSun" w:hAnsi="Arial" w:cs="Arial"/>
          <w:szCs w:val="24"/>
          <w:lang w:eastAsia="fr-FR"/>
        </w:rPr>
      </w:pPr>
    </w:p>
    <w:tbl>
      <w:tblPr>
        <w:tblW w:w="9072" w:type="dxa"/>
        <w:tblCellMar>
          <w:left w:w="0" w:type="dxa"/>
          <w:right w:w="0" w:type="dxa"/>
        </w:tblCellMar>
        <w:tblLook w:val="00A0" w:firstRow="1" w:lastRow="0" w:firstColumn="1" w:lastColumn="0" w:noHBand="0" w:noVBand="0"/>
      </w:tblPr>
      <w:tblGrid>
        <w:gridCol w:w="9072"/>
      </w:tblGrid>
      <w:tr w:rsidR="00A66BB9" w:rsidRPr="00A66BB9" w:rsidTr="001E1C77">
        <w:trPr>
          <w:cantSplit/>
        </w:trPr>
        <w:tc>
          <w:tcPr>
            <w:tcW w:w="9072" w:type="dxa"/>
            <w:shd w:val="clear" w:color="auto" w:fill="auto"/>
          </w:tcPr>
          <w:p w:rsidR="00A66BB9" w:rsidRPr="00A66BB9" w:rsidRDefault="00A66BB9" w:rsidP="00A66BB9">
            <w:pPr>
              <w:keepNext/>
              <w:tabs>
                <w:tab w:val="left" w:pos="426"/>
                <w:tab w:val="left" w:pos="1701"/>
              </w:tabs>
              <w:spacing w:before="120" w:after="120" w:line="240" w:lineRule="auto"/>
              <w:rPr>
                <w:rFonts w:ascii="Arial" w:eastAsia="Times New Roman" w:hAnsi="Arial" w:cs="Arial"/>
                <w:b/>
                <w:sz w:val="24"/>
                <w:szCs w:val="24"/>
                <w:shd w:val="pct15" w:color="auto" w:fill="FFFFFF"/>
                <w:lang w:eastAsia="fr-FR"/>
              </w:rPr>
            </w:pPr>
            <w:r w:rsidRPr="00A66BB9">
              <w:rPr>
                <w:rFonts w:ascii="Arial" w:eastAsia="SimSun" w:hAnsi="Arial" w:cs="Arial"/>
                <w:b/>
                <w:snapToGrid w:val="0"/>
                <w:sz w:val="24"/>
                <w:szCs w:val="24"/>
                <w:lang w:eastAsia="zh-CN"/>
              </w:rPr>
              <w:t>A.</w:t>
            </w:r>
            <w:r w:rsidRPr="00A66BB9">
              <w:rPr>
                <w:rFonts w:ascii="Arial" w:eastAsia="SimSun" w:hAnsi="Arial" w:cs="Arial"/>
                <w:b/>
                <w:snapToGrid w:val="0"/>
                <w:sz w:val="24"/>
                <w:szCs w:val="24"/>
                <w:lang w:eastAsia="zh-CN"/>
              </w:rPr>
              <w:tab/>
              <w:t>Estado(s) Parte(s).</w:t>
            </w:r>
          </w:p>
          <w:p w:rsidR="00A66BB9" w:rsidRPr="00A66BB9" w:rsidRDefault="00A66BB9" w:rsidP="00A66BB9">
            <w:pPr>
              <w:keepNext/>
              <w:tabs>
                <w:tab w:val="left" w:pos="426"/>
                <w:tab w:val="left" w:pos="1701"/>
              </w:tabs>
              <w:spacing w:before="120" w:after="120" w:line="240" w:lineRule="auto"/>
              <w:ind w:right="113"/>
              <w:jc w:val="both"/>
              <w:rPr>
                <w:rFonts w:ascii="Arial" w:eastAsia="Times New Roman" w:hAnsi="Arial" w:cs="Arial"/>
                <w:iCs/>
                <w:sz w:val="18"/>
                <w:szCs w:val="18"/>
                <w:lang w:eastAsia="fr-FR"/>
              </w:rPr>
            </w:pPr>
            <w:r w:rsidRPr="00A66BB9">
              <w:rPr>
                <w:rFonts w:ascii="Arial" w:eastAsia="SimSun" w:hAnsi="Arial" w:cs="Arial"/>
                <w:bCs/>
                <w:snapToGrid w:val="0"/>
                <w:sz w:val="18"/>
                <w:szCs w:val="18"/>
                <w:lang w:eastAsia="zh-CN"/>
              </w:rPr>
              <w:t>En las candidaturas multinacionales formuladas conjuntamente por varios Estados Partes, éstos deben figurar en el orden que hayan acordado.</w:t>
            </w:r>
          </w:p>
        </w:tc>
      </w:tr>
    </w:tbl>
    <w:p w:rsidR="00A66BB9" w:rsidRPr="00A66BB9" w:rsidRDefault="00A66BB9" w:rsidP="00A66BB9">
      <w:pPr>
        <w:tabs>
          <w:tab w:val="left" w:pos="567"/>
        </w:tabs>
        <w:snapToGrid w:val="0"/>
        <w:spacing w:before="120" w:after="120" w:line="240" w:lineRule="auto"/>
        <w:jc w:val="both"/>
        <w:rPr>
          <w:rFonts w:ascii="Arial" w:eastAsia="SimSun" w:hAnsi="Arial" w:cs="Arial"/>
          <w:snapToGrid w:val="0"/>
          <w:szCs w:val="24"/>
          <w:lang w:eastAsia="zh-CN"/>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072"/>
      </w:tblGrid>
      <w:tr w:rsidR="00A66BB9" w:rsidRPr="00A66BB9" w:rsidTr="001E1C77">
        <w:tc>
          <w:tcPr>
            <w:tcW w:w="9072" w:type="dxa"/>
            <w:tcBorders>
              <w:bottom w:val="single" w:sz="4" w:space="0" w:color="auto"/>
            </w:tcBorders>
            <w:shd w:val="clear" w:color="auto" w:fill="auto"/>
            <w:tcMar>
              <w:top w:w="113" w:type="dxa"/>
              <w:left w:w="113" w:type="dxa"/>
              <w:bottom w:w="113" w:type="dxa"/>
              <w:right w:w="113" w:type="dxa"/>
            </w:tcMar>
          </w:tcPr>
          <w:p w:rsidR="00A66BB9" w:rsidRPr="00A66BB9" w:rsidRDefault="00A66BB9" w:rsidP="00A66BB9">
            <w:pPr>
              <w:tabs>
                <w:tab w:val="left" w:pos="567"/>
                <w:tab w:val="left" w:pos="1134"/>
                <w:tab w:val="left" w:pos="1701"/>
              </w:tabs>
              <w:spacing w:before="120" w:after="120" w:line="240" w:lineRule="auto"/>
              <w:jc w:val="both"/>
              <w:rPr>
                <w:rFonts w:ascii="Arial" w:eastAsia="SimSun" w:hAnsi="Arial" w:cs="Arial"/>
                <w:szCs w:val="24"/>
                <w:lang w:eastAsia="fr-FR"/>
              </w:rPr>
            </w:pPr>
            <w:r w:rsidRPr="00A66BB9">
              <w:rPr>
                <w:rFonts w:ascii="Arial" w:eastAsia="SimSun" w:hAnsi="Arial" w:cs="Arial"/>
                <w:snapToGrid w:val="0"/>
                <w:szCs w:val="24"/>
                <w:lang w:eastAsia="zh-CN"/>
              </w:rPr>
              <w:t>País D, situado en Europa del Este</w:t>
            </w: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072"/>
      </w:tblGrid>
      <w:tr w:rsidR="00A66BB9" w:rsidRPr="00A66BB9" w:rsidTr="001E1C77">
        <w:trPr>
          <w:cantSplit/>
        </w:trPr>
        <w:tc>
          <w:tcPr>
            <w:tcW w:w="9072" w:type="dxa"/>
            <w:tcBorders>
              <w:top w:val="nil"/>
              <w:left w:val="nil"/>
              <w:bottom w:val="nil"/>
              <w:right w:val="nil"/>
            </w:tcBorders>
            <w:shd w:val="clear" w:color="auto" w:fill="auto"/>
          </w:tcPr>
          <w:p w:rsidR="00A66BB9" w:rsidRPr="00A66BB9" w:rsidRDefault="00A66BB9" w:rsidP="00A66BB9">
            <w:pPr>
              <w:keepNext/>
              <w:tabs>
                <w:tab w:val="left" w:pos="567"/>
                <w:tab w:val="left" w:pos="1134"/>
                <w:tab w:val="left" w:pos="1701"/>
              </w:tabs>
              <w:spacing w:before="240" w:after="0" w:line="240" w:lineRule="auto"/>
              <w:ind w:right="113"/>
              <w:jc w:val="both"/>
              <w:rPr>
                <w:rFonts w:ascii="Arial" w:eastAsia="SimSun" w:hAnsi="Arial" w:cs="Arial"/>
                <w:b/>
                <w:bCs/>
                <w:sz w:val="24"/>
                <w:szCs w:val="24"/>
                <w:shd w:val="pct15" w:color="auto" w:fill="FFFFFF"/>
                <w:lang w:eastAsia="fr-FR"/>
              </w:rPr>
            </w:pPr>
            <w:r w:rsidRPr="00A66BB9">
              <w:rPr>
                <w:rFonts w:ascii="Arial" w:eastAsia="SimSun" w:hAnsi="Arial" w:cs="Arial"/>
                <w:b/>
                <w:snapToGrid w:val="0"/>
                <w:sz w:val="24"/>
                <w:szCs w:val="24"/>
                <w:lang w:eastAsia="zh-CN"/>
              </w:rPr>
              <w:t>B.</w:t>
            </w:r>
            <w:r w:rsidRPr="00A66BB9">
              <w:rPr>
                <w:rFonts w:ascii="Arial" w:eastAsia="SimSun" w:hAnsi="Arial" w:cs="Arial"/>
                <w:b/>
                <w:snapToGrid w:val="0"/>
                <w:sz w:val="24"/>
                <w:szCs w:val="24"/>
                <w:lang w:eastAsia="zh-CN"/>
              </w:rPr>
              <w:tab/>
              <w:t>Nombre del elemento.</w:t>
            </w:r>
          </w:p>
        </w:tc>
      </w:tr>
      <w:tr w:rsidR="00A66BB9" w:rsidRPr="00A66BB9" w:rsidTr="001E1C77">
        <w:trPr>
          <w:cantSplit/>
        </w:trPr>
        <w:tc>
          <w:tcPr>
            <w:tcW w:w="9072" w:type="dxa"/>
            <w:tcBorders>
              <w:top w:val="nil"/>
              <w:left w:val="nil"/>
              <w:bottom w:val="nil"/>
              <w:right w:val="nil"/>
            </w:tcBorders>
            <w:shd w:val="clear" w:color="auto" w:fill="auto"/>
          </w:tcPr>
          <w:p w:rsidR="00A66BB9" w:rsidRPr="00A66BB9" w:rsidRDefault="00A66BB9" w:rsidP="00A66BB9">
            <w:pPr>
              <w:keepNext/>
              <w:tabs>
                <w:tab w:val="left" w:pos="567"/>
                <w:tab w:val="left" w:pos="1134"/>
                <w:tab w:val="left" w:pos="1701"/>
              </w:tabs>
              <w:spacing w:before="120" w:after="120" w:line="240" w:lineRule="auto"/>
              <w:ind w:right="113"/>
              <w:jc w:val="both"/>
              <w:rPr>
                <w:rFonts w:ascii="Arial" w:eastAsia="SimSun" w:hAnsi="Arial" w:cs="Arial"/>
                <w:b/>
                <w:bCs/>
                <w:szCs w:val="24"/>
                <w:lang w:eastAsia="fr-FR"/>
              </w:rPr>
            </w:pPr>
            <w:r w:rsidRPr="00A66BB9">
              <w:rPr>
                <w:rFonts w:ascii="Arial" w:eastAsia="SimSun" w:hAnsi="Arial" w:cs="Arial"/>
                <w:b/>
                <w:snapToGrid w:val="0"/>
                <w:lang w:eastAsia="zh-CN"/>
              </w:rPr>
              <w:t>B.1.</w:t>
            </w:r>
            <w:r w:rsidRPr="00A66BB9">
              <w:rPr>
                <w:rFonts w:ascii="Arial" w:eastAsia="SimSun" w:hAnsi="Arial" w:cs="Arial"/>
                <w:b/>
                <w:snapToGrid w:val="0"/>
                <w:lang w:eastAsia="zh-CN"/>
              </w:rPr>
              <w:tab/>
              <w:t>Nombre del elemento en francés o inglés.</w:t>
            </w:r>
          </w:p>
          <w:p w:rsidR="00A66BB9" w:rsidRPr="00A66BB9" w:rsidRDefault="00A66BB9" w:rsidP="00A66BB9">
            <w:pPr>
              <w:tabs>
                <w:tab w:val="left" w:pos="567"/>
              </w:tabs>
              <w:snapToGrid w:val="0"/>
              <w:spacing w:before="120" w:after="120" w:line="240" w:lineRule="auto"/>
              <w:jc w:val="both"/>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Este será el nombre oficial del elemento que figurará en las publicaciones.</w:t>
            </w:r>
          </w:p>
          <w:p w:rsidR="00A66BB9" w:rsidRPr="00A66BB9" w:rsidRDefault="00A66BB9" w:rsidP="00A66BB9">
            <w:pPr>
              <w:keepNext/>
              <w:tabs>
                <w:tab w:val="left" w:pos="567"/>
                <w:tab w:val="left" w:pos="1134"/>
                <w:tab w:val="left" w:pos="1701"/>
              </w:tabs>
              <w:spacing w:before="120" w:after="120" w:line="240" w:lineRule="auto"/>
              <w:ind w:right="113"/>
              <w:jc w:val="right"/>
              <w:rPr>
                <w:rFonts w:ascii="Arial" w:eastAsia="Times New Roman" w:hAnsi="Arial" w:cs="Arial"/>
                <w:iCs/>
                <w:sz w:val="18"/>
                <w:szCs w:val="18"/>
                <w:lang w:eastAsia="fr-FR"/>
              </w:rPr>
            </w:pPr>
            <w:r w:rsidRPr="00A66BB9">
              <w:rPr>
                <w:rFonts w:ascii="Arial" w:eastAsia="SimSun" w:hAnsi="Arial" w:cs="Arial"/>
                <w:snapToGrid w:val="0"/>
                <w:sz w:val="18"/>
                <w:szCs w:val="18"/>
                <w:lang w:eastAsia="zh-CN"/>
              </w:rPr>
              <w:t>No más de 200 caracteres.</w:t>
            </w:r>
          </w:p>
        </w:tc>
      </w:tr>
    </w:tbl>
    <w:p w:rsidR="00A66BB9" w:rsidRPr="00A66BB9" w:rsidRDefault="00A66BB9" w:rsidP="00A66BB9">
      <w:pPr>
        <w:tabs>
          <w:tab w:val="left" w:pos="567"/>
        </w:tabs>
        <w:snapToGrid w:val="0"/>
        <w:spacing w:before="120" w:after="120" w:line="240" w:lineRule="auto"/>
        <w:jc w:val="both"/>
        <w:rPr>
          <w:rFonts w:ascii="Arial" w:eastAsia="SimSun" w:hAnsi="Arial" w:cs="Arial"/>
          <w:snapToGrid w:val="0"/>
          <w:szCs w:val="24"/>
          <w:lang w:eastAsia="zh-CN"/>
        </w:rPr>
      </w:pPr>
    </w:p>
    <w:tbl>
      <w:tblPr>
        <w:tblW w:w="92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214"/>
      </w:tblGrid>
      <w:tr w:rsidR="00A66BB9" w:rsidRPr="00A66BB9" w:rsidTr="001E1C77">
        <w:tc>
          <w:tcPr>
            <w:tcW w:w="9214" w:type="dxa"/>
            <w:tcBorders>
              <w:bottom w:val="single" w:sz="4" w:space="0" w:color="auto"/>
            </w:tcBorders>
            <w:shd w:val="clear" w:color="auto" w:fill="auto"/>
            <w:tcMar>
              <w:top w:w="113" w:type="dxa"/>
              <w:left w:w="113" w:type="dxa"/>
              <w:bottom w:w="113" w:type="dxa"/>
              <w:right w:w="113" w:type="dxa"/>
            </w:tcMar>
          </w:tcPr>
          <w:p w:rsidR="00A66BB9" w:rsidRPr="00A66BB9" w:rsidRDefault="00A66BB9" w:rsidP="00A66BB9">
            <w:pPr>
              <w:tabs>
                <w:tab w:val="left" w:pos="567"/>
                <w:tab w:val="left" w:pos="1134"/>
                <w:tab w:val="left" w:pos="1701"/>
              </w:tabs>
              <w:spacing w:before="120" w:after="120" w:line="240" w:lineRule="auto"/>
              <w:jc w:val="both"/>
              <w:rPr>
                <w:rFonts w:ascii="Arial" w:eastAsia="SimSun" w:hAnsi="Arial" w:cs="Arial"/>
                <w:szCs w:val="24"/>
                <w:lang w:eastAsia="fr-FR"/>
              </w:rPr>
            </w:pPr>
            <w:r w:rsidRPr="00A66BB9">
              <w:rPr>
                <w:rFonts w:ascii="Arial" w:eastAsia="SimSun" w:hAnsi="Arial" w:cs="Arial"/>
                <w:snapToGrid w:val="0"/>
                <w:szCs w:val="24"/>
                <w:lang w:eastAsia="zh-CN"/>
              </w:rPr>
              <w:lastRenderedPageBreak/>
              <w:t>Spring Procession in Zabra</w:t>
            </w:r>
          </w:p>
        </w:tc>
      </w:tr>
    </w:tbl>
    <w:p w:rsidR="00A66BB9" w:rsidRPr="00A66BB9" w:rsidRDefault="00A66BB9" w:rsidP="00A66BB9">
      <w:pPr>
        <w:tabs>
          <w:tab w:val="left" w:pos="567"/>
        </w:tabs>
        <w:snapToGrid w:val="0"/>
        <w:spacing w:before="120" w:after="120" w:line="240" w:lineRule="auto"/>
        <w:jc w:val="both"/>
        <w:rPr>
          <w:rFonts w:ascii="Arial" w:eastAsia="SimSun" w:hAnsi="Arial" w:cs="Arial"/>
          <w:snapToGrid w:val="0"/>
          <w:szCs w:val="24"/>
          <w:lang w:eastAsia="zh-CN"/>
        </w:rPr>
      </w:pPr>
    </w:p>
    <w:p w:rsidR="00A66BB9" w:rsidRPr="00A66BB9" w:rsidRDefault="00A66BB9" w:rsidP="00A66BB9">
      <w:pPr>
        <w:tabs>
          <w:tab w:val="left" w:pos="567"/>
        </w:tabs>
        <w:snapToGrid w:val="0"/>
        <w:spacing w:before="120" w:after="120" w:line="240" w:lineRule="auto"/>
        <w:jc w:val="both"/>
        <w:rPr>
          <w:rFonts w:ascii="Arial" w:eastAsia="SimSun" w:hAnsi="Arial" w:cs="Arial"/>
          <w:snapToGrid w:val="0"/>
          <w:szCs w:val="24"/>
          <w:lang w:eastAsia="zh-CN"/>
        </w:rPr>
      </w:pPr>
    </w:p>
    <w:tbl>
      <w:tblPr>
        <w:tblW w:w="9214" w:type="dxa"/>
        <w:tblCellMar>
          <w:left w:w="0" w:type="dxa"/>
          <w:right w:w="0" w:type="dxa"/>
        </w:tblCellMar>
        <w:tblLook w:val="00A0" w:firstRow="1" w:lastRow="0" w:firstColumn="1" w:lastColumn="0" w:noHBand="0" w:noVBand="0"/>
      </w:tblPr>
      <w:tblGrid>
        <w:gridCol w:w="9214"/>
      </w:tblGrid>
      <w:tr w:rsidR="00A66BB9" w:rsidRPr="00A66BB9" w:rsidTr="001E1C77">
        <w:trPr>
          <w:cantSplit/>
        </w:trPr>
        <w:tc>
          <w:tcPr>
            <w:tcW w:w="9214" w:type="dxa"/>
            <w:shd w:val="clear" w:color="auto" w:fill="auto"/>
          </w:tcPr>
          <w:p w:rsidR="00A66BB9" w:rsidRPr="00A66BB9" w:rsidRDefault="00A66BB9" w:rsidP="00A66BB9">
            <w:pPr>
              <w:keepNext/>
              <w:tabs>
                <w:tab w:val="left" w:pos="1134"/>
                <w:tab w:val="left" w:pos="1701"/>
              </w:tabs>
              <w:spacing w:before="120" w:after="120" w:line="240" w:lineRule="auto"/>
              <w:ind w:right="113" w:hanging="425"/>
              <w:jc w:val="both"/>
              <w:rPr>
                <w:rFonts w:ascii="Arial" w:eastAsia="SimSun" w:hAnsi="Arial" w:cs="Arial"/>
                <w:b/>
                <w:bCs/>
                <w:szCs w:val="24"/>
                <w:lang w:eastAsia="fr-FR"/>
              </w:rPr>
            </w:pPr>
            <w:r w:rsidRPr="00A66BB9">
              <w:rPr>
                <w:rFonts w:ascii="Arial" w:eastAsia="SimSun" w:hAnsi="Arial" w:cs="Arial"/>
                <w:b/>
                <w:snapToGrid w:val="0"/>
                <w:lang w:eastAsia="zh-CN"/>
              </w:rPr>
              <w:t>B.2.</w:t>
            </w:r>
            <w:r w:rsidRPr="00A66BB9">
              <w:rPr>
                <w:rFonts w:ascii="Arial" w:eastAsia="SimSun" w:hAnsi="Arial" w:cs="Arial"/>
                <w:b/>
                <w:snapToGrid w:val="0"/>
                <w:lang w:eastAsia="zh-CN"/>
              </w:rPr>
              <w:tab/>
              <w:t>B.2.</w:t>
            </w:r>
            <w:r w:rsidRPr="00A66BB9">
              <w:rPr>
                <w:rFonts w:ascii="Arial" w:eastAsia="SimSun" w:hAnsi="Arial" w:cs="Arial"/>
                <w:b/>
                <w:snapToGrid w:val="0"/>
                <w:lang w:eastAsia="zh-CN"/>
              </w:rPr>
              <w:tab/>
              <w:t>Nombre del elemento en el idioma y con la escritura de la comunidad interesada, si procede.</w:t>
            </w:r>
          </w:p>
          <w:p w:rsidR="00A66BB9" w:rsidRPr="00A66BB9" w:rsidRDefault="00A66BB9" w:rsidP="00A66BB9">
            <w:pPr>
              <w:tabs>
                <w:tab w:val="left" w:pos="567"/>
              </w:tabs>
              <w:snapToGrid w:val="0"/>
              <w:spacing w:before="120" w:after="120" w:line="240" w:lineRule="auto"/>
              <w:ind w:right="151"/>
              <w:jc w:val="both"/>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Este será el nombre oficial del elemento en lengua vernácula que corresponde a su nombre oficial en francés o inglés (Sección B.1).</w:t>
            </w:r>
          </w:p>
          <w:p w:rsidR="00A66BB9" w:rsidRPr="00A66BB9" w:rsidRDefault="00A66BB9" w:rsidP="00A66BB9">
            <w:pPr>
              <w:keepNext/>
              <w:tabs>
                <w:tab w:val="left" w:pos="567"/>
                <w:tab w:val="left" w:pos="1134"/>
                <w:tab w:val="left" w:pos="1701"/>
              </w:tabs>
              <w:spacing w:before="120" w:after="120" w:line="240" w:lineRule="auto"/>
              <w:ind w:right="113"/>
              <w:jc w:val="right"/>
              <w:rPr>
                <w:rFonts w:ascii="Arial" w:eastAsia="Times New Roman" w:hAnsi="Arial" w:cs="Arial"/>
                <w:iCs/>
                <w:sz w:val="18"/>
                <w:szCs w:val="18"/>
                <w:lang w:eastAsia="fr-FR"/>
              </w:rPr>
            </w:pPr>
            <w:r w:rsidRPr="00A66BB9">
              <w:rPr>
                <w:rFonts w:ascii="Arial" w:eastAsia="SimSun" w:hAnsi="Arial" w:cs="Arial"/>
                <w:snapToGrid w:val="0"/>
                <w:sz w:val="18"/>
                <w:szCs w:val="18"/>
                <w:lang w:eastAsia="zh-CN"/>
              </w:rPr>
              <w:t>No más de 200 caracteres</w:t>
            </w:r>
          </w:p>
        </w:tc>
      </w:tr>
    </w:tbl>
    <w:p w:rsidR="00A66BB9" w:rsidRPr="00A66BB9" w:rsidRDefault="00A66BB9" w:rsidP="00A66BB9">
      <w:pPr>
        <w:tabs>
          <w:tab w:val="left" w:pos="567"/>
        </w:tabs>
        <w:snapToGrid w:val="0"/>
        <w:spacing w:before="120" w:after="120" w:line="240" w:lineRule="auto"/>
        <w:jc w:val="both"/>
        <w:rPr>
          <w:rFonts w:ascii="Arial" w:eastAsia="SimSun" w:hAnsi="Arial" w:cs="Arial"/>
          <w:snapToGrid w:val="0"/>
          <w:szCs w:val="24"/>
          <w:lang w:eastAsia="zh-CN"/>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072"/>
      </w:tblGrid>
      <w:tr w:rsidR="00A66BB9" w:rsidRPr="00A66BB9" w:rsidTr="001E1C77">
        <w:tc>
          <w:tcPr>
            <w:tcW w:w="9072" w:type="dxa"/>
            <w:tcBorders>
              <w:bottom w:val="single" w:sz="4" w:space="0" w:color="auto"/>
            </w:tcBorders>
            <w:shd w:val="clear" w:color="auto" w:fill="auto"/>
            <w:tcMar>
              <w:top w:w="113" w:type="dxa"/>
              <w:left w:w="113" w:type="dxa"/>
              <w:bottom w:w="113" w:type="dxa"/>
              <w:right w:w="113" w:type="dxa"/>
            </w:tcMar>
          </w:tcPr>
          <w:p w:rsidR="00A66BB9" w:rsidRPr="00A66BB9" w:rsidRDefault="00A66BB9" w:rsidP="00A66BB9">
            <w:pPr>
              <w:tabs>
                <w:tab w:val="left" w:pos="567"/>
              </w:tabs>
              <w:snapToGrid w:val="0"/>
              <w:spacing w:before="120" w:after="120" w:line="240" w:lineRule="auto"/>
              <w:jc w:val="both"/>
              <w:rPr>
                <w:rFonts w:ascii="Arial" w:eastAsia="SimSun" w:hAnsi="Arial" w:cs="Arial"/>
                <w:snapToGrid w:val="0"/>
                <w:szCs w:val="24"/>
                <w:lang w:eastAsia="zh-CN"/>
              </w:rPr>
            </w:pPr>
            <w:r w:rsidRPr="00A66BB9">
              <w:rPr>
                <w:rFonts w:ascii="Arial" w:eastAsia="SimSun" w:hAnsi="Arial" w:cs="Arial"/>
                <w:snapToGrid w:val="0"/>
                <w:szCs w:val="24"/>
                <w:lang w:eastAsia="zh-CN"/>
              </w:rPr>
              <w:t>Procesión de Primavera en Zabra</w:t>
            </w:r>
            <w:r w:rsidRPr="00A66BB9">
              <w:rPr>
                <w:rFonts w:ascii="Arial" w:eastAsia="SimSun" w:hAnsi="Arial" w:cs="Arial"/>
                <w:lang w:eastAsia="fr-FR"/>
              </w:rPr>
              <w:t xml:space="preserve"> [en el dialecto del idioma oficial del país D, hablado en la provincia de Bromzha]</w:t>
            </w:r>
          </w:p>
        </w:tc>
      </w:tr>
    </w:tbl>
    <w:p w:rsidR="00A66BB9" w:rsidRPr="00A66BB9" w:rsidRDefault="00A66BB9" w:rsidP="00A66BB9">
      <w:pPr>
        <w:tabs>
          <w:tab w:val="left" w:pos="567"/>
        </w:tabs>
        <w:snapToGrid w:val="0"/>
        <w:spacing w:before="120" w:after="120" w:line="240" w:lineRule="auto"/>
        <w:jc w:val="both"/>
        <w:rPr>
          <w:rFonts w:ascii="Arial" w:eastAsia="SimSun" w:hAnsi="Arial" w:cs="Arial"/>
          <w:snapToGrid w:val="0"/>
          <w:szCs w:val="24"/>
          <w:lang w:eastAsia="zh-CN"/>
        </w:rPr>
      </w:pPr>
    </w:p>
    <w:tbl>
      <w:tblPr>
        <w:tblW w:w="9072" w:type="dxa"/>
        <w:tblCellMar>
          <w:left w:w="0" w:type="dxa"/>
          <w:right w:w="0" w:type="dxa"/>
        </w:tblCellMar>
        <w:tblLook w:val="00A0" w:firstRow="1" w:lastRow="0" w:firstColumn="1" w:lastColumn="0" w:noHBand="0" w:noVBand="0"/>
      </w:tblPr>
      <w:tblGrid>
        <w:gridCol w:w="9072"/>
      </w:tblGrid>
      <w:tr w:rsidR="00A66BB9" w:rsidRPr="00A66BB9" w:rsidTr="001E1C77">
        <w:trPr>
          <w:cantSplit/>
        </w:trPr>
        <w:tc>
          <w:tcPr>
            <w:tcW w:w="9072" w:type="dxa"/>
            <w:shd w:val="clear" w:color="auto" w:fill="auto"/>
          </w:tcPr>
          <w:p w:rsidR="00A66BB9" w:rsidRPr="00A66BB9" w:rsidRDefault="00A66BB9" w:rsidP="00A66BB9">
            <w:pPr>
              <w:keepNext/>
              <w:tabs>
                <w:tab w:val="left" w:pos="567"/>
                <w:tab w:val="left" w:pos="1134"/>
                <w:tab w:val="left" w:pos="1701"/>
              </w:tabs>
              <w:spacing w:before="120" w:after="120" w:line="240" w:lineRule="auto"/>
              <w:rPr>
                <w:rFonts w:ascii="Arial" w:eastAsia="SimSun" w:hAnsi="Arial" w:cs="Arial"/>
                <w:b/>
                <w:szCs w:val="24"/>
                <w:lang w:eastAsia="fr-FR"/>
              </w:rPr>
            </w:pPr>
            <w:r w:rsidRPr="00A66BB9">
              <w:rPr>
                <w:rFonts w:ascii="Arial" w:eastAsia="SimSun" w:hAnsi="Arial" w:cs="Arial"/>
                <w:b/>
                <w:snapToGrid w:val="0"/>
                <w:lang w:eastAsia="zh-CN"/>
              </w:rPr>
              <w:t>B.3.</w:t>
            </w:r>
            <w:r w:rsidRPr="00A66BB9">
              <w:rPr>
                <w:rFonts w:ascii="Arial" w:eastAsia="SimSun" w:hAnsi="Arial" w:cs="Arial"/>
                <w:b/>
                <w:snapToGrid w:val="0"/>
                <w:lang w:eastAsia="zh-CN"/>
              </w:rPr>
              <w:tab/>
              <w:t>Otra(s) denominación(es) del elemento, si las hubiere.</w:t>
            </w:r>
          </w:p>
          <w:p w:rsidR="00A66BB9" w:rsidRPr="00A66BB9" w:rsidRDefault="00A66BB9" w:rsidP="00A66BB9">
            <w:pPr>
              <w:keepNext/>
              <w:tabs>
                <w:tab w:val="left" w:pos="567"/>
                <w:tab w:val="left" w:pos="1134"/>
                <w:tab w:val="left" w:pos="1701"/>
              </w:tabs>
              <w:spacing w:before="120" w:after="120" w:line="240" w:lineRule="auto"/>
              <w:ind w:right="113"/>
              <w:jc w:val="both"/>
              <w:rPr>
                <w:rFonts w:ascii="Arial" w:eastAsia="Times New Roman" w:hAnsi="Arial" w:cs="Arial"/>
                <w:iCs/>
                <w:sz w:val="18"/>
                <w:szCs w:val="18"/>
                <w:lang w:eastAsia="fr-FR"/>
              </w:rPr>
            </w:pPr>
            <w:r w:rsidRPr="00A66BB9">
              <w:rPr>
                <w:rFonts w:ascii="Arial" w:eastAsia="SimSun" w:hAnsi="Arial" w:cs="Arial"/>
                <w:snapToGrid w:val="0"/>
                <w:sz w:val="18"/>
                <w:szCs w:val="18"/>
                <w:lang w:eastAsia="zh-CN"/>
              </w:rPr>
              <w:t>Además del nombre oficial del elemento (Sección B.1) mencionen otras denominaciones alternativas por las que se conozca el elemento, si las hubiere.</w:t>
            </w:r>
            <w:r w:rsidRPr="00A66BB9">
              <w:rPr>
                <w:rFonts w:ascii="Arial" w:eastAsia="SimSun" w:hAnsi="Arial" w:cs="Arial"/>
                <w:bCs/>
                <w:iCs/>
                <w:sz w:val="18"/>
                <w:szCs w:val="18"/>
                <w:lang w:eastAsia="fr-FR"/>
              </w:rPr>
              <w:t xml:space="preserve"> </w:t>
            </w:r>
          </w:p>
        </w:tc>
      </w:tr>
    </w:tbl>
    <w:p w:rsidR="00A66BB9" w:rsidRPr="00A66BB9" w:rsidRDefault="00A66BB9" w:rsidP="00A66BB9">
      <w:pPr>
        <w:tabs>
          <w:tab w:val="left" w:pos="567"/>
        </w:tabs>
        <w:snapToGrid w:val="0"/>
        <w:spacing w:before="120" w:after="120" w:line="240" w:lineRule="auto"/>
        <w:jc w:val="both"/>
        <w:rPr>
          <w:rFonts w:ascii="Arial" w:eastAsia="SimSun" w:hAnsi="Arial" w:cs="Arial"/>
          <w:snapToGrid w:val="0"/>
          <w:szCs w:val="24"/>
          <w:lang w:eastAsia="zh-CN"/>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072"/>
      </w:tblGrid>
      <w:tr w:rsidR="00A66BB9" w:rsidRPr="00A66BB9" w:rsidTr="001E1C77">
        <w:tc>
          <w:tcPr>
            <w:tcW w:w="9072" w:type="dxa"/>
            <w:tcBorders>
              <w:bottom w:val="single" w:sz="4" w:space="0" w:color="auto"/>
            </w:tcBorders>
            <w:shd w:val="clear" w:color="auto" w:fill="auto"/>
            <w:tcMar>
              <w:top w:w="113" w:type="dxa"/>
              <w:left w:w="113" w:type="dxa"/>
              <w:bottom w:w="113" w:type="dxa"/>
              <w:right w:w="113" w:type="dxa"/>
            </w:tcMar>
          </w:tcPr>
          <w:p w:rsidR="00A66BB9" w:rsidRPr="00A66BB9" w:rsidRDefault="00A66BB9" w:rsidP="00A66BB9">
            <w:pPr>
              <w:tabs>
                <w:tab w:val="left" w:pos="567"/>
                <w:tab w:val="left" w:pos="1134"/>
                <w:tab w:val="left" w:pos="1701"/>
              </w:tabs>
              <w:spacing w:before="120" w:after="120" w:line="240" w:lineRule="auto"/>
              <w:jc w:val="both"/>
              <w:rPr>
                <w:rFonts w:ascii="Arial" w:eastAsia="SimSun" w:hAnsi="Arial" w:cs="Arial"/>
                <w:szCs w:val="24"/>
                <w:lang w:eastAsia="fr-FR"/>
              </w:rPr>
            </w:pP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072" w:type="dxa"/>
        <w:tblCellMar>
          <w:left w:w="0" w:type="dxa"/>
          <w:right w:w="0" w:type="dxa"/>
        </w:tblCellMar>
        <w:tblLook w:val="00A0" w:firstRow="1" w:lastRow="0" w:firstColumn="1" w:lastColumn="0" w:noHBand="0" w:noVBand="0"/>
      </w:tblPr>
      <w:tblGrid>
        <w:gridCol w:w="9072"/>
      </w:tblGrid>
      <w:tr w:rsidR="00A66BB9" w:rsidRPr="00A66BB9" w:rsidTr="001E1C77">
        <w:tc>
          <w:tcPr>
            <w:tcW w:w="9072" w:type="dxa"/>
            <w:shd w:val="clear" w:color="auto" w:fill="auto"/>
          </w:tcPr>
          <w:p w:rsidR="00A66BB9" w:rsidRPr="00A66BB9" w:rsidRDefault="00A66BB9" w:rsidP="00A66BB9">
            <w:pPr>
              <w:keepNext/>
              <w:keepLines/>
              <w:tabs>
                <w:tab w:val="left" w:pos="567"/>
              </w:tabs>
              <w:snapToGrid w:val="0"/>
              <w:spacing w:before="480" w:after="240" w:line="240" w:lineRule="auto"/>
              <w:ind w:left="567" w:hanging="567"/>
              <w:jc w:val="both"/>
              <w:outlineLvl w:val="1"/>
              <w:rPr>
                <w:rFonts w:ascii="Arial" w:eastAsia="MS Gothic" w:hAnsi="Arial" w:cs="Times New Roman"/>
                <w:b/>
                <w:bCs/>
                <w:caps/>
                <w:snapToGrid w:val="0"/>
                <w:kern w:val="28"/>
                <w:sz w:val="24"/>
                <w:szCs w:val="24"/>
                <w:lang w:eastAsia="zh-CN"/>
              </w:rPr>
            </w:pPr>
            <w:r w:rsidRPr="00A66BB9">
              <w:rPr>
                <w:rFonts w:ascii="Arial" w:eastAsia="MS Gothic" w:hAnsi="Arial" w:cs="Times New Roman"/>
                <w:b/>
                <w:bCs/>
                <w:caps/>
                <w:snapToGrid w:val="0"/>
                <w:kern w:val="28"/>
                <w:sz w:val="24"/>
                <w:szCs w:val="24"/>
                <w:lang w:eastAsia="zh-CN"/>
              </w:rPr>
              <w:t>C.</w:t>
            </w:r>
            <w:r w:rsidRPr="00A66BB9">
              <w:rPr>
                <w:rFonts w:ascii="Arial" w:eastAsia="MS Gothic" w:hAnsi="Arial" w:cs="Times New Roman"/>
                <w:b/>
                <w:bCs/>
                <w:caps/>
                <w:snapToGrid w:val="0"/>
                <w:kern w:val="28"/>
                <w:sz w:val="24"/>
                <w:szCs w:val="24"/>
                <w:lang w:eastAsia="zh-CN"/>
              </w:rPr>
              <w:tab/>
              <w:t>N</w:t>
            </w:r>
            <w:r w:rsidRPr="00A66BB9">
              <w:rPr>
                <w:rFonts w:ascii="Arial" w:eastAsia="MS Gothic" w:hAnsi="Arial" w:cs="Times New Roman"/>
                <w:b/>
                <w:bCs/>
                <w:snapToGrid w:val="0"/>
                <w:kern w:val="28"/>
                <w:sz w:val="24"/>
                <w:szCs w:val="24"/>
                <w:lang w:eastAsia="zh-CN"/>
              </w:rPr>
              <w:t>ombre de las comunidades, grupos o, si procede, individuos interesados</w:t>
            </w:r>
            <w:r w:rsidRPr="00A66BB9">
              <w:rPr>
                <w:rFonts w:ascii="Arial" w:eastAsia="MS Gothic" w:hAnsi="Arial" w:cs="Times New Roman"/>
                <w:b/>
                <w:bCs/>
                <w:caps/>
                <w:snapToGrid w:val="0"/>
                <w:kern w:val="28"/>
                <w:sz w:val="24"/>
                <w:szCs w:val="24"/>
                <w:lang w:eastAsia="zh-CN"/>
              </w:rPr>
              <w:t>.</w:t>
            </w:r>
          </w:p>
          <w:p w:rsidR="00A66BB9" w:rsidRPr="00A66BB9" w:rsidRDefault="00A66BB9" w:rsidP="00A66BB9">
            <w:pPr>
              <w:tabs>
                <w:tab w:val="left" w:pos="567"/>
              </w:tabs>
              <w:snapToGrid w:val="0"/>
              <w:spacing w:before="120" w:after="120" w:line="240" w:lineRule="auto"/>
              <w:ind w:right="151"/>
              <w:jc w:val="both"/>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 xml:space="preserve">Identifiquen claramente una o varias comunidades o, si procede, individuos a los que atañe el elemento propuesto para la inscripción. </w:t>
            </w:r>
          </w:p>
          <w:p w:rsidR="00A66BB9" w:rsidRPr="00A66BB9" w:rsidRDefault="00A66BB9" w:rsidP="00A66BB9">
            <w:pPr>
              <w:keepNext/>
              <w:tabs>
                <w:tab w:val="left" w:pos="567"/>
                <w:tab w:val="left" w:pos="1134"/>
                <w:tab w:val="left" w:pos="1701"/>
                <w:tab w:val="left" w:pos="2268"/>
              </w:tabs>
              <w:spacing w:before="120" w:after="120" w:line="240" w:lineRule="auto"/>
              <w:ind w:left="113" w:right="113"/>
              <w:jc w:val="right"/>
              <w:rPr>
                <w:rFonts w:ascii="Arial" w:eastAsia="SimSun" w:hAnsi="Arial" w:cs="Arial"/>
                <w:iCs/>
                <w:sz w:val="18"/>
                <w:szCs w:val="18"/>
                <w:lang w:eastAsia="fr-FR"/>
              </w:rPr>
            </w:pPr>
            <w:r w:rsidRPr="00A66BB9">
              <w:rPr>
                <w:rFonts w:ascii="Arial" w:eastAsia="SimSun" w:hAnsi="Arial" w:cs="Arial"/>
                <w:snapToGrid w:val="0"/>
                <w:sz w:val="18"/>
                <w:szCs w:val="18"/>
                <w:lang w:eastAsia="zh-CN"/>
              </w:rPr>
              <w:t>No más de 150 palabras</w:t>
            </w:r>
          </w:p>
        </w:tc>
      </w:tr>
    </w:tbl>
    <w:p w:rsidR="00A66BB9" w:rsidRPr="00A66BB9" w:rsidRDefault="00A66BB9" w:rsidP="00A66BB9">
      <w:pPr>
        <w:tabs>
          <w:tab w:val="left" w:pos="567"/>
        </w:tabs>
        <w:snapToGrid w:val="0"/>
        <w:spacing w:before="120" w:after="120" w:line="240" w:lineRule="auto"/>
        <w:jc w:val="both"/>
        <w:rPr>
          <w:rFonts w:ascii="Arial" w:eastAsia="SimSun" w:hAnsi="Arial" w:cs="Arial"/>
          <w:snapToGrid w:val="0"/>
          <w:szCs w:val="24"/>
          <w:lang w:eastAsia="zh-CN"/>
        </w:rPr>
      </w:pPr>
    </w:p>
    <w:tbl>
      <w:tblPr>
        <w:tblW w:w="907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072"/>
      </w:tblGrid>
      <w:tr w:rsidR="00A66BB9" w:rsidRPr="00A66BB9" w:rsidTr="001E1C77">
        <w:tc>
          <w:tcPr>
            <w:tcW w:w="9072" w:type="dxa"/>
            <w:tcBorders>
              <w:top w:val="single" w:sz="4" w:space="0" w:color="auto"/>
              <w:left w:val="single" w:sz="4" w:space="0" w:color="auto"/>
              <w:right w:val="single" w:sz="4" w:space="0" w:color="auto"/>
            </w:tcBorders>
            <w:shd w:val="clear" w:color="auto" w:fill="auto"/>
            <w:tcMar>
              <w:top w:w="113" w:type="dxa"/>
              <w:left w:w="113" w:type="dxa"/>
              <w:bottom w:w="113" w:type="dxa"/>
              <w:right w:w="113" w:type="dxa"/>
            </w:tcMar>
          </w:tcPr>
          <w:p w:rsidR="00A66BB9" w:rsidRPr="00A66BB9" w:rsidRDefault="00A66BB9" w:rsidP="00A66BB9">
            <w:pPr>
              <w:tabs>
                <w:tab w:val="left" w:pos="567"/>
              </w:tabs>
              <w:snapToGrid w:val="0"/>
              <w:spacing w:before="120" w:after="120" w:line="240" w:lineRule="auto"/>
              <w:jc w:val="both"/>
              <w:rPr>
                <w:rFonts w:ascii="Arial" w:eastAsia="SimSun" w:hAnsi="Arial" w:cs="Arial"/>
                <w:snapToGrid w:val="0"/>
                <w:szCs w:val="24"/>
                <w:lang w:eastAsia="zh-CN"/>
              </w:rPr>
            </w:pPr>
            <w:r w:rsidRPr="00A66BB9">
              <w:rPr>
                <w:rFonts w:ascii="Arial" w:eastAsia="SimSun" w:hAnsi="Arial" w:cs="Arial"/>
                <w:snapToGrid w:val="0"/>
                <w:szCs w:val="24"/>
                <w:lang w:eastAsia="zh-CN" w:bidi="en-US"/>
              </w:rPr>
              <w:t>El municipio de Zabra</w:t>
            </w: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072" w:type="dxa"/>
        <w:tblCellMar>
          <w:left w:w="0" w:type="dxa"/>
          <w:right w:w="0" w:type="dxa"/>
        </w:tblCellMar>
        <w:tblLook w:val="00A0" w:firstRow="1" w:lastRow="0" w:firstColumn="1" w:lastColumn="0" w:noHBand="0" w:noVBand="0"/>
      </w:tblPr>
      <w:tblGrid>
        <w:gridCol w:w="9072"/>
      </w:tblGrid>
      <w:tr w:rsidR="00A66BB9" w:rsidRPr="00A66BB9" w:rsidTr="001E1C77">
        <w:tc>
          <w:tcPr>
            <w:tcW w:w="9072" w:type="dxa"/>
            <w:shd w:val="clear" w:color="auto" w:fill="auto"/>
          </w:tcPr>
          <w:p w:rsidR="00A66BB9" w:rsidRPr="00A66BB9" w:rsidRDefault="00A66BB9" w:rsidP="00A66BB9">
            <w:pPr>
              <w:keepNext/>
              <w:spacing w:before="240" w:after="120" w:line="240" w:lineRule="auto"/>
              <w:rPr>
                <w:rFonts w:ascii="Arial" w:eastAsia="SimSun" w:hAnsi="Arial" w:cs="Arial"/>
                <w:b/>
                <w:sz w:val="24"/>
                <w:szCs w:val="24"/>
                <w:shd w:val="pct15" w:color="auto" w:fill="FFFFFF"/>
                <w:lang w:eastAsia="fr-FR"/>
              </w:rPr>
            </w:pPr>
            <w:r w:rsidRPr="00A66BB9">
              <w:rPr>
                <w:rFonts w:ascii="Arial" w:eastAsia="SimSun" w:hAnsi="Arial" w:cs="Arial"/>
                <w:b/>
                <w:snapToGrid w:val="0"/>
                <w:sz w:val="24"/>
                <w:szCs w:val="24"/>
                <w:lang w:eastAsia="zh-CN"/>
              </w:rPr>
              <w:lastRenderedPageBreak/>
              <w:t>D.</w:t>
            </w:r>
            <w:r w:rsidRPr="00A66BB9">
              <w:rPr>
                <w:rFonts w:ascii="Arial" w:eastAsia="SimSun" w:hAnsi="Arial" w:cs="Arial"/>
                <w:b/>
                <w:snapToGrid w:val="0"/>
                <w:sz w:val="24"/>
                <w:szCs w:val="24"/>
                <w:lang w:eastAsia="zh-CN"/>
              </w:rPr>
              <w:tab/>
              <w:t>Ubicación y extensión geográficas del elemento</w:t>
            </w:r>
          </w:p>
          <w:p w:rsidR="00A66BB9" w:rsidRPr="00A66BB9" w:rsidRDefault="00A66BB9" w:rsidP="00A66BB9">
            <w:pPr>
              <w:tabs>
                <w:tab w:val="left" w:pos="567"/>
              </w:tabs>
              <w:snapToGrid w:val="0"/>
              <w:spacing w:before="120" w:after="120" w:line="240" w:lineRule="auto"/>
              <w:ind w:right="151"/>
              <w:jc w:val="both"/>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Proporcionen información sobre la distribución geográfica del elemento dentro del/de los territorio(s) del/de los Estado(s) solicitante(s), indicando, si es posible, el/los lugar(es) en que se concentra. Si en zonas cercanas se practican elementos conexos, precisen cuáles son</w:t>
            </w:r>
            <w:r w:rsidRPr="00A66BB9">
              <w:rPr>
                <w:rFonts w:ascii="Arial" w:eastAsia="SimSun" w:hAnsi="Arial" w:cs="Arial"/>
                <w:i/>
                <w:snapToGrid w:val="0"/>
                <w:szCs w:val="24"/>
                <w:lang w:eastAsia="zh-CN"/>
              </w:rPr>
              <w:t>.</w:t>
            </w:r>
          </w:p>
          <w:p w:rsidR="00A66BB9" w:rsidRPr="00A66BB9" w:rsidRDefault="00A66BB9" w:rsidP="00A66BB9">
            <w:pPr>
              <w:keepNext/>
              <w:tabs>
                <w:tab w:val="left" w:pos="567"/>
                <w:tab w:val="left" w:pos="1134"/>
                <w:tab w:val="left" w:pos="1701"/>
                <w:tab w:val="left" w:pos="2268"/>
              </w:tabs>
              <w:spacing w:before="120" w:after="120" w:line="240" w:lineRule="auto"/>
              <w:ind w:left="113" w:right="113"/>
              <w:jc w:val="right"/>
              <w:rPr>
                <w:rFonts w:ascii="Arial" w:eastAsia="Times New Roman" w:hAnsi="Arial" w:cs="Arial"/>
                <w:b/>
                <w:i/>
                <w:iCs/>
                <w:sz w:val="24"/>
                <w:szCs w:val="24"/>
                <w:lang w:eastAsia="fr-FR"/>
              </w:rPr>
            </w:pPr>
            <w:r w:rsidRPr="00A66BB9">
              <w:rPr>
                <w:rFonts w:ascii="Arial" w:eastAsia="SimSun" w:hAnsi="Arial" w:cs="Arial"/>
                <w:snapToGrid w:val="0"/>
                <w:sz w:val="18"/>
                <w:szCs w:val="18"/>
                <w:lang w:eastAsia="zh-CN"/>
              </w:rPr>
              <w:t>No más de 150 palabras</w:t>
            </w:r>
          </w:p>
        </w:tc>
      </w:tr>
    </w:tbl>
    <w:p w:rsidR="00A66BB9" w:rsidRPr="00A66BB9" w:rsidRDefault="00A66BB9" w:rsidP="00A66BB9">
      <w:pPr>
        <w:tabs>
          <w:tab w:val="left" w:pos="567"/>
        </w:tabs>
        <w:snapToGrid w:val="0"/>
        <w:spacing w:before="120" w:after="120" w:line="240" w:lineRule="auto"/>
        <w:ind w:right="-569"/>
        <w:jc w:val="both"/>
        <w:rPr>
          <w:rFonts w:ascii="Arial" w:eastAsia="SimSun" w:hAnsi="Arial" w:cs="Arial"/>
          <w:snapToGrid w:val="0"/>
          <w:szCs w:val="24"/>
          <w:lang w:eastAsia="zh-CN"/>
        </w:rPr>
      </w:pP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2"/>
        <w:jc w:val="both"/>
        <w:rPr>
          <w:rFonts w:ascii="Arial" w:eastAsia="SimSun" w:hAnsi="Arial" w:cs="Arial"/>
          <w:snapToGrid w:val="0"/>
          <w:szCs w:val="24"/>
          <w:lang w:eastAsia="zh-CN"/>
        </w:rPr>
      </w:pPr>
      <w:r w:rsidRPr="00A66BB9">
        <w:rPr>
          <w:rFonts w:ascii="Arial" w:eastAsia="SimSun" w:hAnsi="Arial" w:cs="Arial"/>
          <w:snapToGrid w:val="0"/>
          <w:szCs w:val="24"/>
          <w:lang w:eastAsia="zh-CN"/>
        </w:rPr>
        <w:t>La ciudad de Zabra está situada en la parte nororiental del país D. En otras ciudades de este país, así como en el vecino país C que todavía no ha ratificado la Convención para la Salvaguardia del Patrimonio Cultural Inmaterial, existen prácticas tradicionales análogas.</w:t>
      </w:r>
    </w:p>
    <w:p w:rsidR="00A66BB9" w:rsidRPr="00A66BB9" w:rsidRDefault="00A66BB9" w:rsidP="00A66BB9">
      <w:pPr>
        <w:tabs>
          <w:tab w:val="left" w:pos="567"/>
        </w:tabs>
        <w:snapToGrid w:val="0"/>
        <w:spacing w:before="120" w:line="240" w:lineRule="auto"/>
        <w:ind w:right="-2"/>
        <w:jc w:val="both"/>
        <w:rPr>
          <w:rFonts w:ascii="Arial" w:eastAsia="SimSun" w:hAnsi="Arial" w:cs="Arial"/>
          <w:i/>
          <w:snapToGrid w:val="0"/>
          <w:sz w:val="20"/>
          <w:szCs w:val="20"/>
          <w:lang w:eastAsia="zh-CN"/>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072"/>
      </w:tblGrid>
      <w:tr w:rsidR="00A66BB9" w:rsidRPr="00A66BB9" w:rsidTr="001E1C77">
        <w:trPr>
          <w:cantSplit/>
        </w:trPr>
        <w:tc>
          <w:tcPr>
            <w:tcW w:w="9072" w:type="dxa"/>
            <w:tcBorders>
              <w:top w:val="nil"/>
              <w:left w:val="nil"/>
              <w:bottom w:val="single" w:sz="4" w:space="0" w:color="auto"/>
              <w:right w:val="nil"/>
            </w:tcBorders>
            <w:shd w:val="clear" w:color="auto" w:fill="auto"/>
          </w:tcPr>
          <w:p w:rsidR="00A66BB9" w:rsidRPr="00A66BB9" w:rsidRDefault="00A66BB9" w:rsidP="00A66BB9">
            <w:pPr>
              <w:keepNext/>
              <w:keepLines/>
              <w:tabs>
                <w:tab w:val="left" w:pos="0"/>
              </w:tabs>
              <w:snapToGrid w:val="0"/>
              <w:spacing w:after="120" w:line="240" w:lineRule="auto"/>
              <w:ind w:right="-2"/>
              <w:jc w:val="both"/>
              <w:outlineLvl w:val="1"/>
              <w:rPr>
                <w:rFonts w:ascii="Arial" w:eastAsia="MS Gothic" w:hAnsi="Arial" w:cs="Times New Roman"/>
                <w:b/>
                <w:caps/>
                <w:kern w:val="28"/>
                <w:sz w:val="24"/>
                <w:szCs w:val="24"/>
                <w:lang w:eastAsia="fr-FR"/>
              </w:rPr>
            </w:pPr>
            <w:r w:rsidRPr="00A66BB9">
              <w:rPr>
                <w:rFonts w:ascii="Arial" w:eastAsia="MS Gothic" w:hAnsi="Arial" w:cs="Times New Roman"/>
                <w:b/>
                <w:bCs/>
                <w:i/>
                <w:caps/>
                <w:snapToGrid w:val="0"/>
                <w:kern w:val="28"/>
                <w:lang w:eastAsia="zh-CN"/>
              </w:rPr>
              <w:t>[</w:t>
            </w:r>
            <w:r w:rsidRPr="00A66BB9">
              <w:rPr>
                <w:rFonts w:ascii="Arial" w:eastAsia="MS Gothic" w:hAnsi="Arial" w:cs="Times New Roman"/>
                <w:bCs/>
                <w:i/>
                <w:caps/>
                <w:snapToGrid w:val="0"/>
                <w:kern w:val="28"/>
                <w:lang w:eastAsia="zh-CN"/>
              </w:rPr>
              <w:t>N</w:t>
            </w:r>
            <w:r w:rsidRPr="00A66BB9">
              <w:rPr>
                <w:rFonts w:ascii="Arial" w:eastAsia="MS Gothic" w:hAnsi="Arial" w:cs="Times New Roman"/>
                <w:bCs/>
                <w:i/>
                <w:snapToGrid w:val="0"/>
                <w:kern w:val="28"/>
                <w:lang w:eastAsia="zh-CN"/>
              </w:rPr>
              <w:t>ota: en todos los modelos de candidaturas se ha omitido mencionar datos concretos, como nombres, apellidos y direcciones</w:t>
            </w:r>
            <w:r w:rsidRPr="00A66BB9">
              <w:rPr>
                <w:rFonts w:ascii="Arial" w:eastAsia="MS Gothic" w:hAnsi="Arial" w:cs="Times New Roman"/>
                <w:bCs/>
                <w:i/>
                <w:caps/>
                <w:snapToGrid w:val="0"/>
                <w:kern w:val="28"/>
                <w:lang w:eastAsia="zh-CN"/>
              </w:rPr>
              <w:t>]</w:t>
            </w:r>
          </w:p>
          <w:p w:rsidR="00A66BB9" w:rsidRPr="00A66BB9" w:rsidRDefault="00A66BB9" w:rsidP="00A66BB9">
            <w:pPr>
              <w:keepNext/>
              <w:keepLines/>
              <w:tabs>
                <w:tab w:val="left" w:pos="0"/>
              </w:tabs>
              <w:snapToGrid w:val="0"/>
              <w:spacing w:after="120" w:line="240" w:lineRule="auto"/>
              <w:ind w:right="-2"/>
              <w:jc w:val="both"/>
              <w:outlineLvl w:val="1"/>
              <w:rPr>
                <w:rFonts w:ascii="Arial" w:eastAsia="MS Gothic" w:hAnsi="Arial" w:cs="Times New Roman"/>
                <w:b/>
                <w:bCs/>
                <w:caps/>
                <w:snapToGrid w:val="0"/>
                <w:kern w:val="28"/>
                <w:sz w:val="24"/>
                <w:lang w:eastAsia="zh-CN"/>
              </w:rPr>
            </w:pPr>
            <w:r w:rsidRPr="00A66BB9">
              <w:rPr>
                <w:rFonts w:ascii="Arial" w:eastAsia="MS Gothic" w:hAnsi="Arial" w:cs="Times New Roman"/>
                <w:b/>
                <w:caps/>
                <w:kern w:val="28"/>
                <w:sz w:val="24"/>
                <w:szCs w:val="24"/>
                <w:lang w:eastAsia="fr-FR"/>
              </w:rPr>
              <w:t>E.</w:t>
            </w:r>
            <w:r w:rsidRPr="00A66BB9">
              <w:rPr>
                <w:rFonts w:ascii="Arial" w:eastAsia="MS Gothic" w:hAnsi="Arial" w:cs="Times New Roman"/>
                <w:b/>
                <w:caps/>
                <w:kern w:val="28"/>
                <w:sz w:val="24"/>
                <w:szCs w:val="24"/>
                <w:lang w:eastAsia="fr-FR"/>
              </w:rPr>
              <w:tab/>
              <w:t>C</w:t>
            </w:r>
            <w:r w:rsidRPr="00A66BB9">
              <w:rPr>
                <w:rFonts w:ascii="Arial" w:eastAsia="MS Gothic" w:hAnsi="Arial" w:cs="Times New Roman"/>
                <w:b/>
                <w:bCs/>
                <w:snapToGrid w:val="0"/>
                <w:kern w:val="28"/>
                <w:sz w:val="24"/>
                <w:lang w:eastAsia="zh-CN"/>
              </w:rPr>
              <w:t>ontacto para la correspondencia</w:t>
            </w:r>
          </w:p>
          <w:p w:rsidR="00A66BB9" w:rsidRPr="00A66BB9" w:rsidRDefault="00A66BB9" w:rsidP="00A66BB9">
            <w:pPr>
              <w:tabs>
                <w:tab w:val="left" w:pos="0"/>
              </w:tabs>
              <w:snapToGrid w:val="0"/>
              <w:spacing w:before="120" w:after="120" w:line="240" w:lineRule="auto"/>
              <w:ind w:right="-2"/>
              <w:jc w:val="both"/>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Indiquen el nombre, la dirección y otros datos útiles de la persona encargada de la correspondencia relacionada con la propuesta de candidatura. Si no disponen de una dirección de correo electrónico, indiquen un número de fax.</w:t>
            </w:r>
          </w:p>
          <w:p w:rsidR="00A66BB9" w:rsidRPr="00A66BB9" w:rsidRDefault="00A66BB9" w:rsidP="00A66BB9">
            <w:pPr>
              <w:keepNext/>
              <w:tabs>
                <w:tab w:val="left" w:pos="0"/>
                <w:tab w:val="left" w:pos="1134"/>
                <w:tab w:val="left" w:pos="1701"/>
              </w:tabs>
              <w:spacing w:before="240" w:after="120" w:line="240" w:lineRule="auto"/>
              <w:ind w:right="-2"/>
              <w:jc w:val="both"/>
              <w:rPr>
                <w:rFonts w:ascii="Arial" w:eastAsia="Times New Roman" w:hAnsi="Arial" w:cs="Arial"/>
                <w:iCs/>
                <w:sz w:val="18"/>
                <w:szCs w:val="18"/>
                <w:lang w:eastAsia="fr-FR"/>
              </w:rPr>
            </w:pPr>
            <w:r w:rsidRPr="00A66BB9">
              <w:rPr>
                <w:rFonts w:ascii="Arial" w:eastAsia="SimSun" w:hAnsi="Arial" w:cs="Arial"/>
                <w:snapToGrid w:val="0"/>
                <w:sz w:val="18"/>
                <w:szCs w:val="18"/>
                <w:lang w:eastAsia="zh-CN"/>
              </w:rPr>
              <w:t>En caso de que se trate de una propuesta de candidatura multinacional presentada por varios Estados Partes, indiquen todos los datos pertinentes de la persona designada por éstos como contacto principal para la correspondencia relacionada con la propuesta, así como los datos de una persona más por cada Estado Parte interesado.</w:t>
            </w:r>
          </w:p>
        </w:tc>
      </w:tr>
      <w:tr w:rsidR="00A66BB9" w:rsidRPr="00A66BB9" w:rsidTr="001E1C77">
        <w:tc>
          <w:tcPr>
            <w:tcW w:w="9072" w:type="dxa"/>
            <w:tcBorders>
              <w:top w:val="single" w:sz="4" w:space="0" w:color="auto"/>
              <w:left w:val="single" w:sz="4" w:space="0" w:color="auto"/>
              <w:bottom w:val="single" w:sz="4" w:space="0" w:color="auto"/>
              <w:right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738"/>
              <w:gridCol w:w="6314"/>
            </w:tblGrid>
            <w:tr w:rsidR="00A66BB9" w:rsidRPr="00A66BB9" w:rsidTr="001E1C77">
              <w:tc>
                <w:tcPr>
                  <w:tcW w:w="2835" w:type="dxa"/>
                </w:tcPr>
                <w:p w:rsidR="00A66BB9" w:rsidRPr="00A66BB9" w:rsidRDefault="00A66BB9" w:rsidP="00A66BB9">
                  <w:pPr>
                    <w:tabs>
                      <w:tab w:val="left" w:pos="567"/>
                      <w:tab w:val="left" w:pos="1134"/>
                      <w:tab w:val="left" w:pos="1701"/>
                    </w:tabs>
                    <w:spacing w:before="120" w:after="120" w:line="240" w:lineRule="auto"/>
                    <w:ind w:right="-2"/>
                    <w:rPr>
                      <w:rFonts w:ascii="Arial" w:eastAsia="SimSun" w:hAnsi="Arial" w:cs="Arial"/>
                      <w:sz w:val="20"/>
                      <w:szCs w:val="20"/>
                      <w:lang w:eastAsia="fr-FR"/>
                    </w:rPr>
                  </w:pPr>
                  <w:r w:rsidRPr="00A66BB9">
                    <w:rPr>
                      <w:rFonts w:ascii="Arial" w:eastAsia="SimSun" w:hAnsi="Arial" w:cs="Arial"/>
                      <w:snapToGrid w:val="0"/>
                      <w:sz w:val="20"/>
                      <w:szCs w:val="20"/>
                      <w:lang w:eastAsia="zh-CN"/>
                    </w:rPr>
                    <w:t>Título (Sra., Sr., etc.):</w:t>
                  </w:r>
                </w:p>
              </w:tc>
              <w:tc>
                <w:tcPr>
                  <w:tcW w:w="6774" w:type="dxa"/>
                </w:tcPr>
                <w:p w:rsidR="00A66BB9" w:rsidRPr="00A66BB9" w:rsidRDefault="00A66BB9" w:rsidP="00A66BB9">
                  <w:pPr>
                    <w:tabs>
                      <w:tab w:val="left" w:pos="567"/>
                      <w:tab w:val="left" w:pos="1134"/>
                      <w:tab w:val="left" w:pos="1701"/>
                    </w:tabs>
                    <w:spacing w:before="120" w:after="120" w:line="240" w:lineRule="auto"/>
                    <w:ind w:right="-2"/>
                    <w:jc w:val="both"/>
                    <w:rPr>
                      <w:rFonts w:ascii="Arial" w:eastAsia="SimSun" w:hAnsi="Arial" w:cs="Arial"/>
                      <w:sz w:val="20"/>
                      <w:szCs w:val="20"/>
                      <w:lang w:eastAsia="fr-FR"/>
                    </w:rPr>
                  </w:pPr>
                </w:p>
              </w:tc>
            </w:tr>
            <w:tr w:rsidR="00A66BB9" w:rsidRPr="00A66BB9" w:rsidTr="001E1C77">
              <w:tc>
                <w:tcPr>
                  <w:tcW w:w="2835" w:type="dxa"/>
                </w:tcPr>
                <w:p w:rsidR="00A66BB9" w:rsidRPr="00A66BB9" w:rsidRDefault="00A66BB9" w:rsidP="00A66BB9">
                  <w:pPr>
                    <w:tabs>
                      <w:tab w:val="left" w:pos="567"/>
                      <w:tab w:val="left" w:pos="1134"/>
                      <w:tab w:val="left" w:pos="1701"/>
                    </w:tabs>
                    <w:spacing w:before="120" w:after="120" w:line="240" w:lineRule="auto"/>
                    <w:ind w:right="-2"/>
                    <w:rPr>
                      <w:rFonts w:ascii="Arial" w:eastAsia="SimSun" w:hAnsi="Arial" w:cs="Arial"/>
                      <w:sz w:val="20"/>
                      <w:szCs w:val="20"/>
                      <w:lang w:eastAsia="fr-FR"/>
                    </w:rPr>
                  </w:pPr>
                  <w:r w:rsidRPr="00A66BB9">
                    <w:rPr>
                      <w:rFonts w:ascii="Arial" w:eastAsia="SimSun" w:hAnsi="Arial" w:cs="Arial"/>
                      <w:snapToGrid w:val="0"/>
                      <w:sz w:val="20"/>
                      <w:szCs w:val="20"/>
                      <w:lang w:eastAsia="zh-CN"/>
                    </w:rPr>
                    <w:t>Apellidos:</w:t>
                  </w:r>
                </w:p>
              </w:tc>
              <w:tc>
                <w:tcPr>
                  <w:tcW w:w="6774" w:type="dxa"/>
                </w:tcPr>
                <w:p w:rsidR="00A66BB9" w:rsidRPr="00A66BB9" w:rsidRDefault="00A66BB9" w:rsidP="00A66BB9">
                  <w:pPr>
                    <w:tabs>
                      <w:tab w:val="left" w:pos="567"/>
                      <w:tab w:val="left" w:pos="1134"/>
                      <w:tab w:val="left" w:pos="1701"/>
                    </w:tabs>
                    <w:spacing w:before="120" w:after="120" w:line="240" w:lineRule="auto"/>
                    <w:ind w:right="-2"/>
                    <w:rPr>
                      <w:rFonts w:ascii="Arial" w:eastAsia="SimSun" w:hAnsi="Arial" w:cs="Arial"/>
                      <w:sz w:val="20"/>
                      <w:szCs w:val="20"/>
                      <w:lang w:eastAsia="fr-FR"/>
                    </w:rPr>
                  </w:pPr>
                </w:p>
              </w:tc>
            </w:tr>
            <w:tr w:rsidR="00A66BB9" w:rsidRPr="00A66BB9" w:rsidTr="001E1C77">
              <w:tc>
                <w:tcPr>
                  <w:tcW w:w="2835" w:type="dxa"/>
                </w:tcPr>
                <w:p w:rsidR="00A66BB9" w:rsidRPr="00A66BB9" w:rsidRDefault="00A66BB9" w:rsidP="00A66BB9">
                  <w:pPr>
                    <w:tabs>
                      <w:tab w:val="left" w:pos="567"/>
                      <w:tab w:val="left" w:pos="1134"/>
                      <w:tab w:val="left" w:pos="1701"/>
                    </w:tabs>
                    <w:spacing w:before="120" w:after="120" w:line="240" w:lineRule="auto"/>
                    <w:ind w:right="-2"/>
                    <w:rPr>
                      <w:rFonts w:ascii="Arial" w:eastAsia="SimSun" w:hAnsi="Arial" w:cs="Arial"/>
                      <w:sz w:val="20"/>
                      <w:szCs w:val="20"/>
                      <w:lang w:eastAsia="fr-FR"/>
                    </w:rPr>
                  </w:pPr>
                  <w:r w:rsidRPr="00A66BB9">
                    <w:rPr>
                      <w:rFonts w:ascii="Arial" w:eastAsia="SimSun" w:hAnsi="Arial" w:cs="Arial"/>
                      <w:snapToGrid w:val="0"/>
                      <w:sz w:val="20"/>
                      <w:szCs w:val="20"/>
                      <w:lang w:eastAsia="zh-CN"/>
                    </w:rPr>
                    <w:t>Nombres:</w:t>
                  </w:r>
                </w:p>
              </w:tc>
              <w:tc>
                <w:tcPr>
                  <w:tcW w:w="6774" w:type="dxa"/>
                </w:tcPr>
                <w:p w:rsidR="00A66BB9" w:rsidRPr="00A66BB9" w:rsidRDefault="00A66BB9" w:rsidP="00A66BB9">
                  <w:pPr>
                    <w:tabs>
                      <w:tab w:val="left" w:pos="567"/>
                      <w:tab w:val="left" w:pos="1134"/>
                      <w:tab w:val="left" w:pos="1701"/>
                    </w:tabs>
                    <w:spacing w:before="120" w:after="120" w:line="240" w:lineRule="auto"/>
                    <w:ind w:right="-2"/>
                    <w:jc w:val="both"/>
                    <w:rPr>
                      <w:rFonts w:ascii="Arial" w:eastAsia="SimSun" w:hAnsi="Arial" w:cs="Arial"/>
                      <w:sz w:val="20"/>
                      <w:szCs w:val="20"/>
                      <w:lang w:eastAsia="fr-FR"/>
                    </w:rPr>
                  </w:pPr>
                </w:p>
              </w:tc>
            </w:tr>
            <w:tr w:rsidR="00A66BB9" w:rsidRPr="00A66BB9" w:rsidTr="001E1C77">
              <w:tc>
                <w:tcPr>
                  <w:tcW w:w="2835" w:type="dxa"/>
                </w:tcPr>
                <w:p w:rsidR="00A66BB9" w:rsidRPr="00A66BB9" w:rsidRDefault="00A66BB9" w:rsidP="00A66BB9">
                  <w:pPr>
                    <w:tabs>
                      <w:tab w:val="left" w:pos="567"/>
                      <w:tab w:val="left" w:pos="1134"/>
                      <w:tab w:val="left" w:pos="1701"/>
                    </w:tabs>
                    <w:spacing w:before="120" w:after="120" w:line="240" w:lineRule="auto"/>
                    <w:ind w:right="-2"/>
                    <w:rPr>
                      <w:rFonts w:ascii="Arial" w:eastAsia="SimSun" w:hAnsi="Arial" w:cs="Arial"/>
                      <w:sz w:val="20"/>
                      <w:szCs w:val="20"/>
                      <w:lang w:eastAsia="fr-FR"/>
                    </w:rPr>
                  </w:pPr>
                  <w:r w:rsidRPr="00A66BB9">
                    <w:rPr>
                      <w:rFonts w:ascii="Arial" w:eastAsia="SimSun" w:hAnsi="Arial" w:cs="Arial"/>
                      <w:snapToGrid w:val="0"/>
                      <w:sz w:val="20"/>
                      <w:szCs w:val="20"/>
                      <w:lang w:eastAsia="zh-CN"/>
                    </w:rPr>
                    <w:t>Institución/cargo</w:t>
                  </w:r>
                  <w:r w:rsidRPr="00A66BB9">
                    <w:rPr>
                      <w:rFonts w:ascii="Arial" w:eastAsia="SimSun" w:hAnsi="Arial" w:cs="Arial"/>
                      <w:sz w:val="20"/>
                      <w:szCs w:val="20"/>
                      <w:lang w:eastAsia="fr-FR"/>
                    </w:rPr>
                    <w:t>:</w:t>
                  </w:r>
                </w:p>
              </w:tc>
              <w:tc>
                <w:tcPr>
                  <w:tcW w:w="6774" w:type="dxa"/>
                </w:tcPr>
                <w:p w:rsidR="00A66BB9" w:rsidRPr="00A66BB9" w:rsidRDefault="00A66BB9" w:rsidP="00A66BB9">
                  <w:pPr>
                    <w:widowControl w:val="0"/>
                    <w:spacing w:after="0" w:line="240" w:lineRule="auto"/>
                    <w:ind w:right="-2"/>
                    <w:rPr>
                      <w:rFonts w:ascii="Arial" w:eastAsia="Calibri" w:hAnsi="Arial" w:cs="Arial"/>
                      <w:szCs w:val="24"/>
                    </w:rPr>
                  </w:pPr>
                  <w:r w:rsidRPr="00A66BB9">
                    <w:rPr>
                      <w:rFonts w:ascii="Arial" w:eastAsia="Calibri" w:hAnsi="Arial" w:cs="Arial"/>
                    </w:rPr>
                    <w:t>Oficina del alcalde – Municipio de Zabra</w:t>
                  </w:r>
                </w:p>
              </w:tc>
            </w:tr>
            <w:tr w:rsidR="00A66BB9" w:rsidRPr="00A66BB9" w:rsidTr="001E1C77">
              <w:tc>
                <w:tcPr>
                  <w:tcW w:w="2835" w:type="dxa"/>
                </w:tcPr>
                <w:p w:rsidR="00A66BB9" w:rsidRPr="00A66BB9" w:rsidRDefault="00A66BB9" w:rsidP="00A66BB9">
                  <w:pPr>
                    <w:tabs>
                      <w:tab w:val="left" w:pos="567"/>
                      <w:tab w:val="left" w:pos="1134"/>
                      <w:tab w:val="left" w:pos="1701"/>
                    </w:tabs>
                    <w:spacing w:before="120" w:after="120" w:line="240" w:lineRule="auto"/>
                    <w:ind w:right="-2"/>
                    <w:rPr>
                      <w:rFonts w:ascii="Arial" w:eastAsia="SimSun" w:hAnsi="Arial" w:cs="Arial"/>
                      <w:sz w:val="20"/>
                      <w:szCs w:val="20"/>
                      <w:lang w:eastAsia="fr-FR"/>
                    </w:rPr>
                  </w:pPr>
                  <w:r w:rsidRPr="00A66BB9">
                    <w:rPr>
                      <w:rFonts w:ascii="Arial" w:eastAsia="SimSun" w:hAnsi="Arial" w:cs="Arial"/>
                      <w:snapToGrid w:val="0"/>
                      <w:sz w:val="20"/>
                      <w:szCs w:val="20"/>
                      <w:lang w:eastAsia="zh-CN"/>
                    </w:rPr>
                    <w:t>Dirección:</w:t>
                  </w:r>
                </w:p>
              </w:tc>
              <w:tc>
                <w:tcPr>
                  <w:tcW w:w="6774" w:type="dxa"/>
                </w:tcPr>
                <w:p w:rsidR="00A66BB9" w:rsidRPr="00A66BB9" w:rsidRDefault="00A66BB9" w:rsidP="00A66BB9">
                  <w:pPr>
                    <w:tabs>
                      <w:tab w:val="left" w:pos="567"/>
                      <w:tab w:val="left" w:pos="1134"/>
                      <w:tab w:val="left" w:pos="1701"/>
                    </w:tabs>
                    <w:spacing w:before="120" w:after="120" w:line="240" w:lineRule="auto"/>
                    <w:ind w:right="-2"/>
                    <w:jc w:val="both"/>
                    <w:rPr>
                      <w:rFonts w:ascii="Arial" w:eastAsia="SimSun" w:hAnsi="Arial" w:cs="Arial"/>
                      <w:sz w:val="20"/>
                      <w:szCs w:val="20"/>
                      <w:lang w:eastAsia="fr-FR"/>
                    </w:rPr>
                  </w:pPr>
                </w:p>
              </w:tc>
            </w:tr>
            <w:tr w:rsidR="00A66BB9" w:rsidRPr="00A66BB9" w:rsidTr="001E1C77">
              <w:tc>
                <w:tcPr>
                  <w:tcW w:w="2835" w:type="dxa"/>
                </w:tcPr>
                <w:p w:rsidR="00A66BB9" w:rsidRPr="00A66BB9" w:rsidRDefault="00A66BB9" w:rsidP="00A66BB9">
                  <w:pPr>
                    <w:tabs>
                      <w:tab w:val="left" w:pos="567"/>
                      <w:tab w:val="left" w:pos="1134"/>
                      <w:tab w:val="left" w:pos="1701"/>
                    </w:tabs>
                    <w:spacing w:before="120" w:after="120" w:line="240" w:lineRule="auto"/>
                    <w:ind w:right="-2"/>
                    <w:rPr>
                      <w:rFonts w:ascii="Arial" w:eastAsia="SimSun" w:hAnsi="Arial" w:cs="Arial"/>
                      <w:sz w:val="20"/>
                      <w:szCs w:val="20"/>
                      <w:lang w:eastAsia="fr-FR"/>
                    </w:rPr>
                  </w:pPr>
                  <w:r w:rsidRPr="00A66BB9">
                    <w:rPr>
                      <w:rFonts w:ascii="Arial" w:eastAsia="SimSun" w:hAnsi="Arial" w:cs="Arial"/>
                      <w:snapToGrid w:val="0"/>
                      <w:sz w:val="20"/>
                      <w:szCs w:val="20"/>
                      <w:lang w:eastAsia="zh-CN"/>
                    </w:rPr>
                    <w:t>Número de teléfono:</w:t>
                  </w:r>
                </w:p>
              </w:tc>
              <w:tc>
                <w:tcPr>
                  <w:tcW w:w="6774" w:type="dxa"/>
                </w:tcPr>
                <w:p w:rsidR="00A66BB9" w:rsidRPr="00A66BB9" w:rsidRDefault="00A66BB9" w:rsidP="00A66BB9">
                  <w:pPr>
                    <w:tabs>
                      <w:tab w:val="left" w:pos="567"/>
                      <w:tab w:val="left" w:pos="1134"/>
                      <w:tab w:val="left" w:pos="1701"/>
                    </w:tabs>
                    <w:spacing w:before="120" w:after="120" w:line="240" w:lineRule="auto"/>
                    <w:ind w:right="-2"/>
                    <w:rPr>
                      <w:rFonts w:ascii="Arial" w:eastAsia="SimSun" w:hAnsi="Arial" w:cs="Arial"/>
                      <w:sz w:val="20"/>
                      <w:szCs w:val="20"/>
                      <w:lang w:eastAsia="fr-FR"/>
                    </w:rPr>
                  </w:pPr>
                </w:p>
              </w:tc>
            </w:tr>
            <w:tr w:rsidR="00A66BB9" w:rsidRPr="00A66BB9" w:rsidTr="001E1C77">
              <w:tc>
                <w:tcPr>
                  <w:tcW w:w="2835" w:type="dxa"/>
                </w:tcPr>
                <w:p w:rsidR="00A66BB9" w:rsidRPr="00A66BB9" w:rsidRDefault="00A66BB9" w:rsidP="00A66BB9">
                  <w:pPr>
                    <w:tabs>
                      <w:tab w:val="left" w:pos="567"/>
                      <w:tab w:val="left" w:pos="1134"/>
                      <w:tab w:val="left" w:pos="1701"/>
                    </w:tabs>
                    <w:spacing w:before="120" w:after="120" w:line="240" w:lineRule="auto"/>
                    <w:ind w:right="-2"/>
                    <w:rPr>
                      <w:rFonts w:ascii="Arial" w:eastAsia="SimSun" w:hAnsi="Arial" w:cs="Arial"/>
                      <w:sz w:val="20"/>
                      <w:szCs w:val="20"/>
                      <w:lang w:eastAsia="fr-FR"/>
                    </w:rPr>
                  </w:pPr>
                  <w:r w:rsidRPr="00A66BB9">
                    <w:rPr>
                      <w:rFonts w:ascii="Arial" w:eastAsia="SimSun" w:hAnsi="Arial" w:cs="Arial"/>
                      <w:snapToGrid w:val="0"/>
                      <w:sz w:val="20"/>
                      <w:szCs w:val="20"/>
                      <w:lang w:eastAsia="zh-CN"/>
                    </w:rPr>
                    <w:t>Número de fax:</w:t>
                  </w:r>
                </w:p>
              </w:tc>
              <w:tc>
                <w:tcPr>
                  <w:tcW w:w="6774" w:type="dxa"/>
                </w:tcPr>
                <w:p w:rsidR="00A66BB9" w:rsidRPr="00A66BB9" w:rsidRDefault="00A66BB9" w:rsidP="00A66BB9">
                  <w:pPr>
                    <w:tabs>
                      <w:tab w:val="left" w:pos="567"/>
                      <w:tab w:val="left" w:pos="1134"/>
                      <w:tab w:val="left" w:pos="1701"/>
                    </w:tabs>
                    <w:spacing w:before="120" w:after="120" w:line="240" w:lineRule="auto"/>
                    <w:ind w:right="-2"/>
                    <w:rPr>
                      <w:rFonts w:ascii="Arial" w:eastAsia="SimSun" w:hAnsi="Arial" w:cs="Arial"/>
                      <w:sz w:val="20"/>
                      <w:szCs w:val="20"/>
                      <w:lang w:eastAsia="fr-FR"/>
                    </w:rPr>
                  </w:pPr>
                </w:p>
              </w:tc>
            </w:tr>
            <w:tr w:rsidR="00A66BB9" w:rsidRPr="00A66BB9" w:rsidTr="001E1C77">
              <w:tc>
                <w:tcPr>
                  <w:tcW w:w="2835" w:type="dxa"/>
                </w:tcPr>
                <w:p w:rsidR="00A66BB9" w:rsidRPr="00A66BB9" w:rsidRDefault="00A66BB9" w:rsidP="00A66BB9">
                  <w:pPr>
                    <w:tabs>
                      <w:tab w:val="left" w:pos="567"/>
                      <w:tab w:val="left" w:pos="1134"/>
                      <w:tab w:val="left" w:pos="1701"/>
                    </w:tabs>
                    <w:spacing w:before="120" w:after="120" w:line="240" w:lineRule="auto"/>
                    <w:ind w:right="-2"/>
                    <w:rPr>
                      <w:rFonts w:ascii="Arial" w:eastAsia="SimSun" w:hAnsi="Arial" w:cs="Arial"/>
                      <w:sz w:val="20"/>
                      <w:szCs w:val="20"/>
                      <w:lang w:eastAsia="fr-FR"/>
                    </w:rPr>
                  </w:pPr>
                  <w:r w:rsidRPr="00A66BB9">
                    <w:rPr>
                      <w:rFonts w:ascii="Arial" w:eastAsia="SimSun" w:hAnsi="Arial" w:cs="Arial"/>
                      <w:snapToGrid w:val="0"/>
                      <w:sz w:val="20"/>
                      <w:szCs w:val="20"/>
                      <w:lang w:eastAsia="zh-CN"/>
                    </w:rPr>
                    <w:t>Dirección de correo electrónico:</w:t>
                  </w:r>
                </w:p>
              </w:tc>
              <w:tc>
                <w:tcPr>
                  <w:tcW w:w="6774" w:type="dxa"/>
                </w:tcPr>
                <w:p w:rsidR="00A66BB9" w:rsidRPr="00A66BB9" w:rsidRDefault="00A66BB9" w:rsidP="00A66BB9">
                  <w:pPr>
                    <w:tabs>
                      <w:tab w:val="left" w:pos="567"/>
                      <w:tab w:val="left" w:pos="1134"/>
                      <w:tab w:val="left" w:pos="1701"/>
                    </w:tabs>
                    <w:spacing w:before="120" w:after="120" w:line="240" w:lineRule="auto"/>
                    <w:ind w:right="-2"/>
                    <w:jc w:val="both"/>
                    <w:rPr>
                      <w:rFonts w:ascii="Arial" w:eastAsia="SimSun" w:hAnsi="Arial" w:cs="Arial"/>
                      <w:sz w:val="20"/>
                      <w:szCs w:val="20"/>
                      <w:lang w:eastAsia="fr-FR"/>
                    </w:rPr>
                  </w:pPr>
                </w:p>
              </w:tc>
            </w:tr>
            <w:tr w:rsidR="00A66BB9" w:rsidRPr="00A66BB9" w:rsidTr="001E1C77">
              <w:tc>
                <w:tcPr>
                  <w:tcW w:w="2835" w:type="dxa"/>
                </w:tcPr>
                <w:p w:rsidR="00A66BB9" w:rsidRPr="00A66BB9" w:rsidRDefault="00A66BB9" w:rsidP="00A66BB9">
                  <w:pPr>
                    <w:tabs>
                      <w:tab w:val="left" w:pos="567"/>
                      <w:tab w:val="left" w:pos="1134"/>
                      <w:tab w:val="left" w:pos="1701"/>
                    </w:tabs>
                    <w:spacing w:before="120" w:after="120" w:line="240" w:lineRule="auto"/>
                    <w:ind w:right="-2"/>
                    <w:rPr>
                      <w:rFonts w:ascii="Arial" w:eastAsia="SimSun" w:hAnsi="Arial" w:cs="Arial"/>
                      <w:sz w:val="20"/>
                      <w:szCs w:val="20"/>
                      <w:lang w:eastAsia="fr-FR"/>
                    </w:rPr>
                  </w:pPr>
                  <w:r w:rsidRPr="00A66BB9">
                    <w:rPr>
                      <w:rFonts w:ascii="Arial" w:eastAsia="SimSun" w:hAnsi="Arial" w:cs="Arial"/>
                      <w:snapToGrid w:val="0"/>
                      <w:sz w:val="20"/>
                      <w:szCs w:val="20"/>
                      <w:lang w:eastAsia="zh-CN"/>
                    </w:rPr>
                    <w:t>Otra información pertinente:</w:t>
                  </w:r>
                </w:p>
              </w:tc>
              <w:tc>
                <w:tcPr>
                  <w:tcW w:w="6774" w:type="dxa"/>
                </w:tcPr>
                <w:p w:rsidR="00A66BB9" w:rsidRPr="00A66BB9" w:rsidRDefault="00A66BB9" w:rsidP="00A66BB9">
                  <w:pPr>
                    <w:tabs>
                      <w:tab w:val="left" w:pos="567"/>
                      <w:tab w:val="left" w:pos="1134"/>
                      <w:tab w:val="left" w:pos="1701"/>
                    </w:tabs>
                    <w:spacing w:before="120" w:after="120" w:line="240" w:lineRule="auto"/>
                    <w:ind w:right="-2"/>
                    <w:jc w:val="both"/>
                    <w:rPr>
                      <w:rFonts w:ascii="Arial" w:eastAsia="SimSun" w:hAnsi="Arial" w:cs="Arial"/>
                      <w:sz w:val="20"/>
                      <w:szCs w:val="20"/>
                      <w:lang w:eastAsia="fr-FR"/>
                    </w:rPr>
                  </w:pPr>
                </w:p>
              </w:tc>
            </w:tr>
          </w:tbl>
          <w:p w:rsidR="00A66BB9" w:rsidRPr="00A66BB9" w:rsidRDefault="00A66BB9" w:rsidP="00A66BB9">
            <w:pPr>
              <w:tabs>
                <w:tab w:val="left" w:pos="567"/>
                <w:tab w:val="left" w:pos="1134"/>
                <w:tab w:val="left" w:pos="1701"/>
              </w:tabs>
              <w:spacing w:before="120" w:after="120" w:line="240" w:lineRule="auto"/>
              <w:ind w:right="-2" w:firstLine="567"/>
              <w:jc w:val="both"/>
              <w:rPr>
                <w:rFonts w:ascii="Arial" w:eastAsia="SimSun" w:hAnsi="Arial" w:cs="Arial"/>
                <w:szCs w:val="24"/>
                <w:lang w:eastAsia="fr-FR"/>
              </w:rPr>
            </w:pP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072" w:type="dxa"/>
        <w:tblCellMar>
          <w:left w:w="0" w:type="dxa"/>
          <w:right w:w="0" w:type="dxa"/>
        </w:tblCellMar>
        <w:tblLook w:val="00A0" w:firstRow="1" w:lastRow="0" w:firstColumn="1" w:lastColumn="0" w:noHBand="0" w:noVBand="0"/>
      </w:tblPr>
      <w:tblGrid>
        <w:gridCol w:w="9072"/>
      </w:tblGrid>
      <w:tr w:rsidR="00A66BB9" w:rsidRPr="00A66BB9" w:rsidTr="001E1C77">
        <w:tc>
          <w:tcPr>
            <w:tcW w:w="9072" w:type="dxa"/>
            <w:shd w:val="clear" w:color="auto" w:fill="auto"/>
          </w:tcPr>
          <w:p w:rsidR="00A66BB9" w:rsidRPr="00A66BB9" w:rsidRDefault="00A66BB9" w:rsidP="00A66BB9">
            <w:pPr>
              <w:keepNext/>
              <w:spacing w:before="240" w:after="120" w:line="240" w:lineRule="auto"/>
              <w:rPr>
                <w:rFonts w:ascii="Arial" w:eastAsia="SimSun" w:hAnsi="Arial" w:cs="Arial"/>
                <w:b/>
                <w:snapToGrid w:val="0"/>
                <w:sz w:val="24"/>
                <w:szCs w:val="24"/>
                <w:lang w:eastAsia="zh-CN"/>
              </w:rPr>
            </w:pPr>
            <w:r w:rsidRPr="00A66BB9">
              <w:rPr>
                <w:rFonts w:ascii="Arial" w:eastAsia="SimSun" w:hAnsi="Arial" w:cs="Arial"/>
                <w:b/>
                <w:snapToGrid w:val="0"/>
                <w:sz w:val="24"/>
                <w:szCs w:val="24"/>
                <w:lang w:eastAsia="zh-CN"/>
              </w:rPr>
              <w:lastRenderedPageBreak/>
              <w:t>1.</w:t>
            </w:r>
            <w:r w:rsidRPr="00A66BB9">
              <w:rPr>
                <w:rFonts w:ascii="Arial" w:eastAsia="SimSun" w:hAnsi="Arial" w:cs="Arial"/>
                <w:b/>
                <w:snapToGrid w:val="0"/>
                <w:sz w:val="24"/>
                <w:szCs w:val="24"/>
                <w:lang w:eastAsia="zh-CN"/>
              </w:rPr>
              <w:tab/>
              <w:t>Identificación y definición del elemento</w:t>
            </w:r>
          </w:p>
          <w:p w:rsidR="00A66BB9" w:rsidRPr="00A66BB9" w:rsidRDefault="00A66BB9" w:rsidP="00A66BB9">
            <w:pPr>
              <w:keepNext/>
              <w:spacing w:before="240" w:after="120" w:line="240" w:lineRule="auto"/>
              <w:ind w:right="141"/>
              <w:jc w:val="both"/>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Para cumplir con el Criterio R.1, los Estados deben demostrar que “el elemento es patrimonio cultural inmaterial, en el sentido del Artículo 2 de la Convención”.</w:t>
            </w:r>
          </w:p>
          <w:p w:rsidR="00A66BB9" w:rsidRPr="00A66BB9" w:rsidRDefault="00A66BB9" w:rsidP="00A66BB9">
            <w:pPr>
              <w:keepNext/>
              <w:spacing w:before="240" w:after="120" w:line="240" w:lineRule="auto"/>
              <w:ind w:right="141"/>
              <w:jc w:val="both"/>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Marquen una o varias casillas para identificar en qué ámbito(s) del patrimonio cultural se manifiesta el elemento. Ese o esos ámbitos pueden abarcar uno o más de los indicados en el Artículo 2.2 de la Convención. Si marcan la casilla “otros”, especifiquen de qué ámbito(s) se trata en el paréntesis previsto a tal efecto.</w:t>
            </w:r>
          </w:p>
          <w:p w:rsidR="00A66BB9" w:rsidRPr="00A66BB9" w:rsidRDefault="00A66BB9" w:rsidP="00A66BB9">
            <w:pPr>
              <w:keepNext/>
              <w:spacing w:before="240" w:after="120" w:line="240" w:lineRule="auto"/>
              <w:ind w:left="426"/>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sym w:font="Wingdings" w:char="F06F"/>
            </w:r>
            <w:r w:rsidRPr="00A66BB9">
              <w:rPr>
                <w:rFonts w:ascii="Arial" w:eastAsia="SimSun" w:hAnsi="Arial" w:cs="Arial"/>
                <w:snapToGrid w:val="0"/>
                <w:sz w:val="18"/>
                <w:szCs w:val="18"/>
                <w:lang w:eastAsia="zh-CN"/>
              </w:rPr>
              <w:t xml:space="preserve"> Tradiciones y expresiones orales, incluido el idioma como vehículo del patrimonio cultural inmaterial </w:t>
            </w:r>
          </w:p>
          <w:p w:rsidR="00A66BB9" w:rsidRPr="00A66BB9" w:rsidRDefault="00A66BB9" w:rsidP="00A66BB9">
            <w:pPr>
              <w:keepNext/>
              <w:spacing w:before="240" w:after="120" w:line="240" w:lineRule="auto"/>
              <w:ind w:left="426"/>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sym w:font="Wingdings 2" w:char="F052"/>
            </w:r>
            <w:r w:rsidRPr="00A66BB9">
              <w:rPr>
                <w:rFonts w:ascii="Arial" w:eastAsia="SimSun" w:hAnsi="Arial" w:cs="Arial"/>
                <w:snapToGrid w:val="0"/>
                <w:sz w:val="18"/>
                <w:szCs w:val="18"/>
                <w:lang w:eastAsia="zh-CN"/>
              </w:rPr>
              <w:t xml:space="preserve"> Artes del espectáculo</w:t>
            </w:r>
          </w:p>
          <w:p w:rsidR="00A66BB9" w:rsidRPr="00A66BB9" w:rsidRDefault="00A66BB9" w:rsidP="00A66BB9">
            <w:pPr>
              <w:keepNext/>
              <w:spacing w:before="240" w:after="120" w:line="240" w:lineRule="auto"/>
              <w:ind w:left="426"/>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sym w:font="Wingdings 2" w:char="F052"/>
            </w:r>
            <w:r w:rsidRPr="00A66BB9">
              <w:rPr>
                <w:rFonts w:ascii="Arial" w:eastAsia="SimSun" w:hAnsi="Arial" w:cs="Arial"/>
                <w:snapToGrid w:val="0"/>
                <w:sz w:val="18"/>
                <w:szCs w:val="18"/>
                <w:lang w:eastAsia="zh-CN"/>
              </w:rPr>
              <w:t xml:space="preserve"> Usos sociales, rituales y actos festivos </w:t>
            </w:r>
          </w:p>
          <w:p w:rsidR="00A66BB9" w:rsidRPr="00A66BB9" w:rsidRDefault="00A66BB9" w:rsidP="00A66BB9">
            <w:pPr>
              <w:keepNext/>
              <w:spacing w:before="240" w:after="120" w:line="240" w:lineRule="auto"/>
              <w:ind w:left="426"/>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sym w:font="Wingdings" w:char="F06F"/>
            </w:r>
            <w:r w:rsidRPr="00A66BB9">
              <w:rPr>
                <w:rFonts w:ascii="Arial" w:eastAsia="SimSun" w:hAnsi="Arial" w:cs="Arial"/>
                <w:snapToGrid w:val="0"/>
                <w:sz w:val="18"/>
                <w:szCs w:val="18"/>
                <w:lang w:eastAsia="zh-CN"/>
              </w:rPr>
              <w:t xml:space="preserve"> Conocimientos y usos relacionados con la naturaleza y el universo</w:t>
            </w:r>
          </w:p>
          <w:p w:rsidR="00A66BB9" w:rsidRPr="00A66BB9" w:rsidRDefault="00A66BB9" w:rsidP="00A66BB9">
            <w:pPr>
              <w:keepNext/>
              <w:spacing w:before="240" w:after="120" w:line="240" w:lineRule="auto"/>
              <w:ind w:left="426"/>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sym w:font="Wingdings" w:char="F06F"/>
            </w:r>
            <w:r w:rsidRPr="00A66BB9">
              <w:rPr>
                <w:rFonts w:ascii="Arial" w:eastAsia="SimSun" w:hAnsi="Arial" w:cs="Arial"/>
                <w:snapToGrid w:val="0"/>
                <w:sz w:val="18"/>
                <w:szCs w:val="18"/>
                <w:lang w:eastAsia="zh-CN"/>
              </w:rPr>
              <w:t xml:space="preserve"> Técnicas artesanales tradicionales</w:t>
            </w:r>
          </w:p>
          <w:p w:rsidR="00A66BB9" w:rsidRPr="00A66BB9" w:rsidRDefault="00A66BB9" w:rsidP="00A66BB9">
            <w:pPr>
              <w:keepNext/>
              <w:spacing w:before="240" w:after="120" w:line="240" w:lineRule="auto"/>
              <w:ind w:left="426"/>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sym w:font="Wingdings" w:char="F06F"/>
            </w:r>
            <w:r w:rsidRPr="00A66BB9">
              <w:rPr>
                <w:rFonts w:ascii="Arial" w:eastAsia="SimSun" w:hAnsi="Arial" w:cs="Arial"/>
                <w:snapToGrid w:val="0"/>
                <w:sz w:val="18"/>
                <w:szCs w:val="18"/>
                <w:lang w:eastAsia="zh-CN"/>
              </w:rPr>
              <w:t xml:space="preserve"> Otro(s)</w:t>
            </w:r>
            <w:r w:rsidRPr="00A66BB9">
              <w:rPr>
                <w:rFonts w:ascii="Arial" w:eastAsia="SimSun" w:hAnsi="Arial" w:cs="Arial"/>
                <w:snapToGrid w:val="0"/>
                <w:sz w:val="18"/>
                <w:szCs w:val="18"/>
                <w:lang w:eastAsia="zh-CN"/>
              </w:rPr>
              <w:tab/>
              <w:t>(</w:t>
            </w:r>
            <w:r w:rsidRPr="00A66BB9">
              <w:rPr>
                <w:rFonts w:ascii="Arial" w:eastAsia="SimSun" w:hAnsi="Arial" w:cs="Arial"/>
                <w:snapToGrid w:val="0"/>
                <w:sz w:val="18"/>
                <w:szCs w:val="18"/>
                <w:lang w:eastAsia="zh-CN"/>
              </w:rPr>
              <w:tab/>
            </w:r>
            <w:r w:rsidRPr="00A66BB9">
              <w:rPr>
                <w:rFonts w:ascii="Arial" w:eastAsia="SimSun" w:hAnsi="Arial" w:cs="Arial"/>
                <w:snapToGrid w:val="0"/>
                <w:sz w:val="18"/>
                <w:szCs w:val="18"/>
                <w:lang w:eastAsia="zh-CN"/>
              </w:rPr>
              <w:tab/>
            </w:r>
            <w:r w:rsidRPr="00A66BB9">
              <w:rPr>
                <w:rFonts w:ascii="Arial" w:eastAsia="SimSun" w:hAnsi="Arial" w:cs="Arial"/>
                <w:snapToGrid w:val="0"/>
                <w:sz w:val="18"/>
                <w:szCs w:val="18"/>
                <w:lang w:eastAsia="zh-CN"/>
              </w:rPr>
              <w:tab/>
            </w:r>
            <w:r w:rsidRPr="00A66BB9">
              <w:rPr>
                <w:rFonts w:ascii="Arial" w:eastAsia="SimSun" w:hAnsi="Arial" w:cs="Arial"/>
                <w:snapToGrid w:val="0"/>
                <w:sz w:val="18"/>
                <w:szCs w:val="18"/>
                <w:lang w:eastAsia="zh-CN"/>
              </w:rPr>
              <w:tab/>
            </w:r>
            <w:r w:rsidRPr="00A66BB9">
              <w:rPr>
                <w:rFonts w:ascii="Arial" w:eastAsia="SimSun" w:hAnsi="Arial" w:cs="Arial"/>
                <w:snapToGrid w:val="0"/>
                <w:sz w:val="18"/>
                <w:szCs w:val="18"/>
                <w:lang w:eastAsia="zh-CN"/>
              </w:rPr>
              <w:tab/>
            </w:r>
            <w:r w:rsidRPr="00A66BB9">
              <w:rPr>
                <w:rFonts w:ascii="Arial" w:eastAsia="SimSun" w:hAnsi="Arial" w:cs="Arial"/>
                <w:snapToGrid w:val="0"/>
                <w:sz w:val="18"/>
                <w:szCs w:val="18"/>
                <w:lang w:eastAsia="zh-CN"/>
              </w:rPr>
              <w:tab/>
            </w:r>
            <w:r w:rsidRPr="00A66BB9">
              <w:rPr>
                <w:rFonts w:ascii="Arial" w:eastAsia="SimSun" w:hAnsi="Arial" w:cs="Arial"/>
                <w:snapToGrid w:val="0"/>
                <w:sz w:val="18"/>
                <w:szCs w:val="18"/>
                <w:lang w:eastAsia="zh-CN"/>
              </w:rPr>
              <w:tab/>
            </w:r>
            <w:r w:rsidRPr="00A66BB9">
              <w:rPr>
                <w:rFonts w:ascii="Arial" w:eastAsia="SimSun" w:hAnsi="Arial" w:cs="Arial"/>
                <w:snapToGrid w:val="0"/>
                <w:sz w:val="18"/>
                <w:szCs w:val="18"/>
                <w:lang w:eastAsia="zh-CN"/>
              </w:rPr>
              <w:tab/>
              <w:t>)</w:t>
            </w:r>
          </w:p>
          <w:p w:rsidR="00A66BB9" w:rsidRPr="00A66BB9" w:rsidRDefault="00A66BB9" w:rsidP="00A66BB9">
            <w:pPr>
              <w:keepNext/>
              <w:spacing w:before="240" w:after="120" w:line="240" w:lineRule="auto"/>
              <w:ind w:right="141"/>
              <w:jc w:val="both"/>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 xml:space="preserve">En esta sección se deben consignar todas las características importantes del elemento, tal como existe actualmente </w:t>
            </w:r>
          </w:p>
          <w:p w:rsidR="00A66BB9" w:rsidRPr="00A66BB9" w:rsidRDefault="00A66BB9" w:rsidP="00A66BB9">
            <w:pPr>
              <w:keepNext/>
              <w:spacing w:before="240" w:after="120" w:line="240" w:lineRule="auto"/>
              <w:ind w:right="141"/>
              <w:jc w:val="both"/>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El Comité debe disponer de suficiente información para determinar:</w:t>
            </w:r>
          </w:p>
          <w:p w:rsidR="00A66BB9" w:rsidRPr="00A66BB9" w:rsidRDefault="00A66BB9" w:rsidP="00A66BB9">
            <w:pPr>
              <w:keepNext/>
              <w:numPr>
                <w:ilvl w:val="0"/>
                <w:numId w:val="1"/>
              </w:numPr>
              <w:tabs>
                <w:tab w:val="left" w:pos="567"/>
                <w:tab w:val="left" w:pos="1134"/>
                <w:tab w:val="left" w:pos="1701"/>
              </w:tabs>
              <w:autoSpaceDE w:val="0"/>
              <w:autoSpaceDN w:val="0"/>
              <w:adjustRightInd w:val="0"/>
              <w:snapToGrid w:val="0"/>
              <w:spacing w:before="120" w:after="0" w:line="240" w:lineRule="auto"/>
              <w:ind w:left="1134" w:right="141" w:hanging="708"/>
              <w:jc w:val="both"/>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que el elemento forma parte de “los usos, representaciones, expresiones, conocimientos y técnicas –junto con los instrumentos, objetos, artefactos y espacios culturales que les son inherentes–”;</w:t>
            </w:r>
          </w:p>
          <w:p w:rsidR="00A66BB9" w:rsidRPr="00A66BB9" w:rsidRDefault="00A66BB9" w:rsidP="00A66BB9">
            <w:pPr>
              <w:keepNext/>
              <w:numPr>
                <w:ilvl w:val="0"/>
                <w:numId w:val="1"/>
              </w:numPr>
              <w:tabs>
                <w:tab w:val="left" w:pos="567"/>
                <w:tab w:val="left" w:pos="1134"/>
                <w:tab w:val="left" w:pos="1701"/>
              </w:tabs>
              <w:autoSpaceDE w:val="0"/>
              <w:autoSpaceDN w:val="0"/>
              <w:adjustRightInd w:val="0"/>
              <w:snapToGrid w:val="0"/>
              <w:spacing w:before="120" w:after="0" w:line="240" w:lineRule="auto"/>
              <w:ind w:left="1134" w:right="141" w:hanging="708"/>
              <w:jc w:val="both"/>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 xml:space="preserve">“que las comunidades, los grupos y en algunos casos los individuos [lo reconocen] como parte integrante de su patrimonio cultural”; </w:t>
            </w:r>
          </w:p>
          <w:p w:rsidR="00A66BB9" w:rsidRPr="00A66BB9" w:rsidRDefault="00A66BB9" w:rsidP="00A66BB9">
            <w:pPr>
              <w:keepNext/>
              <w:numPr>
                <w:ilvl w:val="0"/>
                <w:numId w:val="1"/>
              </w:numPr>
              <w:tabs>
                <w:tab w:val="left" w:pos="567"/>
                <w:tab w:val="left" w:pos="1134"/>
                <w:tab w:val="left" w:pos="1701"/>
              </w:tabs>
              <w:autoSpaceDE w:val="0"/>
              <w:autoSpaceDN w:val="0"/>
              <w:adjustRightInd w:val="0"/>
              <w:snapToGrid w:val="0"/>
              <w:spacing w:before="120" w:after="0" w:line="240" w:lineRule="auto"/>
              <w:ind w:left="1134" w:right="141" w:hanging="708"/>
              <w:jc w:val="both"/>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 xml:space="preserve">“que se transmite de generación en generación, es recreado constantemente por las comunidades y grupos en función de su entorno, su interacción con la naturaleza y su historia”; </w:t>
            </w:r>
          </w:p>
          <w:p w:rsidR="00A66BB9" w:rsidRPr="00A66BB9" w:rsidRDefault="00A66BB9" w:rsidP="00A66BB9">
            <w:pPr>
              <w:keepNext/>
              <w:numPr>
                <w:ilvl w:val="0"/>
                <w:numId w:val="1"/>
              </w:numPr>
              <w:tabs>
                <w:tab w:val="left" w:pos="567"/>
                <w:tab w:val="left" w:pos="1134"/>
                <w:tab w:val="left" w:pos="1701"/>
              </w:tabs>
              <w:autoSpaceDE w:val="0"/>
              <w:autoSpaceDN w:val="0"/>
              <w:adjustRightInd w:val="0"/>
              <w:snapToGrid w:val="0"/>
              <w:spacing w:before="120" w:after="0" w:line="240" w:lineRule="auto"/>
              <w:ind w:left="1134" w:right="141" w:hanging="708"/>
              <w:jc w:val="both"/>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 xml:space="preserve">que infunde a las comunidades y grupos interesados “un sentimiento de identidad y continuidad”; y </w:t>
            </w:r>
          </w:p>
          <w:p w:rsidR="00A66BB9" w:rsidRPr="00A66BB9" w:rsidRDefault="00A66BB9" w:rsidP="00A66BB9">
            <w:pPr>
              <w:keepNext/>
              <w:numPr>
                <w:ilvl w:val="0"/>
                <w:numId w:val="1"/>
              </w:numPr>
              <w:tabs>
                <w:tab w:val="left" w:pos="567"/>
                <w:tab w:val="left" w:pos="1134"/>
                <w:tab w:val="left" w:pos="1701"/>
              </w:tabs>
              <w:autoSpaceDE w:val="0"/>
              <w:autoSpaceDN w:val="0"/>
              <w:adjustRightInd w:val="0"/>
              <w:snapToGrid w:val="0"/>
              <w:spacing w:before="120" w:after="0" w:line="240" w:lineRule="auto"/>
              <w:ind w:left="1134" w:right="141" w:hanging="708"/>
              <w:jc w:val="both"/>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que es “compatible con los instrumentos internacionales de derechos humanos existentes y con los imperativos de respeto mutuo entre comunidades, grupos e individuos y de desarrollo sostenible”.</w:t>
            </w:r>
          </w:p>
          <w:p w:rsidR="00A66BB9" w:rsidRPr="00A66BB9" w:rsidRDefault="00A66BB9" w:rsidP="00A66BB9">
            <w:pPr>
              <w:keepNext/>
              <w:spacing w:before="240" w:after="120" w:line="240" w:lineRule="auto"/>
              <w:ind w:right="141"/>
              <w:jc w:val="both"/>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Se deben evitar las descripciones demasiado técnicas y los Estados que presentan la candidatura deben tener presente que en esta sección tienen que explicar el elemento a lectores que no lo conocen previamente y que carecen por completo de una experiencia directa del mismo. En los expedientes de candidatura no se tiene por qué explicar con detalle la historia, el origen o la antigüedad del elemento.</w:t>
            </w: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8931" w:type="dxa"/>
        <w:tblCellMar>
          <w:left w:w="0" w:type="dxa"/>
          <w:right w:w="0" w:type="dxa"/>
        </w:tblCellMar>
        <w:tblLook w:val="00A0" w:firstRow="1" w:lastRow="0" w:firstColumn="1" w:lastColumn="0" w:noHBand="0" w:noVBand="0"/>
      </w:tblPr>
      <w:tblGrid>
        <w:gridCol w:w="8931"/>
      </w:tblGrid>
      <w:tr w:rsidR="00A66BB9" w:rsidRPr="00A66BB9" w:rsidTr="001E1C77">
        <w:tc>
          <w:tcPr>
            <w:tcW w:w="8931" w:type="dxa"/>
            <w:shd w:val="clear" w:color="auto" w:fill="auto"/>
          </w:tcPr>
          <w:p w:rsidR="00A66BB9" w:rsidRPr="00A66BB9" w:rsidRDefault="00A66BB9" w:rsidP="00A66BB9">
            <w:pPr>
              <w:keepNext/>
              <w:tabs>
                <w:tab w:val="left" w:pos="567"/>
                <w:tab w:val="left" w:pos="1134"/>
                <w:tab w:val="left" w:pos="1701"/>
              </w:tabs>
              <w:spacing w:before="120" w:after="120" w:line="240" w:lineRule="auto"/>
              <w:ind w:right="141"/>
              <w:jc w:val="both"/>
              <w:rPr>
                <w:rFonts w:ascii="Arial" w:eastAsia="SimSun" w:hAnsi="Arial" w:cs="Arial"/>
                <w:b/>
                <w:snapToGrid w:val="0"/>
                <w:lang w:eastAsia="zh-CN"/>
              </w:rPr>
            </w:pPr>
            <w:r w:rsidRPr="00A66BB9">
              <w:rPr>
                <w:rFonts w:ascii="Arial" w:eastAsia="SimSun" w:hAnsi="Arial" w:cs="Arial"/>
                <w:b/>
                <w:snapToGrid w:val="0"/>
                <w:lang w:eastAsia="zh-CN"/>
              </w:rPr>
              <w:t>I) Hagan una descripción sucinta del elemento para darlo a conocer a lectores que nunca lo han visto y que carecen por completo de una experiencia del mismo.</w:t>
            </w:r>
          </w:p>
          <w:p w:rsidR="00A66BB9" w:rsidRPr="00A66BB9" w:rsidRDefault="00A66BB9" w:rsidP="00A66BB9">
            <w:pPr>
              <w:keepNext/>
              <w:tabs>
                <w:tab w:val="left" w:pos="567"/>
                <w:tab w:val="left" w:pos="1134"/>
                <w:tab w:val="left" w:pos="1701"/>
              </w:tabs>
              <w:spacing w:before="120" w:after="120" w:line="240" w:lineRule="auto"/>
              <w:ind w:right="141"/>
              <w:jc w:val="right"/>
              <w:rPr>
                <w:rFonts w:ascii="Arial" w:eastAsia="SimSun" w:hAnsi="Arial" w:cs="Arial"/>
                <w:b/>
                <w:snapToGrid w:val="0"/>
                <w:sz w:val="24"/>
                <w:szCs w:val="24"/>
                <w:lang w:eastAsia="zh-CN"/>
              </w:rPr>
            </w:pPr>
            <w:r w:rsidRPr="00A66BB9">
              <w:rPr>
                <w:rFonts w:ascii="Arial" w:eastAsia="SimSun" w:hAnsi="Arial" w:cs="Arial"/>
                <w:snapToGrid w:val="0"/>
                <w:sz w:val="18"/>
                <w:szCs w:val="18"/>
                <w:lang w:eastAsia="zh-CN"/>
              </w:rPr>
              <w:t>Entre 150 y 250 palabras</w:t>
            </w: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2"/>
        <w:jc w:val="both"/>
        <w:rPr>
          <w:rFonts w:ascii="Arial" w:eastAsia="SimSun" w:hAnsi="Arial" w:cs="Arial"/>
          <w:snapToGrid w:val="0"/>
          <w:szCs w:val="24"/>
          <w:lang w:eastAsia="zh-CN"/>
        </w:rPr>
      </w:pPr>
      <w:r w:rsidRPr="00A66BB9">
        <w:rPr>
          <w:rFonts w:ascii="Arial" w:eastAsia="SimSun" w:hAnsi="Arial" w:cs="Arial"/>
          <w:snapToGrid w:val="0"/>
          <w:szCs w:val="24"/>
          <w:lang w:eastAsia="zh-CN"/>
        </w:rPr>
        <w:t>La Procesión de Primavera (</w:t>
      </w:r>
      <w:r w:rsidRPr="00A66BB9">
        <w:rPr>
          <w:rFonts w:ascii="Arial" w:eastAsia="SimSun" w:hAnsi="Arial" w:cs="Arial"/>
          <w:snapToGrid w:val="0"/>
          <w:szCs w:val="24"/>
          <w:lang w:eastAsia="zh-CN" w:bidi="en-US"/>
        </w:rPr>
        <w:t xml:space="preserve">Hana) </w:t>
      </w:r>
      <w:r w:rsidRPr="00A66BB9">
        <w:rPr>
          <w:rFonts w:ascii="Arial" w:eastAsia="SimSun" w:hAnsi="Arial" w:cs="Arial"/>
          <w:snapToGrid w:val="0"/>
          <w:szCs w:val="24"/>
          <w:lang w:eastAsia="zh-CN"/>
        </w:rPr>
        <w:t xml:space="preserve">de la ciudad de Zabra </w:t>
      </w:r>
      <w:r w:rsidRPr="00A66BB9">
        <w:rPr>
          <w:rFonts w:ascii="Arial" w:eastAsia="SimSun" w:hAnsi="Arial" w:cs="Arial"/>
          <w:snapToGrid w:val="0"/>
          <w:szCs w:val="24"/>
          <w:lang w:eastAsia="zh-CN" w:bidi="en-US"/>
        </w:rPr>
        <w:t xml:space="preserve">es un ejemplo de tradición popular antigua que se ha venido practicando a lo largo de los siglos, sin experimentar cambio alguno. </w:t>
      </w:r>
      <w:r w:rsidRPr="00A66BB9">
        <w:rPr>
          <w:rFonts w:ascii="Arial" w:eastAsia="SimSun" w:hAnsi="Arial" w:cs="Arial"/>
          <w:snapToGrid w:val="0"/>
          <w:szCs w:val="24"/>
          <w:lang w:eastAsia="zh-CN"/>
        </w:rPr>
        <w:t xml:space="preserve">Cuando los vecinos de Zabra se refieren a ella, llamándola </w:t>
      </w:r>
      <w:r w:rsidRPr="00A66BB9">
        <w:rPr>
          <w:rFonts w:ascii="Arial" w:eastAsia="SimSun" w:hAnsi="Arial" w:cs="Arial"/>
          <w:i/>
          <w:snapToGrid w:val="0"/>
          <w:szCs w:val="24"/>
          <w:lang w:eastAsia="zh-CN"/>
        </w:rPr>
        <w:t>La Hana</w:t>
      </w:r>
      <w:r w:rsidRPr="00A66BB9">
        <w:rPr>
          <w:rFonts w:ascii="Arial" w:eastAsia="SimSun" w:hAnsi="Arial" w:cs="Arial"/>
          <w:snapToGrid w:val="0"/>
          <w:szCs w:val="24"/>
          <w:lang w:eastAsia="zh-CN"/>
        </w:rPr>
        <w:t xml:space="preserve">, lo hacen con orgullo, especialmente las mujeres que han tenido una vez en su vida la ocasión de ser protagonistas de esta solemnidad. Los habitantes de Zabra ignoran el auténtico significado histórico de esta procesión, pero se están llevando a cabo trabajos de investigación para </w:t>
      </w:r>
      <w:r w:rsidRPr="00A66BB9">
        <w:rPr>
          <w:rFonts w:ascii="Arial" w:eastAsia="SimSun" w:hAnsi="Arial" w:cs="Arial"/>
          <w:snapToGrid w:val="0"/>
          <w:szCs w:val="24"/>
          <w:lang w:eastAsia="zh-CN"/>
        </w:rPr>
        <w:lastRenderedPageBreak/>
        <w:t>averiguarlo. Las menciones más antiguas de este elemento del patrimonio cultural inmaterial se remontan al siglo XVI (EC).</w:t>
      </w:r>
      <w:r w:rsidRPr="00A66BB9">
        <w:rPr>
          <w:rFonts w:ascii="Arial" w:eastAsia="SimSun" w:hAnsi="Arial" w:cs="Arial"/>
          <w:snapToGrid w:val="0"/>
          <w:szCs w:val="24"/>
          <w:vertAlign w:val="superscript"/>
          <w:lang w:eastAsia="zh-CN"/>
        </w:rPr>
        <w:footnoteReference w:customMarkFollows="1" w:id="1"/>
        <w:t>*</w:t>
      </w:r>
      <w:r w:rsidRPr="00A66BB9">
        <w:rPr>
          <w:rFonts w:ascii="Arial" w:eastAsia="SimSun" w:hAnsi="Arial" w:cs="Arial"/>
          <w:snapToGrid w:val="0"/>
          <w:szCs w:val="24"/>
          <w:lang w:eastAsia="zh-CN"/>
        </w:rPr>
        <w:t xml:space="preserve"> Los intentos de darle una interpretación datan del siglo XIX, época en que los investigadores empezaron a interesarse por él. </w:t>
      </w: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2"/>
        <w:jc w:val="both"/>
        <w:rPr>
          <w:rFonts w:ascii="Arial" w:eastAsia="SimSun" w:hAnsi="Arial" w:cs="Arial"/>
          <w:snapToGrid w:val="0"/>
          <w:szCs w:val="24"/>
          <w:lang w:eastAsia="zh-CN"/>
        </w:rPr>
      </w:pPr>
      <w:r w:rsidRPr="00A66BB9">
        <w:rPr>
          <w:rFonts w:ascii="Arial" w:eastAsia="SimSun" w:hAnsi="Arial" w:cs="Arial"/>
          <w:snapToGrid w:val="0"/>
          <w:szCs w:val="24"/>
          <w:lang w:eastAsia="zh-CN"/>
        </w:rPr>
        <w:t xml:space="preserve">En un principio, </w:t>
      </w:r>
      <w:r w:rsidRPr="00A66BB9">
        <w:rPr>
          <w:rFonts w:ascii="Arial" w:eastAsia="SimSun" w:hAnsi="Arial" w:cs="Arial"/>
          <w:i/>
          <w:snapToGrid w:val="0"/>
          <w:szCs w:val="24"/>
          <w:lang w:eastAsia="zh-CN"/>
        </w:rPr>
        <w:t>La Hana</w:t>
      </w:r>
      <w:r w:rsidRPr="00A66BB9">
        <w:rPr>
          <w:rFonts w:ascii="Arial" w:eastAsia="SimSun" w:hAnsi="Arial" w:cs="Arial"/>
          <w:snapToGrid w:val="0"/>
          <w:szCs w:val="24"/>
          <w:lang w:eastAsia="zh-CN"/>
        </w:rPr>
        <w:t xml:space="preserve"> se organizaba de manera espontánea en el seno de la comunidad. Las muchachas que habían participado anteriormente en la celebración de este ritual transmitían a las más jóvenes las canciones y las danzas del mismo, y así se viene haciendo hasta la fecha. No obstante, es preciso decir que, a principios del decenio de 1960, el gobierno prohibió toda una serie de prácticas tradicionales y costumbres que guardaban relación con las fiestas religiosas y la vida campesina. Por otra parte, la Iglesia no defendió ni promovió </w:t>
      </w:r>
      <w:r w:rsidRPr="00A66BB9">
        <w:rPr>
          <w:rFonts w:ascii="Arial" w:eastAsia="SimSun" w:hAnsi="Arial" w:cs="Arial"/>
          <w:i/>
          <w:snapToGrid w:val="0"/>
          <w:szCs w:val="24"/>
          <w:lang w:eastAsia="zh-CN"/>
        </w:rPr>
        <w:t>La Hana</w:t>
      </w:r>
      <w:r w:rsidRPr="00A66BB9">
        <w:rPr>
          <w:rFonts w:ascii="Arial" w:eastAsia="SimSun" w:hAnsi="Arial" w:cs="Arial"/>
          <w:snapToGrid w:val="0"/>
          <w:szCs w:val="24"/>
          <w:lang w:eastAsia="zh-CN"/>
        </w:rPr>
        <w:t xml:space="preserve"> porque se trata de una práctica precristiana de origen pagano en la que las muchachas se disfrazan de hombres.</w:t>
      </w: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2"/>
        <w:jc w:val="both"/>
        <w:rPr>
          <w:rFonts w:ascii="Arial" w:eastAsia="SimSun" w:hAnsi="Arial" w:cs="Arial"/>
          <w:snapToGrid w:val="0"/>
          <w:szCs w:val="24"/>
          <w:lang w:eastAsia="zh-CN"/>
        </w:rPr>
      </w:pPr>
      <w:r w:rsidRPr="00A66BB9">
        <w:rPr>
          <w:rFonts w:ascii="Arial" w:eastAsia="SimSun" w:hAnsi="Arial" w:cs="Arial"/>
          <w:snapToGrid w:val="0"/>
          <w:szCs w:val="24"/>
          <w:lang w:eastAsia="zh-CN"/>
        </w:rPr>
        <w:t xml:space="preserve">La procesión se revitalizó en el decenio de 1980, cuando un grupo de investigadores del Museo Provincial de Bromzha empezó a ayudar a las ciudades de la provincia a mantener sus costumbres y prácticas tradicionales, presentándolas en su forma auténtica en escenarios teatrales con motivo de fiestas folclóricas de aficionados, tal y como se hacía en los festivales de este tipo organizados a finales del decenio de 1940. Se da la circunstancia de que una investigadora había participado en </w:t>
      </w:r>
      <w:r w:rsidRPr="00A66BB9">
        <w:rPr>
          <w:rFonts w:ascii="Arial" w:eastAsia="SimSun" w:hAnsi="Arial" w:cs="Arial"/>
          <w:i/>
          <w:snapToGrid w:val="0"/>
          <w:szCs w:val="24"/>
          <w:lang w:eastAsia="zh-CN"/>
        </w:rPr>
        <w:t>La Hana</w:t>
      </w:r>
      <w:r w:rsidRPr="00A66BB9">
        <w:rPr>
          <w:rFonts w:ascii="Arial" w:eastAsia="SimSun" w:hAnsi="Arial" w:cs="Arial"/>
          <w:snapToGrid w:val="0"/>
          <w:szCs w:val="24"/>
          <w:lang w:eastAsia="zh-CN"/>
        </w:rPr>
        <w:t xml:space="preserve"> durante su juventud. Hoy en día, la procesión se celebra todos los años en su forma auténtica y es sumamente popular tanto entre los jóvenes como entre las personas de edad.</w:t>
      </w: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2"/>
        <w:jc w:val="both"/>
        <w:rPr>
          <w:rFonts w:ascii="Arial" w:eastAsia="SimSun" w:hAnsi="Arial" w:cs="Arial"/>
          <w:snapToGrid w:val="0"/>
          <w:szCs w:val="24"/>
          <w:lang w:eastAsia="zh-CN" w:bidi="en-US"/>
        </w:rPr>
      </w:pPr>
      <w:r w:rsidRPr="00A66BB9">
        <w:rPr>
          <w:rFonts w:ascii="Arial" w:eastAsia="SimSun" w:hAnsi="Arial" w:cs="Arial"/>
          <w:snapToGrid w:val="0"/>
          <w:szCs w:val="24"/>
          <w:lang w:eastAsia="zh-CN"/>
        </w:rPr>
        <w:t>[Número de palabras en inglés = 239]</w:t>
      </w:r>
    </w:p>
    <w:p w:rsidR="00A66BB9" w:rsidRPr="00A66BB9" w:rsidRDefault="00A66BB9" w:rsidP="00A66BB9">
      <w:pPr>
        <w:tabs>
          <w:tab w:val="left" w:pos="567"/>
        </w:tabs>
        <w:snapToGrid w:val="0"/>
        <w:spacing w:before="120" w:line="240" w:lineRule="auto"/>
        <w:ind w:right="-2"/>
        <w:jc w:val="both"/>
        <w:rPr>
          <w:rFonts w:ascii="Arial" w:eastAsia="SimSun" w:hAnsi="Arial" w:cs="Arial"/>
          <w:i/>
          <w:snapToGrid w:val="0"/>
          <w:sz w:val="20"/>
          <w:szCs w:val="20"/>
          <w:lang w:eastAsia="zh-CN"/>
        </w:rPr>
      </w:pPr>
    </w:p>
    <w:tbl>
      <w:tblPr>
        <w:tblW w:w="9214" w:type="dxa"/>
        <w:tblCellMar>
          <w:left w:w="0" w:type="dxa"/>
          <w:right w:w="0" w:type="dxa"/>
        </w:tblCellMar>
        <w:tblLook w:val="00A0" w:firstRow="1" w:lastRow="0" w:firstColumn="1" w:lastColumn="0" w:noHBand="0" w:noVBand="0"/>
      </w:tblPr>
      <w:tblGrid>
        <w:gridCol w:w="9214"/>
      </w:tblGrid>
      <w:tr w:rsidR="00A66BB9" w:rsidRPr="00A66BB9" w:rsidTr="001E1C77">
        <w:tc>
          <w:tcPr>
            <w:tcW w:w="9214" w:type="dxa"/>
            <w:shd w:val="clear" w:color="auto" w:fill="auto"/>
          </w:tcPr>
          <w:p w:rsidR="00A66BB9" w:rsidRPr="00A66BB9" w:rsidRDefault="00A66BB9" w:rsidP="00A66BB9">
            <w:pPr>
              <w:keepNext/>
              <w:keepLines/>
              <w:tabs>
                <w:tab w:val="left" w:pos="0"/>
              </w:tabs>
              <w:snapToGrid w:val="0"/>
              <w:spacing w:before="240" w:after="120" w:line="240" w:lineRule="auto"/>
              <w:ind w:right="-2"/>
              <w:jc w:val="both"/>
              <w:outlineLvl w:val="2"/>
              <w:rPr>
                <w:rFonts w:ascii="Arial" w:eastAsia="Times New Roman" w:hAnsi="Arial" w:cs="Times New Roman"/>
                <w:b/>
                <w:bCs/>
                <w:caps/>
                <w:snapToGrid w:val="0"/>
                <w:kern w:val="28"/>
                <w:lang w:eastAsia="zh-CN"/>
              </w:rPr>
            </w:pPr>
            <w:r w:rsidRPr="00A66BB9">
              <w:rPr>
                <w:rFonts w:ascii="Arial" w:eastAsia="Times New Roman" w:hAnsi="Arial" w:cs="Times New Roman"/>
                <w:b/>
                <w:bCs/>
                <w:snapToGrid w:val="0"/>
                <w:kern w:val="28"/>
                <w:lang w:eastAsia="zh-CN"/>
              </w:rPr>
              <w:t>II) ¿Quiénes son los depositarios y practicantes del elemento? ¿Hay funciones o categorías concretas de personas que tienen responsabilidades específicas en lo que respecta a la práctica y transmisión del elemento? En caso de que así sea, ¿quiénes son y cuáles son sus responsabilidades?</w:t>
            </w:r>
          </w:p>
          <w:p w:rsidR="00A66BB9" w:rsidRPr="00A66BB9" w:rsidRDefault="00A66BB9" w:rsidP="00A66BB9">
            <w:pPr>
              <w:keepNext/>
              <w:tabs>
                <w:tab w:val="left" w:pos="567"/>
                <w:tab w:val="left" w:pos="1134"/>
                <w:tab w:val="left" w:pos="1701"/>
              </w:tabs>
              <w:spacing w:before="120" w:after="120" w:line="240" w:lineRule="auto"/>
              <w:ind w:right="-2"/>
              <w:jc w:val="right"/>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Entre 150 y 250 palabras</w:t>
            </w: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2"/>
        <w:jc w:val="both"/>
        <w:rPr>
          <w:rFonts w:ascii="Arial" w:eastAsia="SimSun" w:hAnsi="Arial" w:cs="Arial"/>
          <w:snapToGrid w:val="0"/>
          <w:szCs w:val="24"/>
          <w:lang w:eastAsia="zh-CN"/>
        </w:rPr>
      </w:pPr>
      <w:r w:rsidRPr="00A66BB9">
        <w:rPr>
          <w:rFonts w:ascii="Arial" w:eastAsia="SimSun" w:hAnsi="Arial" w:cs="Arial"/>
          <w:snapToGrid w:val="0"/>
          <w:szCs w:val="24"/>
          <w:lang w:eastAsia="zh-CN"/>
        </w:rPr>
        <w:t xml:space="preserve">Los depositarios de esta práctica cultural son los habitantes de la ciudad de épocas pasadas, cuya voz nos llega hoy a través de las canciones y danzas de los cantos y bailes de las muchachas jóvenes de Zabra. Es así como podemos revivir las tradiciones populares del pasado de esta región, tan azotada por conflictos en tiempos recientes y actualmente tan plácida y risueña en primavera. Los investigadores forman también una comunidad especial de personas competentes que transmiten conocimientos sobre el elemento por intermedio de sus obras escritas, contribuyendo así a salvaguardarlo. </w:t>
      </w: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2"/>
        <w:jc w:val="both"/>
        <w:rPr>
          <w:rFonts w:ascii="Arial" w:eastAsia="SimSun" w:hAnsi="Arial" w:cs="Arial"/>
          <w:snapToGrid w:val="0"/>
          <w:szCs w:val="24"/>
          <w:lang w:eastAsia="zh-CN"/>
        </w:rPr>
      </w:pPr>
      <w:r w:rsidRPr="00A66BB9">
        <w:rPr>
          <w:rFonts w:ascii="Arial" w:eastAsia="SimSun" w:hAnsi="Arial" w:cs="Arial"/>
          <w:snapToGrid w:val="0"/>
          <w:szCs w:val="24"/>
          <w:lang w:eastAsia="zh-CN"/>
        </w:rPr>
        <w:t xml:space="preserve">En primavera, y más concretamente el domingo de Pentecostés, las muchachas jóvenes de Zabra se disfrazan de princesas y caballeros y recorren diferentes calles de la ciudad, haciendo altos ante algunas casas para interpretar al son de la música cantos y danzas que dedican a las familias que las habitan. Una vez que han cantado y danzado las muchachas, el cabeza de familia les ofrece comida y bebida en el patio de su hogar, antes de que vayan a cantar y bailar de nuevo en otra casa. Al día siguiente –segunda jornada de Pentecostés– las muchachas se desplazan a la localidad vecina de Brymla. Los regocijos finalizan con una fiesta y danzas en la plaza mayor de Zabra. De la organización y coordinación de la procesión se encarga la Asociación Folclórica de </w:t>
      </w:r>
      <w:r w:rsidRPr="00A66BB9">
        <w:rPr>
          <w:rFonts w:ascii="Arial" w:eastAsia="SimSun" w:hAnsi="Arial" w:cs="Arial"/>
          <w:snapToGrid w:val="0"/>
          <w:szCs w:val="24"/>
          <w:lang w:eastAsia="zh-CN" w:bidi="en-US"/>
        </w:rPr>
        <w:t>Zabra</w:t>
      </w:r>
      <w:r w:rsidRPr="00A66BB9">
        <w:rPr>
          <w:rFonts w:ascii="Arial" w:eastAsia="SimSun" w:hAnsi="Arial" w:cs="Arial"/>
          <w:snapToGrid w:val="0"/>
          <w:szCs w:val="24"/>
          <w:lang w:eastAsia="zh-CN"/>
        </w:rPr>
        <w:t>.</w:t>
      </w: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2"/>
        <w:jc w:val="both"/>
        <w:rPr>
          <w:rFonts w:ascii="Arial" w:eastAsia="SimSun" w:hAnsi="Arial" w:cs="Arial"/>
          <w:snapToGrid w:val="0"/>
          <w:szCs w:val="24"/>
          <w:lang w:eastAsia="zh-CN"/>
        </w:rPr>
      </w:pPr>
      <w:r w:rsidRPr="00A66BB9">
        <w:rPr>
          <w:rFonts w:ascii="Arial" w:eastAsia="SimSun" w:hAnsi="Arial" w:cs="Arial"/>
          <w:snapToGrid w:val="0"/>
          <w:szCs w:val="24"/>
          <w:lang w:eastAsia="zh-CN"/>
        </w:rPr>
        <w:t>[Número de palabras en inglés = 173]</w:t>
      </w:r>
    </w:p>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214" w:type="dxa"/>
        <w:tblCellMar>
          <w:left w:w="0" w:type="dxa"/>
          <w:right w:w="0" w:type="dxa"/>
        </w:tblCellMar>
        <w:tblLook w:val="00A0" w:firstRow="1" w:lastRow="0" w:firstColumn="1" w:lastColumn="0" w:noHBand="0" w:noVBand="0"/>
      </w:tblPr>
      <w:tblGrid>
        <w:gridCol w:w="9214"/>
      </w:tblGrid>
      <w:tr w:rsidR="00A66BB9" w:rsidRPr="00A66BB9" w:rsidTr="001E1C77">
        <w:tc>
          <w:tcPr>
            <w:tcW w:w="9214" w:type="dxa"/>
            <w:shd w:val="clear" w:color="auto" w:fill="auto"/>
          </w:tcPr>
          <w:p w:rsidR="00A66BB9" w:rsidRPr="00A66BB9" w:rsidRDefault="00A66BB9" w:rsidP="00A66BB9">
            <w:pPr>
              <w:keepNext/>
              <w:keepLines/>
              <w:tabs>
                <w:tab w:val="left" w:pos="0"/>
              </w:tabs>
              <w:snapToGrid w:val="0"/>
              <w:spacing w:after="120" w:line="240" w:lineRule="auto"/>
              <w:ind w:right="142"/>
              <w:jc w:val="both"/>
              <w:outlineLvl w:val="2"/>
              <w:rPr>
                <w:rFonts w:ascii="Arial" w:eastAsia="Times New Roman" w:hAnsi="Arial" w:cs="Times New Roman"/>
                <w:b/>
                <w:bCs/>
                <w:caps/>
                <w:snapToGrid w:val="0"/>
                <w:kern w:val="28"/>
                <w:lang w:eastAsia="zh-CN"/>
              </w:rPr>
            </w:pPr>
            <w:r w:rsidRPr="00A66BB9">
              <w:rPr>
                <w:rFonts w:ascii="Arial" w:eastAsia="Times New Roman" w:hAnsi="Arial" w:cs="Times New Roman"/>
                <w:b/>
                <w:bCs/>
                <w:snapToGrid w:val="0"/>
                <w:kern w:val="28"/>
                <w:lang w:eastAsia="zh-CN"/>
              </w:rPr>
              <w:t>III) ¿Cómo se transmiten hoy en día los conocimientos y técnicas relacionados con el elemento?</w:t>
            </w:r>
          </w:p>
          <w:p w:rsidR="00A66BB9" w:rsidRPr="00A66BB9" w:rsidRDefault="00A66BB9" w:rsidP="00A66BB9">
            <w:pPr>
              <w:keepNext/>
              <w:tabs>
                <w:tab w:val="left" w:pos="567"/>
                <w:tab w:val="left" w:pos="1134"/>
                <w:tab w:val="left" w:pos="1701"/>
              </w:tabs>
              <w:spacing w:before="120" w:after="120" w:line="240" w:lineRule="auto"/>
              <w:ind w:right="142"/>
              <w:jc w:val="right"/>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Entre 150 y 250 palabras</w:t>
            </w: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2"/>
        <w:jc w:val="both"/>
        <w:rPr>
          <w:rFonts w:ascii="Arial" w:eastAsia="SimSun" w:hAnsi="Arial" w:cs="Arial"/>
          <w:snapToGrid w:val="0"/>
          <w:szCs w:val="24"/>
          <w:lang w:eastAsia="zh-CN"/>
        </w:rPr>
      </w:pPr>
      <w:r w:rsidRPr="00A66BB9">
        <w:rPr>
          <w:rFonts w:ascii="Arial" w:eastAsia="SimSun" w:hAnsi="Arial" w:cs="Arial"/>
          <w:snapToGrid w:val="0"/>
          <w:szCs w:val="24"/>
          <w:lang w:eastAsia="zh-CN"/>
        </w:rPr>
        <w:t xml:space="preserve">El mejor medio para que las muchachas se instruyan en el folclore de su comunidad es hacerlas aprender las versiones auténticas de las canciones y danzas de </w:t>
      </w:r>
      <w:r w:rsidRPr="00A66BB9">
        <w:rPr>
          <w:rFonts w:ascii="Arial" w:eastAsia="SimSun" w:hAnsi="Arial" w:cs="Arial"/>
          <w:i/>
          <w:snapToGrid w:val="0"/>
          <w:szCs w:val="24"/>
          <w:lang w:eastAsia="zh-CN"/>
        </w:rPr>
        <w:t>La Hana</w:t>
      </w:r>
      <w:r w:rsidRPr="00A66BB9">
        <w:rPr>
          <w:rFonts w:ascii="Arial" w:eastAsia="SimSun" w:hAnsi="Arial" w:cs="Arial"/>
          <w:snapToGrid w:val="0"/>
          <w:szCs w:val="24"/>
          <w:lang w:eastAsia="zh-CN"/>
        </w:rPr>
        <w:t xml:space="preserve">, que en breve van a ser editadas por el Museo Provincial de Bromzha. Son especialistas en danza los que imparten formación a las bailarinas que interpretan las danzas de </w:t>
      </w:r>
      <w:r w:rsidRPr="00A66BB9">
        <w:rPr>
          <w:rFonts w:ascii="Arial" w:eastAsia="SimSun" w:hAnsi="Arial" w:cs="Arial"/>
          <w:i/>
          <w:snapToGrid w:val="0"/>
          <w:szCs w:val="24"/>
          <w:lang w:eastAsia="zh-CN"/>
        </w:rPr>
        <w:t>La Hana</w:t>
      </w:r>
      <w:r w:rsidRPr="00A66BB9">
        <w:rPr>
          <w:rFonts w:ascii="Arial" w:eastAsia="SimSun" w:hAnsi="Arial" w:cs="Arial"/>
          <w:snapToGrid w:val="0"/>
          <w:szCs w:val="24"/>
          <w:lang w:eastAsia="zh-CN"/>
        </w:rPr>
        <w:t>, como parte de su repertorio, en el Festival Folclórico Estival que se celebra todos los años durante las vacaciones de verano. Solamente así se pueden eliminar de esta práctica cultural las escorias acumuladas a lo largo de generaciones y devolverla a su primitiva pureza. Muy pronto los habitantes de Zabra podrán reivindicar con toda razón que sus danzas son las más antiguas de todo el país.</w:t>
      </w: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2"/>
        <w:jc w:val="both"/>
        <w:rPr>
          <w:rFonts w:ascii="Arial" w:eastAsia="SimSun" w:hAnsi="Arial" w:cs="Arial"/>
          <w:snapToGrid w:val="0"/>
          <w:szCs w:val="24"/>
          <w:lang w:eastAsia="zh-CN"/>
        </w:rPr>
      </w:pPr>
      <w:r w:rsidRPr="00A66BB9">
        <w:rPr>
          <w:rFonts w:ascii="Arial" w:eastAsia="SimSun" w:hAnsi="Arial" w:cs="Arial"/>
          <w:snapToGrid w:val="0"/>
          <w:szCs w:val="24"/>
          <w:lang w:eastAsia="zh-CN"/>
        </w:rPr>
        <w:t>[Número de palabras en inglés = 103]</w:t>
      </w:r>
    </w:p>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214" w:type="dxa"/>
        <w:tblCellMar>
          <w:left w:w="0" w:type="dxa"/>
          <w:right w:w="0" w:type="dxa"/>
        </w:tblCellMar>
        <w:tblLook w:val="00A0" w:firstRow="1" w:lastRow="0" w:firstColumn="1" w:lastColumn="0" w:noHBand="0" w:noVBand="0"/>
      </w:tblPr>
      <w:tblGrid>
        <w:gridCol w:w="9214"/>
      </w:tblGrid>
      <w:tr w:rsidR="00A66BB9" w:rsidRPr="00A66BB9" w:rsidTr="001E1C77">
        <w:tc>
          <w:tcPr>
            <w:tcW w:w="9214" w:type="dxa"/>
            <w:shd w:val="clear" w:color="auto" w:fill="auto"/>
          </w:tcPr>
          <w:p w:rsidR="00A66BB9" w:rsidRPr="00A66BB9" w:rsidRDefault="00A66BB9" w:rsidP="00A66BB9">
            <w:pPr>
              <w:keepNext/>
              <w:tabs>
                <w:tab w:val="left" w:pos="567"/>
                <w:tab w:val="left" w:pos="1134"/>
                <w:tab w:val="left" w:pos="1701"/>
              </w:tabs>
              <w:spacing w:before="120" w:after="120" w:line="240" w:lineRule="auto"/>
              <w:ind w:right="113"/>
              <w:jc w:val="both"/>
              <w:rPr>
                <w:rFonts w:ascii="Arial" w:eastAsia="SimSun" w:hAnsi="Arial" w:cs="Arial"/>
                <w:b/>
                <w:snapToGrid w:val="0"/>
                <w:lang w:eastAsia="zh-CN"/>
              </w:rPr>
            </w:pPr>
            <w:r w:rsidRPr="00A66BB9">
              <w:rPr>
                <w:rFonts w:ascii="Arial" w:eastAsia="SimSun" w:hAnsi="Arial" w:cs="Arial"/>
                <w:b/>
                <w:snapToGrid w:val="0"/>
                <w:lang w:eastAsia="zh-CN"/>
              </w:rPr>
              <w:t>IV) ¿</w:t>
            </w:r>
            <w:r w:rsidRPr="00A66BB9">
              <w:rPr>
                <w:rFonts w:ascii="Arial" w:eastAsia="SimSun" w:hAnsi="Arial" w:cs="Arial"/>
                <w:b/>
                <w:snapToGrid w:val="0"/>
                <w:szCs w:val="24"/>
                <w:lang w:eastAsia="zh-CN"/>
              </w:rPr>
              <w:t>Qué funciones sociales y culturales y qué significados tiene hoy en día el elemento para su comunidad?</w:t>
            </w:r>
          </w:p>
          <w:p w:rsidR="00A66BB9" w:rsidRPr="00A66BB9" w:rsidRDefault="00A66BB9" w:rsidP="00A66BB9">
            <w:pPr>
              <w:keepNext/>
              <w:tabs>
                <w:tab w:val="left" w:pos="567"/>
                <w:tab w:val="left" w:pos="1134"/>
                <w:tab w:val="left" w:pos="1701"/>
              </w:tabs>
              <w:spacing w:before="120" w:after="120" w:line="240" w:lineRule="auto"/>
              <w:ind w:right="113"/>
              <w:jc w:val="right"/>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Entre 150 y 250 palabras</w:t>
            </w: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2"/>
        <w:jc w:val="both"/>
        <w:rPr>
          <w:rFonts w:ascii="Arial" w:eastAsia="SimSun" w:hAnsi="Arial" w:cs="Arial"/>
          <w:snapToGrid w:val="0"/>
          <w:szCs w:val="24"/>
          <w:lang w:eastAsia="zh-CN"/>
        </w:rPr>
      </w:pPr>
      <w:r w:rsidRPr="00A66BB9">
        <w:rPr>
          <w:rFonts w:ascii="Arial" w:eastAsia="SimSun" w:hAnsi="Arial" w:cs="Arial"/>
          <w:snapToGrid w:val="0"/>
          <w:szCs w:val="24"/>
          <w:lang w:eastAsia="zh-CN"/>
        </w:rPr>
        <w:t xml:space="preserve">Los vecinos de Zabra no conocen el auténtico significado del elemento, pero se están llevando a cabo trabajos de investigación para averiguarlo. Algunos de nombres y vocablos mencionados en las canciones parecen indicar que se trata de un ritual de fertilidad anterior a la civilización iliria. El elemento tiene una importancia económica considerable. En efecto, atrae a recién llegados a la región y turistas deseosos de disfrutar tanto del espectáculo de la procesión como del Festival Folclórico Estival. Los ingresos obtenidos por los restaurantes, los hoteles, los vendedores de sables, la parroquia, el parque zoológico y los taxistas de la localidad superan con creces los gastos en indumentaria y comidas de los intérpretes de las canciones y danzas de la festividad. </w:t>
      </w: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2"/>
        <w:jc w:val="both"/>
        <w:rPr>
          <w:rFonts w:ascii="Arial" w:eastAsia="SimSun" w:hAnsi="Arial" w:cs="Arial"/>
          <w:snapToGrid w:val="0"/>
          <w:szCs w:val="24"/>
          <w:lang w:eastAsia="zh-CN"/>
        </w:rPr>
      </w:pPr>
      <w:r w:rsidRPr="00A66BB9">
        <w:rPr>
          <w:rFonts w:ascii="Arial" w:eastAsia="SimSun" w:hAnsi="Arial" w:cs="Arial"/>
          <w:snapToGrid w:val="0"/>
          <w:szCs w:val="24"/>
          <w:lang w:eastAsia="zh-CN"/>
        </w:rPr>
        <w:t>La preparación de la procesión da ocupación a las mujeres de más edad, ya que son ellas las que seleccionan a las muchachas que participan en el evento, preparan los disfraces y se encargan de las comidas. Por su parte, las muchachas que protagonizaron la procesión del año anterior enseñan a las más jóvenes las canciones y danzas propias del festejo.</w:t>
      </w: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2"/>
        <w:jc w:val="both"/>
        <w:rPr>
          <w:rFonts w:ascii="Arial" w:eastAsia="SimSun" w:hAnsi="Arial" w:cs="Arial"/>
          <w:i/>
          <w:snapToGrid w:val="0"/>
          <w:sz w:val="20"/>
          <w:szCs w:val="20"/>
          <w:lang w:eastAsia="zh-CN"/>
        </w:rPr>
      </w:pPr>
      <w:r w:rsidRPr="00A66BB9">
        <w:rPr>
          <w:rFonts w:ascii="Arial" w:eastAsia="SimSun" w:hAnsi="Arial" w:cs="Arial"/>
          <w:snapToGrid w:val="0"/>
          <w:szCs w:val="24"/>
          <w:lang w:eastAsia="zh-CN"/>
        </w:rPr>
        <w:t>[Número de palabras en inglés = 134]</w:t>
      </w:r>
    </w:p>
    <w:p w:rsidR="00A66BB9" w:rsidRPr="00A66BB9" w:rsidRDefault="00A66BB9" w:rsidP="00A66BB9">
      <w:pPr>
        <w:tabs>
          <w:tab w:val="left" w:pos="567"/>
        </w:tabs>
        <w:snapToGrid w:val="0"/>
        <w:spacing w:before="120" w:line="240" w:lineRule="auto"/>
        <w:ind w:right="-2"/>
        <w:jc w:val="both"/>
        <w:rPr>
          <w:rFonts w:ascii="Arial" w:eastAsia="SimSun" w:hAnsi="Arial" w:cs="Arial"/>
          <w:i/>
          <w:snapToGrid w:val="0"/>
          <w:sz w:val="20"/>
          <w:szCs w:val="20"/>
          <w:lang w:eastAsia="zh-CN"/>
        </w:rPr>
      </w:pPr>
    </w:p>
    <w:tbl>
      <w:tblPr>
        <w:tblW w:w="9072" w:type="dxa"/>
        <w:tblCellMar>
          <w:left w:w="0" w:type="dxa"/>
          <w:right w:w="0" w:type="dxa"/>
        </w:tblCellMar>
        <w:tblLook w:val="00A0" w:firstRow="1" w:lastRow="0" w:firstColumn="1" w:lastColumn="0" w:noHBand="0" w:noVBand="0"/>
      </w:tblPr>
      <w:tblGrid>
        <w:gridCol w:w="9072"/>
      </w:tblGrid>
      <w:tr w:rsidR="00A66BB9" w:rsidRPr="00A66BB9" w:rsidTr="001E1C77">
        <w:tc>
          <w:tcPr>
            <w:tcW w:w="9072" w:type="dxa"/>
            <w:shd w:val="clear" w:color="auto" w:fill="auto"/>
          </w:tcPr>
          <w:p w:rsidR="00A66BB9" w:rsidRPr="00A66BB9" w:rsidRDefault="00A66BB9" w:rsidP="00A66BB9">
            <w:pPr>
              <w:keepNext/>
              <w:tabs>
                <w:tab w:val="left" w:pos="567"/>
                <w:tab w:val="left" w:pos="1134"/>
                <w:tab w:val="left" w:pos="1701"/>
              </w:tabs>
              <w:spacing w:before="120" w:after="120" w:line="240" w:lineRule="auto"/>
              <w:ind w:right="113"/>
              <w:jc w:val="both"/>
              <w:rPr>
                <w:rFonts w:ascii="Arial" w:eastAsia="SimSun" w:hAnsi="Arial" w:cs="Arial"/>
                <w:b/>
                <w:snapToGrid w:val="0"/>
                <w:lang w:eastAsia="zh-CN"/>
              </w:rPr>
            </w:pPr>
            <w:r w:rsidRPr="00A66BB9">
              <w:rPr>
                <w:rFonts w:ascii="Arial" w:eastAsia="SimSun" w:hAnsi="Arial" w:cs="Arial"/>
                <w:b/>
                <w:snapToGrid w:val="0"/>
                <w:lang w:eastAsia="zh-CN"/>
              </w:rPr>
              <w:t>V) ¿Hay un aspecto del elemento que sea incompatible con los instrumentos internacionales de derechos humanos existentes, con los imperativos de respeto mutuo entre comunidades, grupos e individuos, y con el desarrollo sostenible?</w:t>
            </w:r>
          </w:p>
          <w:p w:rsidR="00A66BB9" w:rsidRPr="00A66BB9" w:rsidRDefault="00A66BB9" w:rsidP="00A66BB9">
            <w:pPr>
              <w:keepNext/>
              <w:tabs>
                <w:tab w:val="left" w:pos="567"/>
                <w:tab w:val="left" w:pos="1134"/>
                <w:tab w:val="left" w:pos="1701"/>
              </w:tabs>
              <w:spacing w:before="120" w:after="120" w:line="240" w:lineRule="auto"/>
              <w:ind w:right="113"/>
              <w:jc w:val="right"/>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Entre 150 y 250 palabras</w:t>
            </w: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66BB9" w:rsidRPr="00A66BB9" w:rsidRDefault="00A66BB9" w:rsidP="00A66BB9">
      <w:pPr>
        <w:pBdr>
          <w:top w:val="single" w:sz="4" w:space="1" w:color="auto"/>
          <w:left w:val="single" w:sz="4" w:space="4" w:color="auto"/>
          <w:bottom w:val="single" w:sz="4" w:space="1" w:color="auto"/>
          <w:right w:val="single" w:sz="4" w:space="1" w:color="auto"/>
        </w:pBdr>
        <w:tabs>
          <w:tab w:val="left" w:pos="567"/>
        </w:tabs>
        <w:snapToGrid w:val="0"/>
        <w:spacing w:before="120" w:line="240" w:lineRule="auto"/>
        <w:ind w:right="-2"/>
        <w:jc w:val="both"/>
        <w:rPr>
          <w:rFonts w:ascii="Arial" w:eastAsia="SimSun" w:hAnsi="Arial" w:cs="Arial"/>
          <w:snapToGrid w:val="0"/>
          <w:szCs w:val="24"/>
          <w:lang w:eastAsia="zh-CN"/>
        </w:rPr>
      </w:pPr>
      <w:r w:rsidRPr="00A66BB9">
        <w:rPr>
          <w:rFonts w:ascii="Arial" w:eastAsia="SimSun" w:hAnsi="Arial" w:cs="Arial"/>
          <w:snapToGrid w:val="0"/>
          <w:szCs w:val="24"/>
          <w:lang w:eastAsia="zh-CN"/>
        </w:rPr>
        <w:t>No. Se trata de un ritual inocente que goza de un gran predicamento en general, tanto entre los jóvenes como entre las personas de edad.</w:t>
      </w:r>
    </w:p>
    <w:p w:rsidR="00A66BB9" w:rsidRPr="00A66BB9" w:rsidRDefault="00A66BB9" w:rsidP="00A66BB9">
      <w:pPr>
        <w:pBdr>
          <w:top w:val="single" w:sz="4" w:space="1" w:color="auto"/>
          <w:left w:val="single" w:sz="4" w:space="4" w:color="auto"/>
          <w:bottom w:val="single" w:sz="4" w:space="1" w:color="auto"/>
          <w:right w:val="single" w:sz="4" w:space="1" w:color="auto"/>
        </w:pBdr>
        <w:tabs>
          <w:tab w:val="left" w:pos="567"/>
        </w:tabs>
        <w:snapToGrid w:val="0"/>
        <w:spacing w:before="120" w:line="240" w:lineRule="auto"/>
        <w:ind w:right="-2"/>
        <w:jc w:val="both"/>
        <w:rPr>
          <w:rFonts w:ascii="Arial" w:eastAsia="SimSun" w:hAnsi="Arial" w:cs="Arial"/>
          <w:snapToGrid w:val="0"/>
          <w:szCs w:val="24"/>
          <w:lang w:eastAsia="zh-CN"/>
        </w:rPr>
      </w:pPr>
      <w:r w:rsidRPr="00A66BB9">
        <w:rPr>
          <w:rFonts w:ascii="Arial" w:eastAsia="SimSun" w:hAnsi="Arial" w:cs="Arial"/>
          <w:snapToGrid w:val="0"/>
          <w:szCs w:val="24"/>
          <w:lang w:eastAsia="zh-CN"/>
        </w:rPr>
        <w:lastRenderedPageBreak/>
        <w:t>[Número de palabras en inglés = 15]</w:t>
      </w:r>
    </w:p>
    <w:p w:rsidR="00A66BB9" w:rsidRPr="00A66BB9" w:rsidRDefault="00A66BB9" w:rsidP="00A66BB9">
      <w:pPr>
        <w:tabs>
          <w:tab w:val="left" w:pos="567"/>
        </w:tabs>
        <w:snapToGrid w:val="0"/>
        <w:spacing w:before="120" w:line="240" w:lineRule="auto"/>
        <w:ind w:right="-2"/>
        <w:jc w:val="both"/>
        <w:rPr>
          <w:rFonts w:ascii="Arial" w:eastAsia="SimSun" w:hAnsi="Arial" w:cs="Arial"/>
          <w:i/>
          <w:snapToGrid w:val="0"/>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A66BB9" w:rsidRPr="00A66BB9" w:rsidTr="001E1C77">
        <w:tc>
          <w:tcPr>
            <w:tcW w:w="9649" w:type="dxa"/>
            <w:shd w:val="clear" w:color="auto" w:fill="auto"/>
          </w:tcPr>
          <w:p w:rsidR="00A66BB9" w:rsidRPr="00A66BB9" w:rsidRDefault="00A66BB9" w:rsidP="00A66BB9">
            <w:pPr>
              <w:keepNext/>
              <w:keepLines/>
              <w:tabs>
                <w:tab w:val="left" w:pos="567"/>
              </w:tabs>
              <w:snapToGrid w:val="0"/>
              <w:spacing w:after="240" w:line="240" w:lineRule="auto"/>
              <w:ind w:left="567" w:hanging="567"/>
              <w:jc w:val="both"/>
              <w:outlineLvl w:val="1"/>
              <w:rPr>
                <w:rFonts w:ascii="Arial" w:eastAsia="MS Gothic" w:hAnsi="Arial" w:cs="Times New Roman"/>
                <w:b/>
                <w:bCs/>
                <w:i/>
                <w:caps/>
                <w:snapToGrid w:val="0"/>
                <w:kern w:val="28"/>
                <w:sz w:val="24"/>
                <w:szCs w:val="24"/>
                <w:lang w:eastAsia="zh-CN"/>
              </w:rPr>
            </w:pPr>
            <w:r w:rsidRPr="00A66BB9">
              <w:rPr>
                <w:rFonts w:ascii="Arial" w:eastAsia="MS Gothic" w:hAnsi="Arial" w:cs="Times New Roman"/>
                <w:b/>
                <w:bCs/>
                <w:i/>
                <w:caps/>
                <w:snapToGrid w:val="0"/>
                <w:kern w:val="28"/>
                <w:sz w:val="24"/>
                <w:szCs w:val="24"/>
                <w:lang w:eastAsia="zh-CN"/>
              </w:rPr>
              <w:t>2.</w:t>
            </w:r>
            <w:r w:rsidRPr="00A66BB9">
              <w:rPr>
                <w:rFonts w:ascii="Arial" w:eastAsia="MS Gothic" w:hAnsi="Arial" w:cs="Times New Roman"/>
                <w:b/>
                <w:bCs/>
                <w:i/>
                <w:caps/>
                <w:snapToGrid w:val="0"/>
                <w:kern w:val="28"/>
                <w:sz w:val="24"/>
                <w:szCs w:val="24"/>
                <w:lang w:eastAsia="zh-CN"/>
              </w:rPr>
              <w:tab/>
              <w:t>C</w:t>
            </w:r>
            <w:r w:rsidRPr="00A66BB9">
              <w:rPr>
                <w:rFonts w:ascii="Arial" w:eastAsia="MS Gothic" w:hAnsi="Arial" w:cs="Times New Roman"/>
                <w:b/>
                <w:bCs/>
                <w:i/>
                <w:snapToGrid w:val="0"/>
                <w:kern w:val="28"/>
                <w:sz w:val="24"/>
                <w:szCs w:val="24"/>
                <w:lang w:eastAsia="zh-CN"/>
              </w:rPr>
              <w:t>ontribución a la notoriedad, la toma de conciencia y el fomento del diálogo</w:t>
            </w:r>
          </w:p>
          <w:p w:rsidR="00A66BB9" w:rsidRPr="00A66BB9" w:rsidRDefault="00A66BB9" w:rsidP="00A66BB9">
            <w:pPr>
              <w:keepNext/>
              <w:tabs>
                <w:tab w:val="left" w:pos="567"/>
                <w:tab w:val="left" w:pos="1134"/>
                <w:tab w:val="left" w:pos="1701"/>
              </w:tabs>
              <w:spacing w:before="120" w:after="120" w:line="240" w:lineRule="auto"/>
              <w:ind w:right="113"/>
              <w:jc w:val="both"/>
              <w:rPr>
                <w:rFonts w:ascii="Arial" w:eastAsia="SimSun" w:hAnsi="Arial" w:cs="Arial"/>
                <w:b/>
                <w:i/>
                <w:snapToGrid w:val="0"/>
                <w:lang w:eastAsia="zh-CN"/>
              </w:rPr>
            </w:pPr>
            <w:r w:rsidRPr="00A66BB9">
              <w:rPr>
                <w:rFonts w:ascii="Arial" w:eastAsia="SimSun" w:hAnsi="Arial" w:cs="Arial"/>
                <w:i/>
                <w:snapToGrid w:val="0"/>
                <w:sz w:val="18"/>
                <w:szCs w:val="18"/>
                <w:lang w:eastAsia="zh-CN"/>
              </w:rPr>
              <w:t>Para cumplir con el Criterio R.2, los Estados deben demostrar que “</w:t>
            </w:r>
            <w:r w:rsidRPr="00A66BB9">
              <w:rPr>
                <w:rFonts w:ascii="Arial" w:eastAsia="Calibri" w:hAnsi="Arial" w:cs="Arial"/>
                <w:i/>
                <w:sz w:val="18"/>
                <w:szCs w:val="18"/>
                <w:lang w:eastAsia="fr-FR"/>
              </w:rPr>
              <w:t>la inscripción del elemento contribuirá a dar a conocer el patrimonio cultural inmaterial, a lograr que se tome conciencia de su importancia y a propiciar el diálogo, poniendo así de manifiesto la diversidad cultural a escala mundial y dando testimonio de la creatividad humana</w:t>
            </w:r>
            <w:r w:rsidRPr="00A66BB9">
              <w:rPr>
                <w:rFonts w:ascii="Arial" w:eastAsia="SimSun" w:hAnsi="Arial" w:cs="Arial"/>
                <w:i/>
                <w:snapToGrid w:val="0"/>
                <w:sz w:val="18"/>
                <w:szCs w:val="18"/>
                <w:lang w:eastAsia="zh-CN"/>
              </w:rPr>
              <w:t>”.</w:t>
            </w:r>
          </w:p>
        </w:tc>
      </w:tr>
      <w:tr w:rsidR="00A66BB9" w:rsidRPr="00A66BB9" w:rsidTr="001E1C77">
        <w:tc>
          <w:tcPr>
            <w:tcW w:w="9649" w:type="dxa"/>
            <w:shd w:val="clear" w:color="auto" w:fill="auto"/>
          </w:tcPr>
          <w:p w:rsidR="00A66BB9" w:rsidRPr="00A66BB9" w:rsidRDefault="00A66BB9" w:rsidP="00A66BB9">
            <w:pPr>
              <w:keepNext/>
              <w:tabs>
                <w:tab w:val="left" w:pos="567"/>
                <w:tab w:val="left" w:pos="1134"/>
                <w:tab w:val="left" w:pos="1701"/>
              </w:tabs>
              <w:spacing w:before="120" w:after="120" w:line="240" w:lineRule="auto"/>
              <w:ind w:right="113"/>
              <w:jc w:val="both"/>
              <w:rPr>
                <w:rFonts w:ascii="Arial" w:eastAsia="SimSun" w:hAnsi="Arial" w:cs="Arial"/>
                <w:b/>
                <w:snapToGrid w:val="0"/>
                <w:lang w:eastAsia="zh-CN"/>
              </w:rPr>
            </w:pPr>
            <w:r w:rsidRPr="00A66BB9">
              <w:rPr>
                <w:rFonts w:ascii="Arial" w:eastAsia="SimSun" w:hAnsi="Arial" w:cs="Arial"/>
                <w:b/>
                <w:snapToGrid w:val="0"/>
                <w:lang w:eastAsia="zh-CN"/>
              </w:rPr>
              <w:t xml:space="preserve">I) </w:t>
            </w:r>
            <w:r w:rsidRPr="00A66BB9">
              <w:rPr>
                <w:rFonts w:ascii="Arial" w:eastAsia="SimSun" w:hAnsi="Arial" w:cs="Arial"/>
                <w:b/>
                <w:snapToGrid w:val="0"/>
                <w:szCs w:val="24"/>
                <w:lang w:eastAsia="zh-CN"/>
              </w:rPr>
              <w:t>¿Cómo puede la inscripción del elemento en la Lista Representativa contribuir a la notoriedad del patrimonio cultural inmaterial en general y a la toma de conciencia de su importancia a nivel local, nacional e internacional?</w:t>
            </w:r>
          </w:p>
          <w:p w:rsidR="00A66BB9" w:rsidRPr="00A66BB9" w:rsidRDefault="00A66BB9" w:rsidP="00A66BB9">
            <w:pPr>
              <w:keepNext/>
              <w:tabs>
                <w:tab w:val="left" w:pos="567"/>
                <w:tab w:val="left" w:pos="1134"/>
                <w:tab w:val="left" w:pos="1701"/>
              </w:tabs>
              <w:spacing w:before="120" w:after="120" w:line="240" w:lineRule="auto"/>
              <w:ind w:right="113"/>
              <w:jc w:val="right"/>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Entre 100 y 150 palabras</w:t>
            </w: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66BB9">
        <w:rPr>
          <w:rFonts w:ascii="Arial" w:eastAsia="SimSun" w:hAnsi="Arial" w:cs="Arial"/>
          <w:snapToGrid w:val="0"/>
          <w:szCs w:val="24"/>
          <w:lang w:eastAsia="zh-CN"/>
        </w:rPr>
        <w:t xml:space="preserve">Los investigadores revitalizaron el elemento en el decenio de 1980. Muchas mujeres de edad de Zabra recordaban sus actuaciones en la procesión y enseñaban a las muchachas más jóvenes qué es lo que tenían que hacer. Actualmente, la procesión se celebra cada año y –tal como se ha precisado anteriormente– goza de un gran predicamento en general, tanto entre los jóvenes como entre las personas de edad. La inscripción del elemento en la Lista Representativa contribuirá a reforzar aún más su revitalización, ya que se amplificará la consideración y el respeto que se le profesan al haber sido distinguido con el honor de figurar en la Lista del Patrimonio Inmaterial Mundial. Además, las comunidades, los grupos y –si procede– los individuos vinculados a prácticas culturales análogas celebradas en otras partes pueden sentir el deseo de emular a los vecinos de Zabra para fortalecer su patrimonio cultural inmaterial, devolviéndolo a su contexto histórico genuino. </w:t>
      </w: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66BB9">
        <w:rPr>
          <w:rFonts w:ascii="Arial" w:eastAsia="SimSun" w:hAnsi="Arial" w:cs="Arial"/>
          <w:snapToGrid w:val="0"/>
          <w:szCs w:val="24"/>
          <w:lang w:eastAsia="zh-CN"/>
        </w:rPr>
        <w:t>[Número de palabras en inglés = 108]</w:t>
      </w:r>
    </w:p>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4" w:type="dxa"/>
        <w:tblCellMar>
          <w:left w:w="0" w:type="dxa"/>
          <w:right w:w="0" w:type="dxa"/>
        </w:tblCellMar>
        <w:tblLook w:val="00A0" w:firstRow="1" w:lastRow="0" w:firstColumn="1" w:lastColumn="0" w:noHBand="0" w:noVBand="0"/>
      </w:tblPr>
      <w:tblGrid>
        <w:gridCol w:w="9644"/>
      </w:tblGrid>
      <w:tr w:rsidR="00A66BB9" w:rsidRPr="00A66BB9" w:rsidTr="001E1C77">
        <w:tc>
          <w:tcPr>
            <w:tcW w:w="9644" w:type="dxa"/>
            <w:shd w:val="clear" w:color="auto" w:fill="auto"/>
          </w:tcPr>
          <w:p w:rsidR="00A66BB9" w:rsidRPr="00A66BB9" w:rsidRDefault="00A66BB9" w:rsidP="00A66BB9">
            <w:pPr>
              <w:keepNext/>
              <w:spacing w:before="120" w:after="120" w:line="240" w:lineRule="auto"/>
              <w:ind w:right="146"/>
              <w:jc w:val="both"/>
              <w:rPr>
                <w:rFonts w:ascii="Arial" w:eastAsia="SimSun" w:hAnsi="Arial" w:cs="Arial"/>
                <w:snapToGrid w:val="0"/>
                <w:sz w:val="18"/>
                <w:szCs w:val="18"/>
                <w:lang w:eastAsia="zh-CN"/>
              </w:rPr>
            </w:pPr>
            <w:r w:rsidRPr="00A66BB9">
              <w:rPr>
                <w:rFonts w:ascii="Arial" w:eastAsia="SimSun" w:hAnsi="Arial" w:cs="Arial"/>
                <w:b/>
                <w:snapToGrid w:val="0"/>
                <w:sz w:val="24"/>
                <w:szCs w:val="24"/>
                <w:lang w:eastAsia="zh-CN"/>
              </w:rPr>
              <w:t xml:space="preserve">II) </w:t>
            </w:r>
            <w:r w:rsidRPr="00A66BB9">
              <w:rPr>
                <w:rFonts w:ascii="Arial" w:eastAsia="SimSun" w:hAnsi="Arial" w:cs="Arial"/>
                <w:b/>
                <w:i/>
                <w:snapToGrid w:val="0"/>
                <w:szCs w:val="24"/>
                <w:lang w:eastAsia="zh-CN"/>
              </w:rPr>
              <w:t>¿Cómo puede la inscripción fomentar el diálogo entre las comunidades, grupos e individuos?</w:t>
            </w:r>
          </w:p>
          <w:p w:rsidR="00A66BB9" w:rsidRPr="00A66BB9" w:rsidRDefault="00A66BB9" w:rsidP="00A66BB9">
            <w:pPr>
              <w:keepNext/>
              <w:spacing w:before="120" w:after="120" w:line="240" w:lineRule="auto"/>
              <w:ind w:right="146"/>
              <w:jc w:val="right"/>
              <w:rPr>
                <w:rFonts w:ascii="Arial" w:eastAsia="Times New Roman" w:hAnsi="Arial" w:cs="Arial"/>
                <w:b/>
                <w:i/>
                <w:iCs/>
                <w:sz w:val="24"/>
                <w:szCs w:val="24"/>
                <w:lang w:eastAsia="fr-FR"/>
              </w:rPr>
            </w:pPr>
            <w:r w:rsidRPr="00A66BB9">
              <w:rPr>
                <w:rFonts w:ascii="Arial" w:eastAsia="SimSun" w:hAnsi="Arial" w:cs="Arial"/>
                <w:snapToGrid w:val="0"/>
                <w:sz w:val="18"/>
                <w:szCs w:val="18"/>
                <w:lang w:eastAsia="zh-CN"/>
              </w:rPr>
              <w:t>Entre 100 y 150 palabras</w:t>
            </w: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66BB9">
        <w:rPr>
          <w:rFonts w:ascii="Arial" w:eastAsia="SimSun" w:hAnsi="Arial" w:cs="Arial"/>
          <w:snapToGrid w:val="0"/>
          <w:szCs w:val="24"/>
          <w:lang w:eastAsia="zh-CN"/>
        </w:rPr>
        <w:t>El diálogo entre las comunidades, grupos e individuos reviste gran importancia y la procesión ofrece a los vecinos de Zabra una ocasión para congregarse todos los años en la época primaveral, intercambiar impresiones sobre los problemas que pueda haber y compartir sus anhelos y esperanzas para el resto del año, hasta la primavera siguiente. Cuando las muchachas se desplazan a Brymla, el segundo día de la celebración, el ámbito del dialogo se ensancha aún más.</w:t>
      </w: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66BB9">
        <w:rPr>
          <w:rFonts w:ascii="Arial" w:eastAsia="SimSun" w:hAnsi="Arial" w:cs="Arial"/>
          <w:snapToGrid w:val="0"/>
          <w:szCs w:val="24"/>
          <w:lang w:eastAsia="zh-CN"/>
        </w:rPr>
        <w:t>[Número de palabras en inglés = 58]</w:t>
      </w:r>
    </w:p>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4" w:type="dxa"/>
        <w:tblCellMar>
          <w:left w:w="0" w:type="dxa"/>
          <w:right w:w="0" w:type="dxa"/>
        </w:tblCellMar>
        <w:tblLook w:val="00A0" w:firstRow="1" w:lastRow="0" w:firstColumn="1" w:lastColumn="0" w:noHBand="0" w:noVBand="0"/>
      </w:tblPr>
      <w:tblGrid>
        <w:gridCol w:w="9644"/>
      </w:tblGrid>
      <w:tr w:rsidR="00A66BB9" w:rsidRPr="00A66BB9" w:rsidTr="001E1C77">
        <w:tc>
          <w:tcPr>
            <w:tcW w:w="9644" w:type="dxa"/>
            <w:shd w:val="clear" w:color="auto" w:fill="auto"/>
          </w:tcPr>
          <w:p w:rsidR="00A66BB9" w:rsidRPr="00A66BB9" w:rsidRDefault="00A66BB9" w:rsidP="00A66BB9">
            <w:pPr>
              <w:keepNext/>
              <w:spacing w:after="120" w:line="240" w:lineRule="auto"/>
              <w:ind w:right="146"/>
              <w:jc w:val="both"/>
              <w:rPr>
                <w:rFonts w:ascii="Arial" w:eastAsia="SimSun" w:hAnsi="Arial" w:cs="Arial"/>
                <w:snapToGrid w:val="0"/>
                <w:sz w:val="18"/>
                <w:szCs w:val="18"/>
                <w:lang w:eastAsia="zh-CN"/>
              </w:rPr>
            </w:pPr>
            <w:r w:rsidRPr="00A66BB9">
              <w:rPr>
                <w:rFonts w:ascii="Arial" w:eastAsia="SimSun" w:hAnsi="Arial" w:cs="Arial"/>
                <w:b/>
                <w:snapToGrid w:val="0"/>
                <w:sz w:val="24"/>
                <w:szCs w:val="24"/>
                <w:lang w:eastAsia="zh-CN"/>
              </w:rPr>
              <w:t xml:space="preserve">III) </w:t>
            </w:r>
            <w:r w:rsidRPr="00A66BB9">
              <w:rPr>
                <w:rFonts w:ascii="Arial" w:eastAsia="SimSun" w:hAnsi="Arial" w:cs="Arial"/>
                <w:b/>
                <w:i/>
                <w:snapToGrid w:val="0"/>
                <w:szCs w:val="24"/>
                <w:lang w:eastAsia="zh-CN"/>
              </w:rPr>
              <w:t>¿Cómo puede la inscripción promover el respeto de la diversidad cultural y la creatividad humana?</w:t>
            </w:r>
          </w:p>
          <w:p w:rsidR="00A66BB9" w:rsidRPr="00A66BB9" w:rsidRDefault="00A66BB9" w:rsidP="00A66BB9">
            <w:pPr>
              <w:keepNext/>
              <w:tabs>
                <w:tab w:val="left" w:pos="567"/>
                <w:tab w:val="left" w:pos="1134"/>
                <w:tab w:val="left" w:pos="1701"/>
                <w:tab w:val="left" w:pos="2268"/>
              </w:tabs>
              <w:spacing w:before="120" w:after="120" w:line="240" w:lineRule="auto"/>
              <w:ind w:left="113" w:right="113"/>
              <w:jc w:val="right"/>
              <w:rPr>
                <w:rFonts w:ascii="Arial" w:eastAsia="Times New Roman" w:hAnsi="Arial" w:cs="Arial"/>
                <w:b/>
                <w:i/>
                <w:iCs/>
                <w:sz w:val="24"/>
                <w:szCs w:val="24"/>
                <w:lang w:eastAsia="fr-FR"/>
              </w:rPr>
            </w:pPr>
            <w:r w:rsidRPr="00A66BB9">
              <w:rPr>
                <w:rFonts w:ascii="Arial" w:eastAsia="SimSun" w:hAnsi="Arial" w:cs="Arial"/>
                <w:snapToGrid w:val="0"/>
                <w:sz w:val="18"/>
                <w:szCs w:val="18"/>
                <w:lang w:eastAsia="zh-CN"/>
              </w:rPr>
              <w:t>Entre 100 y 150 palabras</w:t>
            </w: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66BB9">
        <w:rPr>
          <w:rFonts w:ascii="Arial" w:eastAsia="SimSun" w:hAnsi="Arial" w:cs="Arial"/>
          <w:snapToGrid w:val="0"/>
          <w:szCs w:val="24"/>
          <w:lang w:eastAsia="zh-CN"/>
        </w:rPr>
        <w:lastRenderedPageBreak/>
        <w:t>La diversidad y pureza de las canciones, la belleza de las muchachas y el espectacular paisaje en el que está emplazada la ciudad de Zabra son factores que crean la impresión de hallarse ante una comunidad creativa, asentada en su tierra secularmente. Además, cabe destacar que la población de Zabra nunca ha dado muestra alguna de carecer de respeto por la cultura o por la creatividad de las personas.</w:t>
      </w: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66BB9">
        <w:rPr>
          <w:rFonts w:ascii="Arial" w:eastAsia="SimSun" w:hAnsi="Arial" w:cs="Arial"/>
          <w:snapToGrid w:val="0"/>
          <w:szCs w:val="24"/>
          <w:lang w:eastAsia="zh-CN"/>
        </w:rPr>
        <w:t>[Número de palabras en inglés = 56]</w:t>
      </w:r>
    </w:p>
    <w:p w:rsidR="00A66BB9" w:rsidRPr="00A66BB9" w:rsidRDefault="00A66BB9" w:rsidP="00A66BB9">
      <w:pPr>
        <w:tabs>
          <w:tab w:val="left" w:pos="567"/>
        </w:tabs>
        <w:snapToGrid w:val="0"/>
        <w:spacing w:before="120" w:line="240" w:lineRule="auto"/>
        <w:ind w:right="-569"/>
        <w:jc w:val="both"/>
        <w:rPr>
          <w:rFonts w:ascii="Arial" w:eastAsia="SimSun" w:hAnsi="Arial" w:cs="Arial"/>
          <w:snapToGrid w:val="0"/>
          <w:sz w:val="20"/>
          <w:szCs w:val="20"/>
          <w:lang w:eastAsia="zh-CN"/>
        </w:rPr>
      </w:pPr>
    </w:p>
    <w:tbl>
      <w:tblPr>
        <w:tblW w:w="9644" w:type="dxa"/>
        <w:tblCellMar>
          <w:left w:w="0" w:type="dxa"/>
          <w:right w:w="0" w:type="dxa"/>
        </w:tblCellMar>
        <w:tblLook w:val="00A0" w:firstRow="1" w:lastRow="0" w:firstColumn="1" w:lastColumn="0" w:noHBand="0" w:noVBand="0"/>
      </w:tblPr>
      <w:tblGrid>
        <w:gridCol w:w="9644"/>
      </w:tblGrid>
      <w:tr w:rsidR="00A66BB9" w:rsidRPr="00A66BB9" w:rsidTr="001E1C77">
        <w:tc>
          <w:tcPr>
            <w:tcW w:w="9644" w:type="dxa"/>
            <w:shd w:val="clear" w:color="auto" w:fill="auto"/>
          </w:tcPr>
          <w:p w:rsidR="00A66BB9" w:rsidRPr="00A66BB9" w:rsidRDefault="00A66BB9" w:rsidP="00A66BB9">
            <w:pPr>
              <w:keepNext/>
              <w:keepLines/>
              <w:tabs>
                <w:tab w:val="left" w:pos="567"/>
              </w:tabs>
              <w:snapToGrid w:val="0"/>
              <w:spacing w:after="120" w:line="240" w:lineRule="auto"/>
              <w:ind w:left="567" w:hanging="567"/>
              <w:jc w:val="both"/>
              <w:outlineLvl w:val="1"/>
              <w:rPr>
                <w:rFonts w:ascii="Arial" w:eastAsia="MS Gothic" w:hAnsi="Arial" w:cs="Times New Roman"/>
                <w:b/>
                <w:bCs/>
                <w:caps/>
                <w:snapToGrid w:val="0"/>
                <w:kern w:val="28"/>
                <w:sz w:val="24"/>
                <w:szCs w:val="24"/>
                <w:lang w:eastAsia="zh-CN"/>
              </w:rPr>
            </w:pPr>
            <w:r w:rsidRPr="00A66BB9">
              <w:rPr>
                <w:rFonts w:ascii="Arial" w:eastAsia="MS Gothic" w:hAnsi="Arial" w:cs="Times New Roman"/>
                <w:b/>
                <w:bCs/>
                <w:caps/>
                <w:snapToGrid w:val="0"/>
                <w:kern w:val="28"/>
                <w:sz w:val="24"/>
                <w:szCs w:val="24"/>
                <w:lang w:eastAsia="zh-CN"/>
              </w:rPr>
              <w:t>3.</w:t>
            </w:r>
            <w:r w:rsidRPr="00A66BB9">
              <w:rPr>
                <w:rFonts w:ascii="Arial" w:eastAsia="MS Gothic" w:hAnsi="Arial" w:cs="Times New Roman"/>
                <w:b/>
                <w:bCs/>
                <w:caps/>
                <w:snapToGrid w:val="0"/>
                <w:kern w:val="28"/>
                <w:sz w:val="24"/>
                <w:szCs w:val="24"/>
                <w:lang w:eastAsia="zh-CN"/>
              </w:rPr>
              <w:tab/>
              <w:t>M</w:t>
            </w:r>
            <w:r w:rsidRPr="00A66BB9">
              <w:rPr>
                <w:rFonts w:ascii="Arial" w:eastAsia="MS Gothic" w:hAnsi="Arial" w:cs="Times New Roman"/>
                <w:b/>
                <w:bCs/>
                <w:snapToGrid w:val="0"/>
                <w:kern w:val="28"/>
                <w:sz w:val="24"/>
                <w:szCs w:val="24"/>
                <w:lang w:eastAsia="zh-CN"/>
              </w:rPr>
              <w:t>edidas de salvaguardia</w:t>
            </w:r>
          </w:p>
          <w:p w:rsidR="00A66BB9" w:rsidRPr="00A66BB9" w:rsidRDefault="00A66BB9" w:rsidP="00A66BB9">
            <w:pPr>
              <w:keepNext/>
              <w:spacing w:before="120" w:after="120" w:line="240" w:lineRule="auto"/>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Para cumplir con el Criterio R.3, los Estados deben demostrar que “</w:t>
            </w:r>
            <w:r w:rsidRPr="00A66BB9">
              <w:rPr>
                <w:rFonts w:ascii="Arial" w:eastAsia="Calibri" w:hAnsi="Arial" w:cs="Arial"/>
                <w:sz w:val="18"/>
                <w:szCs w:val="18"/>
                <w:lang w:eastAsia="fr-FR"/>
              </w:rPr>
              <w:t>se elaboran medidas de salvaguardia que podrían proteger y promover el elemento</w:t>
            </w:r>
            <w:r w:rsidRPr="00A66BB9">
              <w:rPr>
                <w:rFonts w:ascii="Arial" w:eastAsia="SimSun" w:hAnsi="Arial" w:cs="Arial"/>
                <w:snapToGrid w:val="0"/>
                <w:sz w:val="18"/>
                <w:szCs w:val="18"/>
                <w:lang w:eastAsia="zh-CN"/>
              </w:rPr>
              <w:t>”.</w:t>
            </w:r>
          </w:p>
          <w:p w:rsidR="00A66BB9" w:rsidRPr="00A66BB9" w:rsidRDefault="00A66BB9" w:rsidP="00A66BB9">
            <w:pPr>
              <w:keepNext/>
              <w:spacing w:before="240" w:after="120" w:line="240" w:lineRule="auto"/>
              <w:rPr>
                <w:rFonts w:ascii="Arial" w:eastAsia="SimSun" w:hAnsi="Arial" w:cs="Arial"/>
                <w:b/>
                <w:snapToGrid w:val="0"/>
                <w:szCs w:val="24"/>
                <w:lang w:eastAsia="zh-CN"/>
              </w:rPr>
            </w:pPr>
            <w:r w:rsidRPr="00A66BB9">
              <w:rPr>
                <w:rFonts w:ascii="Arial" w:eastAsia="SimSun" w:hAnsi="Arial" w:cs="Arial"/>
                <w:b/>
                <w:snapToGrid w:val="0"/>
                <w:szCs w:val="24"/>
                <w:lang w:eastAsia="zh-CN"/>
              </w:rPr>
              <w:t>3. a</w:t>
            </w:r>
            <w:r w:rsidRPr="00A66BB9">
              <w:rPr>
                <w:rFonts w:ascii="Arial" w:eastAsia="SimSun" w:hAnsi="Arial" w:cs="Arial"/>
                <w:b/>
                <w:snapToGrid w:val="0"/>
                <w:szCs w:val="24"/>
                <w:lang w:eastAsia="zh-CN"/>
              </w:rPr>
              <w:tab/>
              <w:t>Medidas adoptadas en el pasado y actualmente para salvaguardar el elemento</w:t>
            </w:r>
          </w:p>
          <w:p w:rsidR="00A66BB9" w:rsidRPr="00A66BB9" w:rsidRDefault="00A66BB9" w:rsidP="00A66BB9">
            <w:pPr>
              <w:keepNext/>
              <w:spacing w:before="240" w:after="120" w:line="240" w:lineRule="auto"/>
              <w:rPr>
                <w:rFonts w:ascii="Arial" w:eastAsia="SimSun" w:hAnsi="Arial" w:cs="Arial"/>
                <w:b/>
                <w:snapToGrid w:val="0"/>
                <w:szCs w:val="24"/>
                <w:lang w:eastAsia="zh-CN"/>
              </w:rPr>
            </w:pPr>
            <w:r w:rsidRPr="00A66BB9">
              <w:rPr>
                <w:rFonts w:ascii="Arial" w:eastAsia="SimSun" w:hAnsi="Arial" w:cs="Arial"/>
                <w:b/>
                <w:snapToGrid w:val="0"/>
                <w:szCs w:val="24"/>
                <w:lang w:eastAsia="zh-CN"/>
              </w:rPr>
              <w:t>I) ¿Cómo garantizan la viabilidad del elemento las comunidades, grupos y, si procede, los individuos interesados? ¿Qué iniciativas se han adoptado a este respecto en el pasado y actualmente</w:t>
            </w:r>
          </w:p>
          <w:p w:rsidR="00A66BB9" w:rsidRPr="00A66BB9" w:rsidRDefault="00A66BB9" w:rsidP="00A66BB9">
            <w:pPr>
              <w:tabs>
                <w:tab w:val="left" w:pos="567"/>
              </w:tabs>
              <w:snapToGrid w:val="0"/>
              <w:spacing w:before="120" w:after="120" w:line="240" w:lineRule="auto"/>
              <w:jc w:val="right"/>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Entre 150 y 200 palabras</w:t>
            </w: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66BB9">
        <w:rPr>
          <w:rFonts w:ascii="Arial" w:eastAsia="SimSun" w:hAnsi="Arial" w:cs="Arial"/>
          <w:snapToGrid w:val="0"/>
          <w:szCs w:val="24"/>
          <w:lang w:eastAsia="zh-CN"/>
        </w:rPr>
        <w:t xml:space="preserve">La Procesión de </w:t>
      </w:r>
      <w:r w:rsidRPr="00A66BB9">
        <w:rPr>
          <w:rFonts w:ascii="Arial" w:eastAsia="SimSun" w:hAnsi="Arial" w:cs="Arial"/>
          <w:i/>
          <w:snapToGrid w:val="0"/>
          <w:szCs w:val="24"/>
          <w:lang w:eastAsia="zh-CN"/>
        </w:rPr>
        <w:t>La Hana</w:t>
      </w:r>
      <w:r w:rsidRPr="00A66BB9">
        <w:rPr>
          <w:rFonts w:ascii="Arial" w:eastAsia="SimSun" w:hAnsi="Arial" w:cs="Arial"/>
          <w:snapToGrid w:val="0"/>
          <w:szCs w:val="24"/>
          <w:lang w:eastAsia="zh-CN"/>
        </w:rPr>
        <w:t xml:space="preserve"> de Zabra ha sido estudiada por expertos en folclore desde bastante tiempo atrás. Fueron esos expertos los que revitalizaron este elemento del patrimonio cultural en el decenio de 1980, época en que la comunidad local reanudó la práctica regular del mismo</w:t>
      </w:r>
      <w:r w:rsidRPr="00A66BB9">
        <w:rPr>
          <w:rFonts w:ascii="Arial" w:eastAsia="SimSun" w:hAnsi="Arial" w:cs="Arial"/>
          <w:iCs/>
          <w:snapToGrid w:val="0"/>
          <w:szCs w:val="24"/>
          <w:lang w:eastAsia="zh-CN"/>
        </w:rPr>
        <w:t>.</w:t>
      </w:r>
      <w:r w:rsidRPr="00A66BB9">
        <w:rPr>
          <w:rFonts w:ascii="Arial" w:eastAsia="SimSun" w:hAnsi="Arial" w:cs="Arial"/>
          <w:snapToGrid w:val="0"/>
          <w:szCs w:val="24"/>
          <w:lang w:eastAsia="zh-CN"/>
        </w:rPr>
        <w:t xml:space="preserve"> En 2005 se llevaron a cabo más trabajos de investigación sobre </w:t>
      </w:r>
      <w:r w:rsidRPr="00A66BB9">
        <w:rPr>
          <w:rFonts w:ascii="Arial" w:eastAsia="SimSun" w:hAnsi="Arial" w:cs="Arial"/>
          <w:i/>
          <w:snapToGrid w:val="0"/>
          <w:szCs w:val="24"/>
          <w:lang w:eastAsia="zh-CN"/>
        </w:rPr>
        <w:t>La Hana</w:t>
      </w:r>
      <w:r w:rsidRPr="00A66BB9">
        <w:rPr>
          <w:rFonts w:ascii="Arial" w:eastAsia="SimSun" w:hAnsi="Arial" w:cs="Arial"/>
          <w:snapToGrid w:val="0"/>
          <w:szCs w:val="24"/>
          <w:lang w:eastAsia="zh-CN"/>
        </w:rPr>
        <w:t xml:space="preserve"> con ayuda del Estado. Se organizó por ese entonces un Festival Folclórico Estival para sensibilizar al público a la importancia del patrimonio cultural de la provincia de Bromzha, a la que pertenece la ciudad de Zabra. </w:t>
      </w:r>
      <w:r w:rsidRPr="00A66BB9">
        <w:rPr>
          <w:rFonts w:ascii="Arial" w:eastAsia="SimSun" w:hAnsi="Arial" w:cs="Arial"/>
          <w:iCs/>
          <w:snapToGrid w:val="0"/>
          <w:szCs w:val="24"/>
          <w:lang w:eastAsia="zh-CN"/>
        </w:rPr>
        <w:t xml:space="preserve">En ese festival actúan hasta seis grupos de distintas ciudades de la provincia que interpretan canciones y danzas características de las procesiones primaverales, así como otros cantos y bailes tradicionales. Autentificadas por expertos en folclore, </w:t>
      </w:r>
      <w:r w:rsidRPr="00A66BB9">
        <w:rPr>
          <w:rFonts w:ascii="Arial" w:eastAsia="SimSun" w:hAnsi="Arial" w:cs="Arial"/>
          <w:snapToGrid w:val="0"/>
          <w:szCs w:val="24"/>
          <w:lang w:eastAsia="zh-CN"/>
        </w:rPr>
        <w:t>las representaciones dadas en el festival podrán ir sustituyendo paulatinamente a las actuaciones menos profesionales de las muchachas en algunas ciudades y aldeas de la provincia. El repertorio de las canciones interpretadas en el festival es todavía limitado y algunas de las letras de éstas son todavía incorrectas desde un punto de vista histórico, pero el Museo Provincial de Bromzha va a publicar en breve una antología de las mejores partituras de canto para que en el futuro se guíen por ella los organizadores del festival y de las procesiones.</w:t>
      </w: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66BB9">
        <w:rPr>
          <w:rFonts w:ascii="Arial" w:eastAsia="SimSun" w:hAnsi="Arial" w:cs="Arial"/>
          <w:snapToGrid w:val="0"/>
          <w:szCs w:val="24"/>
          <w:lang w:eastAsia="zh-CN"/>
        </w:rPr>
        <w:t xml:space="preserve">Actualmente se está discutiendo en Zabra una propuesta que tiene por objeto permitir que los muchachos jóvenes representen los papeles de caballeros, hasta ahora desempeñados por las muchachas. Según el especialista en etnocoreografía del Museo Provincial de Bromzha, este cambio probablemente supondría un retorno a la práctica primigenia del elemento. Una parte de la población de Zabra ha emitido protestas contra esa propuesta, pero el especialista en cuestión ha rechazado sus argumentos por considerarlos poco científicos. Como quiera que sea, actualmente sólo suele haber unas cinco muchachas que actúan de caballeros en la procesión, ya que en el Museo Provincial de Bromzha se ha depositado un número relativamente importante de los sables necesarios para interpretar los papeles masculinos de </w:t>
      </w:r>
      <w:r w:rsidRPr="00A66BB9">
        <w:rPr>
          <w:rFonts w:ascii="Arial" w:eastAsia="SimSun" w:hAnsi="Arial" w:cs="Arial"/>
          <w:i/>
          <w:snapToGrid w:val="0"/>
          <w:szCs w:val="24"/>
          <w:lang w:eastAsia="zh-CN"/>
        </w:rPr>
        <w:t>La Hana</w:t>
      </w:r>
      <w:r w:rsidRPr="00A66BB9">
        <w:rPr>
          <w:rFonts w:ascii="Arial" w:eastAsia="SimSun" w:hAnsi="Arial" w:cs="Arial"/>
          <w:snapToGrid w:val="0"/>
          <w:szCs w:val="24"/>
          <w:lang w:eastAsia="zh-CN"/>
        </w:rPr>
        <w:t>.</w:t>
      </w: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66BB9">
        <w:rPr>
          <w:rFonts w:ascii="Arial" w:eastAsia="SimSun" w:hAnsi="Arial" w:cs="Arial"/>
          <w:snapToGrid w:val="0"/>
          <w:szCs w:val="24"/>
          <w:lang w:eastAsia="zh-CN"/>
        </w:rPr>
        <w:t>[Número de palabras en inglés = 240]</w:t>
      </w:r>
    </w:p>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4"/>
      </w:tblGrid>
      <w:tr w:rsidR="00A66BB9" w:rsidRPr="00A66BB9" w:rsidTr="001E1C77">
        <w:tc>
          <w:tcPr>
            <w:tcW w:w="9644" w:type="dxa"/>
            <w:tcBorders>
              <w:top w:val="nil"/>
              <w:left w:val="nil"/>
              <w:bottom w:val="single" w:sz="4" w:space="0" w:color="auto"/>
              <w:right w:val="nil"/>
            </w:tcBorders>
            <w:shd w:val="clear" w:color="auto" w:fill="auto"/>
          </w:tcPr>
          <w:p w:rsidR="00A66BB9" w:rsidRPr="00A66BB9" w:rsidRDefault="00A66BB9" w:rsidP="00A66BB9">
            <w:pPr>
              <w:keepNext/>
              <w:spacing w:after="120" w:line="240" w:lineRule="auto"/>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lastRenderedPageBreak/>
              <w:t xml:space="preserve">Marquen una o varias casillas para identificar las medidas de salvaguardia que las </w:t>
            </w:r>
            <w:r w:rsidRPr="00A66BB9">
              <w:rPr>
                <w:rFonts w:ascii="Arial" w:eastAsia="SimSun" w:hAnsi="Arial" w:cs="Arial"/>
                <w:b/>
                <w:snapToGrid w:val="0"/>
                <w:sz w:val="18"/>
                <w:szCs w:val="18"/>
                <w:lang w:eastAsia="zh-CN"/>
              </w:rPr>
              <w:t>comunidades, grupos e individuos</w:t>
            </w:r>
            <w:r w:rsidRPr="00A66BB9">
              <w:rPr>
                <w:rFonts w:ascii="Arial" w:eastAsia="SimSun" w:hAnsi="Arial" w:cs="Arial"/>
                <w:snapToGrid w:val="0"/>
                <w:sz w:val="18"/>
                <w:szCs w:val="18"/>
                <w:lang w:eastAsia="zh-CN"/>
              </w:rPr>
              <w:t xml:space="preserve"> interesados han adoptado en el pasado y están adoptando actualmente:</w:t>
            </w:r>
          </w:p>
          <w:p w:rsidR="00A66BB9" w:rsidRPr="00A66BB9" w:rsidRDefault="00A66BB9" w:rsidP="00A66BB9">
            <w:pPr>
              <w:keepNext/>
              <w:spacing w:before="240" w:after="120" w:line="240" w:lineRule="auto"/>
              <w:ind w:left="426"/>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sym w:font="Wingdings 2" w:char="F052"/>
            </w:r>
            <w:r w:rsidRPr="00A66BB9">
              <w:rPr>
                <w:rFonts w:ascii="Arial" w:eastAsia="SimSun" w:hAnsi="Arial" w:cs="Arial"/>
                <w:snapToGrid w:val="0"/>
                <w:sz w:val="18"/>
                <w:szCs w:val="18"/>
                <w:lang w:eastAsia="zh-CN"/>
              </w:rPr>
              <w:t xml:space="preserve"> Transmisión, básicamente a través de la educación formal y no formal</w:t>
            </w:r>
          </w:p>
          <w:p w:rsidR="00A66BB9" w:rsidRPr="00A66BB9" w:rsidRDefault="00A66BB9" w:rsidP="00A66BB9">
            <w:pPr>
              <w:keepNext/>
              <w:spacing w:before="240" w:after="120" w:line="240" w:lineRule="auto"/>
              <w:ind w:left="426"/>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sym w:font="Wingdings 2" w:char="F052"/>
            </w:r>
            <w:r w:rsidRPr="00A66BB9">
              <w:rPr>
                <w:rFonts w:ascii="Arial" w:eastAsia="SimSun" w:hAnsi="Arial" w:cs="Arial"/>
                <w:snapToGrid w:val="0"/>
                <w:sz w:val="18"/>
                <w:szCs w:val="18"/>
                <w:lang w:eastAsia="zh-CN"/>
              </w:rPr>
              <w:t xml:space="preserve"> Identificación, documentación e investigación</w:t>
            </w:r>
          </w:p>
          <w:p w:rsidR="00A66BB9" w:rsidRPr="00A66BB9" w:rsidRDefault="00A66BB9" w:rsidP="00A66BB9">
            <w:pPr>
              <w:keepNext/>
              <w:spacing w:before="240" w:after="120" w:line="240" w:lineRule="auto"/>
              <w:ind w:left="426"/>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sym w:font="Wingdings" w:char="F06F"/>
            </w:r>
            <w:r w:rsidRPr="00A66BB9">
              <w:rPr>
                <w:rFonts w:ascii="Arial" w:eastAsia="SimSun" w:hAnsi="Arial" w:cs="Arial"/>
                <w:snapToGrid w:val="0"/>
                <w:sz w:val="18"/>
                <w:szCs w:val="18"/>
                <w:lang w:eastAsia="zh-CN"/>
              </w:rPr>
              <w:t xml:space="preserve"> Preservación y protección</w:t>
            </w:r>
          </w:p>
          <w:p w:rsidR="00A66BB9" w:rsidRPr="00A66BB9" w:rsidRDefault="00A66BB9" w:rsidP="00A66BB9">
            <w:pPr>
              <w:keepNext/>
              <w:spacing w:before="240" w:after="120" w:line="240" w:lineRule="auto"/>
              <w:ind w:left="426"/>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sym w:font="Wingdings" w:char="F06F"/>
            </w:r>
            <w:r w:rsidRPr="00A66BB9">
              <w:rPr>
                <w:rFonts w:ascii="Arial" w:eastAsia="SimSun" w:hAnsi="Arial" w:cs="Arial"/>
                <w:snapToGrid w:val="0"/>
                <w:sz w:val="18"/>
                <w:szCs w:val="18"/>
                <w:lang w:eastAsia="zh-CN"/>
              </w:rPr>
              <w:t xml:space="preserve"> Promoción y valorización</w:t>
            </w:r>
          </w:p>
          <w:p w:rsidR="00A66BB9" w:rsidRPr="00A66BB9" w:rsidRDefault="00A66BB9" w:rsidP="00A66BB9">
            <w:pPr>
              <w:keepNext/>
              <w:spacing w:before="240" w:after="120" w:line="240" w:lineRule="auto"/>
              <w:ind w:left="426"/>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sym w:font="Wingdings 2" w:char="F052"/>
            </w:r>
            <w:r w:rsidRPr="00A66BB9">
              <w:rPr>
                <w:rFonts w:ascii="Arial" w:eastAsia="SimSun" w:hAnsi="Arial" w:cs="Arial"/>
                <w:snapToGrid w:val="0"/>
                <w:sz w:val="18"/>
                <w:szCs w:val="18"/>
                <w:lang w:eastAsia="zh-CN"/>
              </w:rPr>
              <w:t xml:space="preserve"> Revitalización</w:t>
            </w:r>
          </w:p>
        </w:tc>
      </w:tr>
    </w:tbl>
    <w:p w:rsidR="00A66BB9" w:rsidRPr="00A66BB9" w:rsidRDefault="00A66BB9" w:rsidP="00A66BB9">
      <w:pPr>
        <w:tabs>
          <w:tab w:val="left" w:pos="567"/>
        </w:tabs>
        <w:snapToGrid w:val="0"/>
        <w:spacing w:before="120" w:after="120" w:line="240" w:lineRule="auto"/>
        <w:jc w:val="both"/>
        <w:rPr>
          <w:rFonts w:ascii="Arial" w:eastAsia="SimSun" w:hAnsi="Arial" w:cs="Arial"/>
          <w:snapToGrid w:val="0"/>
          <w:sz w:val="20"/>
          <w:szCs w:val="20"/>
          <w:lang w:eastAsia="zh-CN"/>
        </w:rPr>
      </w:pPr>
    </w:p>
    <w:tbl>
      <w:tblPr>
        <w:tblW w:w="9644" w:type="dxa"/>
        <w:tblCellMar>
          <w:left w:w="0" w:type="dxa"/>
          <w:right w:w="0" w:type="dxa"/>
        </w:tblCellMar>
        <w:tblLook w:val="00A0" w:firstRow="1" w:lastRow="0" w:firstColumn="1" w:lastColumn="0" w:noHBand="0" w:noVBand="0"/>
      </w:tblPr>
      <w:tblGrid>
        <w:gridCol w:w="9644"/>
      </w:tblGrid>
      <w:tr w:rsidR="00A66BB9" w:rsidRPr="00A66BB9" w:rsidTr="001E1C77">
        <w:tc>
          <w:tcPr>
            <w:tcW w:w="9644" w:type="dxa"/>
            <w:shd w:val="clear" w:color="auto" w:fill="auto"/>
          </w:tcPr>
          <w:p w:rsidR="00A66BB9" w:rsidRPr="00A66BB9" w:rsidRDefault="00A66BB9" w:rsidP="00A66BB9">
            <w:pPr>
              <w:keepNext/>
              <w:spacing w:before="240" w:after="120" w:line="240" w:lineRule="auto"/>
              <w:ind w:right="146"/>
              <w:jc w:val="both"/>
              <w:rPr>
                <w:rFonts w:ascii="Arial" w:eastAsia="SimSun" w:hAnsi="Arial" w:cs="Arial"/>
                <w:b/>
                <w:snapToGrid w:val="0"/>
                <w:szCs w:val="24"/>
                <w:lang w:eastAsia="zh-CN"/>
              </w:rPr>
            </w:pPr>
            <w:r w:rsidRPr="00A66BB9">
              <w:rPr>
                <w:rFonts w:ascii="Arial" w:eastAsia="SimSun" w:hAnsi="Arial" w:cs="Arial"/>
                <w:b/>
                <w:snapToGrid w:val="0"/>
                <w:szCs w:val="24"/>
                <w:lang w:eastAsia="zh-CN"/>
              </w:rPr>
              <w:t>II) ¿Cómo ha(n) salvaguardado el elemento el/los Estado(s) Parte(s) interesado(s)? Especifiquen los condicionamientos externos o internos, como la limitación de recursos. ¿Qué esfuerzos se han realizado a este respecto en el pasado y actualmente?</w:t>
            </w:r>
          </w:p>
          <w:p w:rsidR="00A66BB9" w:rsidRPr="00A66BB9" w:rsidRDefault="00A66BB9" w:rsidP="00A66BB9">
            <w:pPr>
              <w:keepNext/>
              <w:spacing w:before="240" w:after="120" w:line="240" w:lineRule="auto"/>
              <w:ind w:right="146"/>
              <w:jc w:val="right"/>
              <w:rPr>
                <w:rFonts w:ascii="Arial" w:eastAsia="SimSun" w:hAnsi="Arial" w:cs="Arial"/>
                <w:snapToGrid w:val="0"/>
                <w:sz w:val="20"/>
                <w:szCs w:val="20"/>
                <w:lang w:eastAsia="zh-CN"/>
              </w:rPr>
            </w:pPr>
            <w:r w:rsidRPr="00A66BB9">
              <w:rPr>
                <w:rFonts w:ascii="Arial" w:eastAsia="SimSun" w:hAnsi="Arial" w:cs="Arial"/>
                <w:snapToGrid w:val="0"/>
                <w:sz w:val="18"/>
                <w:szCs w:val="18"/>
                <w:lang w:eastAsia="zh-CN"/>
              </w:rPr>
              <w:t>Entre 150 y 250 palabras</w:t>
            </w:r>
          </w:p>
        </w:tc>
      </w:tr>
    </w:tbl>
    <w:p w:rsidR="00A66BB9" w:rsidRPr="00A66BB9" w:rsidRDefault="00A66BB9" w:rsidP="00A66BB9">
      <w:pPr>
        <w:tabs>
          <w:tab w:val="left" w:pos="567"/>
        </w:tabs>
        <w:snapToGrid w:val="0"/>
        <w:spacing w:before="120" w:after="120" w:line="240" w:lineRule="auto"/>
        <w:ind w:right="-569"/>
        <w:jc w:val="both"/>
        <w:rPr>
          <w:rFonts w:ascii="Arial" w:eastAsia="SimSun" w:hAnsi="Arial" w:cs="Arial"/>
          <w:snapToGrid w:val="0"/>
          <w:sz w:val="20"/>
          <w:szCs w:val="20"/>
          <w:lang w:eastAsia="zh-CN"/>
        </w:rPr>
      </w:pP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A66BB9">
        <w:rPr>
          <w:rFonts w:ascii="Arial" w:eastAsia="SimSun" w:hAnsi="Arial" w:cs="Arial"/>
          <w:snapToGrid w:val="0"/>
          <w:szCs w:val="24"/>
          <w:lang w:eastAsia="zh-CN"/>
        </w:rPr>
        <w:t xml:space="preserve">Véase </w:t>
      </w:r>
      <w:r w:rsidRPr="00A66BB9">
        <w:rPr>
          <w:rFonts w:ascii="Arial" w:eastAsia="SimSun" w:hAnsi="Arial" w:cs="Arial"/>
          <w:i/>
          <w:snapToGrid w:val="0"/>
          <w:szCs w:val="24"/>
          <w:lang w:eastAsia="zh-CN"/>
        </w:rPr>
        <w:t>supra</w:t>
      </w:r>
      <w:r w:rsidRPr="00A66BB9">
        <w:rPr>
          <w:rFonts w:ascii="Arial" w:eastAsia="SimSun" w:hAnsi="Arial" w:cs="Arial"/>
          <w:snapToGrid w:val="0"/>
          <w:szCs w:val="24"/>
          <w:lang w:eastAsia="zh-CN"/>
        </w:rPr>
        <w:t>.</w:t>
      </w:r>
    </w:p>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4" w:type="dxa"/>
        <w:tblCellMar>
          <w:left w:w="0" w:type="dxa"/>
          <w:right w:w="0" w:type="dxa"/>
        </w:tblCellMar>
        <w:tblLook w:val="00A0" w:firstRow="1" w:lastRow="0" w:firstColumn="1" w:lastColumn="0" w:noHBand="0" w:noVBand="0"/>
      </w:tblPr>
      <w:tblGrid>
        <w:gridCol w:w="9644"/>
      </w:tblGrid>
      <w:tr w:rsidR="00A66BB9" w:rsidRPr="00A66BB9" w:rsidTr="001E1C77">
        <w:tc>
          <w:tcPr>
            <w:tcW w:w="9644" w:type="dxa"/>
            <w:shd w:val="clear" w:color="auto" w:fill="auto"/>
          </w:tcPr>
          <w:p w:rsidR="00A66BB9" w:rsidRPr="00A66BB9" w:rsidRDefault="00A66BB9" w:rsidP="00A66BB9">
            <w:pPr>
              <w:keepNext/>
              <w:spacing w:after="120" w:line="240" w:lineRule="auto"/>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 xml:space="preserve">Marquen una o varias casillas para identificar las medidas de salvaguardia que el/los </w:t>
            </w:r>
            <w:r w:rsidRPr="00A66BB9">
              <w:rPr>
                <w:rFonts w:ascii="Arial" w:eastAsia="SimSun" w:hAnsi="Arial" w:cs="Arial"/>
                <w:b/>
                <w:snapToGrid w:val="0"/>
                <w:sz w:val="18"/>
                <w:szCs w:val="18"/>
                <w:lang w:eastAsia="zh-CN"/>
              </w:rPr>
              <w:t>Estado(s) Parte(s)</w:t>
            </w:r>
            <w:r w:rsidRPr="00A66BB9">
              <w:rPr>
                <w:rFonts w:ascii="Arial" w:eastAsia="SimSun" w:hAnsi="Arial" w:cs="Arial"/>
                <w:snapToGrid w:val="0"/>
                <w:sz w:val="18"/>
                <w:szCs w:val="18"/>
                <w:lang w:eastAsia="zh-CN"/>
              </w:rPr>
              <w:t xml:space="preserve"> interesados han adoptado en el pasado y están adoptando actualmente:</w:t>
            </w:r>
          </w:p>
          <w:p w:rsidR="00A66BB9" w:rsidRPr="00A66BB9" w:rsidRDefault="00A66BB9" w:rsidP="00A66BB9">
            <w:pPr>
              <w:keepNext/>
              <w:spacing w:before="240" w:after="120" w:line="240" w:lineRule="auto"/>
              <w:ind w:left="426"/>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sym w:font="Wingdings 2" w:char="F052"/>
            </w:r>
            <w:r w:rsidRPr="00A66BB9">
              <w:rPr>
                <w:rFonts w:ascii="Arial" w:eastAsia="SimSun" w:hAnsi="Arial" w:cs="Arial"/>
                <w:snapToGrid w:val="0"/>
                <w:sz w:val="18"/>
                <w:szCs w:val="18"/>
                <w:lang w:eastAsia="zh-CN"/>
              </w:rPr>
              <w:t xml:space="preserve"> Transmisión, básicamente a través de la educación formal y no formal</w:t>
            </w:r>
          </w:p>
          <w:p w:rsidR="00A66BB9" w:rsidRPr="00A66BB9" w:rsidRDefault="00A66BB9" w:rsidP="00A66BB9">
            <w:pPr>
              <w:keepNext/>
              <w:spacing w:before="240" w:after="120" w:line="240" w:lineRule="auto"/>
              <w:ind w:left="426"/>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sym w:font="Wingdings" w:char="F06F"/>
            </w:r>
            <w:r w:rsidRPr="00A66BB9">
              <w:rPr>
                <w:rFonts w:ascii="Arial" w:eastAsia="SimSun" w:hAnsi="Arial" w:cs="Arial"/>
                <w:snapToGrid w:val="0"/>
                <w:sz w:val="18"/>
                <w:szCs w:val="18"/>
                <w:lang w:eastAsia="zh-CN"/>
              </w:rPr>
              <w:t xml:space="preserve"> Identificación, documentación e investigación</w:t>
            </w:r>
          </w:p>
          <w:p w:rsidR="00A66BB9" w:rsidRPr="00A66BB9" w:rsidRDefault="00A66BB9" w:rsidP="00A66BB9">
            <w:pPr>
              <w:keepNext/>
              <w:spacing w:before="240" w:after="120" w:line="240" w:lineRule="auto"/>
              <w:ind w:left="426"/>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sym w:font="Wingdings" w:char="F06F"/>
            </w:r>
            <w:r w:rsidRPr="00A66BB9">
              <w:rPr>
                <w:rFonts w:ascii="Arial" w:eastAsia="SimSun" w:hAnsi="Arial" w:cs="Arial"/>
                <w:snapToGrid w:val="0"/>
                <w:sz w:val="18"/>
                <w:szCs w:val="18"/>
                <w:lang w:eastAsia="zh-CN"/>
              </w:rPr>
              <w:t xml:space="preserve"> Preservación y protección</w:t>
            </w:r>
          </w:p>
          <w:p w:rsidR="00A66BB9" w:rsidRPr="00A66BB9" w:rsidRDefault="00A66BB9" w:rsidP="00A66BB9">
            <w:pPr>
              <w:keepNext/>
              <w:spacing w:before="240" w:after="120" w:line="240" w:lineRule="auto"/>
              <w:ind w:left="426"/>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sym w:font="Wingdings" w:char="F06F"/>
            </w:r>
            <w:r w:rsidRPr="00A66BB9">
              <w:rPr>
                <w:rFonts w:ascii="Arial" w:eastAsia="SimSun" w:hAnsi="Arial" w:cs="Arial"/>
                <w:snapToGrid w:val="0"/>
                <w:sz w:val="18"/>
                <w:szCs w:val="18"/>
                <w:lang w:eastAsia="zh-CN"/>
              </w:rPr>
              <w:t xml:space="preserve"> Promoción y valorización</w:t>
            </w:r>
          </w:p>
          <w:p w:rsidR="00A66BB9" w:rsidRPr="00A66BB9" w:rsidRDefault="00A66BB9" w:rsidP="00A66BB9">
            <w:pPr>
              <w:keepNext/>
              <w:spacing w:before="240" w:after="120" w:line="240" w:lineRule="auto"/>
              <w:ind w:left="426"/>
              <w:rPr>
                <w:rFonts w:ascii="Arial" w:eastAsia="SimSun" w:hAnsi="Arial" w:cs="Arial"/>
                <w:snapToGrid w:val="0"/>
                <w:sz w:val="20"/>
                <w:szCs w:val="20"/>
                <w:lang w:eastAsia="zh-CN"/>
              </w:rPr>
            </w:pPr>
            <w:r w:rsidRPr="00A66BB9">
              <w:rPr>
                <w:rFonts w:ascii="Arial" w:eastAsia="SimSun" w:hAnsi="Arial" w:cs="Arial"/>
                <w:snapToGrid w:val="0"/>
                <w:sz w:val="18"/>
                <w:szCs w:val="18"/>
                <w:lang w:eastAsia="zh-CN"/>
              </w:rPr>
              <w:sym w:font="Wingdings" w:char="F06F"/>
            </w:r>
            <w:r w:rsidRPr="00A66BB9">
              <w:rPr>
                <w:rFonts w:ascii="Arial" w:eastAsia="SimSun" w:hAnsi="Arial" w:cs="Arial"/>
                <w:snapToGrid w:val="0"/>
                <w:sz w:val="18"/>
                <w:szCs w:val="18"/>
                <w:lang w:eastAsia="zh-CN"/>
              </w:rPr>
              <w:t xml:space="preserve"> Revitalización</w:t>
            </w:r>
          </w:p>
        </w:tc>
      </w:tr>
    </w:tbl>
    <w:p w:rsidR="00A66BB9" w:rsidRPr="00A66BB9" w:rsidRDefault="00A66BB9" w:rsidP="00A66BB9">
      <w:pPr>
        <w:tabs>
          <w:tab w:val="left" w:pos="567"/>
        </w:tabs>
        <w:snapToGrid w:val="0"/>
        <w:spacing w:before="120" w:line="240" w:lineRule="auto"/>
        <w:jc w:val="both"/>
        <w:rPr>
          <w:rFonts w:ascii="Arial" w:eastAsia="SimSun" w:hAnsi="Arial" w:cs="Arial"/>
          <w:i/>
          <w:snapToGrid w:val="0"/>
          <w:szCs w:val="24"/>
          <w:lang w:eastAsia="zh-CN"/>
        </w:rPr>
      </w:pPr>
    </w:p>
    <w:tbl>
      <w:tblPr>
        <w:tblW w:w="9644" w:type="dxa"/>
        <w:tblCellMar>
          <w:left w:w="0" w:type="dxa"/>
          <w:right w:w="0" w:type="dxa"/>
        </w:tblCellMar>
        <w:tblLook w:val="00A0" w:firstRow="1" w:lastRow="0" w:firstColumn="1" w:lastColumn="0" w:noHBand="0" w:noVBand="0"/>
      </w:tblPr>
      <w:tblGrid>
        <w:gridCol w:w="9644"/>
      </w:tblGrid>
      <w:tr w:rsidR="00A66BB9" w:rsidRPr="00A66BB9" w:rsidTr="001E1C77">
        <w:tc>
          <w:tcPr>
            <w:tcW w:w="9644" w:type="dxa"/>
            <w:shd w:val="clear" w:color="auto" w:fill="auto"/>
          </w:tcPr>
          <w:p w:rsidR="00A66BB9" w:rsidRPr="00A66BB9" w:rsidRDefault="00A66BB9" w:rsidP="00A66BB9">
            <w:pPr>
              <w:keepNext/>
              <w:keepLines/>
              <w:tabs>
                <w:tab w:val="left" w:pos="0"/>
              </w:tabs>
              <w:snapToGrid w:val="0"/>
              <w:spacing w:after="120" w:line="240" w:lineRule="auto"/>
              <w:jc w:val="both"/>
              <w:outlineLvl w:val="2"/>
              <w:rPr>
                <w:rFonts w:ascii="Arial" w:eastAsia="Times New Roman" w:hAnsi="Arial" w:cs="Times New Roman"/>
                <w:b/>
                <w:bCs/>
                <w:i/>
                <w:caps/>
                <w:snapToGrid w:val="0"/>
                <w:kern w:val="28"/>
                <w:lang w:eastAsia="zh-CN"/>
              </w:rPr>
            </w:pPr>
            <w:r w:rsidRPr="00A66BB9">
              <w:rPr>
                <w:rFonts w:ascii="Arial" w:eastAsia="Times New Roman" w:hAnsi="Arial" w:cs="Times New Roman"/>
                <w:b/>
                <w:bCs/>
                <w:caps/>
                <w:snapToGrid w:val="0"/>
                <w:kern w:val="28"/>
                <w:lang w:eastAsia="zh-CN"/>
              </w:rPr>
              <w:t>3</w:t>
            </w:r>
            <w:r w:rsidRPr="00A66BB9">
              <w:rPr>
                <w:rFonts w:ascii="Arial" w:eastAsia="Times New Roman" w:hAnsi="Arial" w:cs="Times New Roman"/>
                <w:b/>
                <w:bCs/>
                <w:snapToGrid w:val="0"/>
                <w:kern w:val="28"/>
                <w:lang w:eastAsia="zh-CN"/>
              </w:rPr>
              <w:t>. b</w:t>
            </w:r>
            <w:r w:rsidRPr="00A66BB9">
              <w:rPr>
                <w:rFonts w:ascii="Arial" w:eastAsia="Times New Roman" w:hAnsi="Arial" w:cs="Times New Roman"/>
                <w:b/>
                <w:bCs/>
                <w:snapToGrid w:val="0"/>
                <w:kern w:val="28"/>
                <w:lang w:eastAsia="zh-CN"/>
              </w:rPr>
              <w:tab/>
              <w:t>Medidas de salvaguardia propuestas</w:t>
            </w:r>
          </w:p>
          <w:p w:rsidR="00A66BB9" w:rsidRPr="00A66BB9" w:rsidRDefault="00A66BB9" w:rsidP="00A66BB9">
            <w:pPr>
              <w:keepNext/>
              <w:keepLines/>
              <w:tabs>
                <w:tab w:val="left" w:pos="0"/>
              </w:tabs>
              <w:snapToGrid w:val="0"/>
              <w:spacing w:before="240" w:after="120" w:line="240" w:lineRule="auto"/>
              <w:ind w:right="146"/>
              <w:jc w:val="both"/>
              <w:outlineLvl w:val="2"/>
              <w:rPr>
                <w:rFonts w:ascii="Arial" w:eastAsia="Times New Roman" w:hAnsi="Arial" w:cs="Times New Roman"/>
                <w:bCs/>
                <w:iCs/>
                <w:caps/>
                <w:kern w:val="28"/>
                <w:sz w:val="18"/>
                <w:szCs w:val="18"/>
                <w:lang w:eastAsia="fr-FR"/>
              </w:rPr>
            </w:pPr>
            <w:r w:rsidRPr="00A66BB9">
              <w:rPr>
                <w:rFonts w:ascii="Arial" w:eastAsia="Times New Roman" w:hAnsi="Arial" w:cs="Times New Roman"/>
                <w:bCs/>
                <w:snapToGrid w:val="0"/>
                <w:kern w:val="28"/>
                <w:sz w:val="18"/>
                <w:szCs w:val="18"/>
                <w:lang w:eastAsia="zh-CN"/>
              </w:rPr>
              <w:t>En esta sección se deben identificar y describir las medidas de salvaguardia que se aplicarán y más concretamente, las que tengan por objeto proteger y promover el elemento</w:t>
            </w: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4" w:type="dxa"/>
        <w:tblCellMar>
          <w:left w:w="0" w:type="dxa"/>
          <w:right w:w="0" w:type="dxa"/>
        </w:tblCellMar>
        <w:tblLook w:val="00A0" w:firstRow="1" w:lastRow="0" w:firstColumn="1" w:lastColumn="0" w:noHBand="0" w:noVBand="0"/>
      </w:tblPr>
      <w:tblGrid>
        <w:gridCol w:w="9644"/>
      </w:tblGrid>
      <w:tr w:rsidR="00A66BB9" w:rsidRPr="00A66BB9" w:rsidTr="001E1C77">
        <w:tc>
          <w:tcPr>
            <w:tcW w:w="9644" w:type="dxa"/>
            <w:shd w:val="clear" w:color="auto" w:fill="auto"/>
          </w:tcPr>
          <w:p w:rsidR="00A66BB9" w:rsidRPr="00A66BB9" w:rsidRDefault="00A66BB9" w:rsidP="00A66BB9">
            <w:pPr>
              <w:keepNext/>
              <w:spacing w:after="120" w:line="240" w:lineRule="auto"/>
              <w:ind w:right="146"/>
              <w:jc w:val="both"/>
              <w:rPr>
                <w:rFonts w:ascii="Arial" w:eastAsia="SimSun" w:hAnsi="Arial" w:cs="Arial"/>
                <w:b/>
                <w:snapToGrid w:val="0"/>
                <w:szCs w:val="24"/>
                <w:lang w:eastAsia="zh-CN"/>
              </w:rPr>
            </w:pPr>
            <w:r w:rsidRPr="00A66BB9">
              <w:rPr>
                <w:rFonts w:ascii="Arial" w:eastAsia="SimSun" w:hAnsi="Arial" w:cs="Arial"/>
                <w:b/>
                <w:snapToGrid w:val="0"/>
                <w:szCs w:val="24"/>
                <w:lang w:eastAsia="zh-CN"/>
              </w:rPr>
              <w:t>I) Qué medidas se proponen para contribuir a que la viabilidad del elemento no corra peligro en el futuro, en particular debido a consecuencias involuntarias entrañadas por la inscripción, así como por la notoriedad y la atención del público subsiguientes?</w:t>
            </w:r>
          </w:p>
          <w:p w:rsidR="00A66BB9" w:rsidRPr="00A66BB9" w:rsidRDefault="00A66BB9" w:rsidP="00A66BB9">
            <w:pPr>
              <w:keepNext/>
              <w:spacing w:after="0" w:line="240" w:lineRule="auto"/>
              <w:jc w:val="right"/>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Entre 500 y 750 palabras</w:t>
            </w: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A66BB9" w:rsidRPr="00A66BB9" w:rsidTr="001E1C77">
        <w:tc>
          <w:tcPr>
            <w:tcW w:w="9747" w:type="dxa"/>
          </w:tcPr>
          <w:p w:rsidR="00A66BB9" w:rsidRPr="00A66BB9" w:rsidRDefault="00A66BB9" w:rsidP="00A66BB9">
            <w:pPr>
              <w:tabs>
                <w:tab w:val="left" w:pos="567"/>
              </w:tabs>
              <w:snapToGrid w:val="0"/>
              <w:spacing w:before="120" w:after="120" w:line="240" w:lineRule="auto"/>
              <w:jc w:val="both"/>
              <w:rPr>
                <w:rFonts w:ascii="Arial" w:eastAsia="SimSun" w:hAnsi="Arial" w:cs="Arial"/>
                <w:snapToGrid w:val="0"/>
                <w:szCs w:val="24"/>
                <w:lang w:eastAsia="zh-CN"/>
              </w:rPr>
            </w:pPr>
            <w:r w:rsidRPr="00A66BB9">
              <w:rPr>
                <w:rFonts w:ascii="Arial" w:eastAsia="SimSun" w:hAnsi="Arial" w:cs="Arial"/>
                <w:snapToGrid w:val="0"/>
                <w:szCs w:val="24"/>
                <w:lang w:eastAsia="zh-CN"/>
              </w:rPr>
              <w:t xml:space="preserve">El elemento es actualmente viable, pero la inscripción de </w:t>
            </w:r>
            <w:r w:rsidRPr="00A66BB9">
              <w:rPr>
                <w:rFonts w:ascii="Arial" w:eastAsia="SimSun" w:hAnsi="Arial" w:cs="Arial"/>
                <w:i/>
                <w:snapToGrid w:val="0"/>
                <w:szCs w:val="24"/>
                <w:lang w:eastAsia="zh-CN"/>
              </w:rPr>
              <w:t>La Hana</w:t>
            </w:r>
            <w:r w:rsidRPr="00A66BB9">
              <w:rPr>
                <w:rFonts w:ascii="Arial" w:eastAsia="SimSun" w:hAnsi="Arial" w:cs="Arial"/>
                <w:snapToGrid w:val="0"/>
                <w:szCs w:val="24"/>
                <w:lang w:eastAsia="zh-CN"/>
              </w:rPr>
              <w:t xml:space="preserve"> en la lista puede perjudicar involuntariamente la viabilidad del F</w:t>
            </w:r>
            <w:r w:rsidRPr="00A66BB9">
              <w:rPr>
                <w:rFonts w:ascii="Arial" w:eastAsia="SimSun" w:hAnsi="Arial" w:cs="Arial"/>
                <w:iCs/>
                <w:snapToGrid w:val="0"/>
                <w:szCs w:val="24"/>
                <w:lang w:eastAsia="zh-CN"/>
              </w:rPr>
              <w:t>estival Folclórico Estival</w:t>
            </w:r>
            <w:r w:rsidRPr="00A66BB9">
              <w:rPr>
                <w:rFonts w:ascii="Arial" w:eastAsia="SimSun" w:hAnsi="Arial" w:cs="Arial"/>
                <w:snapToGrid w:val="0"/>
                <w:szCs w:val="24"/>
                <w:lang w:eastAsia="zh-CN"/>
              </w:rPr>
              <w:t xml:space="preserve"> en el que se representan las canciones y danzas de esta procesión primaveral. El alcalde de </w:t>
            </w:r>
            <w:r w:rsidRPr="00A66BB9">
              <w:rPr>
                <w:rFonts w:ascii="Arial" w:eastAsia="SimSun" w:hAnsi="Arial" w:cs="Arial"/>
                <w:iCs/>
                <w:snapToGrid w:val="0"/>
                <w:szCs w:val="24"/>
                <w:lang w:eastAsia="zh-CN"/>
              </w:rPr>
              <w:t xml:space="preserve">Zabra –que es padre de cuatro hijas– apoya activamente tanto la procesión de Pentecostés como el festival de verano. </w:t>
            </w:r>
            <w:r w:rsidRPr="00A66BB9">
              <w:rPr>
                <w:rFonts w:ascii="Arial" w:eastAsia="SimSun" w:hAnsi="Arial" w:cs="Arial"/>
                <w:iCs/>
                <w:snapToGrid w:val="0"/>
                <w:szCs w:val="24"/>
                <w:lang w:eastAsia="zh-CN"/>
              </w:rPr>
              <w:lastRenderedPageBreak/>
              <w:t>Recientemente ha expresado su inquietud porque, si no se adoptan medidas eficaces que gocen de un amplio apoyo, la actual recesión económica imperante en el país podría reducir el número de espectadores que han venido asistiendo hasta ahora a las representaciones de coros y danzas del festival</w:t>
            </w:r>
            <w:r w:rsidRPr="00A66BB9">
              <w:rPr>
                <w:rFonts w:ascii="Arial" w:eastAsia="SimSun" w:hAnsi="Arial" w:cs="Arial"/>
                <w:snapToGrid w:val="0"/>
                <w:szCs w:val="24"/>
                <w:lang w:eastAsia="zh-CN"/>
              </w:rPr>
              <w:t>.</w:t>
            </w:r>
          </w:p>
          <w:p w:rsidR="00A66BB9" w:rsidRPr="00A66BB9" w:rsidRDefault="00A66BB9" w:rsidP="00A66BB9">
            <w:pPr>
              <w:tabs>
                <w:tab w:val="left" w:pos="567"/>
              </w:tabs>
              <w:snapToGrid w:val="0"/>
              <w:spacing w:before="120" w:after="120" w:line="240" w:lineRule="auto"/>
              <w:jc w:val="both"/>
              <w:rPr>
                <w:rFonts w:ascii="Arial" w:eastAsia="SimSun" w:hAnsi="Arial" w:cs="Arial"/>
                <w:snapToGrid w:val="0"/>
                <w:szCs w:val="24"/>
                <w:lang w:eastAsia="zh-CN"/>
              </w:rPr>
            </w:pPr>
            <w:r w:rsidRPr="00A66BB9">
              <w:rPr>
                <w:rFonts w:ascii="Arial" w:eastAsia="SimSun" w:hAnsi="Arial" w:cs="Arial"/>
                <w:snapToGrid w:val="0"/>
                <w:szCs w:val="24"/>
                <w:lang w:eastAsia="zh-CN"/>
              </w:rPr>
              <w:t>Se proponen las siguientes medidas de salvaguardia:</w:t>
            </w:r>
          </w:p>
          <w:tbl>
            <w:tblPr>
              <w:tblW w:w="9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81"/>
              <w:gridCol w:w="1701"/>
              <w:gridCol w:w="1276"/>
              <w:gridCol w:w="1418"/>
              <w:gridCol w:w="2551"/>
            </w:tblGrid>
            <w:tr w:rsidR="00A66BB9" w:rsidRPr="00A66BB9" w:rsidTr="001E1C77">
              <w:tc>
                <w:tcPr>
                  <w:tcW w:w="2381" w:type="dxa"/>
                </w:tcPr>
                <w:p w:rsidR="00A66BB9" w:rsidRPr="00A66BB9" w:rsidRDefault="00A66BB9" w:rsidP="00A66BB9">
                  <w:pPr>
                    <w:tabs>
                      <w:tab w:val="left" w:pos="567"/>
                    </w:tabs>
                    <w:snapToGrid w:val="0"/>
                    <w:spacing w:before="120" w:after="120" w:line="240" w:lineRule="auto"/>
                    <w:rPr>
                      <w:rFonts w:ascii="Arial" w:eastAsia="SimSun" w:hAnsi="Arial" w:cs="Arial"/>
                      <w:b/>
                      <w:snapToGrid w:val="0"/>
                      <w:sz w:val="20"/>
                      <w:szCs w:val="24"/>
                      <w:lang w:eastAsia="zh-CN"/>
                    </w:rPr>
                  </w:pPr>
                  <w:r w:rsidRPr="00A66BB9">
                    <w:rPr>
                      <w:rFonts w:ascii="Arial" w:eastAsia="SimSun" w:hAnsi="Arial" w:cs="Arial"/>
                      <w:b/>
                      <w:snapToGrid w:val="0"/>
                      <w:sz w:val="20"/>
                      <w:szCs w:val="24"/>
                      <w:lang w:eastAsia="zh-CN"/>
                    </w:rPr>
                    <w:t>Actividad</w:t>
                  </w:r>
                </w:p>
              </w:tc>
              <w:tc>
                <w:tcPr>
                  <w:tcW w:w="1701" w:type="dxa"/>
                </w:tcPr>
                <w:p w:rsidR="00A66BB9" w:rsidRPr="00A66BB9" w:rsidRDefault="00A66BB9" w:rsidP="00A66BB9">
                  <w:pPr>
                    <w:tabs>
                      <w:tab w:val="left" w:pos="567"/>
                    </w:tabs>
                    <w:snapToGrid w:val="0"/>
                    <w:spacing w:before="120" w:after="120" w:line="240" w:lineRule="auto"/>
                    <w:rPr>
                      <w:rFonts w:ascii="Arial" w:eastAsia="SimSun" w:hAnsi="Arial" w:cs="Arial"/>
                      <w:b/>
                      <w:snapToGrid w:val="0"/>
                      <w:sz w:val="20"/>
                      <w:szCs w:val="24"/>
                      <w:lang w:eastAsia="zh-CN"/>
                    </w:rPr>
                  </w:pPr>
                  <w:r w:rsidRPr="00A66BB9">
                    <w:rPr>
                      <w:rFonts w:ascii="Arial" w:eastAsia="SimSun" w:hAnsi="Arial" w:cs="Arial"/>
                      <w:b/>
                      <w:snapToGrid w:val="0"/>
                      <w:sz w:val="20"/>
                      <w:szCs w:val="24"/>
                      <w:lang w:eastAsia="zh-CN"/>
                    </w:rPr>
                    <w:t xml:space="preserve">Entidades responsables </w:t>
                  </w:r>
                </w:p>
              </w:tc>
              <w:tc>
                <w:tcPr>
                  <w:tcW w:w="1276" w:type="dxa"/>
                </w:tcPr>
                <w:p w:rsidR="00A66BB9" w:rsidRPr="00A66BB9" w:rsidRDefault="00A66BB9" w:rsidP="00A66BB9">
                  <w:pPr>
                    <w:tabs>
                      <w:tab w:val="left" w:pos="567"/>
                    </w:tabs>
                    <w:snapToGrid w:val="0"/>
                    <w:spacing w:before="120" w:after="120" w:line="240" w:lineRule="auto"/>
                    <w:rPr>
                      <w:rFonts w:ascii="Arial" w:eastAsia="SimSun" w:hAnsi="Arial" w:cs="Arial"/>
                      <w:b/>
                      <w:snapToGrid w:val="0"/>
                      <w:sz w:val="20"/>
                      <w:szCs w:val="24"/>
                      <w:lang w:eastAsia="zh-CN"/>
                    </w:rPr>
                  </w:pPr>
                  <w:r w:rsidRPr="00A66BB9">
                    <w:rPr>
                      <w:rFonts w:ascii="Arial" w:eastAsia="SimSun" w:hAnsi="Arial" w:cs="Arial"/>
                      <w:b/>
                      <w:snapToGrid w:val="0"/>
                      <w:sz w:val="20"/>
                      <w:szCs w:val="24"/>
                      <w:lang w:eastAsia="zh-CN"/>
                    </w:rPr>
                    <w:t>Calendario</w:t>
                  </w:r>
                </w:p>
              </w:tc>
              <w:tc>
                <w:tcPr>
                  <w:tcW w:w="1418" w:type="dxa"/>
                </w:tcPr>
                <w:p w:rsidR="00A66BB9" w:rsidRPr="00A66BB9" w:rsidRDefault="00A66BB9" w:rsidP="00A66BB9">
                  <w:pPr>
                    <w:tabs>
                      <w:tab w:val="left" w:pos="567"/>
                    </w:tabs>
                    <w:snapToGrid w:val="0"/>
                    <w:spacing w:before="120" w:after="120" w:line="240" w:lineRule="auto"/>
                    <w:rPr>
                      <w:rFonts w:ascii="Arial" w:eastAsia="SimSun" w:hAnsi="Arial" w:cs="Arial"/>
                      <w:b/>
                      <w:snapToGrid w:val="0"/>
                      <w:sz w:val="20"/>
                      <w:szCs w:val="24"/>
                      <w:lang w:eastAsia="zh-CN"/>
                    </w:rPr>
                  </w:pPr>
                  <w:r w:rsidRPr="00A66BB9">
                    <w:rPr>
                      <w:rFonts w:ascii="Arial" w:eastAsia="SimSun" w:hAnsi="Arial" w:cs="Arial"/>
                      <w:b/>
                      <w:snapToGrid w:val="0"/>
                      <w:sz w:val="20"/>
                      <w:szCs w:val="24"/>
                      <w:lang w:eastAsia="zh-CN"/>
                    </w:rPr>
                    <w:t>Costo por actividad.</w:t>
                  </w:r>
                </w:p>
              </w:tc>
              <w:tc>
                <w:tcPr>
                  <w:tcW w:w="2551" w:type="dxa"/>
                </w:tcPr>
                <w:p w:rsidR="00A66BB9" w:rsidRPr="00A66BB9" w:rsidRDefault="00A66BB9" w:rsidP="00A66BB9">
                  <w:pPr>
                    <w:tabs>
                      <w:tab w:val="left" w:pos="567"/>
                    </w:tabs>
                    <w:snapToGrid w:val="0"/>
                    <w:spacing w:before="120" w:after="120" w:line="240" w:lineRule="auto"/>
                    <w:rPr>
                      <w:rFonts w:ascii="Arial" w:eastAsia="SimSun" w:hAnsi="Arial" w:cs="Arial"/>
                      <w:b/>
                      <w:snapToGrid w:val="0"/>
                      <w:sz w:val="20"/>
                      <w:szCs w:val="24"/>
                      <w:lang w:eastAsia="zh-CN"/>
                    </w:rPr>
                  </w:pPr>
                  <w:r w:rsidRPr="00A66BB9">
                    <w:rPr>
                      <w:rFonts w:ascii="Arial" w:eastAsia="SimSun" w:hAnsi="Arial" w:cs="Arial"/>
                      <w:b/>
                      <w:snapToGrid w:val="0"/>
                      <w:sz w:val="20"/>
                      <w:szCs w:val="24"/>
                      <w:lang w:eastAsia="zh-CN"/>
                    </w:rPr>
                    <w:t>Resultados esperados</w:t>
                  </w:r>
                </w:p>
              </w:tc>
            </w:tr>
            <w:tr w:rsidR="00A66BB9" w:rsidRPr="00A66BB9" w:rsidTr="001E1C77">
              <w:tc>
                <w:tcPr>
                  <w:tcW w:w="2381" w:type="dxa"/>
                </w:tcPr>
                <w:p w:rsidR="00A66BB9" w:rsidRPr="00A66BB9" w:rsidRDefault="00A66BB9" w:rsidP="00A66BB9">
                  <w:pPr>
                    <w:tabs>
                      <w:tab w:val="left" w:pos="567"/>
                    </w:tabs>
                    <w:snapToGrid w:val="0"/>
                    <w:spacing w:before="120" w:after="120" w:line="240" w:lineRule="auto"/>
                    <w:rPr>
                      <w:rFonts w:ascii="Arial" w:eastAsia="SimSun" w:hAnsi="Arial" w:cs="Arial"/>
                      <w:snapToGrid w:val="0"/>
                      <w:sz w:val="20"/>
                      <w:szCs w:val="24"/>
                      <w:lang w:eastAsia="zh-CN"/>
                    </w:rPr>
                  </w:pPr>
                  <w:r w:rsidRPr="00A66BB9">
                    <w:rPr>
                      <w:rFonts w:ascii="Arial" w:eastAsia="SimSun" w:hAnsi="Arial" w:cs="Arial"/>
                      <w:snapToGrid w:val="0"/>
                      <w:sz w:val="20"/>
                      <w:szCs w:val="24"/>
                      <w:lang w:eastAsia="zh-CN"/>
                    </w:rPr>
                    <w:t>Determinar el número total de comunidades locales que siguen celebrando procesiones primaverales de manera regular o episódica.</w:t>
                  </w:r>
                </w:p>
              </w:tc>
              <w:tc>
                <w:tcPr>
                  <w:tcW w:w="1701" w:type="dxa"/>
                </w:tcPr>
                <w:p w:rsidR="00A66BB9" w:rsidRPr="00A66BB9" w:rsidRDefault="00A66BB9" w:rsidP="00A66BB9">
                  <w:pPr>
                    <w:tabs>
                      <w:tab w:val="left" w:pos="567"/>
                    </w:tabs>
                    <w:snapToGrid w:val="0"/>
                    <w:spacing w:before="120" w:after="120" w:line="240" w:lineRule="auto"/>
                    <w:rPr>
                      <w:rFonts w:ascii="Arial" w:eastAsia="SimSun" w:hAnsi="Arial" w:cs="Arial"/>
                      <w:snapToGrid w:val="0"/>
                      <w:sz w:val="20"/>
                      <w:szCs w:val="24"/>
                      <w:lang w:eastAsia="zh-CN"/>
                    </w:rPr>
                  </w:pPr>
                  <w:r w:rsidRPr="00A66BB9">
                    <w:rPr>
                      <w:rFonts w:ascii="Arial" w:eastAsia="SimSun" w:hAnsi="Arial" w:cs="Arial"/>
                      <w:snapToGrid w:val="0"/>
                      <w:sz w:val="20"/>
                      <w:szCs w:val="24"/>
                      <w:lang w:eastAsia="zh-CN"/>
                    </w:rPr>
                    <w:t>Museo Provincial de Bromzha</w:t>
                  </w:r>
                </w:p>
              </w:tc>
              <w:tc>
                <w:tcPr>
                  <w:tcW w:w="1276" w:type="dxa"/>
                </w:tcPr>
                <w:p w:rsidR="00A66BB9" w:rsidRPr="00A66BB9" w:rsidRDefault="00A66BB9" w:rsidP="00A66BB9">
                  <w:pPr>
                    <w:tabs>
                      <w:tab w:val="left" w:pos="567"/>
                    </w:tabs>
                    <w:snapToGrid w:val="0"/>
                    <w:spacing w:before="120" w:after="120" w:line="240" w:lineRule="auto"/>
                    <w:jc w:val="both"/>
                    <w:rPr>
                      <w:rFonts w:ascii="Arial" w:eastAsia="SimSun" w:hAnsi="Arial" w:cs="Arial"/>
                      <w:snapToGrid w:val="0"/>
                      <w:sz w:val="20"/>
                      <w:szCs w:val="24"/>
                      <w:lang w:eastAsia="zh-CN"/>
                    </w:rPr>
                  </w:pPr>
                  <w:r w:rsidRPr="00A66BB9">
                    <w:rPr>
                      <w:rFonts w:ascii="Arial" w:eastAsia="SimSun" w:hAnsi="Arial" w:cs="Arial"/>
                      <w:snapToGrid w:val="0"/>
                      <w:sz w:val="20"/>
                      <w:szCs w:val="24"/>
                      <w:lang w:eastAsia="zh-CN"/>
                    </w:rPr>
                    <w:t>2012–2025</w:t>
                  </w:r>
                </w:p>
              </w:tc>
              <w:tc>
                <w:tcPr>
                  <w:tcW w:w="1418" w:type="dxa"/>
                </w:tcPr>
                <w:p w:rsidR="00A66BB9" w:rsidRPr="00A66BB9" w:rsidRDefault="00A66BB9" w:rsidP="00A66BB9">
                  <w:pPr>
                    <w:tabs>
                      <w:tab w:val="left" w:pos="567"/>
                    </w:tabs>
                    <w:snapToGrid w:val="0"/>
                    <w:spacing w:before="120" w:after="120" w:line="240" w:lineRule="auto"/>
                    <w:jc w:val="both"/>
                    <w:rPr>
                      <w:rFonts w:ascii="Arial" w:eastAsia="SimSun" w:hAnsi="Arial" w:cs="Arial"/>
                      <w:snapToGrid w:val="0"/>
                      <w:sz w:val="20"/>
                      <w:szCs w:val="24"/>
                      <w:lang w:eastAsia="zh-CN"/>
                    </w:rPr>
                  </w:pPr>
                  <w:r w:rsidRPr="00A66BB9">
                    <w:rPr>
                      <w:rFonts w:ascii="Arial" w:eastAsia="SimSun" w:hAnsi="Arial" w:cs="Arial"/>
                      <w:snapToGrid w:val="0"/>
                      <w:sz w:val="20"/>
                      <w:szCs w:val="24"/>
                      <w:lang w:eastAsia="zh-CN"/>
                    </w:rPr>
                    <w:t>2.000</w:t>
                  </w:r>
                </w:p>
              </w:tc>
              <w:tc>
                <w:tcPr>
                  <w:tcW w:w="2551" w:type="dxa"/>
                </w:tcPr>
                <w:p w:rsidR="00A66BB9" w:rsidRPr="00A66BB9" w:rsidRDefault="00A66BB9" w:rsidP="00A66BB9">
                  <w:pPr>
                    <w:tabs>
                      <w:tab w:val="left" w:pos="567"/>
                    </w:tabs>
                    <w:snapToGrid w:val="0"/>
                    <w:spacing w:before="120" w:after="120" w:line="240" w:lineRule="auto"/>
                    <w:rPr>
                      <w:rFonts w:ascii="Arial" w:eastAsia="SimSun" w:hAnsi="Arial" w:cs="Arial"/>
                      <w:snapToGrid w:val="0"/>
                      <w:sz w:val="20"/>
                      <w:szCs w:val="24"/>
                      <w:lang w:eastAsia="zh-CN"/>
                    </w:rPr>
                  </w:pPr>
                  <w:r w:rsidRPr="00A66BB9">
                    <w:rPr>
                      <w:rFonts w:ascii="Arial" w:eastAsia="SimSun" w:hAnsi="Arial" w:cs="Arial"/>
                      <w:snapToGrid w:val="0"/>
                      <w:sz w:val="20"/>
                      <w:szCs w:val="24"/>
                      <w:lang w:eastAsia="zh-CN"/>
                    </w:rPr>
                    <w:t>Realización de un inventario de las procesiones.</w:t>
                  </w:r>
                </w:p>
              </w:tc>
            </w:tr>
            <w:tr w:rsidR="00A66BB9" w:rsidRPr="00A66BB9" w:rsidTr="001E1C77">
              <w:tc>
                <w:tcPr>
                  <w:tcW w:w="2381" w:type="dxa"/>
                </w:tcPr>
                <w:p w:rsidR="00A66BB9" w:rsidRPr="00A66BB9" w:rsidRDefault="00A66BB9" w:rsidP="00A66BB9">
                  <w:pPr>
                    <w:tabs>
                      <w:tab w:val="left" w:pos="567"/>
                    </w:tabs>
                    <w:snapToGrid w:val="0"/>
                    <w:spacing w:before="120" w:after="120" w:line="240" w:lineRule="auto"/>
                    <w:rPr>
                      <w:rFonts w:ascii="Arial" w:eastAsia="SimSun" w:hAnsi="Arial" w:cs="Arial"/>
                      <w:snapToGrid w:val="0"/>
                      <w:sz w:val="20"/>
                      <w:szCs w:val="24"/>
                      <w:lang w:eastAsia="zh-CN"/>
                    </w:rPr>
                  </w:pPr>
                  <w:r w:rsidRPr="00A66BB9">
                    <w:rPr>
                      <w:rFonts w:ascii="Arial" w:eastAsia="SimSun" w:hAnsi="Arial" w:cs="Arial"/>
                      <w:snapToGrid w:val="0"/>
                      <w:sz w:val="20"/>
                      <w:szCs w:val="24"/>
                      <w:lang w:eastAsia="zh-CN"/>
                    </w:rPr>
                    <w:t>Comercializar el Festival Folclórico Estival para que atraiga a un mayor número de turistas.</w:t>
                  </w:r>
                </w:p>
                <w:p w:rsidR="00A66BB9" w:rsidRPr="00A66BB9" w:rsidRDefault="00A66BB9" w:rsidP="00A66BB9">
                  <w:pPr>
                    <w:tabs>
                      <w:tab w:val="left" w:pos="567"/>
                    </w:tabs>
                    <w:snapToGrid w:val="0"/>
                    <w:spacing w:before="120" w:after="120" w:line="240" w:lineRule="auto"/>
                    <w:rPr>
                      <w:rFonts w:ascii="Arial" w:eastAsia="SimSun" w:hAnsi="Arial" w:cs="Arial"/>
                      <w:snapToGrid w:val="0"/>
                      <w:sz w:val="20"/>
                      <w:szCs w:val="24"/>
                      <w:lang w:eastAsia="zh-CN"/>
                    </w:rPr>
                  </w:pPr>
                  <w:r w:rsidRPr="00A66BB9">
                    <w:rPr>
                      <w:rFonts w:ascii="Arial" w:eastAsia="SimSun" w:hAnsi="Arial" w:cs="Arial"/>
                      <w:snapToGrid w:val="0"/>
                      <w:sz w:val="20"/>
                      <w:szCs w:val="24"/>
                      <w:lang w:eastAsia="zh-CN"/>
                    </w:rPr>
                    <w:t>Contemplar la posibilidad de fusionar la procesión primaveral con el Festival Folclórico Estival.</w:t>
                  </w:r>
                </w:p>
              </w:tc>
              <w:tc>
                <w:tcPr>
                  <w:tcW w:w="1701" w:type="dxa"/>
                </w:tcPr>
                <w:p w:rsidR="00A66BB9" w:rsidRPr="00A66BB9" w:rsidRDefault="00A66BB9" w:rsidP="00A66BB9">
                  <w:pPr>
                    <w:tabs>
                      <w:tab w:val="left" w:pos="567"/>
                    </w:tabs>
                    <w:snapToGrid w:val="0"/>
                    <w:spacing w:before="120" w:after="120" w:line="240" w:lineRule="auto"/>
                    <w:rPr>
                      <w:rFonts w:ascii="Arial" w:eastAsia="SimSun" w:hAnsi="Arial" w:cs="Arial"/>
                      <w:snapToGrid w:val="0"/>
                      <w:sz w:val="20"/>
                      <w:szCs w:val="24"/>
                      <w:lang w:eastAsia="zh-CN"/>
                    </w:rPr>
                  </w:pPr>
                  <w:r w:rsidRPr="00A66BB9">
                    <w:rPr>
                      <w:rFonts w:ascii="Arial" w:eastAsia="SimSun" w:hAnsi="Arial" w:cs="Arial"/>
                      <w:snapToGrid w:val="0"/>
                      <w:sz w:val="20"/>
                      <w:szCs w:val="24"/>
                      <w:lang w:eastAsia="zh-CN"/>
                    </w:rPr>
                    <w:t>Oficina de Turismo de Bromzha</w:t>
                  </w:r>
                </w:p>
              </w:tc>
              <w:tc>
                <w:tcPr>
                  <w:tcW w:w="1276" w:type="dxa"/>
                </w:tcPr>
                <w:p w:rsidR="00A66BB9" w:rsidRPr="00A66BB9" w:rsidRDefault="00A66BB9" w:rsidP="00A66BB9">
                  <w:pPr>
                    <w:tabs>
                      <w:tab w:val="left" w:pos="567"/>
                    </w:tabs>
                    <w:snapToGrid w:val="0"/>
                    <w:spacing w:before="120" w:after="120" w:line="240" w:lineRule="auto"/>
                    <w:jc w:val="both"/>
                    <w:rPr>
                      <w:rFonts w:ascii="Arial" w:eastAsia="SimSun" w:hAnsi="Arial" w:cs="Arial"/>
                      <w:snapToGrid w:val="0"/>
                      <w:sz w:val="20"/>
                      <w:szCs w:val="24"/>
                      <w:lang w:eastAsia="zh-CN"/>
                    </w:rPr>
                  </w:pPr>
                  <w:r w:rsidRPr="00A66BB9">
                    <w:rPr>
                      <w:rFonts w:ascii="Arial" w:eastAsia="SimSun" w:hAnsi="Arial" w:cs="Arial"/>
                      <w:snapToGrid w:val="0"/>
                      <w:sz w:val="20"/>
                      <w:szCs w:val="24"/>
                      <w:lang w:eastAsia="zh-CN"/>
                    </w:rPr>
                    <w:t>2012–2013</w:t>
                  </w:r>
                </w:p>
              </w:tc>
              <w:tc>
                <w:tcPr>
                  <w:tcW w:w="1418" w:type="dxa"/>
                </w:tcPr>
                <w:p w:rsidR="00A66BB9" w:rsidRPr="00A66BB9" w:rsidRDefault="00A66BB9" w:rsidP="00A66BB9">
                  <w:pPr>
                    <w:tabs>
                      <w:tab w:val="left" w:pos="567"/>
                    </w:tabs>
                    <w:snapToGrid w:val="0"/>
                    <w:spacing w:before="120" w:after="120" w:line="240" w:lineRule="auto"/>
                    <w:jc w:val="both"/>
                    <w:rPr>
                      <w:rFonts w:ascii="Arial" w:eastAsia="SimSun" w:hAnsi="Arial" w:cs="Arial"/>
                      <w:snapToGrid w:val="0"/>
                      <w:sz w:val="20"/>
                      <w:szCs w:val="24"/>
                      <w:lang w:eastAsia="zh-CN"/>
                    </w:rPr>
                  </w:pPr>
                  <w:r w:rsidRPr="00A66BB9">
                    <w:rPr>
                      <w:rFonts w:ascii="Arial" w:eastAsia="SimSun" w:hAnsi="Arial" w:cs="Arial"/>
                      <w:snapToGrid w:val="0"/>
                      <w:sz w:val="20"/>
                      <w:szCs w:val="24"/>
                      <w:lang w:eastAsia="zh-CN"/>
                    </w:rPr>
                    <w:t>50.000</w:t>
                  </w:r>
                </w:p>
              </w:tc>
              <w:tc>
                <w:tcPr>
                  <w:tcW w:w="2551" w:type="dxa"/>
                </w:tcPr>
                <w:p w:rsidR="00A66BB9" w:rsidRPr="00A66BB9" w:rsidRDefault="00A66BB9" w:rsidP="00A66BB9">
                  <w:pPr>
                    <w:tabs>
                      <w:tab w:val="left" w:pos="567"/>
                    </w:tabs>
                    <w:snapToGrid w:val="0"/>
                    <w:spacing w:before="120" w:after="120" w:line="240" w:lineRule="auto"/>
                    <w:rPr>
                      <w:rFonts w:ascii="Arial" w:eastAsia="SimSun" w:hAnsi="Arial" w:cs="Arial"/>
                      <w:snapToGrid w:val="0"/>
                      <w:sz w:val="20"/>
                      <w:szCs w:val="24"/>
                      <w:lang w:eastAsia="zh-CN"/>
                    </w:rPr>
                  </w:pPr>
                  <w:r w:rsidRPr="00A66BB9">
                    <w:rPr>
                      <w:rFonts w:ascii="Arial" w:eastAsia="SimSun" w:hAnsi="Arial" w:cs="Arial"/>
                      <w:snapToGrid w:val="0"/>
                      <w:sz w:val="20"/>
                      <w:szCs w:val="24"/>
                      <w:lang w:eastAsia="zh-CN"/>
                    </w:rPr>
                    <w:t>Incremento del turismo en la comarca de Zabra.</w:t>
                  </w:r>
                </w:p>
              </w:tc>
            </w:tr>
            <w:tr w:rsidR="00A66BB9" w:rsidRPr="00A66BB9" w:rsidTr="001E1C77">
              <w:tc>
                <w:tcPr>
                  <w:tcW w:w="2381" w:type="dxa"/>
                  <w:tcBorders>
                    <w:top w:val="single" w:sz="4" w:space="0" w:color="000000"/>
                    <w:left w:val="single" w:sz="4" w:space="0" w:color="000000"/>
                    <w:bottom w:val="single" w:sz="4" w:space="0" w:color="000000"/>
                    <w:right w:val="single" w:sz="4" w:space="0" w:color="000000"/>
                  </w:tcBorders>
                </w:tcPr>
                <w:p w:rsidR="00A66BB9" w:rsidRPr="00A66BB9" w:rsidRDefault="00A66BB9" w:rsidP="00A66BB9">
                  <w:pPr>
                    <w:tabs>
                      <w:tab w:val="left" w:pos="567"/>
                    </w:tabs>
                    <w:snapToGrid w:val="0"/>
                    <w:spacing w:before="120" w:after="120" w:line="240" w:lineRule="auto"/>
                    <w:rPr>
                      <w:rFonts w:ascii="Arial" w:eastAsia="SimSun" w:hAnsi="Arial" w:cs="Arial"/>
                      <w:snapToGrid w:val="0"/>
                      <w:sz w:val="20"/>
                      <w:szCs w:val="24"/>
                      <w:lang w:eastAsia="zh-CN"/>
                    </w:rPr>
                  </w:pPr>
                  <w:r w:rsidRPr="00A66BB9">
                    <w:rPr>
                      <w:rFonts w:ascii="Arial" w:eastAsia="SimSun" w:hAnsi="Arial" w:cs="Arial"/>
                      <w:snapToGrid w:val="0"/>
                      <w:sz w:val="20"/>
                      <w:szCs w:val="24"/>
                      <w:lang w:eastAsia="zh-CN"/>
                    </w:rPr>
                    <w:t>Formar a jóvenes en la escuela de arte dramático de la capital para disponer del número de intérpretes que se necesitan para el Festival Folclórico Estival y la procesión primaveral.</w:t>
                  </w:r>
                </w:p>
              </w:tc>
              <w:tc>
                <w:tcPr>
                  <w:tcW w:w="1701" w:type="dxa"/>
                  <w:tcBorders>
                    <w:top w:val="single" w:sz="4" w:space="0" w:color="000000"/>
                    <w:left w:val="single" w:sz="4" w:space="0" w:color="000000"/>
                    <w:bottom w:val="single" w:sz="4" w:space="0" w:color="000000"/>
                    <w:right w:val="single" w:sz="4" w:space="0" w:color="000000"/>
                  </w:tcBorders>
                </w:tcPr>
                <w:p w:rsidR="00A66BB9" w:rsidRPr="00A66BB9" w:rsidRDefault="00A66BB9" w:rsidP="00A66BB9">
                  <w:pPr>
                    <w:tabs>
                      <w:tab w:val="left" w:pos="567"/>
                    </w:tabs>
                    <w:snapToGrid w:val="0"/>
                    <w:spacing w:before="120" w:after="120" w:line="240" w:lineRule="auto"/>
                    <w:rPr>
                      <w:rFonts w:ascii="Arial" w:eastAsia="SimSun" w:hAnsi="Arial" w:cs="Arial"/>
                      <w:snapToGrid w:val="0"/>
                      <w:sz w:val="20"/>
                      <w:szCs w:val="24"/>
                      <w:lang w:eastAsia="zh-CN"/>
                    </w:rPr>
                  </w:pPr>
                  <w:r w:rsidRPr="00A66BB9">
                    <w:rPr>
                      <w:rFonts w:ascii="Arial" w:eastAsia="SimSun" w:hAnsi="Arial" w:cs="Arial"/>
                      <w:snapToGrid w:val="0"/>
                      <w:sz w:val="20"/>
                      <w:szCs w:val="24"/>
                      <w:lang w:eastAsia="zh-CN"/>
                    </w:rPr>
                    <w:t>Academia Estatal de Arte Dramático</w:t>
                  </w:r>
                </w:p>
              </w:tc>
              <w:tc>
                <w:tcPr>
                  <w:tcW w:w="1276" w:type="dxa"/>
                  <w:tcBorders>
                    <w:top w:val="single" w:sz="4" w:space="0" w:color="000000"/>
                    <w:left w:val="single" w:sz="4" w:space="0" w:color="000000"/>
                    <w:bottom w:val="single" w:sz="4" w:space="0" w:color="000000"/>
                    <w:right w:val="single" w:sz="4" w:space="0" w:color="000000"/>
                  </w:tcBorders>
                </w:tcPr>
                <w:p w:rsidR="00A66BB9" w:rsidRPr="00A66BB9" w:rsidRDefault="00A66BB9" w:rsidP="00A66BB9">
                  <w:pPr>
                    <w:tabs>
                      <w:tab w:val="left" w:pos="567"/>
                    </w:tabs>
                    <w:snapToGrid w:val="0"/>
                    <w:spacing w:before="120" w:after="120" w:line="240" w:lineRule="auto"/>
                    <w:jc w:val="both"/>
                    <w:rPr>
                      <w:rFonts w:ascii="Arial" w:eastAsia="SimSun" w:hAnsi="Arial" w:cs="Arial"/>
                      <w:snapToGrid w:val="0"/>
                      <w:sz w:val="20"/>
                      <w:szCs w:val="24"/>
                      <w:lang w:eastAsia="zh-CN"/>
                    </w:rPr>
                  </w:pPr>
                  <w:r w:rsidRPr="00A66BB9">
                    <w:rPr>
                      <w:rFonts w:ascii="Arial" w:eastAsia="SimSun" w:hAnsi="Arial" w:cs="Arial"/>
                      <w:snapToGrid w:val="0"/>
                      <w:sz w:val="20"/>
                      <w:szCs w:val="24"/>
                      <w:lang w:eastAsia="zh-CN"/>
                    </w:rPr>
                    <w:t>2012–2014</w:t>
                  </w:r>
                </w:p>
              </w:tc>
              <w:tc>
                <w:tcPr>
                  <w:tcW w:w="1418" w:type="dxa"/>
                  <w:tcBorders>
                    <w:top w:val="single" w:sz="4" w:space="0" w:color="000000"/>
                    <w:left w:val="single" w:sz="4" w:space="0" w:color="000000"/>
                    <w:bottom w:val="single" w:sz="4" w:space="0" w:color="000000"/>
                    <w:right w:val="single" w:sz="4" w:space="0" w:color="000000"/>
                  </w:tcBorders>
                </w:tcPr>
                <w:p w:rsidR="00A66BB9" w:rsidRPr="00A66BB9" w:rsidRDefault="00A66BB9" w:rsidP="00A66BB9">
                  <w:pPr>
                    <w:tabs>
                      <w:tab w:val="left" w:pos="567"/>
                    </w:tabs>
                    <w:snapToGrid w:val="0"/>
                    <w:spacing w:before="120" w:after="120" w:line="240" w:lineRule="auto"/>
                    <w:jc w:val="both"/>
                    <w:rPr>
                      <w:rFonts w:ascii="Arial" w:eastAsia="SimSun" w:hAnsi="Arial" w:cs="Arial"/>
                      <w:snapToGrid w:val="0"/>
                      <w:sz w:val="20"/>
                      <w:szCs w:val="24"/>
                      <w:lang w:eastAsia="zh-CN"/>
                    </w:rPr>
                  </w:pPr>
                  <w:r w:rsidRPr="00A66BB9">
                    <w:rPr>
                      <w:rFonts w:ascii="Arial" w:eastAsia="SimSun" w:hAnsi="Arial" w:cs="Arial"/>
                      <w:snapToGrid w:val="0"/>
                      <w:sz w:val="20"/>
                      <w:szCs w:val="24"/>
                      <w:lang w:eastAsia="zh-CN"/>
                    </w:rPr>
                    <w:t>15.000</w:t>
                  </w:r>
                </w:p>
              </w:tc>
              <w:tc>
                <w:tcPr>
                  <w:tcW w:w="2551" w:type="dxa"/>
                  <w:tcBorders>
                    <w:top w:val="single" w:sz="4" w:space="0" w:color="000000"/>
                    <w:left w:val="single" w:sz="4" w:space="0" w:color="000000"/>
                    <w:bottom w:val="single" w:sz="4" w:space="0" w:color="000000"/>
                    <w:right w:val="single" w:sz="4" w:space="0" w:color="000000"/>
                  </w:tcBorders>
                </w:tcPr>
                <w:p w:rsidR="00A66BB9" w:rsidRPr="00A66BB9" w:rsidRDefault="00A66BB9" w:rsidP="00A66BB9">
                  <w:pPr>
                    <w:tabs>
                      <w:tab w:val="left" w:pos="567"/>
                    </w:tabs>
                    <w:snapToGrid w:val="0"/>
                    <w:spacing w:before="120" w:after="120" w:line="240" w:lineRule="auto"/>
                    <w:rPr>
                      <w:rFonts w:ascii="Arial" w:eastAsia="SimSun" w:hAnsi="Arial" w:cs="Arial"/>
                      <w:snapToGrid w:val="0"/>
                      <w:sz w:val="20"/>
                      <w:szCs w:val="24"/>
                      <w:lang w:eastAsia="zh-CN"/>
                    </w:rPr>
                  </w:pPr>
                  <w:r w:rsidRPr="00A66BB9">
                    <w:rPr>
                      <w:rFonts w:ascii="Arial" w:eastAsia="SimSun" w:hAnsi="Arial" w:cs="Arial"/>
                      <w:snapToGrid w:val="0"/>
                      <w:sz w:val="20"/>
                      <w:szCs w:val="24"/>
                      <w:lang w:eastAsia="zh-CN"/>
                    </w:rPr>
                    <w:t>Continuidad de la práctica cultural tradicional.</w:t>
                  </w:r>
                </w:p>
              </w:tc>
            </w:tr>
            <w:tr w:rsidR="00A66BB9" w:rsidRPr="00A66BB9" w:rsidTr="001E1C77">
              <w:tc>
                <w:tcPr>
                  <w:tcW w:w="2381" w:type="dxa"/>
                  <w:tcBorders>
                    <w:top w:val="single" w:sz="4" w:space="0" w:color="000000"/>
                    <w:left w:val="single" w:sz="4" w:space="0" w:color="000000"/>
                    <w:bottom w:val="single" w:sz="4" w:space="0" w:color="000000"/>
                    <w:right w:val="single" w:sz="4" w:space="0" w:color="000000"/>
                  </w:tcBorders>
                </w:tcPr>
                <w:p w:rsidR="00A66BB9" w:rsidRPr="00A66BB9" w:rsidRDefault="00A66BB9" w:rsidP="00A66BB9">
                  <w:pPr>
                    <w:tabs>
                      <w:tab w:val="left" w:pos="567"/>
                    </w:tabs>
                    <w:snapToGrid w:val="0"/>
                    <w:spacing w:before="120" w:after="120" w:line="240" w:lineRule="auto"/>
                    <w:rPr>
                      <w:rFonts w:ascii="Arial" w:eastAsia="SimSun" w:hAnsi="Arial" w:cs="Arial"/>
                      <w:snapToGrid w:val="0"/>
                      <w:sz w:val="20"/>
                      <w:szCs w:val="24"/>
                      <w:lang w:eastAsia="zh-CN"/>
                    </w:rPr>
                  </w:pPr>
                  <w:r w:rsidRPr="00A66BB9">
                    <w:rPr>
                      <w:rFonts w:ascii="Arial" w:eastAsia="SimSun" w:hAnsi="Arial" w:cs="Arial"/>
                      <w:snapToGrid w:val="0"/>
                      <w:sz w:val="20"/>
                      <w:szCs w:val="24"/>
                      <w:lang w:eastAsia="zh-CN"/>
                    </w:rPr>
                    <w:t>Remunerar a las muchachas y a los músicos que participan en la procesión primaveral.</w:t>
                  </w:r>
                </w:p>
              </w:tc>
              <w:tc>
                <w:tcPr>
                  <w:tcW w:w="1701" w:type="dxa"/>
                  <w:tcBorders>
                    <w:top w:val="single" w:sz="4" w:space="0" w:color="000000"/>
                    <w:left w:val="single" w:sz="4" w:space="0" w:color="000000"/>
                    <w:bottom w:val="single" w:sz="4" w:space="0" w:color="000000"/>
                    <w:right w:val="single" w:sz="4" w:space="0" w:color="000000"/>
                  </w:tcBorders>
                </w:tcPr>
                <w:p w:rsidR="00A66BB9" w:rsidRPr="00A66BB9" w:rsidRDefault="00A66BB9" w:rsidP="00A66BB9">
                  <w:pPr>
                    <w:tabs>
                      <w:tab w:val="left" w:pos="567"/>
                    </w:tabs>
                    <w:snapToGrid w:val="0"/>
                    <w:spacing w:before="120" w:after="120" w:line="240" w:lineRule="auto"/>
                    <w:rPr>
                      <w:rFonts w:ascii="Arial" w:eastAsia="SimSun" w:hAnsi="Arial" w:cs="Arial"/>
                      <w:snapToGrid w:val="0"/>
                      <w:sz w:val="20"/>
                      <w:szCs w:val="24"/>
                      <w:lang w:eastAsia="zh-CN"/>
                    </w:rPr>
                  </w:pPr>
                  <w:r w:rsidRPr="00A66BB9">
                    <w:rPr>
                      <w:rFonts w:ascii="Arial" w:eastAsia="SimSun" w:hAnsi="Arial" w:cs="Arial"/>
                      <w:snapToGrid w:val="0"/>
                      <w:sz w:val="20"/>
                      <w:szCs w:val="24"/>
                      <w:lang w:eastAsia="zh-CN"/>
                    </w:rPr>
                    <w:t xml:space="preserve">Oficina de Turismo de Bromzha </w:t>
                  </w:r>
                </w:p>
              </w:tc>
              <w:tc>
                <w:tcPr>
                  <w:tcW w:w="1276" w:type="dxa"/>
                  <w:tcBorders>
                    <w:top w:val="single" w:sz="4" w:space="0" w:color="000000"/>
                    <w:left w:val="single" w:sz="4" w:space="0" w:color="000000"/>
                    <w:bottom w:val="single" w:sz="4" w:space="0" w:color="000000"/>
                    <w:right w:val="single" w:sz="4" w:space="0" w:color="000000"/>
                  </w:tcBorders>
                </w:tcPr>
                <w:p w:rsidR="00A66BB9" w:rsidRPr="00A66BB9" w:rsidRDefault="00A66BB9" w:rsidP="00A66BB9">
                  <w:pPr>
                    <w:tabs>
                      <w:tab w:val="left" w:pos="567"/>
                    </w:tabs>
                    <w:snapToGrid w:val="0"/>
                    <w:spacing w:before="120" w:after="120" w:line="240" w:lineRule="auto"/>
                    <w:rPr>
                      <w:rFonts w:ascii="Arial" w:eastAsia="SimSun" w:hAnsi="Arial" w:cs="Arial"/>
                      <w:snapToGrid w:val="0"/>
                      <w:sz w:val="20"/>
                      <w:szCs w:val="24"/>
                      <w:lang w:eastAsia="zh-CN"/>
                    </w:rPr>
                  </w:pPr>
                  <w:r w:rsidRPr="00A66BB9">
                    <w:rPr>
                      <w:rFonts w:ascii="Arial" w:eastAsia="SimSun" w:hAnsi="Arial" w:cs="Arial"/>
                      <w:snapToGrid w:val="0"/>
                      <w:sz w:val="20"/>
                      <w:szCs w:val="24"/>
                      <w:lang w:eastAsia="zh-CN"/>
                    </w:rPr>
                    <w:t>Todos los años</w:t>
                  </w:r>
                </w:p>
              </w:tc>
              <w:tc>
                <w:tcPr>
                  <w:tcW w:w="1418" w:type="dxa"/>
                  <w:tcBorders>
                    <w:top w:val="single" w:sz="4" w:space="0" w:color="000000"/>
                    <w:left w:val="single" w:sz="4" w:space="0" w:color="000000"/>
                    <w:bottom w:val="single" w:sz="4" w:space="0" w:color="000000"/>
                    <w:right w:val="single" w:sz="4" w:space="0" w:color="000000"/>
                  </w:tcBorders>
                </w:tcPr>
                <w:p w:rsidR="00A66BB9" w:rsidRPr="00A66BB9" w:rsidRDefault="00A66BB9" w:rsidP="00A66BB9">
                  <w:pPr>
                    <w:tabs>
                      <w:tab w:val="left" w:pos="567"/>
                    </w:tabs>
                    <w:snapToGrid w:val="0"/>
                    <w:spacing w:before="120" w:after="120" w:line="240" w:lineRule="auto"/>
                    <w:jc w:val="both"/>
                    <w:rPr>
                      <w:rFonts w:ascii="Arial" w:eastAsia="SimSun" w:hAnsi="Arial" w:cs="Arial"/>
                      <w:snapToGrid w:val="0"/>
                      <w:sz w:val="20"/>
                      <w:szCs w:val="24"/>
                      <w:lang w:eastAsia="zh-CN"/>
                    </w:rPr>
                  </w:pPr>
                  <w:r w:rsidRPr="00A66BB9">
                    <w:rPr>
                      <w:rFonts w:ascii="Arial" w:eastAsia="SimSun" w:hAnsi="Arial" w:cs="Arial"/>
                      <w:snapToGrid w:val="0"/>
                      <w:sz w:val="20"/>
                      <w:szCs w:val="24"/>
                      <w:lang w:eastAsia="zh-CN"/>
                    </w:rPr>
                    <w:t>4.000</w:t>
                  </w:r>
                </w:p>
              </w:tc>
              <w:tc>
                <w:tcPr>
                  <w:tcW w:w="2551" w:type="dxa"/>
                  <w:tcBorders>
                    <w:top w:val="single" w:sz="4" w:space="0" w:color="000000"/>
                    <w:left w:val="single" w:sz="4" w:space="0" w:color="000000"/>
                    <w:bottom w:val="single" w:sz="4" w:space="0" w:color="000000"/>
                    <w:right w:val="single" w:sz="4" w:space="0" w:color="000000"/>
                  </w:tcBorders>
                </w:tcPr>
                <w:p w:rsidR="00A66BB9" w:rsidRPr="00A66BB9" w:rsidRDefault="00A66BB9" w:rsidP="00A66BB9">
                  <w:pPr>
                    <w:tabs>
                      <w:tab w:val="left" w:pos="567"/>
                    </w:tabs>
                    <w:snapToGrid w:val="0"/>
                    <w:spacing w:before="120" w:after="120" w:line="240" w:lineRule="auto"/>
                    <w:rPr>
                      <w:rFonts w:ascii="Arial" w:eastAsia="SimSun" w:hAnsi="Arial" w:cs="Arial"/>
                      <w:snapToGrid w:val="0"/>
                      <w:sz w:val="20"/>
                      <w:szCs w:val="24"/>
                      <w:lang w:eastAsia="zh-CN"/>
                    </w:rPr>
                  </w:pPr>
                  <w:r w:rsidRPr="00A66BB9">
                    <w:rPr>
                      <w:rFonts w:ascii="Arial" w:eastAsia="SimSun" w:hAnsi="Arial" w:cs="Arial"/>
                      <w:snapToGrid w:val="0"/>
                      <w:sz w:val="20"/>
                      <w:szCs w:val="24"/>
                      <w:lang w:eastAsia="zh-CN"/>
                    </w:rPr>
                    <w:t>Incremento de la motivación de los intérpretes del elemento</w:t>
                  </w:r>
                </w:p>
              </w:tc>
            </w:tr>
            <w:tr w:rsidR="00A66BB9" w:rsidRPr="00A66BB9" w:rsidTr="001E1C77">
              <w:tc>
                <w:tcPr>
                  <w:tcW w:w="9327" w:type="dxa"/>
                  <w:gridSpan w:val="5"/>
                  <w:tcBorders>
                    <w:top w:val="single" w:sz="4" w:space="0" w:color="000000"/>
                    <w:left w:val="single" w:sz="4" w:space="0" w:color="000000"/>
                    <w:bottom w:val="single" w:sz="4" w:space="0" w:color="000000"/>
                    <w:right w:val="single" w:sz="4" w:space="0" w:color="000000"/>
                  </w:tcBorders>
                </w:tcPr>
                <w:p w:rsidR="00A66BB9" w:rsidRPr="00A66BB9" w:rsidRDefault="00A66BB9" w:rsidP="00A66BB9">
                  <w:pPr>
                    <w:tabs>
                      <w:tab w:val="left" w:pos="567"/>
                    </w:tabs>
                    <w:snapToGrid w:val="0"/>
                    <w:spacing w:before="120" w:after="120" w:line="240" w:lineRule="auto"/>
                    <w:rPr>
                      <w:rFonts w:ascii="Arial" w:eastAsia="SimSun" w:hAnsi="Arial" w:cs="Arial"/>
                      <w:snapToGrid w:val="0"/>
                      <w:sz w:val="20"/>
                      <w:szCs w:val="24"/>
                      <w:lang w:eastAsia="zh-CN"/>
                    </w:rPr>
                  </w:pPr>
                  <w:r w:rsidRPr="00A66BB9">
                    <w:rPr>
                      <w:rFonts w:ascii="Arial" w:eastAsia="SimSun" w:hAnsi="Arial" w:cs="Arial"/>
                      <w:snapToGrid w:val="0"/>
                      <w:szCs w:val="24"/>
                      <w:lang w:eastAsia="zh-CN"/>
                    </w:rPr>
                    <w:t>[Número de palabras en inglés = 241]</w:t>
                  </w:r>
                </w:p>
              </w:tc>
            </w:tr>
          </w:tbl>
          <w:p w:rsidR="00A66BB9" w:rsidRPr="00A66BB9" w:rsidRDefault="00A66BB9" w:rsidP="00A66BB9">
            <w:pPr>
              <w:tabs>
                <w:tab w:val="left" w:pos="567"/>
              </w:tabs>
              <w:snapToGrid w:val="0"/>
              <w:spacing w:before="120" w:line="240" w:lineRule="auto"/>
              <w:jc w:val="both"/>
              <w:rPr>
                <w:rFonts w:ascii="Arial" w:eastAsia="SimSun" w:hAnsi="Arial" w:cs="Arial"/>
                <w:snapToGrid w:val="0"/>
                <w:szCs w:val="24"/>
                <w:lang w:eastAsia="zh-CN"/>
              </w:rPr>
            </w:pP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39" w:type="dxa"/>
        <w:tblBorders>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A66BB9" w:rsidRPr="00A66BB9" w:rsidTr="001E1C77">
        <w:tc>
          <w:tcPr>
            <w:tcW w:w="9639" w:type="dxa"/>
            <w:shd w:val="clear" w:color="auto" w:fill="auto"/>
          </w:tcPr>
          <w:p w:rsidR="00A66BB9" w:rsidRPr="00A66BB9" w:rsidRDefault="00A66BB9" w:rsidP="00A66BB9">
            <w:pPr>
              <w:keepNext/>
              <w:tabs>
                <w:tab w:val="left" w:pos="567"/>
                <w:tab w:val="left" w:pos="1134"/>
                <w:tab w:val="left" w:pos="1701"/>
                <w:tab w:val="left" w:pos="2268"/>
              </w:tabs>
              <w:spacing w:before="120" w:after="120" w:line="240" w:lineRule="auto"/>
              <w:ind w:right="113"/>
              <w:jc w:val="both"/>
              <w:rPr>
                <w:rFonts w:ascii="Arial" w:eastAsia="SimSun" w:hAnsi="Arial" w:cs="Arial"/>
                <w:b/>
                <w:snapToGrid w:val="0"/>
                <w:szCs w:val="24"/>
                <w:lang w:eastAsia="zh-CN"/>
              </w:rPr>
            </w:pPr>
            <w:r w:rsidRPr="00A66BB9">
              <w:rPr>
                <w:rFonts w:ascii="Arial" w:eastAsia="SimSun" w:hAnsi="Arial" w:cs="Arial"/>
                <w:b/>
                <w:snapToGrid w:val="0"/>
                <w:szCs w:val="24"/>
                <w:lang w:eastAsia="zh-CN"/>
              </w:rPr>
              <w:t>II) ¿Cómo el/los Estado(s) Parte(s) interesado(s) va(n) a apoyar la aplicación de las medidas de salvaguardia propuestas?</w:t>
            </w:r>
          </w:p>
          <w:p w:rsidR="00A66BB9" w:rsidRPr="00A66BB9" w:rsidRDefault="00A66BB9" w:rsidP="00A66BB9">
            <w:pPr>
              <w:keepNext/>
              <w:tabs>
                <w:tab w:val="left" w:pos="567"/>
                <w:tab w:val="left" w:pos="1134"/>
                <w:tab w:val="left" w:pos="1701"/>
                <w:tab w:val="left" w:pos="2268"/>
              </w:tabs>
              <w:spacing w:before="120" w:after="120" w:line="240" w:lineRule="auto"/>
              <w:ind w:right="113"/>
              <w:jc w:val="right"/>
              <w:rPr>
                <w:rFonts w:ascii="Arial" w:eastAsia="Times New Roman" w:hAnsi="Arial" w:cs="Arial"/>
                <w:b/>
                <w:i/>
                <w:iCs/>
                <w:sz w:val="24"/>
                <w:szCs w:val="24"/>
                <w:lang w:eastAsia="fr-FR"/>
              </w:rPr>
            </w:pPr>
            <w:r w:rsidRPr="00A66BB9">
              <w:rPr>
                <w:rFonts w:ascii="Arial" w:eastAsia="SimSun" w:hAnsi="Arial" w:cs="Arial"/>
                <w:snapToGrid w:val="0"/>
                <w:sz w:val="18"/>
                <w:szCs w:val="18"/>
                <w:lang w:eastAsia="zh-CN"/>
              </w:rPr>
              <w:t>Entre 150 y 200 palabras</w:t>
            </w: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A66BB9">
        <w:rPr>
          <w:rFonts w:ascii="Arial" w:eastAsia="SimSun" w:hAnsi="Arial" w:cs="Arial"/>
          <w:snapToGrid w:val="0"/>
          <w:szCs w:val="24"/>
          <w:lang w:eastAsia="zh-CN"/>
        </w:rPr>
        <w:t xml:space="preserve">El Ministerio de Cultura, las autoridades provinciales y locales –comprendida la municipalidad de Zabra–, las empresas turísticas y diversos patrocinadores van a asignar fondos para estimular la continuidad de la práctica de </w:t>
      </w:r>
      <w:r w:rsidRPr="00A66BB9">
        <w:rPr>
          <w:rFonts w:ascii="Arial" w:eastAsia="SimSun" w:hAnsi="Arial" w:cs="Arial"/>
          <w:i/>
          <w:snapToGrid w:val="0"/>
          <w:szCs w:val="24"/>
          <w:lang w:eastAsia="zh-CN"/>
        </w:rPr>
        <w:t>La Hana</w:t>
      </w:r>
      <w:r w:rsidRPr="00A66BB9">
        <w:rPr>
          <w:rFonts w:ascii="Arial" w:eastAsia="SimSun" w:hAnsi="Arial" w:cs="Arial"/>
          <w:snapToGrid w:val="0"/>
          <w:szCs w:val="24"/>
          <w:lang w:eastAsia="zh-CN"/>
        </w:rPr>
        <w:t xml:space="preserve"> en Zabra.</w:t>
      </w: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A66BB9">
        <w:rPr>
          <w:rFonts w:ascii="Arial" w:eastAsia="SimSun" w:hAnsi="Arial" w:cs="Arial"/>
          <w:snapToGrid w:val="0"/>
          <w:szCs w:val="24"/>
          <w:lang w:eastAsia="zh-CN"/>
        </w:rPr>
        <w:lastRenderedPageBreak/>
        <w:t>[Número de palabras en inglés = 33]</w:t>
      </w:r>
    </w:p>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39" w:type="dxa"/>
        <w:tblBorders>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9"/>
      </w:tblGrid>
      <w:tr w:rsidR="00A66BB9" w:rsidRPr="00A66BB9" w:rsidTr="001E1C77">
        <w:tc>
          <w:tcPr>
            <w:tcW w:w="9639" w:type="dxa"/>
            <w:shd w:val="clear" w:color="auto" w:fill="auto"/>
          </w:tcPr>
          <w:p w:rsidR="00A66BB9" w:rsidRPr="00A66BB9" w:rsidRDefault="00A66BB9" w:rsidP="00A66BB9">
            <w:pPr>
              <w:keepNext/>
              <w:spacing w:after="120" w:line="240" w:lineRule="auto"/>
              <w:rPr>
                <w:rFonts w:ascii="Arial" w:eastAsia="SimSun" w:hAnsi="Arial" w:cs="Arial"/>
                <w:snapToGrid w:val="0"/>
                <w:szCs w:val="24"/>
                <w:lang w:eastAsia="zh-CN"/>
              </w:rPr>
            </w:pPr>
            <w:r w:rsidRPr="00A66BB9">
              <w:rPr>
                <w:rFonts w:ascii="Arial" w:eastAsia="SimSun" w:hAnsi="Arial" w:cs="Arial"/>
                <w:b/>
                <w:snapToGrid w:val="0"/>
                <w:szCs w:val="24"/>
                <w:lang w:eastAsia="zh-CN"/>
              </w:rPr>
              <w:t>III) ¿Cómo han participado las comunidades, grupos e individuos en la planificación de las medidas de salvaguardia propuestas y cómo van a participar en su aplicación?</w:t>
            </w:r>
          </w:p>
          <w:p w:rsidR="00A66BB9" w:rsidRPr="00A66BB9" w:rsidRDefault="00A66BB9" w:rsidP="00A66BB9">
            <w:pPr>
              <w:keepNext/>
              <w:spacing w:before="240" w:after="120" w:line="240" w:lineRule="auto"/>
              <w:ind w:right="141"/>
              <w:jc w:val="right"/>
              <w:rPr>
                <w:rFonts w:ascii="Arial" w:eastAsia="SimSun" w:hAnsi="Arial" w:cs="Arial"/>
                <w:snapToGrid w:val="0"/>
                <w:szCs w:val="24"/>
                <w:lang w:eastAsia="zh-CN"/>
              </w:rPr>
            </w:pPr>
            <w:r w:rsidRPr="00A66BB9">
              <w:rPr>
                <w:rFonts w:ascii="Arial" w:eastAsia="SimSun" w:hAnsi="Arial" w:cs="Arial"/>
                <w:snapToGrid w:val="0"/>
                <w:sz w:val="18"/>
                <w:szCs w:val="18"/>
                <w:lang w:eastAsia="zh-CN"/>
              </w:rPr>
              <w:t>Entre 150 y 250 palabras</w:t>
            </w: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iCs/>
          <w:snapToGrid w:val="0"/>
          <w:szCs w:val="24"/>
          <w:lang w:eastAsia="zh-CN"/>
        </w:rPr>
      </w:pPr>
      <w:r w:rsidRPr="00A66BB9">
        <w:rPr>
          <w:rFonts w:ascii="Arial" w:eastAsia="SimSun" w:hAnsi="Arial" w:cs="Arial"/>
          <w:snapToGrid w:val="0"/>
          <w:szCs w:val="24"/>
          <w:lang w:eastAsia="zh-CN"/>
        </w:rPr>
        <w:t>El municipio de Zabra ha sido el anfitrión de toda una serie de reuniones dedicadas a examinar</w:t>
      </w:r>
      <w:r w:rsidRPr="00A66BB9">
        <w:rPr>
          <w:rFonts w:ascii="Arial" w:eastAsia="SimSun" w:hAnsi="Arial" w:cs="Arial"/>
          <w:iCs/>
          <w:snapToGrid w:val="0"/>
          <w:szCs w:val="24"/>
          <w:lang w:eastAsia="zh-CN"/>
        </w:rPr>
        <w:t xml:space="preserve"> la adopción de medidas de salvaguardia, junto con investigadores del Museo Provincial de Bromzha. El alcalde de Zabra apoya activamente tanto la procesión de Pentecostés como el Festival Folclórico Estival.</w:t>
      </w: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A66BB9">
        <w:rPr>
          <w:rFonts w:ascii="Arial" w:eastAsia="SimSun" w:hAnsi="Arial" w:cs="Arial"/>
          <w:snapToGrid w:val="0"/>
          <w:szCs w:val="24"/>
          <w:lang w:eastAsia="zh-CN"/>
        </w:rPr>
        <w:t>[Número de palabras en inglés = 35]</w:t>
      </w:r>
    </w:p>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59"/>
      </w:tblGrid>
      <w:tr w:rsidR="00A66BB9" w:rsidRPr="00A66BB9" w:rsidTr="001E1C77">
        <w:tc>
          <w:tcPr>
            <w:tcW w:w="9649" w:type="dxa"/>
            <w:tcBorders>
              <w:top w:val="nil"/>
              <w:left w:val="nil"/>
              <w:bottom w:val="single" w:sz="4" w:space="0" w:color="auto"/>
              <w:right w:val="nil"/>
            </w:tcBorders>
            <w:shd w:val="clear" w:color="auto" w:fill="auto"/>
          </w:tcPr>
          <w:p w:rsidR="00A66BB9" w:rsidRPr="00A66BB9" w:rsidRDefault="00A66BB9" w:rsidP="00A66BB9">
            <w:pPr>
              <w:keepNext/>
              <w:keepLines/>
              <w:tabs>
                <w:tab w:val="left" w:pos="0"/>
              </w:tabs>
              <w:snapToGrid w:val="0"/>
              <w:spacing w:after="120" w:line="240" w:lineRule="auto"/>
              <w:jc w:val="both"/>
              <w:outlineLvl w:val="1"/>
              <w:rPr>
                <w:rFonts w:ascii="Arial" w:eastAsia="MS Gothic" w:hAnsi="Arial" w:cs="Times New Roman"/>
                <w:b/>
                <w:caps/>
                <w:kern w:val="28"/>
                <w:sz w:val="24"/>
                <w:szCs w:val="24"/>
                <w:lang w:eastAsia="fr-FR"/>
              </w:rPr>
            </w:pPr>
            <w:r w:rsidRPr="00A66BB9">
              <w:rPr>
                <w:rFonts w:ascii="Arial" w:eastAsia="MS Gothic" w:hAnsi="Arial" w:cs="Times New Roman"/>
                <w:b/>
                <w:bCs/>
                <w:i/>
                <w:caps/>
                <w:snapToGrid w:val="0"/>
                <w:kern w:val="28"/>
                <w:lang w:eastAsia="zh-CN"/>
              </w:rPr>
              <w:t>[</w:t>
            </w:r>
            <w:r w:rsidRPr="00A66BB9">
              <w:rPr>
                <w:rFonts w:ascii="Arial" w:eastAsia="MS Gothic" w:hAnsi="Arial" w:cs="Times New Roman"/>
                <w:bCs/>
                <w:i/>
                <w:caps/>
                <w:snapToGrid w:val="0"/>
                <w:kern w:val="28"/>
                <w:lang w:eastAsia="zh-CN"/>
              </w:rPr>
              <w:t>N</w:t>
            </w:r>
            <w:r w:rsidRPr="00A66BB9">
              <w:rPr>
                <w:rFonts w:ascii="Arial" w:eastAsia="MS Gothic" w:hAnsi="Arial" w:cs="Times New Roman"/>
                <w:bCs/>
                <w:i/>
                <w:snapToGrid w:val="0"/>
                <w:kern w:val="28"/>
                <w:lang w:eastAsia="zh-CN"/>
              </w:rPr>
              <w:t>ota: en todos los modelos de candidaturas se ha omitido mencionar datos concretos, como nombres, apellidos y direcciones</w:t>
            </w:r>
            <w:r w:rsidRPr="00A66BB9">
              <w:rPr>
                <w:rFonts w:ascii="Arial" w:eastAsia="MS Gothic" w:hAnsi="Arial" w:cs="Times New Roman"/>
                <w:bCs/>
                <w:i/>
                <w:caps/>
                <w:snapToGrid w:val="0"/>
                <w:kern w:val="28"/>
                <w:lang w:eastAsia="zh-CN"/>
              </w:rPr>
              <w:t>]</w:t>
            </w:r>
          </w:p>
          <w:p w:rsidR="00A66BB9" w:rsidRPr="00A66BB9" w:rsidRDefault="00A66BB9" w:rsidP="00A66BB9">
            <w:pPr>
              <w:keepNext/>
              <w:keepLines/>
              <w:tabs>
                <w:tab w:val="left" w:pos="567"/>
              </w:tabs>
              <w:snapToGrid w:val="0"/>
              <w:spacing w:before="240" w:after="120" w:line="240" w:lineRule="auto"/>
              <w:ind w:left="567" w:hanging="567"/>
              <w:jc w:val="both"/>
              <w:outlineLvl w:val="2"/>
              <w:rPr>
                <w:rFonts w:ascii="Arial" w:eastAsia="Times New Roman" w:hAnsi="Arial" w:cs="Times New Roman"/>
                <w:b/>
                <w:bCs/>
                <w:caps/>
                <w:snapToGrid w:val="0"/>
                <w:kern w:val="28"/>
                <w:lang w:eastAsia="zh-CN"/>
              </w:rPr>
            </w:pPr>
            <w:r w:rsidRPr="00A66BB9">
              <w:rPr>
                <w:rFonts w:ascii="Arial" w:eastAsia="Times New Roman" w:hAnsi="Arial" w:cs="Times New Roman"/>
                <w:b/>
                <w:bCs/>
                <w:snapToGrid w:val="0"/>
                <w:kern w:val="28"/>
                <w:lang w:eastAsia="zh-CN"/>
              </w:rPr>
              <w:t>3. c.</w:t>
            </w:r>
            <w:r w:rsidRPr="00A66BB9">
              <w:rPr>
                <w:rFonts w:ascii="Arial" w:eastAsia="Times New Roman" w:hAnsi="Arial" w:cs="Times New Roman"/>
                <w:b/>
                <w:bCs/>
                <w:snapToGrid w:val="0"/>
                <w:kern w:val="28"/>
                <w:lang w:eastAsia="zh-CN"/>
              </w:rPr>
              <w:tab/>
              <w:t>Organismo(s) competente(s) que participan en la salvaguardia</w:t>
            </w:r>
          </w:p>
          <w:p w:rsidR="00A66BB9" w:rsidRPr="00A66BB9" w:rsidRDefault="00A66BB9" w:rsidP="00A66BB9">
            <w:pPr>
              <w:tabs>
                <w:tab w:val="left" w:pos="567"/>
                <w:tab w:val="left" w:pos="1134"/>
                <w:tab w:val="left" w:pos="1701"/>
              </w:tabs>
              <w:spacing w:before="120" w:after="120" w:line="240" w:lineRule="auto"/>
              <w:rPr>
                <w:rFonts w:ascii="Arial" w:eastAsia="SimSun" w:hAnsi="Arial" w:cs="Arial"/>
                <w:iCs/>
                <w:sz w:val="18"/>
                <w:szCs w:val="18"/>
                <w:lang w:eastAsia="fr-FR"/>
              </w:rPr>
            </w:pPr>
            <w:r w:rsidRPr="00A66BB9">
              <w:rPr>
                <w:rFonts w:ascii="Arial" w:eastAsia="SimSun" w:hAnsi="Arial" w:cs="Arial"/>
                <w:snapToGrid w:val="0"/>
                <w:sz w:val="18"/>
                <w:szCs w:val="18"/>
                <w:lang w:eastAsia="zh-CN"/>
              </w:rPr>
              <w:t>Indiquen el nombre, la dirección y otros datos de contacto del/de los organismo(s) competentes(s) y, si procede, el/los nombre(s) de la(s) persona(s) encargada(s) de la gestión y salvaguardia del elemento a nivel local.</w:t>
            </w:r>
          </w:p>
        </w:tc>
      </w:tr>
      <w:tr w:rsidR="00A66BB9" w:rsidRPr="00A66BB9" w:rsidTr="001E1C77">
        <w:tc>
          <w:tcPr>
            <w:tcW w:w="9649" w:type="dxa"/>
            <w:tcBorders>
              <w:top w:val="single" w:sz="4" w:space="0" w:color="auto"/>
              <w:left w:val="single" w:sz="4" w:space="0" w:color="auto"/>
              <w:bottom w:val="single" w:sz="4" w:space="0" w:color="auto"/>
              <w:right w:val="single" w:sz="4" w:space="0" w:color="auto"/>
            </w:tcBorders>
            <w:shd w:val="clear" w:color="auto" w:fill="auto"/>
          </w:tcPr>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35"/>
              <w:gridCol w:w="6804"/>
            </w:tblGrid>
            <w:tr w:rsidR="00A66BB9" w:rsidRPr="00A66BB9" w:rsidTr="001E1C77">
              <w:tc>
                <w:tcPr>
                  <w:tcW w:w="2835" w:type="dxa"/>
                </w:tcPr>
                <w:p w:rsidR="00A66BB9" w:rsidRPr="00A66BB9" w:rsidRDefault="00A66BB9" w:rsidP="00A66BB9">
                  <w:pPr>
                    <w:tabs>
                      <w:tab w:val="left" w:pos="567"/>
                      <w:tab w:val="left" w:pos="1134"/>
                      <w:tab w:val="left" w:pos="1701"/>
                    </w:tabs>
                    <w:spacing w:before="120" w:after="120" w:line="240" w:lineRule="auto"/>
                    <w:rPr>
                      <w:rFonts w:ascii="Arial" w:eastAsia="SimSun" w:hAnsi="Arial" w:cs="Arial"/>
                      <w:sz w:val="20"/>
                      <w:szCs w:val="20"/>
                      <w:lang w:eastAsia="fr-FR"/>
                    </w:rPr>
                  </w:pPr>
                  <w:r w:rsidRPr="00A66BB9">
                    <w:rPr>
                      <w:rFonts w:ascii="Arial" w:eastAsia="SimSun" w:hAnsi="Arial" w:cs="Arial"/>
                      <w:snapToGrid w:val="0"/>
                      <w:sz w:val="20"/>
                      <w:szCs w:val="20"/>
                      <w:lang w:eastAsia="zh-CN"/>
                    </w:rPr>
                    <w:t>Nombre(s) del/de los organismo(s)</w:t>
                  </w:r>
                </w:p>
              </w:tc>
              <w:tc>
                <w:tcPr>
                  <w:tcW w:w="6804" w:type="dxa"/>
                </w:tcPr>
                <w:p w:rsidR="00A66BB9" w:rsidRPr="00A66BB9" w:rsidRDefault="00A66BB9" w:rsidP="00A66BB9">
                  <w:pPr>
                    <w:widowControl w:val="0"/>
                    <w:spacing w:after="0" w:line="240" w:lineRule="auto"/>
                    <w:rPr>
                      <w:rFonts w:ascii="Arial" w:eastAsia="Calibri" w:hAnsi="Arial" w:cs="Arial"/>
                      <w:szCs w:val="24"/>
                    </w:rPr>
                  </w:pPr>
                  <w:r w:rsidRPr="00A66BB9">
                    <w:rPr>
                      <w:rFonts w:ascii="Arial" w:eastAsia="Calibri" w:hAnsi="Arial" w:cs="Arial"/>
                    </w:rPr>
                    <w:t>Ministerio de Cultura</w:t>
                  </w:r>
                </w:p>
              </w:tc>
            </w:tr>
            <w:tr w:rsidR="00A66BB9" w:rsidRPr="00A66BB9" w:rsidTr="001E1C77">
              <w:tc>
                <w:tcPr>
                  <w:tcW w:w="2835" w:type="dxa"/>
                </w:tcPr>
                <w:p w:rsidR="00A66BB9" w:rsidRPr="00A66BB9" w:rsidRDefault="00A66BB9" w:rsidP="00A66BB9">
                  <w:pPr>
                    <w:tabs>
                      <w:tab w:val="left" w:pos="567"/>
                      <w:tab w:val="left" w:pos="1134"/>
                      <w:tab w:val="left" w:pos="1701"/>
                    </w:tabs>
                    <w:spacing w:before="120" w:after="120" w:line="240" w:lineRule="auto"/>
                    <w:rPr>
                      <w:rFonts w:ascii="Arial" w:eastAsia="SimSun" w:hAnsi="Arial" w:cs="Arial"/>
                      <w:sz w:val="20"/>
                      <w:szCs w:val="20"/>
                      <w:lang w:eastAsia="fr-FR"/>
                    </w:rPr>
                  </w:pPr>
                  <w:r w:rsidRPr="00A66BB9">
                    <w:rPr>
                      <w:rFonts w:ascii="Arial" w:eastAsia="SimSun" w:hAnsi="Arial" w:cs="Arial"/>
                      <w:snapToGrid w:val="0"/>
                      <w:sz w:val="20"/>
                      <w:szCs w:val="20"/>
                      <w:lang w:eastAsia="zh-CN"/>
                    </w:rPr>
                    <w:t>Nombre y cargo de la persona</w:t>
                  </w:r>
                  <w:r w:rsidRPr="00A66BB9">
                    <w:rPr>
                      <w:rFonts w:ascii="Arial" w:eastAsia="SimSun" w:hAnsi="Arial" w:cs="Arial"/>
                      <w:snapToGrid w:val="0"/>
                      <w:sz w:val="20"/>
                      <w:szCs w:val="20"/>
                      <w:lang w:eastAsia="zh-CN"/>
                    </w:rPr>
                    <w:br/>
                    <w:t>a la que se debe contactar:</w:t>
                  </w:r>
                </w:p>
              </w:tc>
              <w:tc>
                <w:tcPr>
                  <w:tcW w:w="6804" w:type="dxa"/>
                </w:tcPr>
                <w:p w:rsidR="00A66BB9" w:rsidRPr="00A66BB9" w:rsidRDefault="00A66BB9" w:rsidP="00A66BB9">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r w:rsidR="00A66BB9" w:rsidRPr="00A66BB9" w:rsidTr="001E1C77">
              <w:tc>
                <w:tcPr>
                  <w:tcW w:w="2835" w:type="dxa"/>
                </w:tcPr>
                <w:p w:rsidR="00A66BB9" w:rsidRPr="00A66BB9" w:rsidRDefault="00A66BB9" w:rsidP="00A66BB9">
                  <w:pPr>
                    <w:tabs>
                      <w:tab w:val="left" w:pos="567"/>
                      <w:tab w:val="left" w:pos="1134"/>
                      <w:tab w:val="left" w:pos="1701"/>
                    </w:tabs>
                    <w:spacing w:before="120" w:after="120" w:line="240" w:lineRule="auto"/>
                    <w:rPr>
                      <w:rFonts w:ascii="Arial" w:eastAsia="SimSun" w:hAnsi="Arial" w:cs="Arial"/>
                      <w:sz w:val="20"/>
                      <w:szCs w:val="20"/>
                      <w:lang w:eastAsia="fr-FR"/>
                    </w:rPr>
                  </w:pPr>
                  <w:r w:rsidRPr="00A66BB9">
                    <w:rPr>
                      <w:rFonts w:ascii="Arial" w:eastAsia="SimSun" w:hAnsi="Arial" w:cs="Arial"/>
                      <w:snapToGrid w:val="0"/>
                      <w:sz w:val="20"/>
                      <w:szCs w:val="20"/>
                      <w:lang w:eastAsia="zh-CN"/>
                    </w:rPr>
                    <w:t>Dirección:</w:t>
                  </w:r>
                </w:p>
              </w:tc>
              <w:tc>
                <w:tcPr>
                  <w:tcW w:w="6804" w:type="dxa"/>
                </w:tcPr>
                <w:p w:rsidR="00A66BB9" w:rsidRPr="00A66BB9" w:rsidRDefault="00A66BB9" w:rsidP="00A66BB9">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r w:rsidR="00A66BB9" w:rsidRPr="00A66BB9" w:rsidTr="001E1C77">
              <w:tc>
                <w:tcPr>
                  <w:tcW w:w="2835" w:type="dxa"/>
                </w:tcPr>
                <w:p w:rsidR="00A66BB9" w:rsidRPr="00A66BB9" w:rsidRDefault="00A66BB9" w:rsidP="00A66BB9">
                  <w:pPr>
                    <w:tabs>
                      <w:tab w:val="left" w:pos="567"/>
                      <w:tab w:val="left" w:pos="1134"/>
                      <w:tab w:val="left" w:pos="1701"/>
                    </w:tabs>
                    <w:spacing w:before="120" w:after="120" w:line="240" w:lineRule="auto"/>
                    <w:rPr>
                      <w:rFonts w:ascii="Arial" w:eastAsia="SimSun" w:hAnsi="Arial" w:cs="Arial"/>
                      <w:sz w:val="20"/>
                      <w:szCs w:val="20"/>
                      <w:lang w:eastAsia="fr-FR"/>
                    </w:rPr>
                  </w:pPr>
                  <w:r w:rsidRPr="00A66BB9">
                    <w:rPr>
                      <w:rFonts w:ascii="Arial" w:eastAsia="SimSun" w:hAnsi="Arial" w:cs="Arial"/>
                      <w:snapToGrid w:val="0"/>
                      <w:sz w:val="20"/>
                      <w:szCs w:val="20"/>
                      <w:lang w:eastAsia="zh-CN"/>
                    </w:rPr>
                    <w:t>Número de teléfono:</w:t>
                  </w:r>
                </w:p>
              </w:tc>
              <w:tc>
                <w:tcPr>
                  <w:tcW w:w="6804" w:type="dxa"/>
                </w:tcPr>
                <w:p w:rsidR="00A66BB9" w:rsidRPr="00A66BB9" w:rsidRDefault="00A66BB9" w:rsidP="00A66BB9">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r w:rsidR="00A66BB9" w:rsidRPr="00A66BB9" w:rsidTr="001E1C77">
              <w:tc>
                <w:tcPr>
                  <w:tcW w:w="2835" w:type="dxa"/>
                </w:tcPr>
                <w:p w:rsidR="00A66BB9" w:rsidRPr="00A66BB9" w:rsidRDefault="00A66BB9" w:rsidP="00A66BB9">
                  <w:pPr>
                    <w:tabs>
                      <w:tab w:val="left" w:pos="567"/>
                      <w:tab w:val="left" w:pos="1134"/>
                      <w:tab w:val="left" w:pos="1701"/>
                    </w:tabs>
                    <w:spacing w:before="120" w:after="120" w:line="240" w:lineRule="auto"/>
                    <w:rPr>
                      <w:rFonts w:ascii="Arial" w:eastAsia="SimSun" w:hAnsi="Arial" w:cs="Arial"/>
                      <w:sz w:val="20"/>
                      <w:szCs w:val="20"/>
                      <w:lang w:eastAsia="fr-FR"/>
                    </w:rPr>
                  </w:pPr>
                  <w:r w:rsidRPr="00A66BB9">
                    <w:rPr>
                      <w:rFonts w:ascii="Arial" w:eastAsia="SimSun" w:hAnsi="Arial" w:cs="Arial"/>
                      <w:snapToGrid w:val="0"/>
                      <w:sz w:val="20"/>
                      <w:szCs w:val="20"/>
                      <w:lang w:eastAsia="zh-CN"/>
                    </w:rPr>
                    <w:t>Número de fax</w:t>
                  </w:r>
                </w:p>
              </w:tc>
              <w:tc>
                <w:tcPr>
                  <w:tcW w:w="6804" w:type="dxa"/>
                </w:tcPr>
                <w:p w:rsidR="00A66BB9" w:rsidRPr="00A66BB9" w:rsidRDefault="00A66BB9" w:rsidP="00A66BB9">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r w:rsidR="00A66BB9" w:rsidRPr="00A66BB9" w:rsidTr="001E1C77">
              <w:tc>
                <w:tcPr>
                  <w:tcW w:w="2835" w:type="dxa"/>
                </w:tcPr>
                <w:p w:rsidR="00A66BB9" w:rsidRPr="00A66BB9" w:rsidRDefault="00A66BB9" w:rsidP="00A66BB9">
                  <w:pPr>
                    <w:tabs>
                      <w:tab w:val="left" w:pos="567"/>
                      <w:tab w:val="left" w:pos="1134"/>
                      <w:tab w:val="left" w:pos="1701"/>
                    </w:tabs>
                    <w:spacing w:before="120" w:after="120" w:line="240" w:lineRule="auto"/>
                    <w:rPr>
                      <w:rFonts w:ascii="Arial" w:eastAsia="SimSun" w:hAnsi="Arial" w:cs="Arial"/>
                      <w:sz w:val="20"/>
                      <w:szCs w:val="20"/>
                      <w:lang w:eastAsia="fr-FR"/>
                    </w:rPr>
                  </w:pPr>
                  <w:r w:rsidRPr="00A66BB9">
                    <w:rPr>
                      <w:rFonts w:ascii="Arial" w:eastAsia="SimSun" w:hAnsi="Arial" w:cs="Arial"/>
                      <w:snapToGrid w:val="0"/>
                      <w:sz w:val="20"/>
                      <w:szCs w:val="20"/>
                      <w:lang w:eastAsia="zh-CN"/>
                    </w:rPr>
                    <w:t>Dirección de correo electrónico:</w:t>
                  </w:r>
                </w:p>
              </w:tc>
              <w:tc>
                <w:tcPr>
                  <w:tcW w:w="6804" w:type="dxa"/>
                </w:tcPr>
                <w:p w:rsidR="00A66BB9" w:rsidRPr="00A66BB9" w:rsidRDefault="00A66BB9" w:rsidP="00A66BB9">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r w:rsidR="00A66BB9" w:rsidRPr="00A66BB9" w:rsidTr="001E1C77">
              <w:tc>
                <w:tcPr>
                  <w:tcW w:w="2835" w:type="dxa"/>
                </w:tcPr>
                <w:p w:rsidR="00A66BB9" w:rsidRPr="00A66BB9" w:rsidRDefault="00A66BB9" w:rsidP="00A66BB9">
                  <w:pPr>
                    <w:tabs>
                      <w:tab w:val="left" w:pos="567"/>
                      <w:tab w:val="left" w:pos="1134"/>
                      <w:tab w:val="left" w:pos="1701"/>
                    </w:tabs>
                    <w:spacing w:before="120" w:after="120" w:line="240" w:lineRule="auto"/>
                    <w:rPr>
                      <w:rFonts w:ascii="Arial" w:eastAsia="SimSun" w:hAnsi="Arial" w:cs="Arial"/>
                      <w:sz w:val="20"/>
                      <w:szCs w:val="20"/>
                      <w:lang w:eastAsia="fr-FR"/>
                    </w:rPr>
                  </w:pPr>
                  <w:r w:rsidRPr="00A66BB9">
                    <w:rPr>
                      <w:rFonts w:ascii="Arial" w:eastAsia="SimSun" w:hAnsi="Arial" w:cs="Arial"/>
                      <w:snapToGrid w:val="0"/>
                      <w:sz w:val="20"/>
                      <w:szCs w:val="20"/>
                      <w:lang w:eastAsia="zh-CN"/>
                    </w:rPr>
                    <w:t>Otra información pertinente:</w:t>
                  </w:r>
                </w:p>
              </w:tc>
              <w:tc>
                <w:tcPr>
                  <w:tcW w:w="6804" w:type="dxa"/>
                </w:tcPr>
                <w:p w:rsidR="00A66BB9" w:rsidRPr="00A66BB9" w:rsidRDefault="00A66BB9" w:rsidP="00A66BB9">
                  <w:pPr>
                    <w:tabs>
                      <w:tab w:val="left" w:pos="567"/>
                      <w:tab w:val="left" w:pos="1134"/>
                      <w:tab w:val="left" w:pos="1701"/>
                    </w:tabs>
                    <w:spacing w:before="120" w:after="120" w:line="240" w:lineRule="auto"/>
                    <w:jc w:val="both"/>
                    <w:rPr>
                      <w:rFonts w:ascii="Arial" w:eastAsia="SimSun" w:hAnsi="Arial" w:cs="Arial"/>
                      <w:sz w:val="20"/>
                      <w:szCs w:val="20"/>
                      <w:lang w:eastAsia="fr-FR"/>
                    </w:rPr>
                  </w:pPr>
                </w:p>
              </w:tc>
            </w:tr>
          </w:tbl>
          <w:p w:rsidR="00A66BB9" w:rsidRPr="00A66BB9" w:rsidRDefault="00A66BB9" w:rsidP="00A66BB9">
            <w:pPr>
              <w:tabs>
                <w:tab w:val="left" w:pos="567"/>
                <w:tab w:val="left" w:pos="1134"/>
                <w:tab w:val="left" w:pos="1701"/>
              </w:tabs>
              <w:spacing w:before="120" w:after="120" w:line="240" w:lineRule="auto"/>
              <w:ind w:left="113"/>
              <w:rPr>
                <w:rFonts w:ascii="Arial" w:eastAsia="SimSun" w:hAnsi="Arial" w:cs="Arial"/>
                <w:b/>
                <w:bCs/>
                <w:szCs w:val="24"/>
                <w:lang w:eastAsia="fr-FR"/>
              </w:rPr>
            </w:pP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49"/>
      </w:tblGrid>
      <w:tr w:rsidR="00A66BB9" w:rsidRPr="00A66BB9" w:rsidTr="001E1C77">
        <w:trPr>
          <w:cantSplit/>
        </w:trPr>
        <w:tc>
          <w:tcPr>
            <w:tcW w:w="9649" w:type="dxa"/>
            <w:tcBorders>
              <w:top w:val="nil"/>
              <w:left w:val="nil"/>
              <w:bottom w:val="nil"/>
              <w:right w:val="nil"/>
            </w:tcBorders>
            <w:shd w:val="clear" w:color="auto" w:fill="auto"/>
          </w:tcPr>
          <w:p w:rsidR="00A66BB9" w:rsidRPr="00A66BB9" w:rsidRDefault="00A66BB9" w:rsidP="00A66BB9">
            <w:pPr>
              <w:keepNext/>
              <w:keepLines/>
              <w:tabs>
                <w:tab w:val="left" w:pos="567"/>
              </w:tabs>
              <w:snapToGrid w:val="0"/>
              <w:spacing w:before="480" w:after="240" w:line="240" w:lineRule="auto"/>
              <w:ind w:left="567" w:right="151" w:hanging="567"/>
              <w:jc w:val="both"/>
              <w:outlineLvl w:val="1"/>
              <w:rPr>
                <w:rFonts w:ascii="Arial" w:eastAsia="MS Gothic" w:hAnsi="Arial" w:cs="Times New Roman"/>
                <w:b/>
                <w:bCs/>
                <w:caps/>
                <w:snapToGrid w:val="0"/>
                <w:kern w:val="28"/>
                <w:sz w:val="24"/>
                <w:lang w:eastAsia="zh-CN"/>
              </w:rPr>
            </w:pPr>
            <w:r w:rsidRPr="00A66BB9">
              <w:rPr>
                <w:rFonts w:ascii="Arial" w:eastAsia="MS Gothic" w:hAnsi="Arial" w:cs="Times New Roman"/>
                <w:b/>
                <w:bCs/>
                <w:caps/>
                <w:snapToGrid w:val="0"/>
                <w:kern w:val="28"/>
                <w:sz w:val="24"/>
                <w:lang w:eastAsia="zh-CN"/>
              </w:rPr>
              <w:lastRenderedPageBreak/>
              <w:t>4.</w:t>
            </w:r>
            <w:r w:rsidRPr="00A66BB9">
              <w:rPr>
                <w:rFonts w:ascii="Arial" w:eastAsia="MS Gothic" w:hAnsi="Arial" w:cs="Times New Roman"/>
                <w:b/>
                <w:bCs/>
                <w:caps/>
                <w:snapToGrid w:val="0"/>
                <w:kern w:val="28"/>
                <w:sz w:val="24"/>
                <w:lang w:eastAsia="zh-CN"/>
              </w:rPr>
              <w:tab/>
            </w:r>
            <w:r w:rsidRPr="00A66BB9">
              <w:rPr>
                <w:rFonts w:ascii="Arial" w:eastAsia="MS Gothic" w:hAnsi="Arial" w:cs="Times New Roman"/>
                <w:b/>
                <w:bCs/>
                <w:snapToGrid w:val="0"/>
                <w:kern w:val="28"/>
                <w:sz w:val="24"/>
                <w:lang w:eastAsia="zh-CN"/>
              </w:rPr>
              <w:t>Participación y consentimiento de las comunidades en la preparación y presentación de las candidaturas</w:t>
            </w:r>
          </w:p>
          <w:p w:rsidR="00A66BB9" w:rsidRPr="00A66BB9" w:rsidRDefault="00A66BB9" w:rsidP="00A66BB9">
            <w:pPr>
              <w:keepNext/>
              <w:tabs>
                <w:tab w:val="left" w:pos="567"/>
                <w:tab w:val="left" w:pos="1134"/>
                <w:tab w:val="left" w:pos="1701"/>
              </w:tabs>
              <w:spacing w:before="120" w:after="120" w:line="240" w:lineRule="auto"/>
              <w:ind w:right="113"/>
              <w:jc w:val="both"/>
              <w:rPr>
                <w:rFonts w:ascii="Arial" w:eastAsia="Times New Roman" w:hAnsi="Arial" w:cs="Arial"/>
                <w:iCs/>
                <w:sz w:val="18"/>
                <w:szCs w:val="18"/>
                <w:lang w:eastAsia="fr-FR"/>
              </w:rPr>
            </w:pPr>
            <w:r w:rsidRPr="00A66BB9">
              <w:rPr>
                <w:rFonts w:ascii="Arial" w:eastAsia="SimSun" w:hAnsi="Arial" w:cs="Arial"/>
                <w:snapToGrid w:val="0"/>
                <w:sz w:val="18"/>
                <w:szCs w:val="18"/>
                <w:lang w:eastAsia="zh-CN"/>
              </w:rPr>
              <w:t>Para cumplir el Criterio R.4, los Estados deben demostrar que “l</w:t>
            </w:r>
            <w:r w:rsidRPr="00A66BB9">
              <w:rPr>
                <w:rFonts w:ascii="Arial" w:eastAsia="SimSun" w:hAnsi="Arial" w:cs="Arial"/>
                <w:snapToGrid w:val="0"/>
                <w:sz w:val="18"/>
                <w:szCs w:val="18"/>
                <w:lang w:eastAsia="fr-FR"/>
              </w:rPr>
              <w:t>a propuesta de inscripción del elemento se ha presentado con la participación más amplia posible de la comunidad, el grupo o, si procede, los individuos interesados, y con su consentimiento libre, previo e informado”.</w:t>
            </w:r>
          </w:p>
        </w:tc>
      </w:tr>
      <w:tr w:rsidR="00A66BB9" w:rsidRPr="00A66BB9" w:rsidTr="001E1C77">
        <w:trPr>
          <w:cantSplit/>
        </w:trPr>
        <w:tc>
          <w:tcPr>
            <w:tcW w:w="9649" w:type="dxa"/>
            <w:tcBorders>
              <w:top w:val="nil"/>
              <w:left w:val="nil"/>
              <w:bottom w:val="nil"/>
              <w:right w:val="nil"/>
            </w:tcBorders>
            <w:shd w:val="clear" w:color="auto" w:fill="auto"/>
          </w:tcPr>
          <w:p w:rsidR="00A66BB9" w:rsidRPr="00A66BB9" w:rsidRDefault="00A66BB9" w:rsidP="00A66BB9">
            <w:pPr>
              <w:keepNext/>
              <w:keepLines/>
              <w:tabs>
                <w:tab w:val="left" w:pos="567"/>
              </w:tabs>
              <w:snapToGrid w:val="0"/>
              <w:spacing w:before="240" w:after="120" w:line="240" w:lineRule="auto"/>
              <w:ind w:left="567" w:right="151" w:hanging="567"/>
              <w:jc w:val="both"/>
              <w:outlineLvl w:val="2"/>
              <w:rPr>
                <w:rFonts w:ascii="Arial" w:eastAsia="Times New Roman" w:hAnsi="Arial" w:cs="Times New Roman"/>
                <w:b/>
                <w:bCs/>
                <w:caps/>
                <w:snapToGrid w:val="0"/>
                <w:kern w:val="28"/>
                <w:lang w:eastAsia="zh-CN"/>
              </w:rPr>
            </w:pPr>
            <w:r w:rsidRPr="00A66BB9">
              <w:rPr>
                <w:rFonts w:ascii="Arial" w:eastAsia="Times New Roman" w:hAnsi="Arial" w:cs="Times New Roman"/>
                <w:b/>
                <w:bCs/>
                <w:caps/>
                <w:snapToGrid w:val="0"/>
                <w:kern w:val="28"/>
                <w:lang w:eastAsia="zh-CN"/>
              </w:rPr>
              <w:t xml:space="preserve">4. </w:t>
            </w:r>
            <w:r w:rsidRPr="00A66BB9">
              <w:rPr>
                <w:rFonts w:ascii="Arial" w:eastAsia="Times New Roman" w:hAnsi="Arial" w:cs="Times New Roman"/>
                <w:b/>
                <w:bCs/>
                <w:snapToGrid w:val="0"/>
                <w:kern w:val="28"/>
                <w:lang w:eastAsia="zh-CN"/>
              </w:rPr>
              <w:t>a.</w:t>
            </w:r>
            <w:r w:rsidRPr="00A66BB9">
              <w:rPr>
                <w:rFonts w:ascii="Arial" w:eastAsia="Times New Roman" w:hAnsi="Arial" w:cs="Times New Roman"/>
                <w:b/>
                <w:bCs/>
                <w:caps/>
                <w:snapToGrid w:val="0"/>
                <w:kern w:val="28"/>
                <w:lang w:eastAsia="zh-CN"/>
              </w:rPr>
              <w:tab/>
            </w:r>
            <w:r w:rsidRPr="00A66BB9">
              <w:rPr>
                <w:rFonts w:ascii="Arial" w:eastAsia="Times New Roman" w:hAnsi="Arial" w:cs="Times New Roman"/>
                <w:b/>
                <w:bCs/>
                <w:snapToGrid w:val="0"/>
                <w:kern w:val="28"/>
                <w:lang w:eastAsia="zh-CN"/>
              </w:rPr>
              <w:t>Participación de las comunidades, grupos e individuos interesados en la preparación y elaboración de las candidaturas</w:t>
            </w:r>
          </w:p>
          <w:p w:rsidR="00A66BB9" w:rsidRPr="00A66BB9" w:rsidRDefault="00A66BB9" w:rsidP="00A66BB9">
            <w:pPr>
              <w:tabs>
                <w:tab w:val="left" w:pos="567"/>
              </w:tabs>
              <w:snapToGrid w:val="0"/>
              <w:spacing w:before="120" w:after="120" w:line="240" w:lineRule="auto"/>
              <w:ind w:right="151"/>
              <w:jc w:val="both"/>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 xml:space="preserve">Describan cómo la comunidad, el grupo o, si procede, los individuos interesados han participado activamente en todas las etapas de preparación y elaboración de la candidatura. </w:t>
            </w:r>
          </w:p>
          <w:p w:rsidR="00A66BB9" w:rsidRPr="00A66BB9" w:rsidRDefault="00A66BB9" w:rsidP="00A66BB9">
            <w:pPr>
              <w:tabs>
                <w:tab w:val="left" w:pos="567"/>
              </w:tabs>
              <w:snapToGrid w:val="0"/>
              <w:spacing w:before="120" w:after="120" w:line="240" w:lineRule="auto"/>
              <w:ind w:right="151"/>
              <w:jc w:val="both"/>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 xml:space="preserve">Se alienta a los Estados Partes a preparar las candidaturas con la participación de toda una serie de partes interesadas, incluidas, siempre y cuando sea adecuado, autoridades locales y regionales, comunidades, ONG, instituciones de investigación, centros especializados y de otro tipo. </w:t>
            </w:r>
          </w:p>
          <w:p w:rsidR="00A66BB9" w:rsidRPr="00A66BB9" w:rsidRDefault="00A66BB9" w:rsidP="00A66BB9">
            <w:pPr>
              <w:keepNext/>
              <w:tabs>
                <w:tab w:val="left" w:pos="567"/>
                <w:tab w:val="left" w:pos="1134"/>
                <w:tab w:val="left" w:pos="1701"/>
              </w:tabs>
              <w:spacing w:before="120" w:after="120" w:line="240" w:lineRule="auto"/>
              <w:ind w:left="113" w:right="113"/>
              <w:jc w:val="right"/>
              <w:rPr>
                <w:rFonts w:ascii="Arial" w:eastAsia="Times New Roman" w:hAnsi="Arial" w:cs="Arial"/>
                <w:iCs/>
                <w:sz w:val="18"/>
                <w:szCs w:val="18"/>
                <w:lang w:eastAsia="fr-FR"/>
              </w:rPr>
            </w:pPr>
            <w:r w:rsidRPr="00A66BB9">
              <w:rPr>
                <w:rFonts w:ascii="Arial" w:eastAsia="SimSun" w:hAnsi="Arial" w:cs="Arial"/>
                <w:snapToGrid w:val="0"/>
                <w:sz w:val="18"/>
                <w:szCs w:val="18"/>
                <w:lang w:eastAsia="zh-CN"/>
              </w:rPr>
              <w:t>Entre 300 y 500 palabras</w:t>
            </w: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66BB9">
        <w:rPr>
          <w:rFonts w:ascii="Arial" w:eastAsia="SimSun" w:hAnsi="Arial" w:cs="Arial"/>
          <w:snapToGrid w:val="0"/>
          <w:szCs w:val="24"/>
          <w:lang w:eastAsia="zh-CN"/>
        </w:rPr>
        <w:t xml:space="preserve">A mediados de 2006, la procesión se declaró patrimonio cultural nacional y este reconocimiento causó una gran satisfacción entre los vecinos de Zabra. Unos años después, en la prensa local se anunció el propósito de presentar la candidatura de </w:t>
      </w:r>
      <w:r w:rsidRPr="00A66BB9">
        <w:rPr>
          <w:rFonts w:ascii="Arial" w:eastAsia="SimSun" w:hAnsi="Arial" w:cs="Arial"/>
          <w:i/>
          <w:snapToGrid w:val="0"/>
          <w:szCs w:val="24"/>
          <w:lang w:eastAsia="zh-CN"/>
        </w:rPr>
        <w:t>La Hana</w:t>
      </w:r>
      <w:r w:rsidRPr="00A66BB9">
        <w:rPr>
          <w:rFonts w:ascii="Arial" w:eastAsia="SimSun" w:hAnsi="Arial" w:cs="Arial"/>
          <w:snapToGrid w:val="0"/>
          <w:szCs w:val="24"/>
          <w:lang w:eastAsia="zh-CN"/>
        </w:rPr>
        <w:t xml:space="preserve"> para su inscripción como Obra Maestra en la Lista del Patrimonio Inmaterial Mundial de la UNESCO. En los centros escolares se dio información a los niños sobre la UNESCO y sus Listas del patrimonio cultural.</w:t>
      </w: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66BB9">
        <w:rPr>
          <w:rFonts w:ascii="Arial" w:eastAsia="SimSun" w:hAnsi="Arial" w:cs="Arial"/>
          <w:snapToGrid w:val="0"/>
          <w:szCs w:val="24"/>
          <w:lang w:eastAsia="zh-CN"/>
        </w:rPr>
        <w:t>[Número de palabras en inglés = 63]</w:t>
      </w:r>
    </w:p>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A66BB9" w:rsidRPr="00A66BB9" w:rsidTr="001E1C77">
        <w:trPr>
          <w:cantSplit/>
        </w:trPr>
        <w:tc>
          <w:tcPr>
            <w:tcW w:w="9649" w:type="dxa"/>
            <w:shd w:val="clear" w:color="auto" w:fill="auto"/>
          </w:tcPr>
          <w:p w:rsidR="00A66BB9" w:rsidRPr="00A66BB9" w:rsidRDefault="00A66BB9" w:rsidP="00A66BB9">
            <w:pPr>
              <w:keepNext/>
              <w:keepLines/>
              <w:tabs>
                <w:tab w:val="left" w:pos="567"/>
              </w:tabs>
              <w:snapToGrid w:val="0"/>
              <w:spacing w:before="240" w:after="120" w:line="240" w:lineRule="auto"/>
              <w:ind w:left="567" w:hanging="567"/>
              <w:jc w:val="both"/>
              <w:outlineLvl w:val="2"/>
              <w:rPr>
                <w:rFonts w:ascii="Arial" w:eastAsia="Times New Roman" w:hAnsi="Arial" w:cs="Times New Roman"/>
                <w:b/>
                <w:bCs/>
                <w:caps/>
                <w:snapToGrid w:val="0"/>
                <w:kern w:val="28"/>
                <w:lang w:eastAsia="zh-CN"/>
              </w:rPr>
            </w:pPr>
            <w:r w:rsidRPr="00A66BB9">
              <w:rPr>
                <w:rFonts w:ascii="Arial" w:eastAsia="Times New Roman" w:hAnsi="Arial" w:cs="Times New Roman"/>
                <w:b/>
                <w:bCs/>
                <w:caps/>
                <w:snapToGrid w:val="0"/>
                <w:kern w:val="28"/>
                <w:lang w:eastAsia="zh-CN"/>
              </w:rPr>
              <w:t xml:space="preserve">4. </w:t>
            </w:r>
            <w:r w:rsidRPr="00A66BB9">
              <w:rPr>
                <w:rFonts w:ascii="Arial" w:eastAsia="Times New Roman" w:hAnsi="Arial" w:cs="Times New Roman"/>
                <w:b/>
                <w:bCs/>
                <w:snapToGrid w:val="0"/>
                <w:kern w:val="28"/>
                <w:lang w:eastAsia="zh-CN"/>
              </w:rPr>
              <w:t>b.</w:t>
            </w:r>
            <w:r w:rsidRPr="00A66BB9">
              <w:rPr>
                <w:rFonts w:ascii="Arial" w:eastAsia="Times New Roman" w:hAnsi="Arial" w:cs="Times New Roman"/>
                <w:b/>
                <w:bCs/>
                <w:snapToGrid w:val="0"/>
                <w:kern w:val="28"/>
                <w:lang w:eastAsia="zh-CN"/>
              </w:rPr>
              <w:tab/>
              <w:t>Consentimiento libre, previo e informado para la presentación de la candidatura</w:t>
            </w:r>
          </w:p>
          <w:p w:rsidR="00A66BB9" w:rsidRPr="00A66BB9" w:rsidRDefault="00A66BB9" w:rsidP="00A66BB9">
            <w:pPr>
              <w:tabs>
                <w:tab w:val="left" w:pos="567"/>
              </w:tabs>
              <w:snapToGrid w:val="0"/>
              <w:spacing w:before="120" w:after="120" w:line="240" w:lineRule="auto"/>
              <w:jc w:val="both"/>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 xml:space="preserve">El consentimiento libre previo e informado otorgado por la comunidad, el grupo o, si procede, los individuos interesados para la presentación de la candidatura se puede demostrar con una declaración escrita o registrada, o por cualquier otro medio que esté consonancia con el régimen jurídico del Estado Parte y la amplia variedad de comunidades y grupos interesados. El Comité acogerá favorablemente toda una amplia gama de manifestaciones o certificaciones del consentimiento de la comunidad, prefiriéndolas a las declaraciones estandarizadas y uniformes. Las demostraciones del consentimiento se deben aportar en lengua vernácula y, si fuere necesario, en francés o inglés. </w:t>
            </w:r>
          </w:p>
          <w:p w:rsidR="00A66BB9" w:rsidRPr="00A66BB9" w:rsidRDefault="00A66BB9" w:rsidP="00A66BB9">
            <w:pPr>
              <w:tabs>
                <w:tab w:val="left" w:pos="567"/>
              </w:tabs>
              <w:snapToGrid w:val="0"/>
              <w:spacing w:before="120" w:after="120" w:line="240" w:lineRule="auto"/>
              <w:jc w:val="both"/>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 xml:space="preserve">Se debe adjuntar al formulario de candidatura información que muestre el consentimiento, indicando en el siguiente recuadro qué documentos se aportan y qué forma revisten. </w:t>
            </w:r>
          </w:p>
          <w:p w:rsidR="00A66BB9" w:rsidRPr="00A66BB9" w:rsidRDefault="00A66BB9" w:rsidP="00A66BB9">
            <w:pPr>
              <w:keepNext/>
              <w:tabs>
                <w:tab w:val="left" w:pos="567"/>
                <w:tab w:val="left" w:pos="1134"/>
                <w:tab w:val="left" w:pos="1701"/>
              </w:tabs>
              <w:spacing w:before="120" w:after="120" w:line="240" w:lineRule="auto"/>
              <w:ind w:left="113" w:right="113"/>
              <w:jc w:val="right"/>
              <w:rPr>
                <w:rFonts w:ascii="Arial" w:eastAsia="Times New Roman" w:hAnsi="Arial" w:cs="Arial"/>
                <w:i/>
                <w:iCs/>
                <w:sz w:val="20"/>
                <w:szCs w:val="24"/>
                <w:lang w:eastAsia="fr-FR"/>
              </w:rPr>
            </w:pPr>
            <w:r w:rsidRPr="00A66BB9">
              <w:rPr>
                <w:rFonts w:ascii="Arial" w:eastAsia="SimSun" w:hAnsi="Arial" w:cs="Arial"/>
                <w:snapToGrid w:val="0"/>
                <w:sz w:val="18"/>
                <w:szCs w:val="18"/>
                <w:lang w:eastAsia="zh-CN"/>
              </w:rPr>
              <w:t>Entre 150 y 250 palabras</w:t>
            </w: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bidi="en-US"/>
        </w:rPr>
      </w:pPr>
      <w:r w:rsidRPr="00A66BB9">
        <w:rPr>
          <w:rFonts w:ascii="Arial" w:eastAsia="SimSun" w:hAnsi="Arial" w:cs="Arial"/>
          <w:snapToGrid w:val="0"/>
          <w:szCs w:val="24"/>
          <w:lang w:eastAsia="zh-CN" w:bidi="en-US"/>
        </w:rPr>
        <w:t>Se celebraron numerosas reuniones al respecto. Sobre este particular, se puede adjuntar una carta en la que se muestra que el alcalde de Zabra ha otorgado su consentimiento a la presentación de la candidatura y que está facultado para otorgarlo.</w:t>
      </w: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66BB9">
        <w:rPr>
          <w:rFonts w:ascii="Arial" w:eastAsia="SimSun" w:hAnsi="Arial" w:cs="Arial"/>
          <w:snapToGrid w:val="0"/>
          <w:szCs w:val="24"/>
          <w:lang w:eastAsia="zh-CN"/>
        </w:rPr>
        <w:t>[Número de palabras en inglés = 30]</w:t>
      </w:r>
    </w:p>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A66BB9" w:rsidRPr="00A66BB9" w:rsidTr="001E1C77">
        <w:trPr>
          <w:cantSplit/>
        </w:trPr>
        <w:tc>
          <w:tcPr>
            <w:tcW w:w="9649" w:type="dxa"/>
            <w:shd w:val="clear" w:color="auto" w:fill="auto"/>
          </w:tcPr>
          <w:p w:rsidR="00A66BB9" w:rsidRPr="00A66BB9" w:rsidRDefault="00A66BB9" w:rsidP="00A66BB9">
            <w:pPr>
              <w:keepNext/>
              <w:keepLines/>
              <w:tabs>
                <w:tab w:val="left" w:pos="567"/>
              </w:tabs>
              <w:snapToGrid w:val="0"/>
              <w:spacing w:before="240" w:after="120" w:line="240" w:lineRule="auto"/>
              <w:ind w:left="567" w:hanging="567"/>
              <w:jc w:val="both"/>
              <w:outlineLvl w:val="2"/>
              <w:rPr>
                <w:rFonts w:ascii="Arial" w:eastAsia="Times New Roman" w:hAnsi="Arial" w:cs="Times New Roman"/>
                <w:b/>
                <w:bCs/>
                <w:caps/>
                <w:snapToGrid w:val="0"/>
                <w:kern w:val="28"/>
                <w:lang w:eastAsia="zh-CN"/>
              </w:rPr>
            </w:pPr>
            <w:r w:rsidRPr="00A66BB9">
              <w:rPr>
                <w:rFonts w:ascii="Arial" w:eastAsia="Times New Roman" w:hAnsi="Arial" w:cs="Times New Roman"/>
                <w:b/>
                <w:bCs/>
                <w:caps/>
                <w:snapToGrid w:val="0"/>
                <w:kern w:val="28"/>
                <w:lang w:eastAsia="zh-CN"/>
              </w:rPr>
              <w:lastRenderedPageBreak/>
              <w:t>4.</w:t>
            </w:r>
            <w:r w:rsidRPr="00A66BB9">
              <w:rPr>
                <w:rFonts w:ascii="Arial" w:eastAsia="Times New Roman" w:hAnsi="Arial" w:cs="Times New Roman"/>
                <w:b/>
                <w:bCs/>
                <w:snapToGrid w:val="0"/>
                <w:kern w:val="28"/>
                <w:lang w:eastAsia="zh-CN"/>
              </w:rPr>
              <w:t xml:space="preserve"> c.</w:t>
            </w:r>
            <w:r w:rsidRPr="00A66BB9">
              <w:rPr>
                <w:rFonts w:ascii="Arial" w:eastAsia="Times New Roman" w:hAnsi="Arial" w:cs="Times New Roman"/>
                <w:b/>
                <w:bCs/>
                <w:caps/>
                <w:snapToGrid w:val="0"/>
                <w:kern w:val="28"/>
                <w:lang w:eastAsia="zh-CN"/>
              </w:rPr>
              <w:t xml:space="preserve"> </w:t>
            </w:r>
            <w:r w:rsidRPr="00A66BB9">
              <w:rPr>
                <w:rFonts w:ascii="Arial" w:eastAsia="Times New Roman" w:hAnsi="Arial" w:cs="Times New Roman"/>
                <w:b/>
                <w:bCs/>
                <w:caps/>
                <w:snapToGrid w:val="0"/>
                <w:kern w:val="28"/>
                <w:lang w:eastAsia="zh-CN"/>
              </w:rPr>
              <w:tab/>
            </w:r>
            <w:r w:rsidRPr="00A66BB9">
              <w:rPr>
                <w:rFonts w:ascii="Arial" w:eastAsia="Times New Roman" w:hAnsi="Arial" w:cs="Times New Roman"/>
                <w:b/>
                <w:bCs/>
                <w:snapToGrid w:val="0"/>
                <w:kern w:val="28"/>
                <w:lang w:eastAsia="zh-CN"/>
              </w:rPr>
              <w:t>Respeto de las prácticas consuetudinarias que rigen el acceso al elemento</w:t>
            </w:r>
          </w:p>
          <w:p w:rsidR="00A66BB9" w:rsidRPr="00A66BB9" w:rsidRDefault="00A66BB9" w:rsidP="00A66BB9">
            <w:pPr>
              <w:keepNext/>
              <w:tabs>
                <w:tab w:val="left" w:pos="567"/>
                <w:tab w:val="left" w:pos="1134"/>
                <w:tab w:val="left" w:pos="1701"/>
              </w:tabs>
              <w:spacing w:before="120" w:after="120" w:line="240" w:lineRule="auto"/>
              <w:ind w:right="113"/>
              <w:jc w:val="both"/>
              <w:rPr>
                <w:rFonts w:ascii="Arial" w:eastAsia="SimSun" w:hAnsi="Arial" w:cs="Arial"/>
                <w:iCs/>
                <w:sz w:val="18"/>
                <w:szCs w:val="18"/>
                <w:lang w:eastAsia="fr-FR"/>
              </w:rPr>
            </w:pPr>
            <w:r w:rsidRPr="00A66BB9">
              <w:rPr>
                <w:rFonts w:ascii="Arial" w:eastAsia="SimSun" w:hAnsi="Arial" w:cs="Arial"/>
                <w:snapToGrid w:val="0"/>
                <w:sz w:val="18"/>
                <w:szCs w:val="18"/>
                <w:lang w:eastAsia="zh-CN"/>
              </w:rPr>
              <w:t>A veces, las prácticas consuetudinarias instauradas y dirigidas por las comunidades restringen el acceso a determinados aspectos específicos del patrimonio cultural inmaterial o a determinadas informaciones sobre éstos, a fin de mantener secretos, por ejemplo, algunos conocimientos. Se debe indicar si esas prácticas existen y, en caso de así sea, se debe demostrar que la inscripción del elemento y la aplicación de medidas de salvaguardia respetarán plenamente los usos consuetudinarios por los que se rige el acceso a esos aspectos específicos del patrimonio cultural (véase el Artículo 13 de la Convención). Describan todas las medidas específicas que podría ser necesario adoptar para garantizar el respeto de esas prácticas. En caso de que esas prácticas no existan, se ruega efectuar una declaración explícita al respecto.</w:t>
            </w:r>
          </w:p>
          <w:p w:rsidR="00A66BB9" w:rsidRPr="00A66BB9" w:rsidRDefault="00A66BB9" w:rsidP="00A66BB9">
            <w:pPr>
              <w:keepNext/>
              <w:tabs>
                <w:tab w:val="left" w:pos="567"/>
                <w:tab w:val="left" w:pos="1134"/>
                <w:tab w:val="left" w:pos="1701"/>
              </w:tabs>
              <w:spacing w:before="120" w:after="120" w:line="240" w:lineRule="auto"/>
              <w:ind w:left="113" w:right="113"/>
              <w:jc w:val="right"/>
              <w:rPr>
                <w:rFonts w:ascii="Arial" w:eastAsia="Times New Roman" w:hAnsi="Arial" w:cs="Arial"/>
                <w:iCs/>
                <w:sz w:val="18"/>
                <w:szCs w:val="18"/>
                <w:lang w:eastAsia="fr-FR"/>
              </w:rPr>
            </w:pPr>
            <w:r w:rsidRPr="00A66BB9">
              <w:rPr>
                <w:rFonts w:ascii="Arial" w:eastAsia="SimSun" w:hAnsi="Arial" w:cs="Arial"/>
                <w:iCs/>
                <w:sz w:val="18"/>
                <w:szCs w:val="18"/>
                <w:lang w:eastAsia="fr-FR"/>
              </w:rPr>
              <w:t>Entre 50 y 250 palabras</w:t>
            </w: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66BB9">
        <w:rPr>
          <w:rFonts w:ascii="Arial" w:eastAsia="SimSun" w:hAnsi="Arial" w:cs="Arial"/>
          <w:snapToGrid w:val="0"/>
          <w:szCs w:val="24"/>
          <w:lang w:eastAsia="zh-CN"/>
        </w:rPr>
        <w:t xml:space="preserve">Se puede garantizar fácilmente el derecho de acceso al elemento ya que no encierra ningún tipo de secretos ni aspectos ocultos, a excepción de su función y su significado auténticos que los investigadores están tratando de desentrañar. </w:t>
      </w: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66BB9">
        <w:rPr>
          <w:rFonts w:ascii="Arial" w:eastAsia="SimSun" w:hAnsi="Arial" w:cs="Arial"/>
          <w:snapToGrid w:val="0"/>
          <w:szCs w:val="24"/>
          <w:lang w:eastAsia="zh-CN"/>
        </w:rPr>
        <w:t xml:space="preserve">Todas las partes a las que interese el elemento y lo respeten pueden asistir </w:t>
      </w:r>
      <w:r w:rsidRPr="00A66BB9">
        <w:rPr>
          <w:rFonts w:ascii="Arial" w:eastAsia="SimSun" w:hAnsi="Arial" w:cs="Arial"/>
          <w:i/>
          <w:snapToGrid w:val="0"/>
          <w:szCs w:val="24"/>
          <w:lang w:eastAsia="zh-CN"/>
        </w:rPr>
        <w:t>in situ</w:t>
      </w:r>
      <w:r w:rsidRPr="00A66BB9">
        <w:rPr>
          <w:rFonts w:ascii="Arial" w:eastAsia="SimSun" w:hAnsi="Arial" w:cs="Arial"/>
          <w:snapToGrid w:val="0"/>
          <w:szCs w:val="24"/>
          <w:lang w:eastAsia="zh-CN"/>
        </w:rPr>
        <w:t xml:space="preserve"> a la totalidad de la celebración de la procesión de </w:t>
      </w:r>
      <w:r w:rsidRPr="00A66BB9">
        <w:rPr>
          <w:rFonts w:ascii="Arial" w:eastAsia="SimSun" w:hAnsi="Arial" w:cs="Arial"/>
          <w:i/>
          <w:snapToGrid w:val="0"/>
          <w:szCs w:val="24"/>
          <w:lang w:eastAsia="zh-CN"/>
        </w:rPr>
        <w:t>La Hana</w:t>
      </w:r>
      <w:r w:rsidRPr="00A66BB9">
        <w:rPr>
          <w:rFonts w:ascii="Arial" w:eastAsia="SimSun" w:hAnsi="Arial" w:cs="Arial"/>
          <w:snapToGrid w:val="0"/>
          <w:szCs w:val="24"/>
          <w:lang w:eastAsia="zh-CN"/>
        </w:rPr>
        <w:t xml:space="preserve">. Así se consigue que se comprenda mejor la cultura local y que se borren las fronteras que pudieran existir entre el pasado y el presente, entre los intérpretes del elemento y el público, y entre las personas ajenas a la comunidad y los miembros de ésta. </w:t>
      </w: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66BB9">
        <w:rPr>
          <w:rFonts w:ascii="Arial" w:eastAsia="SimSun" w:hAnsi="Arial" w:cs="Arial"/>
          <w:snapToGrid w:val="0"/>
          <w:szCs w:val="24"/>
          <w:lang w:eastAsia="zh-CN"/>
        </w:rPr>
        <w:t>[Número de palabras en inglés = 91]</w:t>
      </w:r>
    </w:p>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54"/>
      </w:tblGrid>
      <w:tr w:rsidR="00A66BB9" w:rsidRPr="00A66BB9" w:rsidTr="001E1C77">
        <w:trPr>
          <w:trHeight w:val="1144"/>
        </w:trPr>
        <w:tc>
          <w:tcPr>
            <w:tcW w:w="9649" w:type="dxa"/>
            <w:tcBorders>
              <w:top w:val="nil"/>
              <w:left w:val="nil"/>
              <w:bottom w:val="nil"/>
              <w:right w:val="nil"/>
            </w:tcBorders>
            <w:shd w:val="clear" w:color="auto" w:fill="auto"/>
            <w:tcMar>
              <w:left w:w="0" w:type="dxa"/>
            </w:tcMar>
          </w:tcPr>
          <w:p w:rsidR="00A66BB9" w:rsidRPr="00A66BB9" w:rsidRDefault="00A66BB9" w:rsidP="00A66BB9">
            <w:pPr>
              <w:keepNext/>
              <w:keepLines/>
              <w:tabs>
                <w:tab w:val="left" w:pos="0"/>
              </w:tabs>
              <w:snapToGrid w:val="0"/>
              <w:spacing w:after="120" w:line="240" w:lineRule="auto"/>
              <w:jc w:val="both"/>
              <w:outlineLvl w:val="1"/>
              <w:rPr>
                <w:rFonts w:ascii="Arial" w:eastAsia="MS Gothic" w:hAnsi="Arial" w:cs="Times New Roman"/>
                <w:b/>
                <w:caps/>
                <w:kern w:val="28"/>
                <w:sz w:val="24"/>
                <w:szCs w:val="24"/>
                <w:lang w:eastAsia="fr-FR"/>
              </w:rPr>
            </w:pPr>
            <w:r w:rsidRPr="00A66BB9">
              <w:rPr>
                <w:rFonts w:ascii="Arial" w:eastAsia="MS Gothic" w:hAnsi="Arial" w:cs="Times New Roman"/>
                <w:b/>
                <w:bCs/>
                <w:caps/>
                <w:kern w:val="28"/>
                <w:sz w:val="24"/>
                <w:szCs w:val="24"/>
                <w:lang w:eastAsia="fr-FR"/>
              </w:rPr>
              <w:br w:type="page"/>
            </w:r>
            <w:r w:rsidRPr="00A66BB9">
              <w:rPr>
                <w:rFonts w:ascii="Arial" w:eastAsia="MS Gothic" w:hAnsi="Arial" w:cs="Times New Roman"/>
                <w:b/>
                <w:bCs/>
                <w:i/>
                <w:caps/>
                <w:snapToGrid w:val="0"/>
                <w:kern w:val="28"/>
                <w:lang w:eastAsia="zh-CN"/>
              </w:rPr>
              <w:t>[</w:t>
            </w:r>
            <w:r w:rsidRPr="00A66BB9">
              <w:rPr>
                <w:rFonts w:ascii="Arial" w:eastAsia="MS Gothic" w:hAnsi="Arial" w:cs="Times New Roman"/>
                <w:bCs/>
                <w:i/>
                <w:caps/>
                <w:snapToGrid w:val="0"/>
                <w:kern w:val="28"/>
                <w:lang w:eastAsia="zh-CN"/>
              </w:rPr>
              <w:t>N</w:t>
            </w:r>
            <w:r w:rsidRPr="00A66BB9">
              <w:rPr>
                <w:rFonts w:ascii="Arial" w:eastAsia="MS Gothic" w:hAnsi="Arial" w:cs="Times New Roman"/>
                <w:bCs/>
                <w:i/>
                <w:snapToGrid w:val="0"/>
                <w:kern w:val="28"/>
                <w:lang w:eastAsia="zh-CN"/>
              </w:rPr>
              <w:t>ota: en todos los modelos de candidaturas se ha omitido mencionar datos concretos, como nombres, apellidos y direcciones</w:t>
            </w:r>
            <w:r w:rsidRPr="00A66BB9">
              <w:rPr>
                <w:rFonts w:ascii="Arial" w:eastAsia="MS Gothic" w:hAnsi="Arial" w:cs="Times New Roman"/>
                <w:bCs/>
                <w:i/>
                <w:caps/>
                <w:snapToGrid w:val="0"/>
                <w:kern w:val="28"/>
                <w:lang w:eastAsia="zh-CN"/>
              </w:rPr>
              <w:t>]</w:t>
            </w:r>
          </w:p>
          <w:p w:rsidR="00A66BB9" w:rsidRPr="00A66BB9" w:rsidRDefault="00A66BB9" w:rsidP="00A66BB9">
            <w:pPr>
              <w:tabs>
                <w:tab w:val="left" w:pos="567"/>
                <w:tab w:val="left" w:pos="1134"/>
                <w:tab w:val="left" w:pos="1701"/>
              </w:tabs>
              <w:spacing w:before="120" w:after="120" w:line="240" w:lineRule="auto"/>
              <w:ind w:right="113"/>
              <w:jc w:val="both"/>
              <w:rPr>
                <w:rFonts w:ascii="Arial" w:eastAsia="SimSun" w:hAnsi="Arial" w:cs="Arial"/>
                <w:b/>
                <w:caps/>
                <w:snapToGrid w:val="0"/>
                <w:lang w:eastAsia="zh-CN"/>
              </w:rPr>
            </w:pPr>
            <w:r w:rsidRPr="00A66BB9">
              <w:rPr>
                <w:rFonts w:ascii="Arial" w:eastAsia="SimSun" w:hAnsi="Arial" w:cs="Arial"/>
                <w:b/>
                <w:snapToGrid w:val="0"/>
                <w:lang w:eastAsia="zh-CN"/>
              </w:rPr>
              <w:t>4. d.</w:t>
            </w:r>
            <w:r w:rsidRPr="00A66BB9">
              <w:rPr>
                <w:rFonts w:ascii="Arial" w:eastAsia="SimSun" w:hAnsi="Arial" w:cs="Arial"/>
                <w:b/>
                <w:snapToGrid w:val="0"/>
                <w:lang w:eastAsia="zh-CN"/>
              </w:rPr>
              <w:tab/>
              <w:t>Organismo(s) o representante(s) de la comunidad interesada</w:t>
            </w:r>
          </w:p>
          <w:p w:rsidR="00A66BB9" w:rsidRPr="00A66BB9" w:rsidRDefault="00A66BB9" w:rsidP="00A66BB9">
            <w:pPr>
              <w:tabs>
                <w:tab w:val="left" w:pos="567"/>
                <w:tab w:val="left" w:pos="1134"/>
                <w:tab w:val="left" w:pos="1701"/>
              </w:tabs>
              <w:spacing w:before="120" w:after="120" w:line="240" w:lineRule="auto"/>
              <w:ind w:right="113"/>
              <w:jc w:val="both"/>
              <w:rPr>
                <w:rFonts w:ascii="Arial" w:eastAsia="Times New Roman" w:hAnsi="Arial" w:cs="Arial"/>
                <w:b/>
                <w:sz w:val="18"/>
                <w:szCs w:val="18"/>
                <w:lang w:eastAsia="fr-FR"/>
              </w:rPr>
            </w:pPr>
            <w:r w:rsidRPr="00A66BB9">
              <w:rPr>
                <w:rFonts w:ascii="Arial" w:eastAsia="SimSun" w:hAnsi="Arial" w:cs="Arial"/>
                <w:snapToGrid w:val="0"/>
                <w:sz w:val="18"/>
                <w:szCs w:val="18"/>
                <w:lang w:eastAsia="zh-CN"/>
              </w:rPr>
              <w:t>Indiquen el nombre, la dirección y otros datos de contacto de los organismos o representantes de las comunidades a los que atañe el elemento, por ejemplo asociaciones, organizaciones, clubs, gremios, comités directivos, etc.</w:t>
            </w:r>
          </w:p>
        </w:tc>
      </w:tr>
      <w:tr w:rsidR="00A66BB9" w:rsidRPr="00A66BB9" w:rsidTr="001E1C77">
        <w:tc>
          <w:tcPr>
            <w:tcW w:w="9649" w:type="dxa"/>
            <w:tcBorders>
              <w:top w:val="nil"/>
              <w:left w:val="single" w:sz="4" w:space="0" w:color="auto"/>
              <w:bottom w:val="single" w:sz="4" w:space="0" w:color="auto"/>
              <w:right w:val="single" w:sz="4" w:space="0" w:color="auto"/>
            </w:tcBorders>
            <w:shd w:val="clear" w:color="auto" w:fill="auto"/>
          </w:tcPr>
          <w:tbl>
            <w:tblPr>
              <w:tblpPr w:leftFromText="141" w:rightFromText="141" w:vertAnchor="page" w:horzAnchor="margin" w:tblpY="46"/>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835"/>
              <w:gridCol w:w="6799"/>
            </w:tblGrid>
            <w:tr w:rsidR="00A66BB9" w:rsidRPr="00A66BB9" w:rsidTr="001E1C77">
              <w:tc>
                <w:tcPr>
                  <w:tcW w:w="2835" w:type="dxa"/>
                  <w:tcBorders>
                    <w:top w:val="single" w:sz="4" w:space="0" w:color="auto"/>
                    <w:left w:val="single" w:sz="4" w:space="0" w:color="auto"/>
                    <w:bottom w:val="single" w:sz="4" w:space="0" w:color="auto"/>
                    <w:right w:val="single" w:sz="4" w:space="0" w:color="auto"/>
                  </w:tcBorders>
                </w:tcPr>
                <w:p w:rsidR="00A66BB9" w:rsidRPr="00A66BB9" w:rsidRDefault="00A66BB9" w:rsidP="00A66BB9">
                  <w:pPr>
                    <w:tabs>
                      <w:tab w:val="left" w:pos="567"/>
                      <w:tab w:val="left" w:pos="1134"/>
                      <w:tab w:val="left" w:pos="1701"/>
                    </w:tabs>
                    <w:spacing w:before="120" w:after="120" w:line="240" w:lineRule="auto"/>
                    <w:rPr>
                      <w:rFonts w:ascii="Arial" w:eastAsia="SimSun" w:hAnsi="Arial" w:cs="Arial"/>
                      <w:sz w:val="20"/>
                      <w:szCs w:val="20"/>
                      <w:lang w:eastAsia="fr-FR"/>
                    </w:rPr>
                  </w:pPr>
                  <w:r w:rsidRPr="00A66BB9">
                    <w:rPr>
                      <w:rFonts w:ascii="Arial" w:eastAsia="SimSun" w:hAnsi="Arial" w:cs="Arial"/>
                      <w:snapToGrid w:val="0"/>
                      <w:sz w:val="20"/>
                      <w:szCs w:val="20"/>
                      <w:lang w:eastAsia="zh-CN"/>
                    </w:rPr>
                    <w:t>Organización/Comunidad</w:t>
                  </w:r>
                </w:p>
              </w:tc>
              <w:tc>
                <w:tcPr>
                  <w:tcW w:w="6799" w:type="dxa"/>
                  <w:tcBorders>
                    <w:top w:val="single" w:sz="4" w:space="0" w:color="auto"/>
                    <w:left w:val="single" w:sz="4" w:space="0" w:color="auto"/>
                    <w:bottom w:val="single" w:sz="4" w:space="0" w:color="auto"/>
                    <w:right w:val="single" w:sz="4" w:space="0" w:color="auto"/>
                  </w:tcBorders>
                </w:tcPr>
                <w:p w:rsidR="00A66BB9" w:rsidRPr="00A66BB9" w:rsidRDefault="00A66BB9" w:rsidP="00A66BB9">
                  <w:pPr>
                    <w:tabs>
                      <w:tab w:val="left" w:pos="567"/>
                    </w:tabs>
                    <w:snapToGrid w:val="0"/>
                    <w:spacing w:before="120" w:after="120" w:line="240" w:lineRule="auto"/>
                    <w:jc w:val="both"/>
                    <w:rPr>
                      <w:rFonts w:ascii="Arial" w:eastAsia="SimSun" w:hAnsi="Arial" w:cs="Arial"/>
                      <w:snapToGrid w:val="0"/>
                      <w:szCs w:val="24"/>
                      <w:lang w:eastAsia="zh-CN"/>
                    </w:rPr>
                  </w:pPr>
                  <w:r w:rsidRPr="00A66BB9">
                    <w:rPr>
                      <w:rFonts w:ascii="Arial" w:eastAsia="SimSun" w:hAnsi="Arial" w:cs="Arial"/>
                      <w:snapToGrid w:val="0"/>
                      <w:szCs w:val="24"/>
                      <w:lang w:eastAsia="zh-CN"/>
                    </w:rPr>
                    <w:t>Ministerio de Cultura</w:t>
                  </w:r>
                </w:p>
              </w:tc>
            </w:tr>
            <w:tr w:rsidR="00A66BB9" w:rsidRPr="00A66BB9" w:rsidTr="001E1C77">
              <w:tc>
                <w:tcPr>
                  <w:tcW w:w="2835" w:type="dxa"/>
                  <w:tcBorders>
                    <w:top w:val="single" w:sz="4" w:space="0" w:color="auto"/>
                    <w:left w:val="single" w:sz="4" w:space="0" w:color="auto"/>
                    <w:bottom w:val="single" w:sz="4" w:space="0" w:color="auto"/>
                    <w:right w:val="single" w:sz="4" w:space="0" w:color="auto"/>
                  </w:tcBorders>
                </w:tcPr>
                <w:p w:rsidR="00A66BB9" w:rsidRPr="00A66BB9" w:rsidRDefault="00A66BB9" w:rsidP="00A66BB9">
                  <w:pPr>
                    <w:tabs>
                      <w:tab w:val="left" w:pos="567"/>
                      <w:tab w:val="left" w:pos="1134"/>
                      <w:tab w:val="left" w:pos="1701"/>
                    </w:tabs>
                    <w:spacing w:before="120" w:after="120" w:line="240" w:lineRule="auto"/>
                    <w:rPr>
                      <w:rFonts w:ascii="Arial" w:eastAsia="SimSun" w:hAnsi="Arial" w:cs="Arial"/>
                      <w:sz w:val="20"/>
                      <w:szCs w:val="20"/>
                      <w:lang w:eastAsia="fr-FR"/>
                    </w:rPr>
                  </w:pPr>
                  <w:r w:rsidRPr="00A66BB9">
                    <w:rPr>
                      <w:rFonts w:ascii="Arial" w:eastAsia="SimSun" w:hAnsi="Arial" w:cs="Arial"/>
                      <w:snapToGrid w:val="0"/>
                      <w:sz w:val="20"/>
                      <w:szCs w:val="20"/>
                      <w:lang w:eastAsia="zh-CN"/>
                    </w:rPr>
                    <w:t>Nombre y cargo de la persona</w:t>
                  </w:r>
                  <w:r w:rsidRPr="00A66BB9">
                    <w:rPr>
                      <w:rFonts w:ascii="Arial" w:eastAsia="SimSun" w:hAnsi="Arial" w:cs="Arial"/>
                      <w:snapToGrid w:val="0"/>
                      <w:sz w:val="20"/>
                      <w:szCs w:val="20"/>
                      <w:lang w:eastAsia="zh-CN"/>
                    </w:rPr>
                    <w:br/>
                    <w:t>a la que se debe contactar:</w:t>
                  </w:r>
                </w:p>
              </w:tc>
              <w:tc>
                <w:tcPr>
                  <w:tcW w:w="6799" w:type="dxa"/>
                  <w:tcBorders>
                    <w:top w:val="single" w:sz="4" w:space="0" w:color="auto"/>
                    <w:left w:val="single" w:sz="4" w:space="0" w:color="auto"/>
                    <w:bottom w:val="single" w:sz="4" w:space="0" w:color="auto"/>
                    <w:right w:val="single" w:sz="4" w:space="0" w:color="auto"/>
                  </w:tcBorders>
                </w:tcPr>
                <w:p w:rsidR="00A66BB9" w:rsidRPr="00A66BB9" w:rsidRDefault="00A66BB9" w:rsidP="00A66BB9">
                  <w:pPr>
                    <w:tabs>
                      <w:tab w:val="left" w:pos="567"/>
                      <w:tab w:val="left" w:pos="1134"/>
                      <w:tab w:val="left" w:pos="1701"/>
                    </w:tabs>
                    <w:spacing w:before="120" w:after="120" w:line="240" w:lineRule="auto"/>
                    <w:rPr>
                      <w:rFonts w:ascii="Arial" w:eastAsia="SimSun" w:hAnsi="Arial" w:cs="Arial"/>
                      <w:szCs w:val="24"/>
                      <w:lang w:eastAsia="fr-FR"/>
                    </w:rPr>
                  </w:pPr>
                </w:p>
              </w:tc>
            </w:tr>
            <w:tr w:rsidR="00A66BB9" w:rsidRPr="00A66BB9" w:rsidTr="001E1C77">
              <w:tc>
                <w:tcPr>
                  <w:tcW w:w="2835" w:type="dxa"/>
                  <w:tcBorders>
                    <w:top w:val="single" w:sz="4" w:space="0" w:color="auto"/>
                  </w:tcBorders>
                </w:tcPr>
                <w:p w:rsidR="00A66BB9" w:rsidRPr="00A66BB9" w:rsidRDefault="00A66BB9" w:rsidP="00A66BB9">
                  <w:pPr>
                    <w:tabs>
                      <w:tab w:val="left" w:pos="567"/>
                      <w:tab w:val="left" w:pos="1134"/>
                      <w:tab w:val="left" w:pos="1701"/>
                    </w:tabs>
                    <w:spacing w:before="120" w:after="120" w:line="240" w:lineRule="auto"/>
                    <w:rPr>
                      <w:rFonts w:ascii="Arial" w:eastAsia="SimSun" w:hAnsi="Arial" w:cs="Arial"/>
                      <w:sz w:val="20"/>
                      <w:szCs w:val="20"/>
                      <w:lang w:eastAsia="fr-FR"/>
                    </w:rPr>
                  </w:pPr>
                  <w:r w:rsidRPr="00A66BB9">
                    <w:rPr>
                      <w:rFonts w:ascii="Arial" w:eastAsia="SimSun" w:hAnsi="Arial" w:cs="Arial"/>
                      <w:snapToGrid w:val="0"/>
                      <w:sz w:val="20"/>
                      <w:szCs w:val="20"/>
                      <w:lang w:eastAsia="zh-CN"/>
                    </w:rPr>
                    <w:t>Dirección:</w:t>
                  </w:r>
                </w:p>
              </w:tc>
              <w:tc>
                <w:tcPr>
                  <w:tcW w:w="6799" w:type="dxa"/>
                  <w:tcBorders>
                    <w:top w:val="single" w:sz="4" w:space="0" w:color="auto"/>
                  </w:tcBorders>
                </w:tcPr>
                <w:p w:rsidR="00A66BB9" w:rsidRPr="00A66BB9" w:rsidRDefault="00A66BB9" w:rsidP="00A66BB9">
                  <w:pPr>
                    <w:tabs>
                      <w:tab w:val="left" w:pos="567"/>
                      <w:tab w:val="left" w:pos="1134"/>
                      <w:tab w:val="left" w:pos="1701"/>
                    </w:tabs>
                    <w:spacing w:before="120" w:after="120" w:line="240" w:lineRule="auto"/>
                    <w:rPr>
                      <w:rFonts w:ascii="Arial" w:eastAsia="SimSun" w:hAnsi="Arial" w:cs="Arial"/>
                      <w:szCs w:val="24"/>
                      <w:lang w:eastAsia="fr-FR"/>
                    </w:rPr>
                  </w:pPr>
                </w:p>
              </w:tc>
            </w:tr>
            <w:tr w:rsidR="00A66BB9" w:rsidRPr="00A66BB9" w:rsidTr="001E1C77">
              <w:tc>
                <w:tcPr>
                  <w:tcW w:w="2835" w:type="dxa"/>
                </w:tcPr>
                <w:p w:rsidR="00A66BB9" w:rsidRPr="00A66BB9" w:rsidRDefault="00A66BB9" w:rsidP="00A66BB9">
                  <w:pPr>
                    <w:tabs>
                      <w:tab w:val="left" w:pos="567"/>
                      <w:tab w:val="left" w:pos="1134"/>
                      <w:tab w:val="left" w:pos="1701"/>
                    </w:tabs>
                    <w:spacing w:before="120" w:after="120" w:line="240" w:lineRule="auto"/>
                    <w:rPr>
                      <w:rFonts w:ascii="Arial" w:eastAsia="SimSun" w:hAnsi="Arial" w:cs="Arial"/>
                      <w:sz w:val="20"/>
                      <w:szCs w:val="20"/>
                      <w:lang w:eastAsia="fr-FR"/>
                    </w:rPr>
                  </w:pPr>
                  <w:r w:rsidRPr="00A66BB9">
                    <w:rPr>
                      <w:rFonts w:ascii="Arial" w:eastAsia="SimSun" w:hAnsi="Arial" w:cs="Arial"/>
                      <w:snapToGrid w:val="0"/>
                      <w:sz w:val="20"/>
                      <w:szCs w:val="20"/>
                      <w:lang w:eastAsia="zh-CN"/>
                    </w:rPr>
                    <w:t>Número de teléfono:</w:t>
                  </w:r>
                </w:p>
              </w:tc>
              <w:tc>
                <w:tcPr>
                  <w:tcW w:w="6799" w:type="dxa"/>
                </w:tcPr>
                <w:p w:rsidR="00A66BB9" w:rsidRPr="00A66BB9" w:rsidRDefault="00A66BB9" w:rsidP="00A66BB9">
                  <w:pPr>
                    <w:tabs>
                      <w:tab w:val="left" w:pos="567"/>
                      <w:tab w:val="left" w:pos="1134"/>
                      <w:tab w:val="left" w:pos="1701"/>
                    </w:tabs>
                    <w:spacing w:before="120" w:after="120" w:line="240" w:lineRule="auto"/>
                    <w:rPr>
                      <w:rFonts w:ascii="Arial" w:eastAsia="SimSun" w:hAnsi="Arial" w:cs="Arial"/>
                      <w:szCs w:val="24"/>
                      <w:lang w:eastAsia="fr-FR"/>
                    </w:rPr>
                  </w:pPr>
                </w:p>
              </w:tc>
            </w:tr>
            <w:tr w:rsidR="00A66BB9" w:rsidRPr="00A66BB9" w:rsidTr="001E1C77">
              <w:tc>
                <w:tcPr>
                  <w:tcW w:w="2835" w:type="dxa"/>
                </w:tcPr>
                <w:p w:rsidR="00A66BB9" w:rsidRPr="00A66BB9" w:rsidRDefault="00A66BB9" w:rsidP="00A66BB9">
                  <w:pPr>
                    <w:tabs>
                      <w:tab w:val="left" w:pos="567"/>
                      <w:tab w:val="left" w:pos="1134"/>
                      <w:tab w:val="left" w:pos="1701"/>
                    </w:tabs>
                    <w:spacing w:before="120" w:after="120" w:line="240" w:lineRule="auto"/>
                    <w:rPr>
                      <w:rFonts w:ascii="Arial" w:eastAsia="SimSun" w:hAnsi="Arial" w:cs="Arial"/>
                      <w:sz w:val="20"/>
                      <w:szCs w:val="20"/>
                      <w:lang w:eastAsia="fr-FR"/>
                    </w:rPr>
                  </w:pPr>
                  <w:r w:rsidRPr="00A66BB9">
                    <w:rPr>
                      <w:rFonts w:ascii="Arial" w:eastAsia="SimSun" w:hAnsi="Arial" w:cs="Arial"/>
                      <w:snapToGrid w:val="0"/>
                      <w:sz w:val="20"/>
                      <w:szCs w:val="20"/>
                      <w:lang w:eastAsia="zh-CN"/>
                    </w:rPr>
                    <w:t>Número de fax</w:t>
                  </w:r>
                </w:p>
              </w:tc>
              <w:tc>
                <w:tcPr>
                  <w:tcW w:w="6799" w:type="dxa"/>
                </w:tcPr>
                <w:p w:rsidR="00A66BB9" w:rsidRPr="00A66BB9" w:rsidRDefault="00A66BB9" w:rsidP="00A66BB9">
                  <w:pPr>
                    <w:tabs>
                      <w:tab w:val="left" w:pos="567"/>
                      <w:tab w:val="left" w:pos="1134"/>
                      <w:tab w:val="left" w:pos="1701"/>
                    </w:tabs>
                    <w:spacing w:before="120" w:after="120" w:line="240" w:lineRule="auto"/>
                    <w:rPr>
                      <w:rFonts w:ascii="Arial" w:eastAsia="SimSun" w:hAnsi="Arial" w:cs="Arial"/>
                      <w:szCs w:val="24"/>
                      <w:lang w:eastAsia="fr-FR"/>
                    </w:rPr>
                  </w:pPr>
                </w:p>
              </w:tc>
            </w:tr>
            <w:tr w:rsidR="00A66BB9" w:rsidRPr="00A66BB9" w:rsidTr="001E1C77">
              <w:tc>
                <w:tcPr>
                  <w:tcW w:w="2835" w:type="dxa"/>
                </w:tcPr>
                <w:p w:rsidR="00A66BB9" w:rsidRPr="00A66BB9" w:rsidRDefault="00A66BB9" w:rsidP="00A66BB9">
                  <w:pPr>
                    <w:tabs>
                      <w:tab w:val="left" w:pos="567"/>
                      <w:tab w:val="left" w:pos="1134"/>
                      <w:tab w:val="left" w:pos="1701"/>
                    </w:tabs>
                    <w:spacing w:before="120" w:after="120" w:line="240" w:lineRule="auto"/>
                    <w:rPr>
                      <w:rFonts w:ascii="Arial" w:eastAsia="SimSun" w:hAnsi="Arial" w:cs="Arial"/>
                      <w:sz w:val="20"/>
                      <w:szCs w:val="20"/>
                      <w:lang w:eastAsia="fr-FR"/>
                    </w:rPr>
                  </w:pPr>
                  <w:r w:rsidRPr="00A66BB9">
                    <w:rPr>
                      <w:rFonts w:ascii="Arial" w:eastAsia="SimSun" w:hAnsi="Arial" w:cs="Arial"/>
                      <w:snapToGrid w:val="0"/>
                      <w:sz w:val="20"/>
                      <w:szCs w:val="20"/>
                      <w:lang w:eastAsia="zh-CN"/>
                    </w:rPr>
                    <w:t>Dirección de correo electrónico:</w:t>
                  </w:r>
                </w:p>
              </w:tc>
              <w:tc>
                <w:tcPr>
                  <w:tcW w:w="6799" w:type="dxa"/>
                </w:tcPr>
                <w:p w:rsidR="00A66BB9" w:rsidRPr="00A66BB9" w:rsidRDefault="00A66BB9" w:rsidP="00A66BB9">
                  <w:pPr>
                    <w:tabs>
                      <w:tab w:val="left" w:pos="567"/>
                      <w:tab w:val="left" w:pos="1134"/>
                      <w:tab w:val="left" w:pos="1701"/>
                    </w:tabs>
                    <w:spacing w:before="120" w:after="120" w:line="240" w:lineRule="auto"/>
                    <w:rPr>
                      <w:rFonts w:ascii="Arial" w:eastAsia="SimSun" w:hAnsi="Arial" w:cs="Arial"/>
                      <w:szCs w:val="24"/>
                      <w:lang w:eastAsia="fr-FR"/>
                    </w:rPr>
                  </w:pPr>
                </w:p>
              </w:tc>
            </w:tr>
            <w:tr w:rsidR="00A66BB9" w:rsidRPr="00A66BB9" w:rsidTr="001E1C77">
              <w:tc>
                <w:tcPr>
                  <w:tcW w:w="2835" w:type="dxa"/>
                </w:tcPr>
                <w:p w:rsidR="00A66BB9" w:rsidRPr="00A66BB9" w:rsidRDefault="00A66BB9" w:rsidP="00A66BB9">
                  <w:pPr>
                    <w:tabs>
                      <w:tab w:val="left" w:pos="567"/>
                      <w:tab w:val="left" w:pos="1134"/>
                      <w:tab w:val="left" w:pos="1701"/>
                    </w:tabs>
                    <w:spacing w:before="120" w:after="120" w:line="240" w:lineRule="auto"/>
                    <w:rPr>
                      <w:rFonts w:ascii="Arial" w:eastAsia="SimSun" w:hAnsi="Arial" w:cs="Arial"/>
                      <w:sz w:val="20"/>
                      <w:szCs w:val="20"/>
                      <w:lang w:eastAsia="fr-FR"/>
                    </w:rPr>
                  </w:pPr>
                  <w:r w:rsidRPr="00A66BB9">
                    <w:rPr>
                      <w:rFonts w:ascii="Arial" w:eastAsia="SimSun" w:hAnsi="Arial" w:cs="Arial"/>
                      <w:snapToGrid w:val="0"/>
                      <w:sz w:val="20"/>
                      <w:szCs w:val="20"/>
                      <w:lang w:eastAsia="zh-CN"/>
                    </w:rPr>
                    <w:t>Otra información pertinente:</w:t>
                  </w:r>
                </w:p>
              </w:tc>
              <w:tc>
                <w:tcPr>
                  <w:tcW w:w="6799" w:type="dxa"/>
                </w:tcPr>
                <w:p w:rsidR="00A66BB9" w:rsidRPr="00A66BB9" w:rsidRDefault="00A66BB9" w:rsidP="00A66BB9">
                  <w:pPr>
                    <w:tabs>
                      <w:tab w:val="left" w:pos="567"/>
                      <w:tab w:val="left" w:pos="1134"/>
                      <w:tab w:val="left" w:pos="1701"/>
                    </w:tabs>
                    <w:spacing w:before="120" w:after="120" w:line="240" w:lineRule="auto"/>
                    <w:rPr>
                      <w:rFonts w:ascii="Arial" w:eastAsia="SimSun" w:hAnsi="Arial" w:cs="Arial"/>
                      <w:szCs w:val="24"/>
                      <w:lang w:eastAsia="fr-FR"/>
                    </w:rPr>
                  </w:pPr>
                </w:p>
              </w:tc>
            </w:tr>
          </w:tbl>
          <w:p w:rsidR="00A66BB9" w:rsidRPr="00A66BB9" w:rsidRDefault="00A66BB9" w:rsidP="00A66BB9">
            <w:pPr>
              <w:tabs>
                <w:tab w:val="left" w:pos="567"/>
                <w:tab w:val="left" w:pos="1134"/>
                <w:tab w:val="left" w:pos="1701"/>
              </w:tabs>
              <w:spacing w:before="120" w:after="120" w:line="240" w:lineRule="auto"/>
              <w:ind w:left="113"/>
              <w:rPr>
                <w:rFonts w:ascii="Arial" w:eastAsia="Times New Roman" w:hAnsi="Arial" w:cs="Arial"/>
                <w:b/>
                <w:smallCaps/>
                <w:szCs w:val="24"/>
                <w:lang w:eastAsia="fr-FR"/>
              </w:rPr>
            </w:pP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A66BB9" w:rsidRPr="00A66BB9" w:rsidTr="001E1C77">
        <w:trPr>
          <w:cantSplit/>
        </w:trPr>
        <w:tc>
          <w:tcPr>
            <w:tcW w:w="9649" w:type="dxa"/>
            <w:shd w:val="clear" w:color="auto" w:fill="auto"/>
          </w:tcPr>
          <w:p w:rsidR="00A66BB9" w:rsidRPr="00A66BB9" w:rsidRDefault="00A66BB9" w:rsidP="00A66BB9">
            <w:pPr>
              <w:keepNext/>
              <w:keepLines/>
              <w:tabs>
                <w:tab w:val="left" w:pos="567"/>
              </w:tabs>
              <w:snapToGrid w:val="0"/>
              <w:spacing w:before="240" w:after="120" w:line="240" w:lineRule="auto"/>
              <w:ind w:left="567" w:hanging="567"/>
              <w:jc w:val="both"/>
              <w:outlineLvl w:val="1"/>
              <w:rPr>
                <w:rFonts w:ascii="Arial" w:eastAsia="MS Gothic" w:hAnsi="Arial" w:cs="Times New Roman"/>
                <w:b/>
                <w:bCs/>
                <w:caps/>
                <w:snapToGrid w:val="0"/>
                <w:kern w:val="28"/>
                <w:sz w:val="24"/>
                <w:szCs w:val="24"/>
                <w:lang w:eastAsia="zh-CN"/>
              </w:rPr>
            </w:pPr>
            <w:r w:rsidRPr="00A66BB9">
              <w:rPr>
                <w:rFonts w:ascii="Arial" w:eastAsia="MS Gothic" w:hAnsi="Arial" w:cs="Times New Roman"/>
                <w:b/>
                <w:bCs/>
                <w:caps/>
                <w:snapToGrid w:val="0"/>
                <w:kern w:val="28"/>
                <w:sz w:val="24"/>
                <w:szCs w:val="24"/>
                <w:lang w:eastAsia="zh-CN"/>
              </w:rPr>
              <w:lastRenderedPageBreak/>
              <w:t>5.</w:t>
            </w:r>
            <w:r w:rsidRPr="00A66BB9">
              <w:rPr>
                <w:rFonts w:ascii="Arial" w:eastAsia="MS Gothic" w:hAnsi="Arial" w:cs="Times New Roman"/>
                <w:b/>
                <w:bCs/>
                <w:caps/>
                <w:snapToGrid w:val="0"/>
                <w:kern w:val="28"/>
                <w:sz w:val="24"/>
                <w:szCs w:val="24"/>
                <w:lang w:eastAsia="zh-CN"/>
              </w:rPr>
              <w:tab/>
              <w:t xml:space="preserve"> I</w:t>
            </w:r>
            <w:r w:rsidRPr="00A66BB9">
              <w:rPr>
                <w:rFonts w:ascii="Arial" w:eastAsia="MS Gothic" w:hAnsi="Arial" w:cs="Times New Roman"/>
                <w:b/>
                <w:bCs/>
                <w:snapToGrid w:val="0"/>
                <w:kern w:val="28"/>
                <w:sz w:val="24"/>
                <w:szCs w:val="24"/>
                <w:lang w:eastAsia="zh-CN"/>
              </w:rPr>
              <w:t>nclusión del elemento en un inventario</w:t>
            </w:r>
            <w:r w:rsidRPr="00A66BB9">
              <w:rPr>
                <w:rFonts w:ascii="Arial" w:eastAsia="MS Gothic" w:hAnsi="Arial" w:cs="Times New Roman"/>
                <w:b/>
                <w:bCs/>
                <w:caps/>
                <w:snapToGrid w:val="0"/>
                <w:kern w:val="28"/>
                <w:sz w:val="24"/>
                <w:szCs w:val="24"/>
                <w:lang w:eastAsia="zh-CN"/>
              </w:rPr>
              <w:t xml:space="preserve"> </w:t>
            </w:r>
          </w:p>
          <w:p w:rsidR="00A66BB9" w:rsidRPr="00A66BB9" w:rsidRDefault="00A66BB9" w:rsidP="00A66BB9">
            <w:pPr>
              <w:tabs>
                <w:tab w:val="left" w:pos="567"/>
              </w:tabs>
              <w:autoSpaceDE w:val="0"/>
              <w:autoSpaceDN w:val="0"/>
              <w:adjustRightInd w:val="0"/>
              <w:snapToGrid w:val="0"/>
              <w:spacing w:before="120" w:after="0" w:line="240" w:lineRule="auto"/>
              <w:ind w:right="151"/>
              <w:jc w:val="both"/>
              <w:rPr>
                <w:rFonts w:ascii="Arial" w:eastAsia="SimSun" w:hAnsi="Arial" w:cs="Arial"/>
                <w:snapToGrid w:val="0"/>
                <w:sz w:val="18"/>
                <w:szCs w:val="18"/>
                <w:lang w:eastAsia="fr-FR"/>
              </w:rPr>
            </w:pPr>
            <w:r w:rsidRPr="00A66BB9">
              <w:rPr>
                <w:rFonts w:ascii="Arial" w:eastAsia="SimSun" w:hAnsi="Arial" w:cs="Arial"/>
                <w:snapToGrid w:val="0"/>
                <w:sz w:val="18"/>
                <w:szCs w:val="18"/>
                <w:lang w:eastAsia="zh-CN"/>
              </w:rPr>
              <w:t>Para cumplir el Criterio R.5, los Estados deben demostrar que “</w:t>
            </w:r>
            <w:r w:rsidRPr="00A66BB9">
              <w:rPr>
                <w:rFonts w:ascii="Arial" w:eastAsia="SimSun" w:hAnsi="Arial" w:cs="Arial"/>
                <w:snapToGrid w:val="0"/>
                <w:sz w:val="18"/>
                <w:szCs w:val="18"/>
                <w:lang w:eastAsia="fr-FR"/>
              </w:rPr>
              <w:t>el elemento figura en un inventario del patrimonio cultural inmaterial presente en el/los territorio(s) del/de los Estado(s) Parte(s) solicitante(s), de conformidad con los Artículos 11 y 12 de la Convención”.</w:t>
            </w:r>
          </w:p>
          <w:p w:rsidR="00A66BB9" w:rsidRPr="00A66BB9" w:rsidRDefault="00A66BB9" w:rsidP="00A66BB9">
            <w:pPr>
              <w:tabs>
                <w:tab w:val="left" w:pos="567"/>
              </w:tabs>
              <w:autoSpaceDE w:val="0"/>
              <w:autoSpaceDN w:val="0"/>
              <w:adjustRightInd w:val="0"/>
              <w:snapToGrid w:val="0"/>
              <w:spacing w:before="120" w:after="0" w:line="240" w:lineRule="auto"/>
              <w:ind w:right="151"/>
              <w:jc w:val="both"/>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Indiquen más abajo cuándo se ha incluido el elemento en un inventario y su referencia, y precisen el inventario en el que elemento se ha incluido, así como la oficina, agencia organización u organismo que se encarga de conservarlo. Demuestren que el inventario se ha confeccionado de conformidad con lo establecido en la Convención, y más concretamente en su Artículo 11.b, en el que se dispone que el patrimonio cultural inmaterial se debe identificar y definir “con participación de las comunidades, los grupos y las organizaciones no gubernamentales pertinentes”, y en su Artículo 12 en el que se exige una actualización regular de los inventarios.</w:t>
            </w:r>
          </w:p>
          <w:p w:rsidR="00A66BB9" w:rsidRPr="00A66BB9" w:rsidRDefault="00A66BB9" w:rsidP="00A66BB9">
            <w:pPr>
              <w:tabs>
                <w:tab w:val="left" w:pos="567"/>
              </w:tabs>
              <w:snapToGrid w:val="0"/>
              <w:spacing w:before="120" w:after="120" w:line="240" w:lineRule="auto"/>
              <w:ind w:right="151"/>
              <w:jc w:val="both"/>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La inclusión del elemento propuesto en un inventario no debe en ningún caso suponer o exigir que el/los inventario(s) tengan que estar finalizados antes de la presentación de la candidatura. Un Estado Parte que presente la candidatura de un elemento puede estar todavía ultimando uno o más inventarios de éste, pero tiene que haberlo incluido ya en un inventario en curso de elaboración.</w:t>
            </w:r>
          </w:p>
          <w:p w:rsidR="00A66BB9" w:rsidRPr="00A66BB9" w:rsidRDefault="00A66BB9" w:rsidP="00A66BB9">
            <w:pPr>
              <w:tabs>
                <w:tab w:val="left" w:pos="567"/>
              </w:tabs>
              <w:snapToGrid w:val="0"/>
              <w:spacing w:before="120" w:after="120" w:line="240" w:lineRule="auto"/>
              <w:ind w:right="151"/>
              <w:jc w:val="both"/>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Adjunten también pruebas documentales que demuestren que el elemento está incluido en un inventario del patrimonio cultural inmaterial presente en el/los territorio(s) del/de los Estado(s) que presentan la candidatura, tal como se define en los Artículos 11 y 12 de la Convención. Esas pruebas pueden revestir la forma de un enlace hipertexto que permita acceder al inventario en la Red.</w:t>
            </w:r>
          </w:p>
          <w:p w:rsidR="00A66BB9" w:rsidRPr="00A66BB9" w:rsidRDefault="00A66BB9" w:rsidP="00A66BB9">
            <w:pPr>
              <w:keepNext/>
              <w:tabs>
                <w:tab w:val="left" w:pos="567"/>
                <w:tab w:val="left" w:pos="1134"/>
                <w:tab w:val="left" w:pos="1701"/>
              </w:tabs>
              <w:spacing w:before="120" w:after="120" w:line="240" w:lineRule="auto"/>
              <w:ind w:left="113" w:right="113"/>
              <w:jc w:val="right"/>
              <w:rPr>
                <w:rFonts w:ascii="Arial" w:eastAsia="Times New Roman" w:hAnsi="Arial" w:cs="Arial"/>
                <w:i/>
                <w:iCs/>
                <w:sz w:val="20"/>
                <w:szCs w:val="24"/>
                <w:lang w:eastAsia="fr-FR"/>
              </w:rPr>
            </w:pPr>
            <w:r w:rsidRPr="00A66BB9">
              <w:rPr>
                <w:rFonts w:ascii="Arial" w:eastAsia="SimSun" w:hAnsi="Arial" w:cs="Arial"/>
                <w:iCs/>
                <w:sz w:val="18"/>
                <w:szCs w:val="18"/>
                <w:lang w:eastAsia="fr-FR"/>
              </w:rPr>
              <w:t>Entre 150 y 250 palabras</w:t>
            </w: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A66BB9">
        <w:rPr>
          <w:rFonts w:ascii="Arial" w:eastAsia="SimSun" w:hAnsi="Arial" w:cs="Arial"/>
          <w:snapToGrid w:val="0"/>
          <w:szCs w:val="24"/>
          <w:lang w:eastAsia="zh-CN"/>
        </w:rPr>
        <w:t>El elemento se ha incluido en un inventario nacional que se puede consultar en línea. A los vecinos de Zabra les agrada visitar el sitio web para adquirir más conocimientos sobre su procesión.</w:t>
      </w: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A66BB9">
        <w:rPr>
          <w:rFonts w:ascii="Arial" w:eastAsia="SimSun" w:hAnsi="Arial" w:cs="Arial"/>
          <w:snapToGrid w:val="0"/>
          <w:szCs w:val="24"/>
          <w:lang w:eastAsia="zh-CN"/>
        </w:rPr>
        <w:t>[Número de palabras en inglés = 28]</w:t>
      </w:r>
    </w:p>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781" w:type="dxa"/>
        <w:tblCellMar>
          <w:left w:w="0" w:type="dxa"/>
          <w:right w:w="0" w:type="dxa"/>
        </w:tblCellMar>
        <w:tblLook w:val="00A0" w:firstRow="1" w:lastRow="0" w:firstColumn="1" w:lastColumn="0" w:noHBand="0" w:noVBand="0"/>
      </w:tblPr>
      <w:tblGrid>
        <w:gridCol w:w="9781"/>
      </w:tblGrid>
      <w:tr w:rsidR="00A66BB9" w:rsidRPr="00A66BB9" w:rsidTr="001E1C77">
        <w:trPr>
          <w:cantSplit/>
        </w:trPr>
        <w:tc>
          <w:tcPr>
            <w:tcW w:w="9781" w:type="dxa"/>
            <w:shd w:val="clear" w:color="auto" w:fill="auto"/>
          </w:tcPr>
          <w:p w:rsidR="00A66BB9" w:rsidRPr="00A66BB9" w:rsidRDefault="00A66BB9" w:rsidP="00A66BB9">
            <w:pPr>
              <w:keepNext/>
              <w:keepLines/>
              <w:tabs>
                <w:tab w:val="left" w:pos="567"/>
              </w:tabs>
              <w:snapToGrid w:val="0"/>
              <w:spacing w:before="480" w:after="240" w:line="240" w:lineRule="auto"/>
              <w:ind w:left="567" w:hanging="567"/>
              <w:jc w:val="both"/>
              <w:outlineLvl w:val="1"/>
              <w:rPr>
                <w:rFonts w:ascii="Arial" w:eastAsia="MS Gothic" w:hAnsi="Arial" w:cs="Times New Roman"/>
                <w:b/>
                <w:bCs/>
                <w:caps/>
                <w:snapToGrid w:val="0"/>
                <w:kern w:val="28"/>
                <w:sz w:val="24"/>
                <w:lang w:eastAsia="zh-CN"/>
              </w:rPr>
            </w:pPr>
            <w:r w:rsidRPr="00A66BB9">
              <w:rPr>
                <w:rFonts w:ascii="Arial" w:eastAsia="MS Gothic" w:hAnsi="Arial" w:cs="Times New Roman"/>
                <w:b/>
                <w:bCs/>
                <w:caps/>
                <w:snapToGrid w:val="0"/>
                <w:kern w:val="28"/>
                <w:sz w:val="24"/>
                <w:lang w:eastAsia="zh-CN"/>
              </w:rPr>
              <w:t>6.</w:t>
            </w:r>
            <w:r w:rsidRPr="00A66BB9">
              <w:rPr>
                <w:rFonts w:ascii="Arial" w:eastAsia="MS Gothic" w:hAnsi="Arial" w:cs="Times New Roman"/>
                <w:b/>
                <w:bCs/>
                <w:caps/>
                <w:snapToGrid w:val="0"/>
                <w:kern w:val="28"/>
                <w:sz w:val="24"/>
                <w:lang w:eastAsia="zh-CN"/>
              </w:rPr>
              <w:tab/>
            </w:r>
            <w:r w:rsidRPr="00A66BB9">
              <w:rPr>
                <w:rFonts w:ascii="Arial" w:eastAsia="MS Gothic" w:hAnsi="Arial" w:cs="Times New Roman"/>
                <w:b/>
                <w:bCs/>
                <w:snapToGrid w:val="0"/>
                <w:kern w:val="28"/>
                <w:sz w:val="24"/>
                <w:lang w:eastAsia="zh-CN"/>
              </w:rPr>
              <w:t>Documentación</w:t>
            </w:r>
          </w:p>
          <w:p w:rsidR="00A66BB9" w:rsidRPr="00A66BB9" w:rsidRDefault="00A66BB9" w:rsidP="00A66BB9">
            <w:pPr>
              <w:keepNext/>
              <w:keepLines/>
              <w:tabs>
                <w:tab w:val="left" w:pos="567"/>
              </w:tabs>
              <w:snapToGrid w:val="0"/>
              <w:spacing w:before="240" w:after="120" w:line="240" w:lineRule="auto"/>
              <w:ind w:left="567" w:hanging="567"/>
              <w:jc w:val="both"/>
              <w:outlineLvl w:val="2"/>
              <w:rPr>
                <w:rFonts w:ascii="Arial" w:eastAsia="Times New Roman" w:hAnsi="Arial" w:cs="Times New Roman"/>
                <w:b/>
                <w:bCs/>
                <w:caps/>
                <w:snapToGrid w:val="0"/>
                <w:kern w:val="28"/>
                <w:lang w:eastAsia="zh-CN"/>
              </w:rPr>
            </w:pPr>
            <w:r w:rsidRPr="00A66BB9">
              <w:rPr>
                <w:rFonts w:ascii="Arial" w:eastAsia="Times New Roman" w:hAnsi="Arial" w:cs="Times New Roman"/>
                <w:b/>
                <w:bCs/>
                <w:snapToGrid w:val="0"/>
                <w:kern w:val="28"/>
                <w:lang w:eastAsia="zh-CN"/>
              </w:rPr>
              <w:t>6. a</w:t>
            </w:r>
            <w:r w:rsidRPr="00A66BB9">
              <w:rPr>
                <w:rFonts w:ascii="Arial" w:eastAsia="Times New Roman" w:hAnsi="Arial" w:cs="Times New Roman"/>
                <w:b/>
                <w:bCs/>
                <w:snapToGrid w:val="0"/>
                <w:kern w:val="28"/>
                <w:lang w:eastAsia="zh-CN"/>
              </w:rPr>
              <w:tab/>
              <w:t xml:space="preserve">Documentación adjuntada </w:t>
            </w:r>
          </w:p>
          <w:p w:rsidR="00A66BB9" w:rsidRPr="00A66BB9" w:rsidRDefault="00A66BB9" w:rsidP="00A66BB9">
            <w:pPr>
              <w:tabs>
                <w:tab w:val="left" w:pos="567"/>
              </w:tabs>
              <w:snapToGrid w:val="0"/>
              <w:spacing w:before="120" w:after="120" w:line="240" w:lineRule="auto"/>
              <w:ind w:right="142"/>
              <w:jc w:val="both"/>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Los documentos que se enumeran a continuación son obligatorios, excepto la película en vídeo montada, y se utilizarán durante el examen y evaluación de la candidatura. También podrán ser útiles para actividades encaminadas a dar notoriedad al elemento, si se decide la inscripción de éste. Marquen las siguientes casillas para confirmar que los documentos correspondientes se incluyen en la candidatura y son conformes a las instrucciones. No se aceptarán ni devolverán documentos distintos de los especificados a continuación.</w:t>
            </w:r>
          </w:p>
          <w:p w:rsidR="00A66BB9" w:rsidRPr="00A66BB9" w:rsidRDefault="00A66BB9" w:rsidP="00A66BB9">
            <w:pPr>
              <w:tabs>
                <w:tab w:val="left" w:pos="567"/>
                <w:tab w:val="left" w:pos="1134"/>
                <w:tab w:val="left" w:pos="1701"/>
              </w:tabs>
              <w:spacing w:before="120" w:after="120" w:line="240" w:lineRule="auto"/>
              <w:ind w:left="680"/>
              <w:rPr>
                <w:rFonts w:ascii="Arial" w:eastAsia="Times New Roman" w:hAnsi="Arial" w:cs="Arial"/>
                <w:sz w:val="20"/>
                <w:szCs w:val="20"/>
              </w:rPr>
            </w:pPr>
            <w:r w:rsidRPr="00A66BB9">
              <w:rPr>
                <w:rFonts w:ascii="Arial" w:eastAsia="Times New Roman" w:hAnsi="Arial" w:cs="Arial"/>
                <w:sz w:val="20"/>
                <w:szCs w:val="20"/>
              </w:rPr>
              <w:sym w:font="Wingdings" w:char="F0FE"/>
            </w:r>
            <w:r w:rsidRPr="00A66BB9">
              <w:rPr>
                <w:rFonts w:ascii="Arial" w:eastAsia="Times New Roman" w:hAnsi="Arial" w:cs="Arial"/>
                <w:sz w:val="20"/>
                <w:szCs w:val="20"/>
              </w:rPr>
              <w:t xml:space="preserve"> </w:t>
            </w:r>
            <w:r w:rsidRPr="00A66BB9">
              <w:rPr>
                <w:rFonts w:ascii="Arial" w:eastAsia="SimSun" w:hAnsi="Arial" w:cs="Arial"/>
                <w:snapToGrid w:val="0"/>
                <w:sz w:val="20"/>
                <w:szCs w:val="20"/>
                <w:lang w:eastAsia="zh-CN"/>
              </w:rPr>
              <w:t>Diez fotografías recientes de alta definición.</w:t>
            </w:r>
          </w:p>
          <w:p w:rsidR="00A66BB9" w:rsidRPr="00A66BB9" w:rsidRDefault="00A66BB9" w:rsidP="00A66BB9">
            <w:pPr>
              <w:tabs>
                <w:tab w:val="left" w:pos="567"/>
                <w:tab w:val="left" w:pos="1134"/>
                <w:tab w:val="left" w:pos="1701"/>
              </w:tabs>
              <w:spacing w:before="120" w:after="120" w:line="240" w:lineRule="auto"/>
              <w:ind w:left="680"/>
              <w:rPr>
                <w:rFonts w:ascii="Arial" w:eastAsia="Times New Roman" w:hAnsi="Arial" w:cs="Arial"/>
                <w:sz w:val="20"/>
                <w:szCs w:val="20"/>
              </w:rPr>
            </w:pPr>
            <w:r w:rsidRPr="00A66BB9">
              <w:rPr>
                <w:rFonts w:ascii="Arial" w:eastAsia="Times New Roman" w:hAnsi="Arial" w:cs="Arial"/>
                <w:sz w:val="20"/>
                <w:szCs w:val="20"/>
              </w:rPr>
              <w:sym w:font="Wingdings" w:char="F06F"/>
            </w:r>
            <w:r w:rsidRPr="00A66BB9">
              <w:rPr>
                <w:rFonts w:ascii="Arial" w:eastAsia="Times New Roman" w:hAnsi="Arial" w:cs="Arial"/>
                <w:sz w:val="20"/>
                <w:szCs w:val="20"/>
              </w:rPr>
              <w:t xml:space="preserve"> </w:t>
            </w:r>
            <w:r w:rsidRPr="00A66BB9">
              <w:rPr>
                <w:rFonts w:ascii="Arial" w:eastAsia="SimSun" w:hAnsi="Arial" w:cs="Arial"/>
                <w:snapToGrid w:val="0"/>
                <w:sz w:val="20"/>
                <w:szCs w:val="20"/>
                <w:lang w:eastAsia="zh-CN"/>
              </w:rPr>
              <w:t>Cesión de los derechos correspondientes a las fotografías (Formulario ICH-07- Foto).</w:t>
            </w:r>
          </w:p>
          <w:p w:rsidR="00A66BB9" w:rsidRPr="00A66BB9" w:rsidRDefault="00A66BB9" w:rsidP="00A66BB9">
            <w:pPr>
              <w:tabs>
                <w:tab w:val="left" w:pos="567"/>
                <w:tab w:val="left" w:pos="1134"/>
                <w:tab w:val="left" w:pos="1701"/>
              </w:tabs>
              <w:spacing w:before="120" w:after="120" w:line="240" w:lineRule="auto"/>
              <w:ind w:left="680"/>
              <w:rPr>
                <w:rFonts w:ascii="Arial" w:eastAsia="Times New Roman" w:hAnsi="Arial" w:cs="Arial"/>
                <w:sz w:val="20"/>
                <w:szCs w:val="20"/>
              </w:rPr>
            </w:pPr>
            <w:r w:rsidRPr="00A66BB9">
              <w:rPr>
                <w:rFonts w:ascii="Arial" w:eastAsia="Times New Roman" w:hAnsi="Arial" w:cs="Arial"/>
                <w:sz w:val="20"/>
                <w:szCs w:val="20"/>
              </w:rPr>
              <w:sym w:font="Wingdings" w:char="F06F"/>
            </w:r>
            <w:r w:rsidRPr="00A66BB9">
              <w:rPr>
                <w:rFonts w:ascii="Arial" w:eastAsia="Times New Roman" w:hAnsi="Arial" w:cs="Arial"/>
                <w:sz w:val="20"/>
                <w:szCs w:val="20"/>
              </w:rPr>
              <w:t xml:space="preserve"> </w:t>
            </w:r>
            <w:r w:rsidRPr="00A66BB9">
              <w:rPr>
                <w:rFonts w:ascii="Arial" w:eastAsia="SimSun" w:hAnsi="Arial" w:cs="Arial"/>
                <w:snapToGrid w:val="0"/>
                <w:sz w:val="20"/>
                <w:szCs w:val="20"/>
                <w:lang w:eastAsia="zh-CN"/>
              </w:rPr>
              <w:t>Película en vídeo, montada, cuya duración no sea superior a 10 minutos</w:t>
            </w:r>
          </w:p>
          <w:p w:rsidR="00A66BB9" w:rsidRPr="00A66BB9" w:rsidRDefault="00A66BB9" w:rsidP="00A66BB9">
            <w:pPr>
              <w:tabs>
                <w:tab w:val="left" w:pos="567"/>
                <w:tab w:val="left" w:pos="1134"/>
                <w:tab w:val="left" w:pos="1701"/>
              </w:tabs>
              <w:spacing w:before="120" w:after="120" w:line="240" w:lineRule="auto"/>
              <w:ind w:left="680"/>
              <w:rPr>
                <w:rFonts w:ascii="Arial" w:eastAsia="SimSun" w:hAnsi="Arial" w:cs="Arial"/>
                <w:iCs/>
                <w:sz w:val="18"/>
                <w:szCs w:val="18"/>
                <w:lang w:eastAsia="fr-FR"/>
              </w:rPr>
            </w:pPr>
            <w:r w:rsidRPr="00A66BB9">
              <w:rPr>
                <w:rFonts w:ascii="Arial" w:eastAsia="Times New Roman" w:hAnsi="Arial" w:cs="Arial"/>
                <w:sz w:val="20"/>
                <w:szCs w:val="20"/>
              </w:rPr>
              <w:sym w:font="Wingdings" w:char="F06F"/>
            </w:r>
            <w:r w:rsidRPr="00A66BB9">
              <w:rPr>
                <w:rFonts w:ascii="Arial" w:eastAsia="Times New Roman" w:hAnsi="Arial" w:cs="Arial"/>
                <w:sz w:val="20"/>
                <w:szCs w:val="20"/>
              </w:rPr>
              <w:t xml:space="preserve"> </w:t>
            </w:r>
            <w:r w:rsidRPr="00A66BB9">
              <w:rPr>
                <w:rFonts w:ascii="Arial" w:eastAsia="SimSun" w:hAnsi="Arial" w:cs="Arial"/>
                <w:snapToGrid w:val="0"/>
                <w:sz w:val="20"/>
                <w:szCs w:val="20"/>
                <w:lang w:eastAsia="zh-CN"/>
              </w:rPr>
              <w:t>Cesión de los derechos correspondientes a la grabación en vídeo (Formulario ICH-07- Vídeo).</w:t>
            </w: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A66BB9">
        <w:rPr>
          <w:rFonts w:ascii="Arial" w:eastAsia="SimSun" w:hAnsi="Arial" w:cs="Arial"/>
          <w:snapToGrid w:val="0"/>
          <w:szCs w:val="24"/>
          <w:lang w:eastAsia="zh-CN"/>
        </w:rPr>
        <w:t>Se adjuntan al presente formulario:</w:t>
      </w:r>
    </w:p>
    <w:p w:rsidR="00A66BB9" w:rsidRPr="00A66BB9" w:rsidRDefault="00A66BB9" w:rsidP="00A66BB9">
      <w:pPr>
        <w:widowControl w:val="0"/>
        <w:pBdr>
          <w:top w:val="single" w:sz="4" w:space="1" w:color="auto"/>
          <w:left w:val="single" w:sz="4" w:space="4" w:color="auto"/>
          <w:bottom w:val="single" w:sz="4" w:space="1" w:color="auto"/>
          <w:right w:val="single" w:sz="4" w:space="4" w:color="auto"/>
        </w:pBdr>
        <w:spacing w:after="0" w:line="240" w:lineRule="auto"/>
        <w:ind w:right="-569"/>
        <w:rPr>
          <w:rFonts w:ascii="Arial" w:eastAsia="Calibri" w:hAnsi="Arial" w:cs="Arial"/>
        </w:rPr>
      </w:pPr>
      <w:r w:rsidRPr="00A66BB9">
        <w:rPr>
          <w:rFonts w:ascii="Arial" w:eastAsia="Calibri" w:hAnsi="Arial" w:cs="Arial"/>
        </w:rPr>
        <w:t>20 fotografías, a saber:</w:t>
      </w:r>
    </w:p>
    <w:p w:rsidR="00A66BB9" w:rsidRPr="00A66BB9" w:rsidRDefault="00A66BB9" w:rsidP="00A66BB9">
      <w:pPr>
        <w:numPr>
          <w:ilvl w:val="0"/>
          <w:numId w:val="2"/>
        </w:num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left="426" w:right="-569" w:hanging="426"/>
        <w:jc w:val="both"/>
        <w:rPr>
          <w:rFonts w:ascii="Arial" w:eastAsia="SimSun" w:hAnsi="Arial" w:cs="Arial"/>
          <w:szCs w:val="24"/>
        </w:rPr>
      </w:pPr>
      <w:r w:rsidRPr="00A66BB9">
        <w:rPr>
          <w:rFonts w:ascii="Arial" w:eastAsia="SimSun" w:hAnsi="Arial" w:cs="Arial"/>
          <w:szCs w:val="24"/>
        </w:rPr>
        <w:t>10 fotografías históricas de la procesión que datan del decenio de 1890.</w:t>
      </w:r>
    </w:p>
    <w:p w:rsidR="00A66BB9" w:rsidRPr="00A66BB9" w:rsidRDefault="00A66BB9" w:rsidP="00A66BB9">
      <w:pPr>
        <w:numPr>
          <w:ilvl w:val="0"/>
          <w:numId w:val="2"/>
        </w:num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left="426" w:right="-569" w:hanging="426"/>
        <w:jc w:val="both"/>
        <w:rPr>
          <w:rFonts w:ascii="Arial" w:eastAsia="SimSun" w:hAnsi="Arial" w:cs="Arial"/>
          <w:szCs w:val="24"/>
        </w:rPr>
      </w:pPr>
      <w:r w:rsidRPr="00A66BB9">
        <w:rPr>
          <w:rFonts w:ascii="Arial" w:eastAsia="SimSun" w:hAnsi="Arial" w:cs="Arial"/>
          <w:szCs w:val="24"/>
        </w:rPr>
        <w:t xml:space="preserve">5 fotografías tomadas durante el Festival Folclórico Estival en el que se interpretan las canciones y danzas de la procesión. </w:t>
      </w:r>
    </w:p>
    <w:p w:rsidR="00A66BB9" w:rsidRPr="00A66BB9" w:rsidRDefault="00A66BB9" w:rsidP="00A66BB9">
      <w:pPr>
        <w:numPr>
          <w:ilvl w:val="0"/>
          <w:numId w:val="2"/>
        </w:num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left="426" w:right="-569" w:hanging="426"/>
        <w:jc w:val="both"/>
        <w:rPr>
          <w:rFonts w:ascii="Arial" w:eastAsia="SimSun" w:hAnsi="Arial" w:cs="Arial"/>
          <w:szCs w:val="24"/>
        </w:rPr>
      </w:pPr>
      <w:r w:rsidRPr="00A66BB9">
        <w:rPr>
          <w:rFonts w:ascii="Arial" w:eastAsia="SimSun" w:hAnsi="Arial" w:cs="Arial"/>
          <w:szCs w:val="24"/>
        </w:rPr>
        <w:lastRenderedPageBreak/>
        <w:t xml:space="preserve">2 fotografías del Ministro de Cultura en el momento de proclamar </w:t>
      </w:r>
      <w:r w:rsidRPr="00A66BB9">
        <w:rPr>
          <w:rFonts w:ascii="Arial" w:eastAsia="SimSun" w:hAnsi="Arial" w:cs="Arial"/>
          <w:i/>
          <w:szCs w:val="24"/>
        </w:rPr>
        <w:t>La Hana</w:t>
      </w:r>
      <w:r w:rsidRPr="00A66BB9">
        <w:rPr>
          <w:rFonts w:ascii="Arial" w:eastAsia="SimSun" w:hAnsi="Arial" w:cs="Arial"/>
          <w:szCs w:val="24"/>
        </w:rPr>
        <w:t xml:space="preserve"> patrimonio cultural nacional.</w:t>
      </w:r>
    </w:p>
    <w:p w:rsidR="00A66BB9" w:rsidRPr="00A66BB9" w:rsidRDefault="00A66BB9" w:rsidP="00A66BB9">
      <w:pPr>
        <w:numPr>
          <w:ilvl w:val="0"/>
          <w:numId w:val="2"/>
        </w:num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left="426" w:right="-569" w:hanging="426"/>
        <w:jc w:val="both"/>
        <w:rPr>
          <w:rFonts w:ascii="Arial" w:eastAsia="SimSun" w:hAnsi="Arial" w:cs="Arial"/>
          <w:szCs w:val="24"/>
        </w:rPr>
      </w:pPr>
      <w:r w:rsidRPr="00A66BB9">
        <w:rPr>
          <w:rFonts w:ascii="Arial" w:eastAsia="SimSun" w:hAnsi="Arial" w:cs="Arial"/>
          <w:szCs w:val="24"/>
        </w:rPr>
        <w:t>3 fotografías del centro histórico de la ciudad de Zabra, tomadas un día soleado, en las que se pueden ver: el viejo molino hidráulico, las ruinas del castillo y el llamado Prado de la Victoria, lugar en donde se rindieron las tropas agresoras de Brymla (esta última fotografía reproduce un grabado del siglo XVIIII).</w:t>
      </w: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line="240" w:lineRule="auto"/>
        <w:ind w:right="-569"/>
        <w:jc w:val="both"/>
        <w:rPr>
          <w:rFonts w:ascii="Arial" w:eastAsia="SimSun" w:hAnsi="Arial" w:cs="Arial"/>
          <w:snapToGrid w:val="0"/>
          <w:szCs w:val="24"/>
          <w:lang w:eastAsia="zh-CN"/>
        </w:rPr>
      </w:pPr>
      <w:r w:rsidRPr="00A66BB9">
        <w:rPr>
          <w:rFonts w:ascii="Arial" w:eastAsia="SimSun" w:hAnsi="Arial" w:cs="Arial"/>
          <w:snapToGrid w:val="0"/>
          <w:szCs w:val="24"/>
        </w:rPr>
        <w:t>Los documentos de cesión de derechos se remitirán posteriormente.</w:t>
      </w:r>
    </w:p>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9" w:type="dxa"/>
        <w:tblCellMar>
          <w:left w:w="0" w:type="dxa"/>
          <w:right w:w="0" w:type="dxa"/>
        </w:tblCellMar>
        <w:tblLook w:val="00A0" w:firstRow="1" w:lastRow="0" w:firstColumn="1" w:lastColumn="0" w:noHBand="0" w:noVBand="0"/>
      </w:tblPr>
      <w:tblGrid>
        <w:gridCol w:w="9649"/>
      </w:tblGrid>
      <w:tr w:rsidR="00A66BB9" w:rsidRPr="00A66BB9" w:rsidTr="001E1C77">
        <w:trPr>
          <w:cantSplit/>
        </w:trPr>
        <w:tc>
          <w:tcPr>
            <w:tcW w:w="9649" w:type="dxa"/>
            <w:shd w:val="clear" w:color="auto" w:fill="auto"/>
          </w:tcPr>
          <w:p w:rsidR="00A66BB9" w:rsidRPr="00A66BB9" w:rsidRDefault="00A66BB9" w:rsidP="00A66BB9">
            <w:pPr>
              <w:keepNext/>
              <w:keepLines/>
              <w:tabs>
                <w:tab w:val="left" w:pos="567"/>
              </w:tabs>
              <w:snapToGrid w:val="0"/>
              <w:spacing w:before="240" w:after="120" w:line="240" w:lineRule="auto"/>
              <w:ind w:left="567" w:hanging="567"/>
              <w:jc w:val="both"/>
              <w:outlineLvl w:val="2"/>
              <w:rPr>
                <w:rFonts w:ascii="Arial" w:eastAsia="Times New Roman" w:hAnsi="Arial" w:cs="Times New Roman"/>
                <w:b/>
                <w:bCs/>
                <w:caps/>
                <w:snapToGrid w:val="0"/>
                <w:kern w:val="28"/>
                <w:lang w:eastAsia="zh-CN"/>
              </w:rPr>
            </w:pPr>
            <w:r w:rsidRPr="00A66BB9">
              <w:rPr>
                <w:rFonts w:ascii="Arial" w:eastAsia="Times New Roman" w:hAnsi="Arial" w:cs="Times New Roman"/>
                <w:b/>
                <w:bCs/>
                <w:caps/>
                <w:snapToGrid w:val="0"/>
                <w:kern w:val="28"/>
                <w:lang w:eastAsia="zh-CN"/>
              </w:rPr>
              <w:t xml:space="preserve">6. </w:t>
            </w:r>
            <w:r w:rsidRPr="00A66BB9">
              <w:rPr>
                <w:rFonts w:ascii="Arial" w:eastAsia="Times New Roman" w:hAnsi="Arial" w:cs="Times New Roman"/>
                <w:b/>
                <w:bCs/>
                <w:snapToGrid w:val="0"/>
                <w:kern w:val="28"/>
                <w:lang w:eastAsia="zh-CN"/>
              </w:rPr>
              <w:t>b.</w:t>
            </w:r>
            <w:r w:rsidRPr="00A66BB9">
              <w:rPr>
                <w:rFonts w:ascii="Arial" w:eastAsia="Times New Roman" w:hAnsi="Arial" w:cs="Times New Roman"/>
                <w:b/>
                <w:bCs/>
                <w:snapToGrid w:val="0"/>
                <w:kern w:val="28"/>
                <w:lang w:eastAsia="zh-CN"/>
              </w:rPr>
              <w:tab/>
              <w:t>Lista de las principales obras de referencia publicadas</w:t>
            </w:r>
          </w:p>
          <w:p w:rsidR="00A66BB9" w:rsidRPr="00A66BB9" w:rsidRDefault="00A66BB9" w:rsidP="00A66BB9">
            <w:pPr>
              <w:tabs>
                <w:tab w:val="left" w:pos="567"/>
              </w:tabs>
              <w:snapToGrid w:val="0"/>
              <w:spacing w:before="120" w:after="120" w:line="240" w:lineRule="auto"/>
              <w:ind w:right="151"/>
              <w:jc w:val="both"/>
              <w:rPr>
                <w:rFonts w:ascii="Arial" w:eastAsia="SimSun" w:hAnsi="Arial" w:cs="Arial"/>
                <w:snapToGrid w:val="0"/>
                <w:sz w:val="18"/>
                <w:szCs w:val="18"/>
                <w:lang w:eastAsia="zh-CN"/>
              </w:rPr>
            </w:pPr>
            <w:r w:rsidRPr="00A66BB9">
              <w:rPr>
                <w:rFonts w:ascii="Arial" w:eastAsia="SimSun" w:hAnsi="Arial" w:cs="Arial"/>
                <w:snapToGrid w:val="0"/>
                <w:sz w:val="18"/>
                <w:szCs w:val="18"/>
                <w:lang w:eastAsia="zh-CN"/>
              </w:rPr>
              <w:t>Si lo desean, los Estados que presentan las candidaturas pueden proporcionar una lista en la que se enumeren las principales obras de referencia –libros, artículos, documentos audiovisuales o sitios web– que aportan una información complementaria sobre el elemento, utilizando para ello normas estandarizadas de presentación de referencias bibliográficas. Esas publicaciones no se deben enviar con la candidatura.</w:t>
            </w:r>
          </w:p>
          <w:p w:rsidR="00A66BB9" w:rsidRPr="00A66BB9" w:rsidRDefault="00A66BB9" w:rsidP="00A66BB9">
            <w:pPr>
              <w:keepNext/>
              <w:tabs>
                <w:tab w:val="left" w:pos="567"/>
                <w:tab w:val="left" w:pos="1134"/>
                <w:tab w:val="left" w:pos="1701"/>
                <w:tab w:val="left" w:pos="2268"/>
              </w:tabs>
              <w:spacing w:before="120" w:after="120" w:line="240" w:lineRule="auto"/>
              <w:ind w:left="113" w:right="113"/>
              <w:jc w:val="right"/>
              <w:rPr>
                <w:rFonts w:ascii="Arial" w:eastAsia="Times New Roman" w:hAnsi="Arial" w:cs="Arial"/>
                <w:i/>
                <w:iCs/>
                <w:sz w:val="20"/>
                <w:szCs w:val="24"/>
                <w:lang w:eastAsia="fr-FR"/>
              </w:rPr>
            </w:pPr>
            <w:r w:rsidRPr="00A66BB9">
              <w:rPr>
                <w:rFonts w:ascii="Arial" w:eastAsia="SimSun" w:hAnsi="Arial" w:cs="Arial"/>
                <w:snapToGrid w:val="0"/>
                <w:sz w:val="18"/>
                <w:szCs w:val="18"/>
                <w:lang w:eastAsia="zh-CN"/>
              </w:rPr>
              <w:t>No más de una página estándar</w:t>
            </w: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zCs w:val="24"/>
        </w:rPr>
      </w:pPr>
      <w:r w:rsidRPr="00A66BB9">
        <w:rPr>
          <w:rFonts w:ascii="Arial" w:eastAsia="SimSun" w:hAnsi="Arial" w:cs="Arial"/>
          <w:szCs w:val="24"/>
        </w:rPr>
        <w:t xml:space="preserve">Un DVD </w:t>
      </w: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zCs w:val="24"/>
        </w:rPr>
      </w:pPr>
      <w:r w:rsidRPr="00A66BB9">
        <w:rPr>
          <w:rFonts w:ascii="Arial" w:eastAsia="SimSun" w:hAnsi="Arial" w:cs="Arial"/>
          <w:szCs w:val="24"/>
        </w:rPr>
        <w:t xml:space="preserve">Un telefilme. </w:t>
      </w:r>
    </w:p>
    <w:p w:rsidR="00A66BB9" w:rsidRPr="00A66BB9" w:rsidRDefault="00A66BB9" w:rsidP="00A66BB9">
      <w:pPr>
        <w:pBdr>
          <w:top w:val="single" w:sz="4" w:space="1" w:color="auto"/>
          <w:left w:val="single" w:sz="4" w:space="4" w:color="auto"/>
          <w:bottom w:val="single" w:sz="4" w:space="1" w:color="auto"/>
          <w:right w:val="single" w:sz="4" w:space="4" w:color="auto"/>
        </w:pBdr>
        <w:tabs>
          <w:tab w:val="left" w:pos="567"/>
        </w:tabs>
        <w:snapToGrid w:val="0"/>
        <w:spacing w:before="120" w:after="120" w:line="240" w:lineRule="auto"/>
        <w:ind w:right="-569"/>
        <w:jc w:val="both"/>
        <w:rPr>
          <w:rFonts w:ascii="Arial" w:eastAsia="SimSun" w:hAnsi="Arial" w:cs="Arial"/>
          <w:snapToGrid w:val="0"/>
          <w:szCs w:val="24"/>
          <w:lang w:eastAsia="zh-CN"/>
        </w:rPr>
      </w:pPr>
      <w:r w:rsidRPr="00A66BB9">
        <w:rPr>
          <w:rFonts w:ascii="Arial" w:eastAsia="SimSun" w:hAnsi="Arial" w:cs="Arial"/>
          <w:snapToGrid w:val="0"/>
          <w:szCs w:val="24"/>
          <w:lang w:eastAsia="zh-CN"/>
        </w:rPr>
        <w:t>Grabaciones en vídeo y fotografías.</w:t>
      </w:r>
    </w:p>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tbl>
      <w:tblPr>
        <w:tblW w:w="9649" w:type="dxa"/>
        <w:tblBorders>
          <w:top w:val="single" w:sz="4" w:space="0" w:color="auto"/>
          <w:left w:val="single" w:sz="4" w:space="0" w:color="auto"/>
          <w:bottom w:val="single" w:sz="4" w:space="0" w:color="auto"/>
          <w:right w:val="single" w:sz="4" w:space="0" w:color="auto"/>
          <w:insideH w:val="single" w:sz="4" w:space="0" w:color="auto"/>
        </w:tblBorders>
        <w:tblCellMar>
          <w:left w:w="0" w:type="dxa"/>
          <w:right w:w="0" w:type="dxa"/>
        </w:tblCellMar>
        <w:tblLook w:val="00A0" w:firstRow="1" w:lastRow="0" w:firstColumn="1" w:lastColumn="0" w:noHBand="0" w:noVBand="0"/>
      </w:tblPr>
      <w:tblGrid>
        <w:gridCol w:w="9649"/>
      </w:tblGrid>
      <w:tr w:rsidR="00A66BB9" w:rsidRPr="00A66BB9" w:rsidTr="001E1C77">
        <w:trPr>
          <w:cantSplit/>
        </w:trPr>
        <w:tc>
          <w:tcPr>
            <w:tcW w:w="9649" w:type="dxa"/>
            <w:tcBorders>
              <w:top w:val="nil"/>
              <w:left w:val="nil"/>
              <w:bottom w:val="nil"/>
              <w:right w:val="nil"/>
            </w:tcBorders>
            <w:shd w:val="clear" w:color="auto" w:fill="auto"/>
          </w:tcPr>
          <w:p w:rsidR="00A66BB9" w:rsidRPr="00A66BB9" w:rsidRDefault="00A66BB9" w:rsidP="00A66BB9">
            <w:pPr>
              <w:keepNext/>
              <w:tabs>
                <w:tab w:val="left" w:pos="567"/>
                <w:tab w:val="left" w:pos="1134"/>
                <w:tab w:val="left" w:pos="1701"/>
              </w:tabs>
              <w:spacing w:before="240" w:after="120" w:line="240" w:lineRule="auto"/>
              <w:ind w:right="113"/>
              <w:jc w:val="both"/>
              <w:rPr>
                <w:rFonts w:ascii="Arial" w:eastAsia="SimSun" w:hAnsi="Arial" w:cs="Arial"/>
                <w:b/>
                <w:bCs/>
                <w:sz w:val="24"/>
                <w:szCs w:val="24"/>
                <w:shd w:val="pct15" w:color="auto" w:fill="FFFFFF"/>
                <w:lang w:eastAsia="fr-FR"/>
              </w:rPr>
            </w:pPr>
            <w:r w:rsidRPr="00A66BB9">
              <w:rPr>
                <w:rFonts w:ascii="Arial" w:eastAsia="SimSun" w:hAnsi="Arial" w:cs="Arial"/>
                <w:b/>
                <w:snapToGrid w:val="0"/>
                <w:sz w:val="24"/>
                <w:szCs w:val="24"/>
                <w:lang w:eastAsia="zh-CN"/>
              </w:rPr>
              <w:t>7.</w:t>
            </w:r>
            <w:r w:rsidRPr="00A66BB9">
              <w:rPr>
                <w:rFonts w:ascii="Arial" w:eastAsia="SimSun" w:hAnsi="Arial" w:cs="Arial"/>
                <w:b/>
                <w:snapToGrid w:val="0"/>
                <w:sz w:val="24"/>
                <w:szCs w:val="24"/>
                <w:lang w:eastAsia="zh-CN"/>
              </w:rPr>
              <w:tab/>
              <w:t>Firma en nombre del/de los Estado(s) Parte(s)</w:t>
            </w:r>
          </w:p>
        </w:tc>
      </w:tr>
      <w:tr w:rsidR="00A66BB9" w:rsidRPr="00A66BB9" w:rsidTr="001E1C77">
        <w:trPr>
          <w:cantSplit/>
        </w:trPr>
        <w:tc>
          <w:tcPr>
            <w:tcW w:w="9649" w:type="dxa"/>
            <w:tcBorders>
              <w:top w:val="nil"/>
              <w:left w:val="nil"/>
              <w:bottom w:val="single" w:sz="4" w:space="0" w:color="auto"/>
              <w:right w:val="nil"/>
            </w:tcBorders>
            <w:shd w:val="clear" w:color="auto" w:fill="auto"/>
          </w:tcPr>
          <w:p w:rsidR="00A66BB9" w:rsidRPr="00A66BB9" w:rsidRDefault="00A66BB9" w:rsidP="00A66BB9">
            <w:pPr>
              <w:keepNext/>
              <w:tabs>
                <w:tab w:val="left" w:pos="567"/>
                <w:tab w:val="left" w:pos="1134"/>
                <w:tab w:val="left" w:pos="1701"/>
                <w:tab w:val="left" w:pos="2268"/>
                <w:tab w:val="center" w:pos="4536"/>
                <w:tab w:val="right" w:pos="9072"/>
              </w:tabs>
              <w:snapToGrid w:val="0"/>
              <w:spacing w:before="120" w:after="120" w:line="240" w:lineRule="auto"/>
              <w:ind w:right="113"/>
              <w:jc w:val="both"/>
              <w:rPr>
                <w:rFonts w:ascii="Arial" w:eastAsia="Times New Roman" w:hAnsi="Arial" w:cs="Arial"/>
                <w:iCs/>
                <w:snapToGrid w:val="0"/>
                <w:sz w:val="18"/>
                <w:szCs w:val="18"/>
                <w:lang w:eastAsia="fr-FR"/>
              </w:rPr>
            </w:pPr>
            <w:r w:rsidRPr="00A66BB9">
              <w:rPr>
                <w:rFonts w:ascii="Arial" w:eastAsia="Times New Roman" w:hAnsi="Arial" w:cs="Arial"/>
                <w:iCs/>
                <w:snapToGrid w:val="0"/>
                <w:sz w:val="18"/>
                <w:szCs w:val="18"/>
                <w:lang w:eastAsia="fr-FR"/>
              </w:rPr>
              <w:t>La candidatura debe llevar, al final, la fecha de su presentación y la rúbrica original del funcionario habilitado para firmar en nombre del Estado Parte, así como su nombre y título.</w:t>
            </w:r>
          </w:p>
          <w:p w:rsidR="00A66BB9" w:rsidRPr="00A66BB9" w:rsidRDefault="00A66BB9" w:rsidP="00A66BB9">
            <w:pPr>
              <w:keepNext/>
              <w:tabs>
                <w:tab w:val="left" w:pos="567"/>
                <w:tab w:val="left" w:pos="1134"/>
                <w:tab w:val="left" w:pos="1701"/>
                <w:tab w:val="left" w:pos="2268"/>
                <w:tab w:val="center" w:pos="4536"/>
                <w:tab w:val="right" w:pos="9072"/>
              </w:tabs>
              <w:snapToGrid w:val="0"/>
              <w:spacing w:before="120" w:after="120" w:line="240" w:lineRule="auto"/>
              <w:ind w:right="113"/>
              <w:jc w:val="both"/>
              <w:rPr>
                <w:rFonts w:ascii="Arial" w:eastAsia="Times New Roman" w:hAnsi="Arial" w:cs="Arial"/>
                <w:sz w:val="20"/>
                <w:szCs w:val="24"/>
                <w:lang w:eastAsia="fr-FR"/>
              </w:rPr>
            </w:pPr>
            <w:r w:rsidRPr="00A66BB9">
              <w:rPr>
                <w:rFonts w:ascii="Arial" w:eastAsia="SimSun" w:hAnsi="Arial" w:cs="Arial"/>
                <w:bCs/>
                <w:iCs/>
                <w:snapToGrid w:val="0"/>
                <w:sz w:val="18"/>
                <w:szCs w:val="18"/>
                <w:lang w:eastAsia="fr-FR"/>
              </w:rPr>
              <w:t xml:space="preserve">En las candidaturas multinacionales formuladas conjuntamente por varios Estados Partes, el documento debe llevar el nombre, el título y la firma de </w:t>
            </w:r>
            <w:r w:rsidRPr="00A66BB9">
              <w:rPr>
                <w:rFonts w:ascii="Arial" w:eastAsia="Times New Roman" w:hAnsi="Arial" w:cs="Arial"/>
                <w:iCs/>
                <w:snapToGrid w:val="0"/>
                <w:sz w:val="18"/>
                <w:szCs w:val="18"/>
                <w:lang w:eastAsia="fr-FR"/>
              </w:rPr>
              <w:t>un funcionario de cada uno de los Estados que presentan la candidatura.</w:t>
            </w:r>
          </w:p>
        </w:tc>
      </w:tr>
      <w:tr w:rsidR="00A66BB9" w:rsidRPr="00A66BB9" w:rsidTr="001E1C77">
        <w:trPr>
          <w:cantSplit/>
        </w:trPr>
        <w:tc>
          <w:tcPr>
            <w:tcW w:w="9649" w:type="dxa"/>
            <w:shd w:val="clear" w:color="auto" w:fill="auto"/>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72"/>
              <w:gridCol w:w="7639"/>
            </w:tblGrid>
            <w:tr w:rsidR="00A66BB9" w:rsidRPr="00A66BB9" w:rsidTr="001E1C77">
              <w:tc>
                <w:tcPr>
                  <w:tcW w:w="1872" w:type="dxa"/>
                </w:tcPr>
                <w:p w:rsidR="00A66BB9" w:rsidRPr="00A66BB9" w:rsidRDefault="00A66BB9" w:rsidP="00A66BB9">
                  <w:pPr>
                    <w:tabs>
                      <w:tab w:val="left" w:pos="567"/>
                      <w:tab w:val="left" w:pos="1134"/>
                      <w:tab w:val="left" w:pos="1701"/>
                      <w:tab w:val="left" w:pos="2268"/>
                    </w:tabs>
                    <w:spacing w:before="120" w:after="120" w:line="240" w:lineRule="auto"/>
                    <w:ind w:right="113"/>
                    <w:rPr>
                      <w:rFonts w:ascii="Arial" w:eastAsia="Times New Roman" w:hAnsi="Arial" w:cs="Arial"/>
                      <w:iCs/>
                      <w:sz w:val="20"/>
                      <w:szCs w:val="20"/>
                      <w:lang w:eastAsia="fr-FR"/>
                    </w:rPr>
                  </w:pPr>
                  <w:r w:rsidRPr="00A66BB9">
                    <w:rPr>
                      <w:rFonts w:ascii="Arial" w:eastAsia="SimSun" w:hAnsi="Arial" w:cs="Arial"/>
                      <w:snapToGrid w:val="0"/>
                      <w:sz w:val="20"/>
                      <w:szCs w:val="20"/>
                      <w:lang w:eastAsia="zh-CN"/>
                    </w:rPr>
                    <w:t>Nombre y apellidos</w:t>
                  </w:r>
                  <w:r w:rsidRPr="00A66BB9">
                    <w:rPr>
                      <w:rFonts w:ascii="Arial" w:eastAsia="Times New Roman" w:hAnsi="Arial" w:cs="Arial"/>
                      <w:iCs/>
                      <w:sz w:val="20"/>
                      <w:szCs w:val="20"/>
                      <w:lang w:eastAsia="fr-FR"/>
                    </w:rPr>
                    <w:t>:</w:t>
                  </w:r>
                </w:p>
              </w:tc>
              <w:tc>
                <w:tcPr>
                  <w:tcW w:w="7639" w:type="dxa"/>
                </w:tcPr>
                <w:p w:rsidR="00A66BB9" w:rsidRPr="00A66BB9" w:rsidRDefault="00A66BB9" w:rsidP="00A66BB9">
                  <w:pPr>
                    <w:tabs>
                      <w:tab w:val="left" w:pos="567"/>
                      <w:tab w:val="left" w:pos="1134"/>
                      <w:tab w:val="left" w:pos="1701"/>
                      <w:tab w:val="left" w:pos="2268"/>
                    </w:tabs>
                    <w:spacing w:before="120" w:after="120" w:line="240" w:lineRule="auto"/>
                    <w:ind w:right="113"/>
                    <w:jc w:val="both"/>
                    <w:rPr>
                      <w:rFonts w:ascii="Arial" w:eastAsia="Times New Roman" w:hAnsi="Arial" w:cs="Arial"/>
                      <w:szCs w:val="24"/>
                      <w:lang w:eastAsia="fr-FR"/>
                    </w:rPr>
                  </w:pPr>
                </w:p>
              </w:tc>
            </w:tr>
            <w:tr w:rsidR="00A66BB9" w:rsidRPr="00A66BB9" w:rsidTr="001E1C77">
              <w:tc>
                <w:tcPr>
                  <w:tcW w:w="1872" w:type="dxa"/>
                </w:tcPr>
                <w:p w:rsidR="00A66BB9" w:rsidRPr="00A66BB9" w:rsidRDefault="00A66BB9" w:rsidP="00A66BB9">
                  <w:pPr>
                    <w:tabs>
                      <w:tab w:val="left" w:pos="567"/>
                      <w:tab w:val="left" w:pos="1134"/>
                      <w:tab w:val="left" w:pos="1701"/>
                      <w:tab w:val="left" w:pos="2268"/>
                    </w:tabs>
                    <w:spacing w:before="120" w:after="120" w:line="240" w:lineRule="auto"/>
                    <w:ind w:right="113"/>
                    <w:rPr>
                      <w:rFonts w:ascii="Arial" w:eastAsia="Times New Roman" w:hAnsi="Arial" w:cs="Arial"/>
                      <w:iCs/>
                      <w:sz w:val="20"/>
                      <w:szCs w:val="20"/>
                      <w:lang w:eastAsia="fr-FR"/>
                    </w:rPr>
                  </w:pPr>
                  <w:r w:rsidRPr="00A66BB9">
                    <w:rPr>
                      <w:rFonts w:ascii="Arial" w:eastAsia="Times New Roman" w:hAnsi="Arial" w:cs="Arial"/>
                      <w:sz w:val="20"/>
                      <w:szCs w:val="20"/>
                      <w:lang w:eastAsia="fr-FR"/>
                    </w:rPr>
                    <w:t>Cargo:</w:t>
                  </w:r>
                </w:p>
              </w:tc>
              <w:tc>
                <w:tcPr>
                  <w:tcW w:w="7639" w:type="dxa"/>
                </w:tcPr>
                <w:p w:rsidR="00A66BB9" w:rsidRPr="00A66BB9" w:rsidRDefault="00A66BB9" w:rsidP="00A66BB9">
                  <w:pPr>
                    <w:tabs>
                      <w:tab w:val="left" w:pos="567"/>
                      <w:tab w:val="left" w:pos="1134"/>
                      <w:tab w:val="left" w:pos="1701"/>
                      <w:tab w:val="left" w:pos="2268"/>
                    </w:tabs>
                    <w:spacing w:before="120" w:after="120" w:line="240" w:lineRule="auto"/>
                    <w:ind w:right="113"/>
                    <w:jc w:val="both"/>
                    <w:rPr>
                      <w:rFonts w:ascii="Arial" w:eastAsia="Times New Roman" w:hAnsi="Arial" w:cs="Arial"/>
                      <w:szCs w:val="24"/>
                      <w:lang w:eastAsia="fr-FR"/>
                    </w:rPr>
                  </w:pPr>
                  <w:r w:rsidRPr="00A66BB9">
                    <w:rPr>
                      <w:rFonts w:ascii="Arial" w:eastAsia="SimSun" w:hAnsi="Arial" w:cs="Arial"/>
                      <w:snapToGrid w:val="0"/>
                      <w:szCs w:val="24"/>
                      <w:lang w:eastAsia="zh-CN"/>
                    </w:rPr>
                    <w:t>Alcalde de Zabra</w:t>
                  </w:r>
                </w:p>
              </w:tc>
            </w:tr>
            <w:tr w:rsidR="00A66BB9" w:rsidRPr="00A66BB9" w:rsidTr="001E1C77">
              <w:tc>
                <w:tcPr>
                  <w:tcW w:w="1872" w:type="dxa"/>
                </w:tcPr>
                <w:p w:rsidR="00A66BB9" w:rsidRPr="00A66BB9" w:rsidRDefault="00A66BB9" w:rsidP="00A66BB9">
                  <w:pPr>
                    <w:tabs>
                      <w:tab w:val="left" w:pos="567"/>
                      <w:tab w:val="left" w:pos="1134"/>
                      <w:tab w:val="left" w:pos="1701"/>
                      <w:tab w:val="left" w:pos="2268"/>
                    </w:tabs>
                    <w:spacing w:before="120" w:after="120" w:line="240" w:lineRule="auto"/>
                    <w:ind w:right="113"/>
                    <w:rPr>
                      <w:rFonts w:ascii="Arial" w:eastAsia="Times New Roman" w:hAnsi="Arial" w:cs="Arial"/>
                      <w:iCs/>
                      <w:sz w:val="20"/>
                      <w:szCs w:val="20"/>
                      <w:lang w:eastAsia="fr-FR"/>
                    </w:rPr>
                  </w:pPr>
                  <w:r w:rsidRPr="00A66BB9">
                    <w:rPr>
                      <w:rFonts w:ascii="Arial" w:eastAsia="Times New Roman" w:hAnsi="Arial" w:cs="Arial"/>
                      <w:sz w:val="20"/>
                      <w:szCs w:val="20"/>
                      <w:lang w:eastAsia="fr-FR"/>
                    </w:rPr>
                    <w:t>Fecha:</w:t>
                  </w:r>
                </w:p>
              </w:tc>
              <w:tc>
                <w:tcPr>
                  <w:tcW w:w="7639" w:type="dxa"/>
                </w:tcPr>
                <w:p w:rsidR="00A66BB9" w:rsidRPr="00A66BB9" w:rsidRDefault="00A66BB9" w:rsidP="00A66BB9">
                  <w:pPr>
                    <w:tabs>
                      <w:tab w:val="left" w:pos="567"/>
                      <w:tab w:val="left" w:pos="1134"/>
                      <w:tab w:val="left" w:pos="1701"/>
                      <w:tab w:val="left" w:pos="2268"/>
                    </w:tabs>
                    <w:spacing w:before="120" w:after="120" w:line="240" w:lineRule="auto"/>
                    <w:ind w:right="113"/>
                    <w:jc w:val="both"/>
                    <w:rPr>
                      <w:rFonts w:ascii="Arial" w:eastAsia="Times New Roman" w:hAnsi="Arial" w:cs="Arial"/>
                      <w:szCs w:val="24"/>
                      <w:lang w:eastAsia="fr-FR"/>
                    </w:rPr>
                  </w:pPr>
                </w:p>
              </w:tc>
            </w:tr>
            <w:tr w:rsidR="00A66BB9" w:rsidRPr="00A66BB9" w:rsidTr="001E1C77">
              <w:trPr>
                <w:trHeight w:val="1035"/>
              </w:trPr>
              <w:tc>
                <w:tcPr>
                  <w:tcW w:w="1872" w:type="dxa"/>
                </w:tcPr>
                <w:p w:rsidR="00A66BB9" w:rsidRPr="00A66BB9" w:rsidRDefault="00A66BB9" w:rsidP="00A66BB9">
                  <w:pPr>
                    <w:tabs>
                      <w:tab w:val="left" w:pos="567"/>
                      <w:tab w:val="left" w:pos="1134"/>
                      <w:tab w:val="left" w:pos="1701"/>
                      <w:tab w:val="left" w:pos="2268"/>
                    </w:tabs>
                    <w:spacing w:before="120" w:after="120" w:line="240" w:lineRule="auto"/>
                    <w:ind w:right="113"/>
                    <w:rPr>
                      <w:rFonts w:ascii="Arial" w:eastAsia="Times New Roman" w:hAnsi="Arial" w:cs="Arial"/>
                      <w:iCs/>
                      <w:sz w:val="20"/>
                      <w:szCs w:val="20"/>
                      <w:lang w:eastAsia="fr-FR"/>
                    </w:rPr>
                  </w:pPr>
                  <w:r w:rsidRPr="00A66BB9">
                    <w:rPr>
                      <w:rFonts w:ascii="Arial" w:eastAsia="Times New Roman" w:hAnsi="Arial" w:cs="Arial"/>
                      <w:sz w:val="20"/>
                      <w:szCs w:val="20"/>
                      <w:lang w:eastAsia="fr-FR"/>
                    </w:rPr>
                    <w:t>Firma:</w:t>
                  </w:r>
                </w:p>
              </w:tc>
              <w:tc>
                <w:tcPr>
                  <w:tcW w:w="7639" w:type="dxa"/>
                </w:tcPr>
                <w:p w:rsidR="00A66BB9" w:rsidRPr="00A66BB9" w:rsidRDefault="00A66BB9" w:rsidP="00A66BB9">
                  <w:pPr>
                    <w:tabs>
                      <w:tab w:val="left" w:pos="567"/>
                      <w:tab w:val="left" w:pos="1134"/>
                      <w:tab w:val="left" w:pos="1701"/>
                      <w:tab w:val="left" w:pos="2268"/>
                    </w:tabs>
                    <w:spacing w:before="120" w:after="120" w:line="240" w:lineRule="auto"/>
                    <w:ind w:right="113"/>
                    <w:jc w:val="both"/>
                    <w:rPr>
                      <w:rFonts w:ascii="Arial" w:eastAsia="Times New Roman" w:hAnsi="Arial" w:cs="Arial"/>
                      <w:szCs w:val="24"/>
                      <w:lang w:eastAsia="fr-FR"/>
                    </w:rPr>
                  </w:pPr>
                </w:p>
              </w:tc>
            </w:tr>
          </w:tbl>
          <w:p w:rsidR="00A66BB9" w:rsidRPr="00A66BB9" w:rsidRDefault="00A66BB9" w:rsidP="00A66BB9">
            <w:pPr>
              <w:tabs>
                <w:tab w:val="left" w:pos="567"/>
                <w:tab w:val="left" w:pos="1134"/>
                <w:tab w:val="left" w:pos="1701"/>
                <w:tab w:val="left" w:pos="2268"/>
              </w:tabs>
              <w:spacing w:before="120" w:after="120" w:line="240" w:lineRule="auto"/>
              <w:ind w:left="113" w:right="113"/>
              <w:jc w:val="both"/>
              <w:rPr>
                <w:rFonts w:ascii="Arial" w:eastAsia="Times New Roman" w:hAnsi="Arial" w:cs="Arial"/>
                <w:i/>
                <w:iCs/>
                <w:sz w:val="20"/>
                <w:szCs w:val="24"/>
                <w:lang w:eastAsia="fr-FR"/>
              </w:rPr>
            </w:pPr>
          </w:p>
        </w:tc>
      </w:tr>
    </w:tbl>
    <w:p w:rsidR="00A66BB9" w:rsidRPr="00A66BB9" w:rsidRDefault="00A66BB9" w:rsidP="00A66BB9">
      <w:pPr>
        <w:tabs>
          <w:tab w:val="left" w:pos="567"/>
        </w:tabs>
        <w:snapToGrid w:val="0"/>
        <w:spacing w:before="120" w:line="240" w:lineRule="auto"/>
        <w:ind w:right="-569"/>
        <w:jc w:val="both"/>
        <w:rPr>
          <w:rFonts w:ascii="Arial" w:eastAsia="SimSun" w:hAnsi="Arial" w:cs="Arial"/>
          <w:i/>
          <w:snapToGrid w:val="0"/>
          <w:sz w:val="20"/>
          <w:szCs w:val="20"/>
          <w:lang w:eastAsia="zh-CN"/>
        </w:rPr>
      </w:pPr>
    </w:p>
    <w:p w:rsidR="001936E1" w:rsidRDefault="001936E1">
      <w:bookmarkStart w:id="0" w:name="_GoBack"/>
      <w:bookmarkEnd w:id="0"/>
    </w:p>
    <w:sectPr w:rsidR="001936E1" w:rsidSect="0052764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BB9" w:rsidRDefault="00A66BB9" w:rsidP="00A66BB9">
      <w:pPr>
        <w:spacing w:after="0" w:line="240" w:lineRule="auto"/>
      </w:pPr>
      <w:r>
        <w:separator/>
      </w:r>
    </w:p>
  </w:endnote>
  <w:endnote w:type="continuationSeparator" w:id="0">
    <w:p w:rsidR="00A66BB9" w:rsidRDefault="00A66BB9" w:rsidP="00A66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641" w:rsidRPr="00527641" w:rsidRDefault="009A483B" w:rsidP="009A483B">
    <w:pPr>
      <w:tabs>
        <w:tab w:val="center" w:pos="4536"/>
        <w:tab w:val="right" w:pos="9072"/>
        <w:tab w:val="right" w:pos="9639"/>
      </w:tabs>
      <w:spacing w:after="0" w:line="240" w:lineRule="auto"/>
      <w:rPr>
        <w:rFonts w:asciiTheme="minorBidi" w:hAnsiTheme="minorBidi"/>
        <w:sz w:val="16"/>
        <w:szCs w:val="16"/>
      </w:rPr>
    </w:pPr>
    <w:r w:rsidRPr="006021AD">
      <w:rPr>
        <w:noProof/>
        <w:lang w:val="fr-FR" w:eastAsia="zh-TW"/>
      </w:rPr>
      <w:drawing>
        <wp:anchor distT="0" distB="0" distL="114300" distR="114300" simplePos="0" relativeHeight="251662336" behindDoc="0" locked="0" layoutInCell="1" allowOverlap="1" wp14:anchorId="604EDEAB" wp14:editId="4CC1207C">
          <wp:simplePos x="0" y="0"/>
          <wp:positionH relativeFrom="column">
            <wp:posOffset>2588821</wp:posOffset>
          </wp:positionH>
          <wp:positionV relativeFrom="paragraph">
            <wp:posOffset>11867</wp:posOffset>
          </wp:positionV>
          <wp:extent cx="542925" cy="190500"/>
          <wp:effectExtent l="0" t="0" r="9525" b="0"/>
          <wp:wrapThrough wrapText="bothSides">
            <wp:wrapPolygon edited="0">
              <wp:start x="0" y="0"/>
              <wp:lineTo x="0" y="19440"/>
              <wp:lineTo x="21221" y="19440"/>
              <wp:lineTo x="212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27641" w:rsidRPr="00527641">
      <w:rPr>
        <w:noProof/>
        <w:lang w:val="fr-FR" w:eastAsia="zh-TW"/>
      </w:rPr>
      <w:drawing>
        <wp:anchor distT="0" distB="0" distL="114300" distR="114300" simplePos="0" relativeHeight="251654144" behindDoc="0" locked="0" layoutInCell="1" allowOverlap="1" wp14:anchorId="7BBBFE60" wp14:editId="761A9944">
          <wp:simplePos x="0" y="0"/>
          <wp:positionH relativeFrom="column">
            <wp:posOffset>-71120</wp:posOffset>
          </wp:positionH>
          <wp:positionV relativeFrom="paragraph">
            <wp:posOffset>-340360</wp:posOffset>
          </wp:positionV>
          <wp:extent cx="834390" cy="6019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527641" w:rsidRPr="00527641">
      <w:tab/>
    </w:r>
    <w:r w:rsidR="00527641" w:rsidRPr="00527641">
      <w:rPr>
        <w:rFonts w:asciiTheme="minorBidi" w:hAnsiTheme="minorBidi"/>
        <w:sz w:val="16"/>
        <w:szCs w:val="16"/>
      </w:rPr>
      <w:tab/>
    </w:r>
    <w:r w:rsidR="00527641">
      <w:rPr>
        <w:rFonts w:asciiTheme="minorBidi" w:hAnsiTheme="minorBidi"/>
        <w:sz w:val="16"/>
        <w:szCs w:val="16"/>
      </w:rPr>
      <w:t>U041-v1.0-HO6</w:t>
    </w:r>
    <w:r w:rsidR="00527641" w:rsidRPr="00527641">
      <w:rPr>
        <w:rFonts w:asciiTheme="minorBidi" w:hAnsiTheme="minorBidi"/>
        <w:sz w:val="16"/>
        <w:szCs w:val="16"/>
      </w:rPr>
      <w:t>.a-ES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641" w:rsidRPr="00527641" w:rsidRDefault="009A483B" w:rsidP="009A483B">
    <w:pPr>
      <w:tabs>
        <w:tab w:val="center" w:pos="4536"/>
        <w:tab w:val="right" w:pos="9072"/>
        <w:tab w:val="right" w:pos="9639"/>
      </w:tabs>
      <w:spacing w:after="0" w:line="240" w:lineRule="auto"/>
      <w:rPr>
        <w:rFonts w:asciiTheme="minorBidi" w:hAnsiTheme="minorBidi"/>
        <w:sz w:val="16"/>
        <w:szCs w:val="16"/>
      </w:rPr>
    </w:pPr>
    <w:r w:rsidRPr="006021AD">
      <w:rPr>
        <w:noProof/>
        <w:lang w:val="fr-FR" w:eastAsia="zh-TW"/>
      </w:rPr>
      <w:drawing>
        <wp:anchor distT="0" distB="0" distL="114300" distR="114300" simplePos="0" relativeHeight="251665408" behindDoc="0" locked="0" layoutInCell="1" allowOverlap="1" wp14:anchorId="604EDEAB" wp14:editId="4CC1207C">
          <wp:simplePos x="0" y="0"/>
          <wp:positionH relativeFrom="column">
            <wp:posOffset>2731325</wp:posOffset>
          </wp:positionH>
          <wp:positionV relativeFrom="paragraph">
            <wp:posOffset>-8</wp:posOffset>
          </wp:positionV>
          <wp:extent cx="542925" cy="190500"/>
          <wp:effectExtent l="0" t="0" r="9525" b="0"/>
          <wp:wrapThrough wrapText="bothSides">
            <wp:wrapPolygon edited="0">
              <wp:start x="0" y="0"/>
              <wp:lineTo x="0" y="19440"/>
              <wp:lineTo x="21221" y="19440"/>
              <wp:lineTo x="212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27641" w:rsidRPr="00527641">
      <w:rPr>
        <w:rFonts w:asciiTheme="minorBidi" w:hAnsiTheme="minorBidi"/>
        <w:noProof/>
        <w:sz w:val="16"/>
        <w:szCs w:val="16"/>
        <w:lang w:val="fr-FR" w:eastAsia="zh-TW"/>
      </w:rPr>
      <w:drawing>
        <wp:anchor distT="0" distB="0" distL="114300" distR="114300" simplePos="0" relativeHeight="251657216" behindDoc="0" locked="0" layoutInCell="1" allowOverlap="1" wp14:anchorId="6550FA45" wp14:editId="6E9E04DA">
          <wp:simplePos x="0" y="0"/>
          <wp:positionH relativeFrom="margin">
            <wp:posOffset>5256900</wp:posOffset>
          </wp:positionH>
          <wp:positionV relativeFrom="paragraph">
            <wp:posOffset>-291465</wp:posOffset>
          </wp:positionV>
          <wp:extent cx="834390" cy="60198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527641">
      <w:rPr>
        <w:rFonts w:asciiTheme="minorBidi" w:hAnsiTheme="minorBidi"/>
        <w:sz w:val="16"/>
        <w:szCs w:val="16"/>
      </w:rPr>
      <w:t>U041-v1.0-HO6</w:t>
    </w:r>
    <w:r w:rsidR="00527641" w:rsidRPr="00527641">
      <w:rPr>
        <w:rFonts w:asciiTheme="minorBidi" w:hAnsiTheme="minorBidi"/>
        <w:sz w:val="16"/>
        <w:szCs w:val="16"/>
      </w:rPr>
      <w:t>.a-ES</w:t>
    </w:r>
    <w:r w:rsidR="00527641" w:rsidRPr="00527641">
      <w:rPr>
        <w:rFonts w:asciiTheme="minorBidi" w:hAnsiTheme="minorBidi"/>
        <w:sz w:val="16"/>
        <w:szCs w:val="16"/>
      </w:rPr>
      <w:tab/>
    </w:r>
    <w:r w:rsidR="00527641" w:rsidRPr="00527641">
      <w:rPr>
        <w:rFonts w:asciiTheme="minorBidi" w:hAnsiTheme="minorBidi"/>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641" w:rsidRPr="00527641" w:rsidRDefault="009A483B" w:rsidP="009A483B">
    <w:pPr>
      <w:tabs>
        <w:tab w:val="center" w:pos="4536"/>
        <w:tab w:val="right" w:pos="9072"/>
      </w:tabs>
      <w:spacing w:after="0" w:line="240" w:lineRule="auto"/>
      <w:rPr>
        <w:rFonts w:asciiTheme="minorBidi" w:hAnsiTheme="minorBidi"/>
        <w:sz w:val="16"/>
        <w:szCs w:val="16"/>
      </w:rPr>
    </w:pPr>
    <w:r w:rsidRPr="006021AD">
      <w:rPr>
        <w:noProof/>
        <w:lang w:val="fr-FR" w:eastAsia="zh-TW"/>
      </w:rPr>
      <w:drawing>
        <wp:anchor distT="0" distB="0" distL="114300" distR="114300" simplePos="0" relativeHeight="251659264" behindDoc="0" locked="0" layoutInCell="1" allowOverlap="1" wp14:anchorId="604EDEAB" wp14:editId="4CC1207C">
          <wp:simplePos x="0" y="0"/>
          <wp:positionH relativeFrom="column">
            <wp:posOffset>2588821</wp:posOffset>
          </wp:positionH>
          <wp:positionV relativeFrom="paragraph">
            <wp:posOffset>23742</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27641" w:rsidRPr="00527641">
      <w:rPr>
        <w:rFonts w:asciiTheme="minorBidi" w:hAnsiTheme="minorBidi"/>
        <w:noProof/>
        <w:sz w:val="16"/>
        <w:szCs w:val="16"/>
        <w:lang w:val="fr-FR" w:eastAsia="zh-TW"/>
      </w:rPr>
      <w:drawing>
        <wp:anchor distT="0" distB="0" distL="114300" distR="114300" simplePos="0" relativeHeight="251651072" behindDoc="0" locked="0" layoutInCell="1" allowOverlap="1" wp14:anchorId="0CC5D0D7" wp14:editId="1BE98FAA">
          <wp:simplePos x="0" y="0"/>
          <wp:positionH relativeFrom="margin">
            <wp:align>right</wp:align>
          </wp:positionH>
          <wp:positionV relativeFrom="paragraph">
            <wp:posOffset>-312420</wp:posOffset>
          </wp:positionV>
          <wp:extent cx="834390" cy="6019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527641" w:rsidRPr="00527641">
      <w:rPr>
        <w:rFonts w:asciiTheme="minorBidi" w:hAnsiTheme="minorBidi"/>
        <w:sz w:val="16"/>
        <w:szCs w:val="16"/>
      </w:rPr>
      <w:t>U041-v1.0</w:t>
    </w:r>
    <w:r w:rsidR="00527641">
      <w:rPr>
        <w:rFonts w:asciiTheme="minorBidi" w:hAnsiTheme="minorBidi"/>
        <w:sz w:val="16"/>
        <w:szCs w:val="16"/>
      </w:rPr>
      <w:t>-HO6</w:t>
    </w:r>
    <w:r w:rsidR="00527641" w:rsidRPr="00527641">
      <w:rPr>
        <w:rFonts w:asciiTheme="minorBidi" w:hAnsiTheme="minorBidi"/>
        <w:sz w:val="16"/>
        <w:szCs w:val="16"/>
      </w:rPr>
      <w:t>.a-ES</w:t>
    </w:r>
    <w:r w:rsidR="00527641" w:rsidRPr="00527641">
      <w:rPr>
        <w:rFonts w:asciiTheme="minorBidi" w:hAnsiTheme="minorBid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BB9" w:rsidRDefault="00A66BB9" w:rsidP="00A66BB9">
      <w:pPr>
        <w:spacing w:after="0" w:line="240" w:lineRule="auto"/>
      </w:pPr>
      <w:r>
        <w:separator/>
      </w:r>
    </w:p>
  </w:footnote>
  <w:footnote w:type="continuationSeparator" w:id="0">
    <w:p w:rsidR="00A66BB9" w:rsidRDefault="00A66BB9" w:rsidP="00A66BB9">
      <w:pPr>
        <w:spacing w:after="0" w:line="240" w:lineRule="auto"/>
      </w:pPr>
      <w:r>
        <w:continuationSeparator/>
      </w:r>
    </w:p>
  </w:footnote>
  <w:footnote w:id="1">
    <w:p w:rsidR="00A66BB9" w:rsidRPr="00D8726F" w:rsidRDefault="00A66BB9" w:rsidP="00A66BB9">
      <w:pPr>
        <w:pStyle w:val="FootnoteText"/>
        <w:tabs>
          <w:tab w:val="left" w:pos="142"/>
        </w:tabs>
        <w:ind w:right="-2"/>
        <w:rPr>
          <w:lang w:val="es-ES"/>
        </w:rPr>
      </w:pPr>
      <w:r w:rsidRPr="00D8726F">
        <w:rPr>
          <w:rStyle w:val="FootnoteReference"/>
          <w:lang w:val="es-ES"/>
        </w:rPr>
        <w:t>*</w:t>
      </w:r>
      <w:r w:rsidRPr="00D8726F">
        <w:rPr>
          <w:lang w:val="es-ES"/>
        </w:rPr>
        <w:t xml:space="preserve"> Era Común, llamada también por otros Era Actual o Era Cristiana. Se trata de una denominación alternativa que reemplaza a las que se han venido utilizando tradicionalmente en el mundo occidental: a.C</w:t>
      </w:r>
      <w:r>
        <w:rPr>
          <w:lang w:val="es-ES"/>
        </w:rPr>
        <w:t>.</w:t>
      </w:r>
      <w:r w:rsidRPr="00D8726F">
        <w:rPr>
          <w:lang w:val="es-ES"/>
        </w:rPr>
        <w:t xml:space="preserve"> y d.C</w:t>
      </w:r>
      <w:r>
        <w:rPr>
          <w:lang w:val="es-ES"/>
        </w:rPr>
        <w:t>.</w:t>
      </w:r>
      <w:r w:rsidRPr="00D8726F">
        <w:rPr>
          <w:lang w:val="es-ES"/>
        </w:rPr>
        <w:t xml:space="preserve"> (antes y después de Cristo) o AD (“Anno Domini” – Año del Señor).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641" w:rsidRPr="00527641" w:rsidRDefault="00527641" w:rsidP="00527641">
    <w:pPr>
      <w:tabs>
        <w:tab w:val="center" w:pos="4536"/>
        <w:tab w:val="right" w:pos="9072"/>
        <w:tab w:val="right" w:pos="9639"/>
      </w:tabs>
      <w:spacing w:after="0" w:line="240" w:lineRule="auto"/>
      <w:ind w:right="360"/>
      <w:rPr>
        <w:rFonts w:asciiTheme="minorBidi" w:hAnsiTheme="minorBidi"/>
        <w:sz w:val="16"/>
        <w:szCs w:val="16"/>
      </w:rPr>
    </w:pPr>
    <w:r w:rsidRPr="00527641">
      <w:rPr>
        <w:rFonts w:asciiTheme="minorBidi" w:hAnsiTheme="minorBidi"/>
        <w:sz w:val="16"/>
        <w:szCs w:val="16"/>
      </w:rPr>
      <w:fldChar w:fldCharType="begin"/>
    </w:r>
    <w:r w:rsidRPr="00527641">
      <w:rPr>
        <w:rFonts w:asciiTheme="minorBidi" w:hAnsiTheme="minorBidi"/>
        <w:sz w:val="16"/>
        <w:szCs w:val="16"/>
      </w:rPr>
      <w:instrText xml:space="preserve"> PAGE </w:instrText>
    </w:r>
    <w:r w:rsidRPr="00527641">
      <w:rPr>
        <w:rFonts w:asciiTheme="minorBidi" w:hAnsiTheme="minorBidi"/>
        <w:sz w:val="16"/>
        <w:szCs w:val="16"/>
      </w:rPr>
      <w:fldChar w:fldCharType="separate"/>
    </w:r>
    <w:r w:rsidR="009A483B">
      <w:rPr>
        <w:rFonts w:asciiTheme="minorBidi" w:hAnsiTheme="minorBidi"/>
        <w:noProof/>
        <w:sz w:val="16"/>
        <w:szCs w:val="16"/>
      </w:rPr>
      <w:t>14</w:t>
    </w:r>
    <w:r w:rsidRPr="00527641">
      <w:rPr>
        <w:rFonts w:asciiTheme="minorBidi" w:hAnsiTheme="minorBidi"/>
        <w:sz w:val="16"/>
        <w:szCs w:val="16"/>
      </w:rPr>
      <w:fldChar w:fldCharType="end"/>
    </w:r>
    <w:r w:rsidRPr="00527641">
      <w:rPr>
        <w:rFonts w:asciiTheme="minorBidi" w:hAnsiTheme="minorBidi"/>
        <w:sz w:val="16"/>
        <w:szCs w:val="16"/>
      </w:rPr>
      <w:tab/>
      <w:t>Unidad 41: Evaluación de modelos de candidaturas iniciales</w:t>
    </w:r>
    <w:r w:rsidRPr="00527641">
      <w:rPr>
        <w:rFonts w:asciiTheme="minorBidi" w:hAnsiTheme="minorBidi"/>
        <w:sz w:val="16"/>
        <w:szCs w:val="16"/>
      </w:rPr>
      <w:tab/>
      <w:t>Folleto</w:t>
    </w:r>
    <w:r w:rsidRPr="00527641" w:rsidDel="00136025">
      <w:rPr>
        <w:rFonts w:asciiTheme="minorBidi" w:hAnsiTheme="minorBidi"/>
        <w:sz w:val="16"/>
        <w:szCs w:val="16"/>
      </w:rPr>
      <w:t xml:space="preserve"> </w:t>
    </w:r>
    <w:r>
      <w:rPr>
        <w:rFonts w:asciiTheme="minorBidi" w:hAnsiTheme="minorBidi"/>
        <w:sz w:val="16"/>
        <w:szCs w:val="16"/>
      </w:rPr>
      <w:t>6</w:t>
    </w:r>
    <w:r w:rsidRPr="00527641">
      <w:rPr>
        <w:rFonts w:asciiTheme="minorBidi" w:hAnsiTheme="minorBidi"/>
        <w:sz w:val="16"/>
        <w:szCs w:val="16"/>
      </w:rPr>
      <w:t>.a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641" w:rsidRPr="00527641" w:rsidRDefault="00527641" w:rsidP="00527641">
    <w:pPr>
      <w:tabs>
        <w:tab w:val="center" w:pos="4536"/>
        <w:tab w:val="right" w:pos="9072"/>
        <w:tab w:val="right" w:pos="9639"/>
      </w:tabs>
      <w:spacing w:after="0" w:line="240" w:lineRule="auto"/>
      <w:ind w:right="360"/>
      <w:rPr>
        <w:rFonts w:asciiTheme="minorBidi" w:hAnsiTheme="minorBidi"/>
        <w:sz w:val="16"/>
        <w:szCs w:val="16"/>
      </w:rPr>
    </w:pPr>
    <w:r w:rsidRPr="00527641">
      <w:rPr>
        <w:rFonts w:asciiTheme="minorBidi" w:hAnsiTheme="minorBidi"/>
        <w:sz w:val="16"/>
        <w:szCs w:val="16"/>
      </w:rPr>
      <w:fldChar w:fldCharType="begin"/>
    </w:r>
    <w:r w:rsidRPr="00527641">
      <w:rPr>
        <w:rFonts w:asciiTheme="minorBidi" w:hAnsiTheme="minorBidi"/>
        <w:sz w:val="16"/>
        <w:szCs w:val="16"/>
      </w:rPr>
      <w:instrText xml:space="preserve"> PAGE </w:instrText>
    </w:r>
    <w:r w:rsidRPr="00527641">
      <w:rPr>
        <w:rFonts w:asciiTheme="minorBidi" w:hAnsiTheme="minorBidi"/>
        <w:sz w:val="16"/>
        <w:szCs w:val="16"/>
      </w:rPr>
      <w:fldChar w:fldCharType="separate"/>
    </w:r>
    <w:r w:rsidR="009A483B">
      <w:rPr>
        <w:rFonts w:asciiTheme="minorBidi" w:hAnsiTheme="minorBidi"/>
        <w:noProof/>
        <w:sz w:val="16"/>
        <w:szCs w:val="16"/>
      </w:rPr>
      <w:t>15</w:t>
    </w:r>
    <w:r w:rsidRPr="00527641">
      <w:rPr>
        <w:rFonts w:asciiTheme="minorBidi" w:hAnsiTheme="minorBidi"/>
        <w:sz w:val="16"/>
        <w:szCs w:val="16"/>
      </w:rPr>
      <w:fldChar w:fldCharType="end"/>
    </w:r>
    <w:r w:rsidRPr="00527641">
      <w:rPr>
        <w:rFonts w:asciiTheme="minorBidi" w:hAnsiTheme="minorBidi"/>
        <w:sz w:val="16"/>
        <w:szCs w:val="16"/>
      </w:rPr>
      <w:tab/>
      <w:t>Unidad 41: Evaluación de modelos de candidaturas iniciales</w:t>
    </w:r>
    <w:r w:rsidRPr="00527641">
      <w:rPr>
        <w:rFonts w:asciiTheme="minorBidi" w:hAnsiTheme="minorBidi"/>
        <w:sz w:val="16"/>
        <w:szCs w:val="16"/>
      </w:rPr>
      <w:tab/>
      <w:t>Folleto</w:t>
    </w:r>
    <w:r w:rsidRPr="00527641" w:rsidDel="00136025">
      <w:rPr>
        <w:rFonts w:asciiTheme="minorBidi" w:hAnsiTheme="minorBidi"/>
        <w:sz w:val="16"/>
        <w:szCs w:val="16"/>
      </w:rPr>
      <w:t xml:space="preserve"> </w:t>
    </w:r>
    <w:r>
      <w:rPr>
        <w:rFonts w:asciiTheme="minorBidi" w:hAnsiTheme="minorBidi"/>
        <w:sz w:val="16"/>
        <w:szCs w:val="16"/>
      </w:rPr>
      <w:t>6</w:t>
    </w:r>
    <w:r w:rsidRPr="00527641">
      <w:rPr>
        <w:rFonts w:asciiTheme="minorBidi" w:hAnsiTheme="minorBidi"/>
        <w:sz w:val="16"/>
        <w:szCs w:val="16"/>
      </w:rPr>
      <w:t>.a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641" w:rsidRPr="00527641" w:rsidRDefault="00527641" w:rsidP="00527641">
    <w:pPr>
      <w:tabs>
        <w:tab w:val="center" w:pos="4536"/>
        <w:tab w:val="right" w:pos="9072"/>
      </w:tabs>
      <w:spacing w:after="0" w:line="240" w:lineRule="auto"/>
      <w:jc w:val="center"/>
      <w:rPr>
        <w:rFonts w:asciiTheme="minorBidi" w:hAnsiTheme="minorBidi"/>
        <w:sz w:val="16"/>
        <w:szCs w:val="16"/>
      </w:rPr>
    </w:pPr>
    <w:r>
      <w:rPr>
        <w:rFonts w:asciiTheme="minorBidi" w:hAnsiTheme="minorBidi"/>
        <w:sz w:val="16"/>
        <w:szCs w:val="16"/>
      </w:rPr>
      <w:t>Folleto 6</w:t>
    </w:r>
    <w:r w:rsidRPr="00527641">
      <w:rPr>
        <w:rFonts w:asciiTheme="minorBidi" w:hAnsiTheme="minorBidi"/>
        <w:sz w:val="16"/>
        <w:szCs w:val="16"/>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2D"/>
    <w:multiLevelType w:val="hybridMultilevel"/>
    <w:tmpl w:val="36D62B7C"/>
    <w:lvl w:ilvl="0" w:tplc="A9F0EA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B1C00"/>
    <w:multiLevelType w:val="hybridMultilevel"/>
    <w:tmpl w:val="AB76711E"/>
    <w:lvl w:ilvl="0" w:tplc="1C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BB9"/>
    <w:rsid w:val="001936E1"/>
    <w:rsid w:val="00527641"/>
    <w:rsid w:val="009A483B"/>
    <w:rsid w:val="00A66BB9"/>
  </w:rsids>
  <m:mathPr>
    <m:mathFont m:val="Cambria Math"/>
    <m:brkBin m:val="before"/>
    <m:brkBinSub m:val="--"/>
    <m:smallFrac m:val="0"/>
    <m:dispDef/>
    <m:lMargin m:val="0"/>
    <m:rMargin m:val="0"/>
    <m:defJc m:val="centerGroup"/>
    <m:wrapIndent m:val="1440"/>
    <m:intLim m:val="subSup"/>
    <m:naryLim m:val="undOvr"/>
  </m:mathPr>
  <w:themeFontLang w:val="es-ES_trad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81123"/>
  <w15:docId w15:val="{FDD596F2-BAB7-4258-AA40-11F01D73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66B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6BB9"/>
    <w:rPr>
      <w:sz w:val="20"/>
      <w:szCs w:val="20"/>
    </w:rPr>
  </w:style>
  <w:style w:type="character" w:styleId="FootnoteReference">
    <w:name w:val="footnote reference"/>
    <w:uiPriority w:val="99"/>
    <w:rsid w:val="00A66BB9"/>
    <w:rPr>
      <w:vertAlign w:val="superscript"/>
    </w:rPr>
  </w:style>
  <w:style w:type="paragraph" w:styleId="Header">
    <w:name w:val="header"/>
    <w:basedOn w:val="Normal"/>
    <w:link w:val="HeaderChar"/>
    <w:uiPriority w:val="99"/>
    <w:unhideWhenUsed/>
    <w:rsid w:val="005276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7641"/>
  </w:style>
  <w:style w:type="paragraph" w:styleId="Footer">
    <w:name w:val="footer"/>
    <w:basedOn w:val="Normal"/>
    <w:link w:val="FooterChar"/>
    <w:uiPriority w:val="99"/>
    <w:unhideWhenUsed/>
    <w:rsid w:val="005276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7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esco.org/culture/ich/en/for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5012</Words>
  <Characters>27569</Characters>
  <Application>Microsoft Office Word</Application>
  <DocSecurity>0</DocSecurity>
  <Lines>229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Kim, Dain</cp:lastModifiedBy>
  <cp:revision>3</cp:revision>
  <dcterms:created xsi:type="dcterms:W3CDTF">2015-10-12T12:57:00Z</dcterms:created>
  <dcterms:modified xsi:type="dcterms:W3CDTF">2018-04-26T15:17:00Z</dcterms:modified>
</cp:coreProperties>
</file>