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DC523" w14:textId="77777777" w:rsidR="00E3169C" w:rsidRPr="00C24FE8" w:rsidRDefault="00FA7EF1" w:rsidP="00C24FE8">
      <w:pPr>
        <w:pStyle w:val="Chapitre"/>
        <w:rPr>
          <w:lang w:val="en-US"/>
        </w:rPr>
      </w:pPr>
      <w:r w:rsidRPr="00C24FE8">
        <w:rPr>
          <w:lang w:val="en-US"/>
        </w:rPr>
        <w:t xml:space="preserve">Unit </w:t>
      </w:r>
      <w:bookmarkStart w:id="0" w:name="_GoBack"/>
      <w:bookmarkEnd w:id="0"/>
      <w:r w:rsidR="00E3169C" w:rsidRPr="00C24FE8">
        <w:rPr>
          <w:lang w:val="en-US"/>
        </w:rPr>
        <w:t>55</w:t>
      </w:r>
    </w:p>
    <w:p w14:paraId="0B3F4BBE" w14:textId="5006A8D9" w:rsidR="00202668" w:rsidRDefault="00C24FE8" w:rsidP="00C24FE8">
      <w:pPr>
        <w:pStyle w:val="HO1"/>
      </w:pPr>
      <w:r>
        <w:t>H</w:t>
      </w:r>
      <w:r w:rsidR="00202668">
        <w:t>and-out</w:t>
      </w:r>
      <w:r w:rsidR="005C56EE">
        <w:t xml:space="preserve"> 5</w:t>
      </w:r>
      <w:r w:rsidR="00202668">
        <w:t xml:space="preserve">: </w:t>
      </w:r>
    </w:p>
    <w:p w14:paraId="7E6BCC81" w14:textId="0A0BE6D5" w:rsidR="002F6CE3" w:rsidRDefault="002F6CE3" w:rsidP="00C24FE8">
      <w:pPr>
        <w:pStyle w:val="HO2"/>
      </w:pPr>
      <w:r>
        <w:t>Strategic choices in ICH policy making</w:t>
      </w:r>
      <w:r w:rsidR="0039336A">
        <w:t>: discussion framework</w:t>
      </w:r>
      <w:r w:rsidR="00D44E29" w:rsidRPr="00C24FE8">
        <w:rPr>
          <w:vertAlign w:val="superscript"/>
        </w:rPr>
        <w:footnoteReference w:id="1"/>
      </w:r>
    </w:p>
    <w:p w14:paraId="01F2C1A6" w14:textId="77777777" w:rsidR="00424FFB" w:rsidRPr="007E154F" w:rsidRDefault="007F21F6" w:rsidP="007E154F">
      <w:pPr>
        <w:pStyle w:val="Texte1"/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 xml:space="preserve">There are no strict guidelines for policy development under the Convention, only broad principles. </w:t>
      </w:r>
      <w:r w:rsidR="0044661D" w:rsidRPr="007E154F">
        <w:rPr>
          <w:rFonts w:eastAsia="Times New Roman"/>
          <w:lang w:val="en-US"/>
        </w:rPr>
        <w:t xml:space="preserve">ICH policy needs to be tailored to the situation in each </w:t>
      </w:r>
      <w:r w:rsidR="007054FF" w:rsidRPr="007E154F">
        <w:rPr>
          <w:rFonts w:eastAsia="Times New Roman"/>
          <w:lang w:val="en-US"/>
        </w:rPr>
        <w:t>State</w:t>
      </w:r>
      <w:r w:rsidR="0044661D" w:rsidRPr="007E154F">
        <w:rPr>
          <w:rFonts w:eastAsia="Times New Roman"/>
          <w:lang w:val="en-US"/>
        </w:rPr>
        <w:t xml:space="preserve">. This involves making strategic choices about </w:t>
      </w:r>
      <w:r w:rsidR="00327B8D" w:rsidRPr="007E154F">
        <w:rPr>
          <w:rFonts w:eastAsia="Times New Roman"/>
          <w:lang w:val="en-US"/>
        </w:rPr>
        <w:t>approaches</w:t>
      </w:r>
      <w:r w:rsidR="0044661D" w:rsidRPr="007E154F">
        <w:rPr>
          <w:rFonts w:eastAsia="Times New Roman"/>
          <w:lang w:val="en-US"/>
        </w:rPr>
        <w:t xml:space="preserve"> and priorities, based on the </w:t>
      </w:r>
      <w:r w:rsidRPr="007E154F">
        <w:rPr>
          <w:rFonts w:eastAsia="Times New Roman"/>
          <w:lang w:val="en-US"/>
        </w:rPr>
        <w:t>specific</w:t>
      </w:r>
      <w:r w:rsidR="0044661D" w:rsidRPr="007E154F">
        <w:rPr>
          <w:rFonts w:eastAsia="Times New Roman"/>
          <w:lang w:val="en-US"/>
        </w:rPr>
        <w:t xml:space="preserve"> context </w:t>
      </w:r>
      <w:r w:rsidRPr="007E154F">
        <w:rPr>
          <w:rFonts w:eastAsia="Times New Roman"/>
          <w:lang w:val="en-US"/>
        </w:rPr>
        <w:t xml:space="preserve">and </w:t>
      </w:r>
      <w:r w:rsidR="0044661D" w:rsidRPr="007E154F">
        <w:rPr>
          <w:rFonts w:eastAsia="Times New Roman"/>
          <w:lang w:val="en-US"/>
        </w:rPr>
        <w:t>needs</w:t>
      </w:r>
      <w:r w:rsidRPr="007E154F">
        <w:rPr>
          <w:rFonts w:eastAsia="Times New Roman"/>
          <w:lang w:val="en-US"/>
        </w:rPr>
        <w:t xml:space="preserve"> of each </w:t>
      </w:r>
      <w:r w:rsidR="007054FF" w:rsidRPr="007E154F">
        <w:rPr>
          <w:rFonts w:eastAsia="Times New Roman"/>
          <w:lang w:val="en-US"/>
        </w:rPr>
        <w:t>State</w:t>
      </w:r>
      <w:r w:rsidR="0044661D" w:rsidRPr="007E154F">
        <w:rPr>
          <w:rFonts w:eastAsia="Times New Roman"/>
          <w:lang w:val="en-US"/>
        </w:rPr>
        <w:t>.</w:t>
      </w:r>
      <w:r w:rsidR="00D859C5" w:rsidRPr="007E154F">
        <w:rPr>
          <w:rFonts w:eastAsia="Times New Roman"/>
          <w:lang w:val="en-US"/>
        </w:rPr>
        <w:t xml:space="preserve"> </w:t>
      </w:r>
      <w:r w:rsidR="00D85C5E" w:rsidRPr="007E154F">
        <w:rPr>
          <w:rFonts w:eastAsia="Times New Roman"/>
          <w:lang w:val="en-US"/>
        </w:rPr>
        <w:t>This document raises some questions regarding these choices, and can be used either to guide discussion in a workshop session or as a questionnaire.</w:t>
      </w:r>
    </w:p>
    <w:p w14:paraId="48F0AEE5" w14:textId="77777777" w:rsidR="00E610BC" w:rsidRPr="007E154F" w:rsidRDefault="00E610BC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7E154F">
        <w:rPr>
          <w:rFonts w:cs="Times New Roman"/>
          <w:b/>
          <w:bCs/>
          <w:caps/>
          <w:snapToGrid/>
          <w:sz w:val="20"/>
          <w:lang w:val="it-IT" w:eastAsia="en-US"/>
        </w:rPr>
        <w:t>W</w:t>
      </w:r>
      <w:r w:rsidR="00BF4B72" w:rsidRPr="007E154F">
        <w:rPr>
          <w:rFonts w:cs="Times New Roman"/>
          <w:b/>
          <w:bCs/>
          <w:caps/>
          <w:snapToGrid/>
          <w:sz w:val="20"/>
          <w:lang w:val="it-IT" w:eastAsia="en-US"/>
        </w:rPr>
        <w:t xml:space="preserve">hat best describes the approaches underlying </w:t>
      </w:r>
      <w:r w:rsidRPr="007E154F">
        <w:rPr>
          <w:rFonts w:cs="Times New Roman"/>
          <w:b/>
          <w:bCs/>
          <w:caps/>
          <w:snapToGrid/>
          <w:sz w:val="20"/>
          <w:lang w:val="it-IT" w:eastAsia="en-US"/>
        </w:rPr>
        <w:t xml:space="preserve">cultural </w:t>
      </w:r>
      <w:r w:rsidR="009E6DE4" w:rsidRPr="007E154F">
        <w:rPr>
          <w:rFonts w:cs="Times New Roman"/>
          <w:b/>
          <w:bCs/>
          <w:caps/>
          <w:snapToGrid/>
          <w:sz w:val="20"/>
          <w:lang w:val="it-IT" w:eastAsia="en-US"/>
        </w:rPr>
        <w:t>policy making</w:t>
      </w:r>
      <w:r w:rsidR="00D859C5" w:rsidRPr="007E154F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in your </w:t>
      </w:r>
      <w:r w:rsidR="007054FF" w:rsidRPr="007E154F">
        <w:rPr>
          <w:rFonts w:cs="Times New Roman"/>
          <w:b/>
          <w:bCs/>
          <w:caps/>
          <w:snapToGrid/>
          <w:sz w:val="20"/>
          <w:lang w:val="it-IT" w:eastAsia="en-US"/>
        </w:rPr>
        <w:t>State</w:t>
      </w:r>
      <w:r w:rsidRPr="007E154F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14:paraId="5472544B" w14:textId="77777777" w:rsidR="007F21F6" w:rsidRPr="007E154F" w:rsidRDefault="00E610BC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One nation, one culture</w:t>
      </w:r>
      <w:r w:rsidR="007F21F6" w:rsidRPr="007E154F">
        <w:rPr>
          <w:rFonts w:eastAsia="Times New Roman"/>
          <w:lang w:val="en-US"/>
        </w:rPr>
        <w:t xml:space="preserve">, so one cultural policy. Recent immigrants </w:t>
      </w:r>
      <w:r w:rsidR="00BF4B72" w:rsidRPr="007E154F">
        <w:rPr>
          <w:rFonts w:eastAsia="Times New Roman"/>
          <w:lang w:val="en-US"/>
        </w:rPr>
        <w:t>are expected</w:t>
      </w:r>
      <w:r w:rsidR="007F21F6" w:rsidRPr="007E154F">
        <w:rPr>
          <w:rFonts w:eastAsia="Times New Roman"/>
          <w:lang w:val="en-US"/>
        </w:rPr>
        <w:t xml:space="preserve"> to assimilate to the </w:t>
      </w:r>
      <w:r w:rsidR="009856A6" w:rsidRPr="007E154F">
        <w:rPr>
          <w:rFonts w:eastAsia="Times New Roman"/>
          <w:lang w:val="en-US"/>
        </w:rPr>
        <w:t>‘</w:t>
      </w:r>
      <w:r w:rsidR="007F21F6" w:rsidRPr="007E154F">
        <w:rPr>
          <w:rFonts w:eastAsia="Times New Roman"/>
          <w:lang w:val="en-US"/>
        </w:rPr>
        <w:t>national</w:t>
      </w:r>
      <w:r w:rsidR="009856A6" w:rsidRPr="007E154F">
        <w:rPr>
          <w:rFonts w:eastAsia="Times New Roman"/>
          <w:lang w:val="en-US"/>
        </w:rPr>
        <w:t>’</w:t>
      </w:r>
      <w:r w:rsidR="007F21F6" w:rsidRPr="007E154F">
        <w:rPr>
          <w:rFonts w:eastAsia="Times New Roman"/>
          <w:lang w:val="en-US"/>
        </w:rPr>
        <w:t xml:space="preserve"> culture</w:t>
      </w:r>
      <w:r w:rsidR="009856A6" w:rsidRPr="007E154F">
        <w:rPr>
          <w:rFonts w:eastAsia="Times New Roman"/>
          <w:lang w:val="en-US"/>
        </w:rPr>
        <w:t xml:space="preserve"> (or equivalent in a federal system)</w:t>
      </w:r>
      <w:r w:rsidR="007F21F6" w:rsidRPr="007E154F">
        <w:rPr>
          <w:rFonts w:eastAsia="Times New Roman"/>
          <w:lang w:val="en-US"/>
        </w:rPr>
        <w:t>.</w:t>
      </w:r>
    </w:p>
    <w:p w14:paraId="41189790" w14:textId="77777777" w:rsidR="00D859C5" w:rsidRPr="007E154F" w:rsidRDefault="00E610BC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 xml:space="preserve">Everyone shares in </w:t>
      </w:r>
      <w:r w:rsidR="009856A6" w:rsidRPr="007E154F">
        <w:rPr>
          <w:rFonts w:eastAsia="Times New Roman"/>
          <w:lang w:val="en-US"/>
        </w:rPr>
        <w:t>‘</w:t>
      </w:r>
      <w:r w:rsidRPr="007E154F">
        <w:rPr>
          <w:rFonts w:eastAsia="Times New Roman"/>
          <w:lang w:val="en-US"/>
        </w:rPr>
        <w:t>national</w:t>
      </w:r>
      <w:r w:rsidR="009856A6" w:rsidRPr="007E154F">
        <w:rPr>
          <w:rFonts w:eastAsia="Times New Roman"/>
          <w:lang w:val="en-US"/>
        </w:rPr>
        <w:t>’</w:t>
      </w:r>
      <w:r w:rsidRPr="007E154F">
        <w:rPr>
          <w:rFonts w:eastAsia="Times New Roman"/>
          <w:lang w:val="en-US"/>
        </w:rPr>
        <w:t xml:space="preserve"> culture</w:t>
      </w:r>
      <w:r w:rsidR="00D859C5" w:rsidRPr="007E154F">
        <w:rPr>
          <w:rFonts w:eastAsia="Times New Roman"/>
          <w:lang w:val="en-US"/>
        </w:rPr>
        <w:t xml:space="preserve"> </w:t>
      </w:r>
      <w:r w:rsidR="007F21F6" w:rsidRPr="007E154F">
        <w:rPr>
          <w:rFonts w:eastAsia="Times New Roman"/>
          <w:lang w:val="en-US"/>
        </w:rPr>
        <w:t>(which may in fact be</w:t>
      </w:r>
      <w:r w:rsidR="00D859C5" w:rsidRPr="007E154F">
        <w:rPr>
          <w:rFonts w:eastAsia="Times New Roman"/>
          <w:lang w:val="en-US"/>
        </w:rPr>
        <w:t xml:space="preserve"> </w:t>
      </w:r>
      <w:r w:rsidR="007F21F6" w:rsidRPr="007E154F">
        <w:rPr>
          <w:rFonts w:eastAsia="Times New Roman"/>
          <w:lang w:val="en-US"/>
        </w:rPr>
        <w:t xml:space="preserve">based on </w:t>
      </w:r>
      <w:r w:rsidR="00D859C5" w:rsidRPr="007E154F">
        <w:rPr>
          <w:rFonts w:eastAsia="Times New Roman"/>
          <w:lang w:val="en-US"/>
        </w:rPr>
        <w:t>the principles of governance in the State</w:t>
      </w:r>
      <w:r w:rsidR="007F21F6" w:rsidRPr="007E154F">
        <w:rPr>
          <w:rFonts w:eastAsia="Times New Roman"/>
          <w:lang w:val="en-US"/>
        </w:rPr>
        <w:t>)</w:t>
      </w:r>
      <w:r w:rsidRPr="007E154F">
        <w:rPr>
          <w:rFonts w:eastAsia="Times New Roman"/>
          <w:lang w:val="en-US"/>
        </w:rPr>
        <w:t xml:space="preserve">, but </w:t>
      </w:r>
      <w:r w:rsidR="007F21F6" w:rsidRPr="007E154F">
        <w:rPr>
          <w:rFonts w:eastAsia="Times New Roman"/>
          <w:lang w:val="en-US"/>
        </w:rPr>
        <w:t>people can also have a separate</w:t>
      </w:r>
      <w:r w:rsidRPr="007E154F">
        <w:rPr>
          <w:rFonts w:eastAsia="Times New Roman"/>
          <w:lang w:val="en-US"/>
        </w:rPr>
        <w:t xml:space="preserve"> group identity</w:t>
      </w:r>
      <w:r w:rsidR="007F21F6" w:rsidRPr="007E154F">
        <w:rPr>
          <w:rFonts w:eastAsia="Times New Roman"/>
          <w:lang w:val="en-US"/>
        </w:rPr>
        <w:t xml:space="preserve">. These different cultures and identities can be accommodated under the same </w:t>
      </w:r>
      <w:r w:rsidR="009E6DE4" w:rsidRPr="007E154F">
        <w:rPr>
          <w:rFonts w:eastAsia="Times New Roman"/>
          <w:lang w:val="en-US"/>
        </w:rPr>
        <w:t xml:space="preserve">national </w:t>
      </w:r>
      <w:r w:rsidR="009856A6" w:rsidRPr="007E154F">
        <w:rPr>
          <w:rFonts w:eastAsia="Times New Roman"/>
          <w:lang w:val="en-US"/>
        </w:rPr>
        <w:t xml:space="preserve">(or federal) </w:t>
      </w:r>
      <w:r w:rsidR="007F21F6" w:rsidRPr="007E154F">
        <w:rPr>
          <w:rFonts w:eastAsia="Times New Roman"/>
          <w:lang w:val="en-US"/>
        </w:rPr>
        <w:t>cultural policy.</w:t>
      </w:r>
    </w:p>
    <w:p w14:paraId="677B52BE" w14:textId="6EDF609F" w:rsidR="00E610BC" w:rsidRPr="007E154F" w:rsidRDefault="002626AD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It is up to each region/state/</w:t>
      </w:r>
      <w:r w:rsidR="00D44E29" w:rsidRPr="007E154F">
        <w:rPr>
          <w:rFonts w:eastAsia="Times New Roman"/>
          <w:lang w:val="en-US"/>
        </w:rPr>
        <w:t xml:space="preserve">province to regulate </w:t>
      </w:r>
      <w:proofErr w:type="gramStart"/>
      <w:r w:rsidR="00D44E29" w:rsidRPr="007E154F">
        <w:rPr>
          <w:rFonts w:eastAsia="Times New Roman"/>
          <w:lang w:val="en-US"/>
        </w:rPr>
        <w:t>their own</w:t>
      </w:r>
      <w:proofErr w:type="gramEnd"/>
      <w:r w:rsidR="00D44E29" w:rsidRPr="007E154F">
        <w:rPr>
          <w:rFonts w:eastAsia="Times New Roman"/>
          <w:lang w:val="en-US"/>
        </w:rPr>
        <w:t xml:space="preserve"> cultural affairs.</w:t>
      </w:r>
    </w:p>
    <w:p w14:paraId="14F0B981" w14:textId="7BAD7FBF" w:rsidR="009E6DE4" w:rsidRPr="007E154F" w:rsidRDefault="009E6DE4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 xml:space="preserve">There is no cultural policy. Culture is something that the State </w:t>
      </w:r>
      <w:r w:rsidR="00D44E29" w:rsidRPr="007E154F">
        <w:rPr>
          <w:rFonts w:eastAsia="Times New Roman"/>
          <w:lang w:val="en-US"/>
        </w:rPr>
        <w:t>does</w:t>
      </w:r>
      <w:r w:rsidRPr="007E154F">
        <w:rPr>
          <w:rFonts w:eastAsia="Times New Roman"/>
          <w:lang w:val="en-US"/>
        </w:rPr>
        <w:t xml:space="preserve"> not regulate.</w:t>
      </w:r>
    </w:p>
    <w:p w14:paraId="72093B50" w14:textId="77777777" w:rsidR="00E610BC" w:rsidRPr="007E154F" w:rsidRDefault="00E610BC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7E154F">
        <w:rPr>
          <w:rFonts w:cs="Times New Roman"/>
          <w:b/>
          <w:bCs/>
          <w:caps/>
          <w:snapToGrid/>
          <w:sz w:val="20"/>
          <w:lang w:val="it-IT" w:eastAsia="en-US"/>
        </w:rPr>
        <w:t xml:space="preserve">What best describes the approach to public consultation in the </w:t>
      </w:r>
      <w:r w:rsidR="007054FF" w:rsidRPr="007E154F">
        <w:rPr>
          <w:rFonts w:cs="Times New Roman"/>
          <w:b/>
          <w:bCs/>
          <w:caps/>
          <w:snapToGrid/>
          <w:sz w:val="20"/>
          <w:lang w:val="it-IT" w:eastAsia="en-US"/>
        </w:rPr>
        <w:t xml:space="preserve">State </w:t>
      </w:r>
      <w:r w:rsidRPr="007E154F">
        <w:rPr>
          <w:rFonts w:cs="Times New Roman"/>
          <w:b/>
          <w:bCs/>
          <w:caps/>
          <w:snapToGrid/>
          <w:sz w:val="20"/>
          <w:lang w:val="it-IT" w:eastAsia="en-US"/>
        </w:rPr>
        <w:t>in policy making?</w:t>
      </w:r>
    </w:p>
    <w:p w14:paraId="04CBB80C" w14:textId="77777777" w:rsidR="007E154F" w:rsidRDefault="00E610BC" w:rsidP="007E154F">
      <w:pPr>
        <w:pBdr>
          <w:bottom w:val="single" w:sz="4" w:space="0" w:color="auto"/>
        </w:pBdr>
        <w:tabs>
          <w:tab w:val="left" w:pos="3420"/>
          <w:tab w:val="left" w:pos="6660"/>
        </w:tabs>
        <w:rPr>
          <w:sz w:val="18"/>
          <w:szCs w:val="18"/>
          <w:lang w:eastAsia="en-GB"/>
        </w:rPr>
      </w:pPr>
      <w:r w:rsidRPr="007E154F">
        <w:rPr>
          <w:sz w:val="18"/>
          <w:szCs w:val="18"/>
          <w:lang w:eastAsia="en-GB"/>
        </w:rPr>
        <w:t xml:space="preserve">The State makes policy for the </w:t>
      </w:r>
      <w:r w:rsidR="009856A6" w:rsidRPr="007E154F">
        <w:rPr>
          <w:sz w:val="18"/>
          <w:szCs w:val="18"/>
          <w:lang w:eastAsia="en-GB"/>
        </w:rPr>
        <w:t>public</w:t>
      </w:r>
    </w:p>
    <w:p w14:paraId="07AFC8EA" w14:textId="77777777" w:rsidR="007E154F" w:rsidRDefault="00E610BC" w:rsidP="007E154F">
      <w:pPr>
        <w:pBdr>
          <w:bottom w:val="single" w:sz="4" w:space="0" w:color="auto"/>
        </w:pBdr>
        <w:tabs>
          <w:tab w:val="left" w:pos="3420"/>
          <w:tab w:val="left" w:pos="6660"/>
        </w:tabs>
        <w:rPr>
          <w:sz w:val="18"/>
          <w:szCs w:val="18"/>
          <w:lang w:eastAsia="en-GB"/>
        </w:rPr>
      </w:pPr>
      <w:r w:rsidRPr="007E154F">
        <w:rPr>
          <w:sz w:val="18"/>
          <w:szCs w:val="18"/>
          <w:lang w:eastAsia="en-GB"/>
        </w:rPr>
        <w:t xml:space="preserve">The </w:t>
      </w:r>
      <w:r w:rsidR="009856A6" w:rsidRPr="007E154F">
        <w:rPr>
          <w:sz w:val="18"/>
          <w:szCs w:val="18"/>
          <w:lang w:eastAsia="en-GB"/>
        </w:rPr>
        <w:t>public</w:t>
      </w:r>
      <w:r w:rsidR="007E154F">
        <w:rPr>
          <w:sz w:val="18"/>
          <w:szCs w:val="18"/>
          <w:lang w:eastAsia="en-GB"/>
        </w:rPr>
        <w:t xml:space="preserve"> are consulted on policy</w:t>
      </w:r>
    </w:p>
    <w:p w14:paraId="67357345" w14:textId="7DBB741F" w:rsidR="00E610BC" w:rsidRPr="007E154F" w:rsidRDefault="00E610BC" w:rsidP="007E154F">
      <w:pPr>
        <w:pBdr>
          <w:bottom w:val="single" w:sz="4" w:space="0" w:color="auto"/>
        </w:pBdr>
        <w:tabs>
          <w:tab w:val="left" w:pos="3420"/>
          <w:tab w:val="left" w:pos="6660"/>
        </w:tabs>
        <w:rPr>
          <w:sz w:val="18"/>
          <w:szCs w:val="18"/>
          <w:lang w:eastAsia="en-GB"/>
        </w:rPr>
      </w:pPr>
      <w:r w:rsidRPr="007E154F">
        <w:rPr>
          <w:sz w:val="18"/>
          <w:szCs w:val="18"/>
          <w:lang w:eastAsia="en-GB"/>
        </w:rPr>
        <w:lastRenderedPageBreak/>
        <w:t xml:space="preserve">The </w:t>
      </w:r>
      <w:r w:rsidR="009856A6" w:rsidRPr="007E154F">
        <w:rPr>
          <w:sz w:val="18"/>
          <w:szCs w:val="18"/>
          <w:lang w:eastAsia="en-GB"/>
        </w:rPr>
        <w:t xml:space="preserve">public </w:t>
      </w:r>
      <w:r w:rsidRPr="007E154F">
        <w:rPr>
          <w:sz w:val="18"/>
          <w:szCs w:val="18"/>
          <w:lang w:eastAsia="en-GB"/>
        </w:rPr>
        <w:t>participate in making policy</w:t>
      </w:r>
    </w:p>
    <w:p w14:paraId="312CBED9" w14:textId="5114E4F0" w:rsidR="009856A6" w:rsidRPr="007E154F" w:rsidRDefault="00D44E29" w:rsidP="007E154F">
      <w:pPr>
        <w:pStyle w:val="Texte1"/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 xml:space="preserve">Who makes policy in the State? Is it the Executive </w:t>
      </w:r>
      <w:r w:rsidR="00660B93" w:rsidRPr="007E154F">
        <w:rPr>
          <w:rFonts w:eastAsia="Times New Roman"/>
          <w:lang w:val="en-US"/>
        </w:rPr>
        <w:t xml:space="preserve">branch </w:t>
      </w:r>
      <w:r w:rsidRPr="007E154F">
        <w:rPr>
          <w:rFonts w:eastAsia="Times New Roman"/>
          <w:lang w:val="en-US"/>
        </w:rPr>
        <w:t>(</w:t>
      </w:r>
      <w:r w:rsidR="00660B93" w:rsidRPr="007E154F">
        <w:rPr>
          <w:rFonts w:eastAsia="Times New Roman"/>
          <w:lang w:val="en-US"/>
        </w:rPr>
        <w:t>such as the</w:t>
      </w:r>
      <w:r w:rsidRPr="007E154F">
        <w:rPr>
          <w:rFonts w:eastAsia="Times New Roman"/>
          <w:lang w:val="en-US"/>
        </w:rPr>
        <w:t xml:space="preserve"> ministries) or the Legislative branch of government</w:t>
      </w:r>
      <w:r w:rsidR="00660B93" w:rsidRPr="007E154F">
        <w:rPr>
          <w:rFonts w:eastAsia="Times New Roman"/>
          <w:lang w:val="en-US"/>
        </w:rPr>
        <w:t xml:space="preserve"> (such as parliament)</w:t>
      </w:r>
      <w:r w:rsidRPr="007E154F">
        <w:rPr>
          <w:rFonts w:eastAsia="Times New Roman"/>
          <w:lang w:val="en-US"/>
        </w:rPr>
        <w:t>?</w:t>
      </w:r>
    </w:p>
    <w:p w14:paraId="1CA262BA" w14:textId="56E5A04E" w:rsidR="009856A6" w:rsidRPr="007E154F" w:rsidRDefault="007930FB" w:rsidP="007E154F">
      <w:pPr>
        <w:pStyle w:val="Texte1"/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Give examples of ways in which</w:t>
      </w:r>
      <w:r w:rsidR="009856A6" w:rsidRPr="007E154F">
        <w:rPr>
          <w:rFonts w:eastAsia="Times New Roman"/>
          <w:lang w:val="en-US"/>
        </w:rPr>
        <w:t xml:space="preserve"> th</w:t>
      </w:r>
      <w:r w:rsidR="002626AD">
        <w:rPr>
          <w:rFonts w:eastAsia="Times New Roman"/>
          <w:lang w:val="en-US"/>
        </w:rPr>
        <w:t>e public participates in policy-</w:t>
      </w:r>
      <w:r w:rsidR="009856A6" w:rsidRPr="007E154F">
        <w:rPr>
          <w:rFonts w:eastAsia="Times New Roman"/>
          <w:lang w:val="en-US"/>
        </w:rPr>
        <w:t>making, if at all</w:t>
      </w:r>
      <w:r w:rsidR="007054FF" w:rsidRPr="007E154F">
        <w:rPr>
          <w:rFonts w:eastAsia="Times New Roman"/>
          <w:lang w:val="en-US"/>
        </w:rPr>
        <w:t>, in the State</w:t>
      </w:r>
      <w:r w:rsidR="007E154F">
        <w:rPr>
          <w:rFonts w:eastAsia="Times New Roman"/>
          <w:lang w:val="en-US"/>
        </w:rPr>
        <w:t>.</w:t>
      </w:r>
    </w:p>
    <w:p w14:paraId="1CB22F85" w14:textId="77777777" w:rsidR="007054FF" w:rsidRPr="007E154F" w:rsidRDefault="007054FF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7E154F">
        <w:rPr>
          <w:rFonts w:cs="Times New Roman"/>
          <w:b/>
          <w:bCs/>
          <w:caps/>
          <w:snapToGrid/>
          <w:sz w:val="20"/>
          <w:lang w:val="it-IT" w:eastAsia="en-US"/>
        </w:rPr>
        <w:t xml:space="preserve">What </w:t>
      </w:r>
      <w:r w:rsidR="007930FB" w:rsidRPr="007E154F">
        <w:rPr>
          <w:rFonts w:cs="Times New Roman"/>
          <w:b/>
          <w:bCs/>
          <w:caps/>
          <w:snapToGrid/>
          <w:sz w:val="20"/>
          <w:lang w:val="it-IT" w:eastAsia="en-US"/>
        </w:rPr>
        <w:t>elements of ICH do</w:t>
      </w:r>
      <w:r w:rsidRPr="007E154F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communities in your State consider important?</w:t>
      </w:r>
      <w:r w:rsidR="007930FB" w:rsidRPr="007E154F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Give examples</w:t>
      </w:r>
    </w:p>
    <w:p w14:paraId="7AD5D2C3" w14:textId="77777777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Oral expressions</w:t>
      </w:r>
    </w:p>
    <w:p w14:paraId="78036DAF" w14:textId="77777777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Performing arts</w:t>
      </w:r>
    </w:p>
    <w:p w14:paraId="3693D3AD" w14:textId="77777777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Social practices, rituals, festive events</w:t>
      </w:r>
    </w:p>
    <w:p w14:paraId="602C6C7C" w14:textId="77777777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Knowledge and practices concerning nature and the universe</w:t>
      </w:r>
    </w:p>
    <w:p w14:paraId="234ACCAE" w14:textId="77777777" w:rsidR="007930FB" w:rsidRPr="007E154F" w:rsidRDefault="003F762C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hyperlink r:id="rId9" w:history="1">
        <w:r w:rsidR="007930FB" w:rsidRPr="007E154F">
          <w:rPr>
            <w:rFonts w:eastAsia="Times New Roman"/>
            <w:lang w:val="en-US"/>
          </w:rPr>
          <w:t>Knowledge and skills to produce traditional crafts</w:t>
        </w:r>
      </w:hyperlink>
    </w:p>
    <w:p w14:paraId="079AFDD1" w14:textId="7D6B2EB1" w:rsidR="007930FB" w:rsidRPr="007E154F" w:rsidRDefault="007054FF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7E154F">
        <w:rPr>
          <w:rFonts w:cs="Times New Roman"/>
          <w:b/>
          <w:bCs/>
          <w:caps/>
          <w:snapToGrid/>
          <w:sz w:val="20"/>
          <w:lang w:val="it-IT" w:eastAsia="en-US"/>
        </w:rPr>
        <w:t xml:space="preserve">What </w:t>
      </w:r>
      <w:r w:rsidR="00490C56" w:rsidRPr="007E154F">
        <w:rPr>
          <w:rFonts w:cs="Times New Roman"/>
          <w:b/>
          <w:bCs/>
          <w:caps/>
          <w:snapToGrid/>
          <w:sz w:val="20"/>
          <w:lang w:val="it-IT" w:eastAsia="en-US"/>
        </w:rPr>
        <w:t>are the major factors that threaten</w:t>
      </w:r>
      <w:r w:rsidRPr="007E154F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(or may threaten) the viability of ICH in </w:t>
      </w:r>
      <w:r w:rsidR="007930FB" w:rsidRPr="007E154F">
        <w:rPr>
          <w:rFonts w:cs="Times New Roman"/>
          <w:b/>
          <w:bCs/>
          <w:caps/>
          <w:snapToGrid/>
          <w:sz w:val="20"/>
          <w:lang w:val="it-IT" w:eastAsia="en-US"/>
        </w:rPr>
        <w:t>your</w:t>
      </w:r>
      <w:r w:rsidRPr="007E154F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State?</w:t>
      </w:r>
    </w:p>
    <w:p w14:paraId="6007DCCB" w14:textId="77777777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 xml:space="preserve">Loss of interest </w:t>
      </w:r>
      <w:r w:rsidR="00271221" w:rsidRPr="007E154F">
        <w:rPr>
          <w:rFonts w:eastAsia="Times New Roman"/>
          <w:lang w:val="en-US"/>
        </w:rPr>
        <w:t>within communities to continue the practice</w:t>
      </w:r>
    </w:p>
    <w:p w14:paraId="28AE357C" w14:textId="77777777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Lack of employment or income generation opportunities from ICH practice</w:t>
      </w:r>
    </w:p>
    <w:p w14:paraId="3E469271" w14:textId="77777777" w:rsidR="007054FF" w:rsidRPr="007E154F" w:rsidRDefault="00AF7C4E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 xml:space="preserve">Current </w:t>
      </w:r>
      <w:proofErr w:type="spellStart"/>
      <w:r w:rsidRPr="007E154F">
        <w:rPr>
          <w:rFonts w:eastAsia="Times New Roman"/>
          <w:lang w:val="en-US"/>
        </w:rPr>
        <w:t>m</w:t>
      </w:r>
      <w:r w:rsidR="00490C56" w:rsidRPr="007E154F">
        <w:rPr>
          <w:rFonts w:eastAsia="Times New Roman"/>
          <w:lang w:val="en-US"/>
        </w:rPr>
        <w:t>arginalisation</w:t>
      </w:r>
      <w:proofErr w:type="spellEnd"/>
      <w:r w:rsidR="00490C56" w:rsidRPr="007E154F">
        <w:rPr>
          <w:rFonts w:eastAsia="Times New Roman"/>
          <w:lang w:val="en-US"/>
        </w:rPr>
        <w:t xml:space="preserve"> of communities </w:t>
      </w:r>
      <w:r w:rsidRPr="007E154F">
        <w:rPr>
          <w:rFonts w:eastAsia="Times New Roman"/>
          <w:lang w:val="en-US"/>
        </w:rPr>
        <w:t xml:space="preserve">and groups concerned </w:t>
      </w:r>
      <w:r w:rsidR="00490C56" w:rsidRPr="007E154F">
        <w:rPr>
          <w:rFonts w:eastAsia="Times New Roman"/>
          <w:lang w:val="en-US"/>
        </w:rPr>
        <w:t>(economic, social, cultural)</w:t>
      </w:r>
    </w:p>
    <w:p w14:paraId="346CBBF6" w14:textId="77777777" w:rsidR="00AF7C4E" w:rsidRPr="007E154F" w:rsidRDefault="00AF7C4E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 xml:space="preserve">Historical </w:t>
      </w:r>
      <w:proofErr w:type="spellStart"/>
      <w:r w:rsidRPr="007E154F">
        <w:rPr>
          <w:rFonts w:eastAsia="Times New Roman"/>
          <w:lang w:val="en-US"/>
        </w:rPr>
        <w:t>marginalisation</w:t>
      </w:r>
      <w:proofErr w:type="spellEnd"/>
      <w:r w:rsidRPr="007E154F">
        <w:rPr>
          <w:rFonts w:eastAsia="Times New Roman"/>
          <w:lang w:val="en-US"/>
        </w:rPr>
        <w:t xml:space="preserve"> of communities and groups concerned (economic, social, cultural)</w:t>
      </w:r>
    </w:p>
    <w:p w14:paraId="4A73AE13" w14:textId="77777777" w:rsidR="00490C56" w:rsidRPr="007E154F" w:rsidRDefault="00490C56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Environmental factors</w:t>
      </w:r>
    </w:p>
    <w:p w14:paraId="52E9E358" w14:textId="77777777" w:rsidR="00271221" w:rsidRPr="007E154F" w:rsidRDefault="00271221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Other, please specify</w:t>
      </w:r>
    </w:p>
    <w:p w14:paraId="71C39C01" w14:textId="77777777" w:rsidR="0023072A" w:rsidRPr="007E154F" w:rsidRDefault="0023072A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7E154F">
        <w:rPr>
          <w:rFonts w:cs="Times New Roman"/>
          <w:b/>
          <w:bCs/>
          <w:caps/>
          <w:snapToGrid/>
          <w:sz w:val="20"/>
          <w:lang w:val="it-IT" w:eastAsia="en-US"/>
        </w:rPr>
        <w:t>What is the most important arena for awareness raising about ICH, given the situation in your State?</w:t>
      </w:r>
    </w:p>
    <w:p w14:paraId="7844C7EC" w14:textId="38C79350" w:rsidR="0023072A" w:rsidRPr="007E154F" w:rsidRDefault="002626AD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international community</w:t>
      </w:r>
    </w:p>
    <w:p w14:paraId="01B6A8CA" w14:textId="77777777" w:rsidR="0023072A" w:rsidRPr="007E154F" w:rsidRDefault="0023072A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The State</w:t>
      </w:r>
    </w:p>
    <w:p w14:paraId="57761131" w14:textId="77777777" w:rsidR="0023072A" w:rsidRPr="007E154F" w:rsidRDefault="0023072A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Local communities</w:t>
      </w:r>
    </w:p>
    <w:p w14:paraId="677E6D67" w14:textId="77777777" w:rsidR="0023072A" w:rsidRPr="007E154F" w:rsidRDefault="0023072A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7E154F">
        <w:rPr>
          <w:rFonts w:eastAsia="Times New Roman"/>
          <w:lang w:val="en-US"/>
        </w:rPr>
        <w:t>All of the above</w:t>
      </w:r>
    </w:p>
    <w:p w14:paraId="7837E8C6" w14:textId="439985E2" w:rsidR="00E610BC" w:rsidRPr="00556B98" w:rsidRDefault="00E610BC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lastRenderedPageBreak/>
        <w:t xml:space="preserve">What are the main benefits of ICH safeguarding, given the situation in your </w:t>
      </w:r>
      <w:r w:rsidR="007054FF" w:rsidRPr="00556B98">
        <w:rPr>
          <w:rFonts w:cs="Times New Roman"/>
          <w:b/>
          <w:bCs/>
          <w:caps/>
          <w:snapToGrid/>
          <w:sz w:val="20"/>
          <w:lang w:val="it-IT" w:eastAsia="en-US"/>
        </w:rPr>
        <w:t>State</w:t>
      </w: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14:paraId="13E9E466" w14:textId="44E1EEBF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Re</w:t>
      </w:r>
      <w:r w:rsidR="002626AD">
        <w:rPr>
          <w:rFonts w:eastAsia="Times New Roman"/>
          <w:lang w:val="en-US"/>
        </w:rPr>
        <w:t>cognition of cultural diversity</w:t>
      </w:r>
      <w:r w:rsidRPr="00556B98">
        <w:rPr>
          <w:rFonts w:eastAsia="Times New Roman"/>
          <w:lang w:val="en-US"/>
        </w:rPr>
        <w:t>/creativity nationally and internationally</w:t>
      </w:r>
    </w:p>
    <w:p w14:paraId="0EEBE943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Social cohesion and identity for communities concerned</w:t>
      </w:r>
    </w:p>
    <w:p w14:paraId="0B605867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Fostering a national culture based on ICH</w:t>
      </w:r>
    </w:p>
    <w:p w14:paraId="0A2C2F94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 xml:space="preserve">Economic development of the </w:t>
      </w:r>
      <w:r w:rsidR="007054FF" w:rsidRPr="00556B98">
        <w:rPr>
          <w:rFonts w:eastAsia="Times New Roman"/>
          <w:lang w:val="en-US"/>
        </w:rPr>
        <w:t>State</w:t>
      </w:r>
    </w:p>
    <w:p w14:paraId="5C29F12B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Economic development of specific communities</w:t>
      </w:r>
    </w:p>
    <w:p w14:paraId="5015E57F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Sustainable development of communities more generally</w:t>
      </w:r>
    </w:p>
    <w:p w14:paraId="73122209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Identification of ICH for the protection of intellectual property rights</w:t>
      </w:r>
    </w:p>
    <w:p w14:paraId="19B09880" w14:textId="1070AA3D" w:rsidR="00556B98" w:rsidRDefault="007930FB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Other, please specify</w:t>
      </w:r>
    </w:p>
    <w:p w14:paraId="26D72943" w14:textId="77777777" w:rsidR="00271221" w:rsidRPr="00556B98" w:rsidRDefault="00271221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t>What existing laws and policies might affect ICH safeguarding in your State?</w:t>
      </w:r>
    </w:p>
    <w:p w14:paraId="2756C31D" w14:textId="366D620A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International or regional agreements and laws, please specify</w:t>
      </w:r>
    </w:p>
    <w:p w14:paraId="4687E5DC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Constitutional and</w:t>
      </w:r>
      <w:r w:rsidR="00212CF7" w:rsidRPr="00556B98">
        <w:rPr>
          <w:rFonts w:eastAsia="Times New Roman"/>
          <w:lang w:val="en-US"/>
        </w:rPr>
        <w:t>/or</w:t>
      </w:r>
      <w:r w:rsidRPr="00556B98">
        <w:rPr>
          <w:rFonts w:eastAsia="Times New Roman"/>
          <w:lang w:val="en-US"/>
        </w:rPr>
        <w:t xml:space="preserve"> </w:t>
      </w:r>
      <w:r w:rsidR="00212CF7" w:rsidRPr="00556B98">
        <w:rPr>
          <w:rFonts w:eastAsia="Times New Roman"/>
          <w:lang w:val="en-US"/>
        </w:rPr>
        <w:t xml:space="preserve">human rights provisions </w:t>
      </w:r>
      <w:r w:rsidRPr="00556B98">
        <w:rPr>
          <w:rFonts w:eastAsia="Times New Roman"/>
          <w:lang w:val="en-US"/>
        </w:rPr>
        <w:t>in the State, please specify</w:t>
      </w:r>
    </w:p>
    <w:p w14:paraId="6689F6D8" w14:textId="77777777" w:rsidR="00271221" w:rsidRPr="00556B98" w:rsidRDefault="00212CF7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 xml:space="preserve">Governance arrangements </w:t>
      </w:r>
      <w:r w:rsidR="00271221" w:rsidRPr="00556B98">
        <w:rPr>
          <w:rFonts w:eastAsia="Times New Roman"/>
          <w:lang w:val="en-US"/>
        </w:rPr>
        <w:t>and provisions for minority groups</w:t>
      </w:r>
      <w:r w:rsidRPr="00556B98">
        <w:rPr>
          <w:rFonts w:eastAsia="Times New Roman"/>
          <w:lang w:val="en-US"/>
        </w:rPr>
        <w:t xml:space="preserve"> in the State</w:t>
      </w:r>
      <w:r w:rsidR="00271221" w:rsidRPr="00556B98">
        <w:rPr>
          <w:rFonts w:eastAsia="Times New Roman"/>
          <w:lang w:val="en-US"/>
        </w:rPr>
        <w:t>, please specify</w:t>
      </w:r>
    </w:p>
    <w:p w14:paraId="55CFB913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Policies and laws in the culture sector, please specify</w:t>
      </w:r>
    </w:p>
    <w:p w14:paraId="1CFBEA5E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Policies and laws outside the culture sector, please specify</w:t>
      </w:r>
    </w:p>
    <w:p w14:paraId="075AD12C" w14:textId="77777777" w:rsidR="0023072A" w:rsidRPr="00556B98" w:rsidRDefault="0023072A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Other, please specify</w:t>
      </w:r>
    </w:p>
    <w:p w14:paraId="4217413A" w14:textId="77777777" w:rsidR="00271221" w:rsidRPr="00556B98" w:rsidRDefault="00271221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t xml:space="preserve">Who, other than the communities and groups concerned, currently has </w:t>
      </w:r>
      <w:r w:rsidR="000403BF" w:rsidRPr="00556B98">
        <w:rPr>
          <w:rFonts w:cs="Times New Roman"/>
          <w:b/>
          <w:bCs/>
          <w:caps/>
          <w:snapToGrid/>
          <w:sz w:val="20"/>
          <w:lang w:val="it-IT" w:eastAsia="en-US"/>
        </w:rPr>
        <w:t xml:space="preserve">institutional </w:t>
      </w: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t>responsibilities regarding ICH safeguarding in your State?</w:t>
      </w:r>
    </w:p>
    <w:p w14:paraId="112E2969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State agencies, please specify</w:t>
      </w:r>
    </w:p>
    <w:p w14:paraId="32F764BB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 xml:space="preserve">NGOs or civil society </w:t>
      </w:r>
      <w:proofErr w:type="spellStart"/>
      <w:r w:rsidRPr="00556B98">
        <w:rPr>
          <w:rFonts w:eastAsia="Times New Roman"/>
          <w:lang w:val="en-US"/>
        </w:rPr>
        <w:t>organisations</w:t>
      </w:r>
      <w:proofErr w:type="spellEnd"/>
      <w:r w:rsidRPr="00556B98">
        <w:rPr>
          <w:rFonts w:eastAsia="Times New Roman"/>
          <w:lang w:val="en-US"/>
        </w:rPr>
        <w:t>, please specify</w:t>
      </w:r>
    </w:p>
    <w:p w14:paraId="57E02DA1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 xml:space="preserve">Research institutions or other </w:t>
      </w:r>
      <w:proofErr w:type="spellStart"/>
      <w:r w:rsidRPr="00556B98">
        <w:rPr>
          <w:rFonts w:eastAsia="Times New Roman"/>
          <w:lang w:val="en-US"/>
        </w:rPr>
        <w:t>centres</w:t>
      </w:r>
      <w:proofErr w:type="spellEnd"/>
      <w:r w:rsidRPr="00556B98">
        <w:rPr>
          <w:rFonts w:eastAsia="Times New Roman"/>
          <w:lang w:val="en-US"/>
        </w:rPr>
        <w:t xml:space="preserve"> of expertise, please specify</w:t>
      </w:r>
    </w:p>
    <w:p w14:paraId="4E434F35" w14:textId="77777777" w:rsidR="0023072A" w:rsidRPr="00556B98" w:rsidRDefault="0023072A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Other, please specify</w:t>
      </w:r>
    </w:p>
    <w:p w14:paraId="1A35FE40" w14:textId="556C048A" w:rsidR="00556B98" w:rsidRDefault="00936496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lastRenderedPageBreak/>
        <w:t>What other relevant issues should be considered regarding policy-making for ICH safeguarding in your State?</w:t>
      </w:r>
    </w:p>
    <w:p w14:paraId="2BF71872" w14:textId="77777777" w:rsidR="00556B98" w:rsidRDefault="00556B98">
      <w:pPr>
        <w:tabs>
          <w:tab w:val="clear" w:pos="567"/>
        </w:tabs>
        <w:snapToGrid/>
        <w:spacing w:before="0" w:after="160" w:line="259" w:lineRule="auto"/>
        <w:jc w:val="left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it-IT" w:eastAsia="en-US"/>
        </w:rPr>
        <w:br w:type="page"/>
      </w:r>
    </w:p>
    <w:p w14:paraId="1BC13DD8" w14:textId="77777777" w:rsidR="00E610BC" w:rsidRPr="00556B98" w:rsidRDefault="00EE58ED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lastRenderedPageBreak/>
        <w:t>How will ICH-related policies promote the involvement of communities,</w:t>
      </w:r>
      <w:r w:rsidR="0087091E" w:rsidRPr="00556B98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groups</w:t>
      </w: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and individuals</w:t>
      </w:r>
      <w:r w:rsidR="0087091E" w:rsidRPr="00556B98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concerned in</w:t>
      </w:r>
      <w:r w:rsidR="00E610BC" w:rsidRPr="00556B98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ICH management?</w:t>
      </w:r>
    </w:p>
    <w:p w14:paraId="5F6E4116" w14:textId="77777777" w:rsidR="0087091E" w:rsidRPr="00556B98" w:rsidRDefault="00EE58ED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Community representation required in civil consultative bodies at the national (federal), provincial (county, state) or local level</w:t>
      </w:r>
    </w:p>
    <w:p w14:paraId="23C3DCFC" w14:textId="77777777" w:rsidR="00EE58ED" w:rsidRPr="00556B98" w:rsidRDefault="00EE58ED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Community representation required in ICH Committees or other ICH-specific bodies</w:t>
      </w:r>
    </w:p>
    <w:p w14:paraId="2C0169EB" w14:textId="77777777" w:rsidR="0087091E" w:rsidRPr="00556B98" w:rsidRDefault="00EE58ED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 xml:space="preserve">Community representation and proof of community consent required in ICH work of </w:t>
      </w:r>
      <w:r w:rsidR="0087091E" w:rsidRPr="00556B98">
        <w:rPr>
          <w:rFonts w:eastAsia="Times New Roman"/>
          <w:lang w:val="en-US"/>
        </w:rPr>
        <w:t>NGOs or civil socie</w:t>
      </w:r>
      <w:r w:rsidRPr="00556B98">
        <w:rPr>
          <w:rFonts w:eastAsia="Times New Roman"/>
          <w:lang w:val="en-US"/>
        </w:rPr>
        <w:t xml:space="preserve">ty </w:t>
      </w:r>
      <w:proofErr w:type="spellStart"/>
      <w:r w:rsidRPr="00556B98">
        <w:rPr>
          <w:rFonts w:eastAsia="Times New Roman"/>
          <w:lang w:val="en-US"/>
        </w:rPr>
        <w:t>organisations</w:t>
      </w:r>
      <w:proofErr w:type="spellEnd"/>
    </w:p>
    <w:p w14:paraId="4D4922F4" w14:textId="77777777" w:rsidR="0087091E" w:rsidRPr="00556B98" w:rsidRDefault="00EE58ED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Community representation and proof of community consent required in ICH work of r</w:t>
      </w:r>
      <w:r w:rsidR="0087091E" w:rsidRPr="00556B98">
        <w:rPr>
          <w:rFonts w:eastAsia="Times New Roman"/>
          <w:lang w:val="en-US"/>
        </w:rPr>
        <w:t xml:space="preserve">esearch institutions or other </w:t>
      </w:r>
      <w:proofErr w:type="spellStart"/>
      <w:r w:rsidR="0087091E" w:rsidRPr="00556B98">
        <w:rPr>
          <w:rFonts w:eastAsia="Times New Roman"/>
          <w:lang w:val="en-US"/>
        </w:rPr>
        <w:t>cent</w:t>
      </w:r>
      <w:r w:rsidRPr="00556B98">
        <w:rPr>
          <w:rFonts w:eastAsia="Times New Roman"/>
          <w:lang w:val="en-US"/>
        </w:rPr>
        <w:t>res</w:t>
      </w:r>
      <w:proofErr w:type="spellEnd"/>
      <w:r w:rsidRPr="00556B98">
        <w:rPr>
          <w:rFonts w:eastAsia="Times New Roman"/>
          <w:lang w:val="en-US"/>
        </w:rPr>
        <w:t xml:space="preserve"> of expertise</w:t>
      </w:r>
    </w:p>
    <w:p w14:paraId="09CEC888" w14:textId="17B0D682" w:rsidR="00EE58ED" w:rsidRPr="00556B98" w:rsidRDefault="00EE58ED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 xml:space="preserve">Free, prior and informed consent required for activities </w:t>
      </w:r>
      <w:r w:rsidR="00D44E29" w:rsidRPr="00556B98">
        <w:rPr>
          <w:rFonts w:eastAsia="Times New Roman"/>
          <w:lang w:val="en-US"/>
        </w:rPr>
        <w:t>for safeguarding ICH</w:t>
      </w:r>
    </w:p>
    <w:p w14:paraId="5CEFAD5F" w14:textId="77777777" w:rsidR="0023072A" w:rsidRPr="00556B98" w:rsidRDefault="0023072A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Other, please specify</w:t>
      </w:r>
    </w:p>
    <w:p w14:paraId="71DAF68B" w14:textId="6AFAB40D" w:rsidR="00243792" w:rsidRPr="00556B98" w:rsidRDefault="00243792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t>Which</w:t>
      </w:r>
      <w:r w:rsidR="006245B2" w:rsidRPr="00556B98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of the following</w:t>
      </w: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ICH policy approaches </w:t>
      </w:r>
      <w:r w:rsidR="00D44E29" w:rsidRPr="00556B98">
        <w:rPr>
          <w:rFonts w:cs="Times New Roman"/>
          <w:b/>
          <w:bCs/>
          <w:caps/>
          <w:snapToGrid/>
          <w:sz w:val="20"/>
          <w:lang w:val="it-IT" w:eastAsia="en-US"/>
        </w:rPr>
        <w:t xml:space="preserve">(tick all that apply) </w:t>
      </w: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t>might help to address the challenges for ICH safeguarding in your State?</w:t>
      </w:r>
      <w:r w:rsidR="00223611" w:rsidRPr="00556B98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How will they do this?</w:t>
      </w:r>
    </w:p>
    <w:p w14:paraId="71694316" w14:textId="77777777" w:rsidR="00D44E29" w:rsidRPr="00556B98" w:rsidRDefault="00D44E29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ICH policies that give special emphasis to specific domains of ICH or specific communities or groups (explain why)</w:t>
      </w:r>
    </w:p>
    <w:p w14:paraId="0FB3B004" w14:textId="77777777" w:rsidR="00D44E29" w:rsidRPr="00556B98" w:rsidRDefault="00D44E29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ICH policies that give special emphasis to ICH whose viability is impaired or threatened</w:t>
      </w:r>
    </w:p>
    <w:p w14:paraId="7B743C40" w14:textId="77777777" w:rsidR="00D44E29" w:rsidRPr="00556B98" w:rsidRDefault="00D44E29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ICH policies that give special emphasis to encouraging or supporting bearers of ICH knowledge and skills</w:t>
      </w:r>
    </w:p>
    <w:p w14:paraId="783114F3" w14:textId="1544B519" w:rsidR="000D29C0" w:rsidRPr="00556B98" w:rsidRDefault="000D29C0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 xml:space="preserve">ICH policies that </w:t>
      </w:r>
      <w:r w:rsidR="007D239A" w:rsidRPr="00556B98">
        <w:rPr>
          <w:rFonts w:eastAsia="Times New Roman"/>
          <w:lang w:val="en-US"/>
        </w:rPr>
        <w:t xml:space="preserve">apply </w:t>
      </w:r>
      <w:r w:rsidR="00634920" w:rsidRPr="00556B98">
        <w:rPr>
          <w:rFonts w:eastAsia="Times New Roman"/>
          <w:lang w:val="en-US"/>
        </w:rPr>
        <w:t xml:space="preserve">equally </w:t>
      </w:r>
      <w:r w:rsidR="007D239A" w:rsidRPr="00556B98">
        <w:rPr>
          <w:rFonts w:eastAsia="Times New Roman"/>
          <w:lang w:val="en-US"/>
        </w:rPr>
        <w:t>to all</w:t>
      </w:r>
      <w:r w:rsidR="002626AD">
        <w:rPr>
          <w:rFonts w:eastAsia="Times New Roman"/>
          <w:lang w:val="en-US"/>
        </w:rPr>
        <w:t xml:space="preserve"> ICH domains or elements</w:t>
      </w:r>
    </w:p>
    <w:p w14:paraId="3135C4A4" w14:textId="77777777" w:rsidR="0023072A" w:rsidRPr="00556B98" w:rsidRDefault="0023072A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Other, please specify</w:t>
      </w:r>
    </w:p>
    <w:p w14:paraId="76C595CD" w14:textId="6D832769" w:rsidR="006245B2" w:rsidRPr="00556B98" w:rsidRDefault="00D44E29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556B98">
        <w:rPr>
          <w:rFonts w:cs="Times New Roman"/>
          <w:b/>
          <w:bCs/>
          <w:caps/>
          <w:snapToGrid/>
          <w:sz w:val="20"/>
          <w:lang w:val="it-IT" w:eastAsia="en-US"/>
        </w:rPr>
        <w:t>Which of the following approaches (tick all that apply) could be used to include ICH-related provisions in different kinds of policies?</w:t>
      </w:r>
    </w:p>
    <w:p w14:paraId="1510CB97" w14:textId="77777777" w:rsidR="00B76C03" w:rsidRPr="00556B98" w:rsidRDefault="00B76C03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All ICH-related provisions integrated into general culture or heritage policies (covering tangible heritage, cultural industries etc.)</w:t>
      </w:r>
    </w:p>
    <w:p w14:paraId="405F2BE8" w14:textId="77777777" w:rsidR="00AB1E08" w:rsidRPr="00556B98" w:rsidRDefault="00AB1E08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 xml:space="preserve">The formulation of separate policies </w:t>
      </w:r>
      <w:r w:rsidR="008721EB" w:rsidRPr="00556B98">
        <w:rPr>
          <w:rFonts w:eastAsia="Times New Roman"/>
          <w:lang w:val="en-US"/>
        </w:rPr>
        <w:t xml:space="preserve">and institutional arrangements </w:t>
      </w:r>
      <w:r w:rsidRPr="00556B98">
        <w:rPr>
          <w:rFonts w:eastAsia="Times New Roman"/>
          <w:lang w:val="en-US"/>
        </w:rPr>
        <w:t>for ICH (distinct from general culture or heritage policies)</w:t>
      </w:r>
    </w:p>
    <w:p w14:paraId="1E244B22" w14:textId="07E444DF" w:rsidR="00223611" w:rsidRPr="00556B98" w:rsidRDefault="00223611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 xml:space="preserve">ICH </w:t>
      </w:r>
      <w:r w:rsidR="00F67F2E" w:rsidRPr="00556B98">
        <w:rPr>
          <w:rFonts w:eastAsia="Times New Roman"/>
          <w:lang w:val="en-US"/>
        </w:rPr>
        <w:t xml:space="preserve">also </w:t>
      </w:r>
      <w:r w:rsidR="00AB1E08" w:rsidRPr="00556B98">
        <w:rPr>
          <w:rFonts w:eastAsia="Times New Roman"/>
          <w:lang w:val="en-US"/>
        </w:rPr>
        <w:t xml:space="preserve">specifically mentioned </w:t>
      </w:r>
      <w:r w:rsidRPr="00556B98">
        <w:rPr>
          <w:rFonts w:eastAsia="Times New Roman"/>
          <w:lang w:val="en-US"/>
        </w:rPr>
        <w:t>in other policies (culture policies, heritage policies, language policies</w:t>
      </w:r>
      <w:r w:rsidR="002626AD">
        <w:rPr>
          <w:rFonts w:eastAsia="Times New Roman"/>
          <w:lang w:val="en-US"/>
        </w:rPr>
        <w:t>,</w:t>
      </w:r>
      <w:r w:rsidRPr="00556B98">
        <w:rPr>
          <w:rFonts w:eastAsia="Times New Roman"/>
          <w:lang w:val="en-US"/>
        </w:rPr>
        <w:t xml:space="preserve"> etc.)</w:t>
      </w:r>
    </w:p>
    <w:p w14:paraId="716327BF" w14:textId="5B32C8BF" w:rsidR="00223611" w:rsidRPr="00556B98" w:rsidRDefault="00223611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 xml:space="preserve">ICH </w:t>
      </w:r>
      <w:r w:rsidR="00F67F2E" w:rsidRPr="00556B98">
        <w:rPr>
          <w:rFonts w:eastAsia="Times New Roman"/>
          <w:lang w:val="en-US"/>
        </w:rPr>
        <w:t xml:space="preserve">also </w:t>
      </w:r>
      <w:r w:rsidR="00AB1E08" w:rsidRPr="00556B98">
        <w:rPr>
          <w:rFonts w:eastAsia="Times New Roman"/>
          <w:lang w:val="en-US"/>
        </w:rPr>
        <w:t xml:space="preserve">specifically mentioned </w:t>
      </w:r>
      <w:r w:rsidRPr="00556B98">
        <w:rPr>
          <w:rFonts w:eastAsia="Times New Roman"/>
          <w:lang w:val="en-US"/>
        </w:rPr>
        <w:t>in other policies outside the culture sector (constitution, education policies, health policies</w:t>
      </w:r>
      <w:r w:rsidR="002626AD">
        <w:rPr>
          <w:rFonts w:eastAsia="Times New Roman"/>
          <w:lang w:val="en-US"/>
        </w:rPr>
        <w:t>,</w:t>
      </w:r>
      <w:r w:rsidRPr="00556B98">
        <w:rPr>
          <w:rFonts w:eastAsia="Times New Roman"/>
          <w:lang w:val="en-US"/>
        </w:rPr>
        <w:t xml:space="preserve"> etc.)</w:t>
      </w:r>
    </w:p>
    <w:p w14:paraId="03F8C6C6" w14:textId="77777777" w:rsidR="0023072A" w:rsidRPr="00556B98" w:rsidRDefault="0023072A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 w:rsidRPr="00556B98">
        <w:rPr>
          <w:rFonts w:eastAsia="Times New Roman"/>
          <w:lang w:val="en-US"/>
        </w:rPr>
        <w:t>Other, please specify</w:t>
      </w:r>
    </w:p>
    <w:sectPr w:rsidR="0023072A" w:rsidRPr="00556B98" w:rsidSect="00262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B1151" w14:textId="77777777" w:rsidR="00D060B3" w:rsidRDefault="00D060B3" w:rsidP="00D44E29">
      <w:pPr>
        <w:spacing w:after="0"/>
      </w:pPr>
      <w:r>
        <w:separator/>
      </w:r>
    </w:p>
  </w:endnote>
  <w:endnote w:type="continuationSeparator" w:id="0">
    <w:p w14:paraId="2D581F56" w14:textId="77777777" w:rsidR="00D060B3" w:rsidRDefault="00D060B3" w:rsidP="00D44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822A0" w14:textId="74FE66F5" w:rsidR="001923C4" w:rsidRPr="002626AD" w:rsidRDefault="003F762C" w:rsidP="002626AD">
    <w:pPr>
      <w:tabs>
        <w:tab w:val="clear" w:pos="567"/>
        <w:tab w:val="center" w:pos="6840"/>
        <w:tab w:val="right" w:pos="138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8720" behindDoc="0" locked="0" layoutInCell="1" allowOverlap="1" wp14:anchorId="03D16611" wp14:editId="5EC0B94B">
          <wp:simplePos x="0" y="0"/>
          <wp:positionH relativeFrom="column">
            <wp:posOffset>4400550</wp:posOffset>
          </wp:positionH>
          <wp:positionV relativeFrom="paragraph">
            <wp:posOffset>-3175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706">
      <w:rPr>
        <w:rFonts w:eastAsia="Calibri" w:cs="Times New Roman"/>
        <w:noProof/>
        <w:snapToGrid/>
        <w:sz w:val="16"/>
        <w:szCs w:val="20"/>
        <w:lang w:val="fr-FR" w:eastAsia="fr-FR"/>
      </w:rPr>
      <w:drawing>
        <wp:anchor distT="0" distB="0" distL="114300" distR="114300" simplePos="0" relativeHeight="251666432" behindDoc="0" locked="0" layoutInCell="1" allowOverlap="1" wp14:anchorId="104CFF36" wp14:editId="0A6179C0">
          <wp:simplePos x="0" y="0"/>
          <wp:positionH relativeFrom="column">
            <wp:posOffset>-184412</wp:posOffset>
          </wp:positionH>
          <wp:positionV relativeFrom="paragraph">
            <wp:posOffset>-286385</wp:posOffset>
          </wp:positionV>
          <wp:extent cx="1032510" cy="6330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86F" w:rsidRPr="0066186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1312" behindDoc="0" locked="1" layoutInCell="1" allowOverlap="0" wp14:anchorId="119E6C1A" wp14:editId="05A5E316">
          <wp:simplePos x="0" y="0"/>
          <wp:positionH relativeFrom="margin">
            <wp:posOffset>-228600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  <w:t>U055-v1.</w:t>
    </w:r>
    <w:proofErr w:type="gramStart"/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0-HO</w:t>
    </w:r>
    <w:r w:rsidR="0066186F">
      <w:rPr>
        <w:rFonts w:eastAsia="Calibri" w:cs="Times New Roman"/>
        <w:snapToGrid/>
        <w:sz w:val="16"/>
        <w:szCs w:val="22"/>
        <w:lang w:val="it-IT" w:eastAsia="en-US"/>
      </w:rPr>
      <w:t>5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DFB7" w14:textId="7CA32A6C" w:rsidR="001923C4" w:rsidRPr="0066186F" w:rsidRDefault="003F762C" w:rsidP="003F762C">
    <w:pPr>
      <w:tabs>
        <w:tab w:val="clear" w:pos="567"/>
        <w:tab w:val="left" w:pos="5040"/>
        <w:tab w:val="center" w:pos="6979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4B8701DD" wp14:editId="59CDA5E8">
          <wp:simplePos x="0" y="0"/>
          <wp:positionH relativeFrom="column">
            <wp:posOffset>4350385</wp:posOffset>
          </wp:positionH>
          <wp:positionV relativeFrom="paragraph">
            <wp:posOffset>-12700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706">
      <w:rPr>
        <w:rFonts w:eastAsia="Calibri" w:cs="Times New Roman"/>
        <w:noProof/>
        <w:snapToGrid/>
        <w:sz w:val="16"/>
        <w:szCs w:val="20"/>
        <w:lang w:val="fr-FR" w:eastAsia="fr-FR"/>
      </w:rPr>
      <w:drawing>
        <wp:anchor distT="0" distB="0" distL="114300" distR="114300" simplePos="0" relativeHeight="251668480" behindDoc="0" locked="0" layoutInCell="1" allowOverlap="1" wp14:anchorId="159AC194" wp14:editId="444BAD65">
          <wp:simplePos x="0" y="0"/>
          <wp:positionH relativeFrom="column">
            <wp:posOffset>8038465</wp:posOffset>
          </wp:positionH>
          <wp:positionV relativeFrom="paragraph">
            <wp:posOffset>-329565</wp:posOffset>
          </wp:positionV>
          <wp:extent cx="1032510" cy="6330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0-HO</w:t>
    </w:r>
    <w:r w:rsidR="0066186F">
      <w:rPr>
        <w:rFonts w:eastAsia="Calibri" w:cs="Times New Roman"/>
        <w:snapToGrid/>
        <w:sz w:val="16"/>
        <w:szCs w:val="22"/>
        <w:lang w:val="it-IT" w:eastAsia="en-US"/>
      </w:rPr>
      <w:t>5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r w:rsidR="0066186F" w:rsidRPr="0066186F">
      <w:rPr>
        <w:rFonts w:eastAsia="Calibri" w:cs="Times New Roman"/>
        <w:noProof/>
        <w:snapToGrid/>
        <w:sz w:val="16"/>
        <w:szCs w:val="20"/>
        <w:lang w:val="fr-FR" w:eastAsia="fr-FR"/>
      </w:rPr>
      <w:drawing>
        <wp:anchor distT="0" distB="0" distL="114300" distR="114300" simplePos="0" relativeHeight="251663360" behindDoc="0" locked="1" layoutInCell="1" allowOverlap="0" wp14:anchorId="505F7D6F" wp14:editId="7A5BDF3E">
          <wp:simplePos x="0" y="0"/>
          <wp:positionH relativeFrom="margin">
            <wp:posOffset>4911090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3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F3FE5" w14:textId="2F1FE2F4" w:rsidR="001923C4" w:rsidRPr="0066186F" w:rsidRDefault="003F762C" w:rsidP="002626AD">
    <w:pPr>
      <w:tabs>
        <w:tab w:val="clear" w:pos="567"/>
        <w:tab w:val="left" w:pos="504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6672" behindDoc="0" locked="0" layoutInCell="1" allowOverlap="1" wp14:anchorId="320D68B2" wp14:editId="75528467">
          <wp:simplePos x="0" y="0"/>
          <wp:positionH relativeFrom="column">
            <wp:posOffset>4248150</wp:posOffset>
          </wp:positionH>
          <wp:positionV relativeFrom="paragraph">
            <wp:posOffset>-3175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706">
      <w:rPr>
        <w:rFonts w:eastAsia="Calibri" w:cs="Times New Roman"/>
        <w:noProof/>
        <w:snapToGrid/>
        <w:sz w:val="16"/>
        <w:szCs w:val="20"/>
        <w:lang w:val="fr-FR" w:eastAsia="fr-FR"/>
      </w:rPr>
      <w:drawing>
        <wp:anchor distT="0" distB="0" distL="114300" distR="114300" simplePos="0" relativeHeight="251664384" behindDoc="0" locked="0" layoutInCell="1" allowOverlap="1" wp14:anchorId="13FBCC0E" wp14:editId="1ECB5CF1">
          <wp:simplePos x="0" y="0"/>
          <wp:positionH relativeFrom="column">
            <wp:posOffset>7886065</wp:posOffset>
          </wp:positionH>
          <wp:positionV relativeFrom="paragraph">
            <wp:posOffset>-438785</wp:posOffset>
          </wp:positionV>
          <wp:extent cx="1032510" cy="6330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0-HO</w:t>
    </w:r>
    <w:r w:rsidR="0066186F">
      <w:rPr>
        <w:rFonts w:eastAsia="Calibri" w:cs="Times New Roman"/>
        <w:snapToGrid/>
        <w:sz w:val="16"/>
        <w:szCs w:val="22"/>
        <w:lang w:val="it-IT" w:eastAsia="en-US"/>
      </w:rPr>
      <w:t>5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r w:rsidR="0066186F" w:rsidRPr="0066186F">
      <w:rPr>
        <w:rFonts w:eastAsia="Calibri" w:cs="Times New Roman"/>
        <w:noProof/>
        <w:snapToGrid/>
        <w:sz w:val="16"/>
        <w:szCs w:val="20"/>
        <w:lang w:val="fr-FR" w:eastAsia="fr-FR"/>
      </w:rPr>
      <w:drawing>
        <wp:anchor distT="0" distB="0" distL="114300" distR="114300" simplePos="0" relativeHeight="251659264" behindDoc="0" locked="1" layoutInCell="1" allowOverlap="0" wp14:anchorId="1D750C28" wp14:editId="2E6017D3">
          <wp:simplePos x="0" y="0"/>
          <wp:positionH relativeFrom="margin">
            <wp:posOffset>4911090</wp:posOffset>
          </wp:positionH>
          <wp:positionV relativeFrom="margin">
            <wp:posOffset>8940165</wp:posOffset>
          </wp:positionV>
          <wp:extent cx="942975" cy="538480"/>
          <wp:effectExtent l="0" t="0" r="9525" b="0"/>
          <wp:wrapSquare wrapText="bothSides"/>
          <wp:docPr id="1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BF77B" w14:textId="77777777" w:rsidR="00D060B3" w:rsidRDefault="00D060B3" w:rsidP="00D44E29">
      <w:pPr>
        <w:spacing w:after="0"/>
      </w:pPr>
      <w:r>
        <w:separator/>
      </w:r>
    </w:p>
  </w:footnote>
  <w:footnote w:type="continuationSeparator" w:id="0">
    <w:p w14:paraId="5A0A0E18" w14:textId="77777777" w:rsidR="00D060B3" w:rsidRDefault="00D060B3" w:rsidP="00D44E29">
      <w:pPr>
        <w:spacing w:after="0"/>
      </w:pPr>
      <w:r>
        <w:continuationSeparator/>
      </w:r>
    </w:p>
  </w:footnote>
  <w:footnote w:id="1">
    <w:p w14:paraId="05A31CF9" w14:textId="4B16D3C5" w:rsidR="00D44E29" w:rsidRPr="003A6098" w:rsidRDefault="00D44E29" w:rsidP="004956E3">
      <w:pPr>
        <w:pStyle w:val="FootnoteText"/>
        <w:tabs>
          <w:tab w:val="clear" w:pos="567"/>
          <w:tab w:val="left" w:pos="284"/>
        </w:tabs>
        <w:spacing w:before="0" w:after="60" w:line="180" w:lineRule="exact"/>
        <w:ind w:left="284" w:hanging="284"/>
        <w:rPr>
          <w:i/>
          <w:lang w:eastAsia="en-GB"/>
        </w:rPr>
      </w:pPr>
      <w:r w:rsidRPr="007E154F">
        <w:rPr>
          <w:rStyle w:val="FootnoteReference"/>
          <w:snapToGrid/>
          <w:sz w:val="16"/>
          <w:vertAlign w:val="baseline"/>
          <w:lang w:val="en-GB"/>
        </w:rPr>
        <w:footnoteRef/>
      </w:r>
      <w:r w:rsidR="007E154F" w:rsidRPr="007E154F">
        <w:rPr>
          <w:rStyle w:val="FootnoteReference"/>
          <w:snapToGrid/>
          <w:sz w:val="16"/>
          <w:vertAlign w:val="baseline"/>
          <w:lang w:val="en-GB"/>
        </w:rPr>
        <w:t>.</w:t>
      </w:r>
      <w:r w:rsidR="007E154F" w:rsidRPr="007E154F">
        <w:rPr>
          <w:rStyle w:val="FootnoteReference"/>
          <w:snapToGrid/>
          <w:sz w:val="16"/>
          <w:vertAlign w:val="baseline"/>
          <w:lang w:val="en-GB"/>
        </w:rPr>
        <w:tab/>
      </w:r>
      <w:r w:rsidR="003A6098" w:rsidRPr="007E154F">
        <w:rPr>
          <w:rStyle w:val="FootnoteReference"/>
          <w:snapToGrid/>
          <w:sz w:val="16"/>
          <w:vertAlign w:val="baseline"/>
          <w:lang w:val="en-GB"/>
        </w:rPr>
        <w:t>Note: this document may need to be adapted depending on the context.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EA12" w14:textId="45B24E22" w:rsidR="001923C4" w:rsidRPr="0066186F" w:rsidRDefault="0066186F" w:rsidP="002626AD">
    <w:pPr>
      <w:tabs>
        <w:tab w:val="clear" w:pos="567"/>
        <w:tab w:val="left" w:pos="5040"/>
        <w:tab w:val="center" w:pos="6480"/>
        <w:tab w:val="right" w:pos="1386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6186F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66186F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66186F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4D3795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66186F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66186F">
      <w:rPr>
        <w:rFonts w:eastAsia="Calibri" w:cs="Times New Roman"/>
        <w:snapToGrid/>
        <w:sz w:val="16"/>
        <w:szCs w:val="22"/>
        <w:lang w:val="it-IT" w:eastAsia="en-US"/>
      </w:rPr>
      <w:tab/>
      <w:t xml:space="preserve">Unit 55: Workshop </w:t>
    </w:r>
    <w:proofErr w:type="gramStart"/>
    <w:r w:rsidRPr="0066186F">
      <w:rPr>
        <w:rFonts w:eastAsia="Calibri" w:cs="Times New Roman"/>
        <w:snapToGrid/>
        <w:sz w:val="16"/>
        <w:szCs w:val="22"/>
        <w:lang w:val="it-IT" w:eastAsia="en-US"/>
      </w:rPr>
      <w:t>on</w:t>
    </w:r>
    <w:proofErr w:type="gramEnd"/>
    <w:r w:rsidRPr="0066186F">
      <w:rPr>
        <w:rFonts w:eastAsia="Calibri" w:cs="Times New Roman"/>
        <w:snapToGrid/>
        <w:sz w:val="16"/>
        <w:szCs w:val="22"/>
        <w:lang w:val="it-IT" w:eastAsia="en-US"/>
      </w:rPr>
      <w:t xml:space="preserve"> policy </w:t>
    </w:r>
    <w:proofErr w:type="spellStart"/>
    <w:r w:rsidRPr="0066186F">
      <w:rPr>
        <w:rFonts w:eastAsia="Calibri" w:cs="Times New Roman"/>
        <w:snapToGrid/>
        <w:sz w:val="16"/>
        <w:szCs w:val="22"/>
        <w:lang w:val="it-IT" w:eastAsia="en-US"/>
      </w:rPr>
      <w:t>development</w:t>
    </w:r>
    <w:proofErr w:type="spellEnd"/>
    <w:r w:rsidRPr="0066186F">
      <w:rPr>
        <w:rFonts w:eastAsia="Calibri" w:cs="Times New Roman"/>
        <w:snapToGrid/>
        <w:sz w:val="16"/>
        <w:szCs w:val="22"/>
        <w:lang w:val="it-IT" w:eastAsia="en-US"/>
      </w:rPr>
      <w:t xml:space="preserve"> for ICH </w:t>
    </w:r>
    <w:proofErr w:type="spellStart"/>
    <w:r w:rsidRPr="0066186F">
      <w:rPr>
        <w:rFonts w:eastAsia="Calibri" w:cs="Times New Roman"/>
        <w:snapToGrid/>
        <w:sz w:val="16"/>
        <w:szCs w:val="22"/>
        <w:lang w:val="it-IT" w:eastAsia="en-US"/>
      </w:rPr>
      <w:t>safeguarding</w:t>
    </w:r>
    <w:proofErr w:type="spellEnd"/>
    <w:r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Pr="0066186F">
      <w:rPr>
        <w:rFonts w:eastAsia="Calibri" w:cs="Times New Roman"/>
        <w:snapToGrid/>
        <w:sz w:val="16"/>
        <w:szCs w:val="22"/>
        <w:lang w:val="it-IT" w:eastAsia="en-US"/>
      </w:rPr>
      <w:t>Hand</w:t>
    </w:r>
    <w:proofErr w:type="spellEnd"/>
    <w:r w:rsidRPr="0066186F">
      <w:rPr>
        <w:rFonts w:eastAsia="Calibri" w:cs="Times New Roman"/>
        <w:snapToGrid/>
        <w:sz w:val="16"/>
        <w:szCs w:val="22"/>
        <w:lang w:val="it-IT" w:eastAsia="en-US"/>
      </w:rPr>
      <w:t>-out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FB8AF" w14:textId="31505199" w:rsidR="004076CA" w:rsidRPr="0066186F" w:rsidRDefault="0066186F" w:rsidP="002626AD">
    <w:pPr>
      <w:tabs>
        <w:tab w:val="clear" w:pos="567"/>
        <w:tab w:val="center" w:pos="6840"/>
        <w:tab w:val="right" w:pos="1386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proofErr w:type="spellStart"/>
    <w:r w:rsidRPr="0066186F">
      <w:rPr>
        <w:rFonts w:eastAsia="Calibri" w:cs="Times New Roman"/>
        <w:snapToGrid/>
        <w:sz w:val="16"/>
        <w:szCs w:val="22"/>
        <w:lang w:val="it-IT" w:eastAsia="en-US"/>
      </w:rPr>
      <w:t>Hand</w:t>
    </w:r>
    <w:proofErr w:type="spellEnd"/>
    <w:r w:rsidRPr="0066186F">
      <w:rPr>
        <w:rFonts w:eastAsia="Calibri" w:cs="Times New Roman"/>
        <w:snapToGrid/>
        <w:sz w:val="16"/>
        <w:szCs w:val="22"/>
        <w:lang w:val="it-IT" w:eastAsia="en-US"/>
      </w:rPr>
      <w:t>-out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5</w:t>
    </w:r>
    <w:r w:rsidRPr="0066186F">
      <w:rPr>
        <w:rFonts w:eastAsia="Calibri" w:cs="Times New Roman"/>
        <w:snapToGrid/>
        <w:sz w:val="16"/>
        <w:szCs w:val="22"/>
        <w:lang w:val="it-IT" w:eastAsia="en-US"/>
      </w:rPr>
      <w:tab/>
      <w:t xml:space="preserve">Unit 55: Workshop </w:t>
    </w:r>
    <w:proofErr w:type="gramStart"/>
    <w:r w:rsidRPr="0066186F">
      <w:rPr>
        <w:rFonts w:eastAsia="Calibri" w:cs="Times New Roman"/>
        <w:snapToGrid/>
        <w:sz w:val="16"/>
        <w:szCs w:val="22"/>
        <w:lang w:val="it-IT" w:eastAsia="en-US"/>
      </w:rPr>
      <w:t>on</w:t>
    </w:r>
    <w:proofErr w:type="gramEnd"/>
    <w:r w:rsidRPr="0066186F">
      <w:rPr>
        <w:rFonts w:eastAsia="Calibri" w:cs="Times New Roman"/>
        <w:snapToGrid/>
        <w:sz w:val="16"/>
        <w:szCs w:val="22"/>
        <w:lang w:val="it-IT" w:eastAsia="en-US"/>
      </w:rPr>
      <w:t xml:space="preserve"> policy </w:t>
    </w:r>
    <w:proofErr w:type="spellStart"/>
    <w:r w:rsidRPr="0066186F">
      <w:rPr>
        <w:rFonts w:eastAsia="Calibri" w:cs="Times New Roman"/>
        <w:snapToGrid/>
        <w:sz w:val="16"/>
        <w:szCs w:val="22"/>
        <w:lang w:val="it-IT" w:eastAsia="en-US"/>
      </w:rPr>
      <w:t>development</w:t>
    </w:r>
    <w:proofErr w:type="spellEnd"/>
    <w:r w:rsidRPr="0066186F">
      <w:rPr>
        <w:rFonts w:eastAsia="Calibri" w:cs="Times New Roman"/>
        <w:snapToGrid/>
        <w:sz w:val="16"/>
        <w:szCs w:val="22"/>
        <w:lang w:val="it-IT" w:eastAsia="en-US"/>
      </w:rPr>
      <w:t xml:space="preserve"> for ICH </w:t>
    </w:r>
    <w:proofErr w:type="spellStart"/>
    <w:r w:rsidRPr="0066186F">
      <w:rPr>
        <w:rFonts w:eastAsia="Calibri" w:cs="Times New Roman"/>
        <w:snapToGrid/>
        <w:sz w:val="16"/>
        <w:szCs w:val="22"/>
        <w:lang w:val="it-IT" w:eastAsia="en-US"/>
      </w:rPr>
      <w:t>safeguarding</w:t>
    </w:r>
    <w:proofErr w:type="spellEnd"/>
    <w:r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r w:rsidRPr="0066186F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66186F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66186F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4D3795">
      <w:rPr>
        <w:rFonts w:eastAsia="Calibri" w:cs="Times New Roman"/>
        <w:noProof/>
        <w:snapToGrid/>
        <w:sz w:val="16"/>
        <w:szCs w:val="22"/>
        <w:lang w:val="it-IT" w:eastAsia="en-US"/>
      </w:rPr>
      <w:t>5</w:t>
    </w:r>
    <w:r w:rsidRPr="0066186F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232A0" w14:textId="0A07D98F" w:rsidR="001923C4" w:rsidRPr="0066186F" w:rsidRDefault="0066186F" w:rsidP="0066186F">
    <w:pPr>
      <w:tabs>
        <w:tab w:val="clear" w:pos="567"/>
        <w:tab w:val="center" w:pos="4513"/>
        <w:tab w:val="right" w:pos="9026"/>
      </w:tabs>
      <w:spacing w:before="0" w:after="0"/>
      <w:jc w:val="center"/>
      <w:rPr>
        <w:sz w:val="16"/>
        <w:szCs w:val="16"/>
      </w:rPr>
    </w:pPr>
    <w:r w:rsidRPr="0066186F">
      <w:rPr>
        <w:sz w:val="16"/>
        <w:szCs w:val="16"/>
      </w:rPr>
      <w:t>Hand-out</w:t>
    </w:r>
    <w:r>
      <w:rPr>
        <w:sz w:val="16"/>
        <w:szCs w:val="16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ED0"/>
    <w:multiLevelType w:val="hybridMultilevel"/>
    <w:tmpl w:val="3132A9E0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0B4"/>
    <w:multiLevelType w:val="hybridMultilevel"/>
    <w:tmpl w:val="66BCB8A6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7CF5"/>
    <w:multiLevelType w:val="hybridMultilevel"/>
    <w:tmpl w:val="3044F258"/>
    <w:lvl w:ilvl="0" w:tplc="90801C6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DE7AD3"/>
    <w:multiLevelType w:val="hybridMultilevel"/>
    <w:tmpl w:val="9CF84A9C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41678"/>
    <w:multiLevelType w:val="hybridMultilevel"/>
    <w:tmpl w:val="7820C00A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4DA73A16"/>
    <w:multiLevelType w:val="hybridMultilevel"/>
    <w:tmpl w:val="211A56E6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40C48"/>
    <w:multiLevelType w:val="hybridMultilevel"/>
    <w:tmpl w:val="AD40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71612"/>
    <w:multiLevelType w:val="hybridMultilevel"/>
    <w:tmpl w:val="EA2C3232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916F1"/>
    <w:multiLevelType w:val="hybridMultilevel"/>
    <w:tmpl w:val="B46623B0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46F32"/>
    <w:multiLevelType w:val="hybridMultilevel"/>
    <w:tmpl w:val="372A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94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3"/>
    <w:rsid w:val="00036706"/>
    <w:rsid w:val="000403BF"/>
    <w:rsid w:val="00054CAB"/>
    <w:rsid w:val="000D29C0"/>
    <w:rsid w:val="00151D10"/>
    <w:rsid w:val="001923C4"/>
    <w:rsid w:val="001B29D5"/>
    <w:rsid w:val="001B45BC"/>
    <w:rsid w:val="001E3A2C"/>
    <w:rsid w:val="00202668"/>
    <w:rsid w:val="00212CF7"/>
    <w:rsid w:val="00223611"/>
    <w:rsid w:val="0023072A"/>
    <w:rsid w:val="00243792"/>
    <w:rsid w:val="002626AD"/>
    <w:rsid w:val="002658BE"/>
    <w:rsid w:val="00271221"/>
    <w:rsid w:val="00287B21"/>
    <w:rsid w:val="002E38B4"/>
    <w:rsid w:val="002F6CE3"/>
    <w:rsid w:val="00303D21"/>
    <w:rsid w:val="00327B8D"/>
    <w:rsid w:val="0039336A"/>
    <w:rsid w:val="003A6098"/>
    <w:rsid w:val="003B1D54"/>
    <w:rsid w:val="003C115E"/>
    <w:rsid w:val="003E6FB2"/>
    <w:rsid w:val="003F762C"/>
    <w:rsid w:val="004076CA"/>
    <w:rsid w:val="00424FFB"/>
    <w:rsid w:val="0044661D"/>
    <w:rsid w:val="00490C56"/>
    <w:rsid w:val="004956E3"/>
    <w:rsid w:val="004D3795"/>
    <w:rsid w:val="004E4466"/>
    <w:rsid w:val="00524CB3"/>
    <w:rsid w:val="00556B98"/>
    <w:rsid w:val="005959E0"/>
    <w:rsid w:val="005B314A"/>
    <w:rsid w:val="005C2FEB"/>
    <w:rsid w:val="005C56EE"/>
    <w:rsid w:val="00613C81"/>
    <w:rsid w:val="006245B2"/>
    <w:rsid w:val="00634920"/>
    <w:rsid w:val="00660B93"/>
    <w:rsid w:val="0066186F"/>
    <w:rsid w:val="006C77EE"/>
    <w:rsid w:val="006E5D30"/>
    <w:rsid w:val="007054FF"/>
    <w:rsid w:val="00765609"/>
    <w:rsid w:val="007930FB"/>
    <w:rsid w:val="007A65BF"/>
    <w:rsid w:val="007D239A"/>
    <w:rsid w:val="007E154F"/>
    <w:rsid w:val="007F21F6"/>
    <w:rsid w:val="007F30C4"/>
    <w:rsid w:val="00801CDD"/>
    <w:rsid w:val="00823792"/>
    <w:rsid w:val="0087091E"/>
    <w:rsid w:val="008721EB"/>
    <w:rsid w:val="008A1055"/>
    <w:rsid w:val="008C46C6"/>
    <w:rsid w:val="00936496"/>
    <w:rsid w:val="00936E61"/>
    <w:rsid w:val="009856A6"/>
    <w:rsid w:val="009A791C"/>
    <w:rsid w:val="009E6DE4"/>
    <w:rsid w:val="00A87273"/>
    <w:rsid w:val="00A940B3"/>
    <w:rsid w:val="00AA6E44"/>
    <w:rsid w:val="00AB1E08"/>
    <w:rsid w:val="00AF7C4E"/>
    <w:rsid w:val="00B53522"/>
    <w:rsid w:val="00B76C03"/>
    <w:rsid w:val="00BC2B2C"/>
    <w:rsid w:val="00BF4B72"/>
    <w:rsid w:val="00C24FE8"/>
    <w:rsid w:val="00C55EFA"/>
    <w:rsid w:val="00D04E00"/>
    <w:rsid w:val="00D060B3"/>
    <w:rsid w:val="00D12EC3"/>
    <w:rsid w:val="00D44E29"/>
    <w:rsid w:val="00D717B9"/>
    <w:rsid w:val="00D859C5"/>
    <w:rsid w:val="00D85C5E"/>
    <w:rsid w:val="00DC50D3"/>
    <w:rsid w:val="00DE126A"/>
    <w:rsid w:val="00E3169C"/>
    <w:rsid w:val="00E610BC"/>
    <w:rsid w:val="00EA3C26"/>
    <w:rsid w:val="00EC1AD4"/>
    <w:rsid w:val="00EC2091"/>
    <w:rsid w:val="00EE58ED"/>
    <w:rsid w:val="00EF1FF6"/>
    <w:rsid w:val="00F372D2"/>
    <w:rsid w:val="00F479E3"/>
    <w:rsid w:val="00F67F2E"/>
    <w:rsid w:val="00FA7EF1"/>
    <w:rsid w:val="00FC4A1F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81B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1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A1F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A1F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C4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A1F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C4A1F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C4A1F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FC4A1F"/>
    <w:pPr>
      <w:tabs>
        <w:tab w:val="clear" w:pos="567"/>
        <w:tab w:val="left" w:pos="360"/>
      </w:tabs>
      <w:ind w:left="720" w:hanging="360"/>
    </w:pPr>
  </w:style>
  <w:style w:type="character" w:styleId="Hyperlink">
    <w:name w:val="Hyperlink"/>
    <w:basedOn w:val="DefaultParagraphFont"/>
    <w:uiPriority w:val="99"/>
    <w:semiHidden/>
    <w:unhideWhenUsed/>
    <w:rsid w:val="007930F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C2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D44E2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4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4E29"/>
    <w:rPr>
      <w:vertAlign w:val="superscript"/>
    </w:rPr>
  </w:style>
  <w:style w:type="paragraph" w:customStyle="1" w:styleId="1">
    <w:name w:val="1."/>
    <w:basedOn w:val="Normal"/>
    <w:link w:val="1Char"/>
    <w:qFormat/>
    <w:rsid w:val="00FC4A1F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FC4A1F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FC4A1F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FC4A1F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C4A1F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FC4A1F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C4A1F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FC4A1F"/>
    <w:pPr>
      <w:numPr>
        <w:ilvl w:val="1"/>
        <w:numId w:val="1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FC4A1F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A1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A1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styleId="Strong">
    <w:name w:val="Strong"/>
    <w:basedOn w:val="DefaultParagraphFont"/>
    <w:uiPriority w:val="22"/>
    <w:qFormat/>
    <w:rsid w:val="00FC4A1F"/>
    <w:rPr>
      <w:b/>
      <w:bCs/>
    </w:rPr>
  </w:style>
  <w:style w:type="character" w:styleId="Emphasis">
    <w:name w:val="Emphasis"/>
    <w:basedOn w:val="DefaultParagraphFont"/>
    <w:uiPriority w:val="20"/>
    <w:qFormat/>
    <w:rsid w:val="00FC4A1F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FC4A1F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FC4A1F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4A1F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C4A1F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A1F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A1F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A1F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4076CA"/>
  </w:style>
  <w:style w:type="paragraph" w:customStyle="1" w:styleId="Chapitre">
    <w:name w:val="Chapitre"/>
    <w:basedOn w:val="Heading1"/>
    <w:link w:val="ChapitreCar"/>
    <w:rsid w:val="00C24FE8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C24FE8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C24FE8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C24FE8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7E154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7E154F"/>
    <w:rPr>
      <w:rFonts w:ascii="Arial" w:eastAsia="SimSun" w:hAnsi="Arial" w:cs="Arial"/>
      <w:sz w:val="20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1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A1F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A1F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C4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A1F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C4A1F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C4A1F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FC4A1F"/>
    <w:pPr>
      <w:tabs>
        <w:tab w:val="clear" w:pos="567"/>
        <w:tab w:val="left" w:pos="360"/>
      </w:tabs>
      <w:ind w:left="720" w:hanging="360"/>
    </w:pPr>
  </w:style>
  <w:style w:type="character" w:styleId="Hyperlink">
    <w:name w:val="Hyperlink"/>
    <w:basedOn w:val="DefaultParagraphFont"/>
    <w:uiPriority w:val="99"/>
    <w:semiHidden/>
    <w:unhideWhenUsed/>
    <w:rsid w:val="007930F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C2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D44E2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4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4E29"/>
    <w:rPr>
      <w:vertAlign w:val="superscript"/>
    </w:rPr>
  </w:style>
  <w:style w:type="paragraph" w:customStyle="1" w:styleId="1">
    <w:name w:val="1."/>
    <w:basedOn w:val="Normal"/>
    <w:link w:val="1Char"/>
    <w:qFormat/>
    <w:rsid w:val="00FC4A1F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FC4A1F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FC4A1F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FC4A1F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C4A1F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FC4A1F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C4A1F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FC4A1F"/>
    <w:pPr>
      <w:numPr>
        <w:ilvl w:val="1"/>
        <w:numId w:val="1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FC4A1F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A1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A1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styleId="Strong">
    <w:name w:val="Strong"/>
    <w:basedOn w:val="DefaultParagraphFont"/>
    <w:uiPriority w:val="22"/>
    <w:qFormat/>
    <w:rsid w:val="00FC4A1F"/>
    <w:rPr>
      <w:b/>
      <w:bCs/>
    </w:rPr>
  </w:style>
  <w:style w:type="character" w:styleId="Emphasis">
    <w:name w:val="Emphasis"/>
    <w:basedOn w:val="DefaultParagraphFont"/>
    <w:uiPriority w:val="20"/>
    <w:qFormat/>
    <w:rsid w:val="00FC4A1F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FC4A1F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FC4A1F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4A1F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C4A1F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A1F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A1F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A1F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4076CA"/>
  </w:style>
  <w:style w:type="paragraph" w:customStyle="1" w:styleId="Chapitre">
    <w:name w:val="Chapitre"/>
    <w:basedOn w:val="Heading1"/>
    <w:link w:val="ChapitreCar"/>
    <w:rsid w:val="00C24FE8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C24FE8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C24FE8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C24FE8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7E154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7E154F"/>
    <w:rPr>
      <w:rFonts w:ascii="Arial" w:eastAsia="SimSun" w:hAnsi="Arial" w:cs="Arial"/>
      <w:sz w:val="20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sco.org/culture/ich/index.php?lg=en&amp;pg=00057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A143-5C5B-44F4-A986-59B73740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UNESCO</cp:lastModifiedBy>
  <cp:revision>27</cp:revision>
  <dcterms:created xsi:type="dcterms:W3CDTF">2015-09-09T07:31:00Z</dcterms:created>
  <dcterms:modified xsi:type="dcterms:W3CDTF">2018-02-20T09:18:00Z</dcterms:modified>
</cp:coreProperties>
</file>