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7A8B0151" w:rsidR="00BC3420" w:rsidRPr="00B43974" w:rsidRDefault="00D520C1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Quinzième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21AF1780" w14:textId="4289B91C" w:rsidR="00EF74E3" w:rsidRPr="003A0AD4" w:rsidRDefault="004A39E8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</w:t>
      </w:r>
      <w:r w:rsidR="00422091">
        <w:rPr>
          <w:rFonts w:ascii="Arial" w:hAnsi="Arial"/>
          <w:b/>
          <w:sz w:val="22"/>
        </w:rPr>
        <w:t>n ligne</w:t>
      </w:r>
    </w:p>
    <w:p w14:paraId="552550E8" w14:textId="06E91335" w:rsidR="00EF74E3" w:rsidRPr="003A0AD4" w:rsidRDefault="00EF74E3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</w:t>
      </w:r>
      <w:r w:rsidR="00B45E68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 - 19 décembre 2020</w:t>
      </w:r>
    </w:p>
    <w:p w14:paraId="72EF57E2" w14:textId="59918791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C65923">
        <w:rPr>
          <w:rFonts w:ascii="Arial" w:hAnsi="Arial" w:cs="Arial"/>
          <w:b/>
          <w:sz w:val="22"/>
          <w:szCs w:val="22"/>
          <w:u w:val="single"/>
        </w:rPr>
        <w:t>3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315F8EA4" w:rsidR="008F09EC" w:rsidRPr="00B43974" w:rsidRDefault="00C65923" w:rsidP="00057C28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Remplacement du rapporteur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2CC04C3B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6E41F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03EF19C0" w14:textId="0030EAE1" w:rsidR="007E60C6" w:rsidRPr="00B43974" w:rsidRDefault="00C65923" w:rsidP="00C65923">
      <w:pPr>
        <w:pStyle w:val="COMParabodytext"/>
        <w:rPr>
          <w:lang w:val="fr-FR"/>
        </w:rPr>
      </w:pPr>
      <w:r>
        <w:rPr>
          <w:spacing w:val="-3"/>
          <w:lang w:val="fr-FR"/>
        </w:rPr>
        <w:lastRenderedPageBreak/>
        <w:t>Au terme d</w:t>
      </w:r>
      <w:r w:rsidRPr="00C65923">
        <w:rPr>
          <w:spacing w:val="-3"/>
          <w:lang w:val="fr-FR"/>
        </w:rPr>
        <w:t>e</w:t>
      </w:r>
      <w:r>
        <w:rPr>
          <w:spacing w:val="-3"/>
          <w:lang w:val="fr-FR"/>
        </w:rPr>
        <w:t xml:space="preserve"> sa quatorzième session</w:t>
      </w:r>
      <w:r w:rsidR="006E41F9">
        <w:rPr>
          <w:spacing w:val="-3"/>
          <w:lang w:val="fr-FR"/>
        </w:rPr>
        <w:t xml:space="preserve"> en décembre 2019</w:t>
      </w:r>
      <w:r>
        <w:rPr>
          <w:spacing w:val="-3"/>
          <w:lang w:val="fr-FR"/>
        </w:rPr>
        <w:t>, le</w:t>
      </w:r>
      <w:r w:rsidRPr="00C65923">
        <w:rPr>
          <w:spacing w:val="-3"/>
          <w:lang w:val="fr-FR"/>
        </w:rPr>
        <w:t xml:space="preserve"> Comité a </w:t>
      </w:r>
      <w:r w:rsidR="00FB166C">
        <w:rPr>
          <w:spacing w:val="-3"/>
          <w:lang w:val="fr-FR"/>
        </w:rPr>
        <w:t>élu l</w:t>
      </w:r>
      <w:r w:rsidRPr="00C65923">
        <w:rPr>
          <w:spacing w:val="-3"/>
          <w:lang w:val="fr-FR"/>
        </w:rPr>
        <w:t>es membres d</w:t>
      </w:r>
      <w:r w:rsidR="00FB166C">
        <w:rPr>
          <w:spacing w:val="-3"/>
          <w:lang w:val="fr-FR"/>
        </w:rPr>
        <w:t>e son</w:t>
      </w:r>
      <w:r w:rsidRPr="00C65923">
        <w:rPr>
          <w:spacing w:val="-3"/>
          <w:lang w:val="fr-FR"/>
        </w:rPr>
        <w:t xml:space="preserve"> Bureau (</w:t>
      </w:r>
      <w:hyperlink r:id="rId8" w:history="1">
        <w:r w:rsidRPr="00422091">
          <w:rPr>
            <w:rStyle w:val="Lienhypertexte"/>
            <w:spacing w:val="-3"/>
            <w:lang w:val="fr-FR"/>
          </w:rPr>
          <w:t>décision 14.COM 21</w:t>
        </w:r>
      </w:hyperlink>
      <w:r w:rsidRPr="00C65923">
        <w:rPr>
          <w:spacing w:val="-3"/>
          <w:lang w:val="fr-FR"/>
        </w:rPr>
        <w:t>)</w:t>
      </w:r>
      <w:r w:rsidR="00FB166C">
        <w:rPr>
          <w:spacing w:val="-3"/>
          <w:lang w:val="fr-FR"/>
        </w:rPr>
        <w:t> :</w:t>
      </w:r>
      <w:r w:rsidRPr="00C65923">
        <w:rPr>
          <w:spacing w:val="-3"/>
          <w:lang w:val="fr-FR"/>
        </w:rPr>
        <w:t xml:space="preserve"> </w:t>
      </w:r>
      <w:r w:rsidR="00422091">
        <w:rPr>
          <w:spacing w:val="-3"/>
          <w:lang w:val="fr-FR"/>
        </w:rPr>
        <w:t xml:space="preserve">S. Exc. </w:t>
      </w:r>
      <w:r w:rsidR="001003E4" w:rsidRPr="00C65923">
        <w:rPr>
          <w:spacing w:val="-3"/>
          <w:lang w:val="fr-FR"/>
        </w:rPr>
        <w:t>M</w:t>
      </w:r>
      <w:r w:rsidR="001003E4">
        <w:rPr>
          <w:spacing w:val="-3"/>
          <w:lang w:val="fr-FR"/>
        </w:rPr>
        <w:t>s Olivia Grange</w:t>
      </w:r>
      <w:r w:rsidR="001003E4" w:rsidRPr="00C65923">
        <w:rPr>
          <w:spacing w:val="-3"/>
          <w:lang w:val="fr-FR"/>
        </w:rPr>
        <w:t xml:space="preserve"> </w:t>
      </w:r>
      <w:r w:rsidR="001003E4" w:rsidRPr="00C65923">
        <w:rPr>
          <w:noProof/>
          <w:lang w:val="fr-FR"/>
        </w:rPr>
        <w:t>(</w:t>
      </w:r>
      <w:r w:rsidR="001003E4">
        <w:rPr>
          <w:noProof/>
          <w:lang w:val="fr-FR"/>
        </w:rPr>
        <w:t>Jam</w:t>
      </w:r>
      <w:r w:rsidR="00C23160">
        <w:rPr>
          <w:noProof/>
          <w:lang w:val="fr-FR"/>
        </w:rPr>
        <w:t>a</w:t>
      </w:r>
      <w:r w:rsidR="001003E4">
        <w:rPr>
          <w:noProof/>
          <w:lang w:val="fr-FR"/>
        </w:rPr>
        <w:t>ï</w:t>
      </w:r>
      <w:r w:rsidR="00502413">
        <w:rPr>
          <w:noProof/>
          <w:lang w:val="fr-FR"/>
        </w:rPr>
        <w:t>que</w:t>
      </w:r>
      <w:r w:rsidR="001003E4" w:rsidRPr="00C65923">
        <w:rPr>
          <w:noProof/>
          <w:lang w:val="fr-FR"/>
        </w:rPr>
        <w:t>)</w:t>
      </w:r>
      <w:r w:rsidR="001003E4" w:rsidRPr="00C65923">
        <w:rPr>
          <w:spacing w:val="-3"/>
          <w:lang w:val="fr-FR"/>
        </w:rPr>
        <w:t xml:space="preserve"> </w:t>
      </w:r>
      <w:r w:rsidR="001003E4">
        <w:rPr>
          <w:spacing w:val="-3"/>
          <w:lang w:val="fr-FR"/>
        </w:rPr>
        <w:t>en tant que</w:t>
      </w:r>
      <w:r w:rsidR="001003E4" w:rsidRPr="00C65923">
        <w:rPr>
          <w:spacing w:val="-3"/>
          <w:lang w:val="fr-FR"/>
        </w:rPr>
        <w:t xml:space="preserve"> </w:t>
      </w:r>
      <w:r w:rsidR="00422091">
        <w:rPr>
          <w:spacing w:val="-3"/>
          <w:lang w:val="fr-FR"/>
        </w:rPr>
        <w:t>P</w:t>
      </w:r>
      <w:r w:rsidR="001003E4" w:rsidRPr="00C65923">
        <w:rPr>
          <w:spacing w:val="-3"/>
          <w:lang w:val="fr-FR"/>
        </w:rPr>
        <w:t>résident</w:t>
      </w:r>
      <w:r w:rsidR="001003E4">
        <w:rPr>
          <w:spacing w:val="-3"/>
          <w:lang w:val="fr-FR"/>
        </w:rPr>
        <w:t>e</w:t>
      </w:r>
      <w:r w:rsidR="00422091">
        <w:rPr>
          <w:spacing w:val="-3"/>
          <w:lang w:val="fr-FR"/>
        </w:rPr>
        <w:t xml:space="preserve"> du Comité</w:t>
      </w:r>
      <w:r w:rsidR="001003E4" w:rsidRPr="00C65923">
        <w:rPr>
          <w:spacing w:val="-3"/>
          <w:lang w:val="fr-FR"/>
        </w:rPr>
        <w:t xml:space="preserve">, </w:t>
      </w:r>
      <w:r w:rsidR="001003E4" w:rsidRPr="00422091">
        <w:rPr>
          <w:lang w:val="fr-FR"/>
        </w:rPr>
        <w:t xml:space="preserve">M. Askar Abdrakhmanov (Kazakhstan) </w:t>
      </w:r>
      <w:r w:rsidR="001003E4" w:rsidRPr="00422091">
        <w:rPr>
          <w:spacing w:val="-3"/>
          <w:lang w:val="fr-FR"/>
        </w:rPr>
        <w:t xml:space="preserve">en tant que </w:t>
      </w:r>
      <w:r w:rsidR="00422091">
        <w:rPr>
          <w:spacing w:val="-3"/>
          <w:lang w:val="fr-FR"/>
        </w:rPr>
        <w:t>R</w:t>
      </w:r>
      <w:r w:rsidR="001003E4" w:rsidRPr="00422091">
        <w:rPr>
          <w:spacing w:val="-3"/>
          <w:lang w:val="fr-FR"/>
        </w:rPr>
        <w:t>apporteur</w:t>
      </w:r>
      <w:r w:rsidR="00422091">
        <w:rPr>
          <w:spacing w:val="-3"/>
          <w:lang w:val="fr-FR"/>
        </w:rPr>
        <w:t xml:space="preserve"> du Comité</w:t>
      </w:r>
      <w:r w:rsidR="00C23160">
        <w:rPr>
          <w:spacing w:val="-3"/>
          <w:lang w:val="fr-FR"/>
        </w:rPr>
        <w:t>,</w:t>
      </w:r>
      <w:r w:rsidR="001003E4" w:rsidRPr="00C65923">
        <w:rPr>
          <w:spacing w:val="-3"/>
          <w:lang w:val="fr-FR"/>
        </w:rPr>
        <w:t xml:space="preserve"> et les </w:t>
      </w:r>
      <w:r w:rsidR="001003E4">
        <w:rPr>
          <w:spacing w:val="-3"/>
          <w:lang w:val="fr-FR"/>
        </w:rPr>
        <w:t>Pays-Bas,</w:t>
      </w:r>
      <w:r w:rsidR="00422091">
        <w:rPr>
          <w:spacing w:val="-3"/>
          <w:lang w:val="fr-FR"/>
        </w:rPr>
        <w:t xml:space="preserve"> </w:t>
      </w:r>
      <w:r w:rsidR="001003E4" w:rsidRPr="00C65923">
        <w:rPr>
          <w:lang w:val="fr-FR"/>
        </w:rPr>
        <w:t xml:space="preserve">l’Azerbaïdjan, la </w:t>
      </w:r>
      <w:r w:rsidR="001003E4">
        <w:rPr>
          <w:lang w:val="fr-FR"/>
        </w:rPr>
        <w:t>Chine</w:t>
      </w:r>
      <w:r w:rsidR="001003E4" w:rsidRPr="00C65923">
        <w:rPr>
          <w:lang w:val="fr-FR"/>
        </w:rPr>
        <w:t xml:space="preserve">, </w:t>
      </w:r>
      <w:r w:rsidR="001003E4">
        <w:rPr>
          <w:lang w:val="fr-FR"/>
        </w:rPr>
        <w:t xml:space="preserve">Djibouti </w:t>
      </w:r>
      <w:r w:rsidR="001003E4" w:rsidRPr="00C65923">
        <w:rPr>
          <w:lang w:val="fr-FR"/>
        </w:rPr>
        <w:t xml:space="preserve">et </w:t>
      </w:r>
      <w:r w:rsidR="00422091">
        <w:rPr>
          <w:lang w:val="fr-FR"/>
        </w:rPr>
        <w:t>le</w:t>
      </w:r>
      <w:r w:rsidR="001003E4" w:rsidRPr="00C65923">
        <w:rPr>
          <w:lang w:val="fr-FR"/>
        </w:rPr>
        <w:t xml:space="preserve"> </w:t>
      </w:r>
      <w:r w:rsidR="001003E4">
        <w:rPr>
          <w:lang w:val="fr-FR"/>
        </w:rPr>
        <w:t>Koweït</w:t>
      </w:r>
      <w:r w:rsidR="001003E4" w:rsidRPr="00C65923">
        <w:rPr>
          <w:lang w:val="fr-FR"/>
        </w:rPr>
        <w:t xml:space="preserve"> </w:t>
      </w:r>
      <w:r w:rsidR="001003E4">
        <w:rPr>
          <w:spacing w:val="-3"/>
          <w:lang w:val="fr-FR"/>
        </w:rPr>
        <w:t>en tant que</w:t>
      </w:r>
      <w:r w:rsidR="001003E4" w:rsidRPr="00C65923">
        <w:rPr>
          <w:spacing w:val="-3"/>
          <w:lang w:val="fr-FR"/>
        </w:rPr>
        <w:t xml:space="preserve"> </w:t>
      </w:r>
      <w:r w:rsidR="00422091">
        <w:rPr>
          <w:spacing w:val="-3"/>
          <w:lang w:val="fr-FR"/>
        </w:rPr>
        <w:t>V</w:t>
      </w:r>
      <w:r w:rsidR="001003E4" w:rsidRPr="00C65923">
        <w:rPr>
          <w:spacing w:val="-3"/>
          <w:lang w:val="fr-FR"/>
        </w:rPr>
        <w:t>ice-</w:t>
      </w:r>
      <w:r w:rsidR="00422091">
        <w:rPr>
          <w:spacing w:val="-3"/>
          <w:lang w:val="fr-FR"/>
        </w:rPr>
        <w:t>P</w:t>
      </w:r>
      <w:r w:rsidR="001003E4" w:rsidRPr="00C65923">
        <w:rPr>
          <w:spacing w:val="-3"/>
          <w:lang w:val="fr-FR"/>
        </w:rPr>
        <w:t>résidents</w:t>
      </w:r>
      <w:r w:rsidR="00422091">
        <w:rPr>
          <w:spacing w:val="-3"/>
          <w:lang w:val="fr-FR"/>
        </w:rPr>
        <w:t xml:space="preserve"> du Comité</w:t>
      </w:r>
      <w:r w:rsidR="001003E4" w:rsidRPr="00C65923">
        <w:rPr>
          <w:spacing w:val="-3"/>
          <w:lang w:val="fr-FR"/>
        </w:rPr>
        <w:t>.</w:t>
      </w:r>
      <w:r w:rsidR="001003E4">
        <w:rPr>
          <w:spacing w:val="-3"/>
          <w:lang w:val="fr-FR"/>
        </w:rPr>
        <w:t xml:space="preserve"> Comme le stipule l’article 13.1 du Règlement intérieur du Comité, l</w:t>
      </w:r>
      <w:r w:rsidRPr="00C65923">
        <w:rPr>
          <w:spacing w:val="-3"/>
          <w:lang w:val="fr-FR"/>
        </w:rPr>
        <w:t>e</w:t>
      </w:r>
      <w:r>
        <w:rPr>
          <w:spacing w:val="-3"/>
          <w:lang w:val="fr-FR"/>
        </w:rPr>
        <w:t>ur</w:t>
      </w:r>
      <w:r w:rsidRPr="00C65923">
        <w:rPr>
          <w:spacing w:val="-3"/>
          <w:lang w:val="fr-FR"/>
        </w:rPr>
        <w:t xml:space="preserve"> mandat se poursuit jusqu’au terme de la prochaine session ordinaire.</w:t>
      </w:r>
      <w:bookmarkStart w:id="0" w:name="_GoBack"/>
      <w:bookmarkEnd w:id="0"/>
    </w:p>
    <w:p w14:paraId="06BB9DAA" w14:textId="60F5942C" w:rsidR="007E60C6" w:rsidRPr="00B43974" w:rsidRDefault="006E41F9" w:rsidP="006E41F9">
      <w:pPr>
        <w:pStyle w:val="COMParabodytext"/>
        <w:rPr>
          <w:lang w:val="fr-FR"/>
        </w:rPr>
      </w:pPr>
      <w:r>
        <w:rPr>
          <w:lang w:val="fr-FR"/>
        </w:rPr>
        <w:t xml:space="preserve">Lors de la deuxième réunion du Bureau le 11 Septembre 2020 (15.COM 2.BUR), M. Abdrakhmanov a informé </w:t>
      </w:r>
      <w:r w:rsidR="006C200E">
        <w:rPr>
          <w:lang w:val="fr-FR"/>
        </w:rPr>
        <w:t>s</w:t>
      </w:r>
      <w:r>
        <w:rPr>
          <w:lang w:val="fr-FR"/>
        </w:rPr>
        <w:t>es membres qu’ayant été appelé à de nouvelles responsabilités dans son pays, il n’était p</w:t>
      </w:r>
      <w:r w:rsidR="00502413">
        <w:rPr>
          <w:lang w:val="fr-FR"/>
        </w:rPr>
        <w:t>lus</w:t>
      </w:r>
      <w:r>
        <w:rPr>
          <w:lang w:val="fr-FR"/>
        </w:rPr>
        <w:t xml:space="preserve"> en mesure de </w:t>
      </w:r>
      <w:r w:rsidR="00D37945">
        <w:rPr>
          <w:lang w:val="fr-FR"/>
        </w:rPr>
        <w:t>terminer son mandat de rapporteur</w:t>
      </w:r>
      <w:r>
        <w:rPr>
          <w:lang w:val="fr-FR"/>
        </w:rPr>
        <w:t>.</w:t>
      </w:r>
      <w:r w:rsidR="001003E4">
        <w:rPr>
          <w:lang w:val="fr-FR"/>
        </w:rPr>
        <w:t xml:space="preserve"> Le Secrétariat </w:t>
      </w:r>
      <w:r w:rsidR="00FB166C">
        <w:rPr>
          <w:lang w:val="fr-FR"/>
        </w:rPr>
        <w:t xml:space="preserve">en </w:t>
      </w:r>
      <w:r w:rsidR="001003E4">
        <w:rPr>
          <w:lang w:val="fr-FR"/>
        </w:rPr>
        <w:t>a reçu une confirmation écrite le 13 octobre 2020.</w:t>
      </w:r>
    </w:p>
    <w:p w14:paraId="669C3E19" w14:textId="365C1BE2" w:rsidR="007E60C6" w:rsidRPr="00B43974" w:rsidRDefault="006E41F9" w:rsidP="006E41F9">
      <w:pPr>
        <w:pStyle w:val="COMParabodytext"/>
        <w:rPr>
          <w:lang w:val="fr-FR"/>
        </w:rPr>
      </w:pPr>
      <w:r w:rsidRPr="006E41F9">
        <w:rPr>
          <w:spacing w:val="-3"/>
          <w:lang w:val="fr-FR"/>
        </w:rPr>
        <w:t xml:space="preserve">L’article 16.2 du Règlement intérieur prévoit que si le </w:t>
      </w:r>
      <w:r w:rsidR="00F302AF">
        <w:rPr>
          <w:spacing w:val="-3"/>
          <w:lang w:val="fr-FR"/>
        </w:rPr>
        <w:t>r</w:t>
      </w:r>
      <w:r w:rsidRPr="006E41F9">
        <w:rPr>
          <w:spacing w:val="-3"/>
          <w:lang w:val="fr-FR"/>
        </w:rPr>
        <w:t>apporteur […] est pour une raison quelconque dans l’impossibilité d’aller jusqu’au terme de son mandat, un</w:t>
      </w:r>
      <w:r>
        <w:rPr>
          <w:spacing w:val="-3"/>
          <w:lang w:val="fr-FR"/>
        </w:rPr>
        <w:t>(e)</w:t>
      </w:r>
      <w:r w:rsidRPr="006E41F9">
        <w:rPr>
          <w:spacing w:val="-3"/>
          <w:lang w:val="fr-FR"/>
        </w:rPr>
        <w:t xml:space="preserve"> </w:t>
      </w:r>
      <w:r w:rsidR="00502413">
        <w:rPr>
          <w:spacing w:val="-3"/>
          <w:lang w:val="fr-FR"/>
        </w:rPr>
        <w:t>V</w:t>
      </w:r>
      <w:r w:rsidRPr="006E41F9">
        <w:rPr>
          <w:spacing w:val="-3"/>
          <w:lang w:val="fr-FR"/>
        </w:rPr>
        <w:t>ice-président</w:t>
      </w:r>
      <w:r>
        <w:rPr>
          <w:spacing w:val="-3"/>
          <w:lang w:val="fr-FR"/>
        </w:rPr>
        <w:t>(e)</w:t>
      </w:r>
      <w:r w:rsidRPr="006E41F9">
        <w:rPr>
          <w:spacing w:val="-3"/>
          <w:lang w:val="fr-FR"/>
        </w:rPr>
        <w:t xml:space="preserve"> est désigné, après consultation au sein du Comité</w:t>
      </w:r>
      <w:r w:rsidR="00F302AF">
        <w:rPr>
          <w:spacing w:val="-3"/>
          <w:lang w:val="fr-FR"/>
        </w:rPr>
        <w:t xml:space="preserve">, </w:t>
      </w:r>
      <w:r w:rsidR="00F302AF" w:rsidRPr="00D37945">
        <w:rPr>
          <w:spacing w:val="-3"/>
          <w:lang w:val="fr-FR"/>
        </w:rPr>
        <w:t>pour la durée restante du mandat</w:t>
      </w:r>
      <w:r w:rsidR="00F302AF">
        <w:rPr>
          <w:spacing w:val="-3"/>
          <w:lang w:val="fr-FR"/>
        </w:rPr>
        <w:t>.</w:t>
      </w:r>
    </w:p>
    <w:p w14:paraId="13073FE4" w14:textId="77777777" w:rsidR="007E60C6" w:rsidRPr="00022428" w:rsidRDefault="007E60C6" w:rsidP="006E41F9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 :</w:t>
      </w:r>
    </w:p>
    <w:p w14:paraId="182ADC81" w14:textId="3A783571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D520C1">
        <w:t>5</w:t>
      </w:r>
      <w:r w:rsidRPr="0020150F">
        <w:t>.COM</w:t>
      </w:r>
      <w:r w:rsidRPr="00A61C6E">
        <w:t xml:space="preserve"> </w:t>
      </w:r>
      <w:r w:rsidR="00C65923">
        <w:t>3</w:t>
      </w:r>
    </w:p>
    <w:p w14:paraId="3F5A1010" w14:textId="77777777" w:rsidR="007E60C6" w:rsidRPr="00B43974" w:rsidRDefault="007E60C6" w:rsidP="007E60C6">
      <w:pPr>
        <w:pStyle w:val="COMPreambulaDecision"/>
      </w:pPr>
      <w:r w:rsidRPr="00B43974">
        <w:t>Le Comité,</w:t>
      </w:r>
    </w:p>
    <w:p w14:paraId="7D270F6C" w14:textId="1294688C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20</w:t>
      </w:r>
      <w:r>
        <w:rPr>
          <w:u w:val="none"/>
        </w:rPr>
        <w:t>/1</w:t>
      </w:r>
      <w:r w:rsidR="00D520C1">
        <w:rPr>
          <w:u w:val="none"/>
        </w:rPr>
        <w:t>5</w:t>
      </w:r>
      <w:r w:rsidRPr="00B43974">
        <w:rPr>
          <w:u w:val="none"/>
        </w:rPr>
        <w:t>.COM/</w:t>
      </w:r>
      <w:r w:rsidR="00C65923">
        <w:rPr>
          <w:u w:val="none"/>
        </w:rPr>
        <w:t>3</w:t>
      </w:r>
      <w:r w:rsidR="009B223B">
        <w:rPr>
          <w:u w:val="none"/>
        </w:rPr>
        <w:t>,</w:t>
      </w:r>
    </w:p>
    <w:p w14:paraId="5E87ABBA" w14:textId="6E73AB76" w:rsidR="007E60C6" w:rsidRPr="00022428" w:rsidRDefault="007E60C6" w:rsidP="007E60C6">
      <w:pPr>
        <w:pStyle w:val="COMParaDecision"/>
        <w:jc w:val="left"/>
      </w:pPr>
      <w:r w:rsidRPr="00022428">
        <w:t>Rappelant</w:t>
      </w:r>
      <w:r w:rsidRPr="00B43974">
        <w:rPr>
          <w:u w:val="none"/>
        </w:rPr>
        <w:t xml:space="preserve"> </w:t>
      </w:r>
      <w:r w:rsidR="00C65923">
        <w:rPr>
          <w:u w:val="none"/>
        </w:rPr>
        <w:t xml:space="preserve">la </w:t>
      </w:r>
      <w:hyperlink r:id="rId9" w:history="1">
        <w:r w:rsidR="00C65923" w:rsidRPr="00D37945">
          <w:rPr>
            <w:rStyle w:val="Lienhypertexte"/>
          </w:rPr>
          <w:t xml:space="preserve">décision </w:t>
        </w:r>
        <w:r w:rsidR="001A7974" w:rsidRPr="00D37945">
          <w:rPr>
            <w:rStyle w:val="Lienhypertexte"/>
          </w:rPr>
          <w:t>14.COM 21</w:t>
        </w:r>
      </w:hyperlink>
      <w:r w:rsidR="00F302AF" w:rsidRPr="00B43974">
        <w:rPr>
          <w:u w:val="none"/>
        </w:rPr>
        <w:t>,</w:t>
      </w:r>
    </w:p>
    <w:p w14:paraId="15D3E467" w14:textId="6685C3A7" w:rsidR="007E60C6" w:rsidRPr="00D37945" w:rsidRDefault="007E60C6" w:rsidP="007E60C6">
      <w:pPr>
        <w:pStyle w:val="COMParaDecision"/>
        <w:jc w:val="left"/>
      </w:pPr>
      <w:r w:rsidRPr="00022428">
        <w:t>Rappelant également</w:t>
      </w:r>
      <w:r w:rsidR="001A7974">
        <w:rPr>
          <w:u w:val="none"/>
        </w:rPr>
        <w:t xml:space="preserve"> l’article 1</w:t>
      </w:r>
      <w:r w:rsidR="00F302AF">
        <w:rPr>
          <w:u w:val="none"/>
        </w:rPr>
        <w:t>6</w:t>
      </w:r>
      <w:r w:rsidR="001A7974">
        <w:rPr>
          <w:u w:val="none"/>
        </w:rPr>
        <w:t>.</w:t>
      </w:r>
      <w:r w:rsidR="00F302AF">
        <w:rPr>
          <w:u w:val="none"/>
        </w:rPr>
        <w:t>2</w:t>
      </w:r>
      <w:r w:rsidR="001A7974">
        <w:rPr>
          <w:u w:val="none"/>
        </w:rPr>
        <w:t xml:space="preserve"> du Règlement intérieur du Comité</w:t>
      </w:r>
      <w:r w:rsidRPr="00B43974">
        <w:rPr>
          <w:u w:val="none"/>
        </w:rPr>
        <w:t>,</w:t>
      </w:r>
    </w:p>
    <w:p w14:paraId="34AFCC30" w14:textId="78328590" w:rsidR="00D37945" w:rsidRPr="00022428" w:rsidRDefault="001178D5" w:rsidP="007E60C6">
      <w:pPr>
        <w:pStyle w:val="COMParaDecision"/>
        <w:jc w:val="left"/>
      </w:pPr>
      <w:r>
        <w:t>Notant</w:t>
      </w:r>
      <w:r w:rsidR="00D37945" w:rsidRPr="001178D5">
        <w:rPr>
          <w:u w:val="none"/>
        </w:rPr>
        <w:t xml:space="preserve"> que le Rapporteur élu à la quatorzième session du Comité n’est plus en mesure</w:t>
      </w:r>
      <w:r w:rsidRPr="001178D5">
        <w:rPr>
          <w:u w:val="none"/>
        </w:rPr>
        <w:t xml:space="preserve"> de terminer son mandat de rapporteur,</w:t>
      </w:r>
    </w:p>
    <w:p w14:paraId="1B748CC5" w14:textId="6BFCF367" w:rsidR="00EF74E3" w:rsidRPr="001A7974" w:rsidRDefault="001178D5" w:rsidP="001A7974">
      <w:pPr>
        <w:pStyle w:val="COMParaDecision"/>
        <w:rPr>
          <w:u w:val="none"/>
        </w:rPr>
      </w:pPr>
      <w:r w:rsidRPr="001178D5">
        <w:t>É</w:t>
      </w:r>
      <w:r>
        <w:t>lit</w:t>
      </w:r>
      <w:r w:rsidR="001A7974" w:rsidRPr="001178D5">
        <w:rPr>
          <w:u w:val="none"/>
        </w:rPr>
        <w:t xml:space="preserve"> </w:t>
      </w:r>
      <w:r w:rsidR="004A39E8">
        <w:rPr>
          <w:u w:val="none"/>
          <w:lang w:val="fr"/>
        </w:rPr>
        <w:t xml:space="preserve">* * * (État membre), </w:t>
      </w:r>
      <w:r w:rsidR="001A7974" w:rsidRPr="001A7974">
        <w:rPr>
          <w:u w:val="none"/>
        </w:rPr>
        <w:t xml:space="preserve">Vice-Président du Comité, en tant que </w:t>
      </w:r>
      <w:r w:rsidR="00F302AF">
        <w:rPr>
          <w:u w:val="none"/>
        </w:rPr>
        <w:t>R</w:t>
      </w:r>
      <w:r w:rsidR="001A7974" w:rsidRPr="001A7974">
        <w:rPr>
          <w:u w:val="none"/>
        </w:rPr>
        <w:t xml:space="preserve">apporteur </w:t>
      </w:r>
      <w:r w:rsidR="001A7974" w:rsidRPr="001A7974">
        <w:rPr>
          <w:rFonts w:eastAsia="SimSun"/>
          <w:u w:val="none"/>
        </w:rPr>
        <w:t>de la quinzième session du</w:t>
      </w:r>
      <w:r w:rsidR="001A7974" w:rsidRPr="001A7974">
        <w:rPr>
          <w:u w:val="none"/>
        </w:rPr>
        <w:t xml:space="preserve"> Comité.</w:t>
      </w:r>
    </w:p>
    <w:p w14:paraId="662AD7F3" w14:textId="77777777" w:rsidR="007C354B" w:rsidRPr="00D02494" w:rsidRDefault="007C354B" w:rsidP="007C354B">
      <w:pPr>
        <w:pStyle w:val="COMParaDecision"/>
        <w:numPr>
          <w:ilvl w:val="0"/>
          <w:numId w:val="0"/>
        </w:numPr>
        <w:ind w:left="1134" w:hanging="567"/>
        <w:jc w:val="left"/>
      </w:pPr>
    </w:p>
    <w:sectPr w:rsidR="007C354B" w:rsidRPr="00D02494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6781" w14:textId="77777777" w:rsidR="00BB76F6" w:rsidRDefault="00BB76F6" w:rsidP="00655736">
      <w:r>
        <w:separator/>
      </w:r>
    </w:p>
    <w:p w14:paraId="290777FC" w14:textId="77777777" w:rsidR="00BB76F6" w:rsidRDefault="00BB76F6"/>
    <w:p w14:paraId="1E92DA43" w14:textId="77777777" w:rsidR="00BB76F6" w:rsidRDefault="00BB76F6" w:rsidP="002E58D4"/>
    <w:p w14:paraId="02CBFC68" w14:textId="77777777" w:rsidR="00BB76F6" w:rsidRDefault="00BB76F6" w:rsidP="002E58D4"/>
    <w:p w14:paraId="669EE0DE" w14:textId="77777777" w:rsidR="00BB76F6" w:rsidRDefault="00BB76F6" w:rsidP="002E58D4"/>
  </w:endnote>
  <w:endnote w:type="continuationSeparator" w:id="0">
    <w:p w14:paraId="56DBEBC0" w14:textId="77777777" w:rsidR="00BB76F6" w:rsidRDefault="00BB76F6" w:rsidP="00655736">
      <w:r>
        <w:continuationSeparator/>
      </w:r>
    </w:p>
    <w:p w14:paraId="4DEFFDB0" w14:textId="77777777" w:rsidR="00BB76F6" w:rsidRDefault="00BB76F6"/>
    <w:p w14:paraId="0AE43A15" w14:textId="77777777" w:rsidR="00BB76F6" w:rsidRDefault="00BB76F6" w:rsidP="002E58D4"/>
    <w:p w14:paraId="7094F5BE" w14:textId="77777777" w:rsidR="00BB76F6" w:rsidRDefault="00BB76F6" w:rsidP="002E58D4"/>
    <w:p w14:paraId="1DA46A1E" w14:textId="77777777" w:rsidR="00BB76F6" w:rsidRDefault="00BB76F6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1E2D" w14:textId="77777777" w:rsidR="00BB76F6" w:rsidRDefault="00BB76F6" w:rsidP="00655736">
      <w:r>
        <w:separator/>
      </w:r>
    </w:p>
    <w:p w14:paraId="1DCB5820" w14:textId="77777777" w:rsidR="00BB76F6" w:rsidRDefault="00BB76F6"/>
    <w:p w14:paraId="1D008ACF" w14:textId="77777777" w:rsidR="00BB76F6" w:rsidRDefault="00BB76F6" w:rsidP="002E58D4"/>
    <w:p w14:paraId="38D9FB9B" w14:textId="77777777" w:rsidR="00BB76F6" w:rsidRDefault="00BB76F6" w:rsidP="002E58D4"/>
    <w:p w14:paraId="1D9647AF" w14:textId="77777777" w:rsidR="00BB76F6" w:rsidRDefault="00BB76F6" w:rsidP="002E58D4"/>
  </w:footnote>
  <w:footnote w:type="continuationSeparator" w:id="0">
    <w:p w14:paraId="675EEA28" w14:textId="77777777" w:rsidR="00BB76F6" w:rsidRDefault="00BB76F6" w:rsidP="00655736">
      <w:r>
        <w:continuationSeparator/>
      </w:r>
    </w:p>
    <w:p w14:paraId="3F49FAAA" w14:textId="77777777" w:rsidR="00BB76F6" w:rsidRDefault="00BB76F6"/>
    <w:p w14:paraId="14222872" w14:textId="77777777" w:rsidR="00BB76F6" w:rsidRDefault="00BB76F6" w:rsidP="002E58D4"/>
    <w:p w14:paraId="7D766B56" w14:textId="77777777" w:rsidR="00BB76F6" w:rsidRDefault="00BB76F6" w:rsidP="002E58D4"/>
    <w:p w14:paraId="4300BED9" w14:textId="77777777" w:rsidR="00BB76F6" w:rsidRDefault="00BB76F6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C5C" w14:textId="4D3E7D0C" w:rsidR="006B5001" w:rsidRPr="002E58D4" w:rsidRDefault="008F09EC" w:rsidP="0046116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/1</w:t>
    </w:r>
    <w:r w:rsidR="00D520C1">
      <w:rPr>
        <w:rFonts w:ascii="Arial" w:hAnsi="Arial" w:cs="Arial"/>
        <w:sz w:val="20"/>
        <w:szCs w:val="20"/>
        <w:lang w:val="en-US"/>
      </w:rPr>
      <w:t>5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C65923">
      <w:rPr>
        <w:rFonts w:ascii="Arial" w:hAnsi="Arial" w:cs="Arial"/>
        <w:sz w:val="20"/>
        <w:szCs w:val="20"/>
        <w:lang w:val="en-US"/>
      </w:rPr>
      <w:t>3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CBE" w14:textId="3FACEAEE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E5A4" w14:textId="77777777" w:rsidR="00E9376C" w:rsidRPr="008B64DF" w:rsidRDefault="00AF5AE5">
    <w:pPr>
      <w:pStyle w:val="En-tte"/>
      <w:rPr>
        <w:sz w:val="22"/>
        <w:szCs w:val="22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8D33E1B" wp14:editId="5B029BF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08BBC586" w:rsidR="00E9376C" w:rsidRPr="00C318BF" w:rsidRDefault="00EA602C" w:rsidP="008F09EC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D520C1">
      <w:rPr>
        <w:rFonts w:ascii="Arial" w:hAnsi="Arial" w:cs="Arial"/>
        <w:b/>
        <w:sz w:val="44"/>
        <w:szCs w:val="44"/>
        <w:lang w:val="pt-PT"/>
      </w:rPr>
      <w:t>5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0B0E7C73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20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D520C1">
      <w:rPr>
        <w:rFonts w:ascii="Arial" w:hAnsi="Arial" w:cs="Arial"/>
        <w:b/>
        <w:sz w:val="22"/>
        <w:szCs w:val="22"/>
        <w:lang w:val="pt-PT"/>
      </w:rPr>
      <w:t>5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C65923">
      <w:rPr>
        <w:rFonts w:ascii="Arial" w:hAnsi="Arial" w:cs="Arial"/>
        <w:b/>
        <w:sz w:val="22"/>
        <w:szCs w:val="22"/>
        <w:lang w:val="pt-PT"/>
      </w:rPr>
      <w:t>3</w:t>
    </w:r>
  </w:p>
  <w:p w14:paraId="30B7DEB9" w14:textId="670594C8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502413">
      <w:rPr>
        <w:rFonts w:ascii="Arial" w:hAnsi="Arial" w:cs="Arial"/>
        <w:b/>
        <w:sz w:val="22"/>
        <w:szCs w:val="22"/>
      </w:rPr>
      <w:t xml:space="preserve">le </w:t>
    </w:r>
    <w:r w:rsidR="00422091" w:rsidRPr="00502413">
      <w:rPr>
        <w:rFonts w:ascii="Arial" w:hAnsi="Arial" w:cs="Arial"/>
        <w:b/>
        <w:sz w:val="22"/>
        <w:szCs w:val="22"/>
      </w:rPr>
      <w:t>16 novembre</w:t>
    </w:r>
    <w:r w:rsidR="0057439C" w:rsidRPr="00422091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20</w:t>
    </w:r>
  </w:p>
  <w:p w14:paraId="18E81B87" w14:textId="6EE2BC07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C6592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DC292C"/>
    <w:multiLevelType w:val="hybridMultilevel"/>
    <w:tmpl w:val="83B6538A"/>
    <w:lvl w:ilvl="0" w:tplc="6650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8"/>
    <w:lvlOverride w:ilvl="0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C28"/>
    <w:rsid w:val="00077AB7"/>
    <w:rsid w:val="00081CD8"/>
    <w:rsid w:val="0008329C"/>
    <w:rsid w:val="000A7F0E"/>
    <w:rsid w:val="000E6CD7"/>
    <w:rsid w:val="000F3A3F"/>
    <w:rsid w:val="001003E4"/>
    <w:rsid w:val="001178D5"/>
    <w:rsid w:val="00164D56"/>
    <w:rsid w:val="00165170"/>
    <w:rsid w:val="00167B10"/>
    <w:rsid w:val="0019264E"/>
    <w:rsid w:val="00196C1B"/>
    <w:rsid w:val="001A766C"/>
    <w:rsid w:val="001A7974"/>
    <w:rsid w:val="001B0F73"/>
    <w:rsid w:val="0020150F"/>
    <w:rsid w:val="00222A2D"/>
    <w:rsid w:val="002407AF"/>
    <w:rsid w:val="00280D62"/>
    <w:rsid w:val="002A6C11"/>
    <w:rsid w:val="002A6F73"/>
    <w:rsid w:val="002B5B22"/>
    <w:rsid w:val="002C0D14"/>
    <w:rsid w:val="002E3D25"/>
    <w:rsid w:val="002E58D4"/>
    <w:rsid w:val="003732E4"/>
    <w:rsid w:val="003845BE"/>
    <w:rsid w:val="003C1678"/>
    <w:rsid w:val="003D069C"/>
    <w:rsid w:val="003E07D8"/>
    <w:rsid w:val="003E2A08"/>
    <w:rsid w:val="003F113A"/>
    <w:rsid w:val="00422091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4A39E8"/>
    <w:rsid w:val="00502413"/>
    <w:rsid w:val="005158FF"/>
    <w:rsid w:val="00526B7B"/>
    <w:rsid w:val="005308CE"/>
    <w:rsid w:val="00535C11"/>
    <w:rsid w:val="0057439C"/>
    <w:rsid w:val="00596818"/>
    <w:rsid w:val="005B0127"/>
    <w:rsid w:val="005C094D"/>
    <w:rsid w:val="005C4B73"/>
    <w:rsid w:val="00600D93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C200E"/>
    <w:rsid w:val="006D21D9"/>
    <w:rsid w:val="006D2536"/>
    <w:rsid w:val="006E41F9"/>
    <w:rsid w:val="006E46E4"/>
    <w:rsid w:val="00717AAB"/>
    <w:rsid w:val="00717DBD"/>
    <w:rsid w:val="00741016"/>
    <w:rsid w:val="00764CF9"/>
    <w:rsid w:val="00784B8C"/>
    <w:rsid w:val="007C354B"/>
    <w:rsid w:val="007E60C6"/>
    <w:rsid w:val="007F0EAB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97954"/>
    <w:rsid w:val="009A18CD"/>
    <w:rsid w:val="009B223B"/>
    <w:rsid w:val="009B5302"/>
    <w:rsid w:val="009E1B50"/>
    <w:rsid w:val="00A12558"/>
    <w:rsid w:val="00A13903"/>
    <w:rsid w:val="00A34ED5"/>
    <w:rsid w:val="00A4481E"/>
    <w:rsid w:val="00A45DBF"/>
    <w:rsid w:val="00A61C6E"/>
    <w:rsid w:val="00A755A2"/>
    <w:rsid w:val="00A90761"/>
    <w:rsid w:val="00AA654D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45E68"/>
    <w:rsid w:val="00B90701"/>
    <w:rsid w:val="00BB76F6"/>
    <w:rsid w:val="00BC3420"/>
    <w:rsid w:val="00BD52C9"/>
    <w:rsid w:val="00BE6354"/>
    <w:rsid w:val="00C23160"/>
    <w:rsid w:val="00C318BF"/>
    <w:rsid w:val="00C358C4"/>
    <w:rsid w:val="00C377F5"/>
    <w:rsid w:val="00C65923"/>
    <w:rsid w:val="00C70EA7"/>
    <w:rsid w:val="00C7516E"/>
    <w:rsid w:val="00D02494"/>
    <w:rsid w:val="00D24877"/>
    <w:rsid w:val="00D37945"/>
    <w:rsid w:val="00D43F3F"/>
    <w:rsid w:val="00D520C1"/>
    <w:rsid w:val="00D75D42"/>
    <w:rsid w:val="00D82EB3"/>
    <w:rsid w:val="00DA36ED"/>
    <w:rsid w:val="00DB4A84"/>
    <w:rsid w:val="00DC0F3C"/>
    <w:rsid w:val="00DE34F1"/>
    <w:rsid w:val="00DF4942"/>
    <w:rsid w:val="00E22288"/>
    <w:rsid w:val="00E472E7"/>
    <w:rsid w:val="00E60B9D"/>
    <w:rsid w:val="00E627B1"/>
    <w:rsid w:val="00E62B4C"/>
    <w:rsid w:val="00E9376C"/>
    <w:rsid w:val="00EA602C"/>
    <w:rsid w:val="00ED3691"/>
    <w:rsid w:val="00EF74E3"/>
    <w:rsid w:val="00F134B7"/>
    <w:rsid w:val="00F302AF"/>
    <w:rsid w:val="00F576CB"/>
    <w:rsid w:val="00FB166C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2E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E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EB3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E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EB3"/>
    <w:rPr>
      <w:rFonts w:ascii="Times New Roman" w:eastAsia="Times New Roman" w:hAnsi="Times New Roman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220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2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4.COM/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4.COM/21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143-BBD3-4227-B217-4603458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127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7</cp:revision>
  <cp:lastPrinted>2020-10-14T15:12:00Z</cp:lastPrinted>
  <dcterms:created xsi:type="dcterms:W3CDTF">2020-11-13T14:23:00Z</dcterms:created>
  <dcterms:modified xsi:type="dcterms:W3CDTF">2020-11-16T14:23:00Z</dcterms:modified>
</cp:coreProperties>
</file>