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BF" w:rsidRPr="00F26D09" w:rsidRDefault="00004ABF" w:rsidP="00ED7C32">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t xml:space="preserve">الوحدة </w:t>
      </w:r>
      <w:r w:rsidR="00ED7C32">
        <w:rPr>
          <w:rFonts w:ascii="Traditional Arabic" w:eastAsiaTheme="minorHAnsi" w:hAnsi="Traditional Arabic" w:cs="Traditional Arabic" w:hint="cs"/>
          <w:b/>
          <w:bCs/>
          <w:color w:val="3366FF"/>
          <w:sz w:val="72"/>
          <w:szCs w:val="72"/>
          <w:rtl/>
          <w:lang w:val="en-US" w:eastAsia="en-US" w:bidi="ar-IQ"/>
        </w:rPr>
        <w:t>23</w:t>
      </w:r>
      <w:r w:rsidRPr="00F26D09">
        <w:rPr>
          <w:rFonts w:ascii="Traditional Arabic" w:eastAsiaTheme="minorHAnsi" w:hAnsi="Traditional Arabic" w:cs="Traditional Arabic" w:hint="cs"/>
          <w:b/>
          <w:bCs/>
          <w:color w:val="3366FF"/>
          <w:sz w:val="72"/>
          <w:szCs w:val="72"/>
          <w:rtl/>
          <w:lang w:val="en-US" w:eastAsia="en-US" w:bidi="ar-IQ"/>
        </w:rPr>
        <w:t>:</w:t>
      </w:r>
    </w:p>
    <w:p w:rsidR="009777A3" w:rsidRDefault="00894C29" w:rsidP="00274343">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Pr>
          <w:rFonts w:ascii="Traditional Arabic" w:eastAsiaTheme="minorHAnsi" w:hAnsi="Traditional Arabic" w:cs="Traditional Arabic" w:hint="cs"/>
          <w:b/>
          <w:bCs/>
          <w:color w:val="3366FF"/>
          <w:sz w:val="48"/>
          <w:szCs w:val="48"/>
          <w:rtl/>
          <w:lang w:val="en-US" w:eastAsia="en-US" w:bidi="ar-IQ"/>
        </w:rPr>
        <w:t>أساليب وتقنيات</w:t>
      </w:r>
      <w:r w:rsidR="00827A7D">
        <w:rPr>
          <w:rFonts w:ascii="Traditional Arabic" w:eastAsiaTheme="minorHAnsi" w:hAnsi="Traditional Arabic" w:cs="Traditional Arabic" w:hint="cs"/>
          <w:b/>
          <w:bCs/>
          <w:color w:val="3366FF"/>
          <w:sz w:val="48"/>
          <w:szCs w:val="48"/>
          <w:rtl/>
          <w:lang w:val="en-US" w:eastAsia="en-US" w:bidi="ar-IQ"/>
        </w:rPr>
        <w:t xml:space="preserve"> عملية</w:t>
      </w:r>
      <w:r w:rsidR="009777A3" w:rsidRPr="009777A3">
        <w:rPr>
          <w:rFonts w:ascii="Traditional Arabic" w:eastAsiaTheme="minorHAnsi" w:hAnsi="Traditional Arabic" w:cs="Traditional Arabic"/>
          <w:b/>
          <w:bCs/>
          <w:color w:val="3366FF"/>
          <w:sz w:val="48"/>
          <w:szCs w:val="48"/>
          <w:rtl/>
          <w:lang w:val="en-US" w:eastAsia="en-US" w:bidi="ar-IQ"/>
        </w:rPr>
        <w:t xml:space="preserve"> </w:t>
      </w:r>
      <w:r w:rsidR="00CE7FDC">
        <w:rPr>
          <w:rFonts w:ascii="Traditional Arabic" w:eastAsiaTheme="minorHAnsi" w:hAnsi="Traditional Arabic" w:cs="Traditional Arabic" w:hint="cs"/>
          <w:b/>
          <w:bCs/>
          <w:color w:val="3366FF"/>
          <w:sz w:val="48"/>
          <w:szCs w:val="48"/>
          <w:rtl/>
          <w:lang w:val="en-US" w:eastAsia="en-US" w:bidi="ar-IQ"/>
        </w:rPr>
        <w:t>الحصر</w:t>
      </w:r>
    </w:p>
    <w:p w:rsidR="00DC0111" w:rsidRPr="00DC0111" w:rsidRDefault="00DC0111" w:rsidP="00DC0111">
      <w:pPr>
        <w:tabs>
          <w:tab w:val="left" w:pos="567"/>
        </w:tabs>
        <w:bidi/>
        <w:snapToGrid w:val="0"/>
        <w:spacing w:before="460" w:after="0" w:line="240" w:lineRule="auto"/>
        <w:rPr>
          <w:rFonts w:ascii="Arial" w:eastAsia="SimSun" w:hAnsi="Arial" w:cs="Traditional Arabic"/>
          <w:snapToGrid w:val="0"/>
          <w:sz w:val="30"/>
          <w:szCs w:val="30"/>
          <w:rtl/>
          <w:lang w:eastAsia="zh-CN"/>
        </w:rPr>
      </w:pPr>
      <w:r w:rsidRPr="00DC0111">
        <w:rPr>
          <w:rFonts w:ascii="Arial" w:eastAsia="SimSun" w:hAnsi="Arial" w:cs="Traditional Arabic"/>
          <w:snapToGrid w:val="0"/>
          <w:sz w:val="30"/>
          <w:szCs w:val="30"/>
          <w:rtl/>
          <w:lang w:eastAsia="zh-CN"/>
        </w:rPr>
        <w:t xml:space="preserve">صدر في عام </w:t>
      </w:r>
      <w:r w:rsidRPr="00DC0111">
        <w:rPr>
          <w:rFonts w:ascii="Arial" w:eastAsia="SimSun" w:hAnsi="Arial" w:cs="Arial"/>
          <w:snapToGrid w:val="0"/>
          <w:rtl/>
          <w:lang w:eastAsia="zh-CN" w:bidi="ar-SY"/>
        </w:rPr>
        <w:t>2016</w:t>
      </w:r>
      <w:r w:rsidRPr="00DC0111">
        <w:rPr>
          <w:rFonts w:ascii="Arial" w:eastAsia="SimSun" w:hAnsi="Arial" w:cs="Traditional Arabic"/>
          <w:snapToGrid w:val="0"/>
          <w:sz w:val="30"/>
          <w:szCs w:val="30"/>
          <w:rtl/>
          <w:lang w:eastAsia="zh-CN"/>
        </w:rPr>
        <w:t xml:space="preserve"> عن منظمة الأمم المتحدة للتربية والعلم والثقافة،</w:t>
      </w:r>
    </w:p>
    <w:p w:rsidR="00DC0111" w:rsidRPr="00DC0111" w:rsidRDefault="00DC0111" w:rsidP="00DC0111">
      <w:pPr>
        <w:tabs>
          <w:tab w:val="left" w:pos="567"/>
        </w:tabs>
        <w:snapToGrid w:val="0"/>
        <w:spacing w:after="0" w:line="240" w:lineRule="auto"/>
        <w:jc w:val="right"/>
        <w:rPr>
          <w:rFonts w:ascii="Arial" w:eastAsia="SimSun" w:hAnsi="Arial" w:cs="Traditional Arabic"/>
          <w:snapToGrid w:val="0"/>
          <w:szCs w:val="32"/>
          <w:lang w:eastAsia="zh-CN"/>
        </w:rPr>
      </w:pPr>
      <w:r w:rsidRPr="00DC0111">
        <w:rPr>
          <w:rFonts w:ascii="Arial" w:eastAsia="SimSun" w:hAnsi="Arial" w:cs="Traditional Arabic"/>
          <w:snapToGrid w:val="0"/>
          <w:szCs w:val="32"/>
          <w:lang w:eastAsia="zh-CN"/>
        </w:rPr>
        <w:t>7, place de Fontenoy, 75352 Paris 07 SP, France</w:t>
      </w:r>
    </w:p>
    <w:p w:rsidR="00DC0111" w:rsidRPr="00DC0111" w:rsidRDefault="00DC0111" w:rsidP="00DC0111">
      <w:pPr>
        <w:tabs>
          <w:tab w:val="left" w:pos="567"/>
        </w:tabs>
        <w:bidi/>
        <w:snapToGrid w:val="0"/>
        <w:spacing w:after="0" w:line="240" w:lineRule="auto"/>
        <w:rPr>
          <w:rFonts w:ascii="Arial" w:eastAsia="SimSun" w:hAnsi="Arial" w:cs="Traditional Arabic"/>
          <w:snapToGrid w:val="0"/>
          <w:szCs w:val="32"/>
          <w:rtl/>
          <w:lang w:eastAsia="zh-CN"/>
        </w:rPr>
      </w:pPr>
    </w:p>
    <w:p w:rsidR="00DC0111" w:rsidRPr="00DC0111" w:rsidRDefault="00DC0111" w:rsidP="00DC0111">
      <w:pPr>
        <w:tabs>
          <w:tab w:val="left" w:pos="567"/>
        </w:tabs>
        <w:bidi/>
        <w:snapToGrid w:val="0"/>
        <w:spacing w:after="0" w:line="240" w:lineRule="auto"/>
        <w:rPr>
          <w:rFonts w:ascii="Arial" w:eastAsia="SimSun" w:hAnsi="Arial" w:cs="Traditional Arabic"/>
          <w:snapToGrid w:val="0"/>
          <w:szCs w:val="32"/>
          <w:rtl/>
          <w:lang w:eastAsia="zh-CN"/>
        </w:rPr>
      </w:pPr>
      <w:r w:rsidRPr="00DC0111">
        <w:rPr>
          <w:rFonts w:ascii="Arial" w:eastAsia="SimSun" w:hAnsi="Arial" w:cs="Traditional Arabic"/>
          <w:snapToGrid w:val="0"/>
          <w:szCs w:val="32"/>
          <w:rtl/>
          <w:lang w:eastAsia="zh-CN"/>
        </w:rPr>
        <w:t>©</w:t>
      </w:r>
      <w:r w:rsidRPr="00DC0111">
        <w:rPr>
          <w:rFonts w:ascii="Arial" w:eastAsia="SimSun" w:hAnsi="Arial" w:cs="Traditional Arabic"/>
          <w:snapToGrid w:val="0"/>
          <w:sz w:val="30"/>
          <w:szCs w:val="30"/>
          <w:rtl/>
          <w:lang w:eastAsia="zh-CN"/>
        </w:rPr>
        <w:t xml:space="preserve"> اليونسكو</w:t>
      </w:r>
      <w:r w:rsidRPr="00DC0111">
        <w:rPr>
          <w:rFonts w:ascii="Arial" w:eastAsia="SimSun" w:hAnsi="Arial" w:cs="Traditional Arabic" w:hint="cs"/>
          <w:snapToGrid w:val="0"/>
          <w:szCs w:val="32"/>
          <w:rtl/>
          <w:lang w:eastAsia="zh-CN"/>
        </w:rPr>
        <w:t xml:space="preserve"> </w:t>
      </w:r>
      <w:r w:rsidRPr="00DC0111">
        <w:rPr>
          <w:rFonts w:ascii="Arial" w:eastAsia="SimSun" w:hAnsi="Arial" w:cs="Arial" w:hint="cs"/>
          <w:snapToGrid w:val="0"/>
          <w:rtl/>
          <w:lang w:eastAsia="zh-CN"/>
        </w:rPr>
        <w:t>2016</w:t>
      </w:r>
      <w:r w:rsidRPr="00DC0111">
        <w:rPr>
          <w:rFonts w:ascii="Arial" w:eastAsia="SimSun" w:hAnsi="Arial" w:cs="Traditional Arabic"/>
          <w:snapToGrid w:val="0"/>
          <w:szCs w:val="32"/>
          <w:lang w:eastAsia="zh-CN"/>
        </w:rPr>
        <w:t>.</w:t>
      </w:r>
    </w:p>
    <w:p w:rsidR="00DC0111" w:rsidRPr="00DC0111" w:rsidRDefault="00DC0111" w:rsidP="00DC0111">
      <w:pPr>
        <w:spacing w:after="160" w:line="259" w:lineRule="auto"/>
        <w:jc w:val="right"/>
        <w:rPr>
          <w:rFonts w:ascii="Calibri" w:eastAsia="DengXian" w:hAnsi="Calibri" w:cs="Arial"/>
          <w:lang w:eastAsia="zh-CN" w:bidi="ar-EG"/>
        </w:rPr>
      </w:pPr>
    </w:p>
    <w:p w:rsidR="00DC0111" w:rsidRPr="00DC0111" w:rsidRDefault="00DC0111" w:rsidP="00DC0111">
      <w:pPr>
        <w:spacing w:after="160" w:line="259" w:lineRule="auto"/>
        <w:jc w:val="right"/>
        <w:rPr>
          <w:rFonts w:ascii="Calibri" w:eastAsia="DengXian" w:hAnsi="Calibri" w:cs="Arial"/>
          <w:lang w:eastAsia="zh-CN" w:bidi="ar-EG"/>
        </w:rPr>
      </w:pPr>
      <w:r w:rsidRPr="00DC0111">
        <w:rPr>
          <w:rFonts w:ascii="Calibri" w:eastAsia="DengXian" w:hAnsi="Calibri" w:cs="Arial"/>
          <w:noProof/>
        </w:rPr>
        <w:drawing>
          <wp:inline distT="0" distB="0" distL="0" distR="0" wp14:anchorId="2C15B224" wp14:editId="575FD01D">
            <wp:extent cx="756285" cy="26797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267970"/>
                    </a:xfrm>
                    <a:prstGeom prst="rect">
                      <a:avLst/>
                    </a:prstGeom>
                    <a:noFill/>
                  </pic:spPr>
                </pic:pic>
              </a:graphicData>
            </a:graphic>
          </wp:inline>
        </w:drawing>
      </w:r>
    </w:p>
    <w:p w:rsidR="00DC0111" w:rsidRPr="00DC0111" w:rsidRDefault="00DC0111" w:rsidP="00DC0111">
      <w:pPr>
        <w:tabs>
          <w:tab w:val="left" w:pos="567"/>
        </w:tabs>
        <w:bidi/>
        <w:snapToGrid w:val="0"/>
        <w:spacing w:after="0" w:line="240" w:lineRule="auto"/>
        <w:rPr>
          <w:rFonts w:ascii="Arial" w:eastAsia="SimSun" w:hAnsi="Arial" w:cs="Traditional Arabic"/>
          <w:snapToGrid w:val="0"/>
          <w:sz w:val="30"/>
          <w:szCs w:val="30"/>
          <w:rtl/>
          <w:lang w:eastAsia="zh-CN"/>
        </w:rPr>
      </w:pPr>
      <w:r w:rsidRPr="00DC0111">
        <w:rPr>
          <w:rFonts w:ascii="Arial" w:eastAsia="SimSun" w:hAnsi="Arial" w:cs="Traditional Arabic"/>
          <w:snapToGrid w:val="0"/>
          <w:sz w:val="30"/>
          <w:szCs w:val="30"/>
          <w:rtl/>
          <w:lang w:eastAsia="zh-CN"/>
        </w:rPr>
        <w:t>هذا المنشور متاح مجانا</w:t>
      </w:r>
      <w:r w:rsidRPr="00DC0111">
        <w:rPr>
          <w:rFonts w:ascii="Arial" w:eastAsia="SimSun" w:hAnsi="Arial" w:cs="Traditional Arabic" w:hint="cs"/>
          <w:snapToGrid w:val="0"/>
          <w:sz w:val="30"/>
          <w:szCs w:val="30"/>
          <w:rtl/>
          <w:lang w:eastAsia="zh-CN"/>
        </w:rPr>
        <w:t>ً</w:t>
      </w:r>
      <w:r w:rsidRPr="00DC0111">
        <w:rPr>
          <w:rFonts w:ascii="Arial" w:eastAsia="SimSun" w:hAnsi="Arial" w:cs="Traditional Arabic"/>
          <w:snapToGrid w:val="0"/>
          <w:sz w:val="30"/>
          <w:szCs w:val="30"/>
          <w:rtl/>
          <w:lang w:eastAsia="zh-CN"/>
        </w:rPr>
        <w:t xml:space="preserve"> بموجب ترخيص نسب المصنف – </w:t>
      </w:r>
      <w:r w:rsidRPr="00DC0111">
        <w:rPr>
          <w:rFonts w:ascii="Arial" w:eastAsia="SimSun" w:hAnsi="Arial" w:cs="Traditional Arabic" w:hint="cs"/>
          <w:snapToGrid w:val="0"/>
          <w:sz w:val="30"/>
          <w:szCs w:val="30"/>
          <w:rtl/>
          <w:lang w:eastAsia="zh-CN"/>
        </w:rPr>
        <w:t xml:space="preserve">الترخيص </w:t>
      </w:r>
      <w:r w:rsidRPr="00DC0111">
        <w:rPr>
          <w:rFonts w:ascii="Arial" w:eastAsia="SimSun" w:hAnsi="Arial" w:cs="Traditional Arabic"/>
          <w:snapToGrid w:val="0"/>
          <w:sz w:val="30"/>
          <w:szCs w:val="30"/>
          <w:rtl/>
          <w:lang w:eastAsia="zh-CN"/>
        </w:rPr>
        <w:t>بالمثل</w:t>
      </w:r>
      <w:r w:rsidRPr="00DC0111">
        <w:rPr>
          <w:rFonts w:ascii="Arial" w:eastAsia="SimSun" w:hAnsi="Arial" w:cs="Traditional Arabic" w:hint="cs"/>
          <w:snapToGrid w:val="0"/>
          <w:szCs w:val="32"/>
          <w:rtl/>
          <w:lang w:val="en-GB" w:eastAsia="zh-CN"/>
        </w:rPr>
        <w:t xml:space="preserve"> </w:t>
      </w:r>
      <w:r w:rsidRPr="00DC0111">
        <w:rPr>
          <w:rFonts w:ascii="Arial" w:eastAsia="SimSun" w:hAnsi="Arial" w:cs="Traditional Arabic"/>
          <w:snapToGrid w:val="0"/>
          <w:szCs w:val="32"/>
          <w:lang w:val="en-GB" w:eastAsia="zh-CN"/>
        </w:rPr>
        <w:t>IGO (CC-BY-NC-SA 3.0 IGO)</w:t>
      </w:r>
      <w:r w:rsidRPr="00DC0111">
        <w:rPr>
          <w:rFonts w:ascii="Arial" w:eastAsia="SimSun" w:hAnsi="Arial" w:cs="Traditional Arabic" w:hint="cs"/>
          <w:snapToGrid w:val="0"/>
          <w:szCs w:val="32"/>
          <w:rtl/>
          <w:lang w:val="en-GB" w:eastAsia="zh-CN" w:bidi="ar-SY"/>
        </w:rPr>
        <w:t xml:space="preserve"> </w:t>
      </w:r>
      <w:r w:rsidRPr="00DC0111">
        <w:rPr>
          <w:rFonts w:ascii="Arial" w:eastAsia="SimSun" w:hAnsi="Arial" w:cs="Traditional Arabic"/>
          <w:snapToGrid w:val="0"/>
          <w:szCs w:val="32"/>
          <w:lang w:val="en-GB" w:eastAsia="zh-CN"/>
        </w:rPr>
        <w:t xml:space="preserve">3.0 </w:t>
      </w:r>
      <w:r w:rsidRPr="00DC0111">
        <w:rPr>
          <w:rFonts w:ascii="Arial" w:eastAsia="SimSun" w:hAnsi="Arial" w:cs="Traditional Arabic" w:hint="cs"/>
          <w:snapToGrid w:val="0"/>
          <w:szCs w:val="32"/>
          <w:rtl/>
          <w:lang w:val="en-GB" w:eastAsia="zh-CN" w:bidi="ar-SY"/>
        </w:rPr>
        <w:t>(</w:t>
      </w:r>
      <w:r w:rsidRPr="00DC0111">
        <w:rPr>
          <w:rFonts w:ascii="Arial" w:eastAsia="SimSun" w:hAnsi="Arial" w:cs="Traditional Arabic"/>
          <w:snapToGrid w:val="0"/>
          <w:szCs w:val="32"/>
          <w:lang w:val="en-GB" w:eastAsia="zh-CN" w:bidi="ar-SY"/>
        </w:rPr>
        <w:t>http://creativecommons.org/licenses/by-nc-sa/3.0/igo</w:t>
      </w:r>
      <w:r w:rsidRPr="00DC0111">
        <w:rPr>
          <w:rFonts w:ascii="Arial" w:eastAsia="SimSun" w:hAnsi="Arial" w:cs="Traditional Arabic" w:hint="cs"/>
          <w:snapToGrid w:val="0"/>
          <w:szCs w:val="32"/>
          <w:rtl/>
          <w:lang w:val="en-GB" w:eastAsia="zh-CN" w:bidi="ar-SY"/>
        </w:rPr>
        <w:t xml:space="preserve">). </w:t>
      </w:r>
      <w:r w:rsidRPr="00DC0111">
        <w:rPr>
          <w:rFonts w:ascii="Arial" w:eastAsia="SimSun" w:hAnsi="Arial" w:cs="Traditional Arabic" w:hint="cs"/>
          <w:snapToGrid w:val="0"/>
          <w:sz w:val="30"/>
          <w:szCs w:val="30"/>
          <w:rtl/>
          <w:lang w:val="en-GB" w:eastAsia="zh-CN" w:bidi="ar-SY"/>
        </w:rPr>
        <w:t>و</w:t>
      </w:r>
      <w:r w:rsidRPr="00DC0111">
        <w:rPr>
          <w:rFonts w:ascii="Arial" w:eastAsia="SimSun" w:hAnsi="Arial" w:cs="Traditional Arabic"/>
          <w:snapToGrid w:val="0"/>
          <w:sz w:val="30"/>
          <w:szCs w:val="30"/>
          <w:rtl/>
          <w:lang w:eastAsia="zh-CN"/>
        </w:rPr>
        <w:t xml:space="preserve">يقبل المستفيدون، عند استخدام </w:t>
      </w:r>
      <w:r w:rsidRPr="00DC0111">
        <w:rPr>
          <w:rFonts w:ascii="Arial" w:eastAsia="SimSun" w:hAnsi="Arial" w:cs="Traditional Arabic" w:hint="cs"/>
          <w:snapToGrid w:val="0"/>
          <w:sz w:val="30"/>
          <w:szCs w:val="30"/>
          <w:rtl/>
          <w:lang w:eastAsia="zh-CN"/>
        </w:rPr>
        <w:t>مضمون</w:t>
      </w:r>
      <w:r w:rsidRPr="00DC0111">
        <w:rPr>
          <w:rFonts w:ascii="Arial" w:eastAsia="SimSun" w:hAnsi="Arial" w:cs="Traditional Arabic"/>
          <w:snapToGrid w:val="0"/>
          <w:szCs w:val="32"/>
          <w:rtl/>
          <w:lang w:eastAsia="zh-CN"/>
        </w:rPr>
        <w:t xml:space="preserve"> هذا </w:t>
      </w:r>
      <w:r w:rsidRPr="00DC0111">
        <w:rPr>
          <w:rFonts w:ascii="Arial" w:eastAsia="SimSun" w:hAnsi="Arial" w:cs="Traditional Arabic"/>
          <w:snapToGrid w:val="0"/>
          <w:sz w:val="30"/>
          <w:szCs w:val="30"/>
          <w:rtl/>
          <w:lang w:eastAsia="zh-CN"/>
        </w:rPr>
        <w:t>المنشور، الالتزام بشروط الاستخدام الواردة في مستودع الانتفاع الحر لليونسكو.</w:t>
      </w:r>
    </w:p>
    <w:p w:rsidR="00DC0111" w:rsidRPr="00DC0111" w:rsidRDefault="00DC0111" w:rsidP="00DC0111">
      <w:pPr>
        <w:tabs>
          <w:tab w:val="left" w:pos="567"/>
        </w:tabs>
        <w:bidi/>
        <w:snapToGrid w:val="0"/>
        <w:spacing w:after="0" w:line="240" w:lineRule="auto"/>
        <w:rPr>
          <w:rFonts w:ascii="Arial" w:eastAsia="SimSun" w:hAnsi="Arial" w:cs="Traditional Arabic"/>
          <w:snapToGrid w:val="0"/>
          <w:szCs w:val="32"/>
          <w:rtl/>
          <w:lang w:eastAsia="zh-CN"/>
        </w:rPr>
      </w:pPr>
      <w:r w:rsidRPr="00DC0111">
        <w:rPr>
          <w:rFonts w:ascii="Arial" w:eastAsia="SimSun" w:hAnsi="Arial" w:cs="Traditional Arabic" w:hint="cs"/>
          <w:snapToGrid w:val="0"/>
          <w:szCs w:val="32"/>
          <w:rtl/>
          <w:lang w:eastAsia="zh-CN"/>
        </w:rPr>
        <w:t xml:space="preserve"> (</w:t>
      </w:r>
      <w:hyperlink r:id="rId9" w:history="1">
        <w:r w:rsidRPr="00DC0111">
          <w:rPr>
            <w:rFonts w:ascii="Arial" w:eastAsia="SimSun" w:hAnsi="Arial" w:cs="Traditional Arabic"/>
            <w:snapToGrid w:val="0"/>
            <w:color w:val="0000FF"/>
            <w:szCs w:val="32"/>
            <w:u w:val="single"/>
            <w:lang w:val="en-GB" w:eastAsia="zh-CN"/>
          </w:rPr>
          <w:t>http://www.unesco.org/open-access/terms-use-ccbysa-ar</w:t>
        </w:r>
      </w:hyperlink>
      <w:r w:rsidRPr="00DC0111">
        <w:rPr>
          <w:rFonts w:ascii="Arial" w:eastAsia="SimSun" w:hAnsi="Arial" w:cs="Traditional Arabic" w:hint="cs"/>
          <w:snapToGrid w:val="0"/>
          <w:szCs w:val="32"/>
          <w:rtl/>
          <w:lang w:eastAsia="zh-CN"/>
        </w:rPr>
        <w:t>)</w:t>
      </w:r>
    </w:p>
    <w:p w:rsidR="00DC0111" w:rsidRPr="00DC0111" w:rsidRDefault="00DC0111" w:rsidP="00DC0111">
      <w:pPr>
        <w:tabs>
          <w:tab w:val="left" w:pos="567"/>
        </w:tabs>
        <w:bidi/>
        <w:snapToGrid w:val="0"/>
        <w:spacing w:after="0" w:line="240" w:lineRule="auto"/>
        <w:rPr>
          <w:rFonts w:ascii="Arial" w:eastAsia="SimSun" w:hAnsi="Arial" w:cs="Traditional Arabic"/>
          <w:snapToGrid w:val="0"/>
          <w:szCs w:val="32"/>
          <w:rtl/>
          <w:lang w:eastAsia="zh-CN"/>
        </w:rPr>
      </w:pPr>
    </w:p>
    <w:p w:rsidR="00DC0111" w:rsidRPr="00DC0111" w:rsidRDefault="00DC0111" w:rsidP="00DC0111">
      <w:pPr>
        <w:tabs>
          <w:tab w:val="left" w:pos="567"/>
        </w:tabs>
        <w:bidi/>
        <w:snapToGrid w:val="0"/>
        <w:spacing w:after="0" w:line="240" w:lineRule="auto"/>
        <w:rPr>
          <w:rFonts w:ascii="Arial" w:eastAsia="SimSun" w:hAnsi="Arial" w:cs="Traditional Arabic"/>
          <w:snapToGrid w:val="0"/>
          <w:szCs w:val="32"/>
          <w:rtl/>
          <w:lang w:eastAsia="zh-CN"/>
        </w:rPr>
      </w:pPr>
      <w:r w:rsidRPr="00DC0111">
        <w:rPr>
          <w:rFonts w:ascii="Arial" w:eastAsia="SimSun" w:hAnsi="Arial" w:cs="Traditional Arabic"/>
          <w:snapToGrid w:val="0"/>
          <w:szCs w:val="32"/>
          <w:rtl/>
          <w:lang w:eastAsia="zh-CN"/>
        </w:rPr>
        <w:t xml:space="preserve">العنوان الأصلي </w:t>
      </w:r>
      <w:r w:rsidRPr="00DC0111">
        <w:rPr>
          <w:rFonts w:ascii="Arial" w:eastAsia="SimSun" w:hAnsi="Arial" w:cs="Traditional Arabic"/>
          <w:snapToGrid w:val="0"/>
          <w:szCs w:val="32"/>
          <w:lang w:eastAsia="zh-CN"/>
        </w:rPr>
        <w:t>Methods &amp; techniques of inventorying</w:t>
      </w:r>
    </w:p>
    <w:p w:rsidR="00DC0111" w:rsidRPr="00DC0111" w:rsidRDefault="00DC0111" w:rsidP="00DC0111">
      <w:pPr>
        <w:tabs>
          <w:tab w:val="left" w:pos="567"/>
        </w:tabs>
        <w:bidi/>
        <w:snapToGrid w:val="0"/>
        <w:spacing w:after="0" w:line="240" w:lineRule="auto"/>
        <w:rPr>
          <w:rFonts w:ascii="Arial" w:eastAsia="SimSun" w:hAnsi="Arial" w:cs="Traditional Arabic"/>
          <w:snapToGrid w:val="0"/>
          <w:szCs w:val="32"/>
          <w:rtl/>
          <w:lang w:eastAsia="zh-CN"/>
        </w:rPr>
      </w:pPr>
      <w:r w:rsidRPr="00DC0111">
        <w:rPr>
          <w:rFonts w:ascii="Arial" w:eastAsia="SimSun" w:hAnsi="Arial" w:cs="Traditional Arabic"/>
          <w:snapToGrid w:val="0"/>
          <w:szCs w:val="32"/>
          <w:rtl/>
          <w:lang w:eastAsia="zh-CN"/>
        </w:rPr>
        <w:t xml:space="preserve">صدر في عام </w:t>
      </w:r>
      <w:r w:rsidRPr="00DC0111">
        <w:rPr>
          <w:rFonts w:ascii="Arial" w:eastAsia="SimSun" w:hAnsi="Arial" w:cs="Arial"/>
          <w:snapToGrid w:val="0"/>
          <w:rtl/>
          <w:lang w:eastAsia="zh-CN"/>
        </w:rPr>
        <w:t>2016</w:t>
      </w:r>
      <w:r w:rsidRPr="00DC0111">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w:t>
      </w:r>
    </w:p>
    <w:p w:rsidR="00DC0111" w:rsidRPr="00DC0111" w:rsidRDefault="00DC0111" w:rsidP="00DC0111">
      <w:pPr>
        <w:tabs>
          <w:tab w:val="left" w:pos="567"/>
        </w:tabs>
        <w:bidi/>
        <w:snapToGrid w:val="0"/>
        <w:spacing w:after="0" w:line="240" w:lineRule="auto"/>
        <w:rPr>
          <w:rFonts w:ascii="Arial" w:eastAsia="SimSun" w:hAnsi="Arial" w:cs="Traditional Arabic"/>
          <w:snapToGrid w:val="0"/>
          <w:szCs w:val="32"/>
          <w:rtl/>
          <w:lang w:eastAsia="zh-CN"/>
        </w:rPr>
      </w:pPr>
    </w:p>
    <w:p w:rsidR="00DC0111" w:rsidRPr="00DC0111" w:rsidRDefault="00DC0111" w:rsidP="00DC0111">
      <w:pPr>
        <w:tabs>
          <w:tab w:val="left" w:pos="567"/>
        </w:tabs>
        <w:bidi/>
        <w:snapToGrid w:val="0"/>
        <w:spacing w:after="0" w:line="240" w:lineRule="auto"/>
        <w:rPr>
          <w:rFonts w:ascii="Arial" w:eastAsia="SimSun" w:hAnsi="Arial" w:cs="Traditional Arabic"/>
          <w:snapToGrid w:val="0"/>
          <w:szCs w:val="32"/>
          <w:rtl/>
          <w:lang w:eastAsia="zh-CN"/>
        </w:rPr>
      </w:pPr>
      <w:r w:rsidRPr="00DC0111">
        <w:rPr>
          <w:rFonts w:ascii="Arial" w:eastAsia="SimSun" w:hAnsi="Arial" w:cs="Traditional Arabic" w:hint="cs"/>
          <w:snapToGrid w:val="0"/>
          <w:szCs w:val="32"/>
          <w:rtl/>
          <w:lang w:eastAsia="zh-CN"/>
        </w:rPr>
        <w:t>إ</w:t>
      </w:r>
      <w:r w:rsidRPr="00DC0111">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DC0111">
        <w:rPr>
          <w:rFonts w:ascii="Arial" w:eastAsia="SimSun" w:hAnsi="Arial" w:cs="Traditional Arabic" w:hint="cs"/>
          <w:snapToGrid w:val="0"/>
          <w:szCs w:val="32"/>
          <w:rtl/>
          <w:lang w:eastAsia="zh-CN"/>
        </w:rPr>
        <w:t xml:space="preserve"> إ</w:t>
      </w:r>
      <w:r w:rsidRPr="00DC0111">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DC0111" w:rsidRPr="00DC0111" w:rsidRDefault="00DC0111" w:rsidP="00DC0111">
      <w:pPr>
        <w:tabs>
          <w:tab w:val="left" w:pos="567"/>
        </w:tabs>
        <w:bidi/>
        <w:snapToGrid w:val="0"/>
        <w:spacing w:after="0" w:line="240" w:lineRule="auto"/>
        <w:rPr>
          <w:rFonts w:ascii="Arial" w:eastAsia="SimSun" w:hAnsi="Arial" w:cs="Traditional Arabic"/>
          <w:snapToGrid w:val="0"/>
          <w:szCs w:val="32"/>
          <w:rtl/>
          <w:lang w:eastAsia="zh-CN"/>
        </w:rPr>
      </w:pPr>
    </w:p>
    <w:p w:rsidR="00DC0111" w:rsidRPr="00DC0111" w:rsidRDefault="00DC0111" w:rsidP="00DC0111">
      <w:pPr>
        <w:tabs>
          <w:tab w:val="left" w:pos="567"/>
        </w:tabs>
        <w:bidi/>
        <w:snapToGrid w:val="0"/>
        <w:spacing w:after="0" w:line="240" w:lineRule="auto"/>
        <w:rPr>
          <w:rFonts w:ascii="Arial" w:eastAsia="SimSun" w:hAnsi="Arial" w:cs="Traditional Arabic"/>
          <w:snapToGrid w:val="0"/>
          <w:szCs w:val="32"/>
          <w:rtl/>
          <w:lang w:eastAsia="zh-CN"/>
        </w:rPr>
      </w:pPr>
      <w:r w:rsidRPr="00DC0111">
        <w:rPr>
          <w:rFonts w:ascii="Arial" w:eastAsia="SimSun" w:hAnsi="Arial" w:cs="Traditional Arabic" w:hint="cs"/>
          <w:snapToGrid w:val="0"/>
          <w:szCs w:val="32"/>
          <w:rtl/>
          <w:lang w:eastAsia="zh-CN"/>
        </w:rPr>
        <w:t>إ</w:t>
      </w:r>
      <w:r w:rsidRPr="00DC0111">
        <w:rPr>
          <w:rFonts w:ascii="Arial" w:eastAsia="SimSun" w:hAnsi="Arial" w:cs="Traditional Arabic"/>
          <w:snapToGrid w:val="0"/>
          <w:szCs w:val="32"/>
          <w:rtl/>
          <w:lang w:eastAsia="zh-CN"/>
        </w:rPr>
        <w:t>ن الآراء والأفكار المذكورة في هذا المطبوع هي خاصة بالمؤلف</w:t>
      </w:r>
      <w:r w:rsidRPr="00DC0111">
        <w:rPr>
          <w:rFonts w:ascii="Arial" w:eastAsia="SimSun" w:hAnsi="Arial" w:cs="Traditional Arabic" w:hint="cs"/>
          <w:snapToGrid w:val="0"/>
          <w:szCs w:val="32"/>
          <w:rtl/>
          <w:lang w:eastAsia="zh-CN"/>
        </w:rPr>
        <w:t>/بالمؤلفين</w:t>
      </w:r>
      <w:r w:rsidRPr="00DC0111">
        <w:rPr>
          <w:rFonts w:ascii="Arial" w:eastAsia="SimSun" w:hAnsi="Arial" w:cs="Traditional Arabic"/>
          <w:snapToGrid w:val="0"/>
          <w:szCs w:val="32"/>
          <w:rtl/>
          <w:lang w:eastAsia="zh-CN"/>
        </w:rPr>
        <w:t xml:space="preserve"> وهي لا تعبر بالضرورة عن وجهات نظر اليونسكو ولا تلزم</w:t>
      </w:r>
      <w:r w:rsidRPr="00DC0111">
        <w:rPr>
          <w:rFonts w:ascii="Arial" w:eastAsia="SimSun" w:hAnsi="Arial" w:cs="Traditional Arabic" w:hint="cs"/>
          <w:snapToGrid w:val="0"/>
          <w:szCs w:val="32"/>
          <w:rtl/>
          <w:lang w:eastAsia="zh-CN"/>
        </w:rPr>
        <w:t xml:space="preserve"> </w:t>
      </w:r>
      <w:r w:rsidRPr="00DC0111">
        <w:rPr>
          <w:rFonts w:ascii="Arial" w:eastAsia="SimSun" w:hAnsi="Arial" w:cs="Traditional Arabic"/>
          <w:snapToGrid w:val="0"/>
          <w:szCs w:val="32"/>
          <w:rtl/>
          <w:lang w:eastAsia="zh-CN"/>
        </w:rPr>
        <w:t>المنظمة بشيء.</w:t>
      </w:r>
    </w:p>
    <w:p w:rsidR="00DC0111" w:rsidRPr="00DC0111" w:rsidRDefault="00DC0111" w:rsidP="00DC0111">
      <w:pPr>
        <w:tabs>
          <w:tab w:val="left" w:pos="567"/>
        </w:tabs>
        <w:bidi/>
        <w:snapToGrid w:val="0"/>
        <w:spacing w:after="0" w:line="240" w:lineRule="auto"/>
        <w:rPr>
          <w:rFonts w:ascii="Arial" w:eastAsia="SimSun" w:hAnsi="Arial" w:cs="Traditional Arabic"/>
          <w:snapToGrid w:val="0"/>
          <w:szCs w:val="32"/>
          <w:rtl/>
          <w:lang w:eastAsia="zh-CN"/>
        </w:rPr>
      </w:pPr>
    </w:p>
    <w:p w:rsidR="00DC0111" w:rsidRPr="00DC0111" w:rsidRDefault="00DC0111" w:rsidP="00DC0111">
      <w:pPr>
        <w:spacing w:after="160" w:line="259" w:lineRule="auto"/>
        <w:jc w:val="right"/>
        <w:rPr>
          <w:rFonts w:ascii="Calibri" w:eastAsia="DengXian" w:hAnsi="Calibri" w:cs="Arial"/>
          <w:lang w:eastAsia="zh-CN"/>
        </w:rPr>
      </w:pPr>
    </w:p>
    <w:p w:rsidR="00DC0111" w:rsidRDefault="00DC0111" w:rsidP="00DC0111">
      <w:pPr>
        <w:tabs>
          <w:tab w:val="center" w:pos="4819"/>
        </w:tabs>
        <w:bidi/>
        <w:spacing w:line="240" w:lineRule="auto"/>
        <w:rPr>
          <w:rFonts w:ascii="Traditional Arabic" w:hAnsi="Traditional Arabic" w:cs="Traditional Arabic"/>
          <w:b/>
          <w:bCs/>
          <w:color w:val="3366FF"/>
          <w:sz w:val="40"/>
          <w:szCs w:val="40"/>
          <w:lang w:val="en-US" w:bidi="ar-IQ"/>
        </w:rPr>
      </w:pPr>
    </w:p>
    <w:p w:rsidR="00274343" w:rsidRPr="00597B86" w:rsidRDefault="00274343" w:rsidP="00DC0111">
      <w:pPr>
        <w:tabs>
          <w:tab w:val="center" w:pos="4819"/>
        </w:tabs>
        <w:bidi/>
        <w:spacing w:line="240" w:lineRule="auto"/>
        <w:rPr>
          <w:rFonts w:ascii="Traditional Arabic" w:hAnsi="Traditional Arabic" w:cs="Traditional Arabic"/>
          <w:b/>
          <w:bCs/>
          <w:sz w:val="32"/>
          <w:szCs w:val="32"/>
          <w:rtl/>
          <w:lang w:val="en-US" w:bidi="ar-IQ"/>
        </w:rPr>
      </w:pPr>
      <w:r w:rsidRPr="002329DB">
        <w:rPr>
          <w:rFonts w:ascii="Traditional Arabic" w:hAnsi="Traditional Arabic" w:cs="Traditional Arabic" w:hint="cs"/>
          <w:b/>
          <w:bCs/>
          <w:color w:val="3366FF"/>
          <w:sz w:val="40"/>
          <w:szCs w:val="40"/>
          <w:rtl/>
          <w:lang w:val="en-US" w:bidi="ar-IQ"/>
        </w:rPr>
        <w:lastRenderedPageBreak/>
        <w:t>خطة الدرس</w:t>
      </w:r>
      <w:r w:rsidRPr="00597B86">
        <w:rPr>
          <w:rFonts w:ascii="Traditional Arabic" w:hAnsi="Traditional Arabic" w:cs="Traditional Arabic"/>
          <w:b/>
          <w:bCs/>
          <w:noProof/>
          <w:sz w:val="32"/>
          <w:szCs w:val="32"/>
        </w:rPr>
        <w:drawing>
          <wp:anchor distT="0" distB="0" distL="114300" distR="114300" simplePos="0" relativeHeight="251685888" behindDoc="1" locked="1" layoutInCell="1" allowOverlap="0" wp14:anchorId="7A266D9B" wp14:editId="2F47BFBB">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0" w:type="auto"/>
        <w:jc w:val="center"/>
        <w:tblLook w:val="04A0" w:firstRow="1" w:lastRow="0" w:firstColumn="1" w:lastColumn="0" w:noHBand="0" w:noVBand="1"/>
      </w:tblPr>
      <w:tblGrid>
        <w:gridCol w:w="9212"/>
      </w:tblGrid>
      <w:tr w:rsidR="00004ABF" w:rsidRPr="00D73B49" w:rsidTr="00576A29">
        <w:trPr>
          <w:jc w:val="center"/>
        </w:trPr>
        <w:tc>
          <w:tcPr>
            <w:tcW w:w="9212" w:type="dxa"/>
          </w:tcPr>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المدة:</w:t>
            </w:r>
          </w:p>
          <w:p w:rsidR="00004ABF" w:rsidRPr="00CE1B92" w:rsidRDefault="009777A3" w:rsidP="00CE1B92">
            <w:pPr>
              <w:pStyle w:val="ListParagraph"/>
              <w:bidi/>
              <w:snapToGrid w:val="0"/>
              <w:spacing w:after="120"/>
              <w:ind w:left="357" w:hanging="357"/>
              <w:contextualSpacing w:val="0"/>
              <w:jc w:val="both"/>
              <w:rPr>
                <w:rFonts w:ascii="Arial" w:eastAsiaTheme="minorHAnsi" w:hAnsi="Arial" w:cs="Traditional Arabic"/>
                <w:szCs w:val="32"/>
                <w:rtl/>
                <w:lang w:val="en-GB" w:bidi="ar-IQ"/>
              </w:rPr>
            </w:pPr>
            <w:r>
              <w:rPr>
                <w:rFonts w:ascii="Arial" w:eastAsiaTheme="minorHAnsi" w:hAnsi="Arial" w:cs="Traditional Arabic" w:hint="cs"/>
                <w:szCs w:val="32"/>
                <w:rtl/>
                <w:lang w:val="en-GB" w:bidi="ar-IQ"/>
              </w:rPr>
              <w:t>ثلاث ساعات</w:t>
            </w:r>
          </w:p>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الهدف (الأهداف):</w:t>
            </w:r>
          </w:p>
          <w:p w:rsidR="00004ABF" w:rsidRPr="00CE1B92" w:rsidRDefault="001A40A9" w:rsidP="003E03C2">
            <w:pPr>
              <w:pStyle w:val="ListParagraph"/>
              <w:bidi/>
              <w:snapToGrid w:val="0"/>
              <w:spacing w:after="120"/>
              <w:ind w:left="0"/>
              <w:contextualSpacing w:val="0"/>
              <w:jc w:val="both"/>
              <w:rPr>
                <w:rFonts w:ascii="Arial" w:eastAsiaTheme="minorHAnsi" w:hAnsi="Arial" w:cs="Traditional Arabic"/>
                <w:szCs w:val="32"/>
                <w:rtl/>
                <w:lang w:val="en-GB"/>
              </w:rPr>
            </w:pPr>
            <w:r>
              <w:rPr>
                <w:rFonts w:ascii="Arial" w:eastAsiaTheme="minorHAnsi" w:hAnsi="Arial" w:cs="Traditional Arabic" w:hint="cs"/>
                <w:szCs w:val="32"/>
                <w:rtl/>
                <w:lang w:val="en-GB" w:bidi="ar-IQ"/>
              </w:rPr>
              <w:t>تعزيز قدرات</w:t>
            </w:r>
            <w:r w:rsidR="009777A3">
              <w:rPr>
                <w:rFonts w:ascii="Arial" w:eastAsiaTheme="minorHAnsi" w:hAnsi="Arial" w:cs="Traditional Arabic" w:hint="cs"/>
                <w:szCs w:val="32"/>
                <w:rtl/>
                <w:lang w:val="en-GB" w:bidi="ar-IQ"/>
              </w:rPr>
              <w:t xml:space="preserve"> المشاركين </w:t>
            </w:r>
            <w:r>
              <w:rPr>
                <w:rFonts w:ascii="Arial" w:eastAsiaTheme="minorHAnsi" w:hAnsi="Arial" w:cs="Traditional Arabic" w:hint="cs"/>
                <w:szCs w:val="32"/>
                <w:rtl/>
                <w:lang w:val="en-GB" w:bidi="ar-IQ"/>
              </w:rPr>
              <w:t>في مجال</w:t>
            </w:r>
            <w:r w:rsidR="009777A3">
              <w:rPr>
                <w:rFonts w:ascii="Arial" w:eastAsiaTheme="minorHAnsi" w:hAnsi="Arial" w:cs="Traditional Arabic" w:hint="cs"/>
                <w:szCs w:val="32"/>
                <w:rtl/>
                <w:lang w:val="en-GB" w:bidi="ar-IQ"/>
              </w:rPr>
              <w:t xml:space="preserve"> </w:t>
            </w:r>
            <w:r>
              <w:rPr>
                <w:rFonts w:ascii="Arial" w:eastAsiaTheme="minorHAnsi" w:hAnsi="Arial" w:cs="Traditional Arabic" w:hint="cs"/>
                <w:szCs w:val="32"/>
                <w:rtl/>
                <w:lang w:val="en-GB" w:bidi="ar-IQ"/>
              </w:rPr>
              <w:t>ال</w:t>
            </w:r>
            <w:r w:rsidR="009777A3">
              <w:rPr>
                <w:rFonts w:ascii="Arial" w:eastAsiaTheme="minorHAnsi" w:hAnsi="Arial" w:cs="Traditional Arabic" w:hint="cs"/>
                <w:szCs w:val="32"/>
                <w:rtl/>
                <w:lang w:val="en-GB" w:bidi="ar-IQ"/>
              </w:rPr>
              <w:t>تخطيط لأنشطة جمع عناصر التراث الثقافي غير المادي</w:t>
            </w:r>
            <w:r>
              <w:rPr>
                <w:rFonts w:ascii="Arial" w:eastAsiaTheme="minorHAnsi" w:hAnsi="Arial" w:cs="Traditional Arabic" w:hint="cs"/>
                <w:szCs w:val="32"/>
                <w:rtl/>
                <w:lang w:val="en-GB" w:bidi="ar-IQ"/>
              </w:rPr>
              <w:t xml:space="preserve"> وتقديمها، </w:t>
            </w:r>
            <w:r w:rsidRPr="00901760">
              <w:rPr>
                <w:rFonts w:ascii="Arial" w:eastAsia="SimSun" w:hAnsi="Arial" w:cs="Traditional Arabic" w:hint="cs"/>
                <w:szCs w:val="32"/>
                <w:rtl/>
                <w:lang w:val="en-GB" w:eastAsia="zh-CN"/>
              </w:rPr>
              <w:t>وتبيان المتطلبات المتعلقة باستحصال المعلومات، مثل استحصال الموافقة المسبقة.</w:t>
            </w:r>
            <w:r>
              <w:rPr>
                <w:rFonts w:ascii="Arial" w:eastAsia="SimSun" w:hAnsi="Arial" w:cs="Traditional Arabic" w:hint="cs"/>
                <w:szCs w:val="32"/>
                <w:rtl/>
                <w:lang w:val="en-GB" w:eastAsia="zh-CN"/>
              </w:rPr>
              <w:t xml:space="preserve"> </w:t>
            </w:r>
            <w:r w:rsidRPr="00901760">
              <w:rPr>
                <w:rFonts w:ascii="Arial" w:eastAsia="SimSun" w:hAnsi="Arial" w:cs="Traditional Arabic" w:hint="cs"/>
                <w:szCs w:val="32"/>
                <w:rtl/>
                <w:lang w:val="en-GB" w:eastAsia="zh-CN"/>
              </w:rPr>
              <w:t xml:space="preserve">كما </w:t>
            </w:r>
            <w:r>
              <w:rPr>
                <w:rFonts w:ascii="Arial" w:eastAsia="SimSun" w:hAnsi="Arial" w:cs="Traditional Arabic" w:hint="cs"/>
                <w:szCs w:val="32"/>
                <w:rtl/>
                <w:lang w:val="en-GB" w:eastAsia="zh-CN"/>
              </w:rPr>
              <w:t>سيتمكن المشاركون من</w:t>
            </w:r>
            <w:r w:rsidRPr="00901760">
              <w:rPr>
                <w:rFonts w:ascii="Arial" w:eastAsia="SimSun" w:hAnsi="Arial" w:cs="Traditional Arabic" w:hint="cs"/>
                <w:szCs w:val="32"/>
                <w:rtl/>
                <w:lang w:val="en-GB" w:eastAsia="zh-CN"/>
              </w:rPr>
              <w:t xml:space="preserve"> التمييز بين مختلف أساليب</w:t>
            </w:r>
            <w:r>
              <w:rPr>
                <w:rFonts w:ascii="Arial" w:eastAsia="SimSun" w:hAnsi="Arial" w:cs="Traditional Arabic" w:hint="cs"/>
                <w:szCs w:val="32"/>
                <w:rtl/>
                <w:lang w:val="en-GB" w:eastAsia="zh-CN"/>
              </w:rPr>
              <w:t xml:space="preserve"> إجراء المقابلات؛ </w:t>
            </w:r>
            <w:r w:rsidR="00B01C14">
              <w:rPr>
                <w:rFonts w:ascii="Arial" w:eastAsia="SimSun" w:hAnsi="Arial" w:cs="Traditional Arabic" w:hint="cs"/>
                <w:szCs w:val="32"/>
                <w:rtl/>
                <w:lang w:val="en-GB" w:eastAsia="zh-CN"/>
              </w:rPr>
              <w:t>واكتساب</w:t>
            </w:r>
            <w:r>
              <w:rPr>
                <w:rFonts w:ascii="Arial" w:eastAsia="SimSun" w:hAnsi="Arial" w:cs="Traditional Arabic" w:hint="cs"/>
                <w:szCs w:val="32"/>
                <w:rtl/>
                <w:lang w:val="en-GB" w:eastAsia="zh-CN"/>
              </w:rPr>
              <w:t xml:space="preserve"> </w:t>
            </w:r>
            <w:r w:rsidRPr="00901760">
              <w:rPr>
                <w:rFonts w:ascii="Arial" w:eastAsia="SimSun" w:hAnsi="Arial" w:cs="Traditional Arabic" w:hint="cs"/>
                <w:szCs w:val="32"/>
                <w:rtl/>
                <w:lang w:val="en-GB" w:eastAsia="zh-CN"/>
              </w:rPr>
              <w:t>المهارات الأساسية</w:t>
            </w:r>
            <w:r w:rsidR="003E03C2">
              <w:rPr>
                <w:rFonts w:ascii="Arial" w:eastAsia="SimSun" w:hAnsi="Arial" w:cs="Traditional Arabic" w:hint="cs"/>
                <w:szCs w:val="32"/>
                <w:rtl/>
                <w:lang w:val="en-GB" w:eastAsia="zh-CN"/>
              </w:rPr>
              <w:t xml:space="preserve"> لاستخدام</w:t>
            </w:r>
            <w:r w:rsidRPr="00901760">
              <w:rPr>
                <w:rFonts w:ascii="Arial" w:eastAsia="SimSun" w:hAnsi="Arial" w:cs="Traditional Arabic" w:hint="cs"/>
                <w:szCs w:val="32"/>
                <w:rtl/>
                <w:lang w:val="en-GB" w:eastAsia="zh-CN"/>
              </w:rPr>
              <w:t xml:space="preserve"> الفيديو، والتصوير الفوتوغرافي، والتسجيل الصوتي</w:t>
            </w:r>
            <w:r>
              <w:rPr>
                <w:rFonts w:ascii="Arial" w:eastAsia="SimSun" w:hAnsi="Arial" w:cs="Traditional Arabic" w:hint="cs"/>
                <w:szCs w:val="32"/>
                <w:rtl/>
                <w:lang w:val="en-GB" w:eastAsia="zh-CN"/>
              </w:rPr>
              <w:t>؛</w:t>
            </w:r>
            <w:r>
              <w:rPr>
                <w:rFonts w:hint="cs"/>
                <w:rtl/>
              </w:rPr>
              <w:t xml:space="preserve"> </w:t>
            </w:r>
            <w:r w:rsidRPr="001A40A9">
              <w:rPr>
                <w:rFonts w:ascii="Arial" w:eastAsia="SimSun" w:hAnsi="Arial" w:cs="Traditional Arabic" w:hint="cs"/>
                <w:szCs w:val="32"/>
                <w:rtl/>
                <w:lang w:val="en-GB" w:eastAsia="zh-CN"/>
              </w:rPr>
              <w:t>وشرح</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أهمية</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تلقي</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الآراء</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التقييمية</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من</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جانب</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أفراد</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المجتمع</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المحلي</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أو</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الجماعة،</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وتصميم</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إطار</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عمل</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لتحقيق</w:t>
            </w:r>
            <w:r w:rsidRPr="001A40A9">
              <w:rPr>
                <w:rFonts w:ascii="Arial" w:eastAsia="SimSun" w:hAnsi="Arial" w:cs="Traditional Arabic"/>
                <w:szCs w:val="32"/>
                <w:rtl/>
                <w:lang w:val="en-GB" w:eastAsia="zh-CN"/>
              </w:rPr>
              <w:t xml:space="preserve"> </w:t>
            </w:r>
            <w:r w:rsidRPr="001A40A9">
              <w:rPr>
                <w:rFonts w:ascii="Arial" w:eastAsia="SimSun" w:hAnsi="Arial" w:cs="Traditional Arabic" w:hint="cs"/>
                <w:szCs w:val="32"/>
                <w:rtl/>
                <w:lang w:val="en-GB" w:eastAsia="zh-CN"/>
              </w:rPr>
              <w:t>ذلك</w:t>
            </w:r>
            <w:r w:rsidRPr="001A40A9">
              <w:rPr>
                <w:rFonts w:ascii="Arial" w:eastAsia="SimSun" w:hAnsi="Arial" w:cs="Traditional Arabic"/>
                <w:szCs w:val="32"/>
                <w:rtl/>
                <w:lang w:val="en-GB" w:eastAsia="zh-CN"/>
              </w:rPr>
              <w:t>.</w:t>
            </w:r>
          </w:p>
          <w:p w:rsidR="00004ABF" w:rsidRPr="00CE1B92"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الوصف:</w:t>
            </w:r>
          </w:p>
          <w:p w:rsidR="00004ABF" w:rsidRDefault="00A97A48" w:rsidP="00642D5D">
            <w:pPr>
              <w:pStyle w:val="ListParagraph"/>
              <w:bidi/>
              <w:snapToGrid w:val="0"/>
              <w:spacing w:after="120"/>
              <w:ind w:left="0"/>
              <w:contextualSpacing w:val="0"/>
              <w:jc w:val="both"/>
              <w:rPr>
                <w:rFonts w:ascii="Arial" w:eastAsiaTheme="minorHAnsi" w:hAnsi="Arial" w:cs="Traditional Arabic"/>
                <w:sz w:val="32"/>
                <w:szCs w:val="32"/>
                <w:rtl/>
                <w:lang w:val="en-GB"/>
              </w:rPr>
            </w:pPr>
            <w:r>
              <w:rPr>
                <w:rFonts w:ascii="Arial" w:eastAsiaTheme="minorHAnsi" w:hAnsi="Arial" w:cs="Traditional Arabic" w:hint="cs"/>
                <w:szCs w:val="32"/>
                <w:rtl/>
                <w:lang w:val="en-GB" w:bidi="ar-IQ"/>
              </w:rPr>
              <w:t>ت</w:t>
            </w:r>
            <w:r w:rsidRPr="00A97A48">
              <w:rPr>
                <w:rFonts w:ascii="Arial" w:eastAsiaTheme="minorHAnsi" w:hAnsi="Arial" w:cs="Traditional Arabic" w:hint="cs"/>
                <w:szCs w:val="32"/>
                <w:rtl/>
                <w:lang w:val="en-GB" w:bidi="ar-IQ"/>
              </w:rPr>
              <w:t>ركز</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هذ</w:t>
            </w:r>
            <w:r>
              <w:rPr>
                <w:rFonts w:ascii="Arial" w:eastAsiaTheme="minorHAnsi" w:hAnsi="Arial" w:cs="Traditional Arabic" w:hint="cs"/>
                <w:szCs w:val="32"/>
                <w:rtl/>
                <w:lang w:val="en-GB" w:bidi="ar-IQ"/>
              </w:rPr>
              <w:t>ه الوحدة</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على</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أساليب</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استحصال</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المعلومات</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في</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إطار</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عملية</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الحصر</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القائمة</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على</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المجتمع</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المحلي</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أو</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الجماعة</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و</w:t>
            </w:r>
            <w:r>
              <w:rPr>
                <w:rFonts w:ascii="Arial" w:eastAsiaTheme="minorHAnsi" w:hAnsi="Arial" w:cs="Traditional Arabic" w:hint="cs"/>
                <w:szCs w:val="32"/>
                <w:rtl/>
                <w:lang w:val="en-GB" w:bidi="ar-IQ"/>
              </w:rPr>
              <w:t>ت</w:t>
            </w:r>
            <w:r w:rsidRPr="00A97A48">
              <w:rPr>
                <w:rFonts w:ascii="Arial" w:eastAsiaTheme="minorHAnsi" w:hAnsi="Arial" w:cs="Traditional Arabic" w:hint="cs"/>
                <w:szCs w:val="32"/>
                <w:rtl/>
                <w:lang w:val="en-GB" w:bidi="ar-IQ"/>
              </w:rPr>
              <w:t>بحث</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في</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كيف</w:t>
            </w:r>
            <w:r w:rsidRPr="00A97A48">
              <w:rPr>
                <w:rFonts w:ascii="Arial" w:eastAsiaTheme="minorHAnsi" w:hAnsi="Arial" w:cs="Traditional Arabic"/>
                <w:szCs w:val="32"/>
                <w:rtl/>
                <w:lang w:val="en-GB" w:bidi="ar-IQ"/>
              </w:rPr>
              <w:t xml:space="preserve"> </w:t>
            </w:r>
            <w:r>
              <w:rPr>
                <w:rFonts w:ascii="Arial" w:eastAsiaTheme="minorHAnsi" w:hAnsi="Arial" w:cs="Traditional Arabic" w:hint="cs"/>
                <w:szCs w:val="32"/>
                <w:rtl/>
                <w:lang w:val="en-GB" w:bidi="ar-IQ"/>
              </w:rPr>
              <w:t>أ</w:t>
            </w:r>
            <w:r w:rsidRPr="00A97A48">
              <w:rPr>
                <w:rFonts w:ascii="Arial" w:eastAsiaTheme="minorHAnsi" w:hAnsi="Arial" w:cs="Traditional Arabic" w:hint="cs"/>
                <w:szCs w:val="32"/>
                <w:rtl/>
                <w:lang w:val="en-GB" w:bidi="ar-IQ"/>
              </w:rPr>
              <w:t>ن</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التطبيق</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المناسب</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لهذه</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الأساليب</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يمكن</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أن</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يعزز</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العمليات</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التشاركية</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و</w:t>
            </w:r>
            <w:r>
              <w:rPr>
                <w:rFonts w:ascii="Arial" w:eastAsiaTheme="minorHAnsi" w:hAnsi="Arial" w:cs="Traditional Arabic" w:hint="cs"/>
                <w:szCs w:val="32"/>
                <w:rtl/>
                <w:lang w:val="en-GB" w:bidi="ar-IQ"/>
              </w:rPr>
              <w:t>ت</w:t>
            </w:r>
            <w:r w:rsidRPr="00A97A48">
              <w:rPr>
                <w:rFonts w:ascii="Arial" w:eastAsiaTheme="minorHAnsi" w:hAnsi="Arial" w:cs="Traditional Arabic" w:hint="cs"/>
                <w:szCs w:val="32"/>
                <w:rtl/>
                <w:lang w:val="en-GB" w:bidi="ar-IQ"/>
              </w:rPr>
              <w:t>صف</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عملية</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استحصال</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المعلومات</w:t>
            </w:r>
            <w:r w:rsidRPr="00A97A48">
              <w:rPr>
                <w:rFonts w:ascii="Arial" w:eastAsiaTheme="minorHAnsi" w:hAnsi="Arial" w:cs="Traditional Arabic"/>
                <w:szCs w:val="32"/>
                <w:rtl/>
                <w:lang w:val="en-GB" w:bidi="ar-IQ"/>
              </w:rPr>
              <w:t xml:space="preserve"> </w:t>
            </w:r>
            <w:r>
              <w:rPr>
                <w:rFonts w:ascii="Arial" w:eastAsiaTheme="minorHAnsi" w:hAnsi="Arial" w:cs="Traditional Arabic" w:hint="cs"/>
                <w:szCs w:val="32"/>
                <w:rtl/>
                <w:lang w:val="en-GB" w:bidi="ar-IQ"/>
              </w:rPr>
              <w:t>وت</w:t>
            </w:r>
            <w:r w:rsidRPr="00A97A48">
              <w:rPr>
                <w:rFonts w:ascii="Arial" w:eastAsiaTheme="minorHAnsi" w:hAnsi="Arial" w:cs="Traditional Arabic" w:hint="cs"/>
                <w:szCs w:val="32"/>
                <w:rtl/>
                <w:lang w:val="en-GB" w:bidi="ar-IQ"/>
              </w:rPr>
              <w:t>بين</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دواعي</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ضرورتها،</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ومتى</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ينبغي</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القيام</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بها،</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وما</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هي</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الأساليب</w:t>
            </w:r>
            <w:r w:rsidRPr="00A97A48">
              <w:rPr>
                <w:rFonts w:ascii="Arial" w:eastAsiaTheme="minorHAnsi" w:hAnsi="Arial" w:cs="Traditional Arabic"/>
                <w:szCs w:val="32"/>
                <w:rtl/>
                <w:lang w:val="en-GB" w:bidi="ar-IQ"/>
              </w:rPr>
              <w:t xml:space="preserve"> </w:t>
            </w:r>
            <w:r w:rsidR="00E7592D" w:rsidRPr="005B1AF3">
              <w:rPr>
                <w:rFonts w:ascii="Arial" w:eastAsiaTheme="minorHAnsi" w:hAnsi="Arial" w:cs="Traditional Arabic" w:hint="cs"/>
                <w:szCs w:val="32"/>
                <w:rtl/>
                <w:lang w:val="en-GB" w:bidi="ar-IQ"/>
              </w:rPr>
              <w:t>والتقنيات</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التي</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يجب</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استخدامها</w:t>
            </w:r>
            <w:r w:rsidR="00E7592D">
              <w:rPr>
                <w:rFonts w:ascii="Arial" w:eastAsiaTheme="minorHAnsi" w:hAnsi="Arial" w:cs="Traditional Arabic" w:hint="cs"/>
                <w:szCs w:val="32"/>
                <w:rtl/>
                <w:lang w:val="en-GB" w:bidi="ar-IQ"/>
              </w:rPr>
              <w:t xml:space="preserve"> (</w:t>
            </w:r>
            <w:r w:rsidR="007258AB" w:rsidRPr="007258AB">
              <w:rPr>
                <w:rFonts w:ascii="Arial" w:eastAsiaTheme="minorHAnsi" w:hAnsi="Arial" w:cs="Traditional Arabic" w:hint="cs"/>
                <w:szCs w:val="32"/>
                <w:rtl/>
                <w:lang w:val="en-GB" w:bidi="ar-IQ"/>
              </w:rPr>
              <w:t>مثل</w:t>
            </w:r>
            <w:r w:rsidR="007258AB" w:rsidRPr="007258AB">
              <w:rPr>
                <w:rFonts w:ascii="Arial" w:eastAsiaTheme="minorHAnsi" w:hAnsi="Arial" w:cs="Traditional Arabic"/>
                <w:szCs w:val="32"/>
                <w:rtl/>
                <w:lang w:val="en-GB" w:bidi="ar-IQ"/>
              </w:rPr>
              <w:t xml:space="preserve"> </w:t>
            </w:r>
            <w:r w:rsidR="007258AB" w:rsidRPr="007258AB">
              <w:rPr>
                <w:rFonts w:ascii="Arial" w:eastAsiaTheme="minorHAnsi" w:hAnsi="Arial" w:cs="Traditional Arabic" w:hint="cs"/>
                <w:szCs w:val="32"/>
                <w:rtl/>
                <w:lang w:val="en-GB" w:bidi="ar-IQ"/>
              </w:rPr>
              <w:t>إجراء</w:t>
            </w:r>
            <w:r w:rsidR="007258AB" w:rsidRPr="007258AB">
              <w:rPr>
                <w:rFonts w:ascii="Arial" w:eastAsiaTheme="minorHAnsi" w:hAnsi="Arial" w:cs="Traditional Arabic"/>
                <w:szCs w:val="32"/>
                <w:rtl/>
                <w:lang w:val="en-GB" w:bidi="ar-IQ"/>
              </w:rPr>
              <w:t xml:space="preserve"> </w:t>
            </w:r>
            <w:r w:rsidR="007258AB" w:rsidRPr="007258AB">
              <w:rPr>
                <w:rFonts w:ascii="Arial" w:eastAsiaTheme="minorHAnsi" w:hAnsi="Arial" w:cs="Traditional Arabic" w:hint="cs"/>
                <w:szCs w:val="32"/>
                <w:rtl/>
                <w:lang w:val="en-GB" w:bidi="ar-IQ"/>
              </w:rPr>
              <w:t>المقابلات،</w:t>
            </w:r>
            <w:r w:rsidR="007258AB" w:rsidRPr="007258AB">
              <w:rPr>
                <w:rFonts w:ascii="Arial" w:eastAsiaTheme="minorHAnsi" w:hAnsi="Arial" w:cs="Traditional Arabic"/>
                <w:szCs w:val="32"/>
                <w:rtl/>
                <w:lang w:val="en-GB" w:bidi="ar-IQ"/>
              </w:rPr>
              <w:t xml:space="preserve"> </w:t>
            </w:r>
            <w:r w:rsidR="007258AB" w:rsidRPr="007258AB">
              <w:rPr>
                <w:rFonts w:ascii="Arial" w:eastAsiaTheme="minorHAnsi" w:hAnsi="Arial" w:cs="Traditional Arabic" w:hint="cs"/>
                <w:szCs w:val="32"/>
                <w:rtl/>
                <w:lang w:val="en-GB" w:bidi="ar-IQ"/>
              </w:rPr>
              <w:t>والفيديو</w:t>
            </w:r>
            <w:r w:rsidR="007258AB" w:rsidRPr="007258AB">
              <w:rPr>
                <w:rFonts w:ascii="Arial" w:eastAsiaTheme="minorHAnsi" w:hAnsi="Arial" w:cs="Traditional Arabic"/>
                <w:szCs w:val="32"/>
                <w:rtl/>
                <w:lang w:val="en-GB" w:bidi="ar-IQ"/>
              </w:rPr>
              <w:t xml:space="preserve"> </w:t>
            </w:r>
            <w:r w:rsidR="007258AB" w:rsidRPr="007258AB">
              <w:rPr>
                <w:rFonts w:ascii="Arial" w:eastAsiaTheme="minorHAnsi" w:hAnsi="Arial" w:cs="Traditional Arabic" w:hint="cs"/>
                <w:szCs w:val="32"/>
                <w:rtl/>
                <w:lang w:val="en-GB" w:bidi="ar-IQ"/>
              </w:rPr>
              <w:t>التشاركي،</w:t>
            </w:r>
            <w:r w:rsidR="007258AB" w:rsidRPr="007258AB">
              <w:rPr>
                <w:rFonts w:ascii="Arial" w:eastAsiaTheme="minorHAnsi" w:hAnsi="Arial" w:cs="Traditional Arabic"/>
                <w:szCs w:val="32"/>
                <w:rtl/>
                <w:lang w:val="en-GB" w:bidi="ar-IQ"/>
              </w:rPr>
              <w:t xml:space="preserve"> </w:t>
            </w:r>
            <w:r w:rsidR="007258AB" w:rsidRPr="007258AB">
              <w:rPr>
                <w:rFonts w:ascii="Arial" w:eastAsiaTheme="minorHAnsi" w:hAnsi="Arial" w:cs="Traditional Arabic" w:hint="cs"/>
                <w:szCs w:val="32"/>
                <w:rtl/>
                <w:lang w:val="en-GB" w:bidi="ar-IQ"/>
              </w:rPr>
              <w:t>والتصوير</w:t>
            </w:r>
            <w:r w:rsidR="007258AB" w:rsidRPr="007258AB">
              <w:rPr>
                <w:rFonts w:ascii="Arial" w:eastAsiaTheme="minorHAnsi" w:hAnsi="Arial" w:cs="Traditional Arabic"/>
                <w:szCs w:val="32"/>
                <w:rtl/>
                <w:lang w:val="en-GB" w:bidi="ar-IQ"/>
              </w:rPr>
              <w:t xml:space="preserve"> </w:t>
            </w:r>
            <w:r w:rsidR="007258AB" w:rsidRPr="007258AB">
              <w:rPr>
                <w:rFonts w:ascii="Arial" w:eastAsiaTheme="minorHAnsi" w:hAnsi="Arial" w:cs="Traditional Arabic" w:hint="cs"/>
                <w:szCs w:val="32"/>
                <w:rtl/>
                <w:lang w:val="en-GB" w:bidi="ar-IQ"/>
              </w:rPr>
              <w:t>الفوتوغرافي،</w:t>
            </w:r>
            <w:r w:rsidR="007258AB" w:rsidRPr="007258AB">
              <w:rPr>
                <w:rFonts w:ascii="Arial" w:eastAsiaTheme="minorHAnsi" w:hAnsi="Arial" w:cs="Traditional Arabic"/>
                <w:szCs w:val="32"/>
                <w:rtl/>
                <w:lang w:val="en-GB" w:bidi="ar-IQ"/>
              </w:rPr>
              <w:t xml:space="preserve"> </w:t>
            </w:r>
            <w:r w:rsidR="007258AB" w:rsidRPr="007258AB">
              <w:rPr>
                <w:rFonts w:ascii="Arial" w:eastAsiaTheme="minorHAnsi" w:hAnsi="Arial" w:cs="Traditional Arabic" w:hint="cs"/>
                <w:szCs w:val="32"/>
                <w:rtl/>
                <w:lang w:val="en-GB" w:bidi="ar-IQ"/>
              </w:rPr>
              <w:t>والتسجيل</w:t>
            </w:r>
            <w:r w:rsidR="007258AB" w:rsidRPr="007258AB">
              <w:rPr>
                <w:rFonts w:ascii="Arial" w:eastAsiaTheme="minorHAnsi" w:hAnsi="Arial" w:cs="Traditional Arabic"/>
                <w:szCs w:val="32"/>
                <w:rtl/>
                <w:lang w:val="en-GB" w:bidi="ar-IQ"/>
              </w:rPr>
              <w:t xml:space="preserve"> </w:t>
            </w:r>
            <w:r w:rsidR="007258AB" w:rsidRPr="007258AB">
              <w:rPr>
                <w:rFonts w:ascii="Arial" w:eastAsiaTheme="minorHAnsi" w:hAnsi="Arial" w:cs="Traditional Arabic" w:hint="cs"/>
                <w:szCs w:val="32"/>
                <w:rtl/>
                <w:lang w:val="en-GB" w:bidi="ar-IQ"/>
              </w:rPr>
              <w:t>الصوتي،</w:t>
            </w:r>
            <w:r w:rsidR="007258AB" w:rsidRPr="007258AB">
              <w:rPr>
                <w:rFonts w:ascii="Arial" w:eastAsiaTheme="minorHAnsi" w:hAnsi="Arial" w:cs="Traditional Arabic"/>
                <w:szCs w:val="32"/>
                <w:rtl/>
                <w:lang w:val="en-GB" w:bidi="ar-IQ"/>
              </w:rPr>
              <w:t xml:space="preserve"> </w:t>
            </w:r>
            <w:r w:rsidR="007258AB" w:rsidRPr="007258AB">
              <w:rPr>
                <w:rFonts w:ascii="Arial" w:eastAsiaTheme="minorHAnsi" w:hAnsi="Arial" w:cs="Traditional Arabic" w:hint="cs"/>
                <w:szCs w:val="32"/>
                <w:rtl/>
                <w:lang w:val="en-GB" w:bidi="ar-IQ"/>
              </w:rPr>
              <w:t>وتقنيات</w:t>
            </w:r>
            <w:r w:rsidR="007258AB" w:rsidRPr="007258AB">
              <w:rPr>
                <w:rFonts w:ascii="Arial" w:eastAsiaTheme="minorHAnsi" w:hAnsi="Arial" w:cs="Traditional Arabic"/>
                <w:szCs w:val="32"/>
                <w:rtl/>
                <w:lang w:val="en-GB" w:bidi="ar-IQ"/>
              </w:rPr>
              <w:t xml:space="preserve"> </w:t>
            </w:r>
            <w:r w:rsidR="007258AB" w:rsidRPr="007258AB">
              <w:rPr>
                <w:rFonts w:ascii="Arial" w:eastAsiaTheme="minorHAnsi" w:hAnsi="Arial" w:cs="Traditional Arabic" w:hint="cs"/>
                <w:szCs w:val="32"/>
                <w:rtl/>
                <w:lang w:val="en-GB" w:bidi="ar-IQ"/>
              </w:rPr>
              <w:t>رسم</w:t>
            </w:r>
            <w:r w:rsidR="007258AB" w:rsidRPr="007258AB">
              <w:rPr>
                <w:rFonts w:ascii="Arial" w:eastAsiaTheme="minorHAnsi" w:hAnsi="Arial" w:cs="Traditional Arabic"/>
                <w:szCs w:val="32"/>
                <w:rtl/>
                <w:lang w:val="en-GB" w:bidi="ar-IQ"/>
              </w:rPr>
              <w:t xml:space="preserve"> </w:t>
            </w:r>
            <w:r w:rsidR="007258AB" w:rsidRPr="007258AB">
              <w:rPr>
                <w:rFonts w:ascii="Arial" w:eastAsiaTheme="minorHAnsi" w:hAnsi="Arial" w:cs="Traditional Arabic" w:hint="cs"/>
                <w:szCs w:val="32"/>
                <w:rtl/>
                <w:lang w:val="en-GB" w:bidi="ar-IQ"/>
              </w:rPr>
              <w:t>الخرائط</w:t>
            </w:r>
            <w:r w:rsidR="007258AB" w:rsidRPr="007258AB">
              <w:rPr>
                <w:rFonts w:ascii="Arial" w:eastAsiaTheme="minorHAnsi" w:hAnsi="Arial" w:cs="Traditional Arabic"/>
                <w:szCs w:val="32"/>
                <w:rtl/>
                <w:lang w:val="en-GB" w:bidi="ar-IQ"/>
              </w:rPr>
              <w:t xml:space="preserve"> </w:t>
            </w:r>
            <w:r w:rsidR="007258AB" w:rsidRPr="007258AB">
              <w:rPr>
                <w:rFonts w:ascii="Arial" w:eastAsiaTheme="minorHAnsi" w:hAnsi="Arial" w:cs="Traditional Arabic" w:hint="cs"/>
                <w:szCs w:val="32"/>
                <w:rtl/>
                <w:lang w:val="en-GB" w:bidi="ar-IQ"/>
              </w:rPr>
              <w:t>التشاركية</w:t>
            </w:r>
            <w:r w:rsidR="00E7592D">
              <w:rPr>
                <w:rFonts w:ascii="Arial" w:eastAsiaTheme="minorHAnsi" w:hAnsi="Arial" w:cs="Traditional Arabic" w:hint="cs"/>
                <w:szCs w:val="32"/>
                <w:rtl/>
                <w:lang w:val="en-GB" w:bidi="ar-IQ"/>
              </w:rPr>
              <w:t>)</w:t>
            </w:r>
            <w:r w:rsidRPr="00A97A48">
              <w:rPr>
                <w:rFonts w:ascii="Arial" w:eastAsiaTheme="minorHAnsi" w:hAnsi="Arial" w:cs="Traditional Arabic" w:hint="cs"/>
                <w:szCs w:val="32"/>
                <w:rtl/>
                <w:lang w:val="en-GB" w:bidi="ar-IQ"/>
              </w:rPr>
              <w:t>،</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ولمن</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وعن</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طريق</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مَن</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ينبغي</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تسجيل</w:t>
            </w:r>
            <w:r w:rsidRPr="00A97A48">
              <w:rPr>
                <w:rFonts w:ascii="Arial" w:eastAsiaTheme="minorHAnsi" w:hAnsi="Arial" w:cs="Traditional Arabic"/>
                <w:szCs w:val="32"/>
                <w:rtl/>
                <w:lang w:val="en-GB" w:bidi="ar-IQ"/>
              </w:rPr>
              <w:t xml:space="preserve"> </w:t>
            </w:r>
            <w:r w:rsidRPr="00A97A48">
              <w:rPr>
                <w:rFonts w:ascii="Arial" w:eastAsiaTheme="minorHAnsi" w:hAnsi="Arial" w:cs="Traditional Arabic" w:hint="cs"/>
                <w:szCs w:val="32"/>
                <w:rtl/>
                <w:lang w:val="en-GB" w:bidi="ar-IQ"/>
              </w:rPr>
              <w:t>البيانات</w:t>
            </w:r>
            <w:r w:rsidR="000916DA">
              <w:rPr>
                <w:rFonts w:ascii="Arial" w:eastAsiaTheme="minorHAnsi" w:hAnsi="Arial" w:cs="Traditional Arabic" w:hint="cs"/>
                <w:sz w:val="32"/>
                <w:szCs w:val="32"/>
                <w:rtl/>
                <w:lang w:val="en-GB" w:bidi="ar-IQ"/>
              </w:rPr>
              <w:t>.</w:t>
            </w:r>
            <w:r w:rsidR="007258AB">
              <w:rPr>
                <w:rFonts w:ascii="Arial" w:eastAsiaTheme="minorHAnsi" w:hAnsi="Arial" w:cs="Traditional Arabic" w:hint="cs"/>
                <w:sz w:val="32"/>
                <w:szCs w:val="32"/>
                <w:rtl/>
                <w:lang w:val="en-GB" w:bidi="ar-IQ"/>
              </w:rPr>
              <w:t xml:space="preserve"> </w:t>
            </w:r>
            <w:r w:rsidR="005B1AF3">
              <w:rPr>
                <w:rFonts w:ascii="Arial" w:eastAsiaTheme="minorHAnsi" w:hAnsi="Arial" w:cs="Traditional Arabic" w:hint="cs"/>
                <w:sz w:val="32"/>
                <w:szCs w:val="32"/>
                <w:rtl/>
                <w:lang w:val="en-GB" w:bidi="ar-IQ"/>
              </w:rPr>
              <w:t>وت</w:t>
            </w:r>
            <w:r w:rsidR="00642D5D" w:rsidRPr="00642D5D">
              <w:rPr>
                <w:rFonts w:ascii="Arial" w:eastAsiaTheme="minorHAnsi" w:hAnsi="Arial" w:cs="Traditional Arabic" w:hint="cs"/>
                <w:sz w:val="32"/>
                <w:szCs w:val="32"/>
                <w:rtl/>
                <w:lang w:val="en-GB" w:bidi="ar-IQ"/>
              </w:rPr>
              <w:t>ستعرض</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محدودية</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هذه</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الأساليب</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وكذلك</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الفرص</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التي</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تتيحها</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لعملية</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الحصر</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وقابليتها</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للانتقال</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والتحول</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كما</w:t>
            </w:r>
            <w:r w:rsidR="00642D5D" w:rsidRPr="00642D5D">
              <w:rPr>
                <w:rFonts w:ascii="Arial" w:eastAsiaTheme="minorHAnsi" w:hAnsi="Arial" w:cs="Traditional Arabic"/>
                <w:sz w:val="32"/>
                <w:szCs w:val="32"/>
                <w:rtl/>
                <w:lang w:val="en-GB" w:bidi="ar-IQ"/>
              </w:rPr>
              <w:t xml:space="preserve"> </w:t>
            </w:r>
            <w:r w:rsidR="005B1AF3">
              <w:rPr>
                <w:rFonts w:ascii="Arial" w:eastAsiaTheme="minorHAnsi" w:hAnsi="Arial" w:cs="Traditional Arabic" w:hint="cs"/>
                <w:sz w:val="32"/>
                <w:szCs w:val="32"/>
                <w:rtl/>
                <w:lang w:val="en-GB" w:bidi="ar-IQ"/>
              </w:rPr>
              <w:t>ت</w:t>
            </w:r>
            <w:r w:rsidR="00642D5D" w:rsidRPr="00642D5D">
              <w:rPr>
                <w:rFonts w:ascii="Arial" w:eastAsiaTheme="minorHAnsi" w:hAnsi="Arial" w:cs="Traditional Arabic" w:hint="cs"/>
                <w:sz w:val="32"/>
                <w:szCs w:val="32"/>
                <w:rtl/>
                <w:lang w:val="en-GB" w:bidi="ar-IQ"/>
              </w:rPr>
              <w:t>عرض</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المتطلبات</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الأخلاقية</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المتعلقة</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باستحصال</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المعلومات،</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بما</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في</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ذلك</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الحاجة</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إلى</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الحصول</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على</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الموافقة</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المسبقة</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من</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أعضاء</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المجتمع</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المحلي</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أو</w:t>
            </w:r>
            <w:r w:rsidR="00642D5D" w:rsidRPr="00642D5D">
              <w:rPr>
                <w:rFonts w:ascii="Arial" w:eastAsiaTheme="minorHAnsi" w:hAnsi="Arial" w:cs="Traditional Arabic"/>
                <w:sz w:val="32"/>
                <w:szCs w:val="32"/>
                <w:rtl/>
                <w:lang w:val="en-GB" w:bidi="ar-IQ"/>
              </w:rPr>
              <w:t xml:space="preserve"> </w:t>
            </w:r>
            <w:r w:rsidR="00642D5D" w:rsidRPr="00642D5D">
              <w:rPr>
                <w:rFonts w:ascii="Arial" w:eastAsiaTheme="minorHAnsi" w:hAnsi="Arial" w:cs="Traditional Arabic" w:hint="cs"/>
                <w:sz w:val="32"/>
                <w:szCs w:val="32"/>
                <w:rtl/>
                <w:lang w:val="en-GB" w:bidi="ar-IQ"/>
              </w:rPr>
              <w:t>الجماعة</w:t>
            </w:r>
            <w:r w:rsidR="00642D5D" w:rsidRPr="00642D5D">
              <w:rPr>
                <w:rFonts w:ascii="Arial" w:eastAsiaTheme="minorHAnsi" w:hAnsi="Arial" w:cs="Traditional Arabic"/>
                <w:sz w:val="32"/>
                <w:szCs w:val="32"/>
                <w:rtl/>
                <w:lang w:val="en-GB" w:bidi="ar-IQ"/>
              </w:rPr>
              <w:t>.</w:t>
            </w:r>
          </w:p>
          <w:p w:rsidR="002D577B" w:rsidRPr="00CE1B92" w:rsidRDefault="00CE1B92" w:rsidP="00CE1B92">
            <w:pPr>
              <w:pStyle w:val="ListParagraph"/>
              <w:bidi/>
              <w:snapToGrid w:val="0"/>
              <w:spacing w:after="120"/>
              <w:ind w:left="357" w:hanging="357"/>
              <w:contextualSpacing w:val="0"/>
              <w:jc w:val="both"/>
              <w:rPr>
                <w:rFonts w:ascii="Arial" w:eastAsiaTheme="minorHAnsi" w:hAnsi="Arial" w:cs="Traditional Arabic"/>
                <w:i/>
                <w:iCs/>
                <w:szCs w:val="32"/>
                <w:rtl/>
                <w:lang w:val="en-GB" w:bidi="ar-IQ"/>
              </w:rPr>
            </w:pPr>
            <w:r w:rsidRPr="00CE1B92">
              <w:rPr>
                <w:rFonts w:ascii="Arial" w:eastAsiaTheme="minorHAnsi" w:hAnsi="Arial" w:cs="Traditional Arabic" w:hint="cs"/>
                <w:i/>
                <w:iCs/>
                <w:szCs w:val="32"/>
                <w:rtl/>
              </w:rPr>
              <w:t>الترتيب</w:t>
            </w:r>
            <w:r w:rsidR="00373CD4" w:rsidRPr="00CE1B92">
              <w:rPr>
                <w:rFonts w:ascii="Arial" w:eastAsiaTheme="minorHAnsi" w:hAnsi="Arial" w:cs="Traditional Arabic" w:hint="cs"/>
                <w:i/>
                <w:iCs/>
                <w:szCs w:val="32"/>
                <w:rtl/>
                <w:lang w:val="en-GB" w:bidi="ar-IQ"/>
              </w:rPr>
              <w:t xml:space="preserve"> </w:t>
            </w:r>
            <w:r w:rsidR="002D577B" w:rsidRPr="00CE1B92">
              <w:rPr>
                <w:rFonts w:ascii="Arial" w:eastAsiaTheme="minorHAnsi" w:hAnsi="Arial" w:cs="Traditional Arabic" w:hint="cs"/>
                <w:i/>
                <w:iCs/>
                <w:szCs w:val="32"/>
                <w:rtl/>
                <w:lang w:val="en-GB" w:bidi="ar-IQ"/>
              </w:rPr>
              <w:t>المقترح:</w:t>
            </w:r>
          </w:p>
          <w:p w:rsidR="00004ABF" w:rsidRPr="00CE1B92" w:rsidRDefault="00BB6551" w:rsidP="00BE4F05">
            <w:pPr>
              <w:pStyle w:val="ListParagraph"/>
              <w:numPr>
                <w:ilvl w:val="0"/>
                <w:numId w:val="8"/>
              </w:numPr>
              <w:bidi/>
              <w:snapToGrid w:val="0"/>
              <w:spacing w:after="120"/>
              <w:ind w:left="425"/>
              <w:contextualSpacing w:val="0"/>
              <w:jc w:val="both"/>
              <w:rPr>
                <w:rFonts w:ascii="Arial" w:eastAsiaTheme="minorHAnsi" w:hAnsi="Arial" w:cs="Traditional Arabic"/>
                <w:szCs w:val="32"/>
                <w:lang w:val="en-GB" w:bidi="ar-IQ"/>
              </w:rPr>
            </w:pPr>
            <w:r>
              <w:rPr>
                <w:rFonts w:ascii="Arial" w:eastAsiaTheme="minorHAnsi" w:hAnsi="Arial" w:cs="Traditional Arabic" w:hint="cs"/>
                <w:szCs w:val="32"/>
                <w:rtl/>
                <w:lang w:val="en-GB" w:bidi="ar-IQ"/>
              </w:rPr>
              <w:t xml:space="preserve">مقدمة </w:t>
            </w:r>
            <w:r w:rsidR="00BE4F05">
              <w:rPr>
                <w:rFonts w:ascii="Arial" w:eastAsiaTheme="minorHAnsi" w:hAnsi="Arial" w:cs="Traditional Arabic" w:hint="cs"/>
                <w:szCs w:val="32"/>
                <w:rtl/>
                <w:lang w:val="en-GB" w:bidi="ar-IQ"/>
              </w:rPr>
              <w:t>عن</w:t>
            </w:r>
            <w:r>
              <w:rPr>
                <w:rFonts w:ascii="Arial" w:eastAsiaTheme="minorHAnsi" w:hAnsi="Arial" w:cs="Traditional Arabic" w:hint="cs"/>
                <w:szCs w:val="32"/>
                <w:rtl/>
                <w:lang w:val="en-GB" w:bidi="ar-IQ"/>
              </w:rPr>
              <w:t xml:space="preserve"> استحصال المعلومات </w:t>
            </w:r>
            <w:r w:rsidR="00C35760">
              <w:rPr>
                <w:rFonts w:ascii="Arial" w:eastAsiaTheme="minorHAnsi" w:hAnsi="Arial" w:cs="Traditional Arabic" w:hint="cs"/>
                <w:szCs w:val="32"/>
                <w:rtl/>
                <w:lang w:val="en-GB" w:bidi="ar-IQ"/>
              </w:rPr>
              <w:t>المتعلقة</w:t>
            </w:r>
            <w:r>
              <w:rPr>
                <w:rFonts w:ascii="Arial" w:eastAsiaTheme="minorHAnsi" w:hAnsi="Arial" w:cs="Traditional Arabic" w:hint="cs"/>
                <w:szCs w:val="32"/>
                <w:rtl/>
                <w:lang w:val="en-GB" w:bidi="ar-IQ"/>
              </w:rPr>
              <w:t xml:space="preserve"> </w:t>
            </w:r>
            <w:r w:rsidR="00C35760">
              <w:rPr>
                <w:rFonts w:ascii="Arial" w:eastAsiaTheme="minorHAnsi" w:hAnsi="Arial" w:cs="Traditional Arabic" w:hint="cs"/>
                <w:szCs w:val="32"/>
                <w:rtl/>
                <w:lang w:val="en-GB" w:bidi="ar-IQ"/>
              </w:rPr>
              <w:t>ب</w:t>
            </w:r>
            <w:r>
              <w:rPr>
                <w:rFonts w:ascii="Arial" w:eastAsiaTheme="minorHAnsi" w:hAnsi="Arial" w:cs="Traditional Arabic" w:hint="cs"/>
                <w:szCs w:val="32"/>
                <w:rtl/>
                <w:lang w:val="en-GB" w:bidi="ar-IQ"/>
              </w:rPr>
              <w:t>عناصر التراث الثقافي غير المادي</w:t>
            </w:r>
          </w:p>
          <w:p w:rsidR="00004ABF" w:rsidRPr="00CE1B92" w:rsidRDefault="00BB6551" w:rsidP="009164DC">
            <w:pPr>
              <w:pStyle w:val="ListParagraph"/>
              <w:numPr>
                <w:ilvl w:val="0"/>
                <w:numId w:val="8"/>
              </w:numPr>
              <w:bidi/>
              <w:snapToGrid w:val="0"/>
              <w:spacing w:after="120"/>
              <w:ind w:left="425"/>
              <w:contextualSpacing w:val="0"/>
              <w:jc w:val="both"/>
              <w:rPr>
                <w:rFonts w:ascii="Arial" w:eastAsiaTheme="minorHAnsi" w:hAnsi="Arial" w:cs="Traditional Arabic"/>
                <w:szCs w:val="32"/>
                <w:lang w:val="en-GB" w:bidi="ar-IQ"/>
              </w:rPr>
            </w:pPr>
            <w:r>
              <w:rPr>
                <w:rFonts w:ascii="Traditional Arabic" w:eastAsiaTheme="minorHAnsi" w:hAnsi="Traditional Arabic" w:cs="Traditional Arabic" w:hint="cs"/>
                <w:sz w:val="32"/>
                <w:szCs w:val="32"/>
                <w:rtl/>
                <w:lang w:val="en-US" w:bidi="ar-IQ"/>
              </w:rPr>
              <w:t xml:space="preserve">لمحة عامة عن مختلف أساليب استحصال المعلومات وعن </w:t>
            </w:r>
            <w:r w:rsidR="009164DC">
              <w:rPr>
                <w:rFonts w:ascii="Traditional Arabic" w:eastAsiaTheme="minorHAnsi" w:hAnsi="Traditional Arabic" w:cs="Traditional Arabic" w:hint="cs"/>
                <w:sz w:val="32"/>
                <w:szCs w:val="32"/>
                <w:rtl/>
                <w:lang w:val="en-US" w:bidi="ar-IQ"/>
              </w:rPr>
              <w:t>سلبيات وإيجابيات</w:t>
            </w:r>
            <w:r>
              <w:rPr>
                <w:rFonts w:ascii="Traditional Arabic" w:eastAsiaTheme="minorHAnsi" w:hAnsi="Traditional Arabic" w:cs="Traditional Arabic" w:hint="cs"/>
                <w:sz w:val="32"/>
                <w:szCs w:val="32"/>
                <w:rtl/>
                <w:lang w:val="en-US" w:bidi="ar-IQ"/>
              </w:rPr>
              <w:t xml:space="preserve"> كل منها</w:t>
            </w:r>
          </w:p>
          <w:p w:rsidR="00004ABF" w:rsidRPr="00CE1B92" w:rsidRDefault="001C56CC" w:rsidP="00F76586">
            <w:pPr>
              <w:pStyle w:val="ListParagraph"/>
              <w:numPr>
                <w:ilvl w:val="0"/>
                <w:numId w:val="8"/>
              </w:numPr>
              <w:bidi/>
              <w:snapToGrid w:val="0"/>
              <w:spacing w:after="120"/>
              <w:ind w:left="357" w:hanging="357"/>
              <w:contextualSpacing w:val="0"/>
              <w:jc w:val="both"/>
              <w:rPr>
                <w:rFonts w:ascii="Arial" w:eastAsiaTheme="minorHAnsi" w:hAnsi="Arial" w:cs="Traditional Arabic"/>
                <w:szCs w:val="32"/>
                <w:lang w:val="en-GB" w:bidi="ar-IQ"/>
              </w:rPr>
            </w:pPr>
            <w:r>
              <w:rPr>
                <w:rFonts w:ascii="Arial" w:eastAsiaTheme="minorHAnsi" w:hAnsi="Arial" w:cs="Traditional Arabic" w:hint="cs"/>
                <w:szCs w:val="32"/>
                <w:rtl/>
                <w:lang w:val="en-GB" w:bidi="ar-IQ"/>
              </w:rPr>
              <w:t xml:space="preserve">توجيهات بشأن </w:t>
            </w:r>
            <w:r w:rsidR="00F76586">
              <w:rPr>
                <w:rFonts w:ascii="Arial" w:eastAsiaTheme="minorHAnsi" w:hAnsi="Arial" w:cs="Traditional Arabic" w:hint="cs"/>
                <w:szCs w:val="32"/>
                <w:rtl/>
                <w:lang w:val="en-GB" w:bidi="ar-IQ"/>
              </w:rPr>
              <w:t>انتقاء</w:t>
            </w:r>
            <w:r>
              <w:rPr>
                <w:rFonts w:ascii="Arial" w:eastAsiaTheme="minorHAnsi" w:hAnsi="Arial" w:cs="Traditional Arabic" w:hint="cs"/>
                <w:szCs w:val="32"/>
                <w:rtl/>
                <w:lang w:val="en-GB" w:bidi="ar-IQ"/>
              </w:rPr>
              <w:t xml:space="preserve"> </w:t>
            </w:r>
            <w:r w:rsidR="00F76586">
              <w:rPr>
                <w:rFonts w:ascii="Arial" w:eastAsiaTheme="minorHAnsi" w:hAnsi="Arial" w:cs="Traditional Arabic" w:hint="cs"/>
                <w:szCs w:val="32"/>
                <w:rtl/>
                <w:lang w:val="en-GB" w:bidi="ar-IQ"/>
              </w:rPr>
              <w:t xml:space="preserve">الأسلوب المناسب </w:t>
            </w:r>
            <w:r>
              <w:rPr>
                <w:rFonts w:ascii="Arial" w:eastAsiaTheme="minorHAnsi" w:hAnsi="Arial" w:cs="Traditional Arabic" w:hint="cs"/>
                <w:szCs w:val="32"/>
                <w:rtl/>
                <w:lang w:val="en-GB" w:bidi="ar-IQ"/>
              </w:rPr>
              <w:t xml:space="preserve">لاستحصال </w:t>
            </w:r>
            <w:r w:rsidR="009164DC">
              <w:rPr>
                <w:rFonts w:ascii="Arial" w:eastAsiaTheme="minorHAnsi" w:hAnsi="Arial" w:cs="Traditional Arabic" w:hint="cs"/>
                <w:szCs w:val="32"/>
                <w:rtl/>
                <w:lang w:val="en-GB" w:bidi="ar-IQ"/>
              </w:rPr>
              <w:t xml:space="preserve">المعلومات </w:t>
            </w:r>
          </w:p>
          <w:p w:rsidR="00004ABF" w:rsidRPr="00CE1B92" w:rsidRDefault="0014657B" w:rsidP="0014657B">
            <w:pPr>
              <w:pStyle w:val="ListParagraph"/>
              <w:numPr>
                <w:ilvl w:val="0"/>
                <w:numId w:val="8"/>
              </w:numPr>
              <w:bidi/>
              <w:snapToGrid w:val="0"/>
              <w:spacing w:after="120"/>
              <w:ind w:left="425"/>
              <w:contextualSpacing w:val="0"/>
              <w:jc w:val="both"/>
              <w:rPr>
                <w:rFonts w:ascii="Arial" w:eastAsiaTheme="minorHAnsi" w:hAnsi="Arial" w:cs="Traditional Arabic"/>
                <w:szCs w:val="32"/>
                <w:lang w:val="en-GB" w:bidi="ar-IQ"/>
              </w:rPr>
            </w:pPr>
            <w:r>
              <w:rPr>
                <w:rFonts w:ascii="Arial" w:eastAsiaTheme="minorHAnsi" w:hAnsi="Arial" w:cs="Traditional Arabic" w:hint="cs"/>
                <w:sz w:val="32"/>
                <w:szCs w:val="32"/>
                <w:rtl/>
                <w:lang w:val="en-GB" w:bidi="ar-IQ"/>
              </w:rPr>
              <w:t xml:space="preserve">التمرين رقم 1: إطار </w:t>
            </w:r>
            <w:r w:rsidRPr="0014657B">
              <w:rPr>
                <w:rFonts w:ascii="Arial" w:eastAsiaTheme="minorHAnsi" w:hAnsi="Arial" w:cs="Traditional Arabic" w:hint="cs"/>
                <w:sz w:val="32"/>
                <w:szCs w:val="32"/>
                <w:rtl/>
                <w:lang w:val="en-GB" w:bidi="ar-IQ"/>
              </w:rPr>
              <w:t>لتيسير</w:t>
            </w:r>
            <w:r w:rsidRPr="0014657B">
              <w:rPr>
                <w:rFonts w:ascii="Arial" w:eastAsiaTheme="minorHAnsi" w:hAnsi="Arial" w:cs="Traditional Arabic"/>
                <w:sz w:val="32"/>
                <w:szCs w:val="32"/>
                <w:rtl/>
                <w:lang w:val="en-GB" w:bidi="ar-IQ"/>
              </w:rPr>
              <w:t xml:space="preserve"> </w:t>
            </w:r>
            <w:r w:rsidRPr="0014657B">
              <w:rPr>
                <w:rFonts w:ascii="Arial" w:eastAsiaTheme="minorHAnsi" w:hAnsi="Arial" w:cs="Traditional Arabic" w:hint="cs"/>
                <w:sz w:val="32"/>
                <w:szCs w:val="32"/>
                <w:rtl/>
                <w:lang w:val="en-GB" w:bidi="ar-IQ"/>
              </w:rPr>
              <w:t>اتخاذ</w:t>
            </w:r>
            <w:r w:rsidRPr="0014657B">
              <w:rPr>
                <w:rFonts w:ascii="Arial" w:eastAsiaTheme="minorHAnsi" w:hAnsi="Arial" w:cs="Traditional Arabic"/>
                <w:sz w:val="32"/>
                <w:szCs w:val="32"/>
                <w:rtl/>
                <w:lang w:val="en-GB" w:bidi="ar-IQ"/>
              </w:rPr>
              <w:t xml:space="preserve"> </w:t>
            </w:r>
            <w:r w:rsidRPr="0014657B">
              <w:rPr>
                <w:rFonts w:ascii="Arial" w:eastAsiaTheme="minorHAnsi" w:hAnsi="Arial" w:cs="Traditional Arabic" w:hint="cs"/>
                <w:sz w:val="32"/>
                <w:szCs w:val="32"/>
                <w:rtl/>
                <w:lang w:val="en-GB" w:bidi="ar-IQ"/>
              </w:rPr>
              <w:t>قرار</w:t>
            </w:r>
            <w:r w:rsidRPr="0014657B">
              <w:rPr>
                <w:rFonts w:ascii="Arial" w:eastAsiaTheme="minorHAnsi" w:hAnsi="Arial" w:cs="Traditional Arabic"/>
                <w:sz w:val="32"/>
                <w:szCs w:val="32"/>
                <w:rtl/>
                <w:lang w:val="en-GB" w:bidi="ar-IQ"/>
              </w:rPr>
              <w:t xml:space="preserve"> </w:t>
            </w:r>
            <w:r w:rsidRPr="0014657B">
              <w:rPr>
                <w:rFonts w:ascii="Arial" w:eastAsiaTheme="minorHAnsi" w:hAnsi="Arial" w:cs="Traditional Arabic" w:hint="cs"/>
                <w:sz w:val="32"/>
                <w:szCs w:val="32"/>
                <w:rtl/>
                <w:lang w:val="en-GB" w:bidi="ar-IQ"/>
              </w:rPr>
              <w:t>بشأن</w:t>
            </w:r>
            <w:r w:rsidRPr="0014657B">
              <w:rPr>
                <w:rFonts w:ascii="Arial" w:eastAsiaTheme="minorHAnsi" w:hAnsi="Arial" w:cs="Traditional Arabic"/>
                <w:sz w:val="32"/>
                <w:szCs w:val="32"/>
                <w:rtl/>
                <w:lang w:val="en-GB" w:bidi="ar-IQ"/>
              </w:rPr>
              <w:t xml:space="preserve"> </w:t>
            </w:r>
            <w:r w:rsidRPr="0014657B">
              <w:rPr>
                <w:rFonts w:ascii="Arial" w:eastAsiaTheme="minorHAnsi" w:hAnsi="Arial" w:cs="Traditional Arabic" w:hint="cs"/>
                <w:sz w:val="32"/>
                <w:szCs w:val="32"/>
                <w:rtl/>
                <w:lang w:val="en-GB" w:bidi="ar-IQ"/>
              </w:rPr>
              <w:t>استحصال</w:t>
            </w:r>
            <w:r w:rsidRPr="0014657B">
              <w:rPr>
                <w:rFonts w:ascii="Arial" w:eastAsiaTheme="minorHAnsi" w:hAnsi="Arial" w:cs="Traditional Arabic"/>
                <w:sz w:val="32"/>
                <w:szCs w:val="32"/>
                <w:rtl/>
                <w:lang w:val="en-GB" w:bidi="ar-IQ"/>
              </w:rPr>
              <w:t xml:space="preserve"> </w:t>
            </w:r>
            <w:r w:rsidRPr="0014657B">
              <w:rPr>
                <w:rFonts w:ascii="Arial" w:eastAsiaTheme="minorHAnsi" w:hAnsi="Arial" w:cs="Traditional Arabic" w:hint="cs"/>
                <w:sz w:val="32"/>
                <w:szCs w:val="32"/>
                <w:rtl/>
                <w:lang w:val="en-GB" w:bidi="ar-IQ"/>
              </w:rPr>
              <w:t>المعلومات</w:t>
            </w:r>
          </w:p>
          <w:p w:rsidR="004556DE" w:rsidRPr="00C35760" w:rsidRDefault="00DB6ED2" w:rsidP="0014657B">
            <w:pPr>
              <w:pStyle w:val="ListParagraph"/>
              <w:numPr>
                <w:ilvl w:val="0"/>
                <w:numId w:val="8"/>
              </w:numPr>
              <w:bidi/>
              <w:snapToGrid w:val="0"/>
              <w:spacing w:after="120"/>
              <w:ind w:left="425"/>
              <w:contextualSpacing w:val="0"/>
              <w:jc w:val="both"/>
              <w:rPr>
                <w:rFonts w:ascii="Arial" w:eastAsia="SimSun" w:hAnsi="Arial" w:cs="Traditional Arabic"/>
                <w:snapToGrid w:val="0"/>
                <w:szCs w:val="32"/>
                <w:lang w:val="en-US" w:eastAsia="zh-CN"/>
              </w:rPr>
            </w:pPr>
            <w:r w:rsidRPr="00DB6ED2">
              <w:rPr>
                <w:rFonts w:ascii="Traditional Arabic" w:eastAsiaTheme="minorHAnsi" w:hAnsi="Traditional Arabic" w:cs="Traditional Arabic" w:hint="cs"/>
                <w:sz w:val="32"/>
                <w:szCs w:val="32"/>
                <w:rtl/>
                <w:lang w:val="en-US" w:bidi="ar-IQ"/>
              </w:rPr>
              <w:t>‏</w:t>
            </w:r>
            <w:r w:rsidR="0014657B">
              <w:rPr>
                <w:rFonts w:ascii="Traditional Arabic" w:eastAsiaTheme="minorHAnsi" w:hAnsi="Traditional Arabic" w:cs="Traditional Arabic" w:hint="cs"/>
                <w:sz w:val="32"/>
                <w:szCs w:val="32"/>
                <w:rtl/>
                <w:lang w:val="en-US" w:bidi="ar-IQ"/>
              </w:rPr>
              <w:t xml:space="preserve">الموافقة المسبقة </w:t>
            </w:r>
            <w:r w:rsidR="0014657B" w:rsidRPr="0014657B">
              <w:rPr>
                <w:rFonts w:ascii="Traditional Arabic" w:eastAsiaTheme="minorHAnsi" w:hAnsi="Traditional Arabic" w:cs="Traditional Arabic" w:hint="cs"/>
                <w:sz w:val="32"/>
                <w:szCs w:val="32"/>
                <w:rtl/>
                <w:lang w:val="en-US" w:bidi="ar-IQ"/>
              </w:rPr>
              <w:t>واستمارات</w:t>
            </w:r>
            <w:r w:rsidR="0014657B" w:rsidRPr="0014657B">
              <w:rPr>
                <w:rFonts w:ascii="Traditional Arabic" w:eastAsiaTheme="minorHAnsi" w:hAnsi="Traditional Arabic" w:cs="Traditional Arabic"/>
                <w:sz w:val="32"/>
                <w:szCs w:val="32"/>
                <w:rtl/>
                <w:lang w:val="en-US" w:bidi="ar-IQ"/>
              </w:rPr>
              <w:t xml:space="preserve"> </w:t>
            </w:r>
            <w:r w:rsidR="0014657B" w:rsidRPr="0014657B">
              <w:rPr>
                <w:rFonts w:ascii="Traditional Arabic" w:eastAsiaTheme="minorHAnsi" w:hAnsi="Traditional Arabic" w:cs="Traditional Arabic" w:hint="cs"/>
                <w:sz w:val="32"/>
                <w:szCs w:val="32"/>
                <w:rtl/>
                <w:lang w:val="en-US" w:bidi="ar-IQ"/>
              </w:rPr>
              <w:t>منح</w:t>
            </w:r>
            <w:r w:rsidR="0014657B" w:rsidRPr="0014657B">
              <w:rPr>
                <w:rFonts w:ascii="Traditional Arabic" w:eastAsiaTheme="minorHAnsi" w:hAnsi="Traditional Arabic" w:cs="Traditional Arabic"/>
                <w:sz w:val="32"/>
                <w:szCs w:val="32"/>
                <w:rtl/>
                <w:lang w:val="en-US" w:bidi="ar-IQ"/>
              </w:rPr>
              <w:t xml:space="preserve"> </w:t>
            </w:r>
            <w:r w:rsidR="0014657B" w:rsidRPr="0014657B">
              <w:rPr>
                <w:rFonts w:ascii="Traditional Arabic" w:eastAsiaTheme="minorHAnsi" w:hAnsi="Traditional Arabic" w:cs="Traditional Arabic" w:hint="cs"/>
                <w:sz w:val="32"/>
                <w:szCs w:val="32"/>
                <w:rtl/>
                <w:lang w:val="en-US" w:bidi="ar-IQ"/>
              </w:rPr>
              <w:t>الموافقة</w:t>
            </w:r>
            <w:r w:rsidR="00C35760">
              <w:rPr>
                <w:rFonts w:ascii="Traditional Arabic" w:eastAsiaTheme="minorHAnsi" w:hAnsi="Traditional Arabic" w:cs="Traditional Arabic" w:hint="cs"/>
                <w:sz w:val="32"/>
                <w:szCs w:val="32"/>
                <w:rtl/>
                <w:lang w:val="en-US" w:bidi="ar-IQ"/>
              </w:rPr>
              <w:t xml:space="preserve"> (اختياري)</w:t>
            </w:r>
          </w:p>
          <w:p w:rsidR="00C35760" w:rsidRDefault="00C35760" w:rsidP="003F2348">
            <w:pPr>
              <w:bidi/>
              <w:snapToGrid w:val="0"/>
              <w:spacing w:after="120"/>
              <w:ind w:left="65"/>
              <w:jc w:val="both"/>
              <w:rPr>
                <w:rFonts w:ascii="Arial" w:eastAsia="SimSun" w:hAnsi="Arial" w:cs="Traditional Arabic"/>
                <w:snapToGrid w:val="0"/>
                <w:szCs w:val="32"/>
                <w:rtl/>
                <w:lang w:val="en-US" w:eastAsia="zh-CN"/>
              </w:rPr>
            </w:pPr>
            <w:r w:rsidRPr="00C35760">
              <w:rPr>
                <w:rFonts w:ascii="Arial" w:eastAsia="SimSun" w:hAnsi="Arial" w:cs="Traditional Arabic" w:hint="cs"/>
                <w:b/>
                <w:bCs/>
                <w:snapToGrid w:val="0"/>
                <w:szCs w:val="32"/>
                <w:rtl/>
                <w:lang w:val="en-US" w:eastAsia="zh-CN"/>
              </w:rPr>
              <w:lastRenderedPageBreak/>
              <w:t xml:space="preserve">الوثائق </w:t>
            </w:r>
            <w:r w:rsidR="003F2348">
              <w:rPr>
                <w:rFonts w:ascii="Arial" w:eastAsia="SimSun" w:hAnsi="Arial" w:cs="Traditional Arabic" w:hint="cs"/>
                <w:b/>
                <w:bCs/>
                <w:snapToGrid w:val="0"/>
                <w:szCs w:val="32"/>
                <w:rtl/>
                <w:lang w:val="en-US" w:eastAsia="zh-CN"/>
              </w:rPr>
              <w:t>الرديفة</w:t>
            </w:r>
            <w:r>
              <w:rPr>
                <w:rFonts w:ascii="Arial" w:eastAsia="SimSun" w:hAnsi="Arial" w:cs="Traditional Arabic" w:hint="cs"/>
                <w:snapToGrid w:val="0"/>
                <w:szCs w:val="32"/>
                <w:rtl/>
                <w:lang w:val="en-US" w:eastAsia="zh-CN"/>
              </w:rPr>
              <w:t>:</w:t>
            </w:r>
          </w:p>
          <w:p w:rsidR="00C35760" w:rsidRPr="00DB1A37" w:rsidRDefault="00DB1A37" w:rsidP="00814E4A">
            <w:pPr>
              <w:pStyle w:val="ListParagraph"/>
              <w:numPr>
                <w:ilvl w:val="0"/>
                <w:numId w:val="17"/>
              </w:numPr>
              <w:bidi/>
              <w:snapToGrid w:val="0"/>
              <w:spacing w:after="120"/>
              <w:ind w:left="425"/>
              <w:jc w:val="both"/>
              <w:rPr>
                <w:rFonts w:ascii="Arial" w:eastAsia="SimSun" w:hAnsi="Arial" w:cs="Traditional Arabic"/>
                <w:snapToGrid w:val="0"/>
                <w:szCs w:val="32"/>
                <w:lang w:val="en-US" w:eastAsia="zh-CN"/>
              </w:rPr>
            </w:pPr>
            <w:r w:rsidRPr="00C50FB6">
              <w:rPr>
                <w:rFonts w:ascii="Traditional Arabic" w:hAnsi="Traditional Arabic" w:cs="Traditional Arabic"/>
                <w:sz w:val="32"/>
                <w:szCs w:val="32"/>
                <w:rtl/>
                <w:lang w:val="en-GB"/>
              </w:rPr>
              <w:t xml:space="preserve">عرض </w:t>
            </w:r>
            <w:r w:rsidR="00670E5B">
              <w:rPr>
                <w:rFonts w:ascii="Traditional Arabic" w:hAnsi="Traditional Arabic" w:cs="Traditional Arabic" w:hint="cs"/>
                <w:sz w:val="32"/>
                <w:szCs w:val="32"/>
                <w:rtl/>
                <w:lang w:val="en-GB"/>
              </w:rPr>
              <w:t xml:space="preserve">تقديمي </w:t>
            </w:r>
            <w:r w:rsidR="00814E4A">
              <w:rPr>
                <w:rFonts w:ascii="Traditional Arabic" w:hAnsi="Traditional Arabic" w:cs="Traditional Arabic" w:hint="cs"/>
                <w:sz w:val="32"/>
                <w:szCs w:val="32"/>
                <w:rtl/>
                <w:lang w:val="en-GB"/>
              </w:rPr>
              <w:t>(</w:t>
            </w:r>
            <w:r w:rsidR="00670E5B" w:rsidRPr="00670E5B">
              <w:rPr>
                <w:rFonts w:ascii="Traditional Arabic" w:hAnsi="Traditional Arabic" w:cs="Traditional Arabic"/>
                <w:sz w:val="32"/>
                <w:szCs w:val="32"/>
                <w:lang w:val="en-US"/>
              </w:rPr>
              <w:t>PowerPoint</w:t>
            </w:r>
            <w:r w:rsidR="00670E5B" w:rsidRPr="00670E5B" w:rsidDel="00670E5B">
              <w:rPr>
                <w:rFonts w:ascii="Traditional Arabic" w:hAnsi="Traditional Arabic" w:cs="Traditional Arabic"/>
                <w:sz w:val="32"/>
                <w:szCs w:val="32"/>
                <w:rtl/>
                <w:lang w:val="en-GB"/>
              </w:rPr>
              <w:t xml:space="preserve"> </w:t>
            </w:r>
            <w:r w:rsidR="00814E4A">
              <w:rPr>
                <w:rFonts w:ascii="Traditional Arabic" w:hAnsi="Traditional Arabic" w:cs="Traditional Arabic" w:hint="cs"/>
                <w:sz w:val="32"/>
                <w:szCs w:val="32"/>
                <w:rtl/>
                <w:lang w:val="en-GB"/>
              </w:rPr>
              <w:t>)</w:t>
            </w:r>
            <w:r w:rsidRPr="00C50FB6">
              <w:rPr>
                <w:rFonts w:ascii="Traditional Arabic" w:hAnsi="Traditional Arabic" w:cs="Traditional Arabic"/>
                <w:sz w:val="32"/>
                <w:szCs w:val="32"/>
                <w:rtl/>
                <w:lang w:val="en-GB"/>
              </w:rPr>
              <w:t>"</w:t>
            </w:r>
            <w:r>
              <w:rPr>
                <w:rFonts w:ascii="Traditional Arabic" w:hAnsi="Traditional Arabic" w:cs="Traditional Arabic" w:hint="cs"/>
                <w:sz w:val="32"/>
                <w:szCs w:val="32"/>
                <w:rtl/>
                <w:lang w:val="en-GB"/>
              </w:rPr>
              <w:t xml:space="preserve"> </w:t>
            </w:r>
            <w:r w:rsidR="00670E5B">
              <w:rPr>
                <w:rFonts w:ascii="Traditional Arabic" w:hAnsi="Traditional Arabic" w:cs="Traditional Arabic" w:hint="cs"/>
                <w:sz w:val="32"/>
                <w:szCs w:val="32"/>
                <w:rtl/>
                <w:lang w:val="en-GB"/>
              </w:rPr>
              <w:t xml:space="preserve">، </w:t>
            </w:r>
            <w:r>
              <w:rPr>
                <w:rFonts w:ascii="Traditional Arabic" w:hAnsi="Traditional Arabic" w:cs="Traditional Arabic" w:hint="cs"/>
                <w:sz w:val="32"/>
                <w:szCs w:val="32"/>
                <w:rtl/>
                <w:lang w:val="en-GB"/>
              </w:rPr>
              <w:t>الوحدة 23</w:t>
            </w:r>
          </w:p>
          <w:p w:rsidR="00DB1A37" w:rsidRPr="00452074" w:rsidRDefault="00670E5B" w:rsidP="00670E5B">
            <w:pPr>
              <w:pStyle w:val="ListParagraph"/>
              <w:numPr>
                <w:ilvl w:val="0"/>
                <w:numId w:val="17"/>
              </w:numPr>
              <w:bidi/>
              <w:snapToGrid w:val="0"/>
              <w:spacing w:after="120"/>
              <w:ind w:left="425"/>
              <w:jc w:val="both"/>
              <w:rPr>
                <w:rFonts w:ascii="Arial" w:eastAsia="SimSun" w:hAnsi="Arial" w:cs="Traditional Arabic"/>
                <w:snapToGrid w:val="0"/>
                <w:szCs w:val="32"/>
                <w:lang w:val="en-US" w:eastAsia="zh-CN"/>
              </w:rPr>
            </w:pPr>
            <w:r>
              <w:rPr>
                <w:rFonts w:ascii="Traditional Arabic" w:hAnsi="Traditional Arabic" w:cs="Traditional Arabic" w:hint="cs"/>
                <w:sz w:val="32"/>
                <w:szCs w:val="32"/>
                <w:rtl/>
                <w:lang w:val="en-US"/>
              </w:rPr>
              <w:t xml:space="preserve">ورقة </w:t>
            </w:r>
            <w:r w:rsidR="00452074">
              <w:rPr>
                <w:rFonts w:ascii="Traditional Arabic" w:hAnsi="Traditional Arabic" w:cs="Traditional Arabic" w:hint="cs"/>
                <w:sz w:val="32"/>
                <w:szCs w:val="32"/>
                <w:rtl/>
                <w:lang w:val="en-US"/>
              </w:rPr>
              <w:t>للتوزيع</w:t>
            </w:r>
            <w:r w:rsidR="00DF074A">
              <w:rPr>
                <w:rFonts w:ascii="Traditional Arabic" w:hAnsi="Traditional Arabic" w:cs="Traditional Arabic" w:hint="cs"/>
                <w:sz w:val="32"/>
                <w:szCs w:val="32"/>
                <w:rtl/>
                <w:lang w:val="en-US"/>
              </w:rPr>
              <w:t xml:space="preserve"> 1</w:t>
            </w:r>
            <w:r>
              <w:rPr>
                <w:rFonts w:ascii="Traditional Arabic" w:hAnsi="Traditional Arabic" w:cs="Traditional Arabic" w:hint="cs"/>
                <w:sz w:val="32"/>
                <w:szCs w:val="32"/>
                <w:rtl/>
                <w:lang w:val="en-US"/>
              </w:rPr>
              <w:t>،</w:t>
            </w:r>
            <w:r w:rsidR="00452074">
              <w:rPr>
                <w:rFonts w:ascii="Traditional Arabic" w:hAnsi="Traditional Arabic" w:cs="Traditional Arabic" w:hint="cs"/>
                <w:sz w:val="32"/>
                <w:szCs w:val="32"/>
                <w:rtl/>
                <w:lang w:val="en-US"/>
              </w:rPr>
              <w:t xml:space="preserve"> الوحدة 23:</w:t>
            </w:r>
            <w:r w:rsidR="00452074">
              <w:rPr>
                <w:rFonts w:hint="cs"/>
                <w:rtl/>
              </w:rPr>
              <w:t xml:space="preserve"> </w:t>
            </w:r>
            <w:r w:rsidR="00452074" w:rsidRPr="00452074">
              <w:rPr>
                <w:rFonts w:ascii="Traditional Arabic" w:hAnsi="Traditional Arabic" w:cs="Traditional Arabic" w:hint="cs"/>
                <w:sz w:val="32"/>
                <w:szCs w:val="32"/>
                <w:rtl/>
                <w:lang w:val="en-US"/>
              </w:rPr>
              <w:t>جدول</w:t>
            </w:r>
            <w:r w:rsidR="00452074" w:rsidRPr="00452074">
              <w:rPr>
                <w:rFonts w:ascii="Traditional Arabic" w:hAnsi="Traditional Arabic" w:cs="Traditional Arabic"/>
                <w:sz w:val="32"/>
                <w:szCs w:val="32"/>
                <w:rtl/>
                <w:lang w:val="en-US"/>
              </w:rPr>
              <w:t xml:space="preserve"> </w:t>
            </w:r>
            <w:r w:rsidR="00452074" w:rsidRPr="00452074">
              <w:rPr>
                <w:rFonts w:ascii="Traditional Arabic" w:hAnsi="Traditional Arabic" w:cs="Traditional Arabic" w:hint="cs"/>
                <w:sz w:val="32"/>
                <w:szCs w:val="32"/>
                <w:rtl/>
                <w:lang w:val="en-US"/>
              </w:rPr>
              <w:t>للإطار</w:t>
            </w:r>
            <w:r w:rsidR="00452074" w:rsidRPr="00452074">
              <w:rPr>
                <w:rFonts w:ascii="Traditional Arabic" w:hAnsi="Traditional Arabic" w:cs="Traditional Arabic"/>
                <w:sz w:val="32"/>
                <w:szCs w:val="32"/>
                <w:rtl/>
                <w:lang w:val="en-US"/>
              </w:rPr>
              <w:t xml:space="preserve"> </w:t>
            </w:r>
            <w:r w:rsidR="00452074" w:rsidRPr="00402953">
              <w:rPr>
                <w:rFonts w:ascii="Traditional Arabic" w:hAnsi="Traditional Arabic" w:cs="Traditional Arabic" w:hint="cs"/>
                <w:sz w:val="32"/>
                <w:szCs w:val="32"/>
                <w:rtl/>
                <w:lang w:val="en-US"/>
              </w:rPr>
              <w:t>التنظيمي</w:t>
            </w:r>
            <w:r w:rsidR="00452074" w:rsidRPr="00452074">
              <w:rPr>
                <w:rFonts w:ascii="Traditional Arabic" w:hAnsi="Traditional Arabic" w:cs="Traditional Arabic"/>
                <w:sz w:val="32"/>
                <w:szCs w:val="32"/>
                <w:rtl/>
                <w:lang w:val="en-US"/>
              </w:rPr>
              <w:t xml:space="preserve"> </w:t>
            </w:r>
            <w:r w:rsidR="00452074" w:rsidRPr="00452074">
              <w:rPr>
                <w:rFonts w:ascii="Traditional Arabic" w:hAnsi="Traditional Arabic" w:cs="Traditional Arabic" w:hint="cs"/>
                <w:sz w:val="32"/>
                <w:szCs w:val="32"/>
                <w:rtl/>
                <w:lang w:val="en-US"/>
              </w:rPr>
              <w:t>لعملية</w:t>
            </w:r>
            <w:r w:rsidR="00452074" w:rsidRPr="00452074">
              <w:rPr>
                <w:rFonts w:ascii="Traditional Arabic" w:hAnsi="Traditional Arabic" w:cs="Traditional Arabic"/>
                <w:sz w:val="32"/>
                <w:szCs w:val="32"/>
                <w:rtl/>
                <w:lang w:val="en-US"/>
              </w:rPr>
              <w:t xml:space="preserve"> </w:t>
            </w:r>
            <w:r w:rsidR="00452074" w:rsidRPr="00452074">
              <w:rPr>
                <w:rFonts w:ascii="Traditional Arabic" w:hAnsi="Traditional Arabic" w:cs="Traditional Arabic" w:hint="cs"/>
                <w:sz w:val="32"/>
                <w:szCs w:val="32"/>
                <w:rtl/>
                <w:lang w:val="en-US"/>
              </w:rPr>
              <w:t>اتخاذ</w:t>
            </w:r>
            <w:r w:rsidR="00452074" w:rsidRPr="00452074">
              <w:rPr>
                <w:rFonts w:ascii="Traditional Arabic" w:hAnsi="Traditional Arabic" w:cs="Traditional Arabic"/>
                <w:sz w:val="32"/>
                <w:szCs w:val="32"/>
                <w:rtl/>
                <w:lang w:val="en-US"/>
              </w:rPr>
              <w:t xml:space="preserve"> </w:t>
            </w:r>
            <w:r w:rsidR="00452074" w:rsidRPr="00452074">
              <w:rPr>
                <w:rFonts w:ascii="Traditional Arabic" w:hAnsi="Traditional Arabic" w:cs="Traditional Arabic" w:hint="cs"/>
                <w:sz w:val="32"/>
                <w:szCs w:val="32"/>
                <w:rtl/>
                <w:lang w:val="en-US"/>
              </w:rPr>
              <w:t>القرار</w:t>
            </w:r>
          </w:p>
          <w:p w:rsidR="00452074" w:rsidRPr="00452074" w:rsidRDefault="00DF074A" w:rsidP="00DF074A">
            <w:pPr>
              <w:pStyle w:val="ListParagraph"/>
              <w:numPr>
                <w:ilvl w:val="0"/>
                <w:numId w:val="17"/>
              </w:numPr>
              <w:bidi/>
              <w:snapToGrid w:val="0"/>
              <w:spacing w:after="120"/>
              <w:ind w:left="425"/>
              <w:jc w:val="both"/>
              <w:rPr>
                <w:rFonts w:ascii="Arial" w:eastAsia="SimSun" w:hAnsi="Arial" w:cs="Traditional Arabic"/>
                <w:snapToGrid w:val="0"/>
                <w:szCs w:val="32"/>
                <w:lang w:val="en-US" w:eastAsia="zh-CN"/>
              </w:rPr>
            </w:pPr>
            <w:r>
              <w:rPr>
                <w:rFonts w:ascii="Traditional Arabic" w:hAnsi="Traditional Arabic" w:cs="Traditional Arabic" w:hint="cs"/>
                <w:sz w:val="32"/>
                <w:szCs w:val="32"/>
                <w:rtl/>
                <w:lang w:val="en-US"/>
              </w:rPr>
              <w:t xml:space="preserve">ورقة </w:t>
            </w:r>
            <w:r w:rsidR="00452074">
              <w:rPr>
                <w:rFonts w:ascii="Traditional Arabic" w:hAnsi="Traditional Arabic" w:cs="Traditional Arabic" w:hint="cs"/>
                <w:sz w:val="32"/>
                <w:szCs w:val="32"/>
                <w:rtl/>
                <w:lang w:val="en-US"/>
              </w:rPr>
              <w:t xml:space="preserve">للتوزيع </w:t>
            </w:r>
            <w:r>
              <w:rPr>
                <w:rFonts w:ascii="Traditional Arabic" w:hAnsi="Traditional Arabic" w:cs="Traditional Arabic" w:hint="cs"/>
                <w:sz w:val="32"/>
                <w:szCs w:val="32"/>
                <w:rtl/>
                <w:lang w:val="en-US"/>
              </w:rPr>
              <w:t xml:space="preserve">2، </w:t>
            </w:r>
            <w:r w:rsidR="00452074">
              <w:rPr>
                <w:rFonts w:ascii="Traditional Arabic" w:hAnsi="Traditional Arabic" w:cs="Traditional Arabic" w:hint="cs"/>
                <w:sz w:val="32"/>
                <w:szCs w:val="32"/>
                <w:rtl/>
                <w:lang w:val="en-US"/>
              </w:rPr>
              <w:t xml:space="preserve">الوحدة 23: </w:t>
            </w:r>
            <w:r w:rsidR="00452074" w:rsidRPr="00402953">
              <w:rPr>
                <w:rFonts w:ascii="Traditional Arabic" w:hAnsi="Traditional Arabic" w:cs="Traditional Arabic" w:hint="cs"/>
                <w:sz w:val="32"/>
                <w:szCs w:val="32"/>
                <w:rtl/>
                <w:lang w:val="en-US"/>
              </w:rPr>
              <w:t xml:space="preserve">مسرد </w:t>
            </w:r>
            <w:r w:rsidR="00452074">
              <w:rPr>
                <w:rFonts w:ascii="Traditional Arabic" w:hAnsi="Traditional Arabic" w:cs="Traditional Arabic" w:hint="cs"/>
                <w:sz w:val="32"/>
                <w:szCs w:val="32"/>
                <w:rtl/>
                <w:lang w:val="en-US"/>
              </w:rPr>
              <w:t>للوحدة 23</w:t>
            </w:r>
          </w:p>
          <w:p w:rsidR="00452074" w:rsidRPr="00C35760" w:rsidRDefault="00A51BED" w:rsidP="00A51BED">
            <w:pPr>
              <w:pStyle w:val="ListParagraph"/>
              <w:numPr>
                <w:ilvl w:val="0"/>
                <w:numId w:val="17"/>
              </w:numPr>
              <w:bidi/>
              <w:snapToGrid w:val="0"/>
              <w:spacing w:after="120"/>
              <w:ind w:left="425"/>
              <w:jc w:val="both"/>
              <w:rPr>
                <w:rFonts w:ascii="Arial" w:eastAsia="SimSun" w:hAnsi="Arial" w:cs="Traditional Arabic"/>
                <w:snapToGrid w:val="0"/>
                <w:szCs w:val="32"/>
                <w:rtl/>
                <w:lang w:val="en-US" w:eastAsia="zh-CN"/>
              </w:rPr>
            </w:pPr>
            <w:r>
              <w:rPr>
                <w:rFonts w:ascii="Traditional Arabic" w:hAnsi="Traditional Arabic" w:cs="Traditional Arabic" w:hint="cs"/>
                <w:sz w:val="32"/>
                <w:szCs w:val="32"/>
                <w:rtl/>
                <w:lang w:val="en-US"/>
              </w:rPr>
              <w:t>مر</w:t>
            </w:r>
            <w:r>
              <w:rPr>
                <w:rFonts w:ascii="Traditional Arabic" w:hAnsi="Traditional Arabic" w:cs="Traditional Arabic" w:hint="cs"/>
                <w:sz w:val="32"/>
                <w:szCs w:val="32"/>
                <w:rtl/>
                <w:lang w:val="en-US" w:bidi="ar-EG"/>
              </w:rPr>
              <w:t>جع</w:t>
            </w:r>
            <w:r w:rsidR="00452074" w:rsidRPr="00BE4F05">
              <w:rPr>
                <w:rFonts w:ascii="Traditional Arabic" w:hAnsi="Traditional Arabic" w:cs="Traditional Arabic" w:hint="cs"/>
                <w:sz w:val="32"/>
                <w:szCs w:val="32"/>
                <w:rtl/>
                <w:lang w:val="en-US"/>
              </w:rPr>
              <w:t xml:space="preserve"> إضافي: </w:t>
            </w:r>
            <w:r w:rsidR="00BE4F05" w:rsidRPr="00BE4F05">
              <w:rPr>
                <w:i/>
                <w:lang w:val="en-US"/>
              </w:rPr>
              <w:t>Folklife and Fieldwork: A Layman’s Introduction to Field Techniques</w:t>
            </w:r>
            <w:r w:rsidR="00BE4F05" w:rsidRPr="00BE4F05">
              <w:rPr>
                <w:lang w:val="en-US"/>
              </w:rPr>
              <w:t>. First Edition Prepared 1979 by Peter Bartis. Revised 2002 Library of Congress, Washington DC</w:t>
            </w:r>
          </w:p>
        </w:tc>
      </w:tr>
    </w:tbl>
    <w:p w:rsidR="00004ABF" w:rsidRPr="00CE1B92" w:rsidRDefault="00004ABF" w:rsidP="00CE7FDC">
      <w:pPr>
        <w:bidi/>
        <w:spacing w:before="240" w:line="240" w:lineRule="auto"/>
        <w:jc w:val="both"/>
        <w:rPr>
          <w:rFonts w:ascii="Arial" w:eastAsia="SimSun" w:hAnsi="Arial" w:cs="Traditional Arabic"/>
          <w:b/>
          <w:bCs/>
          <w:i/>
          <w:iCs/>
          <w:snapToGrid w:val="0"/>
          <w:szCs w:val="32"/>
          <w:rtl/>
          <w:lang w:val="en-US" w:eastAsia="zh-CN"/>
        </w:rPr>
      </w:pPr>
      <w:r w:rsidRPr="00CE1B92">
        <w:rPr>
          <w:rFonts w:ascii="Arial" w:eastAsia="SimSun" w:hAnsi="Arial" w:cs="Traditional Arabic" w:hint="cs"/>
          <w:b/>
          <w:bCs/>
          <w:i/>
          <w:iCs/>
          <w:snapToGrid w:val="0"/>
          <w:szCs w:val="32"/>
          <w:rtl/>
          <w:lang w:val="en-US" w:eastAsia="zh-CN"/>
        </w:rPr>
        <w:lastRenderedPageBreak/>
        <w:t>ملاحظات واقتراحات</w:t>
      </w:r>
    </w:p>
    <w:p w:rsidR="00E93F24" w:rsidRPr="00D73B49" w:rsidRDefault="00A51BED" w:rsidP="007C5D70">
      <w:pPr>
        <w:bidi/>
        <w:spacing w:line="240" w:lineRule="auto"/>
        <w:ind w:left="850"/>
        <w:jc w:val="both"/>
        <w:rPr>
          <w:rFonts w:ascii="Arial" w:hAnsi="Arial" w:cs="Traditional Arabic"/>
          <w:sz w:val="20"/>
          <w:szCs w:val="20"/>
          <w:rtl/>
          <w:lang w:val="en-GB" w:bidi="ar-IQ"/>
        </w:rPr>
      </w:pPr>
      <w:r w:rsidRPr="00901760">
        <w:rPr>
          <w:rFonts w:ascii="Arial" w:hAnsi="Arial" w:cs="Traditional Arabic" w:hint="cs"/>
          <w:szCs w:val="32"/>
          <w:rtl/>
          <w:lang w:bidi="ar-SY"/>
        </w:rPr>
        <w:t>استمد</w:t>
      </w:r>
      <w:r>
        <w:rPr>
          <w:rFonts w:ascii="Arial" w:hAnsi="Arial" w:cs="Traditional Arabic" w:hint="cs"/>
          <w:szCs w:val="32"/>
          <w:rtl/>
          <w:lang w:bidi="ar-SY"/>
        </w:rPr>
        <w:t>ت</w:t>
      </w:r>
      <w:r w:rsidRPr="00901760">
        <w:rPr>
          <w:rFonts w:ascii="Arial" w:hAnsi="Arial" w:cs="Traditional Arabic" w:hint="cs"/>
          <w:szCs w:val="32"/>
          <w:rtl/>
          <w:lang w:bidi="ar-SY"/>
        </w:rPr>
        <w:t xml:space="preserve"> </w:t>
      </w:r>
      <w:r>
        <w:rPr>
          <w:rFonts w:ascii="Arial" w:hAnsi="Arial" w:cs="Traditional Arabic" w:hint="cs"/>
          <w:szCs w:val="32"/>
          <w:rtl/>
          <w:lang w:bidi="ar-SY"/>
        </w:rPr>
        <w:t>هذه الوحدة</w:t>
      </w:r>
      <w:r w:rsidRPr="00901760">
        <w:rPr>
          <w:rFonts w:ascii="Arial" w:hAnsi="Arial" w:cs="Traditional Arabic" w:hint="cs"/>
          <w:szCs w:val="32"/>
          <w:rtl/>
          <w:lang w:bidi="ar-SY"/>
        </w:rPr>
        <w:t xml:space="preserve"> مادته</w:t>
      </w:r>
      <w:r>
        <w:rPr>
          <w:rFonts w:ascii="Arial" w:hAnsi="Arial" w:cs="Traditional Arabic" w:hint="cs"/>
          <w:szCs w:val="32"/>
          <w:rtl/>
          <w:lang w:bidi="ar-SY"/>
        </w:rPr>
        <w:t>ا</w:t>
      </w:r>
      <w:r w:rsidRPr="00901760">
        <w:rPr>
          <w:rFonts w:ascii="Arial" w:hAnsi="Arial" w:cs="Traditional Arabic" w:hint="cs"/>
          <w:szCs w:val="32"/>
          <w:rtl/>
          <w:lang w:bidi="ar-SY"/>
        </w:rPr>
        <w:t xml:space="preserve"> من </w:t>
      </w:r>
      <w:r w:rsidR="007C5D70" w:rsidRPr="00D73B49">
        <w:rPr>
          <w:rFonts w:ascii="Arial" w:hAnsi="Arial" w:cs="Traditional Arabic"/>
          <w:sz w:val="20"/>
          <w:szCs w:val="20"/>
          <w:lang w:bidi="ar-SY"/>
        </w:rPr>
        <w:t>CTA. 2010</w:t>
      </w:r>
      <w:r w:rsidR="007C5D70" w:rsidRPr="00D73B49">
        <w:rPr>
          <w:rFonts w:ascii="Arial" w:hAnsi="Arial" w:cs="Traditional Arabic"/>
          <w:i/>
          <w:iCs/>
          <w:sz w:val="20"/>
          <w:szCs w:val="20"/>
          <w:lang w:bidi="ar-SY"/>
        </w:rPr>
        <w:t xml:space="preserve">. </w:t>
      </w:r>
      <w:r w:rsidR="007C5D70" w:rsidRPr="00D73B49">
        <w:rPr>
          <w:rFonts w:ascii="Arial" w:hAnsi="Arial" w:cs="Traditional Arabic"/>
          <w:i/>
          <w:iCs/>
          <w:sz w:val="20"/>
          <w:szCs w:val="20"/>
          <w:lang w:val="en-US" w:bidi="ar-SY"/>
        </w:rPr>
        <w:t>Training Kit on Participatory Spatial Information</w:t>
      </w:r>
      <w:r w:rsidR="007C5D70" w:rsidRPr="00D73B49">
        <w:rPr>
          <w:rFonts w:ascii="Arial" w:hAnsi="Arial" w:cs="Traditional Arabic"/>
          <w:sz w:val="20"/>
          <w:szCs w:val="20"/>
          <w:lang w:val="en-US" w:bidi="ar-SY"/>
        </w:rPr>
        <w:t xml:space="preserve"> </w:t>
      </w:r>
      <w:r w:rsidR="007C5D70" w:rsidRPr="00D73B49">
        <w:rPr>
          <w:rFonts w:ascii="Arial" w:hAnsi="Arial" w:cs="Traditional Arabic"/>
          <w:i/>
          <w:iCs/>
          <w:sz w:val="20"/>
          <w:szCs w:val="20"/>
          <w:lang w:val="en-US" w:bidi="ar-SY"/>
        </w:rPr>
        <w:t>Management and Communication</w:t>
      </w:r>
      <w:r w:rsidR="007C5D70" w:rsidRPr="00D73B49">
        <w:rPr>
          <w:rFonts w:ascii="Arial" w:hAnsi="Arial" w:cs="Traditional Arabic"/>
          <w:sz w:val="20"/>
          <w:szCs w:val="20"/>
          <w:lang w:val="en-US" w:bidi="ar-SY"/>
        </w:rPr>
        <w:t xml:space="preserve">. CTA, The Netherlands and IFAD, Italy (ISBN: 978-92-9081-446-7) and parts of </w:t>
      </w:r>
      <w:r w:rsidR="007C5D70" w:rsidRPr="00D73B49">
        <w:rPr>
          <w:rFonts w:ascii="Arial" w:hAnsi="Arial" w:cs="Traditional Arabic"/>
          <w:i/>
          <w:iCs/>
          <w:sz w:val="20"/>
          <w:szCs w:val="20"/>
          <w:lang w:val="en-US" w:bidi="ar-SY"/>
        </w:rPr>
        <w:t>Folklife and Fieldwork: A Layman’s Introduction to Field Techniques</w:t>
      </w:r>
      <w:r w:rsidR="007C5D70" w:rsidRPr="00D73B49">
        <w:rPr>
          <w:rFonts w:ascii="Arial" w:hAnsi="Arial" w:cs="Traditional Arabic"/>
          <w:sz w:val="20"/>
          <w:szCs w:val="20"/>
          <w:lang w:val="en-US" w:bidi="ar-SY"/>
        </w:rPr>
        <w:t xml:space="preserve"> (1st Edition, 1979, P. Bartis, rev. 2002</w:t>
      </w:r>
      <w:r w:rsidR="007C5D70" w:rsidRPr="00D73B49">
        <w:rPr>
          <w:rFonts w:ascii="Arial" w:hAnsi="Arial" w:cs="Traditional Arabic"/>
          <w:sz w:val="20"/>
          <w:szCs w:val="20"/>
          <w:rtl/>
          <w:lang w:bidi="ar-SY"/>
        </w:rPr>
        <w:t>).</w:t>
      </w:r>
    </w:p>
    <w:p w:rsidR="003A21BC" w:rsidRPr="007C5D70" w:rsidRDefault="003A21BC">
      <w:pPr>
        <w:rPr>
          <w:rFonts w:ascii="Traditional Arabic" w:eastAsiaTheme="minorHAnsi" w:hAnsi="Traditional Arabic" w:cs="Traditional Arabic"/>
          <w:sz w:val="32"/>
          <w:szCs w:val="32"/>
          <w:lang w:val="en-US" w:eastAsia="en-US" w:bidi="ar-IQ"/>
        </w:rPr>
      </w:pPr>
      <w:r>
        <w:rPr>
          <w:rFonts w:ascii="Traditional Arabic" w:eastAsiaTheme="minorHAnsi" w:hAnsi="Traditional Arabic" w:cs="Traditional Arabic"/>
          <w:sz w:val="32"/>
          <w:szCs w:val="32"/>
          <w:rtl/>
          <w:lang w:val="en-US" w:eastAsia="en-US" w:bidi="ar-IQ"/>
        </w:rPr>
        <w:br w:type="page"/>
      </w:r>
    </w:p>
    <w:p w:rsidR="00004ABF" w:rsidRPr="00CE1B92" w:rsidRDefault="00F55DD0" w:rsidP="00E1537C">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CE1B92">
        <w:rPr>
          <w:rFonts w:ascii="Traditional Arabic" w:eastAsiaTheme="minorHAnsi" w:hAnsi="Traditional Arabic" w:cs="Traditional Arabic" w:hint="cs"/>
          <w:b/>
          <w:bCs/>
          <w:color w:val="3366FF"/>
          <w:sz w:val="72"/>
          <w:szCs w:val="72"/>
          <w:rtl/>
          <w:lang w:val="en-US" w:eastAsia="en-US" w:bidi="ar-IQ"/>
        </w:rPr>
        <w:lastRenderedPageBreak/>
        <w:t>الوحدة</w:t>
      </w:r>
      <w:r w:rsidR="00004ABF" w:rsidRPr="00CE1B92">
        <w:rPr>
          <w:rFonts w:ascii="Traditional Arabic" w:eastAsiaTheme="minorHAnsi" w:hAnsi="Traditional Arabic" w:cs="Traditional Arabic" w:hint="cs"/>
          <w:b/>
          <w:bCs/>
          <w:color w:val="3366FF"/>
          <w:sz w:val="72"/>
          <w:szCs w:val="72"/>
          <w:rtl/>
          <w:lang w:val="en-US" w:eastAsia="en-US" w:bidi="ar-IQ"/>
        </w:rPr>
        <w:t xml:space="preserve"> </w:t>
      </w:r>
      <w:r w:rsidR="00E1537C">
        <w:rPr>
          <w:rFonts w:ascii="Traditional Arabic" w:eastAsiaTheme="minorHAnsi" w:hAnsi="Traditional Arabic" w:cs="Traditional Arabic" w:hint="cs"/>
          <w:b/>
          <w:bCs/>
          <w:color w:val="3366FF"/>
          <w:sz w:val="72"/>
          <w:szCs w:val="72"/>
          <w:rtl/>
          <w:lang w:val="en-US" w:eastAsia="en-US" w:bidi="ar-IQ"/>
        </w:rPr>
        <w:t>23</w:t>
      </w:r>
      <w:r w:rsidR="00004ABF" w:rsidRPr="00CE1B92">
        <w:rPr>
          <w:rFonts w:ascii="Traditional Arabic" w:eastAsiaTheme="minorHAnsi" w:hAnsi="Traditional Arabic" w:cs="Traditional Arabic" w:hint="cs"/>
          <w:b/>
          <w:bCs/>
          <w:color w:val="3366FF"/>
          <w:sz w:val="72"/>
          <w:szCs w:val="72"/>
          <w:rtl/>
          <w:lang w:val="en-US" w:eastAsia="en-US" w:bidi="ar-IQ"/>
        </w:rPr>
        <w:t>:</w:t>
      </w:r>
    </w:p>
    <w:p w:rsidR="00E05806" w:rsidRDefault="00E1537C" w:rsidP="00677F16">
      <w:pPr>
        <w:bidi/>
        <w:spacing w:line="240" w:lineRule="auto"/>
        <w:jc w:val="both"/>
        <w:rPr>
          <w:rFonts w:ascii="Traditional Arabic" w:eastAsiaTheme="minorHAnsi" w:hAnsi="Traditional Arabic" w:cs="Traditional Arabic"/>
          <w:b/>
          <w:bCs/>
          <w:color w:val="3366FF"/>
          <w:sz w:val="48"/>
          <w:szCs w:val="48"/>
          <w:rtl/>
          <w:lang w:val="en-US" w:eastAsia="en-US" w:bidi="ar-IQ"/>
        </w:rPr>
      </w:pPr>
      <w:r>
        <w:rPr>
          <w:rFonts w:ascii="Traditional Arabic" w:eastAsiaTheme="minorHAnsi" w:hAnsi="Traditional Arabic" w:cs="Traditional Arabic" w:hint="cs"/>
          <w:b/>
          <w:bCs/>
          <w:color w:val="3366FF"/>
          <w:sz w:val="48"/>
          <w:szCs w:val="48"/>
          <w:rtl/>
          <w:lang w:val="en-US" w:eastAsia="en-US" w:bidi="ar-IQ"/>
        </w:rPr>
        <w:t xml:space="preserve">أساليب </w:t>
      </w:r>
      <w:r w:rsidR="00894C29">
        <w:rPr>
          <w:rFonts w:ascii="Traditional Arabic" w:eastAsiaTheme="minorHAnsi" w:hAnsi="Traditional Arabic" w:cs="Traditional Arabic" w:hint="cs"/>
          <w:b/>
          <w:bCs/>
          <w:color w:val="3366FF"/>
          <w:sz w:val="48"/>
          <w:szCs w:val="48"/>
          <w:rtl/>
          <w:lang w:val="en-US" w:eastAsia="en-US" w:bidi="ar-IQ"/>
        </w:rPr>
        <w:t xml:space="preserve">وتقنيات </w:t>
      </w:r>
      <w:r>
        <w:rPr>
          <w:rFonts w:ascii="Traditional Arabic" w:eastAsiaTheme="minorHAnsi" w:hAnsi="Traditional Arabic" w:cs="Traditional Arabic" w:hint="cs"/>
          <w:b/>
          <w:bCs/>
          <w:color w:val="3366FF"/>
          <w:sz w:val="48"/>
          <w:szCs w:val="48"/>
          <w:rtl/>
          <w:lang w:val="en-US" w:eastAsia="en-US" w:bidi="ar-IQ"/>
        </w:rPr>
        <w:t>الحصر</w:t>
      </w:r>
    </w:p>
    <w:p w:rsidR="00CE1B92" w:rsidRPr="00154969" w:rsidRDefault="00CE1B92" w:rsidP="00E05806">
      <w:pPr>
        <w:bidi/>
        <w:spacing w:line="240" w:lineRule="auto"/>
        <w:rPr>
          <w:rFonts w:ascii="Traditional Arabic" w:hAnsi="Traditional Arabic" w:cs="Traditional Arabic"/>
          <w:b/>
          <w:bCs/>
          <w:color w:val="3366FF"/>
          <w:sz w:val="40"/>
          <w:szCs w:val="40"/>
          <w:rtl/>
          <w:lang w:val="en-US" w:bidi="ar-IQ"/>
        </w:rPr>
      </w:pPr>
      <w:r w:rsidRPr="00154969">
        <w:rPr>
          <w:rFonts w:ascii="Traditional Arabic" w:hAnsi="Traditional Arabic" w:cs="Traditional Arabic" w:hint="cs"/>
          <w:b/>
          <w:bCs/>
          <w:color w:val="3366FF"/>
          <w:sz w:val="40"/>
          <w:szCs w:val="40"/>
          <w:rtl/>
          <w:lang w:val="en-US" w:bidi="ar-IQ"/>
        </w:rPr>
        <w:t>العرض السردي للميسِّر</w:t>
      </w:r>
    </w:p>
    <w:p w:rsidR="00D51B1F" w:rsidRDefault="00D51B1F" w:rsidP="00154969">
      <w:pPr>
        <w:bidi/>
        <w:spacing w:line="240" w:lineRule="auto"/>
        <w:jc w:val="both"/>
        <w:rPr>
          <w:rFonts w:ascii="Arial" w:hAnsi="Arial" w:cs="Traditional Arabic"/>
          <w:b/>
          <w:bCs/>
          <w:szCs w:val="32"/>
          <w:rtl/>
          <w:lang w:val="en-GB" w:bidi="ar-IQ"/>
        </w:rPr>
      </w:pPr>
      <w:r w:rsidRPr="00901760">
        <w:rPr>
          <w:rFonts w:ascii="Arial" w:hAnsi="Arial" w:cs="Traditional Arabic" w:hint="cs"/>
          <w:b/>
          <w:bCs/>
          <w:szCs w:val="32"/>
          <w:rtl/>
          <w:lang w:val="en-GB" w:bidi="ar-IQ"/>
        </w:rPr>
        <w:t>الشريحة رقم 1</w:t>
      </w:r>
    </w:p>
    <w:p w:rsidR="00D51B1F" w:rsidRDefault="00D51B1F" w:rsidP="00D51B1F">
      <w:pPr>
        <w:bidi/>
        <w:spacing w:line="240" w:lineRule="auto"/>
        <w:jc w:val="both"/>
        <w:rPr>
          <w:rFonts w:ascii="Arial" w:hAnsi="Arial" w:cs="Traditional Arabic"/>
          <w:b/>
          <w:bCs/>
          <w:szCs w:val="32"/>
          <w:rtl/>
          <w:lang w:val="en-GB" w:bidi="ar-IQ"/>
        </w:rPr>
      </w:pPr>
      <w:r>
        <w:rPr>
          <w:rFonts w:ascii="Arial" w:hAnsi="Arial" w:cs="Traditional Arabic" w:hint="cs"/>
          <w:b/>
          <w:bCs/>
          <w:szCs w:val="32"/>
          <w:rtl/>
          <w:lang w:val="en-GB" w:bidi="ar-IQ"/>
        </w:rPr>
        <w:t>أساليب وتقنيات الحصر</w:t>
      </w:r>
    </w:p>
    <w:p w:rsidR="00004ABF" w:rsidRDefault="00D51B1F" w:rsidP="00E25E52">
      <w:pPr>
        <w:bidi/>
        <w:spacing w:line="240" w:lineRule="auto"/>
        <w:ind w:left="850"/>
        <w:jc w:val="both"/>
        <w:rPr>
          <w:rFonts w:ascii="Arial" w:eastAsia="Calibri" w:hAnsi="Arial" w:cs="Traditional Arabic"/>
          <w:szCs w:val="32"/>
          <w:rtl/>
          <w:lang w:eastAsia="en-US" w:bidi="ar-IQ"/>
        </w:rPr>
      </w:pPr>
      <w:r>
        <w:rPr>
          <w:rFonts w:ascii="Arial" w:hAnsi="Arial" w:cs="Traditional Arabic" w:hint="cs"/>
          <w:szCs w:val="32"/>
          <w:rtl/>
          <w:lang w:val="en-GB" w:bidi="ar-IQ"/>
        </w:rPr>
        <w:t xml:space="preserve">تركز هذه الوحدة </w:t>
      </w:r>
      <w:r w:rsidRPr="00901760">
        <w:rPr>
          <w:rFonts w:ascii="Arial" w:hAnsi="Arial" w:cs="Traditional Arabic" w:hint="cs"/>
          <w:szCs w:val="32"/>
          <w:rtl/>
          <w:lang w:val="en-GB" w:bidi="ar-IQ"/>
        </w:rPr>
        <w:t>على أساليب استحصال المعلومات لأغراض عملية الحصر وكيف أن التطبيق المناسب لهذه الأساليب يمكن أن يعزز العمليات التشاركية. و</w:t>
      </w:r>
      <w:r>
        <w:rPr>
          <w:rFonts w:ascii="Arial" w:hAnsi="Arial" w:cs="Traditional Arabic" w:hint="cs"/>
          <w:szCs w:val="32"/>
          <w:rtl/>
          <w:lang w:val="en-GB" w:bidi="ar-IQ"/>
        </w:rPr>
        <w:t>ت</w:t>
      </w:r>
      <w:r w:rsidRPr="00901760">
        <w:rPr>
          <w:rFonts w:ascii="Arial" w:hAnsi="Arial" w:cs="Traditional Arabic" w:hint="cs"/>
          <w:szCs w:val="32"/>
          <w:rtl/>
          <w:lang w:val="en-GB" w:bidi="ar-IQ"/>
        </w:rPr>
        <w:t>صف عملية استحصال المعلومات و</w:t>
      </w:r>
      <w:r>
        <w:rPr>
          <w:rFonts w:ascii="Arial" w:hAnsi="Arial" w:cs="Traditional Arabic" w:hint="cs"/>
          <w:szCs w:val="32"/>
          <w:rtl/>
          <w:lang w:val="en-GB" w:bidi="ar-IQ"/>
        </w:rPr>
        <w:t>ت</w:t>
      </w:r>
      <w:r w:rsidRPr="00901760">
        <w:rPr>
          <w:rFonts w:ascii="Arial" w:hAnsi="Arial" w:cs="Traditional Arabic" w:hint="cs"/>
          <w:szCs w:val="32"/>
          <w:rtl/>
          <w:lang w:val="en-GB" w:bidi="ar-IQ"/>
        </w:rPr>
        <w:t>وضح سبب ضرورتها، ومتى ينبغي القيام بذلك، وما هي الأساليب والتقنيات التي ينبغي استخدامها، ولمن وبواسطة مَن ينبغي تسجيل</w:t>
      </w:r>
      <w:r>
        <w:rPr>
          <w:rFonts w:ascii="Arial" w:hAnsi="Arial" w:cs="Traditional Arabic" w:hint="cs"/>
          <w:szCs w:val="32"/>
          <w:rtl/>
          <w:lang w:val="en-GB" w:bidi="ar-IQ"/>
        </w:rPr>
        <w:t xml:space="preserve"> </w:t>
      </w:r>
      <w:r w:rsidRPr="00901760">
        <w:rPr>
          <w:rFonts w:ascii="Arial" w:hAnsi="Arial" w:cs="Traditional Arabic" w:hint="cs"/>
          <w:szCs w:val="32"/>
          <w:rtl/>
          <w:lang w:val="en-GB" w:bidi="ar-IQ"/>
        </w:rPr>
        <w:t>البيانات. كما أنه</w:t>
      </w:r>
      <w:r>
        <w:rPr>
          <w:rFonts w:ascii="Arial" w:hAnsi="Arial" w:cs="Traditional Arabic" w:hint="cs"/>
          <w:szCs w:val="32"/>
          <w:rtl/>
          <w:lang w:val="en-GB" w:bidi="ar-IQ"/>
        </w:rPr>
        <w:t>ا</w:t>
      </w:r>
      <w:r w:rsidRPr="00901760">
        <w:rPr>
          <w:rFonts w:ascii="Arial" w:hAnsi="Arial" w:cs="Traditional Arabic" w:hint="cs"/>
          <w:szCs w:val="32"/>
          <w:rtl/>
          <w:lang w:val="en-GB" w:bidi="ar-IQ"/>
        </w:rPr>
        <w:t xml:space="preserve"> </w:t>
      </w:r>
      <w:r>
        <w:rPr>
          <w:rFonts w:ascii="Arial" w:hAnsi="Arial" w:cs="Traditional Arabic" w:hint="cs"/>
          <w:szCs w:val="32"/>
          <w:rtl/>
          <w:lang w:val="en-GB" w:bidi="ar-IQ"/>
        </w:rPr>
        <w:t>ت</w:t>
      </w:r>
      <w:r w:rsidRPr="00901760">
        <w:rPr>
          <w:rFonts w:ascii="Arial" w:hAnsi="Arial" w:cs="Traditional Arabic" w:hint="cs"/>
          <w:szCs w:val="32"/>
          <w:rtl/>
          <w:lang w:val="en-GB" w:bidi="ar-IQ"/>
        </w:rPr>
        <w:t>ستعرض المتطلبات الأخلاقية لعملية استحصال المعلومات</w:t>
      </w:r>
      <w:r w:rsidR="00004ABF" w:rsidRPr="00004ABF">
        <w:rPr>
          <w:rFonts w:ascii="Arial" w:eastAsia="Calibri" w:hAnsi="Arial" w:cs="Traditional Arabic" w:hint="cs"/>
          <w:szCs w:val="32"/>
          <w:rtl/>
          <w:lang w:eastAsia="en-US" w:bidi="ar-IQ"/>
        </w:rPr>
        <w:t>.</w:t>
      </w:r>
    </w:p>
    <w:p w:rsidR="00D51B1F" w:rsidRDefault="00D51B1F" w:rsidP="00D51B1F">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2</w:t>
      </w:r>
    </w:p>
    <w:p w:rsidR="00D51B1F" w:rsidRDefault="00D51B1F" w:rsidP="00D51B1F">
      <w:pPr>
        <w:bidi/>
        <w:spacing w:line="240" w:lineRule="auto"/>
        <w:jc w:val="both"/>
        <w:rPr>
          <w:rFonts w:ascii="Arial" w:eastAsia="Calibri" w:hAnsi="Arial" w:cs="Traditional Arabic"/>
          <w:szCs w:val="32"/>
          <w:rtl/>
          <w:lang w:eastAsia="en-US" w:bidi="ar-IQ"/>
        </w:rPr>
      </w:pPr>
      <w:r w:rsidRPr="00901760">
        <w:rPr>
          <w:rFonts w:ascii="Arial" w:hAnsi="Arial" w:cs="Traditional Arabic" w:hint="cs"/>
          <w:b/>
          <w:bCs/>
          <w:szCs w:val="32"/>
          <w:rtl/>
          <w:lang w:bidi="ar-IQ"/>
        </w:rPr>
        <w:t>ما يشتمل عليه هذا العرض</w:t>
      </w:r>
    </w:p>
    <w:p w:rsidR="00893B4C" w:rsidRDefault="00D51B1F" w:rsidP="00E25E52">
      <w:pPr>
        <w:bidi/>
        <w:spacing w:line="240" w:lineRule="auto"/>
        <w:ind w:left="850"/>
        <w:jc w:val="both"/>
        <w:rPr>
          <w:rFonts w:ascii="Arial" w:eastAsia="Calibri" w:hAnsi="Arial" w:cs="Traditional Arabic"/>
          <w:szCs w:val="32"/>
          <w:rtl/>
          <w:lang w:eastAsia="en-US" w:bidi="ar-IQ"/>
        </w:rPr>
      </w:pPr>
      <w:r w:rsidRPr="00901760">
        <w:rPr>
          <w:rFonts w:ascii="Arial" w:hAnsi="Arial" w:cs="Traditional Arabic" w:hint="cs"/>
          <w:szCs w:val="32"/>
          <w:rtl/>
          <w:lang w:bidi="ar-IQ"/>
        </w:rPr>
        <w:t>تُستخدم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عبارة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استحصال</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المعلومات</w:t>
      </w:r>
      <w:r w:rsidRPr="00901760">
        <w:rPr>
          <w:rFonts w:ascii="Arial" w:hAnsi="Arial" w:cs="Traditional Arabic"/>
          <w:szCs w:val="32"/>
          <w:rtl/>
          <w:lang w:bidi="ar-IQ"/>
        </w:rPr>
        <w:t xml:space="preserve">" </w:t>
      </w:r>
      <w:r w:rsidRPr="00901760">
        <w:rPr>
          <w:rFonts w:ascii="Arial" w:hAnsi="Arial" w:cs="Traditional Arabic" w:hint="cs"/>
          <w:szCs w:val="32"/>
          <w:rtl/>
          <w:lang w:bidi="ar-IQ"/>
        </w:rPr>
        <w:t>هنا</w:t>
      </w:r>
      <w:r w:rsidRPr="00901760">
        <w:rPr>
          <w:rFonts w:ascii="Arial" w:hAnsi="Arial" w:cs="Traditional Arabic"/>
          <w:szCs w:val="32"/>
          <w:rtl/>
          <w:lang w:bidi="ar-IQ"/>
        </w:rPr>
        <w:t xml:space="preserve"> </w:t>
      </w:r>
      <w:r w:rsidRPr="00901760">
        <w:rPr>
          <w:rFonts w:ascii="Arial" w:hAnsi="Arial" w:cs="Traditional Arabic" w:hint="cs"/>
          <w:szCs w:val="32"/>
          <w:rtl/>
          <w:lang w:bidi="ar-IQ"/>
        </w:rPr>
        <w:t>لتعني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الأساليب</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والأدوات</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اللازمة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لجمع</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عناصر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التراث</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الثقافي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غير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المادي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وتسجيلها</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وعرضها بمشاركة المجتمع المحلي أو الجماعة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وتوجد</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أساليب</w:t>
      </w:r>
      <w:r w:rsidR="00FA7535">
        <w:rPr>
          <w:rFonts w:ascii="Arial" w:hAnsi="Arial" w:cs="Traditional Arabic" w:hint="cs"/>
          <w:szCs w:val="32"/>
          <w:rtl/>
          <w:lang w:bidi="ar-IQ"/>
        </w:rPr>
        <w:t xml:space="preserve"> متعددة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لاستحصال</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المعلومات</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تستخدم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عناصر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بصرية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وسمعية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وتنقل</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أهمية</w:t>
      </w:r>
      <w:r w:rsidRPr="00901760">
        <w:rPr>
          <w:rFonts w:ascii="Arial" w:hAnsi="Arial" w:cs="Traditional Arabic"/>
          <w:szCs w:val="32"/>
          <w:rtl/>
          <w:lang w:bidi="ar-IQ"/>
        </w:rPr>
        <w:t xml:space="preserve"> </w:t>
      </w:r>
      <w:r w:rsidRPr="00E25E52">
        <w:rPr>
          <w:rFonts w:ascii="Arial" w:hAnsi="Arial" w:cs="Traditional Arabic" w:hint="cs"/>
          <w:szCs w:val="32"/>
          <w:rtl/>
          <w:lang w:val="en-GB" w:bidi="ar-IQ"/>
        </w:rPr>
        <w:t>ومعنى</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المواد</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التي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جمعها</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وتشمل</w:t>
      </w:r>
      <w:r w:rsidRPr="00901760">
        <w:rPr>
          <w:rFonts w:ascii="Arial" w:hAnsi="Arial" w:cs="Traditional Arabic"/>
          <w:szCs w:val="32"/>
          <w:rtl/>
          <w:lang w:bidi="ar-IQ"/>
        </w:rPr>
        <w:t xml:space="preserve"> </w:t>
      </w:r>
      <w:r w:rsidRPr="00901760">
        <w:rPr>
          <w:rFonts w:ascii="Arial" w:hAnsi="Arial" w:cs="Traditional Arabic" w:hint="cs"/>
          <w:szCs w:val="32"/>
          <w:rtl/>
          <w:lang w:bidi="ar-IQ"/>
        </w:rPr>
        <w:t>هذه</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الأساليب: النصوص</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والفيديو</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والوسائل</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السمعية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ووسائل</w:t>
      </w:r>
      <w:r w:rsidRPr="00901760">
        <w:rPr>
          <w:rFonts w:ascii="Arial" w:hAnsi="Arial" w:cs="Traditional Arabic"/>
          <w:szCs w:val="32"/>
          <w:rtl/>
          <w:lang w:bidi="ar-IQ"/>
        </w:rPr>
        <w:t xml:space="preserve"> </w:t>
      </w:r>
      <w:r w:rsidRPr="00901760">
        <w:rPr>
          <w:rFonts w:ascii="Arial" w:hAnsi="Arial" w:cs="Traditional Arabic" w:hint="cs"/>
          <w:szCs w:val="32"/>
          <w:rtl/>
          <w:lang w:bidi="ar-IQ"/>
        </w:rPr>
        <w:t>إعلامية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أخرى</w:t>
      </w:r>
      <w:r w:rsidR="001045CC" w:rsidRPr="001045CC">
        <w:rPr>
          <w:rFonts w:ascii="Arial" w:eastAsia="Calibri" w:hAnsi="Arial" w:cs="Traditional Arabic"/>
          <w:szCs w:val="32"/>
          <w:rtl/>
          <w:lang w:eastAsia="en-US" w:bidi="ar-IQ"/>
        </w:rPr>
        <w:t>.</w:t>
      </w:r>
    </w:p>
    <w:p w:rsidR="00FA7535" w:rsidRDefault="00FA7535"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t>وينبغي ألا يغيب عن البال</w:t>
      </w:r>
      <w:r w:rsidR="00DE40FA">
        <w:rPr>
          <w:rFonts w:ascii="Arial" w:hAnsi="Arial" w:cs="Traditional Arabic" w:hint="cs"/>
          <w:szCs w:val="32"/>
          <w:rtl/>
          <w:lang w:bidi="ar-IQ"/>
        </w:rPr>
        <w:t xml:space="preserve"> أن الهدف الرئيسي </w:t>
      </w:r>
      <w:r w:rsidRPr="00901760">
        <w:rPr>
          <w:rFonts w:ascii="Arial" w:hAnsi="Arial" w:cs="Traditional Arabic" w:hint="cs"/>
          <w:szCs w:val="32"/>
          <w:rtl/>
          <w:lang w:bidi="ar-IQ"/>
        </w:rPr>
        <w:t xml:space="preserve">لاتفاقية </w:t>
      </w:r>
      <w:r w:rsidR="00DE40FA" w:rsidRPr="00DE40FA">
        <w:rPr>
          <w:rFonts w:ascii="Arial" w:hAnsi="Arial" w:cs="Traditional Arabic" w:hint="cs"/>
          <w:szCs w:val="32"/>
          <w:rtl/>
          <w:lang w:bidi="ar-IQ"/>
        </w:rPr>
        <w:t>صون</w:t>
      </w:r>
      <w:r w:rsidR="00DE40FA" w:rsidRPr="00DE40FA">
        <w:rPr>
          <w:rFonts w:ascii="Arial" w:hAnsi="Arial" w:cs="Traditional Arabic"/>
          <w:szCs w:val="32"/>
          <w:rtl/>
          <w:lang w:bidi="ar-IQ"/>
        </w:rPr>
        <w:t xml:space="preserve"> </w:t>
      </w:r>
      <w:r w:rsidR="00DE40FA" w:rsidRPr="00DE40FA">
        <w:rPr>
          <w:rFonts w:ascii="Arial" w:hAnsi="Arial" w:cs="Traditional Arabic" w:hint="cs"/>
          <w:szCs w:val="32"/>
          <w:rtl/>
          <w:lang w:bidi="ar-IQ"/>
        </w:rPr>
        <w:t>التراث</w:t>
      </w:r>
      <w:r w:rsidR="00DE40FA" w:rsidRPr="00DE40FA">
        <w:rPr>
          <w:rFonts w:ascii="Arial" w:hAnsi="Arial" w:cs="Traditional Arabic"/>
          <w:szCs w:val="32"/>
          <w:rtl/>
          <w:lang w:bidi="ar-IQ"/>
        </w:rPr>
        <w:t xml:space="preserve"> </w:t>
      </w:r>
      <w:r w:rsidR="00DE40FA" w:rsidRPr="00DE40FA">
        <w:rPr>
          <w:rFonts w:ascii="Arial" w:hAnsi="Arial" w:cs="Traditional Arabic" w:hint="cs"/>
          <w:szCs w:val="32"/>
          <w:rtl/>
          <w:lang w:bidi="ar-IQ"/>
        </w:rPr>
        <w:t>الثقافي</w:t>
      </w:r>
      <w:r w:rsidR="00DE40FA" w:rsidRPr="00DE40FA">
        <w:rPr>
          <w:rFonts w:ascii="Arial" w:hAnsi="Arial" w:cs="Traditional Arabic"/>
          <w:szCs w:val="32"/>
          <w:rtl/>
          <w:lang w:bidi="ar-IQ"/>
        </w:rPr>
        <w:t xml:space="preserve"> </w:t>
      </w:r>
      <w:r w:rsidR="00DE40FA" w:rsidRPr="00DE40FA">
        <w:rPr>
          <w:rFonts w:ascii="Arial" w:hAnsi="Arial" w:cs="Traditional Arabic" w:hint="cs"/>
          <w:szCs w:val="32"/>
          <w:rtl/>
          <w:lang w:bidi="ar-IQ"/>
        </w:rPr>
        <w:t>غير</w:t>
      </w:r>
      <w:r w:rsidR="00DE40FA" w:rsidRPr="00DE40FA">
        <w:rPr>
          <w:rFonts w:ascii="Arial" w:hAnsi="Arial" w:cs="Traditional Arabic"/>
          <w:szCs w:val="32"/>
          <w:rtl/>
          <w:lang w:bidi="ar-IQ"/>
        </w:rPr>
        <w:t xml:space="preserve"> </w:t>
      </w:r>
      <w:r w:rsidR="00DE40FA" w:rsidRPr="00DE40FA">
        <w:rPr>
          <w:rFonts w:ascii="Arial" w:hAnsi="Arial" w:cs="Traditional Arabic" w:hint="cs"/>
          <w:szCs w:val="32"/>
          <w:rtl/>
          <w:lang w:bidi="ar-IQ"/>
        </w:rPr>
        <w:t>المادي</w:t>
      </w:r>
      <w:r w:rsidR="00DE40FA">
        <w:rPr>
          <w:rStyle w:val="FootnoteReference"/>
          <w:rFonts w:ascii="Arial" w:hAnsi="Arial" w:cs="Traditional Arabic"/>
          <w:szCs w:val="32"/>
          <w:rtl/>
          <w:lang w:bidi="ar-IQ"/>
        </w:rPr>
        <w:footnoteReference w:id="1"/>
      </w:r>
      <w:r w:rsidR="00DE40FA">
        <w:rPr>
          <w:rFonts w:ascii="Arial" w:hAnsi="Arial" w:cs="Traditional Arabic" w:hint="cs"/>
          <w:szCs w:val="32"/>
          <w:rtl/>
          <w:lang w:bidi="ar-IQ"/>
        </w:rPr>
        <w:t xml:space="preserve"> </w:t>
      </w:r>
      <w:r w:rsidRPr="00901760">
        <w:rPr>
          <w:rFonts w:ascii="Arial" w:hAnsi="Arial" w:cs="Traditional Arabic" w:hint="cs"/>
          <w:szCs w:val="32"/>
          <w:rtl/>
          <w:lang w:bidi="ar-IQ"/>
        </w:rPr>
        <w:t>هو الصون. ويعني هذا ضمان قدرة التراث الثقافي غير المادي على البقاء والاستدامة من خلال مجموعة من التدابير الكفيلة بإدامة ممارسته وتطويره ونقله، مما ينمي لدى المجتمعات المحلية والجماعات الإحساس بهويتها والشعور باستمراريتها.</w:t>
      </w:r>
      <w:r w:rsidR="006E10E8">
        <w:rPr>
          <w:rFonts w:ascii="Arial" w:hAnsi="Arial" w:cs="Traditional Arabic" w:hint="cs"/>
          <w:szCs w:val="32"/>
          <w:rtl/>
          <w:lang w:bidi="ar-IQ"/>
        </w:rPr>
        <w:t xml:space="preserve"> </w:t>
      </w:r>
      <w:r w:rsidR="00814E4A">
        <w:rPr>
          <w:rFonts w:ascii="Arial" w:hAnsi="Arial" w:cs="Traditional Arabic" w:hint="cs"/>
          <w:szCs w:val="32"/>
          <w:rtl/>
          <w:lang w:bidi="ar-IQ"/>
        </w:rPr>
        <w:t xml:space="preserve">ولكي تتمكن </w:t>
      </w:r>
      <w:r w:rsidRPr="00901760">
        <w:rPr>
          <w:rFonts w:ascii="Arial" w:hAnsi="Arial" w:cs="Traditional Arabic" w:hint="cs"/>
          <w:szCs w:val="32"/>
          <w:rtl/>
          <w:lang w:bidi="ar-IQ"/>
        </w:rPr>
        <w:t>تداب</w:t>
      </w:r>
      <w:r w:rsidR="00AD265C">
        <w:rPr>
          <w:rFonts w:ascii="Arial" w:hAnsi="Arial" w:cs="Traditional Arabic" w:hint="cs"/>
          <w:szCs w:val="32"/>
          <w:rtl/>
          <w:lang w:bidi="ar-IQ"/>
        </w:rPr>
        <w:t xml:space="preserve">ير من قبيل استحصال المعلومات من الإسهام </w:t>
      </w:r>
      <w:r w:rsidRPr="00901760">
        <w:rPr>
          <w:rFonts w:ascii="Arial" w:hAnsi="Arial" w:cs="Traditional Arabic" w:hint="cs"/>
          <w:szCs w:val="32"/>
          <w:rtl/>
          <w:lang w:bidi="ar-IQ"/>
        </w:rPr>
        <w:t>في صون التراث الثقافي غير المادي،</w:t>
      </w:r>
      <w:r w:rsidR="006E10E8">
        <w:rPr>
          <w:rFonts w:ascii="Arial" w:hAnsi="Arial" w:cs="Traditional Arabic" w:hint="cs"/>
          <w:szCs w:val="32"/>
          <w:rtl/>
          <w:lang w:bidi="ar-IQ"/>
        </w:rPr>
        <w:t xml:space="preserve"> </w:t>
      </w:r>
      <w:r w:rsidR="00814E4A">
        <w:rPr>
          <w:rFonts w:ascii="Arial" w:hAnsi="Arial" w:cs="Traditional Arabic" w:hint="cs"/>
          <w:szCs w:val="32"/>
          <w:rtl/>
          <w:lang w:bidi="ar-IQ"/>
        </w:rPr>
        <w:t>لابد لها</w:t>
      </w:r>
      <w:r w:rsidR="006E10E8">
        <w:rPr>
          <w:rFonts w:ascii="Arial" w:hAnsi="Arial" w:cs="Traditional Arabic" w:hint="cs"/>
          <w:szCs w:val="32"/>
          <w:rtl/>
          <w:lang w:bidi="ar-IQ"/>
        </w:rPr>
        <w:t xml:space="preserve"> </w:t>
      </w:r>
      <w:r w:rsidRPr="00901760">
        <w:rPr>
          <w:rFonts w:ascii="Arial" w:hAnsi="Arial" w:cs="Traditional Arabic" w:hint="cs"/>
          <w:szCs w:val="32"/>
          <w:rtl/>
          <w:lang w:bidi="ar-IQ"/>
        </w:rPr>
        <w:lastRenderedPageBreak/>
        <w:t>أن تعبر عن طبيعة هذا التراث بوصفه تراثاً حياً</w:t>
      </w:r>
      <w:r>
        <w:rPr>
          <w:rFonts w:ascii="Arial" w:hAnsi="Arial" w:cs="Traditional Arabic" w:hint="cs"/>
          <w:szCs w:val="32"/>
          <w:rtl/>
          <w:lang w:bidi="ar-IQ"/>
        </w:rPr>
        <w:t xml:space="preserve"> </w:t>
      </w:r>
      <w:r w:rsidRPr="00901760">
        <w:rPr>
          <w:rFonts w:ascii="Arial" w:hAnsi="Arial" w:cs="Traditional Arabic" w:hint="cs"/>
          <w:szCs w:val="32"/>
          <w:rtl/>
          <w:lang w:bidi="ar-IQ"/>
        </w:rPr>
        <w:t>يعاد إبداعه باستمرار، وإلا فإنها ستخلد هذا التراث في قالب جامد وثابت لا يدخل في معنى الصون</w:t>
      </w:r>
      <w:r>
        <w:rPr>
          <w:rFonts w:ascii="Arial" w:hAnsi="Arial" w:cs="Traditional Arabic" w:hint="cs"/>
          <w:szCs w:val="32"/>
          <w:rtl/>
          <w:lang w:bidi="ar-IQ"/>
        </w:rPr>
        <w:t>.</w:t>
      </w:r>
    </w:p>
    <w:p w:rsidR="00D51237" w:rsidRPr="00033F75" w:rsidRDefault="00004354" w:rsidP="00E25E52">
      <w:pPr>
        <w:bidi/>
        <w:spacing w:line="240" w:lineRule="auto"/>
        <w:ind w:left="850"/>
        <w:jc w:val="both"/>
        <w:rPr>
          <w:rFonts w:ascii="Arial" w:hAnsi="Arial" w:cs="Traditional Arabic"/>
          <w:spacing w:val="-2"/>
          <w:szCs w:val="32"/>
          <w:rtl/>
          <w:lang w:bidi="ar-IQ"/>
        </w:rPr>
      </w:pPr>
      <w:r w:rsidRPr="00033F75">
        <w:rPr>
          <w:rFonts w:ascii="Arial" w:hAnsi="Arial" w:cs="Traditional Arabic" w:hint="cs"/>
          <w:spacing w:val="-2"/>
          <w:szCs w:val="32"/>
          <w:rtl/>
          <w:lang w:bidi="ar-IQ"/>
        </w:rPr>
        <w:t>وت</w:t>
      </w:r>
      <w:r w:rsidR="00D51237" w:rsidRPr="00033F75">
        <w:rPr>
          <w:rFonts w:ascii="Arial" w:hAnsi="Arial" w:cs="Traditional Arabic" w:hint="cs"/>
          <w:spacing w:val="-2"/>
          <w:szCs w:val="32"/>
          <w:rtl/>
          <w:lang w:bidi="ar-IQ"/>
        </w:rPr>
        <w:t>تضمن هذ</w:t>
      </w:r>
      <w:r w:rsidRPr="00033F75">
        <w:rPr>
          <w:rFonts w:ascii="Arial" w:hAnsi="Arial" w:cs="Traditional Arabic" w:hint="cs"/>
          <w:spacing w:val="-2"/>
          <w:szCs w:val="32"/>
          <w:rtl/>
          <w:lang w:bidi="ar-IQ"/>
        </w:rPr>
        <w:t>ه الوحدة</w:t>
      </w:r>
      <w:r w:rsidR="00D51237" w:rsidRPr="00033F75">
        <w:rPr>
          <w:rFonts w:ascii="Arial" w:hAnsi="Arial" w:cs="Traditional Arabic" w:hint="cs"/>
          <w:spacing w:val="-2"/>
          <w:szCs w:val="32"/>
          <w:rtl/>
          <w:lang w:bidi="ar-IQ"/>
        </w:rPr>
        <w:t xml:space="preserve"> استعراضا لأساليب </w:t>
      </w:r>
      <w:r w:rsidR="00C84933" w:rsidRPr="00033F75">
        <w:rPr>
          <w:rFonts w:ascii="Arial" w:hAnsi="Arial" w:cs="Traditional Arabic" w:hint="cs"/>
          <w:spacing w:val="-2"/>
          <w:szCs w:val="32"/>
          <w:rtl/>
          <w:lang w:bidi="ar-IQ"/>
        </w:rPr>
        <w:t>استحصال</w:t>
      </w:r>
      <w:r w:rsidR="00D51237" w:rsidRPr="00033F75">
        <w:rPr>
          <w:rFonts w:ascii="Arial" w:hAnsi="Arial" w:cs="Traditional Arabic" w:hint="cs"/>
          <w:spacing w:val="-2"/>
          <w:szCs w:val="32"/>
          <w:rtl/>
          <w:lang w:bidi="ar-IQ"/>
        </w:rPr>
        <w:t xml:space="preserve"> المعلومات المتعلقة بعناصر التراث الثقافي غير المادي،</w:t>
      </w:r>
      <w:r w:rsidR="006E10E8">
        <w:rPr>
          <w:rFonts w:ascii="Arial" w:hAnsi="Arial" w:cs="Traditional Arabic" w:hint="cs"/>
          <w:spacing w:val="-2"/>
          <w:szCs w:val="32"/>
          <w:rtl/>
          <w:lang w:bidi="ar-IQ"/>
        </w:rPr>
        <w:t xml:space="preserve"> </w:t>
      </w:r>
      <w:r w:rsidR="00814E4A">
        <w:rPr>
          <w:rFonts w:ascii="Arial" w:hAnsi="Arial" w:cs="Traditional Arabic" w:hint="cs"/>
          <w:spacing w:val="-2"/>
          <w:szCs w:val="32"/>
          <w:rtl/>
          <w:lang w:bidi="ar-IQ"/>
        </w:rPr>
        <w:t>تشمل</w:t>
      </w:r>
      <w:r w:rsidR="00D51237" w:rsidRPr="00033F75">
        <w:rPr>
          <w:rFonts w:ascii="Arial" w:hAnsi="Arial" w:cs="Traditional Arabic" w:hint="cs"/>
          <w:spacing w:val="-2"/>
          <w:szCs w:val="32"/>
          <w:rtl/>
          <w:lang w:bidi="ar-IQ"/>
        </w:rPr>
        <w:t xml:space="preserve"> المراقبة، وتدوين الملاحظات، وإجراء المقابلات، والفيديو التشاركي، والتصوير الفوتوغرافي، والتسجيل الصوتي، وتقنيات رسم الخرائط التشاركية.</w:t>
      </w:r>
      <w:r w:rsidR="006E10E8">
        <w:rPr>
          <w:rFonts w:ascii="Arial" w:hAnsi="Arial" w:cs="Traditional Arabic" w:hint="cs"/>
          <w:spacing w:val="-2"/>
          <w:szCs w:val="32"/>
          <w:rtl/>
          <w:lang w:bidi="ar-IQ"/>
        </w:rPr>
        <w:t xml:space="preserve"> </w:t>
      </w:r>
      <w:r w:rsidR="00E508B0">
        <w:rPr>
          <w:rFonts w:ascii="Arial" w:hAnsi="Arial" w:cs="Traditional Arabic" w:hint="cs"/>
          <w:spacing w:val="-2"/>
          <w:szCs w:val="32"/>
          <w:rtl/>
          <w:lang w:bidi="ar-IQ"/>
        </w:rPr>
        <w:t xml:space="preserve">وتناقش </w:t>
      </w:r>
      <w:r w:rsidR="00D51237" w:rsidRPr="00E25E52">
        <w:rPr>
          <w:rFonts w:ascii="Arial" w:hAnsi="Arial" w:cs="Traditional Arabic" w:hint="cs"/>
          <w:szCs w:val="32"/>
          <w:rtl/>
          <w:lang w:val="en-GB" w:bidi="ar-IQ"/>
        </w:rPr>
        <w:t>محدودية</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هذه</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الأساليب</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وكذلك</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الفرص</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التي</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تتيحها</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لعملية</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الحصر</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وقابليتها</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للانتقال</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والتحول</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كما</w:t>
      </w:r>
      <w:r w:rsidR="00D51237" w:rsidRPr="00033F75">
        <w:rPr>
          <w:rFonts w:ascii="Arial" w:hAnsi="Arial" w:cs="Traditional Arabic"/>
          <w:spacing w:val="-2"/>
          <w:szCs w:val="32"/>
          <w:rtl/>
          <w:lang w:bidi="ar-IQ"/>
        </w:rPr>
        <w:t xml:space="preserve"> </w:t>
      </w:r>
      <w:r w:rsidR="00E508B0">
        <w:rPr>
          <w:rFonts w:ascii="Arial" w:hAnsi="Arial" w:cs="Traditional Arabic" w:hint="cs"/>
          <w:spacing w:val="-2"/>
          <w:szCs w:val="32"/>
          <w:rtl/>
          <w:lang w:bidi="ar-IQ"/>
        </w:rPr>
        <w:t xml:space="preserve">تعرض </w:t>
      </w:r>
      <w:r w:rsidR="00D51237" w:rsidRPr="00033F75">
        <w:rPr>
          <w:rFonts w:ascii="Arial" w:hAnsi="Arial" w:cs="Traditional Arabic" w:hint="cs"/>
          <w:spacing w:val="-2"/>
          <w:szCs w:val="32"/>
          <w:rtl/>
          <w:lang w:bidi="ar-IQ"/>
        </w:rPr>
        <w:t>المتطلبات</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الأخلاقية</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المتعلقة</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باستحصال</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المعلومات،</w:t>
      </w:r>
      <w:r w:rsidR="006E10E8">
        <w:rPr>
          <w:rFonts w:ascii="Arial" w:hAnsi="Arial" w:cs="Traditional Arabic"/>
          <w:spacing w:val="-2"/>
          <w:szCs w:val="32"/>
          <w:rtl/>
          <w:lang w:bidi="ar-IQ"/>
        </w:rPr>
        <w:t xml:space="preserve"> </w:t>
      </w:r>
      <w:r w:rsidR="00E508B0">
        <w:rPr>
          <w:rFonts w:ascii="Arial" w:hAnsi="Arial" w:cs="Traditional Arabic" w:hint="cs"/>
          <w:spacing w:val="-2"/>
          <w:szCs w:val="32"/>
          <w:rtl/>
          <w:lang w:bidi="ar-IQ"/>
        </w:rPr>
        <w:t xml:space="preserve">ومن ذلك </w:t>
      </w:r>
      <w:r w:rsidR="00D51237" w:rsidRPr="00033F75">
        <w:rPr>
          <w:rFonts w:ascii="Arial" w:hAnsi="Arial" w:cs="Traditional Arabic" w:hint="cs"/>
          <w:spacing w:val="-2"/>
          <w:szCs w:val="32"/>
          <w:rtl/>
          <w:lang w:bidi="ar-IQ"/>
        </w:rPr>
        <w:t>الحاجة</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إلى</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الحصول</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على</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الموافقة</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المسبقة</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من</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أفرد</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المجتمع</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المحلي</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أو</w:t>
      </w:r>
      <w:r w:rsidR="00D51237" w:rsidRPr="00033F75">
        <w:rPr>
          <w:rFonts w:ascii="Arial" w:hAnsi="Arial" w:cs="Traditional Arabic"/>
          <w:spacing w:val="-2"/>
          <w:szCs w:val="32"/>
          <w:rtl/>
          <w:lang w:bidi="ar-IQ"/>
        </w:rPr>
        <w:t xml:space="preserve"> </w:t>
      </w:r>
      <w:r w:rsidR="00D51237" w:rsidRPr="00033F75">
        <w:rPr>
          <w:rFonts w:ascii="Arial" w:hAnsi="Arial" w:cs="Traditional Arabic" w:hint="cs"/>
          <w:spacing w:val="-2"/>
          <w:szCs w:val="32"/>
          <w:rtl/>
          <w:lang w:bidi="ar-IQ"/>
        </w:rPr>
        <w:t>الجماعة (الإحالة</w:t>
      </w:r>
      <w:r w:rsidR="00401C0A" w:rsidRPr="00033F75">
        <w:rPr>
          <w:rFonts w:ascii="Arial" w:hAnsi="Arial" w:cs="Traditional Arabic" w:hint="cs"/>
          <w:spacing w:val="-2"/>
          <w:szCs w:val="32"/>
          <w:rtl/>
          <w:lang w:bidi="ar-IQ"/>
        </w:rPr>
        <w:t xml:space="preserve"> أيضاً</w:t>
      </w:r>
      <w:r w:rsidR="00D51237" w:rsidRPr="00033F75">
        <w:rPr>
          <w:rFonts w:ascii="Arial" w:hAnsi="Arial" w:cs="Traditional Arabic" w:hint="cs"/>
          <w:spacing w:val="-2"/>
          <w:szCs w:val="32"/>
          <w:rtl/>
          <w:lang w:bidi="ar-IQ"/>
        </w:rPr>
        <w:t xml:space="preserve"> إلى </w:t>
      </w:r>
      <w:r w:rsidR="00401C0A" w:rsidRPr="00033F75">
        <w:rPr>
          <w:rFonts w:ascii="Arial" w:hAnsi="Arial" w:cs="Traditional Arabic" w:hint="cs"/>
          <w:spacing w:val="-2"/>
          <w:szCs w:val="32"/>
          <w:rtl/>
          <w:lang w:bidi="ar-IQ"/>
        </w:rPr>
        <w:t>الوحدتين 21 و22</w:t>
      </w:r>
      <w:r w:rsidR="00D51237" w:rsidRPr="00033F75">
        <w:rPr>
          <w:rFonts w:ascii="Arial" w:hAnsi="Arial" w:cs="Traditional Arabic" w:hint="cs"/>
          <w:spacing w:val="-2"/>
          <w:szCs w:val="32"/>
          <w:rtl/>
          <w:lang w:bidi="ar-IQ"/>
        </w:rPr>
        <w:t>).</w:t>
      </w:r>
    </w:p>
    <w:p w:rsidR="00401C0A" w:rsidRDefault="00401C0A" w:rsidP="00401C0A">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t>الشريحة رقم</w:t>
      </w:r>
      <w:r>
        <w:rPr>
          <w:rFonts w:ascii="Arial" w:hAnsi="Arial" w:cs="Traditional Arabic" w:hint="cs"/>
          <w:b/>
          <w:bCs/>
          <w:szCs w:val="32"/>
          <w:rtl/>
          <w:lang w:bidi="ar-IQ"/>
        </w:rPr>
        <w:t xml:space="preserve"> 3</w:t>
      </w:r>
    </w:p>
    <w:p w:rsidR="00401C0A" w:rsidRPr="00901760" w:rsidRDefault="00C84933" w:rsidP="00401C0A">
      <w:pPr>
        <w:bidi/>
        <w:spacing w:line="240" w:lineRule="auto"/>
        <w:jc w:val="both"/>
        <w:rPr>
          <w:rFonts w:ascii="Arial" w:hAnsi="Arial" w:cs="Traditional Arabic"/>
          <w:szCs w:val="32"/>
          <w:rtl/>
          <w:lang w:bidi="ar-IQ"/>
        </w:rPr>
      </w:pPr>
      <w:r>
        <w:rPr>
          <w:rFonts w:ascii="Arial" w:hAnsi="Arial" w:cs="Traditional Arabic" w:hint="cs"/>
          <w:b/>
          <w:bCs/>
          <w:szCs w:val="32"/>
          <w:rtl/>
          <w:lang w:bidi="ar-IQ"/>
        </w:rPr>
        <w:t>استحصال</w:t>
      </w:r>
      <w:r w:rsidR="00401C0A" w:rsidRPr="00901760">
        <w:rPr>
          <w:rFonts w:ascii="Arial" w:hAnsi="Arial" w:cs="Traditional Arabic" w:hint="cs"/>
          <w:b/>
          <w:bCs/>
          <w:szCs w:val="32"/>
          <w:rtl/>
          <w:lang w:bidi="ar-IQ"/>
        </w:rPr>
        <w:t xml:space="preserve"> المعلومات بشأن عناصر التراث الثقافي غير المادي</w:t>
      </w:r>
    </w:p>
    <w:p w:rsidR="00401C0A" w:rsidRDefault="00401C0A" w:rsidP="00401C0A">
      <w:pPr>
        <w:bidi/>
        <w:spacing w:line="240" w:lineRule="auto"/>
        <w:jc w:val="both"/>
        <w:rPr>
          <w:rFonts w:ascii="Arial" w:hAnsi="Arial" w:cs="Traditional Arabic"/>
          <w:b/>
          <w:bCs/>
          <w:szCs w:val="32"/>
          <w:rtl/>
          <w:lang w:bidi="ar-IQ"/>
        </w:rPr>
      </w:pPr>
      <w:r w:rsidRPr="00401C0A">
        <w:rPr>
          <w:rFonts w:ascii="Arial" w:hAnsi="Arial" w:cs="Traditional Arabic" w:hint="cs"/>
          <w:b/>
          <w:bCs/>
          <w:i/>
          <w:iCs/>
          <w:szCs w:val="32"/>
          <w:rtl/>
          <w:lang w:bidi="ar-IQ"/>
        </w:rPr>
        <w:t>ملاحظة للميسِّر</w:t>
      </w:r>
      <w:r>
        <w:rPr>
          <w:rFonts w:ascii="Arial" w:hAnsi="Arial" w:cs="Traditional Arabic" w:hint="cs"/>
          <w:b/>
          <w:bCs/>
          <w:szCs w:val="32"/>
          <w:rtl/>
          <w:lang w:bidi="ar-IQ"/>
        </w:rPr>
        <w:t>:</w:t>
      </w:r>
    </w:p>
    <w:p w:rsidR="00F440E8" w:rsidRDefault="00E508B0" w:rsidP="00E25E52">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 xml:space="preserve">نوقشت </w:t>
      </w:r>
      <w:r w:rsidR="00F440E8">
        <w:rPr>
          <w:rFonts w:ascii="Arial" w:hAnsi="Arial" w:cs="Traditional Arabic" w:hint="cs"/>
          <w:szCs w:val="32"/>
          <w:rtl/>
          <w:lang w:bidi="ar-IQ"/>
        </w:rPr>
        <w:t xml:space="preserve">أيضاً مسألة </w:t>
      </w:r>
      <w:r w:rsidR="00715631">
        <w:rPr>
          <w:rFonts w:ascii="Arial" w:hAnsi="Arial" w:cs="Traditional Arabic" w:hint="cs"/>
          <w:szCs w:val="32"/>
          <w:rtl/>
          <w:lang w:bidi="ar-IQ"/>
        </w:rPr>
        <w:t>استحصال</w:t>
      </w:r>
      <w:r w:rsidR="00F440E8" w:rsidRPr="00901760">
        <w:rPr>
          <w:rFonts w:ascii="Arial" w:hAnsi="Arial" w:cs="Traditional Arabic" w:hint="cs"/>
          <w:szCs w:val="32"/>
          <w:rtl/>
          <w:lang w:bidi="ar-IQ"/>
        </w:rPr>
        <w:t xml:space="preserve"> المعلومات المتعلقة بعناصر التراث الثقافي غير المادي</w:t>
      </w:r>
      <w:r w:rsidR="00F440E8">
        <w:rPr>
          <w:rFonts w:ascii="Arial" w:hAnsi="Arial" w:cs="Traditional Arabic" w:hint="cs"/>
          <w:szCs w:val="32"/>
          <w:rtl/>
          <w:lang w:bidi="ar-IQ"/>
        </w:rPr>
        <w:t xml:space="preserve"> في مقدمة الوحدة 19، ولكن يمكن وصفها بإيجاز في هذه الشريحة. وقد ركّزت الوحدة السابقة على تحديد وتعريف عناصر التراث الثقافي غير المادي. وتركّز هذه الوحدة على جمع </w:t>
      </w:r>
      <w:r w:rsidR="00F440E8" w:rsidRPr="00E25E52">
        <w:rPr>
          <w:rFonts w:ascii="Arial" w:hAnsi="Arial" w:cs="Traditional Arabic" w:hint="cs"/>
          <w:szCs w:val="32"/>
          <w:rtl/>
          <w:lang w:val="en-GB" w:bidi="ar-IQ"/>
        </w:rPr>
        <w:t>وتقديم</w:t>
      </w:r>
      <w:r w:rsidR="00F440E8">
        <w:rPr>
          <w:rFonts w:ascii="Arial" w:hAnsi="Arial" w:cs="Traditional Arabic" w:hint="cs"/>
          <w:szCs w:val="32"/>
          <w:rtl/>
          <w:lang w:bidi="ar-IQ"/>
        </w:rPr>
        <w:t xml:space="preserve"> المعلومات </w:t>
      </w:r>
      <w:r w:rsidR="00353577">
        <w:rPr>
          <w:rFonts w:ascii="Arial" w:hAnsi="Arial" w:cs="Traditional Arabic" w:hint="cs"/>
          <w:szCs w:val="32"/>
          <w:rtl/>
          <w:lang w:bidi="ar-IQ"/>
        </w:rPr>
        <w:t>بشأن</w:t>
      </w:r>
      <w:r w:rsidR="00F440E8">
        <w:rPr>
          <w:rFonts w:ascii="Arial" w:hAnsi="Arial" w:cs="Traditional Arabic" w:hint="cs"/>
          <w:szCs w:val="32"/>
          <w:rtl/>
          <w:lang w:bidi="ar-IQ"/>
        </w:rPr>
        <w:t xml:space="preserve"> عناصر التراث الثقافي غير المادي بطريقة منهجية.</w:t>
      </w:r>
    </w:p>
    <w:p w:rsidR="00715631" w:rsidRPr="00715631" w:rsidRDefault="00715631" w:rsidP="00715631">
      <w:pPr>
        <w:bidi/>
        <w:spacing w:line="240" w:lineRule="auto"/>
        <w:jc w:val="both"/>
        <w:rPr>
          <w:rFonts w:ascii="Arial" w:hAnsi="Arial" w:cs="Traditional Arabic"/>
          <w:b/>
          <w:bCs/>
          <w:szCs w:val="32"/>
          <w:rtl/>
          <w:lang w:bidi="ar-IQ"/>
        </w:rPr>
      </w:pPr>
      <w:r w:rsidRPr="00715631">
        <w:rPr>
          <w:rFonts w:ascii="Arial" w:hAnsi="Arial" w:cs="Traditional Arabic" w:hint="cs"/>
          <w:b/>
          <w:bCs/>
          <w:szCs w:val="32"/>
          <w:rtl/>
          <w:lang w:bidi="ar-IQ"/>
        </w:rPr>
        <w:t>عملية الحصر</w:t>
      </w:r>
    </w:p>
    <w:p w:rsidR="00D51367" w:rsidRPr="00901760" w:rsidRDefault="00D51367"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t xml:space="preserve">تقضي المادة 12 من الاتفاقية </w:t>
      </w:r>
      <w:r w:rsidR="00E4131D">
        <w:rPr>
          <w:rFonts w:ascii="Arial" w:hAnsi="Arial" w:cs="Traditional Arabic" w:hint="cs"/>
          <w:szCs w:val="32"/>
          <w:rtl/>
          <w:lang w:bidi="ar-IQ"/>
        </w:rPr>
        <w:t>ب</w:t>
      </w:r>
      <w:r w:rsidRPr="00901760">
        <w:rPr>
          <w:rFonts w:ascii="Arial" w:hAnsi="Arial" w:cs="Traditional Arabic" w:hint="cs"/>
          <w:szCs w:val="32"/>
          <w:rtl/>
          <w:lang w:bidi="ar-IQ"/>
        </w:rPr>
        <w:t xml:space="preserve">أن تقوم </w:t>
      </w:r>
      <w:r w:rsidRPr="00E25E52">
        <w:rPr>
          <w:rFonts w:ascii="Arial" w:hAnsi="Arial" w:cs="Traditional Arabic" w:hint="cs"/>
          <w:szCs w:val="32"/>
          <w:rtl/>
          <w:lang w:val="en-GB" w:bidi="ar-IQ"/>
        </w:rPr>
        <w:t>كل</w:t>
      </w:r>
      <w:r w:rsidRPr="00901760">
        <w:rPr>
          <w:rFonts w:ascii="Arial" w:hAnsi="Arial" w:cs="Traditional Arabic" w:hint="cs"/>
          <w:szCs w:val="32"/>
          <w:rtl/>
          <w:lang w:bidi="ar-IQ"/>
        </w:rPr>
        <w:t xml:space="preserve"> دولة طرف بوضع قائمة أو أكثر لحصر التراث الثقافي غير المادي الموجود في أراضيها. وتنطوي عملية الحصر، أو عملية إعداد قائمة الحصر على جمع وتقديم المعلومات بشان عناصر التراث الثقافي غير المادي بطريقة منهجية منتظمة.</w:t>
      </w:r>
    </w:p>
    <w:p w:rsidR="00D51367" w:rsidRDefault="00D51367"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t>وللدول</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الأطراف</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تنظم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عملية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إعداد</w:t>
      </w:r>
      <w:r w:rsidRPr="00901760">
        <w:rPr>
          <w:rFonts w:ascii="Arial" w:hAnsi="Arial" w:cs="Traditional Arabic"/>
          <w:szCs w:val="32"/>
          <w:rtl/>
          <w:lang w:bidi="ar-IQ"/>
        </w:rPr>
        <w:t xml:space="preserve"> </w:t>
      </w:r>
      <w:r w:rsidRPr="00901760">
        <w:rPr>
          <w:rFonts w:ascii="Arial" w:hAnsi="Arial" w:cs="Traditional Arabic" w:hint="cs"/>
          <w:szCs w:val="32"/>
          <w:rtl/>
          <w:lang w:bidi="ar-IQ"/>
        </w:rPr>
        <w:t>قوائم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الحصر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بالأسلوب</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الذي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يناسبها،</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على</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تكون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هذه</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القوائم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شاملة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ويجري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تحديثها</w:t>
      </w:r>
      <w:r w:rsidRPr="00901760">
        <w:rPr>
          <w:rFonts w:ascii="Arial" w:hAnsi="Arial" w:cs="Traditional Arabic"/>
          <w:szCs w:val="32"/>
          <w:rtl/>
          <w:lang w:bidi="ar-IQ"/>
        </w:rPr>
        <w:t xml:space="preserve"> </w:t>
      </w:r>
      <w:r w:rsidRPr="00901760">
        <w:rPr>
          <w:rFonts w:ascii="Arial" w:hAnsi="Arial" w:cs="Traditional Arabic" w:hint="cs"/>
          <w:szCs w:val="32"/>
          <w:rtl/>
          <w:lang w:bidi="ar-IQ"/>
        </w:rPr>
        <w:t>بانتظام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وينبغي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تسبق</w:t>
      </w:r>
      <w:r w:rsidRPr="00901760">
        <w:rPr>
          <w:rFonts w:ascii="Arial" w:hAnsi="Arial" w:cs="Traditional Arabic"/>
          <w:szCs w:val="32"/>
          <w:rtl/>
          <w:lang w:bidi="ar-IQ"/>
        </w:rPr>
        <w:t xml:space="preserve"> </w:t>
      </w:r>
      <w:r w:rsidRPr="00901760">
        <w:rPr>
          <w:rFonts w:ascii="Arial" w:hAnsi="Arial" w:cs="Traditional Arabic" w:hint="cs"/>
          <w:szCs w:val="32"/>
          <w:rtl/>
          <w:lang w:bidi="ar-IQ"/>
        </w:rPr>
        <w:t>إدراج</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عنصر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معين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في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قائمة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الحصر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عملية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تحديد</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عناصر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التراث</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الثقافي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غير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المادي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وتعريفها</w:t>
      </w:r>
      <w:r w:rsidRPr="00901760">
        <w:rPr>
          <w:rFonts w:ascii="Arial" w:hAnsi="Arial" w:cs="Traditional Arabic"/>
          <w:szCs w:val="32"/>
          <w:rtl/>
          <w:lang w:bidi="ar-IQ"/>
        </w:rPr>
        <w:t xml:space="preserve"> </w:t>
      </w:r>
      <w:r w:rsidRPr="00901760">
        <w:rPr>
          <w:rFonts w:ascii="Arial" w:hAnsi="Arial" w:cs="Traditional Arabic" w:hint="cs"/>
          <w:szCs w:val="32"/>
          <w:rtl/>
          <w:lang w:bidi="ar-IQ"/>
        </w:rPr>
        <w:t>بالتعاون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الوثيق</w:t>
      </w:r>
      <w:r w:rsidRPr="00901760">
        <w:rPr>
          <w:rFonts w:ascii="Arial" w:hAnsi="Arial" w:cs="Traditional Arabic"/>
          <w:szCs w:val="32"/>
          <w:rtl/>
          <w:lang w:bidi="ar-IQ"/>
        </w:rPr>
        <w:t xml:space="preserve"> </w:t>
      </w:r>
      <w:r w:rsidRPr="00901760">
        <w:rPr>
          <w:rFonts w:ascii="Arial" w:hAnsi="Arial" w:cs="Traditional Arabic" w:hint="cs"/>
          <w:szCs w:val="32"/>
          <w:rtl/>
          <w:lang w:bidi="ar-IQ"/>
        </w:rPr>
        <w:t>مع</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المجتمعات</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المحلية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أو</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الجماعات</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والمجموعات</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المعنية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وكذلك</w:t>
      </w:r>
      <w:r w:rsidRPr="00901760">
        <w:rPr>
          <w:rFonts w:ascii="Arial" w:hAnsi="Arial" w:cs="Traditional Arabic"/>
          <w:szCs w:val="32"/>
          <w:rtl/>
          <w:lang w:bidi="ar-IQ"/>
        </w:rPr>
        <w:t xml:space="preserve"> </w:t>
      </w:r>
      <w:r w:rsidRPr="00901760">
        <w:rPr>
          <w:rFonts w:ascii="Arial" w:hAnsi="Arial" w:cs="Traditional Arabic" w:hint="cs"/>
          <w:szCs w:val="32"/>
          <w:rtl/>
          <w:lang w:bidi="ar-IQ"/>
        </w:rPr>
        <w:t>مع</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المنظمات</w:t>
      </w:r>
      <w:r w:rsidRPr="00901760">
        <w:rPr>
          <w:rFonts w:ascii="Arial" w:hAnsi="Arial" w:cs="Traditional Arabic"/>
          <w:szCs w:val="32"/>
          <w:rtl/>
          <w:lang w:bidi="ar-IQ"/>
        </w:rPr>
        <w:t xml:space="preserve"> </w:t>
      </w:r>
      <w:r w:rsidRPr="00901760">
        <w:rPr>
          <w:rFonts w:ascii="Arial" w:hAnsi="Arial" w:cs="Traditional Arabic" w:hint="cs"/>
          <w:szCs w:val="32"/>
          <w:rtl/>
          <w:lang w:bidi="ar-IQ"/>
        </w:rPr>
        <w:t>غير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الحكومية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عند</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الاقتضاء (المادة 11 (ب)).</w:t>
      </w:r>
    </w:p>
    <w:p w:rsidR="00033F75" w:rsidRPr="00901760" w:rsidRDefault="00033F75" w:rsidP="00033F75">
      <w:pPr>
        <w:bidi/>
        <w:spacing w:line="240" w:lineRule="auto"/>
        <w:ind w:left="708"/>
        <w:jc w:val="both"/>
        <w:rPr>
          <w:rFonts w:ascii="Arial" w:hAnsi="Arial" w:cs="Traditional Arabic"/>
          <w:szCs w:val="32"/>
          <w:rtl/>
          <w:lang w:bidi="ar-IQ"/>
        </w:rPr>
      </w:pPr>
    </w:p>
    <w:p w:rsidR="00D51367" w:rsidRPr="00901760" w:rsidRDefault="00D51367"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lastRenderedPageBreak/>
        <w:t>وقد سبق القول إن الاتفاقية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تستلزم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عملية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الحصر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من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باب</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الإسهام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في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الصون،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الأمر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الذي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يعني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ضرورة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تقييم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وتبيان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قابلية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العناصر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التي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حصرها</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على</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البقاء</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والاستدامة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ويمكن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لقوائم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الحصر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تسهم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أيضاً</w:t>
      </w:r>
      <w:r w:rsidRPr="00901760">
        <w:rPr>
          <w:rFonts w:ascii="Arial" w:hAnsi="Arial" w:cs="Traditional Arabic"/>
          <w:szCs w:val="32"/>
          <w:rtl/>
          <w:lang w:bidi="ar-IQ"/>
        </w:rPr>
        <w:t xml:space="preserve"> </w:t>
      </w:r>
      <w:r w:rsidRPr="00901760">
        <w:rPr>
          <w:rFonts w:ascii="Arial" w:hAnsi="Arial" w:cs="Traditional Arabic" w:hint="cs"/>
          <w:szCs w:val="32"/>
          <w:rtl/>
          <w:lang w:bidi="ar-IQ"/>
        </w:rPr>
        <w:t>بعملية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التوعية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التي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تُعد</w:t>
      </w:r>
      <w:r w:rsidRPr="00901760">
        <w:rPr>
          <w:rFonts w:ascii="Arial" w:hAnsi="Arial" w:cs="Traditional Arabic"/>
          <w:szCs w:val="32"/>
          <w:rtl/>
          <w:lang w:bidi="ar-IQ"/>
        </w:rPr>
        <w:t xml:space="preserve"> </w:t>
      </w:r>
      <w:r w:rsidRPr="00901760">
        <w:rPr>
          <w:rFonts w:ascii="Arial" w:hAnsi="Arial" w:cs="Traditional Arabic" w:hint="cs"/>
          <w:szCs w:val="32"/>
          <w:rtl/>
          <w:lang w:bidi="ar-IQ"/>
        </w:rPr>
        <w:t>من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الأهداف</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الأساسية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للاتفاقية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وستبقى</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عملية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إعداد</w:t>
      </w:r>
      <w:r w:rsidRPr="00901760">
        <w:rPr>
          <w:rFonts w:ascii="Arial" w:hAnsi="Arial" w:cs="Traditional Arabic"/>
          <w:szCs w:val="32"/>
          <w:rtl/>
          <w:lang w:bidi="ar-IQ"/>
        </w:rPr>
        <w:t xml:space="preserve"> </w:t>
      </w:r>
      <w:r w:rsidRPr="00901760">
        <w:rPr>
          <w:rFonts w:ascii="Arial" w:hAnsi="Arial" w:cs="Traditional Arabic" w:hint="cs"/>
          <w:szCs w:val="32"/>
          <w:rtl/>
          <w:lang w:bidi="ar-IQ"/>
        </w:rPr>
        <w:t>قوائم</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الحصر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عملية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جارية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دون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توقف،</w:t>
      </w:r>
      <w:r w:rsidRPr="00901760">
        <w:rPr>
          <w:rFonts w:ascii="Arial" w:hAnsi="Arial" w:cs="Traditional Arabic"/>
          <w:szCs w:val="32"/>
          <w:rtl/>
          <w:lang w:bidi="ar-IQ"/>
        </w:rPr>
        <w:t xml:space="preserve"> </w:t>
      </w:r>
      <w:r w:rsidRPr="00901760">
        <w:rPr>
          <w:rFonts w:ascii="Arial" w:hAnsi="Arial" w:cs="Traditional Arabic" w:hint="cs"/>
          <w:szCs w:val="32"/>
          <w:rtl/>
          <w:lang w:bidi="ar-IQ"/>
        </w:rPr>
        <w:t>ذلك</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التراث</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الثقافي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غير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المادي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تراث</w:t>
      </w:r>
      <w:r w:rsidRPr="00901760">
        <w:rPr>
          <w:rFonts w:ascii="Arial" w:hAnsi="Arial" w:cs="Traditional Arabic"/>
          <w:szCs w:val="32"/>
          <w:rtl/>
          <w:lang w:bidi="ar-IQ"/>
        </w:rPr>
        <w:t xml:space="preserve"> </w:t>
      </w:r>
      <w:r w:rsidRPr="00901760">
        <w:rPr>
          <w:rFonts w:ascii="Arial" w:hAnsi="Arial" w:cs="Traditional Arabic" w:hint="cs"/>
          <w:szCs w:val="32"/>
          <w:rtl/>
          <w:lang w:bidi="ar-IQ"/>
        </w:rPr>
        <w:t>حيوي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متجدد،</w:t>
      </w:r>
      <w:r w:rsidRPr="00901760">
        <w:rPr>
          <w:rFonts w:ascii="Arial" w:hAnsi="Arial" w:cs="Traditional Arabic"/>
          <w:szCs w:val="32"/>
          <w:rtl/>
          <w:lang w:bidi="ar-IQ"/>
        </w:rPr>
        <w:t xml:space="preserve"> </w:t>
      </w:r>
      <w:r w:rsidRPr="00901760">
        <w:rPr>
          <w:rFonts w:ascii="Arial" w:hAnsi="Arial" w:cs="Traditional Arabic" w:hint="cs"/>
          <w:szCs w:val="32"/>
          <w:rtl/>
          <w:lang w:bidi="ar-IQ"/>
        </w:rPr>
        <w:t xml:space="preserve">لذلك يتطلب </w:t>
      </w:r>
      <w:r w:rsidR="00E508B0">
        <w:rPr>
          <w:rFonts w:ascii="Arial" w:hAnsi="Arial" w:cs="Traditional Arabic" w:hint="cs"/>
          <w:szCs w:val="32"/>
          <w:rtl/>
          <w:lang w:bidi="ar-IQ"/>
        </w:rPr>
        <w:t xml:space="preserve">تحديث قوائم الحصر </w:t>
      </w:r>
      <w:r w:rsidRPr="00901760">
        <w:rPr>
          <w:rFonts w:ascii="Arial" w:hAnsi="Arial" w:cs="Traditional Arabic" w:hint="cs"/>
          <w:szCs w:val="32"/>
          <w:rtl/>
          <w:lang w:bidi="ar-IQ"/>
        </w:rPr>
        <w:t>باستمرار.</w:t>
      </w:r>
    </w:p>
    <w:p w:rsidR="00D51367" w:rsidRDefault="00D51367"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t>ويمكن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نشر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قائمة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الحصر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في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شكل</w:t>
      </w:r>
      <w:r w:rsidRPr="00901760">
        <w:rPr>
          <w:rFonts w:ascii="Arial" w:hAnsi="Arial" w:cs="Traditional Arabic"/>
          <w:szCs w:val="32"/>
          <w:rtl/>
          <w:lang w:bidi="ar-IQ"/>
        </w:rPr>
        <w:t xml:space="preserve"> </w:t>
      </w:r>
      <w:r w:rsidRPr="00E25E52">
        <w:rPr>
          <w:rFonts w:ascii="Arial" w:hAnsi="Arial" w:cs="Traditional Arabic" w:hint="cs"/>
          <w:szCs w:val="32"/>
          <w:rtl/>
          <w:lang w:val="en-GB" w:bidi="ar-IQ"/>
        </w:rPr>
        <w:t>ورقي</w:t>
      </w:r>
      <w:r w:rsidRPr="00901760">
        <w:rPr>
          <w:rFonts w:ascii="Arial" w:hAnsi="Arial" w:cs="Traditional Arabic" w:hint="cs"/>
          <w:szCs w:val="32"/>
          <w:rtl/>
          <w:lang w:bidi="ar-IQ"/>
        </w:rPr>
        <w:t>،</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أو</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طريق</w:t>
      </w:r>
      <w:r w:rsidRPr="00901760">
        <w:rPr>
          <w:rFonts w:ascii="Arial" w:hAnsi="Arial" w:cs="Traditional Arabic"/>
          <w:szCs w:val="32"/>
          <w:rtl/>
          <w:lang w:bidi="ar-IQ"/>
        </w:rPr>
        <w:t xml:space="preserve"> </w:t>
      </w:r>
      <w:r w:rsidRPr="00901760">
        <w:rPr>
          <w:rFonts w:ascii="Arial" w:hAnsi="Arial" w:cs="Traditional Arabic" w:hint="cs"/>
          <w:szCs w:val="32"/>
          <w:rtl/>
          <w:lang w:bidi="ar-IQ"/>
        </w:rPr>
        <w:t>قاعدة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بيانات</w:t>
      </w:r>
      <w:r w:rsidRPr="00901760">
        <w:rPr>
          <w:rFonts w:ascii="Arial" w:hAnsi="Arial" w:cs="Traditional Arabic"/>
          <w:szCs w:val="32"/>
          <w:rtl/>
          <w:lang w:bidi="ar-IQ"/>
        </w:rPr>
        <w:t xml:space="preserve"> </w:t>
      </w:r>
      <w:r w:rsidRPr="00901760">
        <w:rPr>
          <w:rFonts w:ascii="Arial" w:hAnsi="Arial" w:cs="Traditional Arabic" w:hint="cs"/>
          <w:szCs w:val="32"/>
          <w:rtl/>
          <w:lang w:bidi="ar-IQ"/>
        </w:rPr>
        <w:t>متعددة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الوسائط</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أو</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شكل</w:t>
      </w:r>
      <w:r w:rsidRPr="00901760">
        <w:rPr>
          <w:rFonts w:ascii="Arial" w:hAnsi="Arial" w:cs="Traditional Arabic"/>
          <w:szCs w:val="32"/>
          <w:rtl/>
          <w:lang w:bidi="ar-IQ"/>
        </w:rPr>
        <w:t xml:space="preserve"> </w:t>
      </w:r>
      <w:r w:rsidRPr="00901760">
        <w:rPr>
          <w:rFonts w:ascii="Arial" w:hAnsi="Arial" w:cs="Traditional Arabic" w:hint="cs"/>
          <w:szCs w:val="32"/>
          <w:rtl/>
          <w:lang w:bidi="ar-IQ"/>
        </w:rPr>
        <w:t>آخر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من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أشكال</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النشر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وقد</w:t>
      </w:r>
      <w:r w:rsidRPr="00901760">
        <w:rPr>
          <w:rFonts w:ascii="Arial" w:hAnsi="Arial" w:cs="Traditional Arabic"/>
          <w:szCs w:val="32"/>
          <w:rtl/>
          <w:lang w:bidi="ar-IQ"/>
        </w:rPr>
        <w:t xml:space="preserve"> </w:t>
      </w:r>
      <w:r w:rsidRPr="00901760">
        <w:rPr>
          <w:rFonts w:ascii="Arial" w:hAnsi="Arial" w:cs="Traditional Arabic" w:hint="cs"/>
          <w:szCs w:val="32"/>
          <w:rtl/>
          <w:lang w:bidi="ar-IQ"/>
        </w:rPr>
        <w:t>يكون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مجال</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الانتفاع</w:t>
      </w:r>
      <w:r w:rsidRPr="00901760">
        <w:rPr>
          <w:rFonts w:ascii="Arial" w:hAnsi="Arial" w:cs="Traditional Arabic"/>
          <w:szCs w:val="32"/>
          <w:rtl/>
          <w:lang w:bidi="ar-IQ"/>
        </w:rPr>
        <w:t xml:space="preserve"> </w:t>
      </w:r>
      <w:r w:rsidRPr="00901760">
        <w:rPr>
          <w:rFonts w:ascii="Arial" w:hAnsi="Arial" w:cs="Traditional Arabic" w:hint="cs"/>
          <w:szCs w:val="32"/>
          <w:rtl/>
          <w:lang w:bidi="ar-IQ"/>
        </w:rPr>
        <w:t>ببعض</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أنواع</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المعلومات</w:t>
      </w:r>
      <w:r w:rsidRPr="00901760">
        <w:rPr>
          <w:rFonts w:ascii="Arial" w:hAnsi="Arial" w:cs="Traditional Arabic"/>
          <w:szCs w:val="32"/>
          <w:rtl/>
          <w:lang w:bidi="ar-IQ"/>
        </w:rPr>
        <w:t xml:space="preserve"> </w:t>
      </w:r>
      <w:r w:rsidRPr="00901760">
        <w:rPr>
          <w:rFonts w:ascii="Arial" w:hAnsi="Arial" w:cs="Traditional Arabic" w:hint="cs"/>
          <w:szCs w:val="32"/>
          <w:rtl/>
          <w:lang w:bidi="ar-IQ"/>
        </w:rPr>
        <w:t>مقيداً</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أو</w:t>
      </w:r>
      <w:r w:rsidRPr="00901760">
        <w:rPr>
          <w:rFonts w:ascii="Arial" w:hAnsi="Arial" w:cs="Traditional Arabic"/>
          <w:szCs w:val="32"/>
          <w:rtl/>
          <w:lang w:bidi="ar-IQ"/>
        </w:rPr>
        <w:t xml:space="preserve"> </w:t>
      </w:r>
      <w:r w:rsidRPr="00901760">
        <w:rPr>
          <w:rFonts w:ascii="Arial" w:hAnsi="Arial" w:cs="Traditional Arabic" w:hint="cs"/>
          <w:szCs w:val="32"/>
          <w:rtl/>
          <w:lang w:bidi="ar-IQ"/>
        </w:rPr>
        <w:t>محدوداً</w:t>
      </w:r>
      <w:r w:rsidRPr="00901760">
        <w:rPr>
          <w:rFonts w:ascii="Arial" w:hAnsi="Arial" w:cs="Traditional Arabic"/>
          <w:szCs w:val="32"/>
          <w:rtl/>
          <w:lang w:bidi="ar-IQ"/>
        </w:rPr>
        <w:t xml:space="preserve"> </w:t>
      </w:r>
      <w:r w:rsidRPr="00901760">
        <w:rPr>
          <w:rFonts w:ascii="Arial" w:hAnsi="Arial" w:cs="Traditional Arabic" w:hint="cs"/>
          <w:szCs w:val="32"/>
          <w:rtl/>
          <w:lang w:bidi="ar-IQ"/>
        </w:rPr>
        <w:t>بطلب</w:t>
      </w:r>
      <w:r w:rsidRPr="00901760">
        <w:rPr>
          <w:rFonts w:ascii="Arial" w:hAnsi="Arial" w:cs="Traditional Arabic"/>
          <w:szCs w:val="32"/>
          <w:rtl/>
          <w:lang w:bidi="ar-IQ"/>
        </w:rPr>
        <w:t xml:space="preserve"> </w:t>
      </w:r>
      <w:r w:rsidRPr="00901760">
        <w:rPr>
          <w:rFonts w:ascii="Arial" w:hAnsi="Arial" w:cs="Traditional Arabic" w:hint="cs"/>
          <w:szCs w:val="32"/>
          <w:rtl/>
          <w:lang w:bidi="ar-IQ"/>
        </w:rPr>
        <w:t>من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المجتمعات</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المحلية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أو</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الجماعات</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المعنية</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وبما</w:t>
      </w:r>
      <w:r w:rsidRPr="00901760">
        <w:rPr>
          <w:rFonts w:ascii="Arial" w:hAnsi="Arial" w:cs="Traditional Arabic"/>
          <w:szCs w:val="32"/>
          <w:rtl/>
          <w:lang w:bidi="ar-IQ"/>
        </w:rPr>
        <w:t xml:space="preserve"> </w:t>
      </w:r>
      <w:r w:rsidRPr="00901760">
        <w:rPr>
          <w:rFonts w:ascii="Arial" w:hAnsi="Arial" w:cs="Traditional Arabic" w:hint="cs"/>
          <w:szCs w:val="32"/>
          <w:rtl/>
          <w:lang w:bidi="ar-IQ"/>
        </w:rPr>
        <w:t>يتفق</w:t>
      </w:r>
      <w:r w:rsidRPr="00901760">
        <w:rPr>
          <w:rFonts w:ascii="Arial" w:hAnsi="Arial" w:cs="Traditional Arabic"/>
          <w:szCs w:val="32"/>
          <w:rtl/>
          <w:lang w:bidi="ar-IQ"/>
        </w:rPr>
        <w:t xml:space="preserve"> </w:t>
      </w:r>
      <w:r w:rsidRPr="00901760">
        <w:rPr>
          <w:rFonts w:ascii="Arial" w:hAnsi="Arial" w:cs="Traditional Arabic" w:hint="cs"/>
          <w:szCs w:val="32"/>
          <w:rtl/>
          <w:lang w:bidi="ar-IQ"/>
        </w:rPr>
        <w:t>مع</w:t>
      </w:r>
      <w:r w:rsidRPr="00901760">
        <w:rPr>
          <w:rFonts w:ascii="Arial" w:hAnsi="Arial" w:cs="Traditional Arabic"/>
          <w:szCs w:val="32"/>
          <w:rtl/>
          <w:lang w:bidi="ar-IQ"/>
        </w:rPr>
        <w:t xml:space="preserve"> </w:t>
      </w:r>
      <w:r w:rsidRPr="00901760">
        <w:rPr>
          <w:rFonts w:ascii="Arial" w:hAnsi="Arial" w:cs="Traditional Arabic" w:hint="cs"/>
          <w:szCs w:val="32"/>
          <w:rtl/>
          <w:lang w:bidi="ar-IQ"/>
        </w:rPr>
        <w:t>أحكام المادة 13 (د) (2) (</w:t>
      </w:r>
      <w:r>
        <w:rPr>
          <w:rFonts w:ascii="Arial" w:hAnsi="Arial" w:cs="Traditional Arabic" w:hint="cs"/>
          <w:szCs w:val="32"/>
          <w:rtl/>
          <w:lang w:bidi="ar-IQ"/>
        </w:rPr>
        <w:t>انظر</w:t>
      </w:r>
      <w:r w:rsidRPr="00901760">
        <w:rPr>
          <w:rFonts w:ascii="Arial" w:hAnsi="Arial" w:cs="Traditional Arabic" w:hint="cs"/>
          <w:szCs w:val="32"/>
          <w:rtl/>
          <w:lang w:bidi="ar-IQ"/>
        </w:rPr>
        <w:t xml:space="preserve"> إلى المواد 11 (ب) و 12 و13 (د) (2)).</w:t>
      </w:r>
    </w:p>
    <w:p w:rsidR="00353577" w:rsidRDefault="00353577" w:rsidP="00353577">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4</w:t>
      </w:r>
    </w:p>
    <w:p w:rsidR="00353577" w:rsidRDefault="00353577" w:rsidP="00353577">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t>لماذا يعتبر استحصال المعلومات مسألة ضرورية</w:t>
      </w:r>
    </w:p>
    <w:p w:rsidR="00353577" w:rsidRPr="00901760" w:rsidRDefault="00353577"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t>يعتبر استحصال المعلومات مسالة ضرورية لعدة أسباب. فالمادة الناتجة عن هذه العملية</w:t>
      </w:r>
      <w:r>
        <w:rPr>
          <w:rFonts w:ascii="Arial" w:hAnsi="Arial" w:cs="Traditional Arabic" w:hint="cs"/>
          <w:szCs w:val="32"/>
          <w:rtl/>
          <w:lang w:bidi="ar-IQ"/>
        </w:rPr>
        <w:t xml:space="preserve"> </w:t>
      </w:r>
      <w:r w:rsidRPr="00901760">
        <w:rPr>
          <w:rFonts w:ascii="Arial" w:hAnsi="Arial" w:cs="Traditional Arabic" w:hint="cs"/>
          <w:szCs w:val="32"/>
          <w:rtl/>
          <w:lang w:bidi="ar-IQ"/>
        </w:rPr>
        <w:t>يمكن أن تستخدم فيما</w:t>
      </w:r>
      <w:r>
        <w:rPr>
          <w:rFonts w:ascii="Arial" w:hAnsi="Arial" w:cs="Traditional Arabic" w:hint="eastAsia"/>
          <w:szCs w:val="32"/>
          <w:rtl/>
          <w:lang w:bidi="ar-IQ"/>
        </w:rPr>
        <w:t> </w:t>
      </w:r>
      <w:r w:rsidRPr="00901760">
        <w:rPr>
          <w:rFonts w:ascii="Arial" w:hAnsi="Arial" w:cs="Traditional Arabic" w:hint="cs"/>
          <w:szCs w:val="32"/>
          <w:rtl/>
          <w:lang w:bidi="ar-IQ"/>
        </w:rPr>
        <w:t>يلي:</w:t>
      </w:r>
    </w:p>
    <w:p w:rsidR="00353577" w:rsidRPr="00901760" w:rsidRDefault="00353577" w:rsidP="00033F75">
      <w:pPr>
        <w:pStyle w:val="ListParagraph"/>
        <w:numPr>
          <w:ilvl w:val="0"/>
          <w:numId w:val="41"/>
        </w:numPr>
        <w:bidi/>
        <w:spacing w:line="240" w:lineRule="auto"/>
        <w:ind w:left="1494"/>
        <w:contextualSpacing w:val="0"/>
        <w:jc w:val="both"/>
        <w:rPr>
          <w:rFonts w:ascii="Arial" w:hAnsi="Arial" w:cs="Traditional Arabic"/>
          <w:szCs w:val="32"/>
          <w:lang w:bidi="ar-IQ"/>
        </w:rPr>
      </w:pPr>
      <w:r w:rsidRPr="00901760">
        <w:rPr>
          <w:rFonts w:ascii="Arial" w:hAnsi="Arial" w:cs="Traditional Arabic" w:hint="cs"/>
          <w:szCs w:val="32"/>
          <w:rtl/>
          <w:lang w:bidi="ar-IQ"/>
        </w:rPr>
        <w:t>إعلام ودعم قائمة حصر عناصر التراث الثقافي غير المادي للمجتمع المحلي أو الجماعة (وقد تصبح هذه المادة مفيدة أيضاً لأرشفة المعارف المحلية على المدى الطويل وقد تكون لها استخدامات أخرى تتجاوز هدفها الأصلي الخاص بعملية الحصر)؛</w:t>
      </w:r>
    </w:p>
    <w:p w:rsidR="00353577" w:rsidRDefault="00353577" w:rsidP="00033F75">
      <w:pPr>
        <w:pStyle w:val="ListParagraph"/>
        <w:numPr>
          <w:ilvl w:val="0"/>
          <w:numId w:val="41"/>
        </w:numPr>
        <w:bidi/>
        <w:spacing w:line="240" w:lineRule="auto"/>
        <w:ind w:left="1494"/>
        <w:jc w:val="both"/>
        <w:rPr>
          <w:rFonts w:ascii="Arial" w:hAnsi="Arial" w:cs="Traditional Arabic"/>
          <w:szCs w:val="32"/>
          <w:lang w:bidi="ar-IQ"/>
        </w:rPr>
      </w:pPr>
      <w:r w:rsidRPr="005A03E6">
        <w:rPr>
          <w:rFonts w:ascii="Arial" w:hAnsi="Arial" w:cs="Traditional Arabic" w:hint="cs"/>
          <w:szCs w:val="32"/>
          <w:rtl/>
          <w:lang w:bidi="ar-IQ"/>
        </w:rPr>
        <w:t>الحفاظ على سجل لقائمة الحصر وغيرها من الأنشطة والأحداث المتعلقة بالتراث الثقافي غير المادي (ما</w:t>
      </w:r>
      <w:r w:rsidRPr="005A03E6">
        <w:rPr>
          <w:rFonts w:ascii="Arial" w:hAnsi="Arial" w:cs="Traditional Arabic" w:hint="eastAsia"/>
          <w:szCs w:val="32"/>
          <w:rtl/>
          <w:lang w:bidi="ar-IQ"/>
        </w:rPr>
        <w:t> </w:t>
      </w:r>
      <w:r w:rsidRPr="005A03E6">
        <w:rPr>
          <w:rFonts w:ascii="Arial" w:hAnsi="Arial" w:cs="Traditional Arabic" w:hint="cs"/>
          <w:szCs w:val="32"/>
          <w:rtl/>
          <w:lang w:bidi="ar-IQ"/>
        </w:rPr>
        <w:t>دامت باقية) والذي يمكن أن يكون مفيداً في تقييم قائمة الحصر وتوفير آراء وملاحظات الأطراف المعنية (مثل الحكومات والجهات الممولة والمنظمات غير الحكومية) بشأن قائمة الحصر.</w:t>
      </w:r>
    </w:p>
    <w:p w:rsidR="005A03E6" w:rsidRPr="005A03E6" w:rsidRDefault="005A03E6" w:rsidP="005A03E6">
      <w:pPr>
        <w:bidi/>
        <w:spacing w:line="240" w:lineRule="auto"/>
        <w:jc w:val="both"/>
        <w:rPr>
          <w:rFonts w:ascii="Arial" w:hAnsi="Arial" w:cs="Traditional Arabic"/>
          <w:b/>
          <w:bCs/>
          <w:szCs w:val="32"/>
          <w:rtl/>
          <w:lang w:bidi="ar-IQ"/>
        </w:rPr>
      </w:pPr>
      <w:r w:rsidRPr="005A03E6">
        <w:rPr>
          <w:rFonts w:ascii="Arial" w:hAnsi="Arial" w:cs="Traditional Arabic" w:hint="cs"/>
          <w:b/>
          <w:bCs/>
          <w:i/>
          <w:iCs/>
          <w:szCs w:val="32"/>
          <w:rtl/>
          <w:lang w:bidi="ar-IQ"/>
        </w:rPr>
        <w:t>ملاحظة للميسِّر</w:t>
      </w:r>
      <w:r>
        <w:rPr>
          <w:rFonts w:ascii="Arial" w:hAnsi="Arial" w:cs="Traditional Arabic" w:hint="cs"/>
          <w:b/>
          <w:bCs/>
          <w:szCs w:val="32"/>
          <w:rtl/>
          <w:lang w:bidi="ar-IQ"/>
        </w:rPr>
        <w:t>:</w:t>
      </w:r>
    </w:p>
    <w:p w:rsidR="005A03E6" w:rsidRDefault="005A03E6" w:rsidP="00E25E52">
      <w:pPr>
        <w:bidi/>
        <w:spacing w:line="240" w:lineRule="auto"/>
        <w:ind w:left="850"/>
        <w:jc w:val="both"/>
        <w:rPr>
          <w:rFonts w:ascii="Arial" w:hAnsi="Arial" w:cs="Traditional Arabic"/>
          <w:szCs w:val="32"/>
          <w:rtl/>
          <w:lang w:bidi="ar-IQ"/>
        </w:rPr>
      </w:pPr>
      <w:r w:rsidRPr="005A03E6">
        <w:rPr>
          <w:rFonts w:ascii="Arial" w:hAnsi="Arial" w:cs="Traditional Arabic" w:hint="cs"/>
          <w:szCs w:val="32"/>
          <w:rtl/>
          <w:lang w:bidi="ar-IQ"/>
        </w:rPr>
        <w:t xml:space="preserve">قد يرغب الميسِّر في تذكير </w:t>
      </w:r>
      <w:r w:rsidRPr="00E25E52">
        <w:rPr>
          <w:rFonts w:ascii="Arial" w:hAnsi="Arial" w:cs="Traditional Arabic" w:hint="cs"/>
          <w:szCs w:val="32"/>
          <w:rtl/>
          <w:lang w:val="en-GB" w:bidi="ar-IQ"/>
        </w:rPr>
        <w:t>المشاركين</w:t>
      </w:r>
      <w:r w:rsidRPr="005A03E6">
        <w:rPr>
          <w:rFonts w:ascii="Arial" w:hAnsi="Arial" w:cs="Traditional Arabic" w:hint="cs"/>
          <w:szCs w:val="32"/>
          <w:rtl/>
          <w:lang w:bidi="ar-IQ"/>
        </w:rPr>
        <w:t xml:space="preserve"> (كما ورد في </w:t>
      </w:r>
      <w:r w:rsidR="00D05705">
        <w:rPr>
          <w:rFonts w:ascii="Arial" w:hAnsi="Arial" w:cs="Traditional Arabic" w:hint="cs"/>
          <w:szCs w:val="32"/>
          <w:rtl/>
          <w:lang w:bidi="ar-IQ"/>
        </w:rPr>
        <w:t xml:space="preserve">الوحدة 20 </w:t>
      </w:r>
      <w:r w:rsidR="00B17082">
        <w:rPr>
          <w:rFonts w:ascii="Arial" w:hAnsi="Arial" w:cs="Traditional Arabic" w:hint="cs"/>
          <w:szCs w:val="32"/>
          <w:rtl/>
          <w:lang w:bidi="ar-IQ"/>
        </w:rPr>
        <w:t>المتعلقة</w:t>
      </w:r>
      <w:r w:rsidRPr="005A03E6">
        <w:rPr>
          <w:rFonts w:ascii="Arial" w:hAnsi="Arial" w:cs="Traditional Arabic" w:hint="cs"/>
          <w:szCs w:val="32"/>
          <w:rtl/>
          <w:lang w:bidi="ar-IQ"/>
        </w:rPr>
        <w:t xml:space="preserve"> </w:t>
      </w:r>
      <w:r w:rsidR="00B17082">
        <w:rPr>
          <w:rFonts w:ascii="Arial" w:hAnsi="Arial" w:cs="Traditional Arabic" w:hint="cs"/>
          <w:szCs w:val="32"/>
          <w:rtl/>
          <w:lang w:bidi="ar-IQ"/>
        </w:rPr>
        <w:t>ب</w:t>
      </w:r>
      <w:r w:rsidRPr="005A03E6">
        <w:rPr>
          <w:rFonts w:ascii="Arial" w:hAnsi="Arial" w:cs="Traditional Arabic" w:hint="cs"/>
          <w:szCs w:val="32"/>
          <w:rtl/>
          <w:lang w:bidi="ar-IQ"/>
        </w:rPr>
        <w:t xml:space="preserve">تحديد وتعريف عناصر التراث الثقافي غير المادي) بأن عملية الحصر تخص تحديد وتعريف التراث الثقافي غير المادي؛ وهي ليست كالتوثيق والبحث. فإدراج عنصر في قائمة الحصر لا يتطلب اخضاع هذا العنصر إلى بحث مستفيض أو توثيق موسع. وإذا جرى سابقاً تسجيل وتدوين نسخ متنوعة من العنصر فإن المعلومات ذات الصلة أمر مرحب به وينبغي توثيقها </w:t>
      </w:r>
      <w:r w:rsidRPr="005A03E6">
        <w:rPr>
          <w:rFonts w:ascii="Arial" w:hAnsi="Arial" w:cs="Traditional Arabic" w:hint="cs"/>
          <w:szCs w:val="32"/>
          <w:rtl/>
          <w:lang w:bidi="ar-IQ"/>
        </w:rPr>
        <w:lastRenderedPageBreak/>
        <w:t>وإدراجها في الإطار التنظيمي لعملية الحصر</w:t>
      </w:r>
      <w:r w:rsidR="0007257D">
        <w:rPr>
          <w:rFonts w:ascii="Arial" w:hAnsi="Arial" w:cs="Traditional Arabic" w:hint="cs"/>
          <w:szCs w:val="32"/>
          <w:rtl/>
          <w:lang w:bidi="ar-IQ"/>
        </w:rPr>
        <w:t>.</w:t>
      </w:r>
      <w:r w:rsidRPr="005A03E6">
        <w:rPr>
          <w:rFonts w:ascii="Arial" w:hAnsi="Arial" w:cs="Traditional Arabic" w:hint="cs"/>
          <w:szCs w:val="32"/>
          <w:rtl/>
          <w:lang w:bidi="ar-IQ"/>
        </w:rPr>
        <w:t xml:space="preserve"> وينبغي أيضاً توثيق وإدراج المعلومات التي تحتويها الأجسام المادية </w:t>
      </w:r>
      <w:r w:rsidR="0007257D">
        <w:rPr>
          <w:rFonts w:ascii="Arial" w:hAnsi="Arial" w:cs="Traditional Arabic" w:hint="cs"/>
          <w:szCs w:val="32"/>
          <w:rtl/>
          <w:lang w:bidi="ar-IQ"/>
        </w:rPr>
        <w:t>أ</w:t>
      </w:r>
      <w:r w:rsidRPr="005A03E6">
        <w:rPr>
          <w:rFonts w:ascii="Arial" w:hAnsi="Arial" w:cs="Traditional Arabic" w:hint="cs"/>
          <w:szCs w:val="32"/>
          <w:rtl/>
          <w:lang w:bidi="ar-IQ"/>
        </w:rPr>
        <w:t>و</w:t>
      </w:r>
      <w:r w:rsidR="0007257D">
        <w:rPr>
          <w:rFonts w:ascii="Arial" w:hAnsi="Arial" w:cs="Traditional Arabic" w:hint="cs"/>
          <w:szCs w:val="32"/>
          <w:rtl/>
          <w:lang w:bidi="ar-IQ"/>
        </w:rPr>
        <w:t xml:space="preserve"> </w:t>
      </w:r>
      <w:r w:rsidRPr="005A03E6">
        <w:rPr>
          <w:rFonts w:ascii="Arial" w:hAnsi="Arial" w:cs="Traditional Arabic" w:hint="cs"/>
          <w:szCs w:val="32"/>
          <w:rtl/>
          <w:lang w:bidi="ar-IQ"/>
        </w:rPr>
        <w:t xml:space="preserve">الأدوات المرتبطة بتجليات </w:t>
      </w:r>
      <w:r w:rsidR="0007257D">
        <w:rPr>
          <w:rFonts w:ascii="Arial" w:hAnsi="Arial" w:cs="Traditional Arabic" w:hint="cs"/>
          <w:szCs w:val="32"/>
          <w:rtl/>
          <w:lang w:bidi="ar-IQ"/>
        </w:rPr>
        <w:t>أ</w:t>
      </w:r>
      <w:r w:rsidRPr="005A03E6">
        <w:rPr>
          <w:rFonts w:ascii="Arial" w:hAnsi="Arial" w:cs="Traditional Arabic" w:hint="cs"/>
          <w:szCs w:val="32"/>
          <w:rtl/>
          <w:lang w:bidi="ar-IQ"/>
        </w:rPr>
        <w:t>و</w:t>
      </w:r>
      <w:r w:rsidR="0007257D">
        <w:rPr>
          <w:rFonts w:ascii="Arial" w:hAnsi="Arial" w:cs="Traditional Arabic" w:hint="cs"/>
          <w:szCs w:val="32"/>
          <w:rtl/>
          <w:lang w:bidi="ar-IQ"/>
        </w:rPr>
        <w:t xml:space="preserve"> </w:t>
      </w:r>
      <w:r w:rsidRPr="005A03E6">
        <w:rPr>
          <w:rFonts w:ascii="Arial" w:hAnsi="Arial" w:cs="Traditional Arabic" w:hint="cs"/>
          <w:szCs w:val="32"/>
          <w:rtl/>
          <w:lang w:bidi="ar-IQ"/>
        </w:rPr>
        <w:t>ممارسات التراث الثقافي غير المادي الحي.</w:t>
      </w:r>
    </w:p>
    <w:p w:rsidR="0007257D" w:rsidRDefault="0007257D" w:rsidP="0007257D">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5</w:t>
      </w:r>
    </w:p>
    <w:p w:rsidR="0007257D" w:rsidRPr="00402953" w:rsidRDefault="0007257D" w:rsidP="0007257D">
      <w:pPr>
        <w:bidi/>
        <w:spacing w:line="240" w:lineRule="auto"/>
        <w:jc w:val="both"/>
        <w:rPr>
          <w:rFonts w:ascii="Arial" w:hAnsi="Arial" w:cs="Traditional Arabic"/>
          <w:b/>
          <w:bCs/>
          <w:szCs w:val="32"/>
          <w:rtl/>
          <w:lang w:val="en-US" w:bidi="ar-IQ"/>
        </w:rPr>
      </w:pPr>
      <w:r w:rsidRPr="00901760">
        <w:rPr>
          <w:rFonts w:ascii="Arial" w:hAnsi="Arial" w:cs="Traditional Arabic" w:hint="cs"/>
          <w:b/>
          <w:bCs/>
          <w:szCs w:val="32"/>
          <w:rtl/>
          <w:lang w:bidi="ar-IQ"/>
        </w:rPr>
        <w:t>دور أفراد المجتمع المحلي أو الجماعة</w:t>
      </w:r>
    </w:p>
    <w:p w:rsidR="00E10961" w:rsidRPr="00901760" w:rsidRDefault="00E10961" w:rsidP="00E25E52">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انظر</w:t>
      </w:r>
      <w:r w:rsidRPr="00901760">
        <w:rPr>
          <w:rFonts w:ascii="Arial" w:hAnsi="Arial" w:cs="Traditional Arabic" w:hint="cs"/>
          <w:szCs w:val="32"/>
          <w:rtl/>
          <w:lang w:bidi="ar-IQ"/>
        </w:rPr>
        <w:t xml:space="preserve"> أيضاً </w:t>
      </w:r>
      <w:r w:rsidRPr="00E10961">
        <w:rPr>
          <w:rFonts w:ascii="Arial" w:hAnsi="Arial" w:cs="Traditional Arabic" w:hint="cs"/>
          <w:szCs w:val="32"/>
          <w:rtl/>
          <w:lang w:bidi="ar-IQ"/>
        </w:rPr>
        <w:t>ملاحظات</w:t>
      </w:r>
      <w:r w:rsidRPr="00E10961">
        <w:rPr>
          <w:rFonts w:ascii="Arial" w:hAnsi="Arial" w:cs="Traditional Arabic"/>
          <w:szCs w:val="32"/>
          <w:rtl/>
          <w:lang w:bidi="ar-IQ"/>
        </w:rPr>
        <w:t xml:space="preserve"> </w:t>
      </w:r>
      <w:r w:rsidRPr="00E10961">
        <w:rPr>
          <w:rFonts w:ascii="Arial" w:hAnsi="Arial" w:cs="Traditional Arabic" w:hint="cs"/>
          <w:szCs w:val="32"/>
          <w:rtl/>
          <w:lang w:bidi="ar-IQ"/>
        </w:rPr>
        <w:t>الميسِّر</w:t>
      </w:r>
      <w:r w:rsidRPr="00E10961">
        <w:rPr>
          <w:rFonts w:ascii="Arial" w:hAnsi="Arial" w:cs="Traditional Arabic"/>
          <w:szCs w:val="32"/>
          <w:rtl/>
          <w:lang w:bidi="ar-IQ"/>
        </w:rPr>
        <w:t xml:space="preserve"> </w:t>
      </w:r>
      <w:r w:rsidR="00500120">
        <w:rPr>
          <w:rFonts w:ascii="Arial" w:hAnsi="Arial" w:cs="Traditional Arabic" w:hint="cs"/>
          <w:szCs w:val="32"/>
          <w:rtl/>
          <w:lang w:bidi="ar-IQ"/>
        </w:rPr>
        <w:t xml:space="preserve">ونص </w:t>
      </w:r>
      <w:r w:rsidRPr="00E10961">
        <w:rPr>
          <w:rFonts w:ascii="Arial" w:hAnsi="Arial" w:cs="Traditional Arabic" w:hint="cs"/>
          <w:szCs w:val="32"/>
          <w:rtl/>
          <w:lang w:bidi="ar-IQ"/>
        </w:rPr>
        <w:t>المشارك</w:t>
      </w:r>
      <w:r>
        <w:rPr>
          <w:rFonts w:ascii="Arial" w:hAnsi="Arial" w:cs="Traditional Arabic" w:hint="cs"/>
          <w:szCs w:val="32"/>
          <w:rtl/>
          <w:lang w:bidi="ar-IQ"/>
        </w:rPr>
        <w:t xml:space="preserve"> في الوحدة 7 </w:t>
      </w:r>
      <w:r w:rsidR="00500120" w:rsidRPr="00402953">
        <w:rPr>
          <w:rFonts w:ascii="Arial" w:hAnsi="Arial" w:cs="Traditional Arabic"/>
          <w:szCs w:val="32"/>
          <w:rtl/>
          <w:lang w:bidi="ar-IQ"/>
        </w:rPr>
        <w:t xml:space="preserve">ونص </w:t>
      </w:r>
      <w:r w:rsidRPr="00402953">
        <w:rPr>
          <w:rFonts w:ascii="Arial" w:hAnsi="Arial" w:cs="Traditional Arabic"/>
          <w:szCs w:val="32"/>
          <w:rtl/>
          <w:lang w:bidi="ar-IQ"/>
        </w:rPr>
        <w:t>المشارك</w:t>
      </w:r>
      <w:r>
        <w:rPr>
          <w:rFonts w:ascii="Arial" w:hAnsi="Arial" w:cs="Traditional Arabic" w:hint="cs"/>
          <w:szCs w:val="32"/>
          <w:rtl/>
          <w:lang w:bidi="ar-IQ"/>
        </w:rPr>
        <w:t xml:space="preserve"> في الوحدة 3.</w:t>
      </w:r>
    </w:p>
    <w:p w:rsidR="00E10961" w:rsidRPr="00901760" w:rsidRDefault="00E10961"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t>في سياق عملية الحصر القائمة على المجتمع المحلي، ينبغي</w:t>
      </w:r>
      <w:r w:rsidRPr="00901760">
        <w:rPr>
          <w:rFonts w:ascii="Arial" w:hAnsi="Arial" w:cs="Traditional Arabic"/>
          <w:szCs w:val="32"/>
          <w:lang w:bidi="ar-IQ"/>
        </w:rPr>
        <w:t xml:space="preserve"> </w:t>
      </w:r>
      <w:r w:rsidRPr="00901760">
        <w:rPr>
          <w:rFonts w:ascii="Arial" w:hAnsi="Arial" w:cs="Traditional Arabic" w:hint="cs"/>
          <w:szCs w:val="32"/>
          <w:rtl/>
          <w:lang w:bidi="ar-IQ"/>
        </w:rPr>
        <w:t>التمعن في كيفية استحصال المعلومات، والأساليب المستخدمة في استحصال المعلومات، ومن يقوم بتحديد هذه المادة ويسجلها ويعرضها. وإلى جانب أفراد المجتمع المحلي أو الجماعة الذين ينبغي أن يقوموا بدور رئيسي في عملية استحصال المعلومات، يشارك في هذه العملية في بعض الحالات أشخاص من خارج المجتمع المحلي او الجماعة (وتنحصر مهامهم في الغالب في مجالي التيسير والتدريب).</w:t>
      </w:r>
    </w:p>
    <w:p w:rsidR="00E10961" w:rsidRPr="00901760" w:rsidRDefault="00E10961" w:rsidP="00E25E52">
      <w:pPr>
        <w:bidi/>
        <w:spacing w:line="240" w:lineRule="auto"/>
        <w:ind w:left="850"/>
        <w:jc w:val="both"/>
        <w:rPr>
          <w:rFonts w:ascii="Arial" w:hAnsi="Arial" w:cs="Traditional Arabic"/>
          <w:szCs w:val="32"/>
          <w:rtl/>
          <w:lang w:bidi="ar-SY"/>
        </w:rPr>
      </w:pPr>
      <w:r w:rsidRPr="00901760">
        <w:rPr>
          <w:rFonts w:ascii="Arial" w:hAnsi="Arial" w:cs="Traditional Arabic" w:hint="cs"/>
          <w:szCs w:val="32"/>
          <w:rtl/>
          <w:lang w:bidi="ar-SY"/>
        </w:rPr>
        <w:t>وينبغي أن تتوافق المواد والأساليب المستخدمة في استحصال المعلومات مع أهداف عملية الحصر ومصالح أفراد المجتمع المحلي أو الجماعة وراحتهم. وبينما قد يقوم بعض الأشخاص</w:t>
      </w:r>
      <w:r>
        <w:rPr>
          <w:rFonts w:ascii="Arial" w:hAnsi="Arial" w:cs="Traditional Arabic" w:hint="cs"/>
          <w:szCs w:val="32"/>
          <w:rtl/>
          <w:lang w:bidi="ar-SY"/>
        </w:rPr>
        <w:t>،</w:t>
      </w:r>
      <w:r w:rsidRPr="00901760">
        <w:rPr>
          <w:rFonts w:ascii="Arial" w:hAnsi="Arial" w:cs="Traditional Arabic" w:hint="cs"/>
          <w:szCs w:val="32"/>
          <w:rtl/>
          <w:lang w:bidi="ar-SY"/>
        </w:rPr>
        <w:t xml:space="preserve"> مثل قادة المجتمع المحلي والوجوه البارزة فيه أو الذين يعتبرون مرجعاً في عنصر محدد من عناصر التراث، بدور بارز في عملية استحصال المعلومات، فإن المساهمة ينبغي أن تُلتمس من المجتمع المحلي بأسره </w:t>
      </w:r>
      <w:r w:rsidRPr="00901760">
        <w:rPr>
          <w:rFonts w:ascii="Arial" w:hAnsi="Arial" w:cs="Traditional Arabic" w:hint="cs"/>
          <w:szCs w:val="32"/>
          <w:rtl/>
          <w:lang w:bidi="ar-IQ"/>
        </w:rPr>
        <w:t>فيما</w:t>
      </w:r>
      <w:r w:rsidRPr="00901760">
        <w:rPr>
          <w:rFonts w:ascii="Arial" w:hAnsi="Arial" w:cs="Traditional Arabic" w:hint="cs"/>
          <w:szCs w:val="32"/>
          <w:rtl/>
          <w:lang w:bidi="ar-SY"/>
        </w:rPr>
        <w:t xml:space="preserve"> يخص المادة التي سيتم تسجيلها والنهوج المفضلة لاستحصال المعلومات.</w:t>
      </w:r>
    </w:p>
    <w:p w:rsidR="00E10961" w:rsidRDefault="00E10961" w:rsidP="00E25E52">
      <w:pPr>
        <w:bidi/>
        <w:spacing w:line="240" w:lineRule="auto"/>
        <w:ind w:left="850"/>
        <w:jc w:val="both"/>
        <w:rPr>
          <w:rFonts w:ascii="Arial" w:hAnsi="Arial" w:cs="Traditional Arabic"/>
          <w:szCs w:val="32"/>
          <w:rtl/>
          <w:lang w:bidi="ar-SY"/>
        </w:rPr>
      </w:pPr>
      <w:r w:rsidRPr="00901760">
        <w:rPr>
          <w:rFonts w:ascii="Arial" w:hAnsi="Arial" w:cs="Traditional Arabic" w:hint="cs"/>
          <w:szCs w:val="32"/>
          <w:rtl/>
          <w:lang w:bidi="ar-SY"/>
        </w:rPr>
        <w:t xml:space="preserve">وفي جميع الاحتمالات، سيكون من الضروري استيعاب السبل المحلية للتعبير عن المعرفة عند النظر في الدور الذي سيقوم به أفراد المجتمع المحلي أو الجماعة في </w:t>
      </w:r>
      <w:r w:rsidRPr="00901760">
        <w:rPr>
          <w:rFonts w:ascii="Arial" w:hAnsi="Arial" w:cs="Traditional Arabic" w:hint="cs"/>
          <w:szCs w:val="32"/>
          <w:rtl/>
          <w:lang w:bidi="ar-IQ"/>
        </w:rPr>
        <w:t>إعداد</w:t>
      </w:r>
      <w:r w:rsidRPr="00901760">
        <w:rPr>
          <w:rFonts w:ascii="Arial" w:hAnsi="Arial" w:cs="Traditional Arabic" w:hint="cs"/>
          <w:szCs w:val="32"/>
          <w:rtl/>
          <w:lang w:bidi="ar-SY"/>
        </w:rPr>
        <w:t xml:space="preserve"> قائمة الحصر. وقد يؤثر ذلك</w:t>
      </w:r>
      <w:r>
        <w:rPr>
          <w:rFonts w:ascii="Arial" w:hAnsi="Arial" w:cs="Traditional Arabic" w:hint="cs"/>
          <w:szCs w:val="32"/>
          <w:rtl/>
          <w:lang w:bidi="ar-SY"/>
        </w:rPr>
        <w:t xml:space="preserve"> </w:t>
      </w:r>
      <w:r w:rsidRPr="00901760">
        <w:rPr>
          <w:rFonts w:ascii="Arial" w:hAnsi="Arial" w:cs="Traditional Arabic" w:hint="cs"/>
          <w:szCs w:val="32"/>
          <w:rtl/>
          <w:lang w:bidi="ar-SY"/>
        </w:rPr>
        <w:t xml:space="preserve">على صلاحية ومدى ملاءمة </w:t>
      </w:r>
      <w:r w:rsidR="001876D9">
        <w:rPr>
          <w:rFonts w:ascii="Arial" w:hAnsi="Arial" w:cs="Traditional Arabic" w:hint="cs"/>
          <w:szCs w:val="32"/>
          <w:rtl/>
          <w:lang w:bidi="ar-SY"/>
        </w:rPr>
        <w:t>أ</w:t>
      </w:r>
      <w:r w:rsidRPr="00901760">
        <w:rPr>
          <w:rFonts w:ascii="Arial" w:hAnsi="Arial" w:cs="Traditional Arabic" w:hint="cs"/>
          <w:szCs w:val="32"/>
          <w:rtl/>
          <w:lang w:bidi="ar-SY"/>
        </w:rPr>
        <w:t>نماط معينة من استحصال المعلومات، وهذا يتوقف على قدرة بعض التقنيات على عرض المعارف المحلية بطريقة ذات معنى لأفراد المجتمع المحلي أو الجماعة.</w:t>
      </w:r>
    </w:p>
    <w:p w:rsidR="001876D9" w:rsidRDefault="001876D9"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SY"/>
        </w:rPr>
        <w:t>وهناك عدة عوامل ثقافية يمكن أن تؤثر في طريقة جمع عناصر التراث الثقافي غير المادي. فعلى سبيل المثال،</w:t>
      </w:r>
      <w:r>
        <w:rPr>
          <w:rFonts w:ascii="Arial" w:hAnsi="Arial" w:cs="Traditional Arabic"/>
          <w:szCs w:val="32"/>
          <w:rtl/>
          <w:lang w:bidi="ar-SY"/>
        </w:rPr>
        <w:t xml:space="preserve"> </w:t>
      </w:r>
      <w:r w:rsidR="004B4886" w:rsidRPr="00901760">
        <w:rPr>
          <w:rFonts w:ascii="Arial" w:hAnsi="Arial" w:cs="Traditional Arabic" w:hint="cs"/>
          <w:szCs w:val="32"/>
          <w:rtl/>
          <w:lang w:bidi="ar-IQ"/>
        </w:rPr>
        <w:t xml:space="preserve">قد تحول </w:t>
      </w:r>
      <w:r w:rsidRPr="00901760">
        <w:rPr>
          <w:rFonts w:ascii="Arial" w:hAnsi="Arial" w:cs="Traditional Arabic" w:hint="cs"/>
          <w:szCs w:val="32"/>
          <w:rtl/>
          <w:lang w:bidi="ar-IQ"/>
        </w:rPr>
        <w:t>المناقشات الجماعية دون مشاركة أفراد المجتمع المحلي أو الجماعة الذين يبدون أقل إفصاحا أو حماسة من غيرهم في هذا الصدد، كما أن استخدام التصوير الفوتوغرافي أو الفيديو قد يحد عن غير قصد من نشاط المشاركين الذين لا يميلون إلى أخذ صورهم.</w:t>
      </w:r>
      <w:r>
        <w:rPr>
          <w:rFonts w:ascii="Arial" w:hAnsi="Arial" w:cs="Traditional Arabic" w:hint="cs"/>
          <w:szCs w:val="32"/>
          <w:rtl/>
          <w:lang w:bidi="ar-IQ"/>
        </w:rPr>
        <w:t xml:space="preserve"> </w:t>
      </w:r>
      <w:r w:rsidRPr="00901760">
        <w:rPr>
          <w:rFonts w:ascii="Arial" w:hAnsi="Arial" w:cs="Traditional Arabic" w:hint="cs"/>
          <w:szCs w:val="32"/>
          <w:rtl/>
          <w:lang w:bidi="ar-IQ"/>
        </w:rPr>
        <w:t>وينبغي لأساليب استحصال المعلومات أن تراعي الأعراف الثقافية والمشاعر الشخصية مع الاعتراف في نفس الوقت بديناميات المجتمع المحلي ذات الصلة والاستجابة لها.</w:t>
      </w:r>
    </w:p>
    <w:p w:rsidR="00033F75" w:rsidRPr="00901760" w:rsidRDefault="00033F75" w:rsidP="00033F75">
      <w:pPr>
        <w:bidi/>
        <w:spacing w:line="240" w:lineRule="auto"/>
        <w:ind w:left="708"/>
        <w:jc w:val="both"/>
        <w:rPr>
          <w:rFonts w:ascii="Arial" w:hAnsi="Arial" w:cs="Traditional Arabic"/>
          <w:szCs w:val="32"/>
          <w:rtl/>
          <w:lang w:bidi="ar-IQ"/>
        </w:rPr>
      </w:pPr>
    </w:p>
    <w:p w:rsidR="001876D9" w:rsidRDefault="001876D9"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t>ولابد لميسِّري عملية الحصر من فهم أن أنماط معينة من أساليب استحصال المعلومات تؤدي إلى تعزيز الطابع الاستيعابي للعملية، وأن الحاجة قد تستدعي عدة نهوج وأساليب للحصول على مساهمة طيف واسع من أعضاء المجتمع المحلي أو الجماعة. وتبدأ الخطوة الأولى على هذا الطريق بالنظر في تشكيلة الفريق المعني باستحصال المعلومات (فقد يتألف مثلاً من الغرباء وأفراد المجتمع المحلي؛ والنساء والرجال؛ والشباب؛ وأشخاص في منتصف العمر وآخرين كبار السن؛ وأغنياء وفقراء؛ وأولئك الذين ينتمون إلى مجموعات</w:t>
      </w:r>
      <w:r>
        <w:rPr>
          <w:rFonts w:ascii="Arial" w:hAnsi="Arial" w:cs="Traditional Arabic" w:hint="cs"/>
          <w:szCs w:val="32"/>
          <w:rtl/>
          <w:lang w:bidi="ar-IQ"/>
        </w:rPr>
        <w:t xml:space="preserve"> </w:t>
      </w:r>
      <w:r w:rsidRPr="00901760">
        <w:rPr>
          <w:rFonts w:ascii="Arial" w:hAnsi="Arial" w:cs="Traditional Arabic" w:hint="cs"/>
          <w:szCs w:val="32"/>
          <w:rtl/>
          <w:lang w:bidi="ar-IQ"/>
        </w:rPr>
        <w:t>مختلفة داخل المجتمع المحلي</w:t>
      </w:r>
      <w:r w:rsidR="00BF0103">
        <w:rPr>
          <w:rFonts w:ascii="Arial" w:hAnsi="Arial" w:cs="Traditional Arabic" w:hint="cs"/>
          <w:szCs w:val="32"/>
          <w:rtl/>
          <w:lang w:bidi="ar-IQ"/>
        </w:rPr>
        <w:t>)</w:t>
      </w:r>
      <w:r w:rsidRPr="00901760">
        <w:rPr>
          <w:rFonts w:ascii="Arial" w:hAnsi="Arial" w:cs="Traditional Arabic" w:hint="cs"/>
          <w:szCs w:val="32"/>
          <w:rtl/>
          <w:lang w:bidi="ar-IQ"/>
        </w:rPr>
        <w:t>.</w:t>
      </w:r>
    </w:p>
    <w:p w:rsidR="00BF0103" w:rsidRDefault="00BF0103" w:rsidP="00BF0103">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6</w:t>
      </w:r>
    </w:p>
    <w:p w:rsidR="00BF0103" w:rsidRPr="00901760" w:rsidRDefault="00BF0103" w:rsidP="00BF0103">
      <w:pPr>
        <w:bidi/>
        <w:spacing w:line="240" w:lineRule="auto"/>
        <w:jc w:val="both"/>
        <w:rPr>
          <w:rFonts w:ascii="Arial" w:hAnsi="Arial" w:cs="Traditional Arabic"/>
          <w:szCs w:val="32"/>
          <w:rtl/>
          <w:lang w:bidi="ar-IQ"/>
        </w:rPr>
      </w:pPr>
      <w:r w:rsidRPr="00901760">
        <w:rPr>
          <w:rFonts w:ascii="Arial" w:hAnsi="Arial" w:cs="Traditional Arabic" w:hint="cs"/>
          <w:b/>
          <w:bCs/>
          <w:szCs w:val="32"/>
          <w:rtl/>
          <w:lang w:bidi="ar-IQ"/>
        </w:rPr>
        <w:t>المتطلبات الأخلاقية لاستحصال المعلومات</w:t>
      </w:r>
    </w:p>
    <w:p w:rsidR="00DC5102" w:rsidRPr="00901760" w:rsidRDefault="00DC5102" w:rsidP="00DC5102">
      <w:pPr>
        <w:bidi/>
        <w:spacing w:line="240" w:lineRule="auto"/>
        <w:jc w:val="both"/>
        <w:rPr>
          <w:rFonts w:ascii="Arial" w:hAnsi="Arial" w:cs="Traditional Arabic"/>
          <w:b/>
          <w:bCs/>
          <w:szCs w:val="32"/>
          <w:rtl/>
          <w:lang w:bidi="ar-IQ"/>
        </w:rPr>
      </w:pPr>
      <w:r w:rsidRPr="001038BA">
        <w:rPr>
          <w:rFonts w:ascii="Arial" w:hAnsi="Arial" w:cs="Traditional Arabic" w:hint="cs"/>
          <w:b/>
          <w:bCs/>
          <w:i/>
          <w:iCs/>
          <w:szCs w:val="32"/>
          <w:rtl/>
          <w:lang w:bidi="ar-IQ"/>
        </w:rPr>
        <w:t>ملاحظة للميسِّر</w:t>
      </w:r>
      <w:r w:rsidR="001038BA">
        <w:rPr>
          <w:rFonts w:ascii="Arial" w:hAnsi="Arial" w:cs="Traditional Arabic" w:hint="cs"/>
          <w:b/>
          <w:bCs/>
          <w:szCs w:val="32"/>
          <w:rtl/>
          <w:lang w:bidi="ar-IQ"/>
        </w:rPr>
        <w:t>:</w:t>
      </w:r>
    </w:p>
    <w:p w:rsidR="00DC5102" w:rsidRPr="00901760" w:rsidRDefault="00DC5102" w:rsidP="00E25E52">
      <w:pPr>
        <w:bidi/>
        <w:spacing w:line="240" w:lineRule="auto"/>
        <w:ind w:left="850"/>
        <w:jc w:val="both"/>
        <w:rPr>
          <w:rFonts w:ascii="Arial" w:hAnsi="Arial" w:cs="Traditional Arabic"/>
          <w:szCs w:val="32"/>
          <w:lang w:bidi="ar-IQ"/>
        </w:rPr>
      </w:pPr>
      <w:r w:rsidRPr="00901760">
        <w:rPr>
          <w:rFonts w:ascii="Arial" w:hAnsi="Arial" w:cs="Traditional Arabic" w:hint="cs"/>
          <w:szCs w:val="32"/>
          <w:rtl/>
          <w:lang w:bidi="ar-IQ"/>
        </w:rPr>
        <w:t>ينبغي لفت انتباه المشاركين إلى القضايا الأخلاقية المتعلقة بعملية الحصر من حيث جمع وتقديم عناصر التراث الثقافي غير المادي. واعتماداً على المناقشات ال</w:t>
      </w:r>
      <w:r w:rsidR="0045778A">
        <w:rPr>
          <w:rFonts w:ascii="Arial" w:hAnsi="Arial" w:cs="Traditional Arabic" w:hint="cs"/>
          <w:szCs w:val="32"/>
          <w:rtl/>
          <w:lang w:bidi="ar-IQ"/>
        </w:rPr>
        <w:t>سابقة بشأن هذا الموضوع في الوحدتين 19 و22</w:t>
      </w:r>
      <w:r w:rsidRPr="00901760">
        <w:rPr>
          <w:rFonts w:ascii="Arial" w:hAnsi="Arial" w:cs="Traditional Arabic" w:hint="cs"/>
          <w:szCs w:val="32"/>
          <w:rtl/>
          <w:lang w:bidi="ar-IQ"/>
        </w:rPr>
        <w:t>، يمكن</w:t>
      </w:r>
      <w:r>
        <w:rPr>
          <w:rFonts w:ascii="Arial" w:hAnsi="Arial" w:cs="Traditional Arabic" w:hint="cs"/>
          <w:szCs w:val="32"/>
          <w:rtl/>
          <w:lang w:bidi="ar-IQ"/>
        </w:rPr>
        <w:t xml:space="preserve"> </w:t>
      </w:r>
      <w:r w:rsidRPr="00901760">
        <w:rPr>
          <w:rFonts w:ascii="Arial" w:hAnsi="Arial" w:cs="Traditional Arabic" w:hint="cs"/>
          <w:szCs w:val="32"/>
          <w:rtl/>
          <w:lang w:bidi="ar-IQ"/>
        </w:rPr>
        <w:t>للمقدِّم إما الخوض في تفاصيل أكثر أو الاكتفاء منها بالقليل تجنباً للتداخل والتكرار.</w:t>
      </w:r>
    </w:p>
    <w:p w:rsidR="00DC5102" w:rsidRPr="00901760" w:rsidRDefault="00DC5102"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SY"/>
        </w:rPr>
        <w:t xml:space="preserve">وكما سبق عرضه في </w:t>
      </w:r>
      <w:r w:rsidR="0045778A">
        <w:rPr>
          <w:rFonts w:ascii="Arial" w:hAnsi="Arial" w:cs="Traditional Arabic" w:hint="cs"/>
          <w:szCs w:val="32"/>
          <w:rtl/>
          <w:lang w:bidi="ar-SY"/>
        </w:rPr>
        <w:t>الوحدة 22</w:t>
      </w:r>
      <w:r w:rsidRPr="00901760">
        <w:rPr>
          <w:rFonts w:ascii="Arial" w:hAnsi="Arial" w:cs="Traditional Arabic" w:hint="cs"/>
          <w:szCs w:val="32"/>
          <w:rtl/>
          <w:lang w:bidi="ar-SY"/>
        </w:rPr>
        <w:t xml:space="preserve">، تنطوي عملية الحصول على "الموافقة </w:t>
      </w:r>
      <w:r w:rsidRPr="00901760">
        <w:rPr>
          <w:rFonts w:ascii="Arial" w:hAnsi="Arial" w:cs="Traditional Arabic" w:hint="cs"/>
          <w:szCs w:val="32"/>
          <w:rtl/>
          <w:lang w:bidi="ar-IQ"/>
        </w:rPr>
        <w:t>الحرة والمسبقة والواعية" على إقرار بحقوق المجتمع المحلي الراسخة</w:t>
      </w:r>
      <w:r>
        <w:rPr>
          <w:rFonts w:ascii="Arial" w:hAnsi="Arial" w:cs="Traditional Arabic" w:hint="cs"/>
          <w:szCs w:val="32"/>
          <w:rtl/>
          <w:lang w:bidi="ar-IQ"/>
        </w:rPr>
        <w:t xml:space="preserve"> </w:t>
      </w:r>
      <w:r w:rsidRPr="00901760">
        <w:rPr>
          <w:rFonts w:ascii="Arial" w:hAnsi="Arial" w:cs="Traditional Arabic" w:hint="cs"/>
          <w:szCs w:val="32"/>
          <w:rtl/>
          <w:lang w:bidi="ar-IQ"/>
        </w:rPr>
        <w:t xml:space="preserve">والمسبقة في تراثه الثقافي غير المادي واحترام </w:t>
      </w:r>
      <w:r w:rsidR="00021298">
        <w:rPr>
          <w:rFonts w:ascii="Arial" w:hAnsi="Arial" w:cs="Traditional Arabic" w:hint="cs"/>
          <w:szCs w:val="32"/>
          <w:rtl/>
          <w:lang w:bidi="ar-IQ"/>
        </w:rPr>
        <w:t xml:space="preserve">رغبته </w:t>
      </w:r>
      <w:r w:rsidRPr="00901760">
        <w:rPr>
          <w:rFonts w:ascii="Arial" w:hAnsi="Arial" w:cs="Traditional Arabic" w:hint="cs"/>
          <w:szCs w:val="32"/>
          <w:rtl/>
          <w:lang w:bidi="ar-IQ"/>
        </w:rPr>
        <w:t>الشرعية في إشراك طرف ثالث في العملية في إطار علاقة تكافؤ واحترام قائمة على مبدأ الموافقة الواعية. وتعني "الموافقة الحرة والمسبقة والواعية" الحوار، وتشاطر المعلومات، وعملية عامة يختار من خلالها أفراد المجتمع المحلي أو الجماعة المشاركة في المشروع. وعندما تنفذ عملية الحصول على "الموافقة الحرة والمسبقة والواعية" بصورة صحيحة فإنها تكفل المشاركة الطوعية للمجتمعات المحلية والجماعات والأفراد والمعرفة الشاملة للمخاطر والمنافع ذات الصلة.</w:t>
      </w:r>
    </w:p>
    <w:p w:rsidR="00DC5102" w:rsidRDefault="00DC5102" w:rsidP="00E25E52">
      <w:pPr>
        <w:bidi/>
        <w:spacing w:line="240" w:lineRule="auto"/>
        <w:ind w:left="850"/>
        <w:jc w:val="both"/>
        <w:rPr>
          <w:rFonts w:ascii="Arial" w:hAnsi="Arial" w:cs="Traditional Arabic"/>
          <w:szCs w:val="32"/>
          <w:rtl/>
          <w:lang w:bidi="ar-IQ"/>
        </w:rPr>
      </w:pPr>
      <w:r w:rsidRPr="00A408B7">
        <w:rPr>
          <w:rFonts w:ascii="Arial" w:hAnsi="Arial" w:cs="Traditional Arabic" w:hint="cs"/>
          <w:szCs w:val="32"/>
          <w:rtl/>
          <w:lang w:bidi="ar-IQ"/>
        </w:rPr>
        <w:t>وكان</w:t>
      </w:r>
      <w:r w:rsidR="00FD4F22" w:rsidRPr="00A408B7">
        <w:rPr>
          <w:rFonts w:ascii="Arial" w:hAnsi="Arial" w:cs="Traditional Arabic" w:hint="cs"/>
          <w:szCs w:val="32"/>
          <w:rtl/>
          <w:lang w:bidi="ar-IQ"/>
        </w:rPr>
        <w:t xml:space="preserve">ت الوحدة 22 </w:t>
      </w:r>
      <w:r w:rsidRPr="00A408B7">
        <w:rPr>
          <w:rFonts w:ascii="Arial" w:hAnsi="Arial" w:cs="Traditional Arabic" w:hint="cs"/>
          <w:szCs w:val="32"/>
          <w:rtl/>
          <w:lang w:bidi="ar-IQ"/>
        </w:rPr>
        <w:t>(انظر ال</w:t>
      </w:r>
      <w:r w:rsidR="00FD4F22" w:rsidRPr="00A408B7">
        <w:rPr>
          <w:rFonts w:ascii="Arial" w:hAnsi="Arial" w:cs="Traditional Arabic" w:hint="cs"/>
          <w:szCs w:val="32"/>
          <w:rtl/>
          <w:lang w:bidi="ar-IQ"/>
        </w:rPr>
        <w:t>وحدة 22،</w:t>
      </w:r>
      <w:r w:rsidRPr="00A408B7">
        <w:rPr>
          <w:rFonts w:ascii="Arial" w:hAnsi="Arial" w:cs="Traditional Arabic" w:hint="cs"/>
          <w:szCs w:val="32"/>
          <w:rtl/>
          <w:lang w:bidi="ar-IQ"/>
        </w:rPr>
        <w:t xml:space="preserve"> </w:t>
      </w:r>
      <w:r w:rsidR="00FD4F22" w:rsidRPr="00A408B7">
        <w:rPr>
          <w:rFonts w:ascii="Arial" w:hAnsi="Arial" w:cs="Traditional Arabic" w:hint="cs"/>
          <w:szCs w:val="32"/>
          <w:rtl/>
          <w:lang w:bidi="ar-IQ"/>
        </w:rPr>
        <w:t>التمرين رقم 2: تبادل الأفكار بشأ</w:t>
      </w:r>
      <w:r w:rsidRPr="00A408B7">
        <w:rPr>
          <w:rFonts w:ascii="Arial" w:hAnsi="Arial" w:cs="Traditional Arabic" w:hint="cs"/>
          <w:szCs w:val="32"/>
          <w:rtl/>
          <w:lang w:bidi="ar-IQ"/>
        </w:rPr>
        <w:t>ن</w:t>
      </w:r>
      <w:r w:rsidR="00521DAE" w:rsidRPr="00A408B7">
        <w:rPr>
          <w:rFonts w:ascii="Arial" w:hAnsi="Arial" w:cs="Traditional Arabic" w:hint="cs"/>
          <w:szCs w:val="32"/>
          <w:rtl/>
          <w:lang w:bidi="ar-IQ"/>
        </w:rPr>
        <w:t xml:space="preserve"> تطوير</w:t>
      </w:r>
      <w:r w:rsidR="00521DAE" w:rsidRPr="00521DAE">
        <w:rPr>
          <w:rFonts w:ascii="Arial" w:hAnsi="Arial" w:cs="Traditional Arabic"/>
          <w:szCs w:val="32"/>
          <w:rtl/>
          <w:lang w:bidi="ar-IQ"/>
        </w:rPr>
        <w:t xml:space="preserve"> </w:t>
      </w:r>
      <w:r w:rsidR="00521DAE" w:rsidRPr="00521DAE">
        <w:rPr>
          <w:rFonts w:ascii="Arial" w:hAnsi="Arial" w:cs="Traditional Arabic" w:hint="cs"/>
          <w:szCs w:val="32"/>
          <w:rtl/>
          <w:lang w:bidi="ar-IQ"/>
        </w:rPr>
        <w:t>توثيق</w:t>
      </w:r>
      <w:r w:rsidR="00521DAE" w:rsidRPr="00521DAE">
        <w:rPr>
          <w:rFonts w:ascii="Arial" w:hAnsi="Arial" w:cs="Traditional Arabic"/>
          <w:szCs w:val="32"/>
          <w:rtl/>
          <w:lang w:bidi="ar-IQ"/>
        </w:rPr>
        <w:t xml:space="preserve"> </w:t>
      </w:r>
      <w:r w:rsidR="00521DAE" w:rsidRPr="00521DAE">
        <w:rPr>
          <w:rFonts w:ascii="Arial" w:hAnsi="Arial" w:cs="Traditional Arabic" w:hint="cs"/>
          <w:szCs w:val="32"/>
          <w:rtl/>
          <w:lang w:bidi="ar-IQ"/>
        </w:rPr>
        <w:t>الموافقة</w:t>
      </w:r>
      <w:r w:rsidR="00521DAE" w:rsidRPr="00521DAE">
        <w:rPr>
          <w:rFonts w:ascii="Arial" w:hAnsi="Arial" w:cs="Traditional Arabic"/>
          <w:szCs w:val="32"/>
          <w:rtl/>
          <w:lang w:bidi="ar-IQ"/>
        </w:rPr>
        <w:t xml:space="preserve"> </w:t>
      </w:r>
      <w:r w:rsidR="00521DAE" w:rsidRPr="00521DAE">
        <w:rPr>
          <w:rFonts w:ascii="Arial" w:hAnsi="Arial" w:cs="Traditional Arabic" w:hint="cs"/>
          <w:szCs w:val="32"/>
          <w:rtl/>
          <w:lang w:bidi="ar-IQ"/>
        </w:rPr>
        <w:t>الحرة</w:t>
      </w:r>
      <w:r w:rsidR="00521DAE" w:rsidRPr="00521DAE">
        <w:rPr>
          <w:rFonts w:ascii="Arial" w:hAnsi="Arial" w:cs="Traditional Arabic"/>
          <w:szCs w:val="32"/>
          <w:rtl/>
          <w:lang w:bidi="ar-IQ"/>
        </w:rPr>
        <w:t xml:space="preserve"> </w:t>
      </w:r>
      <w:r w:rsidR="00521DAE" w:rsidRPr="00521DAE">
        <w:rPr>
          <w:rFonts w:ascii="Arial" w:hAnsi="Arial" w:cs="Traditional Arabic" w:hint="cs"/>
          <w:szCs w:val="32"/>
          <w:rtl/>
          <w:lang w:bidi="ar-IQ"/>
        </w:rPr>
        <w:t>والمسبقة</w:t>
      </w:r>
      <w:r w:rsidR="00521DAE" w:rsidRPr="00521DAE">
        <w:rPr>
          <w:rFonts w:ascii="Arial" w:hAnsi="Arial" w:cs="Traditional Arabic"/>
          <w:szCs w:val="32"/>
          <w:rtl/>
          <w:lang w:bidi="ar-IQ"/>
        </w:rPr>
        <w:t xml:space="preserve"> </w:t>
      </w:r>
      <w:r w:rsidR="00521DAE" w:rsidRPr="00521DAE">
        <w:rPr>
          <w:rFonts w:ascii="Arial" w:hAnsi="Arial" w:cs="Traditional Arabic" w:hint="cs"/>
          <w:szCs w:val="32"/>
          <w:rtl/>
          <w:lang w:bidi="ar-IQ"/>
        </w:rPr>
        <w:t>والواعية</w:t>
      </w:r>
      <w:r w:rsidR="00521DAE" w:rsidRPr="00521DAE">
        <w:rPr>
          <w:rFonts w:ascii="Arial" w:hAnsi="Arial" w:cs="Traditional Arabic"/>
          <w:szCs w:val="32"/>
          <w:rtl/>
          <w:lang w:bidi="ar-IQ"/>
        </w:rPr>
        <w:t xml:space="preserve"> </w:t>
      </w:r>
      <w:r w:rsidR="00521DAE" w:rsidRPr="00521DAE">
        <w:rPr>
          <w:rFonts w:ascii="Arial" w:hAnsi="Arial" w:cs="Traditional Arabic" w:hint="cs"/>
          <w:szCs w:val="32"/>
          <w:rtl/>
          <w:lang w:bidi="ar-IQ"/>
        </w:rPr>
        <w:t>في</w:t>
      </w:r>
      <w:r w:rsidR="00521DAE" w:rsidRPr="00521DAE">
        <w:rPr>
          <w:rFonts w:ascii="Arial" w:hAnsi="Arial" w:cs="Traditional Arabic"/>
          <w:szCs w:val="32"/>
          <w:rtl/>
          <w:lang w:bidi="ar-IQ"/>
        </w:rPr>
        <w:t xml:space="preserve"> </w:t>
      </w:r>
      <w:r w:rsidR="00521DAE" w:rsidRPr="00521DAE">
        <w:rPr>
          <w:rFonts w:ascii="Arial" w:hAnsi="Arial" w:cs="Traditional Arabic" w:hint="cs"/>
          <w:szCs w:val="32"/>
          <w:rtl/>
          <w:lang w:bidi="ar-IQ"/>
        </w:rPr>
        <w:t>إطار</w:t>
      </w:r>
      <w:r w:rsidR="00521DAE" w:rsidRPr="00521DAE">
        <w:rPr>
          <w:rFonts w:ascii="Arial" w:hAnsi="Arial" w:cs="Traditional Arabic"/>
          <w:szCs w:val="32"/>
          <w:rtl/>
          <w:lang w:bidi="ar-IQ"/>
        </w:rPr>
        <w:t xml:space="preserve"> </w:t>
      </w:r>
      <w:r w:rsidR="00521DAE" w:rsidRPr="00521DAE">
        <w:rPr>
          <w:rFonts w:ascii="Arial" w:hAnsi="Arial" w:cs="Traditional Arabic" w:hint="cs"/>
          <w:szCs w:val="32"/>
          <w:rtl/>
          <w:lang w:bidi="ar-IQ"/>
        </w:rPr>
        <w:t>عملية</w:t>
      </w:r>
      <w:r w:rsidR="00521DAE" w:rsidRPr="00521DAE">
        <w:rPr>
          <w:rFonts w:ascii="Arial" w:hAnsi="Arial" w:cs="Traditional Arabic"/>
          <w:szCs w:val="32"/>
          <w:rtl/>
          <w:lang w:bidi="ar-IQ"/>
        </w:rPr>
        <w:t xml:space="preserve"> </w:t>
      </w:r>
      <w:r w:rsidR="00521DAE" w:rsidRPr="00521DAE">
        <w:rPr>
          <w:rFonts w:ascii="Arial" w:hAnsi="Arial" w:cs="Traditional Arabic" w:hint="cs"/>
          <w:szCs w:val="32"/>
          <w:rtl/>
          <w:lang w:bidi="ar-IQ"/>
        </w:rPr>
        <w:t>الحصر</w:t>
      </w:r>
      <w:r w:rsidR="00521DAE" w:rsidRPr="00521DAE">
        <w:rPr>
          <w:rFonts w:ascii="Arial" w:hAnsi="Arial" w:cs="Traditional Arabic"/>
          <w:szCs w:val="32"/>
          <w:rtl/>
          <w:lang w:bidi="ar-IQ"/>
        </w:rPr>
        <w:t xml:space="preserve"> </w:t>
      </w:r>
      <w:r w:rsidR="00521DAE" w:rsidRPr="00521DAE">
        <w:rPr>
          <w:rFonts w:ascii="Arial" w:hAnsi="Arial" w:cs="Traditional Arabic" w:hint="cs"/>
          <w:szCs w:val="32"/>
          <w:rtl/>
          <w:lang w:bidi="ar-IQ"/>
        </w:rPr>
        <w:t>القائمة</w:t>
      </w:r>
      <w:r w:rsidR="00521DAE" w:rsidRPr="00521DAE">
        <w:rPr>
          <w:rFonts w:ascii="Arial" w:hAnsi="Arial" w:cs="Traditional Arabic"/>
          <w:szCs w:val="32"/>
          <w:rtl/>
          <w:lang w:bidi="ar-IQ"/>
        </w:rPr>
        <w:t xml:space="preserve"> </w:t>
      </w:r>
      <w:r w:rsidR="00521DAE" w:rsidRPr="00521DAE">
        <w:rPr>
          <w:rFonts w:ascii="Arial" w:hAnsi="Arial" w:cs="Traditional Arabic" w:hint="cs"/>
          <w:szCs w:val="32"/>
          <w:rtl/>
          <w:lang w:bidi="ar-IQ"/>
        </w:rPr>
        <w:t>على</w:t>
      </w:r>
      <w:r w:rsidR="00521DAE" w:rsidRPr="00521DAE">
        <w:rPr>
          <w:rFonts w:ascii="Arial" w:hAnsi="Arial" w:cs="Traditional Arabic"/>
          <w:szCs w:val="32"/>
          <w:rtl/>
          <w:lang w:bidi="ar-IQ"/>
        </w:rPr>
        <w:t xml:space="preserve"> </w:t>
      </w:r>
      <w:r w:rsidR="00521DAE" w:rsidRPr="00521DAE">
        <w:rPr>
          <w:rFonts w:ascii="Arial" w:hAnsi="Arial" w:cs="Traditional Arabic" w:hint="cs"/>
          <w:szCs w:val="32"/>
          <w:rtl/>
          <w:lang w:bidi="ar-IQ"/>
        </w:rPr>
        <w:t>المجتمع</w:t>
      </w:r>
      <w:r w:rsidR="00521DAE">
        <w:rPr>
          <w:rFonts w:ascii="Arial" w:hAnsi="Arial" w:cs="Traditional Arabic" w:hint="cs"/>
          <w:szCs w:val="32"/>
          <w:rtl/>
          <w:lang w:bidi="ar-IQ"/>
        </w:rPr>
        <w:t>ات</w:t>
      </w:r>
      <w:r w:rsidR="00521DAE" w:rsidRPr="00521DAE">
        <w:rPr>
          <w:rFonts w:ascii="Arial" w:hAnsi="Arial" w:cs="Traditional Arabic"/>
          <w:szCs w:val="32"/>
          <w:rtl/>
          <w:lang w:bidi="ar-IQ"/>
        </w:rPr>
        <w:t xml:space="preserve"> </w:t>
      </w:r>
      <w:r w:rsidR="00521DAE" w:rsidRPr="00521DAE">
        <w:rPr>
          <w:rFonts w:ascii="Arial" w:hAnsi="Arial" w:cs="Traditional Arabic" w:hint="cs"/>
          <w:szCs w:val="32"/>
          <w:rtl/>
          <w:lang w:bidi="ar-IQ"/>
        </w:rPr>
        <w:t>المحلي</w:t>
      </w:r>
      <w:r w:rsidR="00521DAE">
        <w:rPr>
          <w:rFonts w:ascii="Arial" w:hAnsi="Arial" w:cs="Traditional Arabic" w:hint="cs"/>
          <w:szCs w:val="32"/>
          <w:rtl/>
          <w:lang w:bidi="ar-IQ"/>
        </w:rPr>
        <w:t>ة والجماعات</w:t>
      </w:r>
      <w:r w:rsidR="00A408B7">
        <w:rPr>
          <w:rFonts w:ascii="Arial" w:hAnsi="Arial" w:cs="Traditional Arabic" w:hint="cs"/>
          <w:szCs w:val="32"/>
          <w:rtl/>
          <w:lang w:bidi="ar-IQ"/>
        </w:rPr>
        <w:t xml:space="preserve">؛ وإعداد </w:t>
      </w:r>
      <w:r w:rsidRPr="00901760">
        <w:rPr>
          <w:rFonts w:ascii="Arial" w:hAnsi="Arial" w:cs="Traditional Arabic" w:hint="cs"/>
          <w:szCs w:val="32"/>
          <w:rtl/>
          <w:lang w:bidi="ar-IQ"/>
        </w:rPr>
        <w:t xml:space="preserve">قائمة مرجعية للموافقة الحرة والمسبقة والواعية على عملية الحصر القائمة على </w:t>
      </w:r>
      <w:r w:rsidR="00A408B7">
        <w:rPr>
          <w:rFonts w:ascii="Arial" w:hAnsi="Arial" w:cs="Traditional Arabic" w:hint="cs"/>
          <w:szCs w:val="32"/>
          <w:rtl/>
          <w:lang w:bidi="ar-IQ"/>
        </w:rPr>
        <w:t>المجتمعات المحلية والجماعات</w:t>
      </w:r>
      <w:r w:rsidRPr="00901760">
        <w:rPr>
          <w:rFonts w:ascii="Arial" w:hAnsi="Arial" w:cs="Traditional Arabic" w:hint="cs"/>
          <w:szCs w:val="32"/>
          <w:rtl/>
          <w:lang w:bidi="ar-IQ"/>
        </w:rPr>
        <w:t>) قد سلط</w:t>
      </w:r>
      <w:r w:rsidR="00A408B7">
        <w:rPr>
          <w:rFonts w:ascii="Arial" w:hAnsi="Arial" w:cs="Traditional Arabic" w:hint="cs"/>
          <w:szCs w:val="32"/>
          <w:rtl/>
          <w:lang w:bidi="ar-IQ"/>
        </w:rPr>
        <w:t>ت</w:t>
      </w:r>
      <w:r w:rsidRPr="00901760">
        <w:rPr>
          <w:rFonts w:ascii="Arial" w:hAnsi="Arial" w:cs="Traditional Arabic" w:hint="cs"/>
          <w:szCs w:val="32"/>
          <w:rtl/>
          <w:lang w:bidi="ar-IQ"/>
        </w:rPr>
        <w:t xml:space="preserve"> الضوء في سياق تناوله</w:t>
      </w:r>
      <w:r w:rsidR="00F06AA3">
        <w:rPr>
          <w:rFonts w:ascii="Arial" w:hAnsi="Arial" w:cs="Traditional Arabic" w:hint="cs"/>
          <w:szCs w:val="32"/>
          <w:rtl/>
          <w:lang w:bidi="ar-IQ"/>
        </w:rPr>
        <w:t>ا</w:t>
      </w:r>
      <w:r w:rsidRPr="00901760">
        <w:rPr>
          <w:rFonts w:ascii="Arial" w:hAnsi="Arial" w:cs="Traditional Arabic" w:hint="cs"/>
          <w:szCs w:val="32"/>
          <w:rtl/>
          <w:lang w:bidi="ar-IQ"/>
        </w:rPr>
        <w:t xml:space="preserve"> للمبادرات</w:t>
      </w:r>
      <w:r>
        <w:rPr>
          <w:rFonts w:ascii="Arial" w:hAnsi="Arial" w:cs="Traditional Arabic" w:hint="cs"/>
          <w:szCs w:val="32"/>
          <w:rtl/>
          <w:lang w:bidi="ar-IQ"/>
        </w:rPr>
        <w:t xml:space="preserve"> </w:t>
      </w:r>
      <w:r w:rsidRPr="00901760">
        <w:rPr>
          <w:rFonts w:ascii="Arial" w:hAnsi="Arial" w:cs="Traditional Arabic" w:hint="cs"/>
          <w:szCs w:val="32"/>
          <w:rtl/>
          <w:lang w:bidi="ar-IQ"/>
        </w:rPr>
        <w:t>التي قامت</w:t>
      </w:r>
      <w:r>
        <w:rPr>
          <w:rFonts w:ascii="Arial" w:hAnsi="Arial" w:cs="Traditional Arabic" w:hint="cs"/>
          <w:szCs w:val="32"/>
          <w:rtl/>
          <w:lang w:bidi="ar-IQ"/>
        </w:rPr>
        <w:t xml:space="preserve"> </w:t>
      </w:r>
      <w:r w:rsidRPr="00901760">
        <w:rPr>
          <w:rFonts w:ascii="Arial" w:hAnsi="Arial" w:cs="Traditional Arabic" w:hint="cs"/>
          <w:szCs w:val="32"/>
          <w:rtl/>
          <w:lang w:bidi="ar-IQ"/>
        </w:rPr>
        <w:t>بها الأطراف الخارجية في إطار عملية الحصر، على ضرورة أن يتوفر لأفراد المجتمع المحلي أو الجماعة فهم واضح لما يلي:</w:t>
      </w:r>
    </w:p>
    <w:p w:rsidR="008E5DC6" w:rsidRDefault="008E5DC6" w:rsidP="008E5DC6">
      <w:pPr>
        <w:bidi/>
        <w:spacing w:line="240" w:lineRule="auto"/>
        <w:ind w:left="850"/>
        <w:jc w:val="both"/>
        <w:rPr>
          <w:rFonts w:ascii="Arial" w:hAnsi="Arial" w:cs="Traditional Arabic"/>
          <w:szCs w:val="32"/>
          <w:rtl/>
          <w:lang w:bidi="ar-IQ"/>
        </w:rPr>
      </w:pPr>
    </w:p>
    <w:p w:rsidR="008E5DC6" w:rsidRPr="00901760" w:rsidRDefault="008E5DC6" w:rsidP="008E5DC6">
      <w:pPr>
        <w:bidi/>
        <w:spacing w:line="240" w:lineRule="auto"/>
        <w:ind w:left="850"/>
        <w:jc w:val="both"/>
        <w:rPr>
          <w:rFonts w:ascii="Arial" w:hAnsi="Arial" w:cs="Traditional Arabic"/>
          <w:szCs w:val="32"/>
          <w:rtl/>
          <w:lang w:bidi="ar-IQ"/>
        </w:rPr>
      </w:pPr>
    </w:p>
    <w:p w:rsidR="00DC5102" w:rsidRPr="00901760" w:rsidRDefault="00DC5102" w:rsidP="00033F75">
      <w:pPr>
        <w:pStyle w:val="ListParagraph"/>
        <w:numPr>
          <w:ilvl w:val="0"/>
          <w:numId w:val="42"/>
        </w:numPr>
        <w:bidi/>
        <w:spacing w:after="120" w:line="240" w:lineRule="auto"/>
        <w:ind w:left="1494"/>
        <w:contextualSpacing w:val="0"/>
        <w:jc w:val="both"/>
        <w:rPr>
          <w:rFonts w:ascii="Arial" w:hAnsi="Arial" w:cs="Traditional Arabic"/>
          <w:szCs w:val="32"/>
          <w:lang w:bidi="ar-IQ"/>
        </w:rPr>
      </w:pPr>
      <w:r w:rsidRPr="00901760">
        <w:rPr>
          <w:rFonts w:ascii="Arial" w:hAnsi="Arial" w:cs="Traditional Arabic" w:hint="cs"/>
          <w:szCs w:val="32"/>
          <w:rtl/>
          <w:lang w:bidi="ar-IQ"/>
        </w:rPr>
        <w:t xml:space="preserve">الغرض من قائمة الحصر </w:t>
      </w:r>
      <w:r w:rsidRPr="00901760">
        <w:rPr>
          <w:rFonts w:ascii="Arial" w:hAnsi="Arial" w:cs="Traditional Arabic" w:hint="cs"/>
          <w:szCs w:val="32"/>
          <w:rtl/>
          <w:lang w:val="en-GB" w:bidi="ar-IQ"/>
        </w:rPr>
        <w:t>والمدة المتوقعة لعملية الحصر والإجراءات المزمعة</w:t>
      </w:r>
      <w:r w:rsidRPr="00901760">
        <w:rPr>
          <w:rFonts w:ascii="Arial" w:hAnsi="Arial" w:cs="Traditional Arabic" w:hint="cs"/>
          <w:szCs w:val="32"/>
          <w:rtl/>
          <w:lang w:bidi="ar-IQ"/>
        </w:rPr>
        <w:t xml:space="preserve"> في هذا الصدد</w:t>
      </w:r>
      <w:r w:rsidRPr="00901760">
        <w:rPr>
          <w:rFonts w:ascii="Arial" w:hAnsi="Arial" w:cs="Traditional Arabic" w:hint="cs"/>
          <w:szCs w:val="32"/>
          <w:rtl/>
          <w:lang w:val="en-GB" w:bidi="ar-IQ"/>
        </w:rPr>
        <w:t>؛</w:t>
      </w:r>
    </w:p>
    <w:p w:rsidR="00DC5102" w:rsidRPr="00901760" w:rsidRDefault="00DC5102" w:rsidP="00033F75">
      <w:pPr>
        <w:pStyle w:val="ListParagraph"/>
        <w:numPr>
          <w:ilvl w:val="0"/>
          <w:numId w:val="42"/>
        </w:numPr>
        <w:bidi/>
        <w:spacing w:after="120" w:line="240" w:lineRule="auto"/>
        <w:ind w:left="1494"/>
        <w:contextualSpacing w:val="0"/>
        <w:jc w:val="both"/>
        <w:rPr>
          <w:rFonts w:ascii="Arial" w:hAnsi="Arial" w:cs="Traditional Arabic"/>
          <w:szCs w:val="32"/>
          <w:lang w:bidi="ar-IQ"/>
        </w:rPr>
      </w:pPr>
      <w:r w:rsidRPr="00901760">
        <w:rPr>
          <w:rFonts w:ascii="Arial" w:hAnsi="Arial" w:cs="Traditional Arabic" w:hint="cs"/>
          <w:szCs w:val="32"/>
          <w:rtl/>
          <w:lang w:bidi="ar-IQ"/>
        </w:rPr>
        <w:t>حقهم في رفض المشاركة والانسحاب من عملية الحصر وما يترتب عليها من نتائج متوقعة؛</w:t>
      </w:r>
    </w:p>
    <w:p w:rsidR="00DC5102" w:rsidRPr="00901760" w:rsidRDefault="00DC5102" w:rsidP="00033F75">
      <w:pPr>
        <w:pStyle w:val="ListParagraph"/>
        <w:numPr>
          <w:ilvl w:val="0"/>
          <w:numId w:val="42"/>
        </w:numPr>
        <w:bidi/>
        <w:spacing w:after="120" w:line="240" w:lineRule="auto"/>
        <w:ind w:left="1494"/>
        <w:contextualSpacing w:val="0"/>
        <w:jc w:val="both"/>
        <w:rPr>
          <w:rFonts w:ascii="Arial" w:hAnsi="Arial" w:cs="Traditional Arabic"/>
          <w:szCs w:val="32"/>
          <w:lang w:bidi="ar-IQ"/>
        </w:rPr>
      </w:pPr>
      <w:r w:rsidRPr="00901760">
        <w:rPr>
          <w:rFonts w:ascii="Arial" w:hAnsi="Arial" w:cs="Traditional Arabic" w:hint="cs"/>
          <w:szCs w:val="32"/>
          <w:rtl/>
          <w:lang w:bidi="ar-IQ"/>
        </w:rPr>
        <w:t>العوامل</w:t>
      </w:r>
      <w:r>
        <w:rPr>
          <w:rFonts w:ascii="Arial" w:hAnsi="Arial" w:cs="Traditional Arabic" w:hint="cs"/>
          <w:szCs w:val="32"/>
          <w:rtl/>
          <w:lang w:bidi="ar-IQ"/>
        </w:rPr>
        <w:t xml:space="preserve"> </w:t>
      </w:r>
      <w:r w:rsidRPr="00901760">
        <w:rPr>
          <w:rFonts w:ascii="Arial" w:hAnsi="Arial" w:cs="Traditional Arabic" w:hint="cs"/>
          <w:szCs w:val="32"/>
          <w:rtl/>
          <w:lang w:bidi="ar-IQ"/>
        </w:rPr>
        <w:t>التي قد تؤثر على استعدادهم للمشاركة، مثل المخاطر المحتملة، والاثار الضارة؛</w:t>
      </w:r>
    </w:p>
    <w:p w:rsidR="00DC5102" w:rsidRPr="00901760" w:rsidRDefault="00DC5102" w:rsidP="00033F75">
      <w:pPr>
        <w:pStyle w:val="ListParagraph"/>
        <w:numPr>
          <w:ilvl w:val="0"/>
          <w:numId w:val="42"/>
        </w:numPr>
        <w:bidi/>
        <w:spacing w:after="120" w:line="240" w:lineRule="auto"/>
        <w:ind w:left="1494"/>
        <w:contextualSpacing w:val="0"/>
        <w:jc w:val="both"/>
        <w:rPr>
          <w:rFonts w:ascii="Arial" w:hAnsi="Arial" w:cs="Traditional Arabic"/>
          <w:szCs w:val="32"/>
          <w:lang w:bidi="ar-IQ"/>
        </w:rPr>
      </w:pPr>
      <w:r w:rsidRPr="00901760">
        <w:rPr>
          <w:rFonts w:ascii="Arial" w:hAnsi="Arial" w:cs="Traditional Arabic" w:hint="cs"/>
          <w:szCs w:val="32"/>
          <w:rtl/>
          <w:lang w:bidi="ar-IQ"/>
        </w:rPr>
        <w:t>فهم الفوائد المحتملة؛</w:t>
      </w:r>
    </w:p>
    <w:p w:rsidR="00DC5102" w:rsidRPr="00901760" w:rsidRDefault="00DC5102" w:rsidP="00033F75">
      <w:pPr>
        <w:pStyle w:val="ListParagraph"/>
        <w:numPr>
          <w:ilvl w:val="0"/>
          <w:numId w:val="42"/>
        </w:numPr>
        <w:bidi/>
        <w:spacing w:after="120" w:line="240" w:lineRule="auto"/>
        <w:ind w:left="1494"/>
        <w:contextualSpacing w:val="0"/>
        <w:jc w:val="both"/>
        <w:rPr>
          <w:rFonts w:ascii="Arial" w:hAnsi="Arial" w:cs="Traditional Arabic"/>
          <w:szCs w:val="32"/>
          <w:lang w:bidi="ar-IQ"/>
        </w:rPr>
      </w:pPr>
      <w:r w:rsidRPr="00901760">
        <w:rPr>
          <w:rFonts w:ascii="Arial" w:hAnsi="Arial" w:cs="Traditional Arabic" w:hint="cs"/>
          <w:szCs w:val="32"/>
          <w:rtl/>
          <w:lang w:bidi="ar-IQ"/>
        </w:rPr>
        <w:t>كيف سيتم تسجيل واستخدام وأرشفة وربما إعادة استخدام المعلومات التي قدموها؛</w:t>
      </w:r>
    </w:p>
    <w:p w:rsidR="00DC5102" w:rsidRDefault="00DC5102" w:rsidP="00033F75">
      <w:pPr>
        <w:pStyle w:val="ListParagraph"/>
        <w:numPr>
          <w:ilvl w:val="0"/>
          <w:numId w:val="42"/>
        </w:numPr>
        <w:bidi/>
        <w:spacing w:after="120" w:line="240" w:lineRule="auto"/>
        <w:ind w:left="1494"/>
        <w:contextualSpacing w:val="0"/>
        <w:jc w:val="both"/>
        <w:rPr>
          <w:rFonts w:ascii="Arial" w:hAnsi="Arial" w:cs="Traditional Arabic"/>
          <w:szCs w:val="32"/>
          <w:lang w:bidi="ar-IQ"/>
        </w:rPr>
      </w:pPr>
      <w:r w:rsidRPr="00901760">
        <w:rPr>
          <w:rFonts w:ascii="Arial" w:hAnsi="Arial" w:cs="Traditional Arabic" w:hint="cs"/>
          <w:szCs w:val="32"/>
          <w:rtl/>
          <w:lang w:bidi="ar-IQ"/>
        </w:rPr>
        <w:t>لمن سيتوجهون بالأسئلة.</w:t>
      </w:r>
    </w:p>
    <w:p w:rsidR="009A7398" w:rsidRPr="009A7398" w:rsidRDefault="009A7398" w:rsidP="009A7398">
      <w:pPr>
        <w:bidi/>
        <w:spacing w:line="240" w:lineRule="auto"/>
        <w:jc w:val="both"/>
        <w:rPr>
          <w:rFonts w:ascii="Arial" w:hAnsi="Arial" w:cs="Traditional Arabic"/>
          <w:b/>
          <w:bCs/>
          <w:szCs w:val="32"/>
          <w:rtl/>
          <w:lang w:bidi="ar-IQ"/>
        </w:rPr>
      </w:pPr>
      <w:r w:rsidRPr="009A7398">
        <w:rPr>
          <w:rFonts w:ascii="Arial" w:hAnsi="Arial" w:cs="Traditional Arabic" w:hint="cs"/>
          <w:b/>
          <w:bCs/>
          <w:szCs w:val="32"/>
          <w:rtl/>
          <w:lang w:bidi="ar-IQ"/>
        </w:rPr>
        <w:t>استمارات منح الموافقة</w:t>
      </w:r>
    </w:p>
    <w:p w:rsidR="009A7398" w:rsidRPr="009A7398" w:rsidRDefault="009A7398" w:rsidP="00E25E52">
      <w:pPr>
        <w:bidi/>
        <w:spacing w:line="240" w:lineRule="auto"/>
        <w:ind w:left="850"/>
        <w:jc w:val="both"/>
        <w:rPr>
          <w:rFonts w:ascii="Arial" w:hAnsi="Arial" w:cs="Traditional Arabic"/>
          <w:szCs w:val="32"/>
          <w:rtl/>
          <w:lang w:bidi="ar-IQ"/>
        </w:rPr>
      </w:pPr>
      <w:r w:rsidRPr="009A7398">
        <w:rPr>
          <w:rFonts w:ascii="Arial" w:hAnsi="Arial" w:cs="Traditional Arabic" w:hint="cs"/>
          <w:szCs w:val="32"/>
          <w:rtl/>
          <w:lang w:bidi="ar-IQ"/>
        </w:rPr>
        <w:t>ينبغي للذين يجرون المقابلات أن يطلبوا من الأشخاص المستجوَبين الإذن بمشاطرة المعلومات التي تستحصل أثناء المقابلات وعملية الحصر. ويفضَّل منح الموافقة كتابة، باستخدام وثيقة مُعدَّة سلفاً تسمى "استمارة منح الموافقة"</w:t>
      </w:r>
      <w:r w:rsidR="00960F92">
        <w:rPr>
          <w:rFonts w:ascii="Arial" w:hAnsi="Arial" w:cs="Traditional Arabic" w:hint="cs"/>
          <w:szCs w:val="32"/>
          <w:rtl/>
          <w:lang w:bidi="ar-IQ"/>
        </w:rPr>
        <w:t>. وتكتسب هذه المسالة أ</w:t>
      </w:r>
      <w:r w:rsidRPr="009A7398">
        <w:rPr>
          <w:rFonts w:ascii="Arial" w:hAnsi="Arial" w:cs="Traditional Arabic" w:hint="cs"/>
          <w:szCs w:val="32"/>
          <w:rtl/>
          <w:lang w:bidi="ar-IQ"/>
        </w:rPr>
        <w:t>همية خاصة إذا تم استخدام المواد في إطار عام، مثل العروض التقديم</w:t>
      </w:r>
      <w:r w:rsidR="00960F92">
        <w:rPr>
          <w:rFonts w:ascii="Arial" w:hAnsi="Arial" w:cs="Traditional Arabic" w:hint="cs"/>
          <w:szCs w:val="32"/>
          <w:rtl/>
          <w:lang w:bidi="ar-IQ"/>
        </w:rPr>
        <w:t>ية عبر الإنترن</w:t>
      </w:r>
      <w:r w:rsidRPr="009A7398">
        <w:rPr>
          <w:rFonts w:ascii="Arial" w:hAnsi="Arial" w:cs="Traditional Arabic" w:hint="cs"/>
          <w:szCs w:val="32"/>
          <w:rtl/>
          <w:lang w:bidi="ar-IQ"/>
        </w:rPr>
        <w:t>ت، والمنشورات المطبوعة، والأفلام الوثائقية وما إلى ذلك.</w:t>
      </w:r>
    </w:p>
    <w:p w:rsidR="009A7398" w:rsidRDefault="009A7398" w:rsidP="00E25E52">
      <w:pPr>
        <w:bidi/>
        <w:spacing w:line="240" w:lineRule="auto"/>
        <w:ind w:left="850"/>
        <w:jc w:val="both"/>
        <w:rPr>
          <w:rFonts w:ascii="Arial" w:hAnsi="Arial" w:cs="Traditional Arabic"/>
          <w:szCs w:val="32"/>
          <w:rtl/>
          <w:lang w:val="en-GB" w:bidi="ar-IQ"/>
        </w:rPr>
      </w:pPr>
      <w:r w:rsidRPr="009A7398">
        <w:rPr>
          <w:rFonts w:ascii="Arial" w:hAnsi="Arial" w:cs="Traditional Arabic" w:hint="cs"/>
          <w:szCs w:val="32"/>
          <w:rtl/>
          <w:lang w:bidi="ar-IQ"/>
        </w:rPr>
        <w:t>ويوقع المستجوَبون استمارة منح الموافقة للدلالة على وعيهم بأهداف قائمة الحصر واستعدادهم للسماح باستخدام معلوماتهم المسجلة في قائمة الحصر أو لأغراض أخرى. ويمكن أن تكون استمارات منح الموافقة ذات طابع محدد (مثل طلب السماح باستخدام صورة الشخص عن طريق الفيديو) أو ذات طابع</w:t>
      </w:r>
      <w:r w:rsidRPr="009A7398">
        <w:rPr>
          <w:rFonts w:ascii="Arial" w:hAnsi="Arial" w:cs="Traditional Arabic"/>
          <w:szCs w:val="32"/>
          <w:rtl/>
          <w:lang w:bidi="ar-IQ"/>
        </w:rPr>
        <w:t xml:space="preserve"> </w:t>
      </w:r>
      <w:r w:rsidRPr="009A7398">
        <w:rPr>
          <w:rFonts w:ascii="Arial" w:hAnsi="Arial" w:cs="Traditional Arabic" w:hint="cs"/>
          <w:szCs w:val="32"/>
          <w:rtl/>
          <w:lang w:bidi="ar-IQ"/>
        </w:rPr>
        <w:t xml:space="preserve">واسع يسمح للمعلومات التي تم جمعها بأن تستخدم على نحو يستحيل التنبؤ به </w:t>
      </w:r>
      <w:r w:rsidR="00960F92">
        <w:rPr>
          <w:rFonts w:ascii="Arial" w:hAnsi="Arial" w:cs="Traditional Arabic" w:hint="cs"/>
          <w:szCs w:val="32"/>
          <w:rtl/>
          <w:lang w:bidi="ar-IQ"/>
        </w:rPr>
        <w:t>أ</w:t>
      </w:r>
      <w:r w:rsidRPr="009A7398">
        <w:rPr>
          <w:rFonts w:ascii="Arial" w:hAnsi="Arial" w:cs="Traditional Arabic" w:hint="cs"/>
          <w:szCs w:val="32"/>
          <w:rtl/>
          <w:lang w:val="en-GB" w:bidi="ar-IQ"/>
        </w:rPr>
        <w:t>ثناء عملية الحصر. وليس هناك عموماً حاجة إلى استخدام استمارة منح الموافقة في الحالات التي يشارك فيها الناس في المناسبات العامة (مثل تصوير مجموعة كبيرة من الناس يرقصون في مهرجان ما).</w:t>
      </w:r>
    </w:p>
    <w:p w:rsidR="00960F92" w:rsidRDefault="00960F92" w:rsidP="00960F92">
      <w:pPr>
        <w:bidi/>
        <w:spacing w:line="240" w:lineRule="auto"/>
        <w:jc w:val="both"/>
        <w:rPr>
          <w:rFonts w:ascii="Arial" w:hAnsi="Arial" w:cs="Traditional Arabic"/>
          <w:b/>
          <w:bCs/>
          <w:szCs w:val="32"/>
          <w:rtl/>
          <w:lang w:val="en-GB" w:bidi="ar-IQ"/>
        </w:rPr>
      </w:pPr>
      <w:r>
        <w:rPr>
          <w:rFonts w:ascii="Arial" w:hAnsi="Arial" w:cs="Traditional Arabic" w:hint="cs"/>
          <w:b/>
          <w:bCs/>
          <w:szCs w:val="32"/>
          <w:rtl/>
          <w:lang w:val="en-GB" w:bidi="ar-IQ"/>
        </w:rPr>
        <w:t>الشريحة رقم 7</w:t>
      </w:r>
    </w:p>
    <w:p w:rsidR="00960F92" w:rsidRDefault="00960F92" w:rsidP="00960F92">
      <w:pPr>
        <w:bidi/>
        <w:spacing w:line="240" w:lineRule="auto"/>
        <w:jc w:val="both"/>
        <w:rPr>
          <w:rFonts w:ascii="Arial" w:hAnsi="Arial" w:cs="Traditional Arabic"/>
          <w:b/>
          <w:bCs/>
          <w:szCs w:val="32"/>
          <w:rtl/>
          <w:lang w:val="en-GB" w:bidi="ar-IQ"/>
        </w:rPr>
      </w:pPr>
      <w:r w:rsidRPr="00901760">
        <w:rPr>
          <w:rFonts w:ascii="Arial" w:hAnsi="Arial" w:cs="Traditional Arabic" w:hint="cs"/>
          <w:b/>
          <w:bCs/>
          <w:szCs w:val="32"/>
          <w:rtl/>
          <w:lang w:val="en-GB" w:bidi="ar-IQ"/>
        </w:rPr>
        <w:t>أساليب استحصال المعلومات</w:t>
      </w:r>
    </w:p>
    <w:p w:rsidR="00033F75" w:rsidRDefault="00960F92" w:rsidP="00E25E52">
      <w:pPr>
        <w:bidi/>
        <w:spacing w:line="240" w:lineRule="auto"/>
        <w:ind w:left="850"/>
        <w:jc w:val="both"/>
        <w:rPr>
          <w:rFonts w:ascii="Arial" w:hAnsi="Arial" w:cs="Traditional Arabic"/>
          <w:szCs w:val="32"/>
          <w:rtl/>
          <w:lang w:val="en-GB" w:bidi="ar-IQ"/>
        </w:rPr>
      </w:pPr>
      <w:r w:rsidRPr="00901760">
        <w:rPr>
          <w:rFonts w:ascii="Arial" w:hAnsi="Arial" w:cs="Traditional Arabic" w:hint="cs"/>
          <w:szCs w:val="32"/>
          <w:rtl/>
          <w:lang w:val="en-GB" w:bidi="ar-IQ"/>
        </w:rPr>
        <w:lastRenderedPageBreak/>
        <w:t xml:space="preserve">هناك أساليب متنوعة يمكن أن تستخدم بمفردها أو بالتلازم مع بعضها البعض لجمع عناصر التراث الثقافي غير المادي. ويشكل استعراض هذه الأساليب نقطة انطلاق مفيدة لتحديد الأساليب الأكثر ملائمة لقائمة حصر معينة. </w:t>
      </w:r>
      <w:r w:rsidR="00033F75">
        <w:rPr>
          <w:rFonts w:ascii="Arial" w:hAnsi="Arial" w:cs="Traditional Arabic"/>
          <w:szCs w:val="32"/>
          <w:rtl/>
          <w:lang w:val="en-GB" w:bidi="ar-IQ"/>
        </w:rPr>
        <w:br w:type="page"/>
      </w:r>
    </w:p>
    <w:p w:rsidR="00960F92" w:rsidRDefault="00960F92" w:rsidP="00960F92">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lastRenderedPageBreak/>
        <w:t>الشريحة رقم 8</w:t>
      </w:r>
    </w:p>
    <w:p w:rsidR="00960F92" w:rsidRDefault="00960F92" w:rsidP="00960F92">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t xml:space="preserve">الأرشيف </w:t>
      </w:r>
      <w:r w:rsidR="00863AE8">
        <w:rPr>
          <w:rFonts w:ascii="Arial" w:hAnsi="Arial" w:cs="Traditional Arabic" w:hint="cs"/>
          <w:b/>
          <w:bCs/>
          <w:szCs w:val="32"/>
          <w:rtl/>
          <w:lang w:bidi="ar-IQ"/>
        </w:rPr>
        <w:t>و</w:t>
      </w:r>
      <w:r w:rsidRPr="00901760">
        <w:rPr>
          <w:rFonts w:ascii="Arial" w:hAnsi="Arial" w:cs="Traditional Arabic" w:hint="cs"/>
          <w:b/>
          <w:bCs/>
          <w:szCs w:val="32"/>
          <w:rtl/>
          <w:lang w:bidi="ar-IQ"/>
        </w:rPr>
        <w:t>مراجعة الأدبيات</w:t>
      </w:r>
    </w:p>
    <w:p w:rsidR="00863AE8" w:rsidRPr="00901760" w:rsidRDefault="00863AE8"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t>من المفيد مراجعة واستعراض ما هو موجود من تقارير ودراسات وأفلام فيديو وتصاوير وخرائط وغيرها من وثائق عن عناصر التراث الثقافي غير المادي المعنية قبل الشروع بجمع وعرض المزيد من المعلومات. وينطوي جمع المعلومات على هذا النحو</w:t>
      </w:r>
      <w:r>
        <w:rPr>
          <w:rFonts w:ascii="Arial" w:hAnsi="Arial" w:cs="Traditional Arabic" w:hint="cs"/>
          <w:szCs w:val="32"/>
          <w:rtl/>
          <w:lang w:bidi="ar-IQ"/>
        </w:rPr>
        <w:t xml:space="preserve"> </w:t>
      </w:r>
      <w:r w:rsidRPr="00901760">
        <w:rPr>
          <w:rFonts w:ascii="Arial" w:hAnsi="Arial" w:cs="Traditional Arabic" w:hint="cs"/>
          <w:szCs w:val="32"/>
          <w:rtl/>
          <w:lang w:bidi="ar-IQ"/>
        </w:rPr>
        <w:t xml:space="preserve">على جمع وتنظيم عناصر مثل المواد الأرشيفية والتقارير وغيرها من الأدبيات والسجلات المنشورة. ويساعد هذا الأمر على تجنب الازدواجية في المواد وتكرار المقابلات مع أفراد المجتمع المحلي أو الجماعة الذين </w:t>
      </w:r>
      <w:r w:rsidR="00D8229A">
        <w:rPr>
          <w:rFonts w:ascii="Arial" w:hAnsi="Arial" w:cs="Traditional Arabic" w:hint="cs"/>
          <w:szCs w:val="32"/>
          <w:rtl/>
          <w:lang w:bidi="ar-IQ"/>
        </w:rPr>
        <w:t xml:space="preserve">سبق لهم أن </w:t>
      </w:r>
      <w:r w:rsidRPr="00901760">
        <w:rPr>
          <w:rFonts w:ascii="Arial" w:hAnsi="Arial" w:cs="Traditional Arabic" w:hint="cs"/>
          <w:szCs w:val="32"/>
          <w:rtl/>
          <w:lang w:bidi="ar-IQ"/>
        </w:rPr>
        <w:t>قدموا معلومات. ولكن من المهم أن يتحقق أفراد المجتمع المحلي أو الجماعة من صحة أي مواد من هذا القبيل قبل إدراجها في قائمة الحصر.</w:t>
      </w:r>
    </w:p>
    <w:p w:rsidR="00863AE8" w:rsidRPr="00863AE8" w:rsidRDefault="00863AE8" w:rsidP="00863AE8">
      <w:pPr>
        <w:bidi/>
        <w:spacing w:line="240" w:lineRule="auto"/>
        <w:jc w:val="both"/>
        <w:rPr>
          <w:rFonts w:ascii="Arial" w:hAnsi="Arial" w:cs="Traditional Arabic"/>
          <w:b/>
          <w:bCs/>
          <w:i/>
          <w:iCs/>
          <w:szCs w:val="32"/>
          <w:rtl/>
          <w:lang w:bidi="ar-IQ"/>
        </w:rPr>
      </w:pPr>
      <w:r w:rsidRPr="00863AE8">
        <w:rPr>
          <w:rFonts w:ascii="Arial" w:hAnsi="Arial" w:cs="Traditional Arabic" w:hint="cs"/>
          <w:b/>
          <w:bCs/>
          <w:i/>
          <w:iCs/>
          <w:szCs w:val="32"/>
          <w:rtl/>
          <w:lang w:bidi="ar-IQ"/>
        </w:rPr>
        <w:t>ملاحظة للميسِّر:</w:t>
      </w:r>
    </w:p>
    <w:p w:rsidR="00863AE8" w:rsidRDefault="00863AE8"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t>ويتوافق هذا الجانب مع البند</w:t>
      </w:r>
      <w:r>
        <w:rPr>
          <w:rFonts w:ascii="Arial" w:hAnsi="Arial" w:cs="Traditional Arabic" w:hint="cs"/>
          <w:szCs w:val="32"/>
          <w:rtl/>
          <w:lang w:bidi="ar-IQ"/>
        </w:rPr>
        <w:t xml:space="preserve"> </w:t>
      </w:r>
      <w:r w:rsidRPr="00901760">
        <w:rPr>
          <w:rFonts w:ascii="Arial" w:hAnsi="Arial" w:cs="Traditional Arabic" w:hint="cs"/>
          <w:szCs w:val="32"/>
          <w:rtl/>
          <w:lang w:bidi="ar-IQ"/>
        </w:rPr>
        <w:t>5 (المعنون: مراجع</w:t>
      </w:r>
      <w:r w:rsidRPr="00901760">
        <w:rPr>
          <w:rFonts w:ascii="Arial" w:hAnsi="Arial" w:cs="Traditional Arabic"/>
          <w:szCs w:val="32"/>
          <w:rtl/>
          <w:lang w:bidi="ar-IQ"/>
        </w:rPr>
        <w:t xml:space="preserve"> </w:t>
      </w:r>
      <w:r w:rsidRPr="00901760">
        <w:rPr>
          <w:rFonts w:ascii="Arial" w:hAnsi="Arial" w:cs="Traditional Arabic" w:hint="cs"/>
          <w:szCs w:val="32"/>
          <w:rtl/>
          <w:lang w:bidi="ar-IQ"/>
        </w:rPr>
        <w:t>بشأن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عنصر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التراث</w:t>
      </w:r>
      <w:r w:rsidRPr="00901760">
        <w:rPr>
          <w:rFonts w:ascii="Arial" w:hAnsi="Arial" w:cs="Traditional Arabic"/>
          <w:szCs w:val="32"/>
          <w:rtl/>
          <w:lang w:bidi="ar-IQ"/>
        </w:rPr>
        <w:t xml:space="preserve"> </w:t>
      </w:r>
      <w:r w:rsidRPr="00901760">
        <w:rPr>
          <w:rFonts w:ascii="Arial" w:hAnsi="Arial" w:cs="Traditional Arabic" w:hint="cs"/>
          <w:szCs w:val="32"/>
          <w:rtl/>
          <w:lang w:bidi="ar-IQ"/>
        </w:rPr>
        <w:t>غير</w:t>
      </w:r>
      <w:r w:rsidRPr="00901760">
        <w:rPr>
          <w:rFonts w:ascii="Arial" w:hAnsi="Arial" w:cs="Traditional Arabic"/>
          <w:szCs w:val="32"/>
          <w:rtl/>
          <w:lang w:bidi="ar-IQ"/>
        </w:rPr>
        <w:t xml:space="preserve"> </w:t>
      </w:r>
      <w:r w:rsidRPr="00901760">
        <w:rPr>
          <w:rFonts w:ascii="Arial" w:hAnsi="Arial" w:cs="Traditional Arabic" w:hint="cs"/>
          <w:szCs w:val="32"/>
          <w:rtl/>
          <w:lang w:bidi="ar-IQ"/>
        </w:rPr>
        <w:t>المادي</w:t>
      </w:r>
      <w:r w:rsidRPr="00901760">
        <w:rPr>
          <w:rFonts w:ascii="Arial" w:hAnsi="Arial" w:cs="Traditional Arabic"/>
          <w:szCs w:val="32"/>
          <w:rtl/>
          <w:lang w:bidi="ar-IQ"/>
        </w:rPr>
        <w:t xml:space="preserve"> (</w:t>
      </w:r>
      <w:r w:rsidRPr="00901760">
        <w:rPr>
          <w:rFonts w:ascii="Arial" w:hAnsi="Arial" w:cs="Traditional Arabic" w:hint="cs"/>
          <w:szCs w:val="32"/>
          <w:rtl/>
          <w:lang w:bidi="ar-IQ"/>
        </w:rPr>
        <w:t>إن</w:t>
      </w:r>
      <w:r w:rsidRPr="00901760">
        <w:rPr>
          <w:rFonts w:ascii="Arial" w:hAnsi="Arial" w:cs="Traditional Arabic"/>
          <w:szCs w:val="32"/>
          <w:rtl/>
          <w:lang w:bidi="ar-IQ"/>
        </w:rPr>
        <w:t xml:space="preserve"> </w:t>
      </w:r>
      <w:r w:rsidRPr="00901760">
        <w:rPr>
          <w:rFonts w:ascii="Arial" w:hAnsi="Arial" w:cs="Traditional Arabic" w:hint="cs"/>
          <w:szCs w:val="32"/>
          <w:rtl/>
          <w:lang w:bidi="ar-IQ"/>
        </w:rPr>
        <w:t>وجدت</w:t>
      </w:r>
      <w:r w:rsidRPr="00901760">
        <w:rPr>
          <w:rFonts w:ascii="Arial" w:hAnsi="Arial" w:cs="Traditional Arabic"/>
          <w:szCs w:val="32"/>
          <w:rtl/>
          <w:lang w:bidi="ar-IQ"/>
        </w:rPr>
        <w:t>)</w:t>
      </w:r>
      <w:r w:rsidRPr="00901760">
        <w:rPr>
          <w:rFonts w:ascii="Arial" w:hAnsi="Arial" w:cs="Traditional Arabic" w:hint="cs"/>
          <w:szCs w:val="32"/>
          <w:rtl/>
          <w:lang w:bidi="ar-IQ"/>
        </w:rPr>
        <w:t xml:space="preserve">) لإطار اليونسكو المنظِّم للمعلومات بشأن عناصر التراث الثقافي غير المادي الوارد في </w:t>
      </w:r>
      <w:r w:rsidR="002E172B">
        <w:rPr>
          <w:rFonts w:ascii="Arial" w:hAnsi="Arial" w:cs="Traditional Arabic" w:hint="cs"/>
          <w:szCs w:val="32"/>
          <w:rtl/>
          <w:lang w:bidi="ar-IQ"/>
        </w:rPr>
        <w:t>الوحدة 19</w:t>
      </w:r>
      <w:r w:rsidRPr="00901760">
        <w:rPr>
          <w:rFonts w:ascii="Arial" w:hAnsi="Arial" w:cs="Traditional Arabic" w:hint="cs"/>
          <w:szCs w:val="32"/>
          <w:rtl/>
          <w:lang w:bidi="ar-IQ"/>
        </w:rPr>
        <w:t>.</w:t>
      </w:r>
    </w:p>
    <w:p w:rsidR="002E172B" w:rsidRDefault="002E172B" w:rsidP="002E172B">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9</w:t>
      </w:r>
    </w:p>
    <w:p w:rsidR="002E172B" w:rsidRDefault="002E172B" w:rsidP="002E172B">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t>الأرشيف</w:t>
      </w:r>
      <w:r w:rsidRPr="00901760">
        <w:rPr>
          <w:rFonts w:ascii="Arial" w:hAnsi="Arial" w:cs="Traditional Arabic"/>
          <w:b/>
          <w:bCs/>
          <w:szCs w:val="32"/>
          <w:rtl/>
          <w:lang w:bidi="ar-IQ"/>
        </w:rPr>
        <w:t xml:space="preserve"> </w:t>
      </w:r>
      <w:r w:rsidRPr="00901760">
        <w:rPr>
          <w:rFonts w:ascii="Arial" w:hAnsi="Arial" w:cs="Traditional Arabic" w:hint="cs"/>
          <w:b/>
          <w:bCs/>
          <w:szCs w:val="32"/>
          <w:rtl/>
          <w:lang w:bidi="ar-IQ"/>
        </w:rPr>
        <w:t>ومراجعة</w:t>
      </w:r>
      <w:r w:rsidRPr="00901760">
        <w:rPr>
          <w:rFonts w:ascii="Arial" w:hAnsi="Arial" w:cs="Traditional Arabic"/>
          <w:b/>
          <w:bCs/>
          <w:szCs w:val="32"/>
          <w:rtl/>
          <w:lang w:bidi="ar-IQ"/>
        </w:rPr>
        <w:t xml:space="preserve"> </w:t>
      </w:r>
      <w:r w:rsidRPr="00901760">
        <w:rPr>
          <w:rFonts w:ascii="Arial" w:hAnsi="Arial" w:cs="Traditional Arabic" w:hint="cs"/>
          <w:b/>
          <w:bCs/>
          <w:szCs w:val="32"/>
          <w:rtl/>
          <w:lang w:bidi="ar-IQ"/>
        </w:rPr>
        <w:t>الأدبيات: الإيجابيات والسلبيات</w:t>
      </w:r>
    </w:p>
    <w:p w:rsidR="00CF3C66" w:rsidRDefault="00CF3C66" w:rsidP="00CF3C66">
      <w:pPr>
        <w:bidi/>
        <w:spacing w:line="240" w:lineRule="auto"/>
        <w:jc w:val="both"/>
        <w:rPr>
          <w:rFonts w:ascii="Arial" w:hAnsi="Arial" w:cs="Traditional Arabic"/>
          <w:szCs w:val="32"/>
          <w:rtl/>
          <w:lang w:bidi="ar-IQ"/>
        </w:rPr>
      </w:pPr>
      <w:r w:rsidRPr="00CF3C66">
        <w:rPr>
          <w:rFonts w:ascii="Arial" w:hAnsi="Arial" w:cs="Traditional Arabic" w:hint="cs"/>
          <w:b/>
          <w:bCs/>
          <w:i/>
          <w:iCs/>
          <w:szCs w:val="32"/>
          <w:rtl/>
          <w:lang w:bidi="ar-IQ"/>
        </w:rPr>
        <w:t>الإيجابيات</w:t>
      </w:r>
      <w:r w:rsidRPr="00901760">
        <w:rPr>
          <w:rFonts w:ascii="Arial" w:hAnsi="Arial" w:cs="Traditional Arabic" w:hint="cs"/>
          <w:szCs w:val="32"/>
          <w:rtl/>
          <w:lang w:bidi="ar-IQ"/>
        </w:rPr>
        <w:t>:</w:t>
      </w:r>
    </w:p>
    <w:p w:rsidR="00CF3C66" w:rsidRDefault="00CF3C66" w:rsidP="0033555C">
      <w:pPr>
        <w:pStyle w:val="ListParagraph"/>
        <w:numPr>
          <w:ilvl w:val="0"/>
          <w:numId w:val="19"/>
        </w:numPr>
        <w:bidi/>
        <w:spacing w:line="240" w:lineRule="auto"/>
        <w:ind w:left="992"/>
        <w:jc w:val="both"/>
        <w:rPr>
          <w:rFonts w:ascii="Arial" w:hAnsi="Arial" w:cs="Traditional Arabic"/>
          <w:szCs w:val="32"/>
          <w:lang w:bidi="ar-IQ"/>
        </w:rPr>
      </w:pPr>
      <w:r w:rsidRPr="00CF3C66">
        <w:rPr>
          <w:rFonts w:ascii="Arial" w:hAnsi="Arial" w:cs="Traditional Arabic" w:hint="cs"/>
          <w:szCs w:val="32"/>
          <w:rtl/>
          <w:lang w:bidi="ar-IQ"/>
        </w:rPr>
        <w:t>توثيق خصائص المجموعة</w:t>
      </w:r>
    </w:p>
    <w:p w:rsidR="00CF3C66" w:rsidRDefault="00CF3C66" w:rsidP="0033555C">
      <w:pPr>
        <w:pStyle w:val="ListParagraph"/>
        <w:numPr>
          <w:ilvl w:val="0"/>
          <w:numId w:val="19"/>
        </w:numPr>
        <w:bidi/>
        <w:spacing w:line="240" w:lineRule="auto"/>
        <w:ind w:left="992"/>
        <w:jc w:val="both"/>
        <w:rPr>
          <w:rFonts w:ascii="Arial" w:hAnsi="Arial" w:cs="Traditional Arabic"/>
          <w:szCs w:val="32"/>
          <w:lang w:bidi="ar-IQ"/>
        </w:rPr>
      </w:pPr>
      <w:r w:rsidRPr="00CF3C66">
        <w:rPr>
          <w:rFonts w:ascii="Arial" w:hAnsi="Arial" w:cs="Traditional Arabic" w:hint="cs"/>
          <w:szCs w:val="32"/>
          <w:rtl/>
          <w:lang w:bidi="ar-IQ"/>
        </w:rPr>
        <w:t>البناء على تاريخ عنصر التراث الثقافي غير المادي ونمطه</w:t>
      </w:r>
    </w:p>
    <w:p w:rsidR="00CF3C66" w:rsidRDefault="00CF3C66" w:rsidP="0033555C">
      <w:pPr>
        <w:pStyle w:val="ListParagraph"/>
        <w:numPr>
          <w:ilvl w:val="0"/>
          <w:numId w:val="19"/>
        </w:numPr>
        <w:bidi/>
        <w:spacing w:line="240" w:lineRule="auto"/>
        <w:ind w:left="992"/>
        <w:jc w:val="both"/>
        <w:rPr>
          <w:rFonts w:ascii="Arial" w:hAnsi="Arial" w:cs="Traditional Arabic"/>
          <w:szCs w:val="32"/>
          <w:lang w:bidi="ar-IQ"/>
        </w:rPr>
      </w:pPr>
      <w:r>
        <w:rPr>
          <w:rFonts w:ascii="Arial" w:hAnsi="Arial" w:cs="Traditional Arabic" w:hint="cs"/>
          <w:szCs w:val="32"/>
          <w:rtl/>
          <w:lang w:bidi="ar-IQ"/>
        </w:rPr>
        <w:t>تأسيس حضور تاريخي</w:t>
      </w:r>
    </w:p>
    <w:p w:rsidR="00CF3C66" w:rsidRPr="00CF3C66" w:rsidRDefault="00CF3C66" w:rsidP="0033555C">
      <w:pPr>
        <w:pStyle w:val="ListParagraph"/>
        <w:numPr>
          <w:ilvl w:val="0"/>
          <w:numId w:val="19"/>
        </w:numPr>
        <w:bidi/>
        <w:spacing w:line="240" w:lineRule="auto"/>
        <w:ind w:left="992"/>
        <w:jc w:val="both"/>
        <w:rPr>
          <w:rFonts w:ascii="Arial" w:hAnsi="Arial" w:cs="Traditional Arabic"/>
          <w:szCs w:val="32"/>
          <w:rtl/>
          <w:lang w:bidi="ar-IQ"/>
        </w:rPr>
      </w:pPr>
      <w:r w:rsidRPr="00CF3C66">
        <w:rPr>
          <w:rFonts w:ascii="Arial" w:hAnsi="Arial" w:cs="Traditional Arabic" w:hint="cs"/>
          <w:szCs w:val="32"/>
          <w:rtl/>
          <w:lang w:bidi="ar-IQ"/>
        </w:rPr>
        <w:t>تنوير البصائر بشأن الطرق التي كان يصور بها المجتمع المحلي سابقاً.</w:t>
      </w:r>
    </w:p>
    <w:p w:rsidR="00CF3C66" w:rsidRDefault="00CF3C66" w:rsidP="00CF3C66">
      <w:pPr>
        <w:bidi/>
        <w:spacing w:line="240" w:lineRule="auto"/>
        <w:jc w:val="both"/>
        <w:rPr>
          <w:rFonts w:ascii="Arial" w:hAnsi="Arial" w:cs="Traditional Arabic"/>
          <w:szCs w:val="32"/>
          <w:rtl/>
          <w:lang w:bidi="ar-IQ"/>
        </w:rPr>
      </w:pPr>
      <w:r w:rsidRPr="00CF3C66">
        <w:rPr>
          <w:rFonts w:ascii="Arial" w:hAnsi="Arial" w:cs="Traditional Arabic" w:hint="cs"/>
          <w:b/>
          <w:bCs/>
          <w:i/>
          <w:iCs/>
          <w:szCs w:val="32"/>
          <w:rtl/>
          <w:lang w:bidi="ar-IQ"/>
        </w:rPr>
        <w:t>السلبيات</w:t>
      </w:r>
      <w:r>
        <w:rPr>
          <w:rFonts w:ascii="Arial" w:hAnsi="Arial" w:cs="Traditional Arabic" w:hint="cs"/>
          <w:szCs w:val="32"/>
          <w:rtl/>
          <w:lang w:bidi="ar-IQ"/>
        </w:rPr>
        <w:t>:</w:t>
      </w:r>
    </w:p>
    <w:p w:rsidR="00C97832" w:rsidRPr="00C97832" w:rsidRDefault="00D8229A" w:rsidP="00D8229A">
      <w:pPr>
        <w:pStyle w:val="ListParagraph"/>
        <w:numPr>
          <w:ilvl w:val="0"/>
          <w:numId w:val="21"/>
        </w:numPr>
        <w:bidi/>
        <w:spacing w:line="240" w:lineRule="auto"/>
        <w:ind w:left="992"/>
        <w:jc w:val="both"/>
        <w:rPr>
          <w:rFonts w:ascii="Arial" w:hAnsi="Arial" w:cs="Traditional Arabic"/>
          <w:szCs w:val="32"/>
          <w:rtl/>
          <w:lang w:bidi="ar-IQ"/>
        </w:rPr>
      </w:pPr>
      <w:r w:rsidRPr="00C97832">
        <w:rPr>
          <w:rFonts w:ascii="Arial" w:hAnsi="Arial" w:cs="Traditional Arabic" w:hint="cs"/>
          <w:szCs w:val="32"/>
          <w:rtl/>
          <w:lang w:bidi="ar-IQ"/>
        </w:rPr>
        <w:t xml:space="preserve">قد لا تُعبر </w:t>
      </w:r>
      <w:r w:rsidR="00CF3C66" w:rsidRPr="00C97832">
        <w:rPr>
          <w:rFonts w:ascii="Arial" w:hAnsi="Arial" w:cs="Traditional Arabic" w:hint="cs"/>
          <w:szCs w:val="32"/>
          <w:rtl/>
          <w:lang w:bidi="ar-IQ"/>
        </w:rPr>
        <w:t>المصادر من خارج المجتمع المحلي أو الجماعة عن وجهات النظر المحلية</w:t>
      </w:r>
    </w:p>
    <w:p w:rsidR="00C97832" w:rsidRDefault="00CF3C66" w:rsidP="0033555C">
      <w:pPr>
        <w:pStyle w:val="ListParagraph"/>
        <w:numPr>
          <w:ilvl w:val="0"/>
          <w:numId w:val="21"/>
        </w:numPr>
        <w:bidi/>
        <w:spacing w:line="240" w:lineRule="auto"/>
        <w:ind w:left="992"/>
        <w:jc w:val="both"/>
        <w:rPr>
          <w:rFonts w:ascii="Arial" w:hAnsi="Arial" w:cs="Traditional Arabic"/>
          <w:szCs w:val="32"/>
          <w:lang w:bidi="ar-IQ"/>
        </w:rPr>
      </w:pPr>
      <w:r w:rsidRPr="00C97832">
        <w:rPr>
          <w:rFonts w:ascii="Arial" w:hAnsi="Arial" w:cs="Traditional Arabic" w:hint="cs"/>
          <w:szCs w:val="32"/>
          <w:rtl/>
          <w:lang w:bidi="ar-IQ"/>
        </w:rPr>
        <w:t xml:space="preserve">سوف تختلف نوعية الوثائق، وقد </w:t>
      </w:r>
      <w:r w:rsidR="00C97832">
        <w:rPr>
          <w:rFonts w:ascii="Arial" w:hAnsi="Arial" w:cs="Traditional Arabic" w:hint="cs"/>
          <w:szCs w:val="32"/>
          <w:rtl/>
          <w:lang w:bidi="ar-IQ"/>
        </w:rPr>
        <w:t>يخضع الانتفاع بالوثائق إلى قيود</w:t>
      </w:r>
    </w:p>
    <w:p w:rsidR="00CF3C66" w:rsidRDefault="00CF3C66" w:rsidP="0033555C">
      <w:pPr>
        <w:pStyle w:val="ListParagraph"/>
        <w:numPr>
          <w:ilvl w:val="0"/>
          <w:numId w:val="21"/>
        </w:numPr>
        <w:bidi/>
        <w:spacing w:line="240" w:lineRule="auto"/>
        <w:ind w:left="992"/>
        <w:jc w:val="both"/>
        <w:rPr>
          <w:rFonts w:ascii="Arial" w:hAnsi="Arial" w:cs="Traditional Arabic"/>
          <w:szCs w:val="32"/>
          <w:lang w:bidi="ar-IQ"/>
        </w:rPr>
      </w:pPr>
      <w:r w:rsidRPr="00C97832">
        <w:rPr>
          <w:rFonts w:ascii="Arial" w:hAnsi="Arial" w:cs="Traditional Arabic" w:hint="cs"/>
          <w:szCs w:val="32"/>
          <w:rtl/>
          <w:lang w:bidi="ar-IQ"/>
        </w:rPr>
        <w:t>قد لا تكون البيانات دقيقة أو تشكل عرضاً ناقصاً.</w:t>
      </w:r>
    </w:p>
    <w:p w:rsidR="00402953" w:rsidRDefault="00402953" w:rsidP="00C97832">
      <w:pPr>
        <w:bidi/>
        <w:spacing w:line="240" w:lineRule="auto"/>
        <w:jc w:val="both"/>
        <w:rPr>
          <w:rFonts w:ascii="Arial" w:hAnsi="Arial" w:cs="Traditional Arabic"/>
          <w:b/>
          <w:bCs/>
          <w:szCs w:val="32"/>
          <w:rtl/>
          <w:lang w:bidi="ar-IQ"/>
        </w:rPr>
      </w:pPr>
    </w:p>
    <w:p w:rsidR="00C97832" w:rsidRDefault="00C97832" w:rsidP="00402953">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lastRenderedPageBreak/>
        <w:t>الشريحة رقم 10</w:t>
      </w:r>
    </w:p>
    <w:p w:rsidR="00C97832" w:rsidRDefault="00C97832" w:rsidP="00C97832">
      <w:pPr>
        <w:bidi/>
        <w:spacing w:line="240" w:lineRule="auto"/>
        <w:jc w:val="both"/>
        <w:rPr>
          <w:rFonts w:ascii="Arial" w:hAnsi="Arial" w:cs="Traditional Arabic"/>
          <w:b/>
          <w:bCs/>
          <w:szCs w:val="32"/>
          <w:rtl/>
          <w:lang w:bidi="ar-IQ"/>
        </w:rPr>
      </w:pPr>
      <w:r w:rsidRPr="00C97832">
        <w:rPr>
          <w:rFonts w:ascii="Arial" w:hAnsi="Arial" w:cs="Traditional Arabic" w:hint="cs"/>
          <w:b/>
          <w:bCs/>
          <w:szCs w:val="32"/>
          <w:rtl/>
          <w:lang w:bidi="ar-IQ"/>
        </w:rPr>
        <w:t>المراقبة وتدوين الملاحظات</w:t>
      </w:r>
    </w:p>
    <w:p w:rsidR="00D55171" w:rsidRDefault="00D55171"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t>الاستماع والمراقبة من الوسائل المجدية لجمع المعارف المحلية وعناصر محددة من التراث الثقافي غير المادي. وتعني المراقبة في هذا المقام الانتباه إلى</w:t>
      </w:r>
      <w:r>
        <w:rPr>
          <w:rFonts w:ascii="Arial" w:hAnsi="Arial" w:cs="Traditional Arabic" w:hint="cs"/>
          <w:szCs w:val="32"/>
          <w:rtl/>
          <w:lang w:bidi="ar-IQ"/>
        </w:rPr>
        <w:t xml:space="preserve"> </w:t>
      </w:r>
      <w:r w:rsidRPr="00901760">
        <w:rPr>
          <w:rFonts w:ascii="Arial" w:hAnsi="Arial" w:cs="Traditional Arabic" w:hint="cs"/>
          <w:szCs w:val="32"/>
          <w:rtl/>
          <w:lang w:bidi="ar-IQ"/>
        </w:rPr>
        <w:t>تصرفات وأقوال الناس، بما في ذلك طرق استخدامهم للأماكن الخاصة والعامة، والاقتراحات التي يقدمونها حول قائمة الحصر بالذات.</w:t>
      </w:r>
    </w:p>
    <w:p w:rsidR="00B55341" w:rsidRPr="00901760" w:rsidRDefault="00B55341"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t>وينبغي للمراقب أن يعي ضرورة التجرد من التحيز والنظرة المسبقة، أو "رؤية ما يتوقع رؤيته". فالأفكار المسبقة وما قد تنطوي عليه من فهم محدود للأحداث يمكن أن تؤدي إلى تشويه ما يتراءى للمراقب من مشاهد وملاحظات.</w:t>
      </w:r>
    </w:p>
    <w:p w:rsidR="00B55341" w:rsidRPr="00901760" w:rsidRDefault="00B55341"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t>كما ينبغي للمراقب أن يكون محايداً عند صياغة استنتاجات نهائية بشأن بعض الأحداث. ويتجنب على وجه التحديد النظرة الذاتية ورؤية ما يريد أن يراه. ويتجلى هذا الأمر خلال عملية تقييم عناصر التراث الثقافي غير المادي التي يود المراقبون أن تبدو ناجحة، مما يؤدي إلى سوء تفسير (بوعي أو بغير وعي) للأحداث كي تلائم المتطلبات الذاتية للمرء.</w:t>
      </w:r>
    </w:p>
    <w:p w:rsidR="00B55341" w:rsidRDefault="00B55341" w:rsidP="00E25E52">
      <w:pPr>
        <w:bidi/>
        <w:spacing w:line="240" w:lineRule="auto"/>
        <w:ind w:left="850"/>
        <w:jc w:val="both"/>
        <w:rPr>
          <w:rFonts w:ascii="Arial" w:hAnsi="Arial" w:cs="Traditional Arabic"/>
          <w:szCs w:val="32"/>
          <w:rtl/>
          <w:lang w:bidi="ar-IQ"/>
        </w:rPr>
      </w:pPr>
      <w:r w:rsidRPr="00901760">
        <w:rPr>
          <w:rFonts w:ascii="Arial" w:hAnsi="Arial" w:cs="Traditional Arabic" w:hint="cs"/>
          <w:szCs w:val="32"/>
          <w:rtl/>
          <w:lang w:bidi="ar-IQ"/>
        </w:rPr>
        <w:t>ومن المهم في هذا الصدد تدوين ملاحظات ميدانية تفصيلية منظمة تنظيماً جيداً، حتى بالنسبة لقوائم الحصر التي لا تعتمد على الملاحظة وتدوين الملاحظات كوسيلة رئيسية لجمع المعلومات. وينبغي ان تستخدم هذه العملية لتسجيل ملاحظات مباشرة وجمع مختلف عناصر التراث الثقافي غير المادي المستخدمة والأفكار التي تنشأ بخصوصها.</w:t>
      </w:r>
    </w:p>
    <w:p w:rsidR="0033555C" w:rsidRDefault="0033555C" w:rsidP="0033555C">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11</w:t>
      </w:r>
    </w:p>
    <w:p w:rsidR="0033555C" w:rsidRDefault="0033555C" w:rsidP="0033555C">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t>المراقبة</w:t>
      </w:r>
      <w:r w:rsidRPr="00901760">
        <w:rPr>
          <w:rFonts w:ascii="Arial" w:hAnsi="Arial" w:cs="Traditional Arabic"/>
          <w:b/>
          <w:bCs/>
          <w:szCs w:val="32"/>
          <w:rtl/>
          <w:lang w:bidi="ar-IQ"/>
        </w:rPr>
        <w:t xml:space="preserve"> </w:t>
      </w:r>
      <w:r w:rsidRPr="00901760">
        <w:rPr>
          <w:rFonts w:ascii="Arial" w:hAnsi="Arial" w:cs="Traditional Arabic" w:hint="cs"/>
          <w:b/>
          <w:bCs/>
          <w:szCs w:val="32"/>
          <w:rtl/>
          <w:lang w:bidi="ar-IQ"/>
        </w:rPr>
        <w:t>وتدوين</w:t>
      </w:r>
      <w:r w:rsidRPr="00901760">
        <w:rPr>
          <w:rFonts w:ascii="Arial" w:hAnsi="Arial" w:cs="Traditional Arabic"/>
          <w:b/>
          <w:bCs/>
          <w:szCs w:val="32"/>
          <w:rtl/>
          <w:lang w:bidi="ar-IQ"/>
        </w:rPr>
        <w:t xml:space="preserve"> </w:t>
      </w:r>
      <w:r w:rsidRPr="00901760">
        <w:rPr>
          <w:rFonts w:ascii="Arial" w:hAnsi="Arial" w:cs="Traditional Arabic" w:hint="cs"/>
          <w:b/>
          <w:bCs/>
          <w:szCs w:val="32"/>
          <w:rtl/>
          <w:lang w:bidi="ar-IQ"/>
        </w:rPr>
        <w:t>الملاحظات: الإيجابيات والسلبيات</w:t>
      </w:r>
    </w:p>
    <w:p w:rsidR="0033555C" w:rsidRDefault="0033555C" w:rsidP="0033555C">
      <w:pPr>
        <w:bidi/>
        <w:spacing w:line="240" w:lineRule="auto"/>
        <w:jc w:val="both"/>
        <w:rPr>
          <w:rFonts w:ascii="Arial" w:hAnsi="Arial" w:cs="Traditional Arabic"/>
          <w:szCs w:val="32"/>
          <w:rtl/>
          <w:lang w:bidi="ar-IQ"/>
        </w:rPr>
      </w:pPr>
      <w:r w:rsidRPr="0033555C">
        <w:rPr>
          <w:rFonts w:ascii="Arial" w:hAnsi="Arial" w:cs="Traditional Arabic" w:hint="cs"/>
          <w:b/>
          <w:bCs/>
          <w:i/>
          <w:iCs/>
          <w:szCs w:val="32"/>
          <w:rtl/>
          <w:lang w:bidi="ar-IQ"/>
        </w:rPr>
        <w:t>الإيجابيات</w:t>
      </w:r>
      <w:r w:rsidRPr="00901760">
        <w:rPr>
          <w:rFonts w:ascii="Arial" w:hAnsi="Arial" w:cs="Traditional Arabic" w:hint="cs"/>
          <w:szCs w:val="32"/>
          <w:rtl/>
          <w:lang w:bidi="ar-IQ"/>
        </w:rPr>
        <w:t xml:space="preserve">: </w:t>
      </w:r>
    </w:p>
    <w:p w:rsidR="0014352D" w:rsidRPr="0014352D" w:rsidRDefault="006144F2" w:rsidP="007D1A88">
      <w:pPr>
        <w:pStyle w:val="ListParagraph"/>
        <w:numPr>
          <w:ilvl w:val="0"/>
          <w:numId w:val="22"/>
        </w:numPr>
        <w:bidi/>
        <w:spacing w:line="240" w:lineRule="auto"/>
        <w:ind w:left="992"/>
        <w:jc w:val="both"/>
        <w:rPr>
          <w:rFonts w:ascii="Arial" w:hAnsi="Arial" w:cs="Traditional Arabic"/>
          <w:szCs w:val="32"/>
          <w:rtl/>
          <w:lang w:bidi="ar-IQ"/>
        </w:rPr>
      </w:pPr>
      <w:r>
        <w:rPr>
          <w:rFonts w:ascii="Arial" w:hAnsi="Arial" w:cs="Traditional Arabic" w:hint="cs"/>
          <w:szCs w:val="32"/>
          <w:rtl/>
          <w:lang w:bidi="ar-IQ"/>
        </w:rPr>
        <w:t xml:space="preserve">إن </w:t>
      </w:r>
      <w:r w:rsidR="0033555C" w:rsidRPr="0014352D">
        <w:rPr>
          <w:rFonts w:ascii="Arial" w:hAnsi="Arial" w:cs="Traditional Arabic" w:hint="cs"/>
          <w:szCs w:val="32"/>
          <w:rtl/>
          <w:lang w:bidi="ar-IQ"/>
        </w:rPr>
        <w:t xml:space="preserve">المراقبة وتدوين الملاحظات من الوسائل المنخفضة التكلفة، </w:t>
      </w:r>
      <w:r>
        <w:rPr>
          <w:rFonts w:ascii="Arial" w:hAnsi="Arial" w:cs="Traditional Arabic" w:hint="cs"/>
          <w:szCs w:val="32"/>
          <w:rtl/>
          <w:lang w:bidi="ar-IQ"/>
        </w:rPr>
        <w:t>وهي تلتقط</w:t>
      </w:r>
      <w:r w:rsidR="0033555C" w:rsidRPr="0014352D">
        <w:rPr>
          <w:rFonts w:ascii="Arial" w:hAnsi="Arial" w:cs="Traditional Arabic" w:hint="cs"/>
          <w:szCs w:val="32"/>
          <w:rtl/>
          <w:lang w:bidi="ar-IQ"/>
        </w:rPr>
        <w:t xml:space="preserve"> الملاح</w:t>
      </w:r>
      <w:r w:rsidR="0014352D" w:rsidRPr="0014352D">
        <w:rPr>
          <w:rFonts w:ascii="Arial" w:hAnsi="Arial" w:cs="Traditional Arabic" w:hint="cs"/>
          <w:szCs w:val="32"/>
          <w:rtl/>
          <w:lang w:bidi="ar-IQ"/>
        </w:rPr>
        <w:t>ظات والتعليقات العفوية المرتجلة</w:t>
      </w:r>
      <w:r w:rsidR="007D1A88">
        <w:rPr>
          <w:rFonts w:ascii="Arial" w:hAnsi="Arial" w:cs="Traditional Arabic" w:hint="cs"/>
          <w:szCs w:val="32"/>
          <w:rtl/>
          <w:lang w:bidi="ar-IQ"/>
        </w:rPr>
        <w:t>.</w:t>
      </w:r>
    </w:p>
    <w:p w:rsidR="0014352D" w:rsidRPr="0014352D" w:rsidRDefault="0033555C" w:rsidP="007D1A88">
      <w:pPr>
        <w:pStyle w:val="ListParagraph"/>
        <w:numPr>
          <w:ilvl w:val="0"/>
          <w:numId w:val="22"/>
        </w:numPr>
        <w:bidi/>
        <w:spacing w:line="240" w:lineRule="auto"/>
        <w:ind w:left="992"/>
        <w:jc w:val="both"/>
        <w:rPr>
          <w:rFonts w:ascii="Arial" w:hAnsi="Arial" w:cs="Traditional Arabic"/>
          <w:szCs w:val="32"/>
          <w:rtl/>
          <w:lang w:bidi="ar-IQ"/>
        </w:rPr>
      </w:pPr>
      <w:r w:rsidRPr="0014352D">
        <w:rPr>
          <w:rFonts w:ascii="Arial" w:hAnsi="Arial" w:cs="Traditional Arabic" w:hint="cs"/>
          <w:szCs w:val="32"/>
          <w:rtl/>
          <w:lang w:bidi="ar-IQ"/>
        </w:rPr>
        <w:t>تسجل سلوكيات قد تغفل عنه</w:t>
      </w:r>
      <w:r w:rsidR="0014352D" w:rsidRPr="0014352D">
        <w:rPr>
          <w:rFonts w:ascii="Arial" w:hAnsi="Arial" w:cs="Traditional Arabic" w:hint="cs"/>
          <w:szCs w:val="32"/>
          <w:rtl/>
          <w:lang w:bidi="ar-IQ"/>
        </w:rPr>
        <w:t>ا وسائل أخرى لاستحصال المعلومات</w:t>
      </w:r>
      <w:r w:rsidR="007D1A88">
        <w:rPr>
          <w:rFonts w:ascii="Arial" w:hAnsi="Arial" w:cs="Traditional Arabic" w:hint="cs"/>
          <w:szCs w:val="32"/>
          <w:rtl/>
          <w:lang w:bidi="ar-IQ"/>
        </w:rPr>
        <w:t>.</w:t>
      </w:r>
    </w:p>
    <w:p w:rsidR="00467600" w:rsidRPr="00E25E52" w:rsidRDefault="0033555C" w:rsidP="00803EBF">
      <w:pPr>
        <w:pStyle w:val="ListParagraph"/>
        <w:numPr>
          <w:ilvl w:val="0"/>
          <w:numId w:val="22"/>
        </w:numPr>
        <w:bidi/>
        <w:spacing w:line="240" w:lineRule="auto"/>
        <w:ind w:left="992"/>
        <w:jc w:val="both"/>
        <w:rPr>
          <w:rFonts w:ascii="Arial" w:hAnsi="Arial" w:cs="Traditional Arabic"/>
          <w:b/>
          <w:bCs/>
          <w:i/>
          <w:iCs/>
          <w:szCs w:val="32"/>
          <w:rtl/>
          <w:lang w:bidi="ar-IQ"/>
        </w:rPr>
      </w:pPr>
      <w:r w:rsidRPr="00E25E52">
        <w:rPr>
          <w:rFonts w:ascii="Arial" w:hAnsi="Arial" w:cs="Traditional Arabic" w:hint="cs"/>
          <w:szCs w:val="32"/>
          <w:rtl/>
          <w:lang w:bidi="ar-IQ"/>
        </w:rPr>
        <w:t>توثق الخطو</w:t>
      </w:r>
      <w:r w:rsidR="006144F2" w:rsidRPr="00E25E52">
        <w:rPr>
          <w:rFonts w:ascii="Arial" w:hAnsi="Arial" w:cs="Traditional Arabic" w:hint="cs"/>
          <w:szCs w:val="32"/>
          <w:rtl/>
          <w:lang w:bidi="ar-IQ"/>
        </w:rPr>
        <w:t>ات المتخذة على طريق إعداد قائمة</w:t>
      </w:r>
      <w:r w:rsidR="007D1A88" w:rsidRPr="00E25E52">
        <w:rPr>
          <w:rFonts w:ascii="Arial" w:hAnsi="Arial" w:cs="Traditional Arabic" w:hint="cs"/>
          <w:szCs w:val="32"/>
          <w:rtl/>
          <w:lang w:bidi="ar-IQ"/>
        </w:rPr>
        <w:t>.</w:t>
      </w:r>
      <w:r w:rsidR="00467600" w:rsidRPr="00E25E52">
        <w:rPr>
          <w:rFonts w:ascii="Arial" w:hAnsi="Arial" w:cs="Traditional Arabic"/>
          <w:b/>
          <w:bCs/>
          <w:i/>
          <w:iCs/>
          <w:szCs w:val="32"/>
          <w:rtl/>
          <w:lang w:bidi="ar-IQ"/>
        </w:rPr>
        <w:br w:type="page"/>
      </w:r>
    </w:p>
    <w:p w:rsidR="0033555C" w:rsidRDefault="0033555C" w:rsidP="0033555C">
      <w:pPr>
        <w:bidi/>
        <w:spacing w:line="240" w:lineRule="auto"/>
        <w:jc w:val="both"/>
        <w:rPr>
          <w:rFonts w:ascii="Arial" w:hAnsi="Arial" w:cs="Traditional Arabic"/>
          <w:szCs w:val="32"/>
          <w:rtl/>
          <w:lang w:bidi="ar-IQ"/>
        </w:rPr>
      </w:pPr>
      <w:r w:rsidRPr="0033555C">
        <w:rPr>
          <w:rFonts w:ascii="Arial" w:hAnsi="Arial" w:cs="Traditional Arabic" w:hint="cs"/>
          <w:b/>
          <w:bCs/>
          <w:i/>
          <w:iCs/>
          <w:szCs w:val="32"/>
          <w:rtl/>
          <w:lang w:bidi="ar-IQ"/>
        </w:rPr>
        <w:lastRenderedPageBreak/>
        <w:t>السلبيات</w:t>
      </w:r>
      <w:r w:rsidRPr="00901760">
        <w:rPr>
          <w:rFonts w:ascii="Arial" w:hAnsi="Arial" w:cs="Traditional Arabic" w:hint="cs"/>
          <w:szCs w:val="32"/>
          <w:rtl/>
          <w:lang w:bidi="ar-IQ"/>
        </w:rPr>
        <w:t xml:space="preserve">: </w:t>
      </w:r>
    </w:p>
    <w:p w:rsidR="00906055" w:rsidRPr="00906055" w:rsidRDefault="006144F2" w:rsidP="007D1A88">
      <w:pPr>
        <w:pStyle w:val="ListParagraph"/>
        <w:numPr>
          <w:ilvl w:val="0"/>
          <w:numId w:val="23"/>
        </w:numPr>
        <w:bidi/>
        <w:spacing w:line="240" w:lineRule="auto"/>
        <w:ind w:left="992"/>
        <w:jc w:val="both"/>
        <w:rPr>
          <w:rFonts w:ascii="Arial" w:hAnsi="Arial" w:cs="Traditional Arabic"/>
          <w:szCs w:val="32"/>
          <w:rtl/>
          <w:lang w:bidi="ar-IQ"/>
        </w:rPr>
      </w:pPr>
      <w:r>
        <w:rPr>
          <w:rFonts w:ascii="Arial" w:hAnsi="Arial" w:cs="Traditional Arabic" w:hint="cs"/>
          <w:szCs w:val="32"/>
          <w:rtl/>
          <w:lang w:bidi="ar-IQ"/>
        </w:rPr>
        <w:t>تستبعد</w:t>
      </w:r>
      <w:r w:rsidR="0033555C" w:rsidRPr="00906055">
        <w:rPr>
          <w:rFonts w:ascii="Arial" w:hAnsi="Arial" w:cs="Traditional Arabic" w:hint="cs"/>
          <w:szCs w:val="32"/>
          <w:rtl/>
          <w:lang w:bidi="ar-IQ"/>
        </w:rPr>
        <w:t xml:space="preserve"> بعض أ</w:t>
      </w:r>
      <w:r w:rsidR="00906055" w:rsidRPr="00906055">
        <w:rPr>
          <w:rFonts w:ascii="Arial" w:hAnsi="Arial" w:cs="Traditional Arabic" w:hint="cs"/>
          <w:szCs w:val="32"/>
          <w:rtl/>
          <w:lang w:bidi="ar-IQ"/>
        </w:rPr>
        <w:t>فراد المجتمع المحلي أو الجماعة</w:t>
      </w:r>
      <w:r w:rsidR="007D1A88">
        <w:rPr>
          <w:rFonts w:ascii="Arial" w:hAnsi="Arial" w:cs="Traditional Arabic" w:hint="cs"/>
          <w:szCs w:val="32"/>
          <w:rtl/>
          <w:lang w:bidi="ar-IQ"/>
        </w:rPr>
        <w:t>.</w:t>
      </w:r>
    </w:p>
    <w:p w:rsidR="00906055" w:rsidRPr="006144F2" w:rsidRDefault="006144F2" w:rsidP="007D1A88">
      <w:pPr>
        <w:pStyle w:val="ListParagraph"/>
        <w:numPr>
          <w:ilvl w:val="0"/>
          <w:numId w:val="23"/>
        </w:numPr>
        <w:bidi/>
        <w:spacing w:line="240" w:lineRule="auto"/>
        <w:ind w:left="992"/>
        <w:jc w:val="both"/>
        <w:rPr>
          <w:rFonts w:ascii="Arial" w:hAnsi="Arial" w:cs="Traditional Arabic"/>
          <w:szCs w:val="32"/>
          <w:rtl/>
          <w:lang w:bidi="ar-IQ"/>
        </w:rPr>
      </w:pPr>
      <w:r>
        <w:rPr>
          <w:rFonts w:ascii="Arial" w:hAnsi="Arial" w:cs="Traditional Arabic" w:hint="cs"/>
          <w:szCs w:val="32"/>
          <w:rtl/>
          <w:lang w:bidi="ar-IQ"/>
        </w:rPr>
        <w:t>تعبّر</w:t>
      </w:r>
      <w:r w:rsidR="00906055" w:rsidRPr="006144F2">
        <w:rPr>
          <w:rFonts w:ascii="Arial" w:hAnsi="Arial" w:cs="Traditional Arabic" w:hint="cs"/>
          <w:szCs w:val="32"/>
          <w:rtl/>
          <w:lang w:bidi="ar-IQ"/>
        </w:rPr>
        <w:t xml:space="preserve"> </w:t>
      </w:r>
      <w:r w:rsidR="0033555C" w:rsidRPr="006144F2">
        <w:rPr>
          <w:rFonts w:ascii="Arial" w:hAnsi="Arial" w:cs="Traditional Arabic" w:hint="cs"/>
          <w:szCs w:val="32"/>
          <w:rtl/>
          <w:lang w:bidi="ar-IQ"/>
        </w:rPr>
        <w:t>عن م</w:t>
      </w:r>
      <w:r w:rsidR="00906055" w:rsidRPr="006144F2">
        <w:rPr>
          <w:rFonts w:ascii="Arial" w:hAnsi="Arial" w:cs="Traditional Arabic" w:hint="cs"/>
          <w:szCs w:val="32"/>
          <w:rtl/>
          <w:lang w:bidi="ar-IQ"/>
        </w:rPr>
        <w:t>نظور المراقب أو مدون الملاحظات</w:t>
      </w:r>
      <w:r w:rsidR="007D1A88">
        <w:rPr>
          <w:rFonts w:ascii="Arial" w:hAnsi="Arial" w:cs="Traditional Arabic" w:hint="cs"/>
          <w:szCs w:val="32"/>
          <w:rtl/>
          <w:lang w:bidi="ar-IQ"/>
        </w:rPr>
        <w:t>.</w:t>
      </w:r>
    </w:p>
    <w:p w:rsidR="0033555C" w:rsidRPr="006144F2" w:rsidRDefault="0033555C" w:rsidP="007D1A88">
      <w:pPr>
        <w:pStyle w:val="ListParagraph"/>
        <w:numPr>
          <w:ilvl w:val="0"/>
          <w:numId w:val="23"/>
        </w:numPr>
        <w:bidi/>
        <w:spacing w:line="240" w:lineRule="auto"/>
        <w:ind w:left="992"/>
        <w:jc w:val="both"/>
        <w:rPr>
          <w:rFonts w:ascii="Arial" w:hAnsi="Arial" w:cs="Traditional Arabic"/>
          <w:szCs w:val="32"/>
          <w:rtl/>
          <w:lang w:bidi="ar-IQ"/>
        </w:rPr>
      </w:pPr>
      <w:r w:rsidRPr="006144F2">
        <w:rPr>
          <w:rFonts w:ascii="Arial" w:hAnsi="Arial" w:cs="Traditional Arabic" w:hint="cs"/>
          <w:szCs w:val="32"/>
          <w:rtl/>
          <w:lang w:bidi="ar-IQ"/>
        </w:rPr>
        <w:t>قد لا تشمل خلفية البيانات أو الأحداث وسياقاتها.</w:t>
      </w:r>
    </w:p>
    <w:p w:rsidR="007D1A88" w:rsidRDefault="007D1A88" w:rsidP="0033555C">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12</w:t>
      </w:r>
    </w:p>
    <w:p w:rsidR="0033555C" w:rsidRDefault="007D1A88" w:rsidP="007D1A88">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t>إجراء المقابلات</w:t>
      </w:r>
    </w:p>
    <w:p w:rsidR="00845EA9" w:rsidRPr="00402953" w:rsidRDefault="00845EA9" w:rsidP="008E5DC6">
      <w:pPr>
        <w:pStyle w:val="BodyTextIndent"/>
        <w:spacing w:after="120"/>
        <w:ind w:left="850"/>
        <w:rPr>
          <w:rtl/>
        </w:rPr>
      </w:pPr>
      <w:r w:rsidRPr="00402953">
        <w:rPr>
          <w:rFonts w:hint="cs"/>
          <w:rtl/>
        </w:rPr>
        <w:t xml:space="preserve">المقابلة هي حوار بين شخصين أو أكثر بغرض استجلاء موضوع معين أو التبصّر في عنصر محدد من التراث الثقافي غير المادي. وتتألف المقابلات عادة من الشخص المستجوِب (الذي يطرح الأسئلة) </w:t>
      </w:r>
      <w:r w:rsidR="00021BA3" w:rsidRPr="00402953">
        <w:rPr>
          <w:rFonts w:hint="cs"/>
          <w:rtl/>
        </w:rPr>
        <w:t xml:space="preserve">والمستجوَب </w:t>
      </w:r>
      <w:r w:rsidRPr="00402953">
        <w:rPr>
          <w:rFonts w:hint="cs"/>
          <w:rtl/>
        </w:rPr>
        <w:t>(الذي يجيب على الأسئلة). وتشكل عملية إجراء المقابلات جانباً أساسياً من أساليب استحصال المعلومات التي يتم تناولها هنا.</w:t>
      </w:r>
    </w:p>
    <w:p w:rsidR="00845EA9" w:rsidRDefault="00495EF3" w:rsidP="00E25E52">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 xml:space="preserve">ويجب الأخذ في الاعتبار أن فهم </w:t>
      </w:r>
      <w:r w:rsidR="00845EA9" w:rsidRPr="00901760">
        <w:rPr>
          <w:rFonts w:ascii="Arial" w:hAnsi="Arial" w:cs="Traditional Arabic" w:hint="cs"/>
          <w:szCs w:val="32"/>
          <w:rtl/>
          <w:lang w:bidi="ar-IQ"/>
        </w:rPr>
        <w:t>كيفية استخدام الأساليب الشعبية لإجراء المقابلة</w:t>
      </w:r>
      <w:r>
        <w:rPr>
          <w:rFonts w:ascii="Arial" w:hAnsi="Arial" w:cs="Traditional Arabic" w:hint="cs"/>
          <w:szCs w:val="32"/>
          <w:rtl/>
          <w:lang w:bidi="ar-IQ"/>
        </w:rPr>
        <w:t xml:space="preserve"> أمر من شأنه</w:t>
      </w:r>
      <w:r w:rsidR="00845EA9" w:rsidRPr="00901760">
        <w:rPr>
          <w:rFonts w:ascii="Arial" w:hAnsi="Arial" w:cs="Traditional Arabic" w:hint="cs"/>
          <w:szCs w:val="32"/>
          <w:rtl/>
          <w:lang w:bidi="ar-IQ"/>
        </w:rPr>
        <w:t xml:space="preserve"> أن ييسِّر تطبيقها لأغراض قائمة الحصر.</w:t>
      </w:r>
    </w:p>
    <w:p w:rsidR="00845EA9" w:rsidRDefault="00845EA9" w:rsidP="00845EA9">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13</w:t>
      </w:r>
    </w:p>
    <w:p w:rsidR="00845EA9" w:rsidRDefault="00845EA9" w:rsidP="00845EA9">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t>المقابلات الجماعية: الإيجابيات والسلبيات</w:t>
      </w:r>
    </w:p>
    <w:p w:rsidR="00F90E2C" w:rsidRPr="00901760" w:rsidRDefault="00F90E2C" w:rsidP="008E5DC6">
      <w:pPr>
        <w:pStyle w:val="BodyTextIndent"/>
        <w:spacing w:after="120"/>
        <w:ind w:left="850"/>
        <w:rPr>
          <w:rtl/>
        </w:rPr>
      </w:pPr>
      <w:r w:rsidRPr="00901760">
        <w:rPr>
          <w:rFonts w:hint="cs"/>
          <w:rtl/>
        </w:rPr>
        <w:t xml:space="preserve">تجرى المقابلة الجماعية مع مجموعة من الناس لمناقشة موضوع يهمهم أمره. والمعلومات التي تستحصل من خلال هذا النوع من المقابلات يمكن أن تشبه المعلومات التي تسفر عنها جلسة تبادل الأفكار. لهذا السبب تتجلى فائدة المقابلات الجماعية في تحديد أهداف وصيغة عملية الحصر. ولكن قد لا تكون المقابلة الجماعية هي الخيار المناسب إذا كان المطلوب الحصول على معلومات تفصيلية بشأن عنصر محدد من عناصر التراث الثقافي غير المادي. فمثل هذه البيانات يستحصل عليها بشكل أسهل عن طريق المقابلات الفردية، </w:t>
      </w:r>
      <w:r>
        <w:rPr>
          <w:rFonts w:hint="cs"/>
          <w:rtl/>
        </w:rPr>
        <w:t>لا سيما</w:t>
      </w:r>
      <w:r w:rsidRPr="00901760">
        <w:rPr>
          <w:rFonts w:hint="cs"/>
          <w:rtl/>
        </w:rPr>
        <w:t xml:space="preserve"> مع شخص له دراية جيدة بالعنصر المعني.</w:t>
      </w:r>
    </w:p>
    <w:p w:rsidR="00F90E2C" w:rsidRDefault="00F90E2C" w:rsidP="00467600">
      <w:pPr>
        <w:bidi/>
        <w:spacing w:after="120" w:line="240" w:lineRule="auto"/>
        <w:jc w:val="both"/>
        <w:rPr>
          <w:rFonts w:ascii="Arial" w:hAnsi="Arial" w:cs="Traditional Arabic"/>
          <w:szCs w:val="32"/>
          <w:rtl/>
          <w:lang w:bidi="ar-IQ"/>
        </w:rPr>
      </w:pPr>
      <w:r w:rsidRPr="00F90E2C">
        <w:rPr>
          <w:rFonts w:ascii="Arial" w:hAnsi="Arial" w:cs="Traditional Arabic" w:hint="cs"/>
          <w:b/>
          <w:bCs/>
          <w:i/>
          <w:iCs/>
          <w:szCs w:val="32"/>
          <w:rtl/>
          <w:lang w:bidi="ar-IQ"/>
        </w:rPr>
        <w:t>الإيجابيات</w:t>
      </w:r>
      <w:r>
        <w:rPr>
          <w:rFonts w:ascii="Arial" w:hAnsi="Arial" w:cs="Traditional Arabic" w:hint="cs"/>
          <w:szCs w:val="32"/>
          <w:rtl/>
          <w:lang w:bidi="ar-IQ"/>
        </w:rPr>
        <w:t>:</w:t>
      </w:r>
    </w:p>
    <w:p w:rsidR="00F90E2C" w:rsidRDefault="00F90E2C" w:rsidP="0015036F">
      <w:pPr>
        <w:pStyle w:val="ListParagraph"/>
        <w:numPr>
          <w:ilvl w:val="0"/>
          <w:numId w:val="24"/>
        </w:numPr>
        <w:bidi/>
        <w:spacing w:line="240" w:lineRule="auto"/>
        <w:ind w:left="992"/>
        <w:jc w:val="both"/>
        <w:rPr>
          <w:rFonts w:ascii="Arial" w:hAnsi="Arial" w:cs="Traditional Arabic"/>
          <w:szCs w:val="32"/>
          <w:lang w:bidi="ar-IQ"/>
        </w:rPr>
      </w:pPr>
      <w:r w:rsidRPr="00F90E2C">
        <w:rPr>
          <w:rFonts w:ascii="Arial" w:hAnsi="Arial" w:cs="Traditional Arabic" w:hint="cs"/>
          <w:szCs w:val="32"/>
          <w:rtl/>
          <w:lang w:bidi="ar-IQ"/>
        </w:rPr>
        <w:t>تؤدي المقابلات الجماعية إلى حل المشكلات في إطار تعاوني</w:t>
      </w:r>
    </w:p>
    <w:p w:rsidR="00F90E2C" w:rsidRDefault="00F90E2C" w:rsidP="0015036F">
      <w:pPr>
        <w:pStyle w:val="ListParagraph"/>
        <w:numPr>
          <w:ilvl w:val="0"/>
          <w:numId w:val="24"/>
        </w:numPr>
        <w:bidi/>
        <w:spacing w:line="240" w:lineRule="auto"/>
        <w:ind w:left="992"/>
        <w:jc w:val="both"/>
        <w:rPr>
          <w:rFonts w:ascii="Arial" w:hAnsi="Arial" w:cs="Traditional Arabic"/>
          <w:szCs w:val="32"/>
          <w:lang w:bidi="ar-IQ"/>
        </w:rPr>
      </w:pPr>
      <w:r>
        <w:rPr>
          <w:rFonts w:ascii="Arial" w:hAnsi="Arial" w:cs="Traditional Arabic" w:hint="cs"/>
          <w:szCs w:val="32"/>
          <w:rtl/>
          <w:lang w:bidi="ar-IQ"/>
        </w:rPr>
        <w:t>هي فعالة من حيث الوقت والتكلفة</w:t>
      </w:r>
    </w:p>
    <w:p w:rsidR="00F90E2C" w:rsidRDefault="00F90E2C" w:rsidP="0015036F">
      <w:pPr>
        <w:pStyle w:val="ListParagraph"/>
        <w:numPr>
          <w:ilvl w:val="0"/>
          <w:numId w:val="24"/>
        </w:numPr>
        <w:bidi/>
        <w:spacing w:line="240" w:lineRule="auto"/>
        <w:ind w:left="992"/>
        <w:jc w:val="both"/>
        <w:rPr>
          <w:rFonts w:ascii="Arial" w:hAnsi="Arial" w:cs="Traditional Arabic"/>
          <w:szCs w:val="32"/>
          <w:lang w:bidi="ar-IQ"/>
        </w:rPr>
      </w:pPr>
      <w:r w:rsidRPr="00F90E2C">
        <w:rPr>
          <w:rFonts w:ascii="Arial" w:hAnsi="Arial" w:cs="Traditional Arabic" w:hint="cs"/>
          <w:szCs w:val="32"/>
          <w:rtl/>
          <w:lang w:bidi="ar-IQ"/>
        </w:rPr>
        <w:t>تضع أفراد المجتمع المحلي أو الجماعة على قدم المساواة</w:t>
      </w:r>
    </w:p>
    <w:p w:rsidR="00F90E2C" w:rsidRPr="00F90E2C" w:rsidRDefault="00F90E2C" w:rsidP="0015036F">
      <w:pPr>
        <w:pStyle w:val="ListParagraph"/>
        <w:numPr>
          <w:ilvl w:val="0"/>
          <w:numId w:val="24"/>
        </w:numPr>
        <w:bidi/>
        <w:spacing w:line="240" w:lineRule="auto"/>
        <w:ind w:left="992"/>
        <w:jc w:val="both"/>
        <w:rPr>
          <w:rFonts w:ascii="Arial" w:hAnsi="Arial" w:cs="Traditional Arabic"/>
          <w:szCs w:val="32"/>
          <w:rtl/>
          <w:lang w:bidi="ar-IQ"/>
        </w:rPr>
      </w:pPr>
      <w:r w:rsidRPr="00F90E2C">
        <w:rPr>
          <w:rFonts w:ascii="Arial" w:hAnsi="Arial" w:cs="Traditional Arabic" w:hint="cs"/>
          <w:szCs w:val="32"/>
          <w:rtl/>
          <w:lang w:bidi="ar-IQ"/>
        </w:rPr>
        <w:lastRenderedPageBreak/>
        <w:t>لها صيغة مرنة.</w:t>
      </w:r>
    </w:p>
    <w:p w:rsidR="00F90E2C" w:rsidRDefault="00F90E2C" w:rsidP="00F90E2C">
      <w:pPr>
        <w:bidi/>
        <w:spacing w:line="240" w:lineRule="auto"/>
        <w:jc w:val="both"/>
        <w:rPr>
          <w:rFonts w:ascii="Arial" w:hAnsi="Arial" w:cs="Traditional Arabic"/>
          <w:szCs w:val="32"/>
          <w:rtl/>
          <w:lang w:bidi="ar-IQ"/>
        </w:rPr>
      </w:pPr>
      <w:r w:rsidRPr="00F90E2C">
        <w:rPr>
          <w:rFonts w:ascii="Arial" w:hAnsi="Arial" w:cs="Traditional Arabic" w:hint="cs"/>
          <w:b/>
          <w:bCs/>
          <w:i/>
          <w:iCs/>
          <w:szCs w:val="32"/>
          <w:rtl/>
          <w:lang w:bidi="ar-IQ"/>
        </w:rPr>
        <w:t>السلبيات</w:t>
      </w:r>
      <w:r w:rsidRPr="00901760">
        <w:rPr>
          <w:rFonts w:ascii="Arial" w:hAnsi="Arial" w:cs="Traditional Arabic" w:hint="cs"/>
          <w:szCs w:val="32"/>
          <w:rtl/>
          <w:lang w:bidi="ar-IQ"/>
        </w:rPr>
        <w:t xml:space="preserve">: </w:t>
      </w:r>
    </w:p>
    <w:p w:rsidR="00F90E2C" w:rsidRDefault="00F90E2C" w:rsidP="0015036F">
      <w:pPr>
        <w:pStyle w:val="ListParagraph"/>
        <w:numPr>
          <w:ilvl w:val="0"/>
          <w:numId w:val="25"/>
        </w:numPr>
        <w:bidi/>
        <w:spacing w:line="240" w:lineRule="auto"/>
        <w:ind w:left="992"/>
        <w:jc w:val="both"/>
        <w:rPr>
          <w:rFonts w:ascii="Arial" w:hAnsi="Arial" w:cs="Traditional Arabic"/>
          <w:szCs w:val="32"/>
          <w:lang w:bidi="ar-IQ"/>
        </w:rPr>
      </w:pPr>
      <w:r w:rsidRPr="00F90E2C">
        <w:rPr>
          <w:rFonts w:ascii="Arial" w:hAnsi="Arial" w:cs="Traditional Arabic" w:hint="cs"/>
          <w:szCs w:val="32"/>
          <w:rtl/>
          <w:lang w:bidi="ar-IQ"/>
        </w:rPr>
        <w:t>لا يمكن للمقابلات الجماعية أن توفر نفس النوع من المعلومات المعمقة أو التفصيلي</w:t>
      </w:r>
      <w:r>
        <w:rPr>
          <w:rFonts w:ascii="Arial" w:hAnsi="Arial" w:cs="Traditional Arabic" w:hint="cs"/>
          <w:szCs w:val="32"/>
          <w:rtl/>
          <w:lang w:bidi="ar-IQ"/>
        </w:rPr>
        <w:t>ة التي توفرها المقابلات الفردية.</w:t>
      </w:r>
    </w:p>
    <w:p w:rsidR="00F90E2C" w:rsidRDefault="00F90E2C" w:rsidP="0015036F">
      <w:pPr>
        <w:pStyle w:val="ListParagraph"/>
        <w:numPr>
          <w:ilvl w:val="0"/>
          <w:numId w:val="25"/>
        </w:numPr>
        <w:bidi/>
        <w:spacing w:line="240" w:lineRule="auto"/>
        <w:ind w:left="992"/>
        <w:jc w:val="both"/>
        <w:rPr>
          <w:rFonts w:ascii="Arial" w:hAnsi="Arial" w:cs="Traditional Arabic"/>
          <w:szCs w:val="32"/>
          <w:lang w:bidi="ar-IQ"/>
        </w:rPr>
      </w:pPr>
      <w:r w:rsidRPr="00F90E2C">
        <w:rPr>
          <w:rFonts w:ascii="Arial" w:hAnsi="Arial" w:cs="Traditional Arabic" w:hint="cs"/>
          <w:szCs w:val="32"/>
          <w:rtl/>
          <w:lang w:bidi="ar-IQ"/>
        </w:rPr>
        <w:t>قد يشعر بعض المشاركين بالحرج في التكلم أمام مجموعة من الناس</w:t>
      </w:r>
      <w:r>
        <w:rPr>
          <w:rFonts w:ascii="Arial" w:hAnsi="Arial" w:cs="Traditional Arabic" w:hint="cs"/>
          <w:szCs w:val="32"/>
          <w:rtl/>
          <w:lang w:bidi="ar-IQ"/>
        </w:rPr>
        <w:t>.</w:t>
      </w:r>
    </w:p>
    <w:p w:rsidR="00F90E2C" w:rsidRPr="00F90E2C" w:rsidRDefault="00F90E2C" w:rsidP="00D20C77">
      <w:pPr>
        <w:pStyle w:val="ListParagraph"/>
        <w:numPr>
          <w:ilvl w:val="0"/>
          <w:numId w:val="25"/>
        </w:numPr>
        <w:bidi/>
        <w:spacing w:line="240" w:lineRule="auto"/>
        <w:ind w:left="992"/>
        <w:jc w:val="both"/>
        <w:rPr>
          <w:rFonts w:ascii="Arial" w:hAnsi="Arial" w:cs="Traditional Arabic"/>
          <w:szCs w:val="32"/>
          <w:rtl/>
          <w:lang w:bidi="ar-IQ"/>
        </w:rPr>
      </w:pPr>
      <w:r w:rsidRPr="00F90E2C">
        <w:rPr>
          <w:rFonts w:ascii="Arial" w:hAnsi="Arial" w:cs="Traditional Arabic" w:hint="cs"/>
          <w:szCs w:val="32"/>
          <w:rtl/>
          <w:lang w:bidi="ar-IQ"/>
        </w:rPr>
        <w:t xml:space="preserve">قد </w:t>
      </w:r>
      <w:r w:rsidR="00D20C77">
        <w:rPr>
          <w:rFonts w:ascii="Arial" w:hAnsi="Arial" w:cs="Traditional Arabic" w:hint="cs"/>
          <w:szCs w:val="32"/>
          <w:rtl/>
          <w:lang w:bidi="ar-IQ"/>
        </w:rPr>
        <w:t>تؤدي</w:t>
      </w:r>
      <w:r w:rsidR="00D20C77" w:rsidRPr="00F90E2C">
        <w:rPr>
          <w:rFonts w:ascii="Arial" w:hAnsi="Arial" w:cs="Traditional Arabic" w:hint="cs"/>
          <w:szCs w:val="32"/>
          <w:rtl/>
          <w:lang w:bidi="ar-IQ"/>
        </w:rPr>
        <w:t xml:space="preserve"> </w:t>
      </w:r>
      <w:r w:rsidRPr="00F90E2C">
        <w:rPr>
          <w:rFonts w:ascii="Arial" w:hAnsi="Arial" w:cs="Traditional Arabic" w:hint="cs"/>
          <w:szCs w:val="32"/>
          <w:rtl/>
          <w:lang w:bidi="ar-IQ"/>
        </w:rPr>
        <w:t>إلى التفكير الجماعي (أي الاتفاق على الأفكار الرائجة).</w:t>
      </w:r>
    </w:p>
    <w:p w:rsidR="0015036F" w:rsidRDefault="0015036F" w:rsidP="0015036F">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14</w:t>
      </w:r>
    </w:p>
    <w:p w:rsidR="0015036F" w:rsidRDefault="0015036F" w:rsidP="0015036F">
      <w:pPr>
        <w:bidi/>
        <w:spacing w:line="240" w:lineRule="auto"/>
        <w:jc w:val="both"/>
        <w:rPr>
          <w:rFonts w:ascii="Arial" w:hAnsi="Arial" w:cs="Traditional Arabic"/>
          <w:b/>
          <w:bCs/>
          <w:szCs w:val="32"/>
          <w:rtl/>
          <w:lang w:bidi="ar-IQ"/>
        </w:rPr>
      </w:pPr>
      <w:r w:rsidRPr="0015036F">
        <w:rPr>
          <w:rFonts w:ascii="Arial" w:hAnsi="Arial" w:cs="Traditional Arabic" w:hint="cs"/>
          <w:b/>
          <w:bCs/>
          <w:szCs w:val="32"/>
          <w:rtl/>
          <w:lang w:bidi="ar-IQ"/>
        </w:rPr>
        <w:t>المقابلات المنظَّمة: الإيجابيات والسلبيات</w:t>
      </w:r>
    </w:p>
    <w:p w:rsidR="0015036F" w:rsidRPr="00901760" w:rsidRDefault="00D20C77" w:rsidP="00E25E52">
      <w:pPr>
        <w:pStyle w:val="BodyTextIndent"/>
        <w:ind w:left="850"/>
        <w:rPr>
          <w:rtl/>
        </w:rPr>
      </w:pPr>
      <w:r>
        <w:rPr>
          <w:rFonts w:hint="cs"/>
          <w:rtl/>
        </w:rPr>
        <w:t xml:space="preserve">تُجرى </w:t>
      </w:r>
      <w:r w:rsidR="0015036F" w:rsidRPr="00901760">
        <w:rPr>
          <w:rFonts w:hint="cs"/>
          <w:rtl/>
        </w:rPr>
        <w:t>المقابلات المنظمة مع شخص أو أكثر وتنطوي على مناقشة تؤطرها سلسلة من الأسئلة المعدة سلفاً. وينفع هذا النهج عند التحري عن عنصر محدد من التراث الثقافي غير المادي والذي قد يفهمه أفراد المجتمع المحلي أو الجماعة بطرق مختلفة؛ ولا ينبغي أن يستخدم لاستجلاء مجالات أوسع نطاقاً.</w:t>
      </w:r>
    </w:p>
    <w:p w:rsidR="00BA6799" w:rsidRDefault="0015036F" w:rsidP="0015036F">
      <w:pPr>
        <w:bidi/>
        <w:spacing w:line="240" w:lineRule="auto"/>
        <w:jc w:val="both"/>
        <w:rPr>
          <w:rFonts w:ascii="Arial" w:hAnsi="Arial" w:cs="Traditional Arabic"/>
          <w:szCs w:val="32"/>
          <w:rtl/>
          <w:lang w:bidi="ar-IQ"/>
        </w:rPr>
      </w:pPr>
      <w:r w:rsidRPr="00BA6799">
        <w:rPr>
          <w:rFonts w:ascii="Arial" w:hAnsi="Arial" w:cs="Traditional Arabic" w:hint="cs"/>
          <w:b/>
          <w:bCs/>
          <w:i/>
          <w:iCs/>
          <w:szCs w:val="32"/>
          <w:rtl/>
          <w:lang w:bidi="ar-IQ"/>
        </w:rPr>
        <w:t>الإيجابيات</w:t>
      </w:r>
      <w:r w:rsidRPr="00901760">
        <w:rPr>
          <w:rFonts w:ascii="Arial" w:hAnsi="Arial" w:cs="Traditional Arabic" w:hint="cs"/>
          <w:szCs w:val="32"/>
          <w:rtl/>
          <w:lang w:bidi="ar-IQ"/>
        </w:rPr>
        <w:t xml:space="preserve">: </w:t>
      </w:r>
    </w:p>
    <w:p w:rsidR="007C6215" w:rsidRPr="007C6215" w:rsidRDefault="00D20C77" w:rsidP="007C6215">
      <w:pPr>
        <w:pStyle w:val="ListParagraph"/>
        <w:numPr>
          <w:ilvl w:val="0"/>
          <w:numId w:val="26"/>
        </w:numPr>
        <w:bidi/>
        <w:spacing w:line="240" w:lineRule="auto"/>
        <w:jc w:val="both"/>
        <w:rPr>
          <w:rFonts w:ascii="Arial" w:hAnsi="Arial" w:cs="Traditional Arabic"/>
          <w:szCs w:val="32"/>
          <w:rtl/>
          <w:lang w:bidi="ar-IQ"/>
        </w:rPr>
      </w:pPr>
      <w:r>
        <w:rPr>
          <w:rFonts w:ascii="Arial" w:hAnsi="Arial" w:cs="Traditional Arabic" w:hint="cs"/>
          <w:szCs w:val="32"/>
          <w:rtl/>
          <w:lang w:bidi="ar-IQ"/>
        </w:rPr>
        <w:t xml:space="preserve">تسمح </w:t>
      </w:r>
      <w:r w:rsidR="0015036F" w:rsidRPr="007C6215">
        <w:rPr>
          <w:rFonts w:ascii="Arial" w:hAnsi="Arial" w:cs="Traditional Arabic" w:hint="cs"/>
          <w:szCs w:val="32"/>
          <w:rtl/>
          <w:lang w:bidi="ar-IQ"/>
        </w:rPr>
        <w:t>بعقد مقارنة بين ما يصدر عن أفراد مجموعة من الناس من أقوال ومواقف</w:t>
      </w:r>
      <w:r w:rsidR="007C6215">
        <w:rPr>
          <w:rFonts w:ascii="Arial" w:hAnsi="Arial" w:cs="Traditional Arabic" w:hint="cs"/>
          <w:szCs w:val="32"/>
          <w:rtl/>
          <w:lang w:bidi="ar-IQ"/>
        </w:rPr>
        <w:t>.</w:t>
      </w:r>
    </w:p>
    <w:p w:rsidR="0015036F" w:rsidRPr="007C6215" w:rsidRDefault="007C6215" w:rsidP="00D20C77">
      <w:pPr>
        <w:pStyle w:val="ListParagraph"/>
        <w:numPr>
          <w:ilvl w:val="0"/>
          <w:numId w:val="26"/>
        </w:numPr>
        <w:bidi/>
        <w:spacing w:line="240" w:lineRule="auto"/>
        <w:jc w:val="both"/>
        <w:rPr>
          <w:rFonts w:ascii="Arial" w:hAnsi="Arial" w:cs="Traditional Arabic"/>
          <w:szCs w:val="32"/>
          <w:rtl/>
          <w:lang w:bidi="ar-IQ"/>
        </w:rPr>
      </w:pPr>
      <w:r>
        <w:rPr>
          <w:rFonts w:ascii="Arial" w:hAnsi="Arial" w:cs="Traditional Arabic" w:hint="cs"/>
          <w:szCs w:val="32"/>
          <w:rtl/>
          <w:lang w:bidi="ar-IQ"/>
        </w:rPr>
        <w:t>ق</w:t>
      </w:r>
      <w:r w:rsidR="0015036F" w:rsidRPr="007C6215">
        <w:rPr>
          <w:rFonts w:ascii="Arial" w:hAnsi="Arial" w:cs="Traditional Arabic" w:hint="cs"/>
          <w:szCs w:val="32"/>
          <w:rtl/>
          <w:lang w:bidi="ar-IQ"/>
        </w:rPr>
        <w:t xml:space="preserve">د لا </w:t>
      </w:r>
      <w:r w:rsidR="00D20C77">
        <w:rPr>
          <w:rFonts w:ascii="Arial" w:hAnsi="Arial" w:cs="Traditional Arabic" w:hint="cs"/>
          <w:szCs w:val="32"/>
          <w:rtl/>
          <w:lang w:bidi="ar-IQ"/>
        </w:rPr>
        <w:t>تحتاج</w:t>
      </w:r>
      <w:r w:rsidR="00D20C77" w:rsidRPr="007C6215">
        <w:rPr>
          <w:rFonts w:ascii="Arial" w:hAnsi="Arial" w:cs="Traditional Arabic" w:hint="cs"/>
          <w:szCs w:val="32"/>
          <w:rtl/>
          <w:lang w:bidi="ar-IQ"/>
        </w:rPr>
        <w:t xml:space="preserve"> </w:t>
      </w:r>
      <w:r w:rsidR="0015036F" w:rsidRPr="007C6215">
        <w:rPr>
          <w:rFonts w:ascii="Arial" w:hAnsi="Arial" w:cs="Traditional Arabic" w:hint="cs"/>
          <w:szCs w:val="32"/>
          <w:rtl/>
          <w:lang w:bidi="ar-IQ"/>
        </w:rPr>
        <w:t>إلى نسخ (وبالتالي أقل استهلاكاً للوقت).</w:t>
      </w:r>
    </w:p>
    <w:p w:rsidR="00BA6799" w:rsidRDefault="0015036F" w:rsidP="0015036F">
      <w:pPr>
        <w:bidi/>
        <w:spacing w:line="240" w:lineRule="auto"/>
        <w:jc w:val="both"/>
        <w:rPr>
          <w:rFonts w:ascii="Arial" w:hAnsi="Arial" w:cs="Traditional Arabic"/>
          <w:szCs w:val="32"/>
          <w:rtl/>
          <w:lang w:bidi="ar-IQ"/>
        </w:rPr>
      </w:pPr>
      <w:r w:rsidRPr="00BA6799">
        <w:rPr>
          <w:rFonts w:ascii="Arial" w:hAnsi="Arial" w:cs="Traditional Arabic" w:hint="cs"/>
          <w:b/>
          <w:bCs/>
          <w:i/>
          <w:iCs/>
          <w:szCs w:val="32"/>
          <w:rtl/>
          <w:lang w:bidi="ar-IQ"/>
        </w:rPr>
        <w:t>السلبيات</w:t>
      </w:r>
      <w:r w:rsidRPr="00901760">
        <w:rPr>
          <w:rFonts w:ascii="Arial" w:hAnsi="Arial" w:cs="Traditional Arabic" w:hint="cs"/>
          <w:szCs w:val="32"/>
          <w:rtl/>
          <w:lang w:bidi="ar-IQ"/>
        </w:rPr>
        <w:t xml:space="preserve">: </w:t>
      </w:r>
    </w:p>
    <w:p w:rsidR="00B423E1" w:rsidRPr="00B423E1" w:rsidRDefault="0015036F" w:rsidP="00D20C77">
      <w:pPr>
        <w:pStyle w:val="ListParagraph"/>
        <w:numPr>
          <w:ilvl w:val="0"/>
          <w:numId w:val="27"/>
        </w:numPr>
        <w:bidi/>
        <w:spacing w:line="240" w:lineRule="auto"/>
        <w:jc w:val="both"/>
        <w:rPr>
          <w:rFonts w:ascii="Arial" w:hAnsi="Arial" w:cs="Traditional Arabic"/>
          <w:b/>
          <w:bCs/>
          <w:szCs w:val="32"/>
          <w:lang w:bidi="ar-IQ"/>
        </w:rPr>
      </w:pPr>
      <w:r w:rsidRPr="00B423E1">
        <w:rPr>
          <w:rFonts w:ascii="Arial" w:hAnsi="Arial" w:cs="Traditional Arabic" w:hint="cs"/>
          <w:szCs w:val="32"/>
          <w:rtl/>
          <w:lang w:bidi="ar-IQ"/>
        </w:rPr>
        <w:t xml:space="preserve">قد لا </w:t>
      </w:r>
      <w:r w:rsidR="00D20C77">
        <w:rPr>
          <w:rFonts w:ascii="Arial" w:hAnsi="Arial" w:cs="Traditional Arabic" w:hint="cs"/>
          <w:szCs w:val="32"/>
          <w:rtl/>
          <w:lang w:bidi="ar-IQ"/>
        </w:rPr>
        <w:t xml:space="preserve">تُعبِّر </w:t>
      </w:r>
      <w:r w:rsidRPr="00B423E1">
        <w:rPr>
          <w:rFonts w:ascii="Arial" w:hAnsi="Arial" w:cs="Traditional Arabic" w:hint="cs"/>
          <w:szCs w:val="32"/>
          <w:rtl/>
          <w:lang w:bidi="ar-IQ"/>
        </w:rPr>
        <w:t xml:space="preserve">عن </w:t>
      </w:r>
      <w:r w:rsidR="00B423E1">
        <w:rPr>
          <w:rFonts w:ascii="Arial" w:hAnsi="Arial" w:cs="Traditional Arabic" w:hint="cs"/>
          <w:szCs w:val="32"/>
          <w:rtl/>
          <w:lang w:bidi="ar-IQ"/>
        </w:rPr>
        <w:t>ال</w:t>
      </w:r>
      <w:r w:rsidRPr="00B423E1">
        <w:rPr>
          <w:rFonts w:ascii="Arial" w:hAnsi="Arial" w:cs="Traditional Arabic" w:hint="cs"/>
          <w:szCs w:val="32"/>
          <w:rtl/>
          <w:lang w:bidi="ar-IQ"/>
        </w:rPr>
        <w:t>شواغل</w:t>
      </w:r>
      <w:r w:rsidR="00484C9E">
        <w:rPr>
          <w:rFonts w:ascii="Arial" w:hAnsi="Arial" w:cs="Traditional Arabic" w:hint="cs"/>
          <w:szCs w:val="32"/>
          <w:rtl/>
          <w:lang w:bidi="ar-IQ"/>
        </w:rPr>
        <w:t xml:space="preserve"> الحقيقية</w:t>
      </w:r>
      <w:r w:rsidRPr="00B423E1">
        <w:rPr>
          <w:rFonts w:ascii="Arial" w:hAnsi="Arial" w:cs="Traditional Arabic" w:hint="cs"/>
          <w:szCs w:val="32"/>
          <w:rtl/>
          <w:lang w:bidi="ar-IQ"/>
        </w:rPr>
        <w:t xml:space="preserve"> </w:t>
      </w:r>
      <w:r w:rsidR="00484C9E">
        <w:rPr>
          <w:rFonts w:ascii="Arial" w:hAnsi="Arial" w:cs="Traditional Arabic" w:hint="cs"/>
          <w:szCs w:val="32"/>
          <w:rtl/>
          <w:lang w:bidi="ar-IQ"/>
        </w:rPr>
        <w:t>ل</w:t>
      </w:r>
      <w:r w:rsidRPr="00B423E1">
        <w:rPr>
          <w:rFonts w:ascii="Arial" w:hAnsi="Arial" w:cs="Traditional Arabic" w:hint="cs"/>
          <w:szCs w:val="32"/>
          <w:rtl/>
          <w:lang w:bidi="ar-IQ"/>
        </w:rPr>
        <w:t>أفراد المجتمع المحلي أو الجماعة إذا لم يكن بإمكانهم الخروج عن صيغ الأسئلة</w:t>
      </w:r>
      <w:r w:rsidR="00245FB3">
        <w:rPr>
          <w:rFonts w:ascii="Arial" w:hAnsi="Arial" w:cs="Traditional Arabic" w:hint="cs"/>
          <w:szCs w:val="32"/>
          <w:rtl/>
          <w:lang w:bidi="ar-IQ"/>
        </w:rPr>
        <w:t>.</w:t>
      </w:r>
    </w:p>
    <w:p w:rsidR="0015036F" w:rsidRPr="00A6498F" w:rsidRDefault="00B423E1" w:rsidP="00D20C77">
      <w:pPr>
        <w:pStyle w:val="ListParagraph"/>
        <w:numPr>
          <w:ilvl w:val="0"/>
          <w:numId w:val="27"/>
        </w:numPr>
        <w:bidi/>
        <w:spacing w:line="240" w:lineRule="auto"/>
        <w:jc w:val="both"/>
        <w:rPr>
          <w:rFonts w:ascii="Arial" w:hAnsi="Arial" w:cs="Traditional Arabic"/>
          <w:b/>
          <w:bCs/>
          <w:szCs w:val="32"/>
          <w:lang w:bidi="ar-IQ"/>
        </w:rPr>
      </w:pPr>
      <w:r>
        <w:rPr>
          <w:rFonts w:ascii="Arial" w:hAnsi="Arial" w:cs="Traditional Arabic" w:hint="cs"/>
          <w:szCs w:val="32"/>
          <w:rtl/>
          <w:lang w:bidi="ar-IQ"/>
        </w:rPr>
        <w:t>ل</w:t>
      </w:r>
      <w:r w:rsidR="00245FB3">
        <w:rPr>
          <w:rFonts w:ascii="Arial" w:hAnsi="Arial" w:cs="Traditional Arabic" w:hint="cs"/>
          <w:szCs w:val="32"/>
          <w:rtl/>
          <w:lang w:bidi="ar-IQ"/>
        </w:rPr>
        <w:t xml:space="preserve">ا </w:t>
      </w:r>
      <w:r w:rsidR="00D20C77">
        <w:rPr>
          <w:rFonts w:ascii="Arial" w:hAnsi="Arial" w:cs="Traditional Arabic" w:hint="cs"/>
          <w:szCs w:val="32"/>
          <w:rtl/>
          <w:lang w:bidi="ar-IQ"/>
        </w:rPr>
        <w:t xml:space="preserve">تسمح </w:t>
      </w:r>
      <w:r w:rsidR="0015036F" w:rsidRPr="00B423E1">
        <w:rPr>
          <w:rFonts w:ascii="Arial" w:hAnsi="Arial" w:cs="Traditional Arabic" w:hint="cs"/>
          <w:szCs w:val="32"/>
          <w:rtl/>
          <w:lang w:bidi="ar-IQ"/>
        </w:rPr>
        <w:t>بإدراج قصص مثيرة للاهتمام أو كاشفة.</w:t>
      </w:r>
    </w:p>
    <w:p w:rsidR="00A6498F" w:rsidRDefault="00A6498F" w:rsidP="00A6498F">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15</w:t>
      </w:r>
    </w:p>
    <w:p w:rsidR="00A6498F" w:rsidRDefault="00A6498F" w:rsidP="00A6498F">
      <w:pPr>
        <w:bidi/>
        <w:spacing w:line="240" w:lineRule="auto"/>
        <w:jc w:val="both"/>
        <w:rPr>
          <w:rFonts w:ascii="Arial" w:hAnsi="Arial" w:cs="Traditional Arabic"/>
          <w:b/>
          <w:bCs/>
          <w:szCs w:val="32"/>
          <w:rtl/>
          <w:lang w:bidi="ar-IQ"/>
        </w:rPr>
      </w:pPr>
      <w:r w:rsidRPr="00A6498F">
        <w:rPr>
          <w:rFonts w:ascii="Arial" w:hAnsi="Arial" w:cs="Traditional Arabic" w:hint="cs"/>
          <w:b/>
          <w:bCs/>
          <w:szCs w:val="32"/>
          <w:rtl/>
          <w:lang w:bidi="ar-IQ"/>
        </w:rPr>
        <w:t>المقابلات شبه المنظمة: الإيجابيات والسلبيات</w:t>
      </w:r>
    </w:p>
    <w:p w:rsidR="00BA38BA" w:rsidRPr="00901760" w:rsidRDefault="00BA38BA" w:rsidP="00E25E52">
      <w:pPr>
        <w:pStyle w:val="BodyTextIndent"/>
        <w:ind w:left="850"/>
        <w:rPr>
          <w:rtl/>
          <w:lang w:val="en-GB"/>
        </w:rPr>
      </w:pPr>
      <w:r w:rsidRPr="00901760">
        <w:rPr>
          <w:rFonts w:hint="cs"/>
          <w:rtl/>
        </w:rPr>
        <w:t>تستمد المقابلات شبه المنظمة بعض مكوناتها من المقابلات المنظمة</w:t>
      </w:r>
      <w:r w:rsidRPr="00901760">
        <w:rPr>
          <w:rFonts w:hint="cs"/>
          <w:rtl/>
          <w:lang w:val="en-GB"/>
        </w:rPr>
        <w:t xml:space="preserve">، إذ يأتي الشخص الذي يجري المقابلة وبجعبته مجموعة من الأسئلة أو المواضيع للمناقشة. ولكن على </w:t>
      </w:r>
      <w:r w:rsidRPr="00E25E52">
        <w:rPr>
          <w:rFonts w:hint="cs"/>
          <w:rtl/>
        </w:rPr>
        <w:t>خلاف</w:t>
      </w:r>
      <w:r w:rsidRPr="00901760">
        <w:rPr>
          <w:rFonts w:hint="cs"/>
          <w:rtl/>
          <w:lang w:val="en-GB"/>
        </w:rPr>
        <w:t xml:space="preserve"> المقابلة المنظمة، يمكن للمقابلة شبه المنظمة أن </w:t>
      </w:r>
      <w:r w:rsidRPr="00901760">
        <w:rPr>
          <w:rFonts w:hint="cs"/>
          <w:rtl/>
          <w:lang w:val="en-GB"/>
        </w:rPr>
        <w:lastRenderedPageBreak/>
        <w:t xml:space="preserve">تخرج عن جدولها المقرر. ومن المفيد عموماً تسجيل مقابلات شبه منظمة عند استجلاء نطاق </w:t>
      </w:r>
      <w:r>
        <w:rPr>
          <w:rFonts w:hint="cs"/>
          <w:rtl/>
          <w:lang w:val="en-GB"/>
        </w:rPr>
        <w:t>المعرفة المتعلقة بموضوع معين. وت</w:t>
      </w:r>
      <w:r w:rsidRPr="00901760">
        <w:rPr>
          <w:rFonts w:hint="cs"/>
          <w:rtl/>
          <w:lang w:val="en-GB"/>
        </w:rPr>
        <w:t xml:space="preserve">تناول </w:t>
      </w:r>
      <w:r>
        <w:rPr>
          <w:rFonts w:hint="cs"/>
          <w:rtl/>
          <w:lang w:val="en-GB"/>
        </w:rPr>
        <w:t>الوحدة 24</w:t>
      </w:r>
      <w:r w:rsidRPr="00901760">
        <w:rPr>
          <w:rFonts w:hint="cs"/>
          <w:rtl/>
          <w:lang w:val="en-GB"/>
        </w:rPr>
        <w:t xml:space="preserve"> التسجيل الصوتي.</w:t>
      </w:r>
    </w:p>
    <w:p w:rsidR="00BA38BA" w:rsidRDefault="00BA38BA" w:rsidP="00BA38BA">
      <w:pPr>
        <w:bidi/>
        <w:spacing w:line="240" w:lineRule="auto"/>
        <w:jc w:val="both"/>
        <w:rPr>
          <w:rFonts w:ascii="Arial" w:hAnsi="Arial" w:cs="Traditional Arabic"/>
          <w:szCs w:val="32"/>
          <w:rtl/>
          <w:lang w:val="en-GB" w:bidi="ar-IQ"/>
        </w:rPr>
      </w:pPr>
      <w:r w:rsidRPr="00BA38BA">
        <w:rPr>
          <w:rFonts w:ascii="Arial" w:hAnsi="Arial" w:cs="Traditional Arabic" w:hint="cs"/>
          <w:b/>
          <w:bCs/>
          <w:i/>
          <w:iCs/>
          <w:szCs w:val="32"/>
          <w:rtl/>
          <w:lang w:val="en-GB" w:bidi="ar-IQ"/>
        </w:rPr>
        <w:t>الإيجابيات</w:t>
      </w:r>
      <w:r w:rsidRPr="00901760">
        <w:rPr>
          <w:rFonts w:ascii="Arial" w:hAnsi="Arial" w:cs="Traditional Arabic" w:hint="cs"/>
          <w:szCs w:val="32"/>
          <w:rtl/>
          <w:lang w:val="en-GB" w:bidi="ar-IQ"/>
        </w:rPr>
        <w:t xml:space="preserve">: </w:t>
      </w:r>
    </w:p>
    <w:p w:rsidR="009A5D43" w:rsidRPr="009A5D43" w:rsidRDefault="00D20C77" w:rsidP="009A5D43">
      <w:pPr>
        <w:pStyle w:val="ListParagraph"/>
        <w:numPr>
          <w:ilvl w:val="0"/>
          <w:numId w:val="28"/>
        </w:numPr>
        <w:bidi/>
        <w:spacing w:line="240" w:lineRule="auto"/>
        <w:jc w:val="both"/>
        <w:rPr>
          <w:rFonts w:ascii="Arial" w:hAnsi="Arial" w:cs="Traditional Arabic"/>
          <w:szCs w:val="32"/>
          <w:rtl/>
          <w:lang w:val="en-GB" w:bidi="ar-IQ"/>
        </w:rPr>
      </w:pPr>
      <w:r>
        <w:rPr>
          <w:rFonts w:ascii="Arial" w:hAnsi="Arial" w:cs="Traditional Arabic" w:hint="cs"/>
          <w:szCs w:val="32"/>
          <w:rtl/>
          <w:lang w:val="en-GB" w:bidi="ar-IQ"/>
        </w:rPr>
        <w:t xml:space="preserve">تسمح </w:t>
      </w:r>
      <w:r w:rsidR="009A5D43" w:rsidRPr="009A5D43">
        <w:rPr>
          <w:rFonts w:ascii="Arial" w:hAnsi="Arial" w:cs="Traditional Arabic" w:hint="cs"/>
          <w:szCs w:val="32"/>
          <w:rtl/>
          <w:lang w:val="en-GB" w:bidi="ar-IQ"/>
        </w:rPr>
        <w:t>ب</w:t>
      </w:r>
      <w:r w:rsidR="00BA38BA" w:rsidRPr="009A5D43">
        <w:rPr>
          <w:rFonts w:ascii="Arial" w:hAnsi="Arial" w:cs="Traditional Arabic" w:hint="cs"/>
          <w:szCs w:val="32"/>
          <w:rtl/>
          <w:lang w:val="en-GB" w:bidi="ar-IQ"/>
        </w:rPr>
        <w:t>إمكانية ال</w:t>
      </w:r>
      <w:r w:rsidR="009A5D43" w:rsidRPr="009A5D43">
        <w:rPr>
          <w:rFonts w:ascii="Arial" w:hAnsi="Arial" w:cs="Traditional Arabic" w:hint="cs"/>
          <w:szCs w:val="32"/>
          <w:rtl/>
          <w:lang w:val="en-GB" w:bidi="ar-IQ"/>
        </w:rPr>
        <w:t>مقارنة.</w:t>
      </w:r>
    </w:p>
    <w:p w:rsidR="00BA38BA" w:rsidRPr="009A5D43" w:rsidRDefault="00D20C77" w:rsidP="00D20C77">
      <w:pPr>
        <w:pStyle w:val="ListParagraph"/>
        <w:numPr>
          <w:ilvl w:val="0"/>
          <w:numId w:val="28"/>
        </w:numPr>
        <w:bidi/>
        <w:spacing w:line="240" w:lineRule="auto"/>
        <w:jc w:val="both"/>
        <w:rPr>
          <w:rFonts w:ascii="Arial" w:hAnsi="Arial" w:cs="Traditional Arabic"/>
          <w:szCs w:val="32"/>
          <w:rtl/>
          <w:lang w:val="en-GB" w:bidi="ar-IQ"/>
        </w:rPr>
      </w:pPr>
      <w:r>
        <w:rPr>
          <w:rFonts w:ascii="Arial" w:hAnsi="Arial" w:cs="Traditional Arabic" w:hint="cs"/>
          <w:szCs w:val="32"/>
          <w:rtl/>
          <w:lang w:val="en-GB" w:bidi="ar-IQ"/>
        </w:rPr>
        <w:t xml:space="preserve">تسمح </w:t>
      </w:r>
      <w:r w:rsidR="009A5D43">
        <w:rPr>
          <w:rFonts w:ascii="Arial" w:hAnsi="Arial" w:cs="Traditional Arabic" w:hint="cs"/>
          <w:szCs w:val="32"/>
          <w:rtl/>
          <w:lang w:val="en-GB" w:bidi="ar-IQ"/>
        </w:rPr>
        <w:t>ب</w:t>
      </w:r>
      <w:r w:rsidR="00BA38BA" w:rsidRPr="009A5D43">
        <w:rPr>
          <w:rFonts w:ascii="Arial" w:hAnsi="Arial" w:cs="Traditional Arabic" w:hint="cs"/>
          <w:szCs w:val="32"/>
          <w:rtl/>
          <w:lang w:val="en-GB" w:bidi="ar-IQ"/>
        </w:rPr>
        <w:t>استيعاب بعض التعليقات أو القصص العرضية.</w:t>
      </w:r>
    </w:p>
    <w:p w:rsidR="00BA38BA" w:rsidRDefault="00BA38BA" w:rsidP="00BA38BA">
      <w:pPr>
        <w:bidi/>
        <w:spacing w:line="240" w:lineRule="auto"/>
        <w:jc w:val="both"/>
        <w:rPr>
          <w:rFonts w:ascii="Arial" w:hAnsi="Arial" w:cs="Traditional Arabic"/>
          <w:szCs w:val="32"/>
          <w:rtl/>
          <w:lang w:val="en-GB" w:bidi="ar-IQ"/>
        </w:rPr>
      </w:pPr>
      <w:r w:rsidRPr="00BA38BA">
        <w:rPr>
          <w:rFonts w:ascii="Arial" w:hAnsi="Arial" w:cs="Traditional Arabic" w:hint="cs"/>
          <w:b/>
          <w:bCs/>
          <w:i/>
          <w:iCs/>
          <w:szCs w:val="32"/>
          <w:rtl/>
          <w:lang w:val="en-GB" w:bidi="ar-IQ"/>
        </w:rPr>
        <w:t>السلبيات</w:t>
      </w:r>
      <w:r w:rsidRPr="00901760">
        <w:rPr>
          <w:rFonts w:ascii="Arial" w:hAnsi="Arial" w:cs="Traditional Arabic" w:hint="cs"/>
          <w:szCs w:val="32"/>
          <w:rtl/>
          <w:lang w:val="en-GB" w:bidi="ar-IQ"/>
        </w:rPr>
        <w:t xml:space="preserve">: </w:t>
      </w:r>
    </w:p>
    <w:p w:rsidR="00BA38BA" w:rsidRDefault="00BA38BA" w:rsidP="009A5D43">
      <w:pPr>
        <w:pStyle w:val="ListParagraph"/>
        <w:numPr>
          <w:ilvl w:val="0"/>
          <w:numId w:val="29"/>
        </w:numPr>
        <w:bidi/>
        <w:spacing w:line="240" w:lineRule="auto"/>
        <w:jc w:val="both"/>
        <w:rPr>
          <w:rFonts w:ascii="Arial" w:hAnsi="Arial" w:cs="Traditional Arabic"/>
          <w:szCs w:val="32"/>
          <w:lang w:val="en-GB" w:bidi="ar-IQ"/>
        </w:rPr>
      </w:pPr>
      <w:r w:rsidRPr="009A5D43">
        <w:rPr>
          <w:rFonts w:ascii="Arial" w:hAnsi="Arial" w:cs="Traditional Arabic" w:hint="cs"/>
          <w:szCs w:val="32"/>
          <w:rtl/>
          <w:lang w:val="en-GB" w:bidi="ar-IQ"/>
        </w:rPr>
        <w:t xml:space="preserve">قد تستمر النظرة إلى هذا النهج باعتباره يمثل في نهاية المطاف جزءاً من برنامج عمل يتولى وضعه وتنفيذه باحثون/ميسِّرون من خارج المجتمع المحلي أو الجماعة. </w:t>
      </w:r>
    </w:p>
    <w:p w:rsidR="009A5D43" w:rsidRDefault="009A5D43" w:rsidP="009A5D43">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t>الشريحة رقم 16</w:t>
      </w:r>
    </w:p>
    <w:p w:rsidR="009A5D43" w:rsidRDefault="009A5D43" w:rsidP="009A5D43">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t>المقابلات غير المنظمة: الإيجابيات والسلبيات</w:t>
      </w:r>
    </w:p>
    <w:p w:rsidR="009A5D43" w:rsidRPr="00901760" w:rsidRDefault="009A5D43" w:rsidP="00E25E52">
      <w:pPr>
        <w:pStyle w:val="BodyTextIndent"/>
        <w:ind w:left="850"/>
        <w:rPr>
          <w:rtl/>
        </w:rPr>
      </w:pPr>
      <w:r w:rsidRPr="00901760">
        <w:rPr>
          <w:rFonts w:hint="cs"/>
          <w:rtl/>
        </w:rPr>
        <w:t>تنطلق المقابلة غير المنظمة من فرضية أن الشخص الذي يجري المقابلة</w:t>
      </w:r>
      <w:r>
        <w:rPr>
          <w:rFonts w:hint="cs"/>
          <w:rtl/>
        </w:rPr>
        <w:t xml:space="preserve"> </w:t>
      </w:r>
      <w:r w:rsidRPr="00901760">
        <w:rPr>
          <w:rFonts w:hint="cs"/>
          <w:rtl/>
        </w:rPr>
        <w:t>لم يُحدد بعد المواضيع الأكثر أهمية للمناقشة. لذلك لا تعتمد المقابلة على خطة مرسومة توجهها، وإنما على تدفق طبيعي لمحادثة تدور بين من يسأل ومن يجيب. وتُطرح الأسئلة على أساس أشياء قيلت ومجالات تحتاج إلى قدر كبير من الشرح والإيضاح.</w:t>
      </w:r>
    </w:p>
    <w:p w:rsidR="009A5D43" w:rsidRDefault="009A5D43" w:rsidP="009A5D43">
      <w:pPr>
        <w:bidi/>
        <w:spacing w:line="240" w:lineRule="auto"/>
        <w:jc w:val="both"/>
        <w:rPr>
          <w:rFonts w:ascii="Arial" w:hAnsi="Arial" w:cs="Traditional Arabic"/>
          <w:szCs w:val="32"/>
          <w:rtl/>
          <w:lang w:bidi="ar-IQ"/>
        </w:rPr>
      </w:pPr>
      <w:r w:rsidRPr="006D32C8">
        <w:rPr>
          <w:rFonts w:ascii="Arial" w:hAnsi="Arial" w:cs="Traditional Arabic" w:hint="cs"/>
          <w:b/>
          <w:bCs/>
          <w:i/>
          <w:iCs/>
          <w:szCs w:val="32"/>
          <w:rtl/>
          <w:lang w:bidi="ar-IQ"/>
        </w:rPr>
        <w:t>الإيجابيات</w:t>
      </w:r>
      <w:r w:rsidRPr="00901760">
        <w:rPr>
          <w:rFonts w:ascii="Arial" w:hAnsi="Arial" w:cs="Traditional Arabic" w:hint="cs"/>
          <w:szCs w:val="32"/>
          <w:rtl/>
          <w:lang w:bidi="ar-IQ"/>
        </w:rPr>
        <w:t>:</w:t>
      </w:r>
      <w:r>
        <w:rPr>
          <w:rFonts w:ascii="Arial" w:hAnsi="Arial" w:cs="Traditional Arabic" w:hint="cs"/>
          <w:szCs w:val="32"/>
          <w:rtl/>
          <w:lang w:bidi="ar-IQ"/>
        </w:rPr>
        <w:t xml:space="preserve"> </w:t>
      </w:r>
    </w:p>
    <w:p w:rsidR="006D32C8" w:rsidRDefault="006D32C8" w:rsidP="006D32C8">
      <w:pPr>
        <w:pStyle w:val="ListParagraph"/>
        <w:numPr>
          <w:ilvl w:val="0"/>
          <w:numId w:val="29"/>
        </w:numPr>
        <w:bidi/>
        <w:spacing w:line="240" w:lineRule="auto"/>
        <w:jc w:val="both"/>
        <w:rPr>
          <w:rFonts w:ascii="Arial" w:hAnsi="Arial" w:cs="Traditional Arabic"/>
          <w:szCs w:val="32"/>
          <w:lang w:bidi="ar-IQ"/>
        </w:rPr>
      </w:pPr>
      <w:r>
        <w:rPr>
          <w:rFonts w:ascii="Arial" w:hAnsi="Arial" w:cs="Traditional Arabic" w:hint="cs"/>
          <w:szCs w:val="32"/>
          <w:rtl/>
          <w:lang w:bidi="ar-IQ"/>
        </w:rPr>
        <w:t>ت</w:t>
      </w:r>
      <w:r w:rsidR="009A5D43" w:rsidRPr="006D32C8">
        <w:rPr>
          <w:rFonts w:ascii="Arial" w:hAnsi="Arial" w:cs="Traditional Arabic" w:hint="cs"/>
          <w:szCs w:val="32"/>
          <w:rtl/>
          <w:lang w:bidi="ar-IQ"/>
        </w:rPr>
        <w:t>عترف بالمعرفة الفريدة التي يحوزها كل فرد تُجرى معه مقابلة</w:t>
      </w:r>
      <w:r>
        <w:rPr>
          <w:rFonts w:ascii="Arial" w:hAnsi="Arial" w:cs="Traditional Arabic" w:hint="cs"/>
          <w:szCs w:val="32"/>
          <w:rtl/>
          <w:lang w:bidi="ar-IQ"/>
        </w:rPr>
        <w:t>.</w:t>
      </w:r>
    </w:p>
    <w:p w:rsidR="006D32C8" w:rsidRDefault="006D32C8" w:rsidP="006D32C8">
      <w:pPr>
        <w:pStyle w:val="ListParagraph"/>
        <w:numPr>
          <w:ilvl w:val="0"/>
          <w:numId w:val="29"/>
        </w:numPr>
        <w:bidi/>
        <w:spacing w:line="240" w:lineRule="auto"/>
        <w:jc w:val="both"/>
        <w:rPr>
          <w:rFonts w:ascii="Arial" w:hAnsi="Arial" w:cs="Traditional Arabic"/>
          <w:szCs w:val="32"/>
          <w:lang w:bidi="ar-IQ"/>
        </w:rPr>
      </w:pPr>
      <w:r>
        <w:rPr>
          <w:rFonts w:ascii="Arial" w:hAnsi="Arial" w:cs="Traditional Arabic" w:hint="cs"/>
          <w:szCs w:val="32"/>
          <w:rtl/>
          <w:lang w:bidi="ar-IQ"/>
        </w:rPr>
        <w:t>إ</w:t>
      </w:r>
      <w:r w:rsidR="009A5D43" w:rsidRPr="006D32C8">
        <w:rPr>
          <w:rFonts w:ascii="Arial" w:hAnsi="Arial" w:cs="Traditional Arabic" w:hint="cs"/>
          <w:szCs w:val="32"/>
          <w:rtl/>
          <w:lang w:bidi="ar-IQ"/>
        </w:rPr>
        <w:t>ن أفراد المجتمع هم الدافع المحرك لهذا النوع من المقابلات</w:t>
      </w:r>
      <w:r>
        <w:rPr>
          <w:rFonts w:ascii="Arial" w:hAnsi="Arial" w:cs="Traditional Arabic" w:hint="cs"/>
          <w:szCs w:val="32"/>
          <w:rtl/>
          <w:lang w:bidi="ar-IQ"/>
        </w:rPr>
        <w:t>.</w:t>
      </w:r>
    </w:p>
    <w:p w:rsidR="009A5D43" w:rsidRPr="006D32C8" w:rsidRDefault="009A5D43" w:rsidP="005F5241">
      <w:pPr>
        <w:pStyle w:val="ListParagraph"/>
        <w:numPr>
          <w:ilvl w:val="0"/>
          <w:numId w:val="29"/>
        </w:numPr>
        <w:bidi/>
        <w:spacing w:line="240" w:lineRule="auto"/>
        <w:jc w:val="both"/>
        <w:rPr>
          <w:rFonts w:ascii="Arial" w:hAnsi="Arial" w:cs="Traditional Arabic"/>
          <w:szCs w:val="32"/>
          <w:rtl/>
          <w:lang w:bidi="ar-IQ"/>
        </w:rPr>
      </w:pPr>
      <w:r w:rsidRPr="006D32C8">
        <w:rPr>
          <w:rFonts w:ascii="Arial" w:hAnsi="Arial" w:cs="Traditional Arabic" w:hint="cs"/>
          <w:szCs w:val="32"/>
          <w:rtl/>
          <w:lang w:bidi="ar-IQ"/>
        </w:rPr>
        <w:t xml:space="preserve"> تتيح لكل شخص التعبير عن أفكاره.</w:t>
      </w:r>
    </w:p>
    <w:p w:rsidR="009A5D43" w:rsidRDefault="009A5D43" w:rsidP="009A5D43">
      <w:pPr>
        <w:bidi/>
        <w:spacing w:line="240" w:lineRule="auto"/>
        <w:jc w:val="both"/>
        <w:rPr>
          <w:rFonts w:ascii="Arial" w:hAnsi="Arial" w:cs="Traditional Arabic"/>
          <w:szCs w:val="32"/>
          <w:rtl/>
          <w:lang w:bidi="ar-IQ"/>
        </w:rPr>
      </w:pPr>
      <w:r w:rsidRPr="006D32C8">
        <w:rPr>
          <w:rFonts w:ascii="Arial" w:hAnsi="Arial" w:cs="Traditional Arabic" w:hint="cs"/>
          <w:b/>
          <w:bCs/>
          <w:i/>
          <w:iCs/>
          <w:szCs w:val="32"/>
          <w:rtl/>
          <w:lang w:bidi="ar-IQ"/>
        </w:rPr>
        <w:t>السلبيات</w:t>
      </w:r>
      <w:r w:rsidRPr="00901760">
        <w:rPr>
          <w:rFonts w:ascii="Arial" w:hAnsi="Arial" w:cs="Traditional Arabic" w:hint="cs"/>
          <w:szCs w:val="32"/>
          <w:rtl/>
          <w:lang w:bidi="ar-IQ"/>
        </w:rPr>
        <w:t xml:space="preserve">: </w:t>
      </w:r>
    </w:p>
    <w:p w:rsidR="00061362" w:rsidRPr="00061362" w:rsidRDefault="009A5D43" w:rsidP="00061362">
      <w:pPr>
        <w:pStyle w:val="ListParagraph"/>
        <w:numPr>
          <w:ilvl w:val="0"/>
          <w:numId w:val="30"/>
        </w:numPr>
        <w:bidi/>
        <w:spacing w:line="240" w:lineRule="auto"/>
        <w:jc w:val="both"/>
        <w:rPr>
          <w:rFonts w:ascii="Arial" w:hAnsi="Arial" w:cs="Traditional Arabic"/>
          <w:szCs w:val="32"/>
          <w:rtl/>
          <w:lang w:bidi="ar-IQ"/>
        </w:rPr>
      </w:pPr>
      <w:r w:rsidRPr="00061362">
        <w:rPr>
          <w:rFonts w:ascii="Arial" w:hAnsi="Arial" w:cs="Traditional Arabic" w:hint="cs"/>
          <w:szCs w:val="32"/>
          <w:rtl/>
          <w:lang w:bidi="ar-IQ"/>
        </w:rPr>
        <w:t xml:space="preserve">سهولة انحراف </w:t>
      </w:r>
      <w:r w:rsidR="00061362">
        <w:rPr>
          <w:rFonts w:ascii="Arial" w:hAnsi="Arial" w:cs="Traditional Arabic" w:hint="cs"/>
          <w:szCs w:val="32"/>
          <w:rtl/>
          <w:lang w:bidi="ar-IQ"/>
        </w:rPr>
        <w:t>هذا النوع من المقابلات عن مساره.</w:t>
      </w:r>
    </w:p>
    <w:p w:rsidR="00061362" w:rsidRPr="00061362" w:rsidRDefault="00061362" w:rsidP="00061362">
      <w:pPr>
        <w:pStyle w:val="ListParagraph"/>
        <w:numPr>
          <w:ilvl w:val="0"/>
          <w:numId w:val="30"/>
        </w:numPr>
        <w:bidi/>
        <w:spacing w:line="240" w:lineRule="auto"/>
        <w:jc w:val="both"/>
        <w:rPr>
          <w:rFonts w:ascii="Arial" w:hAnsi="Arial" w:cs="Traditional Arabic"/>
          <w:szCs w:val="32"/>
          <w:lang w:val="en-GB" w:bidi="ar-IQ"/>
        </w:rPr>
      </w:pPr>
      <w:r>
        <w:rPr>
          <w:rFonts w:ascii="Arial" w:hAnsi="Arial" w:cs="Traditional Arabic" w:hint="cs"/>
          <w:szCs w:val="32"/>
          <w:rtl/>
          <w:lang w:bidi="ar-IQ"/>
        </w:rPr>
        <w:t>قد ت</w:t>
      </w:r>
      <w:r w:rsidR="009A5D43" w:rsidRPr="00061362">
        <w:rPr>
          <w:rFonts w:ascii="Arial" w:hAnsi="Arial" w:cs="Traditional Arabic" w:hint="cs"/>
          <w:szCs w:val="32"/>
          <w:rtl/>
          <w:lang w:bidi="ar-IQ"/>
        </w:rPr>
        <w:t>ؤدي إلى تناول أمور لا تبدو ذات صلة</w:t>
      </w:r>
      <w:r>
        <w:rPr>
          <w:rFonts w:ascii="Arial" w:hAnsi="Arial" w:cs="Traditional Arabic" w:hint="cs"/>
          <w:szCs w:val="32"/>
          <w:rtl/>
          <w:lang w:bidi="ar-IQ"/>
        </w:rPr>
        <w:t>.</w:t>
      </w:r>
      <w:r w:rsidR="009A5D43" w:rsidRPr="00061362">
        <w:rPr>
          <w:rFonts w:ascii="Arial" w:hAnsi="Arial" w:cs="Traditional Arabic" w:hint="cs"/>
          <w:szCs w:val="32"/>
          <w:rtl/>
          <w:lang w:bidi="ar-IQ"/>
        </w:rPr>
        <w:t xml:space="preserve"> </w:t>
      </w:r>
    </w:p>
    <w:p w:rsidR="00061362" w:rsidRPr="00061362" w:rsidRDefault="00061362" w:rsidP="00061362">
      <w:pPr>
        <w:pStyle w:val="ListParagraph"/>
        <w:numPr>
          <w:ilvl w:val="0"/>
          <w:numId w:val="30"/>
        </w:numPr>
        <w:bidi/>
        <w:spacing w:line="240" w:lineRule="auto"/>
        <w:jc w:val="both"/>
        <w:rPr>
          <w:rFonts w:ascii="Arial" w:hAnsi="Arial" w:cs="Traditional Arabic"/>
          <w:szCs w:val="32"/>
          <w:lang w:val="en-GB" w:bidi="ar-IQ"/>
        </w:rPr>
      </w:pPr>
      <w:r>
        <w:rPr>
          <w:rFonts w:ascii="Arial" w:hAnsi="Arial" w:cs="Traditional Arabic" w:hint="cs"/>
          <w:szCs w:val="32"/>
          <w:rtl/>
          <w:lang w:bidi="ar-IQ"/>
        </w:rPr>
        <w:t>هي</w:t>
      </w:r>
      <w:r w:rsidR="009A5D43" w:rsidRPr="00061362">
        <w:rPr>
          <w:rFonts w:ascii="Arial" w:hAnsi="Arial" w:cs="Traditional Arabic" w:hint="cs"/>
          <w:szCs w:val="32"/>
          <w:rtl/>
          <w:lang w:bidi="ar-IQ"/>
        </w:rPr>
        <w:t xml:space="preserve"> أكثر استهلاكاً للوقت من الأساليب الأخرى</w:t>
      </w:r>
      <w:r>
        <w:rPr>
          <w:rFonts w:ascii="Arial" w:hAnsi="Arial" w:cs="Traditional Arabic" w:hint="cs"/>
          <w:szCs w:val="32"/>
          <w:rtl/>
          <w:lang w:bidi="ar-IQ"/>
        </w:rPr>
        <w:t>.</w:t>
      </w:r>
    </w:p>
    <w:p w:rsidR="00E13A66" w:rsidRDefault="009A5D43" w:rsidP="008E5DC6">
      <w:pPr>
        <w:pStyle w:val="ListParagraph"/>
        <w:numPr>
          <w:ilvl w:val="0"/>
          <w:numId w:val="30"/>
        </w:numPr>
        <w:bidi/>
        <w:spacing w:line="240" w:lineRule="auto"/>
        <w:jc w:val="both"/>
        <w:rPr>
          <w:rFonts w:ascii="Arial" w:hAnsi="Arial" w:cs="Traditional Arabic"/>
          <w:szCs w:val="32"/>
          <w:rtl/>
          <w:lang w:bidi="ar-IQ"/>
        </w:rPr>
      </w:pPr>
      <w:r w:rsidRPr="00061362">
        <w:rPr>
          <w:rFonts w:ascii="Arial" w:hAnsi="Arial" w:cs="Traditional Arabic" w:hint="cs"/>
          <w:szCs w:val="32"/>
          <w:rtl/>
          <w:lang w:bidi="ar-IQ"/>
        </w:rPr>
        <w:t xml:space="preserve">قد </w:t>
      </w:r>
      <w:r w:rsidR="00061362">
        <w:rPr>
          <w:rFonts w:ascii="Arial" w:hAnsi="Arial" w:cs="Traditional Arabic" w:hint="cs"/>
          <w:szCs w:val="32"/>
          <w:rtl/>
          <w:lang w:bidi="ar-IQ"/>
        </w:rPr>
        <w:t>ت</w:t>
      </w:r>
      <w:r w:rsidRPr="00061362">
        <w:rPr>
          <w:rFonts w:ascii="Arial" w:hAnsi="Arial" w:cs="Traditional Arabic" w:hint="cs"/>
          <w:szCs w:val="32"/>
          <w:rtl/>
          <w:lang w:bidi="ar-IQ"/>
        </w:rPr>
        <w:t>تطلب النسخ.</w:t>
      </w:r>
    </w:p>
    <w:p w:rsidR="008E5DC6" w:rsidRDefault="008E5DC6" w:rsidP="00E13A66">
      <w:pPr>
        <w:bidi/>
        <w:spacing w:line="240" w:lineRule="auto"/>
        <w:jc w:val="both"/>
        <w:rPr>
          <w:rFonts w:ascii="Arial" w:hAnsi="Arial" w:cs="Traditional Arabic"/>
          <w:b/>
          <w:bCs/>
          <w:szCs w:val="32"/>
          <w:rtl/>
          <w:lang w:bidi="ar-IQ"/>
        </w:rPr>
      </w:pPr>
      <w:r>
        <w:rPr>
          <w:rFonts w:ascii="Arial" w:hAnsi="Arial" w:cs="Traditional Arabic"/>
          <w:b/>
          <w:bCs/>
          <w:szCs w:val="32"/>
          <w:rtl/>
          <w:lang w:bidi="ar-IQ"/>
        </w:rPr>
        <w:lastRenderedPageBreak/>
        <w:br w:type="page"/>
      </w:r>
    </w:p>
    <w:p w:rsidR="00FC7A1C" w:rsidRDefault="00FC7A1C" w:rsidP="00E13A66">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lastRenderedPageBreak/>
        <w:t>الشريحة رقم 17</w:t>
      </w:r>
    </w:p>
    <w:p w:rsidR="00061362" w:rsidRDefault="00FC7A1C" w:rsidP="00FC7A1C">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t>التصوير الفوتوغرافي</w:t>
      </w:r>
    </w:p>
    <w:p w:rsidR="00FC7A1C" w:rsidRPr="00901760" w:rsidRDefault="00FC7A1C" w:rsidP="00E25E52">
      <w:pPr>
        <w:pStyle w:val="BodyTextIndent"/>
        <w:ind w:left="850"/>
        <w:rPr>
          <w:rtl/>
        </w:rPr>
      </w:pPr>
      <w:r w:rsidRPr="00901760">
        <w:rPr>
          <w:rFonts w:hint="cs"/>
          <w:rtl/>
        </w:rPr>
        <w:t>يمكن للتصوير الفوتوغرافي ان يكون أداة فعالة لجمع المعلومات المتعلقة بالتراث الثقافي غير المادي الحي والمتطور من خلال تصوير عملية ممارسته وتوثيق تجارب وإفادات جميع الأطراف المعنية.</w:t>
      </w:r>
      <w:r w:rsidR="006E10E8">
        <w:rPr>
          <w:rFonts w:hint="cs"/>
          <w:rtl/>
        </w:rPr>
        <w:t xml:space="preserve"> </w:t>
      </w:r>
      <w:r w:rsidR="00C60B16">
        <w:rPr>
          <w:rFonts w:hint="cs"/>
          <w:rtl/>
        </w:rPr>
        <w:t>ثم إن</w:t>
      </w:r>
      <w:r w:rsidRPr="00901760">
        <w:rPr>
          <w:rFonts w:hint="cs"/>
          <w:rtl/>
        </w:rPr>
        <w:t xml:space="preserve"> الصور الفوتوغرافية ليست مجرد مادة أرشيفية وإنما تمثل أدوات فعالة لتوفير رؤية واضحة للتراث الحي.</w:t>
      </w:r>
    </w:p>
    <w:p w:rsidR="00FC7A1C" w:rsidRDefault="00FC7A1C" w:rsidP="00E25E52">
      <w:pPr>
        <w:pStyle w:val="BodyTextIndent"/>
        <w:ind w:left="850"/>
        <w:rPr>
          <w:rtl/>
        </w:rPr>
      </w:pPr>
      <w:r w:rsidRPr="00901760">
        <w:rPr>
          <w:rFonts w:hint="cs"/>
          <w:rtl/>
        </w:rPr>
        <w:t xml:space="preserve">ويمكن لاستخدام الصور الفوتوغرافية أن يعزز جماليات ومحتوى قائمة الحصر. وبإمكان </w:t>
      </w:r>
      <w:r w:rsidR="00CF242F">
        <w:rPr>
          <w:rFonts w:hint="cs"/>
          <w:rtl/>
        </w:rPr>
        <w:t>أ</w:t>
      </w:r>
      <w:r w:rsidRPr="00901760">
        <w:rPr>
          <w:rFonts w:hint="cs"/>
          <w:rtl/>
        </w:rPr>
        <w:t>فراد المجتمع المحلي أو الجماعة وغيرهم من المشاركين في جمع وتقديم المعلومات بشأن عناصر التراث الثقافي غير المادي القيام بدور ملموس في هذا الصدد من خلال</w:t>
      </w:r>
      <w:r>
        <w:rPr>
          <w:rFonts w:hint="cs"/>
          <w:rtl/>
        </w:rPr>
        <w:t xml:space="preserve"> </w:t>
      </w:r>
      <w:r w:rsidRPr="00901760">
        <w:rPr>
          <w:rFonts w:hint="cs"/>
          <w:rtl/>
        </w:rPr>
        <w:t>تصوير الناس والأماكن والأشياء والأحداث. كما يمكن ان تُدرج في هذا السياق الصور التاريخية من المجموعات الخاصة العائدة لأفراد المجتمع المحلي أو الجماعة. وتبعاً للطريقة التي تُنظم فيها قائمة الحصر، فإن الصور الفوتوغرافية يمكن أن تصلح حتى كشكل أولي لنقل وعرض عنصر التراث الثقافي غير المادي/قائمة الحصر، هذا مع التذكير بأن قوائم الحصر ينبغي أن تكون شاملة وأن يجري تحديثها باستمرار</w:t>
      </w:r>
      <w:r>
        <w:rPr>
          <w:rFonts w:hint="cs"/>
          <w:rtl/>
        </w:rPr>
        <w:t>.</w:t>
      </w:r>
    </w:p>
    <w:p w:rsidR="00422A09" w:rsidRDefault="00422A09" w:rsidP="00422A09">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18</w:t>
      </w:r>
    </w:p>
    <w:p w:rsidR="00422A09" w:rsidRDefault="00422A09" w:rsidP="00422A09">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t>التصوير الفوتوغرافي: الإيجابيات والسلبيات</w:t>
      </w:r>
    </w:p>
    <w:p w:rsidR="00422A09" w:rsidRDefault="00422A09" w:rsidP="00422A09">
      <w:pPr>
        <w:bidi/>
        <w:spacing w:line="240" w:lineRule="auto"/>
        <w:jc w:val="both"/>
        <w:rPr>
          <w:rFonts w:ascii="Arial" w:hAnsi="Arial" w:cs="Traditional Arabic"/>
          <w:szCs w:val="32"/>
          <w:rtl/>
          <w:lang w:bidi="ar-IQ"/>
        </w:rPr>
      </w:pPr>
      <w:r w:rsidRPr="00422A09">
        <w:rPr>
          <w:rFonts w:ascii="Arial" w:hAnsi="Arial" w:cs="Traditional Arabic" w:hint="cs"/>
          <w:b/>
          <w:bCs/>
          <w:i/>
          <w:iCs/>
          <w:szCs w:val="32"/>
          <w:rtl/>
          <w:lang w:bidi="ar-IQ"/>
        </w:rPr>
        <w:t>الإيجابيات</w:t>
      </w:r>
      <w:r w:rsidRPr="00901760">
        <w:rPr>
          <w:rFonts w:ascii="Arial" w:hAnsi="Arial" w:cs="Traditional Arabic" w:hint="cs"/>
          <w:szCs w:val="32"/>
          <w:rtl/>
          <w:lang w:bidi="ar-IQ"/>
        </w:rPr>
        <w:t xml:space="preserve">: </w:t>
      </w:r>
    </w:p>
    <w:p w:rsidR="00DA340D" w:rsidRDefault="00422A09" w:rsidP="00422A09">
      <w:pPr>
        <w:pStyle w:val="ListParagraph"/>
        <w:numPr>
          <w:ilvl w:val="0"/>
          <w:numId w:val="31"/>
        </w:numPr>
        <w:bidi/>
        <w:spacing w:line="240" w:lineRule="auto"/>
        <w:ind w:left="992"/>
        <w:jc w:val="both"/>
        <w:rPr>
          <w:rFonts w:ascii="Arial" w:hAnsi="Arial" w:cs="Traditional Arabic"/>
          <w:szCs w:val="32"/>
          <w:lang w:bidi="ar-IQ"/>
        </w:rPr>
      </w:pPr>
      <w:r w:rsidRPr="00422A09">
        <w:rPr>
          <w:rFonts w:ascii="Arial" w:hAnsi="Arial" w:cs="Traditional Arabic" w:hint="cs"/>
          <w:szCs w:val="32"/>
          <w:rtl/>
          <w:lang w:bidi="ar-IQ"/>
        </w:rPr>
        <w:t>يضيف قيمة جمالية لكلام أفراد المجتمع المحلي أو الجماعة</w:t>
      </w:r>
      <w:r w:rsidR="00DA340D">
        <w:rPr>
          <w:rFonts w:ascii="Arial" w:hAnsi="Arial" w:cs="Traditional Arabic" w:hint="cs"/>
          <w:szCs w:val="32"/>
          <w:rtl/>
          <w:lang w:bidi="ar-IQ"/>
        </w:rPr>
        <w:t>.</w:t>
      </w:r>
    </w:p>
    <w:p w:rsidR="00DA340D" w:rsidRDefault="00422A09" w:rsidP="00DA340D">
      <w:pPr>
        <w:pStyle w:val="ListParagraph"/>
        <w:numPr>
          <w:ilvl w:val="0"/>
          <w:numId w:val="31"/>
        </w:numPr>
        <w:bidi/>
        <w:spacing w:line="240" w:lineRule="auto"/>
        <w:ind w:left="992"/>
        <w:jc w:val="both"/>
        <w:rPr>
          <w:rFonts w:ascii="Arial" w:hAnsi="Arial" w:cs="Traditional Arabic"/>
          <w:szCs w:val="32"/>
          <w:lang w:bidi="ar-IQ"/>
        </w:rPr>
      </w:pPr>
      <w:r w:rsidRPr="00422A09">
        <w:rPr>
          <w:rFonts w:ascii="Arial" w:hAnsi="Arial" w:cs="Traditional Arabic" w:hint="cs"/>
          <w:szCs w:val="32"/>
          <w:rtl/>
          <w:lang w:bidi="ar-IQ"/>
        </w:rPr>
        <w:t>هو مفيد وذو مغزى ودلالات واضحة بغض النظر عن اللغة ومستوى التعلم</w:t>
      </w:r>
      <w:r w:rsidR="00DA340D">
        <w:rPr>
          <w:rFonts w:ascii="Arial" w:hAnsi="Arial" w:cs="Traditional Arabic" w:hint="cs"/>
          <w:szCs w:val="32"/>
          <w:rtl/>
          <w:lang w:bidi="ar-IQ"/>
        </w:rPr>
        <w:t>.</w:t>
      </w:r>
    </w:p>
    <w:p w:rsidR="00422A09" w:rsidRPr="00422A09" w:rsidRDefault="00422A09" w:rsidP="00DA340D">
      <w:pPr>
        <w:pStyle w:val="ListParagraph"/>
        <w:numPr>
          <w:ilvl w:val="0"/>
          <w:numId w:val="31"/>
        </w:numPr>
        <w:bidi/>
        <w:spacing w:line="240" w:lineRule="auto"/>
        <w:ind w:left="992"/>
        <w:jc w:val="both"/>
        <w:rPr>
          <w:rFonts w:ascii="Arial" w:hAnsi="Arial" w:cs="Traditional Arabic"/>
          <w:szCs w:val="32"/>
          <w:rtl/>
          <w:lang w:bidi="ar-IQ"/>
        </w:rPr>
      </w:pPr>
      <w:r w:rsidRPr="00422A09">
        <w:rPr>
          <w:rFonts w:ascii="Arial" w:hAnsi="Arial" w:cs="Traditional Arabic" w:hint="cs"/>
          <w:szCs w:val="32"/>
          <w:rtl/>
          <w:lang w:bidi="ar-IQ"/>
        </w:rPr>
        <w:t>يصور عنصر التراث الثقافي غير المادي على نحو لا يمكن أن يتحقق من خلال الكلمات وحدها.</w:t>
      </w:r>
    </w:p>
    <w:p w:rsidR="00422A09" w:rsidRDefault="00422A09" w:rsidP="00422A09">
      <w:pPr>
        <w:bidi/>
        <w:spacing w:line="240" w:lineRule="auto"/>
        <w:jc w:val="both"/>
        <w:rPr>
          <w:rFonts w:ascii="Arial" w:hAnsi="Arial" w:cs="Traditional Arabic"/>
          <w:szCs w:val="32"/>
          <w:rtl/>
          <w:lang w:bidi="ar-IQ"/>
        </w:rPr>
      </w:pPr>
      <w:r w:rsidRPr="00422A09">
        <w:rPr>
          <w:rFonts w:ascii="Arial" w:hAnsi="Arial" w:cs="Traditional Arabic" w:hint="cs"/>
          <w:b/>
          <w:bCs/>
          <w:i/>
          <w:iCs/>
          <w:szCs w:val="32"/>
          <w:rtl/>
          <w:lang w:bidi="ar-IQ"/>
        </w:rPr>
        <w:t>السلبيات</w:t>
      </w:r>
      <w:r w:rsidRPr="00901760">
        <w:rPr>
          <w:rFonts w:ascii="Arial" w:hAnsi="Arial" w:cs="Traditional Arabic" w:hint="cs"/>
          <w:szCs w:val="32"/>
          <w:rtl/>
          <w:lang w:bidi="ar-IQ"/>
        </w:rPr>
        <w:t xml:space="preserve">: </w:t>
      </w:r>
    </w:p>
    <w:p w:rsidR="00DA340D" w:rsidRDefault="00422A09" w:rsidP="00467600">
      <w:pPr>
        <w:pStyle w:val="ListParagraph"/>
        <w:numPr>
          <w:ilvl w:val="0"/>
          <w:numId w:val="31"/>
        </w:numPr>
        <w:bidi/>
        <w:spacing w:line="240" w:lineRule="auto"/>
        <w:ind w:left="992"/>
        <w:jc w:val="both"/>
        <w:rPr>
          <w:rFonts w:ascii="Arial" w:hAnsi="Arial" w:cs="Traditional Arabic"/>
          <w:szCs w:val="32"/>
          <w:lang w:bidi="ar-IQ"/>
        </w:rPr>
      </w:pPr>
      <w:r w:rsidRPr="00DA340D">
        <w:rPr>
          <w:rFonts w:ascii="Arial" w:hAnsi="Arial" w:cs="Traditional Arabic" w:hint="cs"/>
          <w:szCs w:val="32"/>
          <w:rtl/>
          <w:lang w:bidi="ar-IQ"/>
        </w:rPr>
        <w:t xml:space="preserve">ليس كل </w:t>
      </w:r>
      <w:r w:rsidR="00DA340D">
        <w:rPr>
          <w:rFonts w:ascii="Arial" w:hAnsi="Arial" w:cs="Traditional Arabic" w:hint="cs"/>
          <w:szCs w:val="32"/>
          <w:rtl/>
          <w:lang w:bidi="ar-IQ"/>
        </w:rPr>
        <w:t>ميسِّري عملية الحصر القائمة على المجتمعات المحلي والجماعات</w:t>
      </w:r>
      <w:r w:rsidRPr="00DA340D">
        <w:rPr>
          <w:rFonts w:ascii="Arial" w:hAnsi="Arial" w:cs="Traditional Arabic" w:hint="cs"/>
          <w:szCs w:val="32"/>
          <w:rtl/>
          <w:lang w:bidi="ar-IQ"/>
        </w:rPr>
        <w:t xml:space="preserve"> و</w:t>
      </w:r>
      <w:r w:rsidR="00DA340D">
        <w:rPr>
          <w:rFonts w:ascii="Arial" w:hAnsi="Arial" w:cs="Traditional Arabic" w:hint="cs"/>
          <w:szCs w:val="32"/>
          <w:rtl/>
          <w:lang w:bidi="ar-IQ"/>
        </w:rPr>
        <w:t xml:space="preserve">كلّ </w:t>
      </w:r>
      <w:r w:rsidRPr="00DA340D">
        <w:rPr>
          <w:rFonts w:ascii="Arial" w:hAnsi="Arial" w:cs="Traditional Arabic" w:hint="cs"/>
          <w:szCs w:val="32"/>
          <w:rtl/>
          <w:lang w:bidi="ar-IQ"/>
        </w:rPr>
        <w:t>أفراد المجتمع المحلي أو الجماعة على دراية بتقنيات التصوير الفوتوغرافي</w:t>
      </w:r>
      <w:r w:rsidR="00DA340D">
        <w:rPr>
          <w:rFonts w:ascii="Arial" w:hAnsi="Arial" w:cs="Traditional Arabic" w:hint="cs"/>
          <w:szCs w:val="32"/>
          <w:rtl/>
          <w:lang w:bidi="ar-IQ"/>
        </w:rPr>
        <w:t>.</w:t>
      </w:r>
    </w:p>
    <w:p w:rsidR="00DA340D" w:rsidRDefault="00422A09" w:rsidP="00467600">
      <w:pPr>
        <w:pStyle w:val="ListParagraph"/>
        <w:numPr>
          <w:ilvl w:val="0"/>
          <w:numId w:val="31"/>
        </w:numPr>
        <w:bidi/>
        <w:spacing w:line="240" w:lineRule="auto"/>
        <w:ind w:left="992"/>
        <w:jc w:val="both"/>
        <w:rPr>
          <w:rFonts w:ascii="Arial" w:hAnsi="Arial" w:cs="Traditional Arabic"/>
          <w:szCs w:val="32"/>
          <w:lang w:bidi="ar-IQ"/>
        </w:rPr>
      </w:pPr>
      <w:r w:rsidRPr="00DA340D">
        <w:rPr>
          <w:rFonts w:ascii="Arial" w:hAnsi="Arial" w:cs="Traditional Arabic" w:hint="cs"/>
          <w:szCs w:val="32"/>
          <w:rtl/>
          <w:lang w:bidi="ar-IQ"/>
        </w:rPr>
        <w:t xml:space="preserve">قد </w:t>
      </w:r>
      <w:r w:rsidR="00DA340D">
        <w:rPr>
          <w:rFonts w:ascii="Arial" w:hAnsi="Arial" w:cs="Traditional Arabic" w:hint="cs"/>
          <w:szCs w:val="32"/>
          <w:rtl/>
          <w:lang w:bidi="ar-IQ"/>
        </w:rPr>
        <w:t>تنقل هذه التقنية انطباعات خاطئة</w:t>
      </w:r>
      <w:r w:rsidR="00C60B16">
        <w:rPr>
          <w:rFonts w:ascii="Arial" w:hAnsi="Arial" w:cs="Traditional Arabic" w:hint="cs"/>
          <w:szCs w:val="32"/>
          <w:rtl/>
          <w:lang w:bidi="ar-IQ"/>
        </w:rPr>
        <w:t>.</w:t>
      </w:r>
    </w:p>
    <w:p w:rsidR="00DA340D" w:rsidRDefault="00422A09" w:rsidP="00467600">
      <w:pPr>
        <w:pStyle w:val="ListParagraph"/>
        <w:numPr>
          <w:ilvl w:val="0"/>
          <w:numId w:val="31"/>
        </w:numPr>
        <w:bidi/>
        <w:spacing w:line="240" w:lineRule="auto"/>
        <w:ind w:left="992"/>
        <w:jc w:val="both"/>
        <w:rPr>
          <w:rFonts w:ascii="Arial" w:hAnsi="Arial" w:cs="Traditional Arabic"/>
          <w:szCs w:val="32"/>
          <w:lang w:bidi="ar-IQ"/>
        </w:rPr>
      </w:pPr>
      <w:r w:rsidRPr="00DA340D">
        <w:rPr>
          <w:rFonts w:ascii="Arial" w:hAnsi="Arial" w:cs="Traditional Arabic" w:hint="cs"/>
          <w:szCs w:val="32"/>
          <w:rtl/>
          <w:lang w:bidi="ar-IQ"/>
        </w:rPr>
        <w:t>قد يشعر بعض أفراد المجتمع المحلي أو الجماعة بعدم الارتياح أمام آلة التصوير</w:t>
      </w:r>
      <w:r w:rsidR="00DA340D">
        <w:rPr>
          <w:rFonts w:ascii="Arial" w:hAnsi="Arial" w:cs="Traditional Arabic" w:hint="cs"/>
          <w:szCs w:val="32"/>
          <w:rtl/>
          <w:lang w:bidi="ar-IQ"/>
        </w:rPr>
        <w:t>.</w:t>
      </w:r>
    </w:p>
    <w:p w:rsidR="00422A09" w:rsidRDefault="00422A09" w:rsidP="00467600">
      <w:pPr>
        <w:pStyle w:val="ListParagraph"/>
        <w:numPr>
          <w:ilvl w:val="0"/>
          <w:numId w:val="31"/>
        </w:numPr>
        <w:bidi/>
        <w:spacing w:line="240" w:lineRule="auto"/>
        <w:ind w:left="992"/>
        <w:jc w:val="both"/>
        <w:rPr>
          <w:rFonts w:ascii="Arial" w:hAnsi="Arial" w:cs="Traditional Arabic"/>
          <w:szCs w:val="32"/>
          <w:lang w:bidi="ar-IQ"/>
        </w:rPr>
      </w:pPr>
      <w:r w:rsidRPr="00DA340D">
        <w:rPr>
          <w:rFonts w:ascii="Arial" w:hAnsi="Arial" w:cs="Traditional Arabic" w:hint="cs"/>
          <w:szCs w:val="32"/>
          <w:rtl/>
          <w:lang w:bidi="ar-IQ"/>
        </w:rPr>
        <w:t>قد يثير استخدامها قضايا أخلاقية في مجال الانتفاع بالمعلومات.</w:t>
      </w:r>
    </w:p>
    <w:p w:rsidR="00DA340D" w:rsidRDefault="00DA340D" w:rsidP="00402953">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lastRenderedPageBreak/>
        <w:t>الشر</w:t>
      </w:r>
      <w:r>
        <w:rPr>
          <w:rFonts w:ascii="Arial" w:hAnsi="Arial" w:cs="Traditional Arabic" w:hint="cs"/>
          <w:b/>
          <w:bCs/>
          <w:szCs w:val="32"/>
          <w:rtl/>
          <w:lang w:bidi="ar-IQ"/>
        </w:rPr>
        <w:t>يحة رقم 19</w:t>
      </w:r>
    </w:p>
    <w:p w:rsidR="00DA340D" w:rsidRDefault="00DA340D" w:rsidP="00DA340D">
      <w:pPr>
        <w:bidi/>
        <w:spacing w:line="240" w:lineRule="auto"/>
        <w:jc w:val="both"/>
        <w:rPr>
          <w:rFonts w:ascii="Arial" w:hAnsi="Arial" w:cs="Traditional Arabic"/>
          <w:b/>
          <w:bCs/>
          <w:szCs w:val="32"/>
          <w:rtl/>
          <w:lang w:bidi="ar-IQ"/>
        </w:rPr>
      </w:pPr>
      <w:r w:rsidRPr="00901760">
        <w:rPr>
          <w:rFonts w:ascii="Arial" w:hAnsi="Arial" w:cs="Traditional Arabic" w:hint="cs"/>
          <w:b/>
          <w:bCs/>
          <w:szCs w:val="32"/>
          <w:rtl/>
          <w:lang w:bidi="ar-IQ"/>
        </w:rPr>
        <w:t>الفيديو التشاركي</w:t>
      </w:r>
    </w:p>
    <w:p w:rsidR="00DA340D" w:rsidRDefault="00DA340D" w:rsidP="00E25E52">
      <w:pPr>
        <w:pStyle w:val="BodyTextIndent"/>
        <w:ind w:left="850"/>
        <w:rPr>
          <w:rtl/>
        </w:rPr>
      </w:pPr>
      <w:r w:rsidRPr="00901760">
        <w:rPr>
          <w:rFonts w:hint="cs"/>
          <w:rtl/>
        </w:rPr>
        <w:t>يعتبر الفيلم أداة فعالة لنقل الأحداث والمشاعر أو الشؤون اليومية التي تتسم بها عناصر التراث الثقافي غير المادي الحي في سياق معين. ومن خلال استخدام الفيلم</w:t>
      </w:r>
      <w:r w:rsidR="000E6CBD">
        <w:rPr>
          <w:rFonts w:hint="cs"/>
          <w:rtl/>
        </w:rPr>
        <w:t xml:space="preserve"> يستطيع أ</w:t>
      </w:r>
      <w:r w:rsidRPr="00901760">
        <w:rPr>
          <w:rFonts w:hint="cs"/>
          <w:rtl/>
        </w:rPr>
        <w:t xml:space="preserve">فراد المجتمع المحلي أن يبينوا ويوضحوا بسهولة الأنشطة والممارسات أو العقائد المتعلقة بعنصر التراث الثقافي غير المادي الذي قد يتطلب خلاف ذلك تفسيرات طويلة </w:t>
      </w:r>
      <w:r w:rsidR="000E6CBD">
        <w:rPr>
          <w:rFonts w:hint="cs"/>
          <w:rtl/>
        </w:rPr>
        <w:t>وشروحا</w:t>
      </w:r>
      <w:r w:rsidRPr="00901760">
        <w:rPr>
          <w:rFonts w:hint="cs"/>
          <w:rtl/>
        </w:rPr>
        <w:t xml:space="preserve"> مسهبة. ويمكن بفضل استخدام الفيلم نشر عناصر التراث الثقافي غير المادي عبر المجموعات التي قد لا تشترك في نفس اللغة المكتوبة أو المنطوقة، والإسهام بالتالي في زيادة الوعي بالتراث الثقافي غير المادي وعناصره المختلفة (وهو من الأهداف الرئيسية للاتفاقية). وتترتب على استخدام الفيديو التشاركي بعض التكاليف (مثل تكاليف المعدات والوقت اللازم لتدريب الذين ليس لديهم دراية بالمعدات)، إلا أنه يبقى أداة فعالة لتبيان الطرق التي يمارس فيها أفراد المجتمع المحلي أو الجماعة</w:t>
      </w:r>
      <w:r>
        <w:rPr>
          <w:rFonts w:hint="cs"/>
          <w:rtl/>
        </w:rPr>
        <w:t xml:space="preserve"> </w:t>
      </w:r>
      <w:r w:rsidRPr="00901760">
        <w:rPr>
          <w:rFonts w:hint="cs"/>
          <w:rtl/>
        </w:rPr>
        <w:t>عناصر التراث الثقافي غير المادي وتوثيق تجاربهم وخبراتهم في هذا الشأن.</w:t>
      </w:r>
    </w:p>
    <w:p w:rsidR="00025633" w:rsidRDefault="00025633" w:rsidP="00025633">
      <w:pPr>
        <w:bidi/>
        <w:spacing w:line="240" w:lineRule="auto"/>
        <w:jc w:val="both"/>
        <w:rPr>
          <w:rFonts w:ascii="Arial" w:hAnsi="Arial" w:cs="Traditional Arabic"/>
          <w:b/>
          <w:bCs/>
          <w:szCs w:val="32"/>
          <w:rtl/>
          <w:lang w:val="en-US" w:bidi="ar-IQ"/>
        </w:rPr>
      </w:pPr>
      <w:r>
        <w:rPr>
          <w:rFonts w:ascii="Arial" w:hAnsi="Arial" w:cs="Traditional Arabic" w:hint="cs"/>
          <w:b/>
          <w:bCs/>
          <w:szCs w:val="32"/>
          <w:rtl/>
          <w:lang w:val="en-US" w:bidi="ar-IQ"/>
        </w:rPr>
        <w:t>الشريحة رقم 20</w:t>
      </w:r>
    </w:p>
    <w:p w:rsidR="00025633" w:rsidRPr="00901760" w:rsidRDefault="00025633" w:rsidP="00025633">
      <w:pPr>
        <w:bidi/>
        <w:spacing w:line="240" w:lineRule="auto"/>
        <w:jc w:val="both"/>
        <w:rPr>
          <w:rFonts w:ascii="Arial" w:hAnsi="Arial" w:cs="Traditional Arabic"/>
          <w:b/>
          <w:bCs/>
          <w:szCs w:val="32"/>
          <w:rtl/>
          <w:lang w:val="en-US" w:bidi="ar-IQ"/>
        </w:rPr>
      </w:pPr>
      <w:r w:rsidRPr="00901760">
        <w:rPr>
          <w:rFonts w:ascii="Arial" w:hAnsi="Arial" w:cs="Traditional Arabic" w:hint="cs"/>
          <w:b/>
          <w:bCs/>
          <w:szCs w:val="32"/>
          <w:rtl/>
          <w:lang w:val="en-US" w:bidi="ar-IQ"/>
        </w:rPr>
        <w:t>الفيديو التشاركي: الإيجابيات والسلبيات</w:t>
      </w:r>
    </w:p>
    <w:p w:rsidR="00025633" w:rsidRDefault="00025633" w:rsidP="00025633">
      <w:pPr>
        <w:bidi/>
        <w:spacing w:line="240" w:lineRule="auto"/>
        <w:jc w:val="both"/>
        <w:rPr>
          <w:rFonts w:ascii="Arial" w:hAnsi="Arial" w:cs="Traditional Arabic"/>
          <w:szCs w:val="32"/>
          <w:rtl/>
          <w:lang w:val="en-US" w:bidi="ar-IQ"/>
        </w:rPr>
      </w:pPr>
      <w:r w:rsidRPr="00025633">
        <w:rPr>
          <w:rFonts w:ascii="Arial" w:hAnsi="Arial" w:cs="Traditional Arabic" w:hint="cs"/>
          <w:b/>
          <w:bCs/>
          <w:i/>
          <w:iCs/>
          <w:szCs w:val="32"/>
          <w:rtl/>
          <w:lang w:val="en-US" w:bidi="ar-IQ"/>
        </w:rPr>
        <w:t>الإيجابيات</w:t>
      </w:r>
      <w:r w:rsidRPr="00901760">
        <w:rPr>
          <w:rFonts w:ascii="Arial" w:hAnsi="Arial" w:cs="Traditional Arabic" w:hint="cs"/>
          <w:szCs w:val="32"/>
          <w:rtl/>
          <w:lang w:val="en-US" w:bidi="ar-IQ"/>
        </w:rPr>
        <w:t xml:space="preserve">: </w:t>
      </w:r>
    </w:p>
    <w:p w:rsidR="00025633" w:rsidRDefault="00025633" w:rsidP="00A8747F">
      <w:pPr>
        <w:pStyle w:val="ListParagraph"/>
        <w:numPr>
          <w:ilvl w:val="0"/>
          <w:numId w:val="33"/>
        </w:numPr>
        <w:bidi/>
        <w:spacing w:line="240" w:lineRule="auto"/>
        <w:ind w:left="992"/>
        <w:jc w:val="both"/>
        <w:rPr>
          <w:rFonts w:ascii="Arial" w:hAnsi="Arial" w:cs="Traditional Arabic"/>
          <w:szCs w:val="32"/>
          <w:lang w:val="en-US" w:bidi="ar-IQ"/>
        </w:rPr>
      </w:pPr>
      <w:r>
        <w:rPr>
          <w:rFonts w:ascii="Arial" w:hAnsi="Arial" w:cs="Traditional Arabic" w:hint="cs"/>
          <w:szCs w:val="32"/>
          <w:rtl/>
          <w:lang w:val="en-US" w:bidi="ar-IQ"/>
        </w:rPr>
        <w:t xml:space="preserve">هو </w:t>
      </w:r>
      <w:r w:rsidRPr="00025633">
        <w:rPr>
          <w:rFonts w:ascii="Arial" w:hAnsi="Arial" w:cs="Traditional Arabic" w:hint="cs"/>
          <w:szCs w:val="32"/>
          <w:rtl/>
          <w:lang w:val="en-US" w:bidi="ar-IQ"/>
        </w:rPr>
        <w:t>من الوسائل المفضلة لنقل الأنشطة والأحداث</w:t>
      </w:r>
      <w:r>
        <w:rPr>
          <w:rFonts w:ascii="Arial" w:hAnsi="Arial" w:cs="Traditional Arabic" w:hint="cs"/>
          <w:szCs w:val="32"/>
          <w:rtl/>
          <w:lang w:val="en-US" w:bidi="ar-IQ"/>
        </w:rPr>
        <w:t>.</w:t>
      </w:r>
    </w:p>
    <w:p w:rsidR="00025633" w:rsidRDefault="00025633" w:rsidP="00A8747F">
      <w:pPr>
        <w:pStyle w:val="ListParagraph"/>
        <w:numPr>
          <w:ilvl w:val="0"/>
          <w:numId w:val="33"/>
        </w:numPr>
        <w:bidi/>
        <w:spacing w:line="240" w:lineRule="auto"/>
        <w:ind w:left="992"/>
        <w:jc w:val="both"/>
        <w:rPr>
          <w:rFonts w:ascii="Arial" w:hAnsi="Arial" w:cs="Traditional Arabic"/>
          <w:szCs w:val="32"/>
          <w:lang w:val="en-US" w:bidi="ar-IQ"/>
        </w:rPr>
      </w:pPr>
      <w:r w:rsidRPr="00025633">
        <w:rPr>
          <w:rFonts w:ascii="Arial" w:hAnsi="Arial" w:cs="Traditional Arabic" w:hint="cs"/>
          <w:szCs w:val="32"/>
          <w:rtl/>
          <w:lang w:val="en-US" w:bidi="ar-IQ"/>
        </w:rPr>
        <w:t>هو</w:t>
      </w:r>
      <w:r w:rsidRPr="00025633">
        <w:rPr>
          <w:rFonts w:ascii="Arial" w:hAnsi="Arial" w:cs="Traditional Arabic"/>
          <w:szCs w:val="32"/>
          <w:rtl/>
          <w:lang w:val="en-US" w:bidi="ar-IQ"/>
        </w:rPr>
        <w:t xml:space="preserve"> </w:t>
      </w:r>
      <w:r w:rsidRPr="00025633">
        <w:rPr>
          <w:rFonts w:ascii="Arial" w:hAnsi="Arial" w:cs="Traditional Arabic" w:hint="cs"/>
          <w:szCs w:val="32"/>
          <w:rtl/>
          <w:lang w:val="en-US" w:bidi="ar-IQ"/>
        </w:rPr>
        <w:t>مفيد</w:t>
      </w:r>
      <w:r w:rsidRPr="00025633">
        <w:rPr>
          <w:rFonts w:ascii="Arial" w:hAnsi="Arial" w:cs="Traditional Arabic"/>
          <w:szCs w:val="32"/>
          <w:rtl/>
          <w:lang w:val="en-US" w:bidi="ar-IQ"/>
        </w:rPr>
        <w:t xml:space="preserve"> </w:t>
      </w:r>
      <w:r w:rsidRPr="00025633">
        <w:rPr>
          <w:rFonts w:ascii="Arial" w:hAnsi="Arial" w:cs="Traditional Arabic" w:hint="cs"/>
          <w:szCs w:val="32"/>
          <w:rtl/>
          <w:lang w:val="en-US" w:bidi="ar-IQ"/>
        </w:rPr>
        <w:t>وذو</w:t>
      </w:r>
      <w:r w:rsidRPr="00025633">
        <w:rPr>
          <w:rFonts w:ascii="Arial" w:hAnsi="Arial" w:cs="Traditional Arabic"/>
          <w:szCs w:val="32"/>
          <w:rtl/>
          <w:lang w:val="en-US" w:bidi="ar-IQ"/>
        </w:rPr>
        <w:t xml:space="preserve"> </w:t>
      </w:r>
      <w:r w:rsidRPr="00025633">
        <w:rPr>
          <w:rFonts w:ascii="Arial" w:hAnsi="Arial" w:cs="Traditional Arabic" w:hint="cs"/>
          <w:szCs w:val="32"/>
          <w:rtl/>
          <w:lang w:val="en-US" w:bidi="ar-IQ"/>
        </w:rPr>
        <w:t>مغزى</w:t>
      </w:r>
      <w:r w:rsidRPr="00025633">
        <w:rPr>
          <w:rFonts w:ascii="Arial" w:hAnsi="Arial" w:cs="Traditional Arabic"/>
          <w:szCs w:val="32"/>
          <w:rtl/>
          <w:lang w:val="en-US" w:bidi="ar-IQ"/>
        </w:rPr>
        <w:t xml:space="preserve"> </w:t>
      </w:r>
      <w:r w:rsidRPr="00025633">
        <w:rPr>
          <w:rFonts w:ascii="Arial" w:hAnsi="Arial" w:cs="Traditional Arabic" w:hint="cs"/>
          <w:szCs w:val="32"/>
          <w:rtl/>
          <w:lang w:val="en-US" w:bidi="ar-IQ"/>
        </w:rPr>
        <w:t>ودلالات</w:t>
      </w:r>
      <w:r w:rsidRPr="00025633">
        <w:rPr>
          <w:rFonts w:ascii="Arial" w:hAnsi="Arial" w:cs="Traditional Arabic"/>
          <w:szCs w:val="32"/>
          <w:rtl/>
          <w:lang w:val="en-US" w:bidi="ar-IQ"/>
        </w:rPr>
        <w:t xml:space="preserve"> </w:t>
      </w:r>
      <w:r w:rsidRPr="00025633">
        <w:rPr>
          <w:rFonts w:ascii="Arial" w:hAnsi="Arial" w:cs="Traditional Arabic" w:hint="cs"/>
          <w:szCs w:val="32"/>
          <w:rtl/>
          <w:lang w:val="en-US" w:bidi="ar-IQ"/>
        </w:rPr>
        <w:t>واضحة</w:t>
      </w:r>
      <w:r w:rsidRPr="00025633">
        <w:rPr>
          <w:rFonts w:ascii="Arial" w:hAnsi="Arial" w:cs="Traditional Arabic"/>
          <w:szCs w:val="32"/>
          <w:rtl/>
          <w:lang w:val="en-US" w:bidi="ar-IQ"/>
        </w:rPr>
        <w:t xml:space="preserve"> </w:t>
      </w:r>
      <w:r w:rsidRPr="00025633">
        <w:rPr>
          <w:rFonts w:ascii="Arial" w:hAnsi="Arial" w:cs="Traditional Arabic" w:hint="cs"/>
          <w:szCs w:val="32"/>
          <w:rtl/>
          <w:lang w:val="en-US" w:bidi="ar-IQ"/>
        </w:rPr>
        <w:t>بغض</w:t>
      </w:r>
      <w:r w:rsidRPr="00025633">
        <w:rPr>
          <w:rFonts w:ascii="Arial" w:hAnsi="Arial" w:cs="Traditional Arabic"/>
          <w:szCs w:val="32"/>
          <w:rtl/>
          <w:lang w:val="en-US" w:bidi="ar-IQ"/>
        </w:rPr>
        <w:t xml:space="preserve"> </w:t>
      </w:r>
      <w:r w:rsidRPr="00025633">
        <w:rPr>
          <w:rFonts w:ascii="Arial" w:hAnsi="Arial" w:cs="Traditional Arabic" w:hint="cs"/>
          <w:szCs w:val="32"/>
          <w:rtl/>
          <w:lang w:val="en-US" w:bidi="ar-IQ"/>
        </w:rPr>
        <w:t>النظر</w:t>
      </w:r>
      <w:r w:rsidRPr="00025633">
        <w:rPr>
          <w:rFonts w:ascii="Arial" w:hAnsi="Arial" w:cs="Traditional Arabic"/>
          <w:szCs w:val="32"/>
          <w:rtl/>
          <w:lang w:val="en-US" w:bidi="ar-IQ"/>
        </w:rPr>
        <w:t xml:space="preserve"> </w:t>
      </w:r>
      <w:r w:rsidRPr="00025633">
        <w:rPr>
          <w:rFonts w:ascii="Arial" w:hAnsi="Arial" w:cs="Traditional Arabic" w:hint="cs"/>
          <w:szCs w:val="32"/>
          <w:rtl/>
          <w:lang w:val="en-US" w:bidi="ar-IQ"/>
        </w:rPr>
        <w:t>عن</w:t>
      </w:r>
      <w:r w:rsidRPr="00025633">
        <w:rPr>
          <w:rFonts w:ascii="Arial" w:hAnsi="Arial" w:cs="Traditional Arabic"/>
          <w:szCs w:val="32"/>
          <w:rtl/>
          <w:lang w:val="en-US" w:bidi="ar-IQ"/>
        </w:rPr>
        <w:t xml:space="preserve"> </w:t>
      </w:r>
      <w:r w:rsidRPr="00025633">
        <w:rPr>
          <w:rFonts w:ascii="Arial" w:hAnsi="Arial" w:cs="Traditional Arabic" w:hint="cs"/>
          <w:szCs w:val="32"/>
          <w:rtl/>
          <w:lang w:val="en-US" w:bidi="ar-IQ"/>
        </w:rPr>
        <w:t>اللغة</w:t>
      </w:r>
      <w:r w:rsidRPr="00025633">
        <w:rPr>
          <w:rFonts w:ascii="Arial" w:hAnsi="Arial" w:cs="Traditional Arabic"/>
          <w:szCs w:val="32"/>
          <w:rtl/>
          <w:lang w:val="en-US" w:bidi="ar-IQ"/>
        </w:rPr>
        <w:t xml:space="preserve"> </w:t>
      </w:r>
      <w:r w:rsidRPr="00025633">
        <w:rPr>
          <w:rFonts w:ascii="Arial" w:hAnsi="Arial" w:cs="Traditional Arabic" w:hint="cs"/>
          <w:szCs w:val="32"/>
          <w:rtl/>
          <w:lang w:val="en-US" w:bidi="ar-IQ"/>
        </w:rPr>
        <w:t>ومستوى</w:t>
      </w:r>
      <w:r w:rsidRPr="00025633">
        <w:rPr>
          <w:rFonts w:ascii="Arial" w:hAnsi="Arial" w:cs="Traditional Arabic"/>
          <w:szCs w:val="32"/>
          <w:rtl/>
          <w:lang w:val="en-US" w:bidi="ar-IQ"/>
        </w:rPr>
        <w:t xml:space="preserve"> </w:t>
      </w:r>
      <w:r w:rsidRPr="00025633">
        <w:rPr>
          <w:rFonts w:ascii="Arial" w:hAnsi="Arial" w:cs="Traditional Arabic" w:hint="cs"/>
          <w:szCs w:val="32"/>
          <w:rtl/>
          <w:lang w:val="en-US" w:bidi="ar-IQ"/>
        </w:rPr>
        <w:t>التعلم</w:t>
      </w:r>
      <w:r>
        <w:rPr>
          <w:rFonts w:ascii="Arial" w:hAnsi="Arial" w:cs="Traditional Arabic" w:hint="cs"/>
          <w:szCs w:val="32"/>
          <w:rtl/>
          <w:lang w:val="en-US" w:bidi="ar-IQ"/>
        </w:rPr>
        <w:t>.</w:t>
      </w:r>
    </w:p>
    <w:p w:rsidR="00025633" w:rsidRPr="00025633" w:rsidRDefault="00025633" w:rsidP="00A8747F">
      <w:pPr>
        <w:pStyle w:val="ListParagraph"/>
        <w:numPr>
          <w:ilvl w:val="0"/>
          <w:numId w:val="33"/>
        </w:numPr>
        <w:bidi/>
        <w:spacing w:line="240" w:lineRule="auto"/>
        <w:ind w:left="992"/>
        <w:jc w:val="both"/>
        <w:rPr>
          <w:rFonts w:ascii="Arial" w:hAnsi="Arial" w:cs="Traditional Arabic"/>
          <w:szCs w:val="32"/>
          <w:rtl/>
          <w:lang w:val="en-US" w:bidi="ar-IQ"/>
        </w:rPr>
      </w:pPr>
      <w:r w:rsidRPr="00025633">
        <w:rPr>
          <w:rFonts w:ascii="Arial" w:hAnsi="Arial" w:cs="Traditional Arabic" w:hint="cs"/>
          <w:szCs w:val="32"/>
          <w:rtl/>
          <w:lang w:val="en-US" w:bidi="ar-IQ"/>
        </w:rPr>
        <w:t>هو أداة لتصوير ونقل العواطف والأحاسيس.</w:t>
      </w:r>
    </w:p>
    <w:p w:rsidR="00025633" w:rsidRDefault="00025633" w:rsidP="00025633">
      <w:pPr>
        <w:bidi/>
        <w:spacing w:line="240" w:lineRule="auto"/>
        <w:jc w:val="both"/>
        <w:rPr>
          <w:rFonts w:ascii="Arial" w:hAnsi="Arial" w:cs="Traditional Arabic"/>
          <w:szCs w:val="32"/>
          <w:rtl/>
          <w:lang w:val="en-US" w:bidi="ar-IQ"/>
        </w:rPr>
      </w:pPr>
      <w:r w:rsidRPr="00025633">
        <w:rPr>
          <w:rFonts w:ascii="Arial" w:hAnsi="Arial" w:cs="Traditional Arabic" w:hint="cs"/>
          <w:b/>
          <w:bCs/>
          <w:i/>
          <w:iCs/>
          <w:szCs w:val="32"/>
          <w:rtl/>
          <w:lang w:val="en-US" w:bidi="ar-IQ"/>
        </w:rPr>
        <w:t>السلبيات</w:t>
      </w:r>
      <w:r w:rsidRPr="00901760">
        <w:rPr>
          <w:rFonts w:ascii="Arial" w:hAnsi="Arial" w:cs="Traditional Arabic" w:hint="cs"/>
          <w:szCs w:val="32"/>
          <w:rtl/>
          <w:lang w:val="en-US" w:bidi="ar-IQ"/>
        </w:rPr>
        <w:t xml:space="preserve">: </w:t>
      </w:r>
    </w:p>
    <w:p w:rsidR="00F407BF" w:rsidRDefault="00F407BF" w:rsidP="001C41ED">
      <w:pPr>
        <w:pStyle w:val="ListParagraph"/>
        <w:numPr>
          <w:ilvl w:val="0"/>
          <w:numId w:val="34"/>
        </w:numPr>
        <w:bidi/>
        <w:spacing w:line="240" w:lineRule="auto"/>
        <w:ind w:left="992" w:hanging="425"/>
        <w:jc w:val="both"/>
        <w:rPr>
          <w:rFonts w:ascii="Arial" w:hAnsi="Arial" w:cs="Traditional Arabic"/>
          <w:szCs w:val="32"/>
          <w:lang w:val="en-US" w:bidi="ar-IQ"/>
        </w:rPr>
      </w:pPr>
      <w:r>
        <w:rPr>
          <w:rFonts w:ascii="Arial" w:hAnsi="Arial" w:cs="Traditional Arabic" w:hint="cs"/>
          <w:szCs w:val="32"/>
          <w:rtl/>
          <w:lang w:val="en-US" w:bidi="ar-IQ"/>
        </w:rPr>
        <w:t xml:space="preserve">هو </w:t>
      </w:r>
      <w:r w:rsidR="00A8747F">
        <w:rPr>
          <w:rFonts w:ascii="Arial" w:hAnsi="Arial" w:cs="Traditional Arabic" w:hint="cs"/>
          <w:szCs w:val="32"/>
          <w:rtl/>
          <w:lang w:val="en-US" w:bidi="ar-IQ"/>
        </w:rPr>
        <w:t>تقنية</w:t>
      </w:r>
      <w:r w:rsidR="00025633" w:rsidRPr="00F407BF">
        <w:rPr>
          <w:rFonts w:ascii="Arial" w:hAnsi="Arial" w:cs="Traditional Arabic" w:hint="cs"/>
          <w:szCs w:val="32"/>
          <w:rtl/>
          <w:lang w:val="en-US" w:bidi="ar-IQ"/>
        </w:rPr>
        <w:t xml:space="preserve"> مكلفة نسبياً مقارنة بباقي </w:t>
      </w:r>
      <w:r w:rsidR="00A8747F">
        <w:rPr>
          <w:rFonts w:ascii="Arial" w:hAnsi="Arial" w:cs="Traditional Arabic" w:hint="cs"/>
          <w:szCs w:val="32"/>
          <w:rtl/>
          <w:lang w:val="en-US" w:bidi="ar-IQ"/>
        </w:rPr>
        <w:t>التقنيات</w:t>
      </w:r>
      <w:r>
        <w:rPr>
          <w:rFonts w:ascii="Arial" w:hAnsi="Arial" w:cs="Traditional Arabic" w:hint="cs"/>
          <w:szCs w:val="32"/>
          <w:rtl/>
          <w:lang w:val="en-US" w:bidi="ar-IQ"/>
        </w:rPr>
        <w:t>.</w:t>
      </w:r>
    </w:p>
    <w:p w:rsidR="00A8747F" w:rsidRDefault="00025633" w:rsidP="001C41ED">
      <w:pPr>
        <w:pStyle w:val="ListParagraph"/>
        <w:numPr>
          <w:ilvl w:val="0"/>
          <w:numId w:val="34"/>
        </w:numPr>
        <w:bidi/>
        <w:spacing w:line="240" w:lineRule="auto"/>
        <w:ind w:left="992" w:hanging="425"/>
        <w:jc w:val="both"/>
        <w:rPr>
          <w:rFonts w:ascii="Arial" w:hAnsi="Arial" w:cs="Traditional Arabic"/>
          <w:szCs w:val="32"/>
          <w:lang w:val="en-US" w:bidi="ar-IQ"/>
        </w:rPr>
      </w:pPr>
      <w:r w:rsidRPr="00F407BF">
        <w:rPr>
          <w:rFonts w:ascii="Arial" w:hAnsi="Arial" w:cs="Traditional Arabic" w:hint="cs"/>
          <w:szCs w:val="32"/>
          <w:rtl/>
          <w:lang w:val="en-US" w:bidi="ar-IQ"/>
        </w:rPr>
        <w:t xml:space="preserve">ليس جميع الميسِّرين وأفرد المجتمع المحلي أو الجماعة على دراية </w:t>
      </w:r>
      <w:r w:rsidR="00A8747F">
        <w:rPr>
          <w:rFonts w:ascii="Arial" w:hAnsi="Arial" w:cs="Traditional Arabic" w:hint="cs"/>
          <w:szCs w:val="32"/>
          <w:rtl/>
          <w:lang w:val="en-US" w:bidi="ar-IQ"/>
        </w:rPr>
        <w:t>بالأدوات</w:t>
      </w:r>
      <w:r w:rsidRPr="00F407BF">
        <w:rPr>
          <w:rFonts w:ascii="Arial" w:hAnsi="Arial" w:cs="Traditional Arabic" w:hint="cs"/>
          <w:szCs w:val="32"/>
          <w:rtl/>
          <w:lang w:val="en-US" w:bidi="ar-IQ"/>
        </w:rPr>
        <w:t xml:space="preserve"> اللازمة لإنتاج الفيلم</w:t>
      </w:r>
      <w:r w:rsidR="00A8747F">
        <w:rPr>
          <w:rFonts w:ascii="Arial" w:hAnsi="Arial" w:cs="Traditional Arabic" w:hint="cs"/>
          <w:szCs w:val="32"/>
          <w:rtl/>
          <w:lang w:val="en-US" w:bidi="ar-IQ"/>
        </w:rPr>
        <w:t>.</w:t>
      </w:r>
    </w:p>
    <w:p w:rsidR="00025633" w:rsidRPr="00F407BF" w:rsidRDefault="00A8747F" w:rsidP="001C41ED">
      <w:pPr>
        <w:pStyle w:val="ListParagraph"/>
        <w:numPr>
          <w:ilvl w:val="0"/>
          <w:numId w:val="34"/>
        </w:numPr>
        <w:bidi/>
        <w:spacing w:line="240" w:lineRule="auto"/>
        <w:ind w:left="992" w:hanging="425"/>
        <w:jc w:val="both"/>
        <w:rPr>
          <w:rFonts w:ascii="Arial" w:hAnsi="Arial" w:cs="Traditional Arabic"/>
          <w:szCs w:val="32"/>
          <w:rtl/>
          <w:lang w:val="en-US" w:bidi="ar-IQ"/>
        </w:rPr>
      </w:pPr>
      <w:r w:rsidRPr="00F407BF">
        <w:rPr>
          <w:rFonts w:ascii="Arial" w:hAnsi="Arial" w:cs="Traditional Arabic" w:hint="cs"/>
          <w:szCs w:val="32"/>
          <w:rtl/>
          <w:lang w:val="en-US" w:bidi="ar-IQ"/>
        </w:rPr>
        <w:t xml:space="preserve">قد يجد </w:t>
      </w:r>
      <w:r w:rsidR="00025633" w:rsidRPr="00F407BF">
        <w:rPr>
          <w:rFonts w:ascii="Arial" w:hAnsi="Arial" w:cs="Traditional Arabic" w:hint="cs"/>
          <w:szCs w:val="32"/>
          <w:rtl/>
          <w:lang w:val="en-US" w:bidi="ar-IQ"/>
        </w:rPr>
        <w:t>بعض أفراد المجتمع المحلي أو الجماعة حرجاً في مواجهة آلة التصوير.</w:t>
      </w:r>
    </w:p>
    <w:p w:rsidR="00467600" w:rsidRDefault="00467600" w:rsidP="00A8747F">
      <w:pPr>
        <w:bidi/>
        <w:spacing w:line="240" w:lineRule="auto"/>
        <w:jc w:val="both"/>
        <w:rPr>
          <w:rFonts w:ascii="Arial" w:hAnsi="Arial" w:cs="Traditional Arabic"/>
          <w:b/>
          <w:bCs/>
          <w:szCs w:val="32"/>
          <w:rtl/>
          <w:lang w:val="en-US" w:bidi="ar-IQ"/>
        </w:rPr>
      </w:pPr>
      <w:r>
        <w:rPr>
          <w:rFonts w:ascii="Arial" w:hAnsi="Arial" w:cs="Traditional Arabic"/>
          <w:b/>
          <w:bCs/>
          <w:szCs w:val="32"/>
          <w:rtl/>
          <w:lang w:val="en-US" w:bidi="ar-IQ"/>
        </w:rPr>
        <w:br w:type="page"/>
      </w:r>
    </w:p>
    <w:p w:rsidR="00A8747F" w:rsidRDefault="00A8747F" w:rsidP="00A8747F">
      <w:pPr>
        <w:bidi/>
        <w:spacing w:line="240" w:lineRule="auto"/>
        <w:jc w:val="both"/>
        <w:rPr>
          <w:rFonts w:ascii="Arial" w:hAnsi="Arial" w:cs="Traditional Arabic"/>
          <w:b/>
          <w:bCs/>
          <w:szCs w:val="32"/>
          <w:rtl/>
          <w:lang w:val="en-US" w:bidi="ar-IQ"/>
        </w:rPr>
      </w:pPr>
      <w:r>
        <w:rPr>
          <w:rFonts w:ascii="Arial" w:hAnsi="Arial" w:cs="Traditional Arabic" w:hint="cs"/>
          <w:b/>
          <w:bCs/>
          <w:szCs w:val="32"/>
          <w:rtl/>
          <w:lang w:val="en-US" w:bidi="ar-IQ"/>
        </w:rPr>
        <w:lastRenderedPageBreak/>
        <w:t>الشريحة رقم 21</w:t>
      </w:r>
    </w:p>
    <w:p w:rsidR="00A8747F" w:rsidRDefault="00A8747F" w:rsidP="00A8747F">
      <w:pPr>
        <w:bidi/>
        <w:spacing w:line="240" w:lineRule="auto"/>
        <w:jc w:val="both"/>
        <w:rPr>
          <w:rFonts w:ascii="Arial" w:hAnsi="Arial" w:cs="Traditional Arabic"/>
          <w:b/>
          <w:bCs/>
          <w:szCs w:val="32"/>
          <w:rtl/>
          <w:lang w:val="en-US" w:bidi="ar-IQ"/>
        </w:rPr>
      </w:pPr>
      <w:r w:rsidRPr="00A8747F">
        <w:rPr>
          <w:rFonts w:ascii="Arial" w:hAnsi="Arial" w:cs="Traditional Arabic" w:hint="cs"/>
          <w:b/>
          <w:bCs/>
          <w:szCs w:val="32"/>
          <w:rtl/>
          <w:lang w:val="en-US" w:bidi="ar-IQ"/>
        </w:rPr>
        <w:t>التسجيل الصوتي</w:t>
      </w:r>
    </w:p>
    <w:p w:rsidR="00A8747F" w:rsidRPr="00901760" w:rsidRDefault="00A8747F" w:rsidP="00E25E52">
      <w:pPr>
        <w:pStyle w:val="BodyTextIndent"/>
        <w:ind w:left="850"/>
        <w:rPr>
          <w:rtl/>
          <w:lang w:val="en-US"/>
        </w:rPr>
      </w:pPr>
      <w:r w:rsidRPr="00901760">
        <w:rPr>
          <w:rFonts w:hint="cs"/>
          <w:rtl/>
          <w:lang w:val="en-US"/>
        </w:rPr>
        <w:t>التسجيل الصوتي تقنية يمكن تطبيقها على مجموعة متنوعة من النهوج لاستحصال المعلومات. فعلى سبيل المثال:</w:t>
      </w:r>
    </w:p>
    <w:p w:rsidR="00A8747F" w:rsidRPr="00901760" w:rsidRDefault="00A8747F" w:rsidP="008E5DC6">
      <w:pPr>
        <w:pStyle w:val="ListParagraph"/>
        <w:numPr>
          <w:ilvl w:val="0"/>
          <w:numId w:val="43"/>
        </w:numPr>
        <w:bidi/>
        <w:spacing w:after="0" w:line="240" w:lineRule="auto"/>
        <w:ind w:left="1210"/>
        <w:contextualSpacing w:val="0"/>
        <w:jc w:val="both"/>
        <w:rPr>
          <w:rFonts w:ascii="Arial" w:hAnsi="Arial" w:cs="Traditional Arabic"/>
          <w:szCs w:val="32"/>
          <w:lang w:bidi="ar-IQ"/>
        </w:rPr>
      </w:pPr>
      <w:r w:rsidRPr="00901760">
        <w:rPr>
          <w:rFonts w:ascii="Arial" w:hAnsi="Arial" w:cs="Traditional Arabic" w:hint="cs"/>
          <w:szCs w:val="32"/>
          <w:rtl/>
          <w:lang w:val="en-US" w:bidi="ar-IQ"/>
        </w:rPr>
        <w:t>يمكن استخدام التسجيل الصوتي لجمع عناصر التراث الثقافي غير المادي إذا كان الصوت من الجوانب التي تحدد طبيعة العنصر التراثي (مثل الموسيقى والرقص والغناء، إلخ).</w:t>
      </w:r>
    </w:p>
    <w:p w:rsidR="00A8747F" w:rsidRPr="00901760" w:rsidRDefault="00A8747F" w:rsidP="008E5DC6">
      <w:pPr>
        <w:pStyle w:val="ListParagraph"/>
        <w:numPr>
          <w:ilvl w:val="0"/>
          <w:numId w:val="43"/>
        </w:numPr>
        <w:bidi/>
        <w:spacing w:after="0" w:line="240" w:lineRule="auto"/>
        <w:ind w:left="1210"/>
        <w:contextualSpacing w:val="0"/>
        <w:jc w:val="both"/>
        <w:rPr>
          <w:rFonts w:ascii="Arial" w:hAnsi="Arial" w:cs="Traditional Arabic"/>
          <w:szCs w:val="32"/>
          <w:lang w:bidi="ar-IQ"/>
        </w:rPr>
      </w:pPr>
      <w:r w:rsidRPr="00901760">
        <w:rPr>
          <w:rFonts w:ascii="Arial" w:hAnsi="Arial" w:cs="Traditional Arabic" w:hint="cs"/>
          <w:szCs w:val="32"/>
          <w:rtl/>
          <w:lang w:val="en-US" w:bidi="ar-IQ"/>
        </w:rPr>
        <w:t>يمكن دمجه مع الصور ومادة الفيديو لعمل قصص رقمية.</w:t>
      </w:r>
    </w:p>
    <w:p w:rsidR="00A8747F" w:rsidRPr="00901760" w:rsidRDefault="00A8747F" w:rsidP="008E5DC6">
      <w:pPr>
        <w:pStyle w:val="ListParagraph"/>
        <w:numPr>
          <w:ilvl w:val="0"/>
          <w:numId w:val="43"/>
        </w:numPr>
        <w:bidi/>
        <w:spacing w:after="0" w:line="240" w:lineRule="auto"/>
        <w:ind w:left="1210"/>
        <w:contextualSpacing w:val="0"/>
        <w:jc w:val="both"/>
        <w:rPr>
          <w:rFonts w:ascii="Arial" w:hAnsi="Arial" w:cs="Traditional Arabic"/>
          <w:szCs w:val="32"/>
          <w:lang w:bidi="ar-IQ"/>
        </w:rPr>
      </w:pPr>
      <w:r w:rsidRPr="00901760">
        <w:rPr>
          <w:rFonts w:ascii="Arial" w:hAnsi="Arial" w:cs="Traditional Arabic" w:hint="cs"/>
          <w:szCs w:val="32"/>
          <w:rtl/>
          <w:lang w:bidi="ar-IQ"/>
        </w:rPr>
        <w:t>يمكن استخدامه لإنشاء مدونات صوتية تت</w:t>
      </w:r>
      <w:r w:rsidR="008E41F5">
        <w:rPr>
          <w:rFonts w:ascii="Arial" w:hAnsi="Arial" w:cs="Traditional Arabic" w:hint="cs"/>
          <w:szCs w:val="32"/>
          <w:rtl/>
          <w:lang w:bidi="ar-IQ"/>
        </w:rPr>
        <w:t>اح لجمهور واسع عبر شبكة الإنترن</w:t>
      </w:r>
      <w:r w:rsidRPr="00901760">
        <w:rPr>
          <w:rFonts w:ascii="Arial" w:hAnsi="Arial" w:cs="Traditional Arabic" w:hint="cs"/>
          <w:szCs w:val="32"/>
          <w:rtl/>
          <w:lang w:bidi="ar-IQ"/>
        </w:rPr>
        <w:t>ت.</w:t>
      </w:r>
    </w:p>
    <w:p w:rsidR="00A8747F" w:rsidRPr="00901760" w:rsidRDefault="00A8747F" w:rsidP="008E5DC6">
      <w:pPr>
        <w:pStyle w:val="ListParagraph"/>
        <w:numPr>
          <w:ilvl w:val="0"/>
          <w:numId w:val="43"/>
        </w:numPr>
        <w:bidi/>
        <w:spacing w:after="0" w:line="240" w:lineRule="auto"/>
        <w:ind w:left="1210"/>
        <w:contextualSpacing w:val="0"/>
        <w:jc w:val="both"/>
        <w:rPr>
          <w:rFonts w:ascii="Arial" w:hAnsi="Arial" w:cs="Traditional Arabic"/>
          <w:szCs w:val="32"/>
          <w:lang w:bidi="ar-IQ"/>
        </w:rPr>
      </w:pPr>
      <w:r w:rsidRPr="00901760">
        <w:rPr>
          <w:rFonts w:ascii="Arial" w:hAnsi="Arial" w:cs="Traditional Arabic" w:hint="cs"/>
          <w:szCs w:val="32"/>
          <w:rtl/>
          <w:lang w:bidi="ar-IQ"/>
        </w:rPr>
        <w:t>يمكن استخدامه أثناء إجراء المقابلات لتسجيل أفكار وأجوبة أفراد المجتمع المحلي أو الجماعة بشأن عنصر تراثي أو قائمة الحصر.</w:t>
      </w:r>
    </w:p>
    <w:p w:rsidR="00A8747F" w:rsidRPr="00901760" w:rsidRDefault="00A8747F" w:rsidP="008E5DC6">
      <w:pPr>
        <w:pStyle w:val="ListParagraph"/>
        <w:numPr>
          <w:ilvl w:val="0"/>
          <w:numId w:val="43"/>
        </w:numPr>
        <w:bidi/>
        <w:spacing w:after="0" w:line="240" w:lineRule="auto"/>
        <w:ind w:left="1210"/>
        <w:contextualSpacing w:val="0"/>
        <w:jc w:val="both"/>
        <w:rPr>
          <w:rFonts w:ascii="Arial" w:hAnsi="Arial" w:cs="Traditional Arabic"/>
          <w:szCs w:val="32"/>
          <w:lang w:bidi="ar-IQ"/>
        </w:rPr>
      </w:pPr>
      <w:r w:rsidRPr="00901760">
        <w:rPr>
          <w:rFonts w:ascii="Arial" w:hAnsi="Arial" w:cs="Traditional Arabic" w:hint="cs"/>
          <w:szCs w:val="32"/>
          <w:rtl/>
          <w:lang w:bidi="ar-IQ"/>
        </w:rPr>
        <w:t>يمكن دمجه في مشاريع الفيديو التشاركي و/أو استخدامه لدعم عملية التوعية.</w:t>
      </w:r>
    </w:p>
    <w:p w:rsidR="00A8747F" w:rsidRPr="00901760" w:rsidRDefault="00A8747F" w:rsidP="008E5DC6">
      <w:pPr>
        <w:pStyle w:val="ListParagraph"/>
        <w:numPr>
          <w:ilvl w:val="0"/>
          <w:numId w:val="43"/>
        </w:numPr>
        <w:bidi/>
        <w:spacing w:after="0" w:line="240" w:lineRule="auto"/>
        <w:ind w:left="1210"/>
        <w:contextualSpacing w:val="0"/>
        <w:jc w:val="both"/>
        <w:rPr>
          <w:rFonts w:ascii="Arial" w:hAnsi="Arial" w:cs="Traditional Arabic"/>
          <w:szCs w:val="32"/>
          <w:lang w:bidi="ar-IQ"/>
        </w:rPr>
      </w:pPr>
      <w:r w:rsidRPr="00901760">
        <w:rPr>
          <w:rFonts w:ascii="Arial" w:hAnsi="Arial" w:cs="Traditional Arabic" w:hint="cs"/>
          <w:szCs w:val="32"/>
          <w:rtl/>
          <w:lang w:bidi="ar-IQ"/>
        </w:rPr>
        <w:t>يمكن استخدامه لأغراض الأرشفة (وقد تكون له فائدة عظيمة للمجتمع المحلي أو الجماعة في سنوات لاحقة).</w:t>
      </w:r>
    </w:p>
    <w:p w:rsidR="00A8747F" w:rsidRPr="003E0E69" w:rsidRDefault="008E41F5" w:rsidP="008E5DC6">
      <w:pPr>
        <w:pStyle w:val="ListParagraph"/>
        <w:numPr>
          <w:ilvl w:val="0"/>
          <w:numId w:val="43"/>
        </w:numPr>
        <w:bidi/>
        <w:spacing w:after="120" w:line="240" w:lineRule="auto"/>
        <w:ind w:left="1210"/>
        <w:jc w:val="both"/>
        <w:rPr>
          <w:rFonts w:ascii="Arial" w:hAnsi="Arial" w:cs="Traditional Arabic"/>
          <w:b/>
          <w:bCs/>
          <w:szCs w:val="32"/>
          <w:lang w:bidi="ar-IQ"/>
        </w:rPr>
      </w:pPr>
      <w:r>
        <w:rPr>
          <w:rFonts w:ascii="Arial" w:hAnsi="Arial" w:cs="Traditional Arabic" w:hint="cs"/>
          <w:szCs w:val="32"/>
          <w:rtl/>
          <w:lang w:bidi="ar-IQ"/>
        </w:rPr>
        <w:t>يمكن أ</w:t>
      </w:r>
      <w:r w:rsidR="00A8747F" w:rsidRPr="008E41F5">
        <w:rPr>
          <w:rFonts w:ascii="Arial" w:hAnsi="Arial" w:cs="Traditional Arabic" w:hint="cs"/>
          <w:szCs w:val="32"/>
          <w:rtl/>
          <w:lang w:bidi="ar-IQ"/>
        </w:rPr>
        <w:t xml:space="preserve">ن تكون له أيضاً استخدامات غير متوقعة في المستقبل. </w:t>
      </w:r>
      <w:r w:rsidR="00A8747F" w:rsidRPr="008E41F5">
        <w:rPr>
          <w:rFonts w:ascii="Arial" w:hAnsi="Arial" w:cs="Traditional Arabic" w:hint="cs"/>
          <w:szCs w:val="32"/>
          <w:rtl/>
          <w:lang w:bidi="ar-SY"/>
        </w:rPr>
        <w:t xml:space="preserve">فالمادة التي سجلت في الأصل لغرض </w:t>
      </w:r>
      <w:r w:rsidR="00A8747F" w:rsidRPr="008E41F5">
        <w:rPr>
          <w:rFonts w:ascii="Arial" w:hAnsi="Arial" w:cs="Traditional Arabic" w:hint="cs"/>
          <w:szCs w:val="32"/>
          <w:rtl/>
          <w:lang w:val="en-US" w:bidi="ar-IQ"/>
        </w:rPr>
        <w:t>واحد قد تُستخدم فيما بعد لأغراض أخرى.</w:t>
      </w:r>
    </w:p>
    <w:p w:rsidR="001C41ED" w:rsidRDefault="001C41ED" w:rsidP="001C41ED">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22</w:t>
      </w:r>
    </w:p>
    <w:p w:rsidR="008E41F5" w:rsidRPr="008E41F5" w:rsidRDefault="008E41F5" w:rsidP="001C41ED">
      <w:pPr>
        <w:bidi/>
        <w:spacing w:line="240" w:lineRule="auto"/>
        <w:jc w:val="both"/>
        <w:rPr>
          <w:rFonts w:ascii="Arial" w:hAnsi="Arial" w:cs="Traditional Arabic"/>
          <w:b/>
          <w:bCs/>
          <w:szCs w:val="32"/>
          <w:rtl/>
          <w:lang w:bidi="ar-IQ"/>
        </w:rPr>
      </w:pPr>
      <w:r w:rsidRPr="008E41F5">
        <w:rPr>
          <w:rFonts w:ascii="Arial" w:hAnsi="Arial" w:cs="Traditional Arabic" w:hint="cs"/>
          <w:b/>
          <w:bCs/>
          <w:szCs w:val="32"/>
          <w:rtl/>
          <w:lang w:bidi="ar-IQ"/>
        </w:rPr>
        <w:t>التسجيل الصوتي: الإيجابيات والسلبيات</w:t>
      </w:r>
    </w:p>
    <w:p w:rsidR="001C41ED" w:rsidRDefault="001C41ED" w:rsidP="001C41ED">
      <w:pPr>
        <w:bidi/>
        <w:spacing w:line="240" w:lineRule="auto"/>
        <w:jc w:val="both"/>
        <w:rPr>
          <w:rFonts w:ascii="Arial" w:hAnsi="Arial" w:cs="Traditional Arabic"/>
          <w:szCs w:val="32"/>
          <w:rtl/>
          <w:lang w:bidi="ar-IQ"/>
        </w:rPr>
      </w:pPr>
      <w:r w:rsidRPr="001C41ED">
        <w:rPr>
          <w:rFonts w:ascii="Arial" w:hAnsi="Arial" w:cs="Traditional Arabic" w:hint="cs"/>
          <w:b/>
          <w:bCs/>
          <w:i/>
          <w:iCs/>
          <w:szCs w:val="32"/>
          <w:rtl/>
          <w:lang w:bidi="ar-IQ"/>
        </w:rPr>
        <w:t>الإيجابيات</w:t>
      </w:r>
      <w:r w:rsidRPr="00901760">
        <w:rPr>
          <w:rFonts w:ascii="Arial" w:hAnsi="Arial" w:cs="Traditional Arabic" w:hint="cs"/>
          <w:szCs w:val="32"/>
          <w:rtl/>
          <w:lang w:bidi="ar-IQ"/>
        </w:rPr>
        <w:t>:</w:t>
      </w:r>
    </w:p>
    <w:p w:rsidR="00B46709" w:rsidRDefault="001C41ED" w:rsidP="008E5DC6">
      <w:pPr>
        <w:pStyle w:val="ListParagraph"/>
        <w:numPr>
          <w:ilvl w:val="0"/>
          <w:numId w:val="43"/>
        </w:numPr>
        <w:bidi/>
        <w:spacing w:after="0" w:line="240" w:lineRule="auto"/>
        <w:ind w:left="1210"/>
        <w:contextualSpacing w:val="0"/>
        <w:jc w:val="both"/>
        <w:rPr>
          <w:rFonts w:ascii="Arial" w:hAnsi="Arial" w:cs="Traditional Arabic"/>
          <w:szCs w:val="32"/>
          <w:lang w:bidi="ar-IQ"/>
        </w:rPr>
      </w:pPr>
      <w:r w:rsidRPr="001C41ED">
        <w:rPr>
          <w:rFonts w:ascii="Arial" w:hAnsi="Arial" w:cs="Traditional Arabic" w:hint="cs"/>
          <w:szCs w:val="32"/>
          <w:rtl/>
          <w:lang w:bidi="ar-IQ"/>
        </w:rPr>
        <w:t>يمكن للتسجيل الصوتي أن يضيف بعداً قيماً للصور الفوتوغرافية وغيرها من وسائل استحصال وع</w:t>
      </w:r>
      <w:r w:rsidR="00B46709">
        <w:rPr>
          <w:rFonts w:ascii="Arial" w:hAnsi="Arial" w:cs="Traditional Arabic" w:hint="cs"/>
          <w:szCs w:val="32"/>
          <w:rtl/>
          <w:lang w:bidi="ar-IQ"/>
        </w:rPr>
        <w:t>رض المعلومات لأغراض عملية الحصر.</w:t>
      </w:r>
    </w:p>
    <w:p w:rsidR="001C41ED" w:rsidRPr="001C41ED" w:rsidRDefault="001C41ED" w:rsidP="008E5DC6">
      <w:pPr>
        <w:pStyle w:val="ListParagraph"/>
        <w:numPr>
          <w:ilvl w:val="0"/>
          <w:numId w:val="43"/>
        </w:numPr>
        <w:bidi/>
        <w:spacing w:after="120" w:line="240" w:lineRule="auto"/>
        <w:ind w:left="1210"/>
        <w:contextualSpacing w:val="0"/>
        <w:jc w:val="both"/>
        <w:rPr>
          <w:rFonts w:ascii="Arial" w:hAnsi="Arial" w:cs="Traditional Arabic"/>
          <w:szCs w:val="32"/>
          <w:rtl/>
          <w:lang w:bidi="ar-IQ"/>
        </w:rPr>
      </w:pPr>
      <w:r w:rsidRPr="001C41ED">
        <w:rPr>
          <w:rFonts w:ascii="Arial" w:hAnsi="Arial" w:cs="Traditional Arabic" w:hint="cs"/>
          <w:szCs w:val="32"/>
          <w:rtl/>
          <w:lang w:bidi="ar-IQ"/>
        </w:rPr>
        <w:t>يمكن نقل مقاطع وإعادة الاستماع إليها في جلسات التداول والنقاش بشأن عناصر التراث الثقافي غير المادي.</w:t>
      </w:r>
    </w:p>
    <w:p w:rsidR="008E5DC6" w:rsidRDefault="008E5DC6" w:rsidP="001C41ED">
      <w:pPr>
        <w:bidi/>
        <w:spacing w:line="240" w:lineRule="auto"/>
        <w:jc w:val="both"/>
        <w:rPr>
          <w:rFonts w:ascii="Arial" w:hAnsi="Arial" w:cs="Traditional Arabic"/>
          <w:b/>
          <w:bCs/>
          <w:i/>
          <w:iCs/>
          <w:szCs w:val="32"/>
          <w:rtl/>
          <w:lang w:bidi="ar-IQ"/>
        </w:rPr>
      </w:pPr>
    </w:p>
    <w:p w:rsidR="008E5DC6" w:rsidRDefault="008E5DC6" w:rsidP="008E5DC6">
      <w:pPr>
        <w:bidi/>
        <w:spacing w:line="240" w:lineRule="auto"/>
        <w:jc w:val="both"/>
        <w:rPr>
          <w:rFonts w:ascii="Arial" w:hAnsi="Arial" w:cs="Traditional Arabic"/>
          <w:b/>
          <w:bCs/>
          <w:i/>
          <w:iCs/>
          <w:szCs w:val="32"/>
          <w:rtl/>
          <w:lang w:bidi="ar-IQ"/>
        </w:rPr>
      </w:pPr>
    </w:p>
    <w:p w:rsidR="001C41ED" w:rsidRDefault="001C41ED" w:rsidP="008E5DC6">
      <w:pPr>
        <w:bidi/>
        <w:spacing w:line="240" w:lineRule="auto"/>
        <w:jc w:val="both"/>
        <w:rPr>
          <w:rFonts w:ascii="Arial" w:hAnsi="Arial" w:cs="Traditional Arabic"/>
          <w:szCs w:val="32"/>
          <w:rtl/>
          <w:lang w:bidi="ar-IQ"/>
        </w:rPr>
      </w:pPr>
      <w:r w:rsidRPr="001C41ED">
        <w:rPr>
          <w:rFonts w:ascii="Arial" w:hAnsi="Arial" w:cs="Traditional Arabic" w:hint="cs"/>
          <w:b/>
          <w:bCs/>
          <w:i/>
          <w:iCs/>
          <w:szCs w:val="32"/>
          <w:rtl/>
          <w:lang w:bidi="ar-IQ"/>
        </w:rPr>
        <w:lastRenderedPageBreak/>
        <w:t>السلبيات</w:t>
      </w:r>
      <w:r w:rsidRPr="00901760">
        <w:rPr>
          <w:rFonts w:ascii="Arial" w:hAnsi="Arial" w:cs="Traditional Arabic" w:hint="cs"/>
          <w:szCs w:val="32"/>
          <w:rtl/>
          <w:lang w:bidi="ar-IQ"/>
        </w:rPr>
        <w:t>:</w:t>
      </w:r>
    </w:p>
    <w:p w:rsidR="0073301E" w:rsidRDefault="001C41ED" w:rsidP="008E5DC6">
      <w:pPr>
        <w:pStyle w:val="ListParagraph"/>
        <w:numPr>
          <w:ilvl w:val="0"/>
          <w:numId w:val="43"/>
        </w:numPr>
        <w:bidi/>
        <w:spacing w:after="0" w:line="240" w:lineRule="auto"/>
        <w:ind w:left="1210"/>
        <w:contextualSpacing w:val="0"/>
        <w:jc w:val="both"/>
        <w:rPr>
          <w:rFonts w:ascii="Arial" w:hAnsi="Arial" w:cs="Traditional Arabic"/>
          <w:szCs w:val="32"/>
          <w:lang w:bidi="ar-IQ"/>
        </w:rPr>
      </w:pPr>
      <w:r w:rsidRPr="002237FF">
        <w:rPr>
          <w:rFonts w:ascii="Arial" w:hAnsi="Arial" w:cs="Traditional Arabic" w:hint="cs"/>
          <w:szCs w:val="32"/>
          <w:rtl/>
          <w:lang w:bidi="ar-IQ"/>
        </w:rPr>
        <w:t>التسجيلات الرقمية والمعدات ذات الصلة (الميكروفون والسماعات الرأسية والحاسوب) يمكن أن تكون مكلفة</w:t>
      </w:r>
      <w:r w:rsidR="0073301E">
        <w:rPr>
          <w:rFonts w:ascii="Arial" w:hAnsi="Arial" w:cs="Traditional Arabic" w:hint="cs"/>
          <w:szCs w:val="32"/>
          <w:rtl/>
          <w:lang w:bidi="ar-IQ"/>
        </w:rPr>
        <w:t>.</w:t>
      </w:r>
    </w:p>
    <w:p w:rsidR="0073301E" w:rsidRDefault="00B916C8" w:rsidP="008E5DC6">
      <w:pPr>
        <w:pStyle w:val="ListParagraph"/>
        <w:numPr>
          <w:ilvl w:val="0"/>
          <w:numId w:val="43"/>
        </w:numPr>
        <w:bidi/>
        <w:spacing w:after="0" w:line="240" w:lineRule="auto"/>
        <w:ind w:left="1210"/>
        <w:contextualSpacing w:val="0"/>
        <w:jc w:val="both"/>
        <w:rPr>
          <w:rFonts w:ascii="Arial" w:hAnsi="Arial" w:cs="Traditional Arabic"/>
          <w:szCs w:val="32"/>
          <w:lang w:bidi="ar-IQ"/>
        </w:rPr>
      </w:pPr>
      <w:r>
        <w:rPr>
          <w:rFonts w:ascii="Arial" w:hAnsi="Arial" w:cs="Traditional Arabic" w:hint="cs"/>
          <w:szCs w:val="32"/>
          <w:rtl/>
          <w:lang w:bidi="ar-IQ"/>
        </w:rPr>
        <w:t>ليس كل الميسِّرين وأ</w:t>
      </w:r>
      <w:r w:rsidR="001C41ED" w:rsidRPr="002237FF">
        <w:rPr>
          <w:rFonts w:ascii="Arial" w:hAnsi="Arial" w:cs="Traditional Arabic" w:hint="cs"/>
          <w:szCs w:val="32"/>
          <w:rtl/>
          <w:lang w:bidi="ar-IQ"/>
        </w:rPr>
        <w:t>فراد المجتمع المحلي أو الجماعة على دراية بالمعد</w:t>
      </w:r>
      <w:r w:rsidR="0073301E">
        <w:rPr>
          <w:rFonts w:ascii="Arial" w:hAnsi="Arial" w:cs="Traditional Arabic" w:hint="cs"/>
          <w:szCs w:val="32"/>
          <w:rtl/>
          <w:lang w:bidi="ar-IQ"/>
        </w:rPr>
        <w:t>ات اللازمة لإنتاج تسجيلات صوتية.</w:t>
      </w:r>
    </w:p>
    <w:p w:rsidR="001C41ED" w:rsidRPr="002237FF" w:rsidRDefault="00B916C8" w:rsidP="008E5DC6">
      <w:pPr>
        <w:pStyle w:val="ListParagraph"/>
        <w:numPr>
          <w:ilvl w:val="0"/>
          <w:numId w:val="43"/>
        </w:numPr>
        <w:bidi/>
        <w:spacing w:after="120" w:line="240" w:lineRule="auto"/>
        <w:ind w:left="1210"/>
        <w:contextualSpacing w:val="0"/>
        <w:jc w:val="both"/>
        <w:rPr>
          <w:rFonts w:ascii="Arial" w:hAnsi="Arial" w:cs="Traditional Arabic"/>
          <w:szCs w:val="32"/>
          <w:rtl/>
          <w:lang w:bidi="ar-IQ"/>
        </w:rPr>
      </w:pPr>
      <w:r w:rsidRPr="002237FF">
        <w:rPr>
          <w:rFonts w:ascii="Arial" w:hAnsi="Arial" w:cs="Traditional Arabic" w:hint="cs"/>
          <w:szCs w:val="32"/>
          <w:rtl/>
          <w:lang w:bidi="ar-IQ"/>
        </w:rPr>
        <w:t xml:space="preserve">يستغرق </w:t>
      </w:r>
      <w:r w:rsidR="001C41ED" w:rsidRPr="002237FF">
        <w:rPr>
          <w:rFonts w:ascii="Arial" w:hAnsi="Arial" w:cs="Traditional Arabic" w:hint="cs"/>
          <w:szCs w:val="32"/>
          <w:rtl/>
          <w:lang w:bidi="ar-IQ"/>
        </w:rPr>
        <w:t>نسخ التسجيلات و/أو تطبيقها على وسائط إعلامية أخرى وقتاً طويلاً.</w:t>
      </w:r>
    </w:p>
    <w:p w:rsidR="00B916C8" w:rsidRDefault="00B916C8" w:rsidP="00402953">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الشريحة رقم 23</w:t>
      </w:r>
    </w:p>
    <w:p w:rsidR="00B916C8" w:rsidRDefault="00B916C8" w:rsidP="00B916C8">
      <w:pPr>
        <w:bidi/>
        <w:spacing w:line="240" w:lineRule="auto"/>
        <w:jc w:val="both"/>
        <w:rPr>
          <w:rFonts w:ascii="Arial" w:hAnsi="Arial" w:cs="Traditional Arabic"/>
          <w:b/>
          <w:bCs/>
          <w:szCs w:val="32"/>
          <w:rtl/>
          <w:lang w:bidi="ar-IQ"/>
        </w:rPr>
      </w:pPr>
      <w:r w:rsidRPr="00B916C8">
        <w:rPr>
          <w:rFonts w:ascii="Arial" w:hAnsi="Arial" w:cs="Traditional Arabic" w:hint="cs"/>
          <w:b/>
          <w:bCs/>
          <w:szCs w:val="32"/>
          <w:rtl/>
          <w:lang w:bidi="ar-IQ"/>
        </w:rPr>
        <w:t xml:space="preserve">رسم الخرائط التشاركية </w:t>
      </w:r>
    </w:p>
    <w:p w:rsidR="00B916C8" w:rsidRPr="00901760" w:rsidRDefault="00B916C8" w:rsidP="00E25E52">
      <w:pPr>
        <w:pStyle w:val="BodyTextIndent"/>
        <w:ind w:left="850"/>
        <w:rPr>
          <w:rtl/>
        </w:rPr>
      </w:pPr>
      <w:r w:rsidRPr="00901760">
        <w:rPr>
          <w:rFonts w:hint="cs"/>
          <w:rtl/>
        </w:rPr>
        <w:t>ظهر رسم الخرائط التشاركية كأداة ضمن منهجية التقييم الريفي التشاركي (</w:t>
      </w:r>
      <w:r w:rsidRPr="00901760">
        <w:rPr>
          <w:rFonts w:eastAsia="SimSun"/>
          <w:bCs/>
          <w:lang w:val="en-GB" w:eastAsia="zh-CN"/>
        </w:rPr>
        <w:t>PRA</w:t>
      </w:r>
      <w:r w:rsidRPr="00901760">
        <w:rPr>
          <w:rFonts w:hint="cs"/>
          <w:rtl/>
        </w:rPr>
        <w:t>)، ولكنها وسيلة قابلة للتطبيق في عملية الحصر القائمة على المجتمع المحلي أو الجماعة عند تعلق الأمر</w:t>
      </w:r>
      <w:r>
        <w:rPr>
          <w:rtl/>
        </w:rPr>
        <w:t xml:space="preserve"> </w:t>
      </w:r>
      <w:r w:rsidRPr="00901760">
        <w:rPr>
          <w:rFonts w:hint="cs"/>
          <w:rtl/>
        </w:rPr>
        <w:t>بالممارسات القائمة على المكان، إذ تشدد على الشفافية ومشاركة جميع الشبكات الاجتماعية ومختلف الأطراف المعنية</w:t>
      </w:r>
      <w:r>
        <w:rPr>
          <w:rFonts w:hint="cs"/>
          <w:rtl/>
        </w:rPr>
        <w:t xml:space="preserve"> </w:t>
      </w:r>
      <w:r w:rsidRPr="00901760">
        <w:rPr>
          <w:rFonts w:hint="cs"/>
          <w:rtl/>
        </w:rPr>
        <w:t>في وضع الخرائط.</w:t>
      </w:r>
      <w:r>
        <w:rPr>
          <w:rFonts w:hint="cs"/>
          <w:rtl/>
        </w:rPr>
        <w:t xml:space="preserve"> </w:t>
      </w:r>
      <w:r w:rsidRPr="00901760">
        <w:rPr>
          <w:rFonts w:hint="cs"/>
          <w:rtl/>
        </w:rPr>
        <w:t xml:space="preserve">كما يمكن استخدام الخرائط لمساعدة المجتمعات المحلية والجماعات على إيجاد طرق جديدة لإدارة </w:t>
      </w:r>
      <w:r>
        <w:rPr>
          <w:rFonts w:hint="cs"/>
          <w:rtl/>
        </w:rPr>
        <w:t>نقل ا</w:t>
      </w:r>
      <w:r w:rsidRPr="00901760">
        <w:rPr>
          <w:rFonts w:hint="cs"/>
          <w:rtl/>
        </w:rPr>
        <w:t>لمعارف والثقافة</w:t>
      </w:r>
      <w:r>
        <w:rPr>
          <w:rFonts w:hint="cs"/>
          <w:rtl/>
        </w:rPr>
        <w:t xml:space="preserve"> فيما بين الأجيال</w:t>
      </w:r>
      <w:r w:rsidRPr="00901760">
        <w:rPr>
          <w:rFonts w:hint="cs"/>
          <w:rtl/>
        </w:rPr>
        <w:t>.</w:t>
      </w:r>
    </w:p>
    <w:p w:rsidR="00B916C8" w:rsidRPr="00901760" w:rsidRDefault="00B916C8" w:rsidP="00E25E52">
      <w:pPr>
        <w:pStyle w:val="BodyTextIndent"/>
        <w:ind w:left="850"/>
        <w:rPr>
          <w:rtl/>
          <w:lang w:bidi="ar-SY"/>
        </w:rPr>
      </w:pPr>
      <w:r w:rsidRPr="00901760">
        <w:rPr>
          <w:rFonts w:hint="cs"/>
          <w:rtl/>
        </w:rPr>
        <w:t>ويتم رسم الخرائط التشاركية من أجل توثيق المحيط الثقافي والمشاهد الطبيعية الإقليمية وعناصر التراث الثقافي ذات الصلة. و</w:t>
      </w:r>
      <w:r>
        <w:rPr>
          <w:rFonts w:hint="cs"/>
          <w:rtl/>
        </w:rPr>
        <w:t>يعني رسم خرائط المحيط الثقافي (</w:t>
      </w:r>
      <w:r w:rsidRPr="00901760">
        <w:rPr>
          <w:rFonts w:hint="cs"/>
          <w:rtl/>
        </w:rPr>
        <w:t>وليس فقط المشاهد الطبيعية الإقليمية)</w:t>
      </w:r>
      <w:r>
        <w:rPr>
          <w:rtl/>
        </w:rPr>
        <w:t xml:space="preserve"> </w:t>
      </w:r>
      <w:r w:rsidRPr="00901760">
        <w:rPr>
          <w:rFonts w:hint="cs"/>
          <w:rtl/>
        </w:rPr>
        <w:t>تحديد السمات التي تشكل القيم والمعايير والممارسات الاجتماعية وكذلك الق</w:t>
      </w:r>
      <w:r w:rsidRPr="00901760">
        <w:rPr>
          <w:rFonts w:hint="cs"/>
          <w:rtl/>
          <w:lang w:bidi="ar-SY"/>
        </w:rPr>
        <w:t xml:space="preserve">يم الروحية للمجتمع المحلي أو الجماعة وعناصر التراث الثقافي غير المادي ذات الصلة. ويشمل ذلك، على سبيل المثال، المواقع المقدسة، ومواقع الرقص، ومواقع الختان، وكذلك، </w:t>
      </w:r>
      <w:r w:rsidRPr="00901760">
        <w:rPr>
          <w:rFonts w:hint="cs"/>
          <w:rtl/>
        </w:rPr>
        <w:t>و</w:t>
      </w:r>
      <w:r w:rsidRPr="00901760">
        <w:rPr>
          <w:rFonts w:hint="cs"/>
          <w:rtl/>
          <w:lang w:bidi="ar-SY"/>
        </w:rPr>
        <w:t>بصورة أعم،</w:t>
      </w:r>
      <w:r>
        <w:rPr>
          <w:rFonts w:hint="cs"/>
          <w:rtl/>
          <w:lang w:bidi="ar-SY"/>
        </w:rPr>
        <w:t xml:space="preserve"> </w:t>
      </w:r>
      <w:r w:rsidRPr="00901760">
        <w:rPr>
          <w:rFonts w:hint="cs"/>
          <w:rtl/>
          <w:lang w:bidi="ar-SY"/>
        </w:rPr>
        <w:t>التفاهمات الثقافية للمناظر الطبيعية. ويمكن لعملية رسم الخرائط التشاركية أن تساعد في جمع المعلومات بشأن طرق تفاعل المجتمعات المحلية والجماعات مع عناصر التراث الثقافي غير المادي، ويمكن</w:t>
      </w:r>
      <w:r>
        <w:rPr>
          <w:rFonts w:hint="cs"/>
          <w:rtl/>
          <w:lang w:bidi="ar-SY"/>
        </w:rPr>
        <w:t xml:space="preserve"> </w:t>
      </w:r>
      <w:r w:rsidRPr="00901760">
        <w:rPr>
          <w:rFonts w:hint="cs"/>
          <w:rtl/>
          <w:lang w:bidi="ar-SY"/>
        </w:rPr>
        <w:t>أن تكون مفيدة في نقل المعلومات المكانية للوكالات الخارجية، بالإضافة إلى تسجيل و</w:t>
      </w:r>
      <w:r>
        <w:rPr>
          <w:rFonts w:hint="cs"/>
          <w:rtl/>
          <w:lang w:bidi="ar-SY"/>
        </w:rPr>
        <w:t>أ</w:t>
      </w:r>
      <w:r w:rsidRPr="00901760">
        <w:rPr>
          <w:rFonts w:hint="cs"/>
          <w:rtl/>
          <w:lang w:bidi="ar-SY"/>
        </w:rPr>
        <w:t>رشفة المعارف المحلية بشأن عنصر محدد من عناصر التراث الثقافي غير المادي.</w:t>
      </w:r>
    </w:p>
    <w:p w:rsidR="00B916C8" w:rsidRDefault="00B916C8" w:rsidP="00E25E52">
      <w:pPr>
        <w:pStyle w:val="BodyTextIndent"/>
        <w:ind w:left="850"/>
        <w:rPr>
          <w:rtl/>
          <w:lang w:val="en-GB"/>
        </w:rPr>
      </w:pPr>
      <w:r w:rsidRPr="00901760">
        <w:rPr>
          <w:rFonts w:hint="cs"/>
          <w:rtl/>
        </w:rPr>
        <w:t xml:space="preserve">وعلى العموم، تساهم عملية رسم الخرائط التشاركية في رفع مستوى الوعي بأهمية الثقافة الشفوية والتراث غير المادي وتوسع نطاق الاعتراف بهما، وتوفر وسيلة لتفسير وتوضيح العلاقة الوثيقة بين التراث الثقافي </w:t>
      </w:r>
      <w:r w:rsidRPr="00901760">
        <w:rPr>
          <w:rFonts w:hint="cs"/>
          <w:rtl/>
          <w:lang w:val="en-GB"/>
        </w:rPr>
        <w:t xml:space="preserve">بمشاربه وانتماءاته المختلفة وسياقاته البيئية وموارده </w:t>
      </w:r>
      <w:r w:rsidRPr="00E25E52">
        <w:rPr>
          <w:rFonts w:hint="cs"/>
          <w:rtl/>
        </w:rPr>
        <w:t>الطبيعية</w:t>
      </w:r>
      <w:r w:rsidRPr="00901760">
        <w:rPr>
          <w:rFonts w:hint="cs"/>
          <w:rtl/>
          <w:lang w:val="en-GB"/>
        </w:rPr>
        <w:t xml:space="preserve"> الحاضنة له والتي شهدت ولادته ونموه واستمراريته ونقله من جيل إلى آخر. كما يمكن لعملية رسم الخرائط التشاركية أن تعزز قدرات المجتمعات المحلية والجماعات على إدارة تراثها الثقافي غير المادي، وأن تشجع في الوقت ذاته الاحترام والتفاهم من جانب المجموعات المهيمنة.</w:t>
      </w:r>
    </w:p>
    <w:p w:rsidR="00467600" w:rsidRDefault="00467600" w:rsidP="00B63E3C">
      <w:pPr>
        <w:bidi/>
        <w:spacing w:line="240" w:lineRule="auto"/>
        <w:jc w:val="both"/>
        <w:rPr>
          <w:rFonts w:ascii="Arial" w:hAnsi="Arial" w:cs="Traditional Arabic"/>
          <w:b/>
          <w:bCs/>
          <w:szCs w:val="32"/>
          <w:rtl/>
          <w:lang w:val="en-GB" w:bidi="ar-IQ"/>
        </w:rPr>
      </w:pPr>
      <w:r>
        <w:rPr>
          <w:rFonts w:ascii="Arial" w:hAnsi="Arial" w:cs="Traditional Arabic"/>
          <w:b/>
          <w:bCs/>
          <w:szCs w:val="32"/>
          <w:rtl/>
          <w:lang w:val="en-GB" w:bidi="ar-IQ"/>
        </w:rPr>
        <w:lastRenderedPageBreak/>
        <w:br w:type="page"/>
      </w:r>
    </w:p>
    <w:p w:rsidR="00B63E3C" w:rsidRDefault="00B63E3C" w:rsidP="00B63E3C">
      <w:pPr>
        <w:bidi/>
        <w:spacing w:line="240" w:lineRule="auto"/>
        <w:jc w:val="both"/>
        <w:rPr>
          <w:rFonts w:ascii="Arial" w:hAnsi="Arial" w:cs="Traditional Arabic"/>
          <w:b/>
          <w:bCs/>
          <w:szCs w:val="32"/>
          <w:rtl/>
          <w:lang w:val="en-GB" w:bidi="ar-IQ"/>
        </w:rPr>
      </w:pPr>
      <w:r>
        <w:rPr>
          <w:rFonts w:ascii="Arial" w:hAnsi="Arial" w:cs="Traditional Arabic" w:hint="cs"/>
          <w:b/>
          <w:bCs/>
          <w:szCs w:val="32"/>
          <w:rtl/>
          <w:lang w:val="en-GB" w:bidi="ar-IQ"/>
        </w:rPr>
        <w:lastRenderedPageBreak/>
        <w:t>الشريحة رقم 24</w:t>
      </w:r>
    </w:p>
    <w:p w:rsidR="00B63E3C" w:rsidRDefault="00B63E3C" w:rsidP="00B63E3C">
      <w:pPr>
        <w:bidi/>
        <w:spacing w:line="240" w:lineRule="auto"/>
        <w:jc w:val="both"/>
        <w:rPr>
          <w:rFonts w:ascii="Arial" w:hAnsi="Arial" w:cs="Traditional Arabic"/>
          <w:b/>
          <w:bCs/>
          <w:szCs w:val="32"/>
          <w:rtl/>
          <w:lang w:val="en-GB" w:bidi="ar-IQ"/>
        </w:rPr>
      </w:pPr>
      <w:r w:rsidRPr="00901760">
        <w:rPr>
          <w:rFonts w:ascii="Arial" w:hAnsi="Arial" w:cs="Traditional Arabic" w:hint="cs"/>
          <w:b/>
          <w:bCs/>
          <w:szCs w:val="32"/>
          <w:rtl/>
          <w:lang w:val="en-GB" w:bidi="ar-IQ"/>
        </w:rPr>
        <w:t>رسم الخرائط التشاركية: الإيجابيات والسلبيات</w:t>
      </w:r>
    </w:p>
    <w:p w:rsidR="00B63E3C" w:rsidRDefault="00B63E3C" w:rsidP="00B63E3C">
      <w:pPr>
        <w:bidi/>
        <w:spacing w:line="240" w:lineRule="auto"/>
        <w:jc w:val="both"/>
        <w:rPr>
          <w:rFonts w:ascii="Arial" w:hAnsi="Arial" w:cs="Traditional Arabic"/>
          <w:szCs w:val="32"/>
          <w:rtl/>
          <w:lang w:val="en-GB" w:bidi="ar-IQ"/>
        </w:rPr>
      </w:pPr>
      <w:r w:rsidRPr="00B63E3C">
        <w:rPr>
          <w:rFonts w:ascii="Arial" w:hAnsi="Arial" w:cs="Traditional Arabic" w:hint="cs"/>
          <w:b/>
          <w:bCs/>
          <w:i/>
          <w:iCs/>
          <w:szCs w:val="32"/>
          <w:rtl/>
          <w:lang w:val="en-GB" w:bidi="ar-IQ"/>
        </w:rPr>
        <w:t>الإيجابيات</w:t>
      </w:r>
      <w:r w:rsidRPr="00901760">
        <w:rPr>
          <w:rFonts w:ascii="Arial" w:hAnsi="Arial" w:cs="Traditional Arabic" w:hint="cs"/>
          <w:szCs w:val="32"/>
          <w:rtl/>
          <w:lang w:val="en-GB" w:bidi="ar-IQ"/>
        </w:rPr>
        <w:t xml:space="preserve">: </w:t>
      </w:r>
    </w:p>
    <w:p w:rsidR="00294A64" w:rsidRPr="00467600" w:rsidRDefault="00B63E3C" w:rsidP="008E5DC6">
      <w:pPr>
        <w:pStyle w:val="ListParagraph"/>
        <w:numPr>
          <w:ilvl w:val="0"/>
          <w:numId w:val="43"/>
        </w:numPr>
        <w:bidi/>
        <w:spacing w:after="120" w:line="240" w:lineRule="auto"/>
        <w:ind w:left="1210"/>
        <w:contextualSpacing w:val="0"/>
        <w:jc w:val="both"/>
        <w:rPr>
          <w:rFonts w:ascii="Arial" w:hAnsi="Arial" w:cs="Traditional Arabic"/>
          <w:szCs w:val="32"/>
          <w:lang w:bidi="ar-IQ"/>
        </w:rPr>
      </w:pPr>
      <w:r w:rsidRPr="00294A64">
        <w:rPr>
          <w:rFonts w:ascii="Arial" w:hAnsi="Arial" w:cs="Traditional Arabic" w:hint="cs"/>
          <w:szCs w:val="32"/>
          <w:rtl/>
          <w:lang w:val="en-GB" w:bidi="ar-IQ"/>
        </w:rPr>
        <w:t>يمكن أن</w:t>
      </w:r>
      <w:r w:rsidRPr="00467600">
        <w:rPr>
          <w:rFonts w:ascii="Arial" w:hAnsi="Arial" w:cs="Traditional Arabic" w:hint="cs"/>
          <w:szCs w:val="32"/>
          <w:rtl/>
          <w:lang w:bidi="ar-IQ"/>
        </w:rPr>
        <w:t xml:space="preserve"> تكون عملية تعاونية وبناءة</w:t>
      </w:r>
      <w:r w:rsidR="00294A64" w:rsidRPr="00467600">
        <w:rPr>
          <w:rFonts w:ascii="Arial" w:hAnsi="Arial" w:cs="Traditional Arabic" w:hint="cs"/>
          <w:szCs w:val="32"/>
          <w:rtl/>
          <w:lang w:bidi="ar-IQ"/>
        </w:rPr>
        <w:t>.</w:t>
      </w:r>
    </w:p>
    <w:p w:rsidR="00294A64" w:rsidRPr="00467600" w:rsidRDefault="00B63E3C" w:rsidP="008E5DC6">
      <w:pPr>
        <w:pStyle w:val="ListParagraph"/>
        <w:numPr>
          <w:ilvl w:val="0"/>
          <w:numId w:val="43"/>
        </w:numPr>
        <w:bidi/>
        <w:spacing w:after="120" w:line="240" w:lineRule="auto"/>
        <w:ind w:left="1210"/>
        <w:contextualSpacing w:val="0"/>
        <w:jc w:val="both"/>
        <w:rPr>
          <w:rFonts w:ascii="Arial" w:hAnsi="Arial" w:cs="Traditional Arabic"/>
          <w:szCs w:val="32"/>
          <w:lang w:bidi="ar-IQ"/>
        </w:rPr>
      </w:pPr>
      <w:r w:rsidRPr="00467600">
        <w:rPr>
          <w:rFonts w:ascii="Arial" w:hAnsi="Arial" w:cs="Traditional Arabic" w:hint="cs"/>
          <w:szCs w:val="32"/>
          <w:rtl/>
          <w:lang w:bidi="ar-IQ"/>
        </w:rPr>
        <w:t xml:space="preserve">تسمح للمجتمعات المحلية او الجماعات أن تقوم بدور قيادي في توفير المعلومات المحلية والأصلية (أي </w:t>
      </w:r>
      <w:r w:rsidR="004142C7" w:rsidRPr="00467600">
        <w:rPr>
          <w:rFonts w:ascii="Arial" w:hAnsi="Arial" w:cs="Traditional Arabic" w:hint="cs"/>
          <w:szCs w:val="32"/>
          <w:rtl/>
          <w:lang w:bidi="ar-IQ"/>
        </w:rPr>
        <w:t>العائدة للسكان الأصليين) وتصور أ</w:t>
      </w:r>
      <w:r w:rsidRPr="00467600">
        <w:rPr>
          <w:rFonts w:ascii="Arial" w:hAnsi="Arial" w:cs="Traditional Arabic" w:hint="cs"/>
          <w:szCs w:val="32"/>
          <w:rtl/>
          <w:lang w:bidi="ar-IQ"/>
        </w:rPr>
        <w:t>و إدر</w:t>
      </w:r>
      <w:r w:rsidR="00294A64" w:rsidRPr="00467600">
        <w:rPr>
          <w:rFonts w:ascii="Arial" w:hAnsi="Arial" w:cs="Traditional Arabic" w:hint="cs"/>
          <w:szCs w:val="32"/>
          <w:rtl/>
          <w:lang w:bidi="ar-IQ"/>
        </w:rPr>
        <w:t>اك للمفاهيم والممارسات المكانية.</w:t>
      </w:r>
    </w:p>
    <w:p w:rsidR="00294A64" w:rsidRPr="00467600" w:rsidRDefault="00B63E3C" w:rsidP="008E5DC6">
      <w:pPr>
        <w:pStyle w:val="ListParagraph"/>
        <w:numPr>
          <w:ilvl w:val="0"/>
          <w:numId w:val="43"/>
        </w:numPr>
        <w:bidi/>
        <w:spacing w:after="120" w:line="240" w:lineRule="auto"/>
        <w:ind w:left="1210"/>
        <w:contextualSpacing w:val="0"/>
        <w:jc w:val="both"/>
        <w:rPr>
          <w:rFonts w:ascii="Arial" w:hAnsi="Arial" w:cs="Traditional Arabic"/>
          <w:szCs w:val="32"/>
          <w:lang w:bidi="ar-IQ"/>
        </w:rPr>
      </w:pPr>
      <w:r w:rsidRPr="00467600">
        <w:rPr>
          <w:rFonts w:ascii="Arial" w:hAnsi="Arial" w:cs="Traditional Arabic" w:hint="cs"/>
          <w:szCs w:val="32"/>
          <w:rtl/>
          <w:lang w:bidi="ar-IQ"/>
        </w:rPr>
        <w:t>تمكِّن الأطراف المعنية من التعاطي والتفاعل مع منتجات رسم الخرائط</w:t>
      </w:r>
      <w:r w:rsidR="00294A64" w:rsidRPr="00467600">
        <w:rPr>
          <w:rFonts w:ascii="Arial" w:hAnsi="Arial" w:cs="Traditional Arabic" w:hint="cs"/>
          <w:szCs w:val="32"/>
          <w:rtl/>
          <w:lang w:bidi="ar-IQ"/>
        </w:rPr>
        <w:t>.</w:t>
      </w:r>
    </w:p>
    <w:p w:rsidR="00294A64" w:rsidRPr="00467600" w:rsidRDefault="00B63E3C" w:rsidP="008E5DC6">
      <w:pPr>
        <w:pStyle w:val="ListParagraph"/>
        <w:numPr>
          <w:ilvl w:val="0"/>
          <w:numId w:val="43"/>
        </w:numPr>
        <w:bidi/>
        <w:spacing w:after="120" w:line="240" w:lineRule="auto"/>
        <w:ind w:left="1210"/>
        <w:contextualSpacing w:val="0"/>
        <w:jc w:val="both"/>
        <w:rPr>
          <w:rFonts w:ascii="Arial" w:hAnsi="Arial" w:cs="Traditional Arabic"/>
          <w:szCs w:val="32"/>
          <w:lang w:bidi="ar-IQ"/>
        </w:rPr>
      </w:pPr>
      <w:r w:rsidRPr="00467600">
        <w:rPr>
          <w:rFonts w:ascii="Arial" w:hAnsi="Arial" w:cs="Traditional Arabic" w:hint="cs"/>
          <w:szCs w:val="32"/>
          <w:rtl/>
          <w:lang w:bidi="ar-IQ"/>
        </w:rPr>
        <w:t>هي مفيدة لتسجيل وأرشفة المعارف المحلية (جمع وحفظ التواريخ الثقافية، ومعارف المسنين)</w:t>
      </w:r>
      <w:r w:rsidR="00294A64" w:rsidRPr="00467600">
        <w:rPr>
          <w:rFonts w:ascii="Arial" w:hAnsi="Arial" w:cs="Traditional Arabic" w:hint="cs"/>
          <w:szCs w:val="32"/>
          <w:rtl/>
          <w:lang w:bidi="ar-IQ"/>
        </w:rPr>
        <w:t>.</w:t>
      </w:r>
    </w:p>
    <w:p w:rsidR="00B63E3C" w:rsidRPr="00294A64" w:rsidRDefault="00B63E3C" w:rsidP="008E5DC6">
      <w:pPr>
        <w:pStyle w:val="ListParagraph"/>
        <w:numPr>
          <w:ilvl w:val="0"/>
          <w:numId w:val="43"/>
        </w:numPr>
        <w:bidi/>
        <w:spacing w:after="120" w:line="240" w:lineRule="auto"/>
        <w:ind w:left="1210"/>
        <w:contextualSpacing w:val="0"/>
        <w:jc w:val="both"/>
        <w:rPr>
          <w:rFonts w:ascii="Arial" w:hAnsi="Arial" w:cs="Traditional Arabic"/>
          <w:szCs w:val="32"/>
          <w:rtl/>
          <w:lang w:val="en-GB" w:bidi="ar-IQ"/>
        </w:rPr>
      </w:pPr>
      <w:r w:rsidRPr="00467600">
        <w:rPr>
          <w:rFonts w:ascii="Arial" w:hAnsi="Arial" w:cs="Traditional Arabic" w:hint="cs"/>
          <w:szCs w:val="32"/>
          <w:rtl/>
          <w:lang w:bidi="ar-IQ"/>
        </w:rPr>
        <w:t>تسلط ا</w:t>
      </w:r>
      <w:r w:rsidRPr="00294A64">
        <w:rPr>
          <w:rFonts w:ascii="Arial" w:hAnsi="Arial" w:cs="Traditional Arabic" w:hint="cs"/>
          <w:szCs w:val="32"/>
          <w:rtl/>
          <w:lang w:val="en-GB" w:bidi="ar-IQ"/>
        </w:rPr>
        <w:t>لضوء على معارف المجتمع المحلي أو الجماعة بشأن عنصر ما من عناصر التراث الثقافي غير المادي.</w:t>
      </w:r>
    </w:p>
    <w:p w:rsidR="00B63E3C" w:rsidRDefault="00B63E3C" w:rsidP="00B63E3C">
      <w:pPr>
        <w:bidi/>
        <w:spacing w:line="240" w:lineRule="auto"/>
        <w:jc w:val="both"/>
        <w:rPr>
          <w:rFonts w:ascii="Arial" w:hAnsi="Arial" w:cs="Traditional Arabic"/>
          <w:szCs w:val="32"/>
          <w:rtl/>
          <w:lang w:val="en-GB" w:bidi="ar-IQ"/>
        </w:rPr>
      </w:pPr>
      <w:r w:rsidRPr="00B63E3C">
        <w:rPr>
          <w:rFonts w:ascii="Arial" w:hAnsi="Arial" w:cs="Traditional Arabic" w:hint="cs"/>
          <w:b/>
          <w:bCs/>
          <w:i/>
          <w:iCs/>
          <w:szCs w:val="32"/>
          <w:rtl/>
          <w:lang w:val="en-GB" w:bidi="ar-IQ"/>
        </w:rPr>
        <w:t>السلبيات</w:t>
      </w:r>
      <w:r w:rsidRPr="00901760">
        <w:rPr>
          <w:rFonts w:ascii="Arial" w:hAnsi="Arial" w:cs="Traditional Arabic" w:hint="cs"/>
          <w:szCs w:val="32"/>
          <w:rtl/>
          <w:lang w:val="en-GB" w:bidi="ar-IQ"/>
        </w:rPr>
        <w:t xml:space="preserve">: </w:t>
      </w:r>
    </w:p>
    <w:p w:rsidR="00F81B84" w:rsidRPr="00467600" w:rsidRDefault="00B63E3C" w:rsidP="008E5DC6">
      <w:pPr>
        <w:pStyle w:val="ListParagraph"/>
        <w:numPr>
          <w:ilvl w:val="0"/>
          <w:numId w:val="43"/>
        </w:numPr>
        <w:bidi/>
        <w:spacing w:after="120" w:line="240" w:lineRule="auto"/>
        <w:ind w:left="1210"/>
        <w:contextualSpacing w:val="0"/>
        <w:jc w:val="both"/>
        <w:rPr>
          <w:rFonts w:ascii="Arial" w:hAnsi="Arial" w:cs="Traditional Arabic"/>
          <w:szCs w:val="32"/>
          <w:lang w:bidi="ar-IQ"/>
        </w:rPr>
      </w:pPr>
      <w:r w:rsidRPr="00B87CC1">
        <w:rPr>
          <w:rFonts w:ascii="Arial" w:hAnsi="Arial" w:cs="Traditional Arabic" w:hint="cs"/>
          <w:szCs w:val="32"/>
          <w:rtl/>
          <w:lang w:val="en-GB" w:bidi="ar-IQ"/>
        </w:rPr>
        <w:t xml:space="preserve">يمكن أن </w:t>
      </w:r>
      <w:r w:rsidRPr="00467600">
        <w:rPr>
          <w:rFonts w:ascii="Arial" w:hAnsi="Arial" w:cs="Traditional Arabic" w:hint="cs"/>
          <w:szCs w:val="32"/>
          <w:rtl/>
          <w:lang w:bidi="ar-IQ"/>
        </w:rPr>
        <w:t>تفتقر هذه العملية إلى الدقة إذا لم تُستخدم قياسات دقيقة أو مقياس متسق وثابت، الأمر الذي قد يجعلها تفقد المصداق</w:t>
      </w:r>
      <w:r w:rsidR="00F81B84" w:rsidRPr="00467600">
        <w:rPr>
          <w:rFonts w:ascii="Arial" w:hAnsi="Arial" w:cs="Traditional Arabic" w:hint="cs"/>
          <w:szCs w:val="32"/>
          <w:rtl/>
          <w:lang w:bidi="ar-IQ"/>
        </w:rPr>
        <w:t>ي</w:t>
      </w:r>
      <w:r w:rsidRPr="00467600">
        <w:rPr>
          <w:rFonts w:ascii="Arial" w:hAnsi="Arial" w:cs="Traditional Arabic" w:hint="cs"/>
          <w:szCs w:val="32"/>
          <w:rtl/>
          <w:lang w:bidi="ar-IQ"/>
        </w:rPr>
        <w:t>ة لدى الأطراف المعنية</w:t>
      </w:r>
      <w:r w:rsidR="00F81B84" w:rsidRPr="00467600">
        <w:rPr>
          <w:rFonts w:ascii="Arial" w:hAnsi="Arial" w:cs="Traditional Arabic" w:hint="cs"/>
          <w:szCs w:val="32"/>
          <w:rtl/>
          <w:lang w:bidi="ar-IQ"/>
        </w:rPr>
        <w:t>.</w:t>
      </w:r>
    </w:p>
    <w:p w:rsidR="00F81B84" w:rsidRPr="00467600" w:rsidRDefault="00B63E3C" w:rsidP="008E5DC6">
      <w:pPr>
        <w:pStyle w:val="ListParagraph"/>
        <w:numPr>
          <w:ilvl w:val="0"/>
          <w:numId w:val="43"/>
        </w:numPr>
        <w:bidi/>
        <w:spacing w:after="120" w:line="240" w:lineRule="auto"/>
        <w:ind w:left="1210"/>
        <w:contextualSpacing w:val="0"/>
        <w:jc w:val="both"/>
        <w:rPr>
          <w:rFonts w:ascii="Arial" w:hAnsi="Arial" w:cs="Traditional Arabic"/>
          <w:szCs w:val="32"/>
          <w:lang w:bidi="ar-IQ"/>
        </w:rPr>
      </w:pPr>
      <w:r w:rsidRPr="00467600">
        <w:rPr>
          <w:rFonts w:ascii="Arial" w:hAnsi="Arial" w:cs="Traditional Arabic" w:hint="cs"/>
          <w:szCs w:val="32"/>
          <w:rtl/>
          <w:lang w:bidi="ar-IQ"/>
        </w:rPr>
        <w:t xml:space="preserve">قد تثار بعض القضايا الأخلاقية </w:t>
      </w:r>
      <w:r w:rsidR="00C6174E">
        <w:rPr>
          <w:rFonts w:ascii="Arial" w:hAnsi="Arial" w:cs="Traditional Arabic" w:hint="cs"/>
          <w:szCs w:val="32"/>
          <w:rtl/>
          <w:lang w:bidi="ar-IQ"/>
        </w:rPr>
        <w:t>المتعلقة</w:t>
      </w:r>
      <w:r w:rsidR="00C6174E" w:rsidRPr="00467600">
        <w:rPr>
          <w:rFonts w:ascii="Arial" w:hAnsi="Arial" w:cs="Traditional Arabic" w:hint="cs"/>
          <w:szCs w:val="32"/>
          <w:rtl/>
          <w:lang w:bidi="ar-IQ"/>
        </w:rPr>
        <w:t xml:space="preserve"> </w:t>
      </w:r>
      <w:r w:rsidRPr="00467600">
        <w:rPr>
          <w:rFonts w:ascii="Arial" w:hAnsi="Arial" w:cs="Traditional Arabic" w:hint="cs"/>
          <w:szCs w:val="32"/>
          <w:rtl/>
          <w:lang w:bidi="ar-IQ"/>
        </w:rPr>
        <w:t>بالكشف عن مكونات مقدسة أو سرية تنطوي عليها معارف المجتمع المحلي أو المحيط الثقافي</w:t>
      </w:r>
      <w:r w:rsidR="00F81B84" w:rsidRPr="00467600">
        <w:rPr>
          <w:rFonts w:ascii="Arial" w:hAnsi="Arial" w:cs="Traditional Arabic" w:hint="cs"/>
          <w:szCs w:val="32"/>
          <w:rtl/>
          <w:lang w:bidi="ar-IQ"/>
        </w:rPr>
        <w:t>.</w:t>
      </w:r>
    </w:p>
    <w:p w:rsidR="00B63E3C" w:rsidRPr="00B87CC1" w:rsidRDefault="00B63E3C" w:rsidP="008E5DC6">
      <w:pPr>
        <w:pStyle w:val="ListParagraph"/>
        <w:numPr>
          <w:ilvl w:val="0"/>
          <w:numId w:val="43"/>
        </w:numPr>
        <w:bidi/>
        <w:spacing w:after="120" w:line="240" w:lineRule="auto"/>
        <w:ind w:left="1210"/>
        <w:contextualSpacing w:val="0"/>
        <w:jc w:val="both"/>
        <w:rPr>
          <w:rFonts w:ascii="Arial" w:hAnsi="Arial" w:cs="Traditional Arabic"/>
          <w:b/>
          <w:bCs/>
          <w:szCs w:val="32"/>
          <w:rtl/>
          <w:lang w:bidi="ar-IQ"/>
        </w:rPr>
      </w:pPr>
      <w:r w:rsidRPr="00467600">
        <w:rPr>
          <w:rFonts w:ascii="Arial" w:hAnsi="Arial" w:cs="Traditional Arabic" w:hint="cs"/>
          <w:szCs w:val="32"/>
          <w:rtl/>
          <w:lang w:bidi="ar-IQ"/>
        </w:rPr>
        <w:t>هي عملي</w:t>
      </w:r>
      <w:r w:rsidRPr="00B87CC1">
        <w:rPr>
          <w:rFonts w:ascii="Arial" w:hAnsi="Arial" w:cs="Traditional Arabic" w:hint="cs"/>
          <w:szCs w:val="32"/>
          <w:rtl/>
          <w:lang w:val="en-GB" w:bidi="ar-IQ"/>
        </w:rPr>
        <w:t>ة معقدة نسبياً من حيث الإعداد والتنفيذ وتحتاج إلى مجموعة من الكفاءات.</w:t>
      </w:r>
    </w:p>
    <w:p w:rsidR="002D45C2" w:rsidRDefault="002D45C2" w:rsidP="002D45C2">
      <w:pPr>
        <w:bidi/>
        <w:spacing w:line="240" w:lineRule="auto"/>
        <w:jc w:val="both"/>
        <w:rPr>
          <w:rFonts w:ascii="Arial" w:hAnsi="Arial" w:cs="Traditional Arabic"/>
          <w:b/>
          <w:bCs/>
          <w:szCs w:val="32"/>
          <w:rtl/>
          <w:lang w:val="en-GB" w:bidi="ar-IQ"/>
        </w:rPr>
      </w:pPr>
      <w:r>
        <w:rPr>
          <w:rFonts w:ascii="Arial" w:hAnsi="Arial" w:cs="Traditional Arabic" w:hint="cs"/>
          <w:b/>
          <w:bCs/>
          <w:szCs w:val="32"/>
          <w:rtl/>
          <w:lang w:val="en-GB" w:bidi="ar-IQ"/>
        </w:rPr>
        <w:t>الشريحة رقم 25</w:t>
      </w:r>
    </w:p>
    <w:p w:rsidR="002D45C2" w:rsidRDefault="002D45C2" w:rsidP="002D45C2">
      <w:pPr>
        <w:bidi/>
        <w:spacing w:line="240" w:lineRule="auto"/>
        <w:jc w:val="both"/>
        <w:rPr>
          <w:rFonts w:ascii="Arial" w:hAnsi="Arial" w:cs="Traditional Arabic"/>
          <w:b/>
          <w:bCs/>
          <w:szCs w:val="32"/>
          <w:rtl/>
          <w:lang w:val="en-GB" w:bidi="ar-IQ"/>
        </w:rPr>
      </w:pPr>
      <w:r w:rsidRPr="002D45C2">
        <w:rPr>
          <w:rFonts w:ascii="Arial" w:hAnsi="Arial" w:cs="Traditional Arabic" w:hint="cs"/>
          <w:b/>
          <w:bCs/>
          <w:szCs w:val="32"/>
          <w:rtl/>
          <w:lang w:val="en-GB" w:bidi="ar-IQ"/>
        </w:rPr>
        <w:t>اختيار طريقة لاستحصال المعلومات</w:t>
      </w:r>
    </w:p>
    <w:p w:rsidR="006E6352" w:rsidRPr="00901760" w:rsidRDefault="006E6352" w:rsidP="00E25E52">
      <w:pPr>
        <w:pStyle w:val="BodyTextIndent"/>
        <w:ind w:left="850"/>
        <w:rPr>
          <w:rtl/>
          <w:lang w:bidi="ar-SY"/>
        </w:rPr>
      </w:pPr>
      <w:r w:rsidRPr="00901760">
        <w:rPr>
          <w:rFonts w:hint="cs"/>
          <w:rtl/>
          <w:lang w:val="en-GB"/>
        </w:rPr>
        <w:t>استناداً إلى المعايير السالفة الذكر، هناك عدد من الأسئلة التي ينبغي لميسِّري عملية الحصر القائمة على المجتمع المحلي</w:t>
      </w:r>
      <w:r w:rsidR="00C6174E">
        <w:rPr>
          <w:rFonts w:hint="cs"/>
          <w:rtl/>
          <w:lang w:val="en-GB"/>
        </w:rPr>
        <w:t xml:space="preserve"> أو الجماعة</w:t>
      </w:r>
      <w:r w:rsidRPr="00901760">
        <w:rPr>
          <w:rFonts w:hint="cs"/>
          <w:rtl/>
          <w:lang w:val="en-GB"/>
        </w:rPr>
        <w:t xml:space="preserve"> أن يطرحوها على أنفسهم قبل تحديد أساليب جمع وتقديم عناصر التراث الثقافي غير المادي. ومن المهم إلا يغيب عن البال </w:t>
      </w:r>
      <w:r w:rsidRPr="00901760">
        <w:rPr>
          <w:rFonts w:hint="cs"/>
          <w:rtl/>
          <w:lang w:bidi="ar-SY"/>
        </w:rPr>
        <w:t xml:space="preserve">أنه يمكن </w:t>
      </w:r>
      <w:r w:rsidRPr="00901760">
        <w:rPr>
          <w:rFonts w:hint="cs"/>
          <w:rtl/>
        </w:rPr>
        <w:t>استخدام</w:t>
      </w:r>
      <w:r w:rsidRPr="00901760">
        <w:rPr>
          <w:rFonts w:hint="cs"/>
          <w:rtl/>
          <w:lang w:bidi="ar-SY"/>
        </w:rPr>
        <w:t xml:space="preserve"> أساليب متعددة لاستحصال المعلومات</w:t>
      </w:r>
      <w:r>
        <w:rPr>
          <w:rFonts w:hint="cs"/>
          <w:rtl/>
          <w:lang w:bidi="ar-SY"/>
        </w:rPr>
        <w:t xml:space="preserve"> </w:t>
      </w:r>
      <w:r w:rsidRPr="00901760">
        <w:rPr>
          <w:rFonts w:hint="cs"/>
          <w:rtl/>
          <w:lang w:bidi="ar-SY"/>
        </w:rPr>
        <w:t xml:space="preserve">من أجل تعزيز عملية الحصر، وأن الاختيار لا ينبغي أن ينحصر بالتالي في </w:t>
      </w:r>
      <w:r>
        <w:rPr>
          <w:rFonts w:hint="cs"/>
          <w:rtl/>
          <w:lang w:bidi="ar-SY"/>
        </w:rPr>
        <w:t>أ</w:t>
      </w:r>
      <w:r w:rsidRPr="00901760">
        <w:rPr>
          <w:rFonts w:hint="cs"/>
          <w:rtl/>
          <w:lang w:bidi="ar-SY"/>
        </w:rPr>
        <w:t>سلوب واحد فقط.</w:t>
      </w:r>
      <w:r>
        <w:rPr>
          <w:rFonts w:hint="cs"/>
          <w:rtl/>
          <w:lang w:bidi="ar-SY"/>
        </w:rPr>
        <w:t xml:space="preserve"> </w:t>
      </w:r>
      <w:r w:rsidRPr="00901760">
        <w:rPr>
          <w:rFonts w:hint="cs"/>
          <w:rtl/>
          <w:lang w:bidi="ar-SY"/>
        </w:rPr>
        <w:t>وفيما يلي عدد من الأسئلة التي يمكن أن ي</w:t>
      </w:r>
      <w:r w:rsidR="00C6174E">
        <w:rPr>
          <w:rFonts w:hint="cs"/>
          <w:rtl/>
          <w:lang w:bidi="ar-SY"/>
        </w:rPr>
        <w:t>ُ</w:t>
      </w:r>
      <w:r w:rsidRPr="00901760">
        <w:rPr>
          <w:rFonts w:hint="cs"/>
          <w:rtl/>
          <w:lang w:bidi="ar-SY"/>
        </w:rPr>
        <w:t>سترشد بها فيما</w:t>
      </w:r>
      <w:r>
        <w:rPr>
          <w:rFonts w:hint="cs"/>
          <w:rtl/>
          <w:lang w:bidi="ar-SY"/>
        </w:rPr>
        <w:t xml:space="preserve"> </w:t>
      </w:r>
      <w:r w:rsidRPr="00901760">
        <w:rPr>
          <w:rFonts w:hint="cs"/>
          <w:rtl/>
          <w:lang w:bidi="ar-SY"/>
        </w:rPr>
        <w:t>يتعلق بنوع الأسئلة التي يتعين طرحها في بداية المشروع:</w:t>
      </w:r>
    </w:p>
    <w:p w:rsidR="006E6352" w:rsidRPr="00901760" w:rsidRDefault="006E6352" w:rsidP="008E5DC6">
      <w:pPr>
        <w:pStyle w:val="ListParagraph"/>
        <w:numPr>
          <w:ilvl w:val="0"/>
          <w:numId w:val="43"/>
        </w:numPr>
        <w:bidi/>
        <w:spacing w:after="120" w:line="240" w:lineRule="auto"/>
        <w:ind w:left="850"/>
        <w:contextualSpacing w:val="0"/>
        <w:jc w:val="both"/>
        <w:rPr>
          <w:rFonts w:ascii="Arial" w:hAnsi="Arial" w:cs="Traditional Arabic"/>
          <w:szCs w:val="32"/>
          <w:lang w:bidi="ar-IQ"/>
        </w:rPr>
      </w:pPr>
      <w:r w:rsidRPr="00901760">
        <w:rPr>
          <w:rFonts w:ascii="Arial" w:hAnsi="Arial" w:cs="Traditional Arabic" w:hint="cs"/>
          <w:szCs w:val="32"/>
          <w:rtl/>
          <w:lang w:bidi="ar-SY"/>
        </w:rPr>
        <w:lastRenderedPageBreak/>
        <w:t>كيف سيت</w:t>
      </w:r>
      <w:r w:rsidRPr="00901760">
        <w:rPr>
          <w:rFonts w:ascii="Arial" w:hAnsi="Arial" w:cs="Traditional Arabic" w:hint="cs"/>
          <w:szCs w:val="32"/>
          <w:rtl/>
          <w:lang w:bidi="ar-IQ"/>
        </w:rPr>
        <w:t xml:space="preserve">م تنظيم قائمة الحصر وعرضها (أي على الورق أو كنموذج أو بصورة </w:t>
      </w:r>
      <w:r w:rsidR="00C6174E">
        <w:rPr>
          <w:rFonts w:ascii="Arial" w:hAnsi="Arial" w:cs="Traditional Arabic" w:hint="cs"/>
          <w:szCs w:val="32"/>
          <w:rtl/>
          <w:lang w:bidi="ar-IQ"/>
        </w:rPr>
        <w:t>رقمية</w:t>
      </w:r>
      <w:r w:rsidRPr="00901760">
        <w:rPr>
          <w:rFonts w:ascii="Arial" w:hAnsi="Arial" w:cs="Traditional Arabic" w:hint="cs"/>
          <w:szCs w:val="32"/>
          <w:rtl/>
          <w:lang w:bidi="ar-IQ"/>
        </w:rPr>
        <w:t>، إلخ)؟</w:t>
      </w:r>
    </w:p>
    <w:p w:rsidR="006E6352" w:rsidRPr="00901760" w:rsidRDefault="006E6352" w:rsidP="008E5DC6">
      <w:pPr>
        <w:pStyle w:val="ListParagraph"/>
        <w:numPr>
          <w:ilvl w:val="0"/>
          <w:numId w:val="43"/>
        </w:numPr>
        <w:bidi/>
        <w:spacing w:after="120" w:line="240" w:lineRule="auto"/>
        <w:ind w:left="850"/>
        <w:contextualSpacing w:val="0"/>
        <w:jc w:val="both"/>
        <w:rPr>
          <w:rFonts w:ascii="Arial" w:hAnsi="Arial" w:cs="Traditional Arabic"/>
          <w:szCs w:val="32"/>
          <w:lang w:bidi="ar-IQ"/>
        </w:rPr>
      </w:pPr>
      <w:r w:rsidRPr="00901760">
        <w:rPr>
          <w:rFonts w:ascii="Arial" w:hAnsi="Arial" w:cs="Traditional Arabic" w:hint="cs"/>
          <w:szCs w:val="32"/>
          <w:rtl/>
          <w:lang w:bidi="ar-IQ"/>
        </w:rPr>
        <w:t>كم من الوقت يتوفر للقيام بعملية الحصر؟</w:t>
      </w:r>
    </w:p>
    <w:p w:rsidR="006E6352" w:rsidRPr="00901760" w:rsidRDefault="006E6352" w:rsidP="008E5DC6">
      <w:pPr>
        <w:pStyle w:val="ListParagraph"/>
        <w:numPr>
          <w:ilvl w:val="0"/>
          <w:numId w:val="43"/>
        </w:numPr>
        <w:bidi/>
        <w:spacing w:after="120" w:line="240" w:lineRule="auto"/>
        <w:ind w:left="850"/>
        <w:contextualSpacing w:val="0"/>
        <w:jc w:val="both"/>
        <w:rPr>
          <w:rFonts w:ascii="Arial" w:hAnsi="Arial" w:cs="Traditional Arabic"/>
          <w:szCs w:val="32"/>
          <w:lang w:bidi="ar-IQ"/>
        </w:rPr>
      </w:pPr>
      <w:r w:rsidRPr="00901760">
        <w:rPr>
          <w:rFonts w:ascii="Arial" w:hAnsi="Arial" w:cs="Traditional Arabic" w:hint="cs"/>
          <w:szCs w:val="32"/>
          <w:rtl/>
          <w:lang w:bidi="ar-IQ"/>
        </w:rPr>
        <w:t>كم من هذا الوقت المتاح لعملية الحصر يمكن تخصيصه لعملية جمع المعلومات؟ وللتدريب؟</w:t>
      </w:r>
    </w:p>
    <w:p w:rsidR="006E6352" w:rsidRPr="00901760" w:rsidRDefault="006E6352" w:rsidP="008E5DC6">
      <w:pPr>
        <w:pStyle w:val="ListParagraph"/>
        <w:numPr>
          <w:ilvl w:val="0"/>
          <w:numId w:val="43"/>
        </w:numPr>
        <w:bidi/>
        <w:spacing w:after="120" w:line="240" w:lineRule="auto"/>
        <w:ind w:left="850"/>
        <w:contextualSpacing w:val="0"/>
        <w:jc w:val="both"/>
        <w:rPr>
          <w:rFonts w:ascii="Arial" w:hAnsi="Arial" w:cs="Traditional Arabic"/>
          <w:szCs w:val="32"/>
          <w:lang w:bidi="ar-SY"/>
        </w:rPr>
      </w:pPr>
      <w:r w:rsidRPr="00901760">
        <w:rPr>
          <w:rFonts w:ascii="Arial" w:hAnsi="Arial" w:cs="Traditional Arabic" w:hint="cs"/>
          <w:szCs w:val="32"/>
          <w:rtl/>
          <w:lang w:bidi="ar-IQ"/>
        </w:rPr>
        <w:t>ما هي المي</w:t>
      </w:r>
      <w:r w:rsidRPr="00901760">
        <w:rPr>
          <w:rFonts w:ascii="Arial" w:hAnsi="Arial" w:cs="Traditional Arabic" w:hint="cs"/>
          <w:szCs w:val="32"/>
          <w:rtl/>
          <w:lang w:bidi="ar-SY"/>
        </w:rPr>
        <w:t>زانية؟ هل تتوفر فرص أخرى لتمويل إضافي؟</w:t>
      </w:r>
    </w:p>
    <w:p w:rsidR="006E6352" w:rsidRPr="00901760" w:rsidRDefault="006E6352" w:rsidP="008E5DC6">
      <w:pPr>
        <w:pStyle w:val="BodyTextIndent"/>
        <w:ind w:left="850"/>
        <w:rPr>
          <w:rtl/>
          <w:lang w:bidi="ar-SY"/>
        </w:rPr>
      </w:pPr>
      <w:r w:rsidRPr="00901760">
        <w:rPr>
          <w:rFonts w:hint="cs"/>
          <w:rtl/>
          <w:lang w:bidi="ar-SY"/>
        </w:rPr>
        <w:t xml:space="preserve">كل البرامج تعمل في نهاية المطاف تحت ضغط عاملي الوقت والتمويل. وتبعاً لما ينبغي </w:t>
      </w:r>
      <w:r w:rsidR="00A0198E">
        <w:rPr>
          <w:rFonts w:hint="cs"/>
          <w:rtl/>
          <w:lang w:bidi="ar-SY"/>
        </w:rPr>
        <w:t>إ</w:t>
      </w:r>
      <w:r w:rsidRPr="00901760">
        <w:rPr>
          <w:rFonts w:hint="cs"/>
          <w:rtl/>
          <w:lang w:bidi="ar-SY"/>
        </w:rPr>
        <w:t xml:space="preserve">نجازه في حدود هذين العاملين، فإن بعض أساليب </w:t>
      </w:r>
      <w:r w:rsidRPr="00901760">
        <w:rPr>
          <w:rFonts w:hint="cs"/>
          <w:rtl/>
        </w:rPr>
        <w:t>وتقنيات</w:t>
      </w:r>
      <w:r w:rsidRPr="00901760">
        <w:rPr>
          <w:rFonts w:hint="cs"/>
          <w:rtl/>
          <w:lang w:bidi="ar-SY"/>
        </w:rPr>
        <w:t xml:space="preserve"> استحصال المعلومات قد يكون أكثر ملاءمة من غيرها. ويمكن، بل وينبغي</w:t>
      </w:r>
      <w:r>
        <w:rPr>
          <w:rFonts w:hint="cs"/>
          <w:rtl/>
          <w:lang w:bidi="ar-SY"/>
        </w:rPr>
        <w:t xml:space="preserve"> </w:t>
      </w:r>
      <w:r w:rsidRPr="00901760">
        <w:rPr>
          <w:rFonts w:hint="cs"/>
          <w:rtl/>
          <w:lang w:bidi="ar-SY"/>
        </w:rPr>
        <w:t>على الأرجح، استخدام مجموعة من الأساليب والتقنيات على نحو تكاملي من أجل المضي قدما في العملية في حدود الوقت المتاح والتمويل المتوفر.</w:t>
      </w:r>
    </w:p>
    <w:p w:rsidR="006E6352" w:rsidRPr="00901760" w:rsidRDefault="006E6352" w:rsidP="008E5DC6">
      <w:pPr>
        <w:pStyle w:val="ListParagraph"/>
        <w:numPr>
          <w:ilvl w:val="0"/>
          <w:numId w:val="43"/>
        </w:numPr>
        <w:bidi/>
        <w:spacing w:after="120" w:line="240" w:lineRule="auto"/>
        <w:ind w:left="850"/>
        <w:contextualSpacing w:val="0"/>
        <w:jc w:val="both"/>
        <w:rPr>
          <w:rFonts w:ascii="Arial" w:hAnsi="Arial" w:cs="Traditional Arabic"/>
          <w:szCs w:val="32"/>
          <w:lang w:bidi="ar-IQ"/>
        </w:rPr>
      </w:pPr>
      <w:r w:rsidRPr="00901760">
        <w:rPr>
          <w:rFonts w:ascii="Arial" w:hAnsi="Arial" w:cs="Traditional Arabic" w:hint="cs"/>
          <w:szCs w:val="32"/>
          <w:rtl/>
          <w:lang w:bidi="ar-SY"/>
        </w:rPr>
        <w:t>ماهي تكاليف</w:t>
      </w:r>
      <w:r w:rsidRPr="00901760">
        <w:rPr>
          <w:rFonts w:ascii="Arial" w:hAnsi="Arial" w:cs="Traditional Arabic" w:hint="cs"/>
          <w:szCs w:val="32"/>
          <w:rtl/>
          <w:lang w:bidi="ar-IQ"/>
        </w:rPr>
        <w:t xml:space="preserve"> الأساليب المختلفة لاستحصال المعلومات قيد النظر؟</w:t>
      </w:r>
    </w:p>
    <w:p w:rsidR="006E6352" w:rsidRPr="00901760" w:rsidRDefault="006E6352" w:rsidP="008E5DC6">
      <w:pPr>
        <w:pStyle w:val="ListParagraph"/>
        <w:numPr>
          <w:ilvl w:val="0"/>
          <w:numId w:val="43"/>
        </w:numPr>
        <w:bidi/>
        <w:spacing w:after="120" w:line="240" w:lineRule="auto"/>
        <w:ind w:left="850"/>
        <w:contextualSpacing w:val="0"/>
        <w:jc w:val="both"/>
        <w:rPr>
          <w:rFonts w:ascii="Arial" w:hAnsi="Arial" w:cs="Traditional Arabic"/>
          <w:szCs w:val="32"/>
          <w:lang w:bidi="ar-SY"/>
        </w:rPr>
      </w:pPr>
      <w:r w:rsidRPr="00901760">
        <w:rPr>
          <w:rFonts w:ascii="Arial" w:hAnsi="Arial" w:cs="Traditional Arabic" w:hint="cs"/>
          <w:szCs w:val="32"/>
          <w:rtl/>
          <w:lang w:bidi="ar-IQ"/>
        </w:rPr>
        <w:t>ما هو دور أف</w:t>
      </w:r>
      <w:r w:rsidRPr="00901760">
        <w:rPr>
          <w:rFonts w:ascii="Arial" w:hAnsi="Arial" w:cs="Traditional Arabic" w:hint="cs"/>
          <w:szCs w:val="32"/>
          <w:rtl/>
          <w:lang w:bidi="ar-SY"/>
        </w:rPr>
        <w:t>راد المجتمع المحلي أو الجماعة في عملية استحصال المعلومات؟</w:t>
      </w:r>
    </w:p>
    <w:p w:rsidR="006E6352" w:rsidRPr="00901760" w:rsidRDefault="006E6352" w:rsidP="008E5DC6">
      <w:pPr>
        <w:pStyle w:val="BodyTextIndent"/>
        <w:ind w:left="850"/>
        <w:rPr>
          <w:rtl/>
          <w:lang w:bidi="ar-SY"/>
        </w:rPr>
      </w:pPr>
      <w:r w:rsidRPr="00901760">
        <w:rPr>
          <w:rFonts w:hint="cs"/>
          <w:rtl/>
          <w:lang w:bidi="ar-SY"/>
        </w:rPr>
        <w:t>ثمة عنصر إضافي ينبغي أن يؤخذ بعين الاعتبار هو حجم</w:t>
      </w:r>
      <w:r>
        <w:rPr>
          <w:rFonts w:hint="cs"/>
          <w:rtl/>
          <w:lang w:bidi="ar-SY"/>
        </w:rPr>
        <w:t xml:space="preserve"> </w:t>
      </w:r>
      <w:r w:rsidRPr="00901760">
        <w:rPr>
          <w:rFonts w:hint="cs"/>
          <w:rtl/>
          <w:lang w:bidi="ar-SY"/>
        </w:rPr>
        <w:t>المساعدة</w:t>
      </w:r>
      <w:r>
        <w:rPr>
          <w:rFonts w:hint="cs"/>
          <w:rtl/>
          <w:lang w:bidi="ar-SY"/>
        </w:rPr>
        <w:t xml:space="preserve"> </w:t>
      </w:r>
      <w:r w:rsidRPr="00901760">
        <w:rPr>
          <w:rFonts w:hint="cs"/>
          <w:rtl/>
          <w:lang w:bidi="ar-SY"/>
        </w:rPr>
        <w:t>التي يمكن استخلاصها من المجتمع المحلي. ويمكن لهذه المساعدة أن تسهم إسهاماً فعالاً في استحصال المزيد من المعلومات في فترة قصيرة، على أنه ينبغي لهذا الغرض أن يؤخذ في الاعتبار أيضاً تدريب أفراد المجتمع المحلي أو الجماعة للقيام بما يلزم على هذا الصعيد. ويمكن اعتبار التدريب في هذا السياق كهدف في حد ذاته، إذ يزيد من نسبة مشاركة ومساهمة المجتمع المحلي أو الجماعة في عملية الحصر بأوجهها المختلفة، ويمكِّن الأطراف المحلية الفاعلة من صقل بعض المهارات التي يمكن تشاطرها على مستوى المجتمع المحلي أو الجماعة ككل.</w:t>
      </w:r>
    </w:p>
    <w:p w:rsidR="006E6352" w:rsidRPr="00901760" w:rsidRDefault="006E6352" w:rsidP="008E5DC6">
      <w:pPr>
        <w:pStyle w:val="ListParagraph"/>
        <w:numPr>
          <w:ilvl w:val="0"/>
          <w:numId w:val="43"/>
        </w:numPr>
        <w:bidi/>
        <w:spacing w:after="120" w:line="240" w:lineRule="auto"/>
        <w:ind w:left="850"/>
        <w:contextualSpacing w:val="0"/>
        <w:jc w:val="both"/>
        <w:rPr>
          <w:rFonts w:ascii="Arial" w:hAnsi="Arial" w:cs="Traditional Arabic"/>
          <w:szCs w:val="32"/>
          <w:lang w:bidi="ar-IQ"/>
        </w:rPr>
      </w:pPr>
      <w:r w:rsidRPr="00901760">
        <w:rPr>
          <w:rFonts w:ascii="Arial" w:hAnsi="Arial" w:cs="Traditional Arabic" w:hint="cs"/>
          <w:szCs w:val="32"/>
          <w:rtl/>
          <w:lang w:bidi="ar-SY"/>
        </w:rPr>
        <w:t>ما هي أساليب</w:t>
      </w:r>
      <w:r w:rsidRPr="00901760">
        <w:rPr>
          <w:rFonts w:ascii="Arial" w:hAnsi="Arial" w:cs="Traditional Arabic" w:hint="cs"/>
          <w:szCs w:val="32"/>
          <w:rtl/>
          <w:lang w:bidi="ar-IQ"/>
        </w:rPr>
        <w:t xml:space="preserve"> استحصال المعلومات الأكثر قبولاً في المجتمع المحلي أو الجماعة؟</w:t>
      </w:r>
    </w:p>
    <w:p w:rsidR="006E6352" w:rsidRPr="00A0198E" w:rsidRDefault="006E6352" w:rsidP="008E5DC6">
      <w:pPr>
        <w:pStyle w:val="ListParagraph"/>
        <w:numPr>
          <w:ilvl w:val="0"/>
          <w:numId w:val="43"/>
        </w:numPr>
        <w:bidi/>
        <w:spacing w:after="120" w:line="240" w:lineRule="auto"/>
        <w:ind w:left="850"/>
        <w:contextualSpacing w:val="0"/>
        <w:jc w:val="both"/>
        <w:rPr>
          <w:rFonts w:ascii="Arial" w:hAnsi="Arial" w:cs="Traditional Arabic"/>
          <w:b/>
          <w:bCs/>
          <w:szCs w:val="32"/>
          <w:rtl/>
          <w:lang w:val="en-GB" w:bidi="ar-IQ"/>
        </w:rPr>
      </w:pPr>
      <w:r w:rsidRPr="00A0198E">
        <w:rPr>
          <w:rFonts w:ascii="Arial" w:hAnsi="Arial" w:cs="Traditional Arabic" w:hint="cs"/>
          <w:szCs w:val="32"/>
          <w:rtl/>
          <w:lang w:bidi="ar-IQ"/>
        </w:rPr>
        <w:t>ما هي أسالي</w:t>
      </w:r>
      <w:r w:rsidRPr="00A0198E">
        <w:rPr>
          <w:rFonts w:ascii="Arial" w:hAnsi="Arial" w:cs="Traditional Arabic" w:hint="cs"/>
          <w:szCs w:val="32"/>
          <w:rtl/>
          <w:lang w:bidi="ar-SY"/>
        </w:rPr>
        <w:t>ب استحصال المعلومات التي تلبي أكثر من غيرها أهداف قائمة الحصر التي حددها المجتمع المحلي؟</w:t>
      </w:r>
    </w:p>
    <w:p w:rsidR="00467600" w:rsidRDefault="00467600" w:rsidP="00F90E2C">
      <w:pPr>
        <w:bidi/>
        <w:spacing w:line="240" w:lineRule="auto"/>
        <w:jc w:val="both"/>
        <w:rPr>
          <w:rFonts w:ascii="Arial" w:hAnsi="Arial" w:cs="Traditional Arabic"/>
          <w:b/>
          <w:bCs/>
          <w:szCs w:val="32"/>
          <w:rtl/>
          <w:lang w:bidi="ar-IQ"/>
        </w:rPr>
      </w:pPr>
      <w:r>
        <w:rPr>
          <w:rFonts w:ascii="Arial" w:hAnsi="Arial" w:cs="Traditional Arabic"/>
          <w:b/>
          <w:bCs/>
          <w:szCs w:val="32"/>
          <w:rtl/>
          <w:lang w:bidi="ar-IQ"/>
        </w:rPr>
        <w:br w:type="page"/>
      </w:r>
    </w:p>
    <w:p w:rsidR="005377C7" w:rsidRPr="00CE1B92" w:rsidRDefault="005377C7" w:rsidP="005377C7">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CE1B92">
        <w:rPr>
          <w:rFonts w:ascii="Traditional Arabic" w:eastAsiaTheme="minorHAnsi" w:hAnsi="Traditional Arabic" w:cs="Traditional Arabic" w:hint="cs"/>
          <w:b/>
          <w:bCs/>
          <w:color w:val="3366FF"/>
          <w:sz w:val="72"/>
          <w:szCs w:val="72"/>
          <w:rtl/>
          <w:lang w:val="en-US" w:eastAsia="en-US" w:bidi="ar-IQ"/>
        </w:rPr>
        <w:lastRenderedPageBreak/>
        <w:t xml:space="preserve">الوحدة </w:t>
      </w:r>
      <w:r>
        <w:rPr>
          <w:rFonts w:ascii="Traditional Arabic" w:eastAsiaTheme="minorHAnsi" w:hAnsi="Traditional Arabic" w:cs="Traditional Arabic" w:hint="cs"/>
          <w:b/>
          <w:bCs/>
          <w:color w:val="3366FF"/>
          <w:sz w:val="72"/>
          <w:szCs w:val="72"/>
          <w:rtl/>
          <w:lang w:val="en-US" w:eastAsia="en-US" w:bidi="ar-IQ"/>
        </w:rPr>
        <w:t>23</w:t>
      </w:r>
      <w:r w:rsidRPr="00CE1B92">
        <w:rPr>
          <w:rFonts w:ascii="Traditional Arabic" w:eastAsiaTheme="minorHAnsi" w:hAnsi="Traditional Arabic" w:cs="Traditional Arabic" w:hint="cs"/>
          <w:b/>
          <w:bCs/>
          <w:color w:val="3366FF"/>
          <w:sz w:val="72"/>
          <w:szCs w:val="72"/>
          <w:rtl/>
          <w:lang w:val="en-US" w:eastAsia="en-US" w:bidi="ar-IQ"/>
        </w:rPr>
        <w:t>:</w:t>
      </w:r>
    </w:p>
    <w:p w:rsidR="005377C7" w:rsidRDefault="005377C7" w:rsidP="005377C7">
      <w:pPr>
        <w:bidi/>
        <w:spacing w:line="240" w:lineRule="auto"/>
        <w:jc w:val="both"/>
        <w:rPr>
          <w:rFonts w:ascii="Traditional Arabic" w:eastAsiaTheme="minorHAnsi" w:hAnsi="Traditional Arabic" w:cs="Traditional Arabic"/>
          <w:b/>
          <w:bCs/>
          <w:color w:val="3366FF"/>
          <w:sz w:val="48"/>
          <w:szCs w:val="48"/>
          <w:rtl/>
          <w:lang w:val="en-US" w:eastAsia="en-US" w:bidi="ar-IQ"/>
        </w:rPr>
      </w:pPr>
      <w:r>
        <w:rPr>
          <w:rFonts w:ascii="Traditional Arabic" w:eastAsiaTheme="minorHAnsi" w:hAnsi="Traditional Arabic" w:cs="Traditional Arabic" w:hint="cs"/>
          <w:b/>
          <w:bCs/>
          <w:color w:val="3366FF"/>
          <w:sz w:val="48"/>
          <w:szCs w:val="48"/>
          <w:rtl/>
          <w:lang w:val="en-US" w:eastAsia="en-US" w:bidi="ar-IQ"/>
        </w:rPr>
        <w:t>التمرين رقم 1: إطار لتيسير اتخاذ قرار بشأن استحصال المعلومات</w:t>
      </w:r>
    </w:p>
    <w:p w:rsidR="005377C7" w:rsidRDefault="002A1991" w:rsidP="00467600">
      <w:pPr>
        <w:bidi/>
        <w:spacing w:after="0" w:line="240" w:lineRule="auto"/>
        <w:jc w:val="both"/>
        <w:rPr>
          <w:rFonts w:ascii="Arial" w:hAnsi="Arial" w:cs="Traditional Arabic"/>
          <w:b/>
          <w:bCs/>
          <w:szCs w:val="32"/>
          <w:rtl/>
          <w:lang w:val="en-GB" w:bidi="ar-IQ"/>
        </w:rPr>
      </w:pPr>
      <w:r>
        <w:rPr>
          <w:rFonts w:ascii="Arial" w:hAnsi="Arial" w:cs="Traditional Arabic" w:hint="cs"/>
          <w:b/>
          <w:bCs/>
          <w:szCs w:val="32"/>
          <w:rtl/>
          <w:lang w:val="en-GB" w:bidi="ar-IQ"/>
        </w:rPr>
        <w:t>الهدف:</w:t>
      </w:r>
    </w:p>
    <w:p w:rsidR="007D1A88" w:rsidRDefault="002A1991" w:rsidP="00E25E52">
      <w:pPr>
        <w:pStyle w:val="BodyTextIndent"/>
        <w:ind w:left="850"/>
        <w:rPr>
          <w:rtl/>
          <w:lang w:bidi="ar-SY"/>
        </w:rPr>
      </w:pPr>
      <w:r w:rsidRPr="00901760">
        <w:rPr>
          <w:rFonts w:hint="cs"/>
          <w:rtl/>
          <w:lang w:bidi="ar-SY"/>
        </w:rPr>
        <w:t xml:space="preserve">تحديد أساليب استحصال </w:t>
      </w:r>
      <w:r w:rsidRPr="00901760">
        <w:rPr>
          <w:rFonts w:hint="cs"/>
          <w:rtl/>
        </w:rPr>
        <w:t>المعلومات</w:t>
      </w:r>
      <w:r w:rsidRPr="00901760">
        <w:rPr>
          <w:rFonts w:hint="cs"/>
          <w:rtl/>
          <w:lang w:bidi="ar-SY"/>
        </w:rPr>
        <w:t xml:space="preserve"> الأكثر ملاءمة لجمع وتقديم عنصر أو عناصر معينة من التراث الثقافي غير المادي بطريقة منهجية وتقييم مكامن القوة والضعف في أساليب استحصال المعلومات التي يمكن استخدامها</w:t>
      </w:r>
      <w:r>
        <w:rPr>
          <w:rFonts w:hint="cs"/>
          <w:rtl/>
          <w:lang w:bidi="ar-SY"/>
        </w:rPr>
        <w:t>.</w:t>
      </w:r>
    </w:p>
    <w:p w:rsidR="002A1991" w:rsidRDefault="002A1991" w:rsidP="00467600">
      <w:pPr>
        <w:bidi/>
        <w:spacing w:after="0" w:line="240" w:lineRule="auto"/>
        <w:jc w:val="both"/>
        <w:rPr>
          <w:rFonts w:ascii="Arial" w:hAnsi="Arial" w:cs="Traditional Arabic"/>
          <w:szCs w:val="32"/>
          <w:rtl/>
          <w:lang w:bidi="ar-SY"/>
        </w:rPr>
      </w:pPr>
      <w:r w:rsidRPr="00901760">
        <w:rPr>
          <w:rFonts w:ascii="Arial" w:hAnsi="Arial" w:cs="Traditional Arabic" w:hint="cs"/>
          <w:b/>
          <w:bCs/>
          <w:szCs w:val="32"/>
          <w:rtl/>
          <w:lang w:bidi="ar-SY"/>
        </w:rPr>
        <w:t>المدة</w:t>
      </w:r>
      <w:r w:rsidRPr="00901760">
        <w:rPr>
          <w:rFonts w:ascii="Arial" w:hAnsi="Arial" w:cs="Traditional Arabic" w:hint="cs"/>
          <w:szCs w:val="32"/>
          <w:rtl/>
          <w:lang w:bidi="ar-SY"/>
        </w:rPr>
        <w:t xml:space="preserve">: </w:t>
      </w:r>
    </w:p>
    <w:p w:rsidR="002A1991" w:rsidRPr="00901760" w:rsidRDefault="002A1991" w:rsidP="00467600">
      <w:pPr>
        <w:bidi/>
        <w:spacing w:after="0" w:line="240" w:lineRule="auto"/>
        <w:ind w:left="992"/>
        <w:jc w:val="both"/>
        <w:rPr>
          <w:rFonts w:ascii="Arial" w:hAnsi="Arial" w:cs="Traditional Arabic"/>
          <w:szCs w:val="32"/>
          <w:rtl/>
          <w:lang w:bidi="ar-SY"/>
        </w:rPr>
      </w:pPr>
      <w:r w:rsidRPr="00901760">
        <w:rPr>
          <w:rFonts w:ascii="Arial" w:hAnsi="Arial" w:cs="Traditional Arabic" w:hint="cs"/>
          <w:szCs w:val="32"/>
          <w:rtl/>
          <w:lang w:bidi="ar-SY"/>
        </w:rPr>
        <w:t>ساعة واحدة</w:t>
      </w:r>
    </w:p>
    <w:p w:rsidR="007B08F9" w:rsidRPr="00901760" w:rsidRDefault="007B08F9" w:rsidP="00467600">
      <w:pPr>
        <w:bidi/>
        <w:spacing w:after="0" w:line="240" w:lineRule="auto"/>
        <w:jc w:val="both"/>
        <w:rPr>
          <w:rFonts w:ascii="Arial" w:hAnsi="Arial" w:cs="Traditional Arabic"/>
          <w:szCs w:val="32"/>
          <w:rtl/>
          <w:lang w:bidi="ar-SY"/>
        </w:rPr>
      </w:pPr>
      <w:r w:rsidRPr="00901760">
        <w:rPr>
          <w:rFonts w:ascii="Arial" w:hAnsi="Arial" w:cs="Traditional Arabic" w:hint="cs"/>
          <w:b/>
          <w:bCs/>
          <w:szCs w:val="32"/>
          <w:rtl/>
          <w:lang w:bidi="ar-SY"/>
        </w:rPr>
        <w:t>المواد</w:t>
      </w:r>
      <w:r w:rsidRPr="00901760">
        <w:rPr>
          <w:rFonts w:ascii="Arial" w:hAnsi="Arial" w:cs="Traditional Arabic" w:hint="cs"/>
          <w:szCs w:val="32"/>
          <w:rtl/>
          <w:lang w:bidi="ar-SY"/>
        </w:rPr>
        <w:t xml:space="preserve">: </w:t>
      </w:r>
    </w:p>
    <w:p w:rsidR="007B08F9" w:rsidRPr="00901760" w:rsidRDefault="007B08F9" w:rsidP="008E5DC6">
      <w:pPr>
        <w:pStyle w:val="ListParagraph"/>
        <w:numPr>
          <w:ilvl w:val="0"/>
          <w:numId w:val="43"/>
        </w:numPr>
        <w:bidi/>
        <w:spacing w:after="120" w:line="240" w:lineRule="auto"/>
        <w:ind w:left="1210"/>
        <w:contextualSpacing w:val="0"/>
        <w:jc w:val="both"/>
        <w:rPr>
          <w:rFonts w:ascii="Arial" w:hAnsi="Arial" w:cs="Traditional Arabic"/>
          <w:szCs w:val="32"/>
          <w:lang w:bidi="ar-SY"/>
        </w:rPr>
      </w:pPr>
      <w:r w:rsidRPr="008D2537">
        <w:rPr>
          <w:rFonts w:ascii="Arial" w:hAnsi="Arial" w:cs="Traditional Arabic" w:hint="cs"/>
          <w:szCs w:val="32"/>
          <w:rtl/>
          <w:lang w:bidi="ar-SY"/>
        </w:rPr>
        <w:t xml:space="preserve">إطار عمل اليونسكو لعملية الحصر أو إطار العمل القائم الذي أعدته الدولة المعنية لعملية الحصر والذي جرى </w:t>
      </w:r>
      <w:r w:rsidRPr="008D2537">
        <w:rPr>
          <w:rFonts w:ascii="Arial" w:hAnsi="Arial" w:cs="Traditional Arabic" w:hint="cs"/>
          <w:szCs w:val="32"/>
          <w:rtl/>
          <w:lang w:bidi="ar-IQ"/>
        </w:rPr>
        <w:t>تطويره</w:t>
      </w:r>
      <w:r w:rsidRPr="008D2537">
        <w:rPr>
          <w:rFonts w:ascii="Arial" w:hAnsi="Arial" w:cs="Traditional Arabic" w:hint="cs"/>
          <w:szCs w:val="32"/>
          <w:rtl/>
          <w:lang w:bidi="ar-SY"/>
        </w:rPr>
        <w:t xml:space="preserve"> في </w:t>
      </w:r>
      <w:r w:rsidR="00C72B2D" w:rsidRPr="008D2537">
        <w:rPr>
          <w:rFonts w:ascii="Arial" w:hAnsi="Arial" w:cs="Traditional Arabic" w:hint="cs"/>
          <w:szCs w:val="32"/>
          <w:rtl/>
          <w:lang w:bidi="ar-SY"/>
        </w:rPr>
        <w:t>الوحدة</w:t>
      </w:r>
      <w:r w:rsidRPr="008D2537">
        <w:rPr>
          <w:rFonts w:ascii="Arial" w:hAnsi="Arial" w:cs="Traditional Arabic" w:hint="cs"/>
          <w:szCs w:val="32"/>
          <w:rtl/>
          <w:lang w:bidi="ar-SY"/>
        </w:rPr>
        <w:t xml:space="preserve"> 19 أو</w:t>
      </w:r>
      <w:r>
        <w:rPr>
          <w:rFonts w:ascii="Arial" w:hAnsi="Arial" w:cs="Traditional Arabic" w:hint="cs"/>
          <w:szCs w:val="32"/>
          <w:rtl/>
          <w:lang w:bidi="ar-SY"/>
        </w:rPr>
        <w:t xml:space="preserve"> 20</w:t>
      </w:r>
    </w:p>
    <w:p w:rsidR="007B08F9" w:rsidRPr="00901760" w:rsidRDefault="008E121E" w:rsidP="008E5DC6">
      <w:pPr>
        <w:pStyle w:val="ListParagraph"/>
        <w:numPr>
          <w:ilvl w:val="0"/>
          <w:numId w:val="43"/>
        </w:numPr>
        <w:bidi/>
        <w:spacing w:after="120" w:line="240" w:lineRule="auto"/>
        <w:ind w:left="1210"/>
        <w:contextualSpacing w:val="0"/>
        <w:jc w:val="both"/>
        <w:rPr>
          <w:rFonts w:ascii="Arial" w:hAnsi="Arial" w:cs="Traditional Arabic"/>
          <w:szCs w:val="32"/>
          <w:lang w:bidi="ar-SY"/>
        </w:rPr>
      </w:pPr>
      <w:r>
        <w:rPr>
          <w:rFonts w:ascii="Arial" w:hAnsi="Arial" w:cs="Traditional Arabic" w:hint="cs"/>
          <w:szCs w:val="32"/>
          <w:rtl/>
          <w:lang w:bidi="ar-SY"/>
        </w:rPr>
        <w:t>ورقة</w:t>
      </w:r>
      <w:r w:rsidR="006E10E8">
        <w:rPr>
          <w:rFonts w:ascii="Arial" w:hAnsi="Arial" w:cs="Traditional Arabic" w:hint="cs"/>
          <w:szCs w:val="32"/>
          <w:rtl/>
          <w:lang w:bidi="ar-SY"/>
        </w:rPr>
        <w:t xml:space="preserve"> </w:t>
      </w:r>
      <w:r w:rsidR="006A4AAD">
        <w:rPr>
          <w:rFonts w:ascii="Arial" w:hAnsi="Arial" w:cs="Traditional Arabic" w:hint="cs"/>
          <w:szCs w:val="32"/>
          <w:rtl/>
          <w:lang w:bidi="ar-SY"/>
        </w:rPr>
        <w:t xml:space="preserve">للتوزيع </w:t>
      </w:r>
      <w:r>
        <w:rPr>
          <w:rFonts w:ascii="Arial" w:hAnsi="Arial" w:cs="Traditional Arabic" w:hint="cs"/>
          <w:szCs w:val="32"/>
          <w:rtl/>
          <w:lang w:bidi="ar-SY"/>
        </w:rPr>
        <w:t xml:space="preserve">1، </w:t>
      </w:r>
      <w:r w:rsidR="006A4AAD">
        <w:rPr>
          <w:rFonts w:ascii="Arial" w:hAnsi="Arial" w:cs="Traditional Arabic" w:hint="cs"/>
          <w:szCs w:val="32"/>
          <w:rtl/>
          <w:lang w:bidi="ar-SY"/>
        </w:rPr>
        <w:t>الوحدة 23</w:t>
      </w:r>
      <w:r w:rsidR="007B08F9" w:rsidRPr="00901760">
        <w:rPr>
          <w:rFonts w:ascii="Arial" w:hAnsi="Arial" w:cs="Traditional Arabic" w:hint="cs"/>
          <w:szCs w:val="32"/>
          <w:rtl/>
          <w:lang w:bidi="ar-SY"/>
        </w:rPr>
        <w:t>: جدول</w:t>
      </w:r>
      <w:r w:rsidR="007B08F9" w:rsidRPr="00901760">
        <w:rPr>
          <w:rFonts w:ascii="Arial" w:hAnsi="Arial" w:cs="Traditional Arabic"/>
          <w:szCs w:val="32"/>
          <w:rtl/>
          <w:lang w:bidi="ar-SY"/>
        </w:rPr>
        <w:t xml:space="preserve"> </w:t>
      </w:r>
      <w:r w:rsidR="007B08F9" w:rsidRPr="00901760">
        <w:rPr>
          <w:rFonts w:ascii="Arial" w:hAnsi="Arial" w:cs="Traditional Arabic" w:hint="cs"/>
          <w:szCs w:val="32"/>
          <w:rtl/>
          <w:lang w:bidi="ar-SY"/>
        </w:rPr>
        <w:t>للإطار</w:t>
      </w:r>
      <w:r w:rsidR="007B08F9" w:rsidRPr="00901760">
        <w:rPr>
          <w:rFonts w:ascii="Arial" w:hAnsi="Arial" w:cs="Traditional Arabic"/>
          <w:szCs w:val="32"/>
          <w:rtl/>
          <w:lang w:bidi="ar-SY"/>
        </w:rPr>
        <w:t xml:space="preserve"> </w:t>
      </w:r>
      <w:r w:rsidR="007B08F9" w:rsidRPr="00402953">
        <w:rPr>
          <w:rFonts w:ascii="Arial" w:hAnsi="Arial" w:cs="Traditional Arabic" w:hint="cs"/>
          <w:szCs w:val="32"/>
          <w:rtl/>
          <w:lang w:bidi="ar-SY"/>
        </w:rPr>
        <w:t>التنظيمي</w:t>
      </w:r>
      <w:r w:rsidR="007B08F9" w:rsidRPr="00901760">
        <w:rPr>
          <w:rFonts w:ascii="Arial" w:hAnsi="Arial" w:cs="Traditional Arabic"/>
          <w:szCs w:val="32"/>
          <w:rtl/>
          <w:lang w:bidi="ar-SY"/>
        </w:rPr>
        <w:t xml:space="preserve"> </w:t>
      </w:r>
      <w:r w:rsidR="007B08F9" w:rsidRPr="00901760">
        <w:rPr>
          <w:rFonts w:ascii="Arial" w:hAnsi="Arial" w:cs="Traditional Arabic" w:hint="cs"/>
          <w:szCs w:val="32"/>
          <w:rtl/>
          <w:lang w:bidi="ar-SY"/>
        </w:rPr>
        <w:t>لعملية</w:t>
      </w:r>
      <w:r w:rsidR="007B08F9" w:rsidRPr="00901760">
        <w:rPr>
          <w:rFonts w:ascii="Arial" w:hAnsi="Arial" w:cs="Traditional Arabic"/>
          <w:szCs w:val="32"/>
          <w:rtl/>
          <w:lang w:bidi="ar-SY"/>
        </w:rPr>
        <w:t xml:space="preserve"> </w:t>
      </w:r>
      <w:r w:rsidR="007B08F9" w:rsidRPr="00901760">
        <w:rPr>
          <w:rFonts w:ascii="Arial" w:hAnsi="Arial" w:cs="Traditional Arabic" w:hint="cs"/>
          <w:szCs w:val="32"/>
          <w:rtl/>
          <w:lang w:bidi="ar-SY"/>
        </w:rPr>
        <w:t>اتخاذ</w:t>
      </w:r>
      <w:r w:rsidR="007B08F9" w:rsidRPr="00901760">
        <w:rPr>
          <w:rFonts w:ascii="Arial" w:hAnsi="Arial" w:cs="Traditional Arabic"/>
          <w:szCs w:val="32"/>
          <w:rtl/>
          <w:lang w:bidi="ar-SY"/>
        </w:rPr>
        <w:t xml:space="preserve"> </w:t>
      </w:r>
      <w:r w:rsidR="007B08F9" w:rsidRPr="00901760">
        <w:rPr>
          <w:rFonts w:ascii="Arial" w:hAnsi="Arial" w:cs="Traditional Arabic" w:hint="cs"/>
          <w:szCs w:val="32"/>
          <w:rtl/>
          <w:lang w:bidi="ar-SY"/>
        </w:rPr>
        <w:t>القرار</w:t>
      </w:r>
    </w:p>
    <w:p w:rsidR="007B08F9" w:rsidRPr="00901760" w:rsidRDefault="008E121E" w:rsidP="008E5DC6">
      <w:pPr>
        <w:pStyle w:val="ListParagraph"/>
        <w:numPr>
          <w:ilvl w:val="0"/>
          <w:numId w:val="43"/>
        </w:numPr>
        <w:bidi/>
        <w:spacing w:after="120" w:line="240" w:lineRule="auto"/>
        <w:ind w:left="1210"/>
        <w:contextualSpacing w:val="0"/>
        <w:jc w:val="both"/>
        <w:rPr>
          <w:rFonts w:ascii="Arial" w:hAnsi="Arial" w:cs="Traditional Arabic"/>
          <w:szCs w:val="32"/>
          <w:lang w:bidi="ar-SY"/>
        </w:rPr>
      </w:pPr>
      <w:r>
        <w:rPr>
          <w:rFonts w:ascii="Arial" w:hAnsi="Arial" w:cs="Traditional Arabic" w:hint="cs"/>
          <w:szCs w:val="32"/>
          <w:rtl/>
          <w:lang w:bidi="ar-SY"/>
        </w:rPr>
        <w:t>ورقة</w:t>
      </w:r>
      <w:r w:rsidR="004A3A3D">
        <w:rPr>
          <w:rFonts w:ascii="Arial" w:hAnsi="Arial" w:cs="Traditional Arabic" w:hint="cs"/>
          <w:szCs w:val="32"/>
          <w:rtl/>
          <w:lang w:bidi="ar-SY"/>
        </w:rPr>
        <w:t xml:space="preserve"> للتوزيع </w:t>
      </w:r>
      <w:r>
        <w:rPr>
          <w:rFonts w:ascii="Arial" w:hAnsi="Arial" w:cs="Traditional Arabic" w:hint="cs"/>
          <w:szCs w:val="32"/>
          <w:rtl/>
          <w:lang w:bidi="ar-SY"/>
        </w:rPr>
        <w:t xml:space="preserve">2، </w:t>
      </w:r>
      <w:r w:rsidR="004A3A3D">
        <w:rPr>
          <w:rFonts w:ascii="Arial" w:hAnsi="Arial" w:cs="Traditional Arabic" w:hint="cs"/>
          <w:szCs w:val="32"/>
          <w:rtl/>
          <w:lang w:bidi="ar-SY"/>
        </w:rPr>
        <w:t>الوحدة 23</w:t>
      </w:r>
      <w:r w:rsidR="004A3A3D" w:rsidRPr="00901760">
        <w:rPr>
          <w:rFonts w:ascii="Arial" w:hAnsi="Arial" w:cs="Traditional Arabic" w:hint="cs"/>
          <w:szCs w:val="32"/>
          <w:rtl/>
          <w:lang w:bidi="ar-SY"/>
        </w:rPr>
        <w:t>:</w:t>
      </w:r>
      <w:r w:rsidR="007B08F9" w:rsidRPr="00901760">
        <w:rPr>
          <w:rFonts w:ascii="Arial" w:hAnsi="Arial" w:cs="Traditional Arabic" w:hint="cs"/>
          <w:szCs w:val="32"/>
          <w:rtl/>
          <w:lang w:bidi="ar-SY"/>
        </w:rPr>
        <w:t xml:space="preserve"> </w:t>
      </w:r>
      <w:r w:rsidR="007B08F9" w:rsidRPr="00402953">
        <w:rPr>
          <w:rFonts w:ascii="Arial" w:hAnsi="Arial" w:cs="Traditional Arabic" w:hint="cs"/>
          <w:szCs w:val="32"/>
          <w:rtl/>
          <w:lang w:bidi="ar-SY"/>
        </w:rPr>
        <w:t>مسرد</w:t>
      </w:r>
      <w:r w:rsidR="00180B57">
        <w:rPr>
          <w:rFonts w:ascii="Arial" w:hAnsi="Arial" w:cs="Traditional Arabic" w:hint="cs"/>
          <w:szCs w:val="32"/>
          <w:rtl/>
          <w:lang w:bidi="ar-SY"/>
        </w:rPr>
        <w:t xml:space="preserve"> </w:t>
      </w:r>
      <w:r w:rsidR="004A3A3D">
        <w:rPr>
          <w:rFonts w:ascii="Arial" w:hAnsi="Arial" w:cs="Traditional Arabic" w:hint="cs"/>
          <w:szCs w:val="32"/>
          <w:rtl/>
          <w:lang w:bidi="ar-SY"/>
        </w:rPr>
        <w:t>للوحدة 23</w:t>
      </w:r>
    </w:p>
    <w:p w:rsidR="00C72B2D" w:rsidRPr="00901760" w:rsidRDefault="00C72B2D" w:rsidP="00C72B2D">
      <w:pPr>
        <w:bidi/>
        <w:spacing w:line="240" w:lineRule="auto"/>
        <w:jc w:val="both"/>
        <w:rPr>
          <w:rFonts w:ascii="Arial" w:hAnsi="Arial" w:cs="Traditional Arabic"/>
          <w:szCs w:val="32"/>
          <w:rtl/>
          <w:lang w:bidi="ar-SY"/>
        </w:rPr>
      </w:pPr>
      <w:r w:rsidRPr="00901760">
        <w:rPr>
          <w:rFonts w:ascii="Arial" w:hAnsi="Arial" w:cs="Traditional Arabic" w:hint="cs"/>
          <w:b/>
          <w:bCs/>
          <w:szCs w:val="32"/>
          <w:rtl/>
          <w:lang w:bidi="ar-SY"/>
        </w:rPr>
        <w:t>الإجراء</w:t>
      </w:r>
      <w:r w:rsidRPr="00901760">
        <w:rPr>
          <w:rFonts w:ascii="Arial" w:hAnsi="Arial" w:cs="Traditional Arabic" w:hint="cs"/>
          <w:szCs w:val="32"/>
          <w:rtl/>
          <w:lang w:bidi="ar-SY"/>
        </w:rPr>
        <w:t>:</w:t>
      </w:r>
    </w:p>
    <w:p w:rsidR="00C72B2D" w:rsidRPr="00901760" w:rsidRDefault="00DC4647" w:rsidP="008E5DC6">
      <w:pPr>
        <w:pStyle w:val="ListParagraph"/>
        <w:numPr>
          <w:ilvl w:val="0"/>
          <w:numId w:val="43"/>
        </w:numPr>
        <w:bidi/>
        <w:spacing w:after="120" w:line="240" w:lineRule="auto"/>
        <w:ind w:left="1210"/>
        <w:contextualSpacing w:val="0"/>
        <w:jc w:val="both"/>
        <w:rPr>
          <w:rFonts w:ascii="Arial" w:hAnsi="Arial" w:cs="Traditional Arabic"/>
          <w:szCs w:val="32"/>
          <w:lang w:bidi="ar-SY"/>
        </w:rPr>
      </w:pPr>
      <w:r>
        <w:rPr>
          <w:rFonts w:ascii="Arial" w:hAnsi="Arial" w:cs="Traditional Arabic" w:hint="cs"/>
          <w:szCs w:val="32"/>
          <w:rtl/>
          <w:lang w:bidi="ar-SY"/>
        </w:rPr>
        <w:t>يقسَّم المشاركو</w:t>
      </w:r>
      <w:r w:rsidR="00C72B2D" w:rsidRPr="00901760">
        <w:rPr>
          <w:rFonts w:ascii="Arial" w:hAnsi="Arial" w:cs="Traditional Arabic" w:hint="cs"/>
          <w:szCs w:val="32"/>
          <w:rtl/>
          <w:lang w:bidi="ar-SY"/>
        </w:rPr>
        <w:t>ن إلى مجموعات.</w:t>
      </w:r>
    </w:p>
    <w:p w:rsidR="00C72B2D" w:rsidRPr="00901760" w:rsidRDefault="00DC4647" w:rsidP="008E5DC6">
      <w:pPr>
        <w:pStyle w:val="ListParagraph"/>
        <w:numPr>
          <w:ilvl w:val="0"/>
          <w:numId w:val="43"/>
        </w:numPr>
        <w:bidi/>
        <w:spacing w:after="120" w:line="240" w:lineRule="auto"/>
        <w:ind w:left="1210"/>
        <w:contextualSpacing w:val="0"/>
        <w:jc w:val="both"/>
        <w:rPr>
          <w:rFonts w:ascii="Arial" w:hAnsi="Arial" w:cs="Traditional Arabic"/>
          <w:szCs w:val="32"/>
          <w:lang w:bidi="ar-SY"/>
        </w:rPr>
      </w:pPr>
      <w:r>
        <w:rPr>
          <w:rFonts w:ascii="Arial" w:hAnsi="Arial" w:cs="Traditional Arabic" w:hint="cs"/>
          <w:szCs w:val="32"/>
          <w:rtl/>
          <w:lang w:bidi="ar-SY"/>
        </w:rPr>
        <w:t>يدعى المشاركو</w:t>
      </w:r>
      <w:r w:rsidR="00C72B2D" w:rsidRPr="00901760">
        <w:rPr>
          <w:rFonts w:ascii="Arial" w:hAnsi="Arial" w:cs="Traditional Arabic" w:hint="cs"/>
          <w:szCs w:val="32"/>
          <w:rtl/>
          <w:lang w:bidi="ar-SY"/>
        </w:rPr>
        <w:t>ن إلى إعادة قراءة إطار عملية الحصر الذي أعد في ا</w:t>
      </w:r>
      <w:r w:rsidR="00C72B2D">
        <w:rPr>
          <w:rFonts w:ascii="Arial" w:hAnsi="Arial" w:cs="Traditional Arabic" w:hint="cs"/>
          <w:szCs w:val="32"/>
          <w:rtl/>
          <w:lang w:bidi="ar-SY"/>
        </w:rPr>
        <w:t>لوحدة 19 أو 20</w:t>
      </w:r>
      <w:r w:rsidR="00C72B2D" w:rsidRPr="00901760">
        <w:rPr>
          <w:rFonts w:ascii="Arial" w:hAnsi="Arial" w:cs="Traditional Arabic" w:hint="cs"/>
          <w:szCs w:val="32"/>
          <w:rtl/>
          <w:lang w:bidi="ar-SY"/>
        </w:rPr>
        <w:t>. ويُطلب من المشاركين العمل من خلال الإطار</w:t>
      </w:r>
      <w:r w:rsidR="00C72B2D" w:rsidRPr="00901760">
        <w:rPr>
          <w:rFonts w:ascii="Arial" w:hAnsi="Arial" w:cs="Traditional Arabic"/>
          <w:szCs w:val="32"/>
          <w:rtl/>
          <w:lang w:bidi="ar-SY"/>
        </w:rPr>
        <w:t xml:space="preserve"> </w:t>
      </w:r>
      <w:r w:rsidR="00C72B2D" w:rsidRPr="00402953">
        <w:rPr>
          <w:rFonts w:ascii="Arial" w:hAnsi="Arial" w:cs="Traditional Arabic" w:hint="cs"/>
          <w:szCs w:val="32"/>
          <w:rtl/>
          <w:lang w:bidi="ar-SY"/>
        </w:rPr>
        <w:t>التنظيمي</w:t>
      </w:r>
      <w:r w:rsidR="00C72B2D" w:rsidRPr="00901760">
        <w:rPr>
          <w:rFonts w:ascii="Arial" w:hAnsi="Arial" w:cs="Traditional Arabic"/>
          <w:szCs w:val="32"/>
          <w:rtl/>
          <w:lang w:bidi="ar-SY"/>
        </w:rPr>
        <w:t xml:space="preserve"> </w:t>
      </w:r>
      <w:r w:rsidR="00C72B2D" w:rsidRPr="00901760">
        <w:rPr>
          <w:rFonts w:ascii="Arial" w:hAnsi="Arial" w:cs="Traditional Arabic" w:hint="cs"/>
          <w:szCs w:val="32"/>
          <w:rtl/>
          <w:lang w:bidi="ar-SY"/>
        </w:rPr>
        <w:t>لعملية</w:t>
      </w:r>
      <w:r w:rsidR="00C72B2D" w:rsidRPr="00901760">
        <w:rPr>
          <w:rFonts w:ascii="Arial" w:hAnsi="Arial" w:cs="Traditional Arabic"/>
          <w:szCs w:val="32"/>
          <w:rtl/>
          <w:lang w:bidi="ar-SY"/>
        </w:rPr>
        <w:t xml:space="preserve"> </w:t>
      </w:r>
      <w:r w:rsidR="00C72B2D" w:rsidRPr="00901760">
        <w:rPr>
          <w:rFonts w:ascii="Arial" w:hAnsi="Arial" w:cs="Traditional Arabic" w:hint="cs"/>
          <w:szCs w:val="32"/>
          <w:rtl/>
          <w:lang w:bidi="ar-SY"/>
        </w:rPr>
        <w:t>اتخاذ</w:t>
      </w:r>
      <w:r w:rsidR="00C72B2D" w:rsidRPr="00901760">
        <w:rPr>
          <w:rFonts w:ascii="Arial" w:hAnsi="Arial" w:cs="Traditional Arabic"/>
          <w:szCs w:val="32"/>
          <w:rtl/>
          <w:lang w:bidi="ar-SY"/>
        </w:rPr>
        <w:t xml:space="preserve"> </w:t>
      </w:r>
      <w:r w:rsidR="00C72B2D" w:rsidRPr="00901760">
        <w:rPr>
          <w:rFonts w:ascii="Arial" w:hAnsi="Arial" w:cs="Traditional Arabic" w:hint="cs"/>
          <w:szCs w:val="32"/>
          <w:rtl/>
          <w:lang w:bidi="ar-SY"/>
        </w:rPr>
        <w:t xml:space="preserve">القرار من </w:t>
      </w:r>
      <w:r w:rsidR="00036ED7">
        <w:rPr>
          <w:rFonts w:ascii="Arial" w:hAnsi="Arial" w:cs="Traditional Arabic" w:hint="cs"/>
          <w:szCs w:val="32"/>
          <w:rtl/>
          <w:lang w:bidi="ar-SY"/>
        </w:rPr>
        <w:t>أ</w:t>
      </w:r>
      <w:r w:rsidR="00C72B2D" w:rsidRPr="00901760">
        <w:rPr>
          <w:rFonts w:ascii="Arial" w:hAnsi="Arial" w:cs="Traditional Arabic" w:hint="cs"/>
          <w:szCs w:val="32"/>
          <w:rtl/>
          <w:lang w:bidi="ar-SY"/>
        </w:rPr>
        <w:t>جل تحديد أي أسلوب لاستحصال المعلومات هو الأنسب لعناصر التراث الثقافي غير المادي التي تم تحديدها. ويفترض أن يوفر إطار العمل نقطة انطلاق للنظر في المسائل الأخرى التي قد تساعد على تحديد متطلبات استحصال المعلومات.</w:t>
      </w:r>
    </w:p>
    <w:p w:rsidR="00C72B2D" w:rsidRPr="00901760" w:rsidRDefault="00C72B2D" w:rsidP="008E5DC6">
      <w:pPr>
        <w:pStyle w:val="ListParagraph"/>
        <w:numPr>
          <w:ilvl w:val="0"/>
          <w:numId w:val="43"/>
        </w:numPr>
        <w:bidi/>
        <w:spacing w:after="120" w:line="240" w:lineRule="auto"/>
        <w:ind w:left="1210"/>
        <w:contextualSpacing w:val="0"/>
        <w:jc w:val="both"/>
        <w:rPr>
          <w:rFonts w:ascii="Arial" w:hAnsi="Arial" w:cs="Traditional Arabic"/>
          <w:szCs w:val="32"/>
          <w:lang w:bidi="ar-SY"/>
        </w:rPr>
      </w:pPr>
      <w:r w:rsidRPr="00901760">
        <w:rPr>
          <w:rFonts w:ascii="Arial" w:hAnsi="Arial" w:cs="Traditional Arabic" w:hint="cs"/>
          <w:szCs w:val="32"/>
          <w:rtl/>
          <w:lang w:bidi="ar-SY"/>
        </w:rPr>
        <w:t xml:space="preserve">بعد أن يعمل المشاركون من خلال الإطار </w:t>
      </w:r>
      <w:r w:rsidRPr="00402953">
        <w:rPr>
          <w:rFonts w:ascii="Arial" w:hAnsi="Arial" w:cs="Traditional Arabic" w:hint="cs"/>
          <w:szCs w:val="32"/>
          <w:rtl/>
          <w:lang w:bidi="ar-SY"/>
        </w:rPr>
        <w:t>التنظيمي</w:t>
      </w:r>
      <w:r w:rsidRPr="00901760">
        <w:rPr>
          <w:rFonts w:ascii="Arial" w:hAnsi="Arial" w:cs="Traditional Arabic" w:hint="cs"/>
          <w:szCs w:val="32"/>
          <w:rtl/>
          <w:lang w:bidi="ar-SY"/>
        </w:rPr>
        <w:t xml:space="preserve"> لعملية اتخاذ القرار، يُطلب منهم تصور كيفية المضي قدما في عملية جمع </w:t>
      </w:r>
      <w:r w:rsidR="00597765">
        <w:rPr>
          <w:rFonts w:ascii="Arial" w:hAnsi="Arial" w:cs="Traditional Arabic" w:hint="cs"/>
          <w:szCs w:val="32"/>
          <w:rtl/>
          <w:lang w:bidi="ar-SY"/>
        </w:rPr>
        <w:t xml:space="preserve">المعلومات عن </w:t>
      </w:r>
      <w:r w:rsidRPr="00901760">
        <w:rPr>
          <w:rFonts w:ascii="Arial" w:hAnsi="Arial" w:cs="Traditional Arabic" w:hint="cs"/>
          <w:szCs w:val="32"/>
          <w:rtl/>
          <w:lang w:bidi="ar-SY"/>
        </w:rPr>
        <w:t xml:space="preserve">عنصر أو عناصر </w:t>
      </w:r>
      <w:r w:rsidR="00597765">
        <w:rPr>
          <w:rFonts w:ascii="Arial" w:hAnsi="Arial" w:cs="Traditional Arabic" w:hint="cs"/>
          <w:szCs w:val="32"/>
          <w:rtl/>
          <w:lang w:bidi="ar-SY"/>
        </w:rPr>
        <w:t xml:space="preserve">من </w:t>
      </w:r>
      <w:r w:rsidRPr="00901760">
        <w:rPr>
          <w:rFonts w:ascii="Arial" w:hAnsi="Arial" w:cs="Traditional Arabic" w:hint="cs"/>
          <w:szCs w:val="32"/>
          <w:rtl/>
          <w:lang w:bidi="ar-SY"/>
        </w:rPr>
        <w:t xml:space="preserve">التراث الثقافي غير المادي. وتجري دعوتهم إلى أن يناقشوا </w:t>
      </w:r>
      <w:r w:rsidRPr="00901760">
        <w:rPr>
          <w:rFonts w:ascii="Arial" w:hAnsi="Arial" w:cs="Traditional Arabic" w:hint="cs"/>
          <w:szCs w:val="32"/>
          <w:rtl/>
          <w:lang w:bidi="ar-IQ"/>
        </w:rPr>
        <w:t>كمجموعة</w:t>
      </w:r>
      <w:r w:rsidRPr="00901760">
        <w:rPr>
          <w:rFonts w:ascii="Arial" w:hAnsi="Arial" w:cs="Traditional Arabic" w:hint="cs"/>
          <w:szCs w:val="32"/>
          <w:rtl/>
          <w:lang w:bidi="ar-SY"/>
        </w:rPr>
        <w:t xml:space="preserve"> كيفية التغلب على مشاكل مثل وجود ميزانية محدودة أو عدم التكافؤ في فرص الانتفاع ببعض التكنولوجيات</w:t>
      </w:r>
      <w:r>
        <w:rPr>
          <w:rFonts w:ascii="Arial" w:hAnsi="Arial" w:cs="Traditional Arabic" w:hint="cs"/>
          <w:szCs w:val="32"/>
          <w:rtl/>
          <w:lang w:bidi="ar-SY"/>
        </w:rPr>
        <w:t xml:space="preserve"> </w:t>
      </w:r>
      <w:r w:rsidRPr="00901760">
        <w:rPr>
          <w:rFonts w:ascii="Arial" w:hAnsi="Arial" w:cs="Traditional Arabic" w:hint="cs"/>
          <w:szCs w:val="32"/>
          <w:rtl/>
          <w:lang w:bidi="ar-SY"/>
        </w:rPr>
        <w:t>على مستوى المجتمع المحلي أو الجماعة.</w:t>
      </w:r>
    </w:p>
    <w:p w:rsidR="00C72B2D" w:rsidRPr="00901760" w:rsidRDefault="00DC4647" w:rsidP="008E5DC6">
      <w:pPr>
        <w:pStyle w:val="ListParagraph"/>
        <w:numPr>
          <w:ilvl w:val="0"/>
          <w:numId w:val="43"/>
        </w:numPr>
        <w:bidi/>
        <w:spacing w:after="120" w:line="240" w:lineRule="auto"/>
        <w:ind w:left="1210"/>
        <w:contextualSpacing w:val="0"/>
        <w:jc w:val="both"/>
        <w:rPr>
          <w:rFonts w:ascii="Arial" w:hAnsi="Arial" w:cs="Traditional Arabic"/>
          <w:szCs w:val="32"/>
          <w:lang w:bidi="ar-IQ"/>
        </w:rPr>
      </w:pPr>
      <w:r>
        <w:rPr>
          <w:rFonts w:ascii="Arial" w:hAnsi="Arial" w:cs="Traditional Arabic" w:hint="cs"/>
          <w:szCs w:val="32"/>
          <w:rtl/>
          <w:lang w:bidi="ar-SY"/>
        </w:rPr>
        <w:lastRenderedPageBreak/>
        <w:t>ي</w:t>
      </w:r>
      <w:r w:rsidR="008347BB">
        <w:rPr>
          <w:rFonts w:ascii="Arial" w:hAnsi="Arial" w:cs="Traditional Arabic" w:hint="cs"/>
          <w:szCs w:val="32"/>
          <w:rtl/>
          <w:lang w:bidi="ar-SY"/>
        </w:rPr>
        <w:t>ُ</w:t>
      </w:r>
      <w:r>
        <w:rPr>
          <w:rFonts w:ascii="Arial" w:hAnsi="Arial" w:cs="Traditional Arabic" w:hint="cs"/>
          <w:szCs w:val="32"/>
          <w:rtl/>
          <w:lang w:bidi="ar-SY"/>
        </w:rPr>
        <w:t>دعى</w:t>
      </w:r>
      <w:r w:rsidR="00C72B2D" w:rsidRPr="00901760">
        <w:rPr>
          <w:rFonts w:ascii="Arial" w:hAnsi="Arial" w:cs="Traditional Arabic" w:hint="cs"/>
          <w:szCs w:val="32"/>
          <w:rtl/>
          <w:lang w:bidi="ar-SY"/>
        </w:rPr>
        <w:t xml:space="preserve"> ال</w:t>
      </w:r>
      <w:r w:rsidR="00C72B2D" w:rsidRPr="00901760">
        <w:rPr>
          <w:rFonts w:ascii="Arial" w:hAnsi="Arial" w:cs="Traditional Arabic" w:hint="cs"/>
          <w:szCs w:val="32"/>
          <w:rtl/>
          <w:lang w:bidi="ar-IQ"/>
        </w:rPr>
        <w:t>مشارك</w:t>
      </w:r>
      <w:r>
        <w:rPr>
          <w:rFonts w:ascii="Arial" w:hAnsi="Arial" w:cs="Traditional Arabic" w:hint="cs"/>
          <w:szCs w:val="32"/>
          <w:rtl/>
          <w:lang w:bidi="ar-IQ"/>
        </w:rPr>
        <w:t>و</w:t>
      </w:r>
      <w:r w:rsidR="00C72B2D" w:rsidRPr="00901760">
        <w:rPr>
          <w:rFonts w:ascii="Arial" w:hAnsi="Arial" w:cs="Traditional Arabic" w:hint="cs"/>
          <w:szCs w:val="32"/>
          <w:rtl/>
          <w:lang w:bidi="ar-IQ"/>
        </w:rPr>
        <w:t>ن إلى الاجتماع مع المجموعة الأكبر. وتقوم كل مجموعة بتقديم استنتاجاتها بالتناوب.</w:t>
      </w:r>
    </w:p>
    <w:p w:rsidR="00C72B2D" w:rsidRPr="00901760" w:rsidRDefault="00DC4647" w:rsidP="008E5DC6">
      <w:pPr>
        <w:pStyle w:val="ListParagraph"/>
        <w:numPr>
          <w:ilvl w:val="0"/>
          <w:numId w:val="43"/>
        </w:numPr>
        <w:bidi/>
        <w:spacing w:after="120" w:line="240" w:lineRule="auto"/>
        <w:ind w:left="1210"/>
        <w:contextualSpacing w:val="0"/>
        <w:jc w:val="both"/>
        <w:rPr>
          <w:rFonts w:ascii="Arial" w:hAnsi="Arial" w:cs="Traditional Arabic"/>
          <w:szCs w:val="32"/>
          <w:lang w:bidi="ar-IQ"/>
        </w:rPr>
      </w:pPr>
      <w:r>
        <w:rPr>
          <w:rFonts w:ascii="Arial" w:hAnsi="Arial" w:cs="Traditional Arabic" w:hint="cs"/>
          <w:szCs w:val="32"/>
          <w:rtl/>
          <w:lang w:bidi="ar-IQ"/>
        </w:rPr>
        <w:t>تُناقش</w:t>
      </w:r>
      <w:r w:rsidR="00C72B2D" w:rsidRPr="00901760">
        <w:rPr>
          <w:rFonts w:ascii="Arial" w:hAnsi="Arial" w:cs="Traditional Arabic" w:hint="cs"/>
          <w:szCs w:val="32"/>
          <w:rtl/>
          <w:lang w:bidi="ar-IQ"/>
        </w:rPr>
        <w:t xml:space="preserve"> الأساليب المختارة لاستحصال المعلومات مع المجموعة الأكبر، مما يسمح للمشاركين بتسليط الضوء على مكامن</w:t>
      </w:r>
      <w:r w:rsidR="00C72B2D">
        <w:rPr>
          <w:rFonts w:ascii="Arial" w:hAnsi="Arial" w:cs="Traditional Arabic" w:hint="cs"/>
          <w:szCs w:val="32"/>
          <w:rtl/>
          <w:lang w:bidi="ar-IQ"/>
        </w:rPr>
        <w:t xml:space="preserve"> </w:t>
      </w:r>
      <w:r w:rsidR="00C72B2D" w:rsidRPr="00901760">
        <w:rPr>
          <w:rFonts w:ascii="Arial" w:hAnsi="Arial" w:cs="Traditional Arabic" w:hint="cs"/>
          <w:szCs w:val="32"/>
          <w:rtl/>
          <w:lang w:bidi="ar-IQ"/>
        </w:rPr>
        <w:t>القوة والضعف في النهوج المختلفة المقترحة بالنسبة لكل عنصر تراثي.</w:t>
      </w:r>
    </w:p>
    <w:p w:rsidR="00C72B2D" w:rsidRDefault="00DC4647" w:rsidP="008E5DC6">
      <w:pPr>
        <w:pStyle w:val="ListParagraph"/>
        <w:numPr>
          <w:ilvl w:val="0"/>
          <w:numId w:val="43"/>
        </w:numPr>
        <w:bidi/>
        <w:spacing w:after="120" w:line="240" w:lineRule="auto"/>
        <w:ind w:left="1210"/>
        <w:contextualSpacing w:val="0"/>
        <w:jc w:val="both"/>
        <w:rPr>
          <w:rFonts w:ascii="Arial" w:hAnsi="Arial" w:cs="Traditional Arabic"/>
          <w:szCs w:val="32"/>
          <w:lang w:bidi="ar-SY"/>
        </w:rPr>
      </w:pPr>
      <w:r>
        <w:rPr>
          <w:rFonts w:ascii="Arial" w:hAnsi="Arial" w:cs="Traditional Arabic" w:hint="cs"/>
          <w:szCs w:val="32"/>
          <w:rtl/>
          <w:lang w:bidi="ar-IQ"/>
        </w:rPr>
        <w:t>يُ</w:t>
      </w:r>
      <w:r w:rsidR="00C72B2D" w:rsidRPr="00901760">
        <w:rPr>
          <w:rFonts w:ascii="Arial" w:hAnsi="Arial" w:cs="Traditional Arabic" w:hint="cs"/>
          <w:szCs w:val="32"/>
          <w:rtl/>
          <w:lang w:bidi="ar-IQ"/>
        </w:rPr>
        <w:t>طلب م</w:t>
      </w:r>
      <w:r w:rsidR="00C72B2D" w:rsidRPr="00901760">
        <w:rPr>
          <w:rFonts w:ascii="Arial" w:hAnsi="Arial" w:cs="Traditional Arabic" w:hint="cs"/>
          <w:szCs w:val="32"/>
          <w:rtl/>
          <w:lang w:bidi="ar-SY"/>
        </w:rPr>
        <w:t xml:space="preserve">ن المجموعة أن تختار تقنيتين أو ثلاث تقنيات لغرض تطويرها في هذه </w:t>
      </w:r>
      <w:r>
        <w:rPr>
          <w:rFonts w:ascii="Arial" w:hAnsi="Arial" w:cs="Traditional Arabic" w:hint="cs"/>
          <w:szCs w:val="32"/>
          <w:rtl/>
          <w:lang w:bidi="ar-SY"/>
        </w:rPr>
        <w:t>الوحدات من 24 إلى 28</w:t>
      </w:r>
      <w:r w:rsidR="00C72B2D" w:rsidRPr="00901760">
        <w:rPr>
          <w:rFonts w:ascii="Arial" w:hAnsi="Arial" w:cs="Traditional Arabic" w:hint="cs"/>
          <w:szCs w:val="32"/>
          <w:rtl/>
          <w:lang w:bidi="ar-SY"/>
        </w:rPr>
        <w:t>، وعلى ضوء التدريب العملي الميداني القادم (مثل التصوير الفوتوغرافي والتسجيل الصوتي وإجراء المقابلات).</w:t>
      </w:r>
    </w:p>
    <w:p w:rsidR="00DC4647" w:rsidRPr="00901760" w:rsidRDefault="00DC4647" w:rsidP="00DC4647">
      <w:pPr>
        <w:bidi/>
        <w:spacing w:line="240" w:lineRule="auto"/>
        <w:jc w:val="both"/>
        <w:rPr>
          <w:rFonts w:ascii="Arial" w:hAnsi="Arial" w:cs="Traditional Arabic"/>
          <w:szCs w:val="32"/>
          <w:rtl/>
          <w:lang w:bidi="ar-SY"/>
        </w:rPr>
      </w:pPr>
      <w:r w:rsidRPr="00901760">
        <w:rPr>
          <w:rFonts w:ascii="Arial" w:hAnsi="Arial" w:cs="Traditional Arabic" w:hint="cs"/>
          <w:b/>
          <w:bCs/>
          <w:szCs w:val="32"/>
          <w:rtl/>
          <w:lang w:bidi="ar-SY"/>
        </w:rPr>
        <w:t>نصائح وخيارات</w:t>
      </w:r>
      <w:r w:rsidRPr="00901760">
        <w:rPr>
          <w:rFonts w:ascii="Arial" w:hAnsi="Arial" w:cs="Traditional Arabic" w:hint="cs"/>
          <w:szCs w:val="32"/>
          <w:rtl/>
          <w:lang w:bidi="ar-SY"/>
        </w:rPr>
        <w:t>:</w:t>
      </w:r>
    </w:p>
    <w:p w:rsidR="00DC4647" w:rsidRPr="00DC4647" w:rsidRDefault="00DC4647" w:rsidP="00E25E52">
      <w:pPr>
        <w:pStyle w:val="BodyTextIndent"/>
        <w:ind w:left="850"/>
        <w:rPr>
          <w:rtl/>
        </w:rPr>
      </w:pPr>
      <w:r w:rsidRPr="00DC4647">
        <w:rPr>
          <w:rFonts w:hint="cs"/>
          <w:rtl/>
          <w:lang w:bidi="ar-SY"/>
        </w:rPr>
        <w:t>قد يجد المشاركون أثناء عملهم من خلال الإطار</w:t>
      </w:r>
      <w:r w:rsidRPr="00DC4647">
        <w:rPr>
          <w:rtl/>
          <w:lang w:bidi="ar-SY"/>
        </w:rPr>
        <w:t xml:space="preserve"> </w:t>
      </w:r>
      <w:r w:rsidRPr="00402953">
        <w:rPr>
          <w:rtl/>
          <w:lang w:bidi="ar-SY"/>
        </w:rPr>
        <w:t>التنظيمي</w:t>
      </w:r>
      <w:r w:rsidRPr="00DC4647">
        <w:rPr>
          <w:rtl/>
          <w:lang w:bidi="ar-SY"/>
        </w:rPr>
        <w:t xml:space="preserve"> </w:t>
      </w:r>
      <w:r w:rsidRPr="00DC4647">
        <w:rPr>
          <w:rFonts w:hint="cs"/>
          <w:rtl/>
          <w:lang w:bidi="ar-SY"/>
        </w:rPr>
        <w:t>لعملية</w:t>
      </w:r>
      <w:r w:rsidRPr="00DC4647">
        <w:rPr>
          <w:rtl/>
          <w:lang w:bidi="ar-SY"/>
        </w:rPr>
        <w:t xml:space="preserve"> </w:t>
      </w:r>
      <w:r w:rsidRPr="00DC4647">
        <w:rPr>
          <w:rFonts w:hint="cs"/>
          <w:rtl/>
          <w:lang w:bidi="ar-SY"/>
        </w:rPr>
        <w:t>اتخاذ</w:t>
      </w:r>
      <w:r w:rsidRPr="00DC4647">
        <w:rPr>
          <w:rtl/>
          <w:lang w:bidi="ar-SY"/>
        </w:rPr>
        <w:t xml:space="preserve"> </w:t>
      </w:r>
      <w:r w:rsidRPr="00DC4647">
        <w:rPr>
          <w:rFonts w:hint="cs"/>
          <w:rtl/>
          <w:lang w:bidi="ar-SY"/>
        </w:rPr>
        <w:t xml:space="preserve">القرار، أن بعض الإجابات </w:t>
      </w:r>
      <w:r w:rsidRPr="00DC4647">
        <w:rPr>
          <w:rFonts w:hint="cs"/>
          <w:rtl/>
        </w:rPr>
        <w:t xml:space="preserve">لا تندرج </w:t>
      </w:r>
      <w:r w:rsidRPr="00DC4647">
        <w:rPr>
          <w:rFonts w:hint="cs"/>
          <w:rtl/>
          <w:lang w:bidi="ar-SY"/>
        </w:rPr>
        <w:t>بصورة</w:t>
      </w:r>
      <w:r w:rsidRPr="00DC4647">
        <w:rPr>
          <w:rFonts w:hint="cs"/>
          <w:rtl/>
        </w:rPr>
        <w:t xml:space="preserve"> واضحة في فئة واحدة، وإنما بين بين. ولا بأس بذلك. فالإطار </w:t>
      </w:r>
      <w:r w:rsidRPr="00402953">
        <w:rPr>
          <w:rtl/>
        </w:rPr>
        <w:t>التنظيمي</w:t>
      </w:r>
      <w:r w:rsidRPr="00DC4647">
        <w:rPr>
          <w:rFonts w:hint="cs"/>
          <w:rtl/>
        </w:rPr>
        <w:t xml:space="preserve"> مصمم فقط كمرشد لأي طريقة لاستحصال المعلومات.</w:t>
      </w:r>
      <w:bookmarkStart w:id="0" w:name="_GoBack"/>
      <w:bookmarkEnd w:id="0"/>
    </w:p>
    <w:p w:rsidR="00DC4647" w:rsidRPr="00ED52DE" w:rsidRDefault="00DC4647" w:rsidP="005D488A">
      <w:pPr>
        <w:bidi/>
        <w:spacing w:line="240" w:lineRule="auto"/>
        <w:jc w:val="both"/>
        <w:rPr>
          <w:rFonts w:ascii="Arial" w:hAnsi="Arial" w:cs="Traditional Arabic"/>
          <w:bCs/>
          <w:sz w:val="16"/>
          <w:szCs w:val="16"/>
          <w:lang w:bidi="ar-IQ"/>
        </w:rPr>
      </w:pPr>
      <w:r w:rsidRPr="00044EDD">
        <w:rPr>
          <w:rFonts w:ascii="Arial" w:hAnsi="Arial" w:cs="Traditional Arabic" w:hint="cs"/>
          <w:i/>
          <w:iCs/>
          <w:sz w:val="28"/>
          <w:szCs w:val="28"/>
          <w:rtl/>
          <w:lang w:bidi="ar-IQ"/>
        </w:rPr>
        <w:t>المصدر</w:t>
      </w:r>
      <w:r w:rsidRPr="00901760">
        <w:rPr>
          <w:rFonts w:ascii="Arial" w:hAnsi="Arial" w:cs="Traditional Arabic" w:hint="cs"/>
          <w:szCs w:val="32"/>
          <w:rtl/>
          <w:lang w:bidi="ar-IQ"/>
        </w:rPr>
        <w:t>:</w:t>
      </w:r>
      <w:r w:rsidR="005D488A" w:rsidRPr="005D488A">
        <w:t xml:space="preserve"> </w:t>
      </w:r>
      <w:r w:rsidR="005D488A" w:rsidRPr="00ED52DE">
        <w:rPr>
          <w:rFonts w:ascii="Arial" w:hAnsi="Arial" w:cs="Traditional Arabic"/>
          <w:sz w:val="16"/>
          <w:szCs w:val="16"/>
          <w:lang w:bidi="ar-IQ"/>
        </w:rPr>
        <w:t xml:space="preserve">CTA, 2010, </w:t>
      </w:r>
      <w:r w:rsidR="005D488A" w:rsidRPr="00ED52DE">
        <w:rPr>
          <w:rFonts w:ascii="Arial" w:hAnsi="Arial" w:cs="Traditional Arabic"/>
          <w:i/>
          <w:iCs/>
          <w:sz w:val="16"/>
          <w:szCs w:val="16"/>
          <w:lang w:bidi="ar-IQ"/>
        </w:rPr>
        <w:t>Training Kit on Participatory Spatial Information Management and Communication</w:t>
      </w:r>
      <w:r w:rsidR="005D488A" w:rsidRPr="00ED52DE">
        <w:rPr>
          <w:rFonts w:ascii="Arial" w:hAnsi="Arial" w:cs="Traditional Arabic"/>
          <w:sz w:val="16"/>
          <w:szCs w:val="16"/>
          <w:lang w:bidi="ar-IQ"/>
        </w:rPr>
        <w:t>. CTA, The Netherlands and IFAD, Italy (ISBN: 978-92-9081-446-7</w:t>
      </w:r>
      <w:r w:rsidR="005D488A" w:rsidRPr="00ED52DE">
        <w:rPr>
          <w:rFonts w:ascii="Arial" w:hAnsi="Arial" w:cs="Traditional Arabic"/>
          <w:sz w:val="16"/>
          <w:szCs w:val="16"/>
          <w:rtl/>
          <w:lang w:bidi="ar-IQ"/>
        </w:rPr>
        <w:t>).</w:t>
      </w:r>
    </w:p>
    <w:p w:rsidR="00DC4647" w:rsidRPr="00DC4647" w:rsidRDefault="00DC4647" w:rsidP="00DC4647">
      <w:pPr>
        <w:bidi/>
        <w:spacing w:after="120" w:line="240" w:lineRule="auto"/>
        <w:jc w:val="both"/>
        <w:rPr>
          <w:rFonts w:ascii="Arial" w:hAnsi="Arial" w:cs="Traditional Arabic"/>
          <w:szCs w:val="32"/>
          <w:lang w:bidi="ar-SY"/>
        </w:rPr>
      </w:pPr>
    </w:p>
    <w:p w:rsidR="002A1991" w:rsidRPr="00C72B2D" w:rsidRDefault="002A1991" w:rsidP="002A1991">
      <w:pPr>
        <w:bidi/>
        <w:spacing w:line="240" w:lineRule="auto"/>
        <w:jc w:val="both"/>
        <w:rPr>
          <w:rFonts w:ascii="Arial" w:hAnsi="Arial" w:cs="Traditional Arabic"/>
          <w:szCs w:val="32"/>
          <w:rtl/>
          <w:lang w:bidi="ar-IQ"/>
        </w:rPr>
      </w:pPr>
    </w:p>
    <w:sectPr w:rsidR="002A1991" w:rsidRPr="00C72B2D" w:rsidSect="00576A2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B9" w:rsidRDefault="00EA1FB9" w:rsidP="00004ABF">
      <w:pPr>
        <w:spacing w:after="0" w:line="240" w:lineRule="auto"/>
      </w:pPr>
      <w:r>
        <w:separator/>
      </w:r>
    </w:p>
  </w:endnote>
  <w:endnote w:type="continuationSeparator" w:id="0">
    <w:p w:rsidR="00EA1FB9" w:rsidRDefault="00EA1FB9"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5377C7" w:rsidRPr="0028511A" w:rsidTr="00276CD1">
      <w:tc>
        <w:tcPr>
          <w:tcW w:w="1234" w:type="pct"/>
          <w:vAlign w:val="bottom"/>
        </w:tcPr>
        <w:p w:rsidR="005377C7" w:rsidRPr="0028511A" w:rsidRDefault="005377C7" w:rsidP="0028511A">
          <w:pPr>
            <w:tabs>
              <w:tab w:val="right" w:pos="2018"/>
              <w:tab w:val="center" w:pos="4536"/>
              <w:tab w:val="right" w:pos="9072"/>
            </w:tabs>
            <w:jc w:val="right"/>
          </w:pPr>
          <w:r w:rsidRPr="0028511A">
            <w:rPr>
              <w:noProof/>
            </w:rPr>
            <w:drawing>
              <wp:inline distT="0" distB="0" distL="0" distR="0" wp14:anchorId="23BBD1D7" wp14:editId="776DED1C">
                <wp:extent cx="1033145" cy="664845"/>
                <wp:effectExtent l="0" t="0" r="0" b="1905"/>
                <wp:docPr id="17" name="Picture 17"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5377C7" w:rsidRPr="0028511A" w:rsidRDefault="0042209A" w:rsidP="0028511A">
          <w:pPr>
            <w:tabs>
              <w:tab w:val="center" w:pos="4536"/>
              <w:tab w:val="right" w:pos="9072"/>
            </w:tabs>
            <w:bidi/>
            <w:jc w:val="center"/>
            <w:rPr>
              <w:lang w:val="en-US"/>
            </w:rPr>
          </w:pPr>
          <w:r w:rsidRPr="00661E23">
            <w:rPr>
              <w:noProof/>
            </w:rPr>
            <w:drawing>
              <wp:anchor distT="0" distB="0" distL="114300" distR="114300" simplePos="0" relativeHeight="251661312" behindDoc="0" locked="0" layoutInCell="1" allowOverlap="1" wp14:anchorId="4F2E3A5D" wp14:editId="3B81F0E8">
                <wp:simplePos x="0" y="0"/>
                <wp:positionH relativeFrom="column">
                  <wp:posOffset>1512570</wp:posOffset>
                </wp:positionH>
                <wp:positionV relativeFrom="paragraph">
                  <wp:posOffset>273050</wp:posOffset>
                </wp:positionV>
                <wp:extent cx="568325" cy="200025"/>
                <wp:effectExtent l="0" t="0" r="3175" b="9525"/>
                <wp:wrapNone/>
                <wp:docPr id="1"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111" w:rsidRPr="0028511A">
            <w:rPr>
              <w:lang w:val="en-US"/>
            </w:rPr>
            <w:t xml:space="preserve"> </w:t>
          </w:r>
        </w:p>
      </w:tc>
      <w:tc>
        <w:tcPr>
          <w:tcW w:w="1260" w:type="pct"/>
          <w:vAlign w:val="bottom"/>
        </w:tcPr>
        <w:p w:rsidR="005377C7" w:rsidRPr="0028511A" w:rsidRDefault="005377C7" w:rsidP="00E1537C">
          <w:pPr>
            <w:tabs>
              <w:tab w:val="center" w:pos="4536"/>
              <w:tab w:val="right" w:pos="9072"/>
            </w:tabs>
            <w:rPr>
              <w:lang w:val="en-US"/>
            </w:rPr>
          </w:pPr>
          <w:r w:rsidRPr="0028511A">
            <w:rPr>
              <w:rFonts w:asciiTheme="minorBidi" w:hAnsiTheme="minorBidi"/>
              <w:sz w:val="18"/>
              <w:szCs w:val="18"/>
              <w:lang w:val="en-GB"/>
            </w:rPr>
            <w:t>U0</w:t>
          </w:r>
          <w:r>
            <w:rPr>
              <w:rFonts w:asciiTheme="minorBidi" w:hAnsiTheme="minorBidi"/>
              <w:sz w:val="18"/>
              <w:szCs w:val="18"/>
              <w:lang w:val="en-GB"/>
            </w:rPr>
            <w:t>23</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5377C7" w:rsidRDefault="00537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5377C7" w:rsidRPr="0028511A" w:rsidTr="00276CD1">
      <w:tc>
        <w:tcPr>
          <w:tcW w:w="1234" w:type="pct"/>
          <w:vAlign w:val="center"/>
        </w:tcPr>
        <w:p w:rsidR="005377C7" w:rsidRPr="0028511A" w:rsidRDefault="005377C7" w:rsidP="0028511A">
          <w:pPr>
            <w:tabs>
              <w:tab w:val="right" w:pos="2018"/>
              <w:tab w:val="center" w:pos="4536"/>
              <w:tab w:val="right" w:pos="9072"/>
            </w:tabs>
          </w:pPr>
          <w:r w:rsidRPr="0028511A">
            <w:rPr>
              <w:noProof/>
            </w:rPr>
            <w:drawing>
              <wp:inline distT="0" distB="0" distL="0" distR="0" wp14:anchorId="7A38DAC0" wp14:editId="722CF853">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5377C7" w:rsidRPr="0028511A" w:rsidRDefault="0042209A" w:rsidP="0028511A">
          <w:pPr>
            <w:tabs>
              <w:tab w:val="center" w:pos="4536"/>
              <w:tab w:val="right" w:pos="9072"/>
            </w:tabs>
            <w:bidi/>
            <w:jc w:val="center"/>
            <w:rPr>
              <w:lang w:val="en-US"/>
            </w:rPr>
          </w:pPr>
          <w:r w:rsidRPr="00661E23">
            <w:rPr>
              <w:noProof/>
            </w:rPr>
            <w:drawing>
              <wp:anchor distT="0" distB="0" distL="114300" distR="114300" simplePos="0" relativeHeight="251663360" behindDoc="0" locked="0" layoutInCell="1" allowOverlap="1" wp14:anchorId="423F7CAB" wp14:editId="189E70FC">
                <wp:simplePos x="0" y="0"/>
                <wp:positionH relativeFrom="column">
                  <wp:posOffset>1323340</wp:posOffset>
                </wp:positionH>
                <wp:positionV relativeFrom="paragraph">
                  <wp:posOffset>-31750</wp:posOffset>
                </wp:positionV>
                <wp:extent cx="568325" cy="200025"/>
                <wp:effectExtent l="0" t="0" r="3175" b="9525"/>
                <wp:wrapNone/>
                <wp:docPr id="2"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111" w:rsidRPr="0028511A">
            <w:rPr>
              <w:lang w:val="en-US"/>
            </w:rPr>
            <w:t xml:space="preserve"> </w:t>
          </w:r>
        </w:p>
      </w:tc>
      <w:tc>
        <w:tcPr>
          <w:tcW w:w="1260" w:type="pct"/>
          <w:vAlign w:val="bottom"/>
        </w:tcPr>
        <w:p w:rsidR="005377C7" w:rsidRPr="0028511A" w:rsidRDefault="005377C7" w:rsidP="00E1537C">
          <w:pPr>
            <w:tabs>
              <w:tab w:val="center" w:pos="4536"/>
              <w:tab w:val="right" w:pos="9072"/>
            </w:tabs>
            <w:jc w:val="right"/>
            <w:rPr>
              <w:sz w:val="18"/>
              <w:lang w:val="en-US"/>
            </w:rPr>
          </w:pPr>
          <w:r w:rsidRPr="0028511A">
            <w:rPr>
              <w:rFonts w:asciiTheme="minorBidi" w:hAnsiTheme="minorBidi"/>
              <w:sz w:val="18"/>
              <w:szCs w:val="18"/>
              <w:lang w:val="en-GB"/>
            </w:rPr>
            <w:t>U0</w:t>
          </w:r>
          <w:r>
            <w:rPr>
              <w:rFonts w:asciiTheme="minorBidi" w:hAnsiTheme="minorBidi"/>
              <w:sz w:val="18"/>
              <w:szCs w:val="18"/>
              <w:lang w:val="en-GB"/>
            </w:rPr>
            <w:t>23</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5377C7" w:rsidRDefault="00537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5377C7" w:rsidRPr="0028511A" w:rsidTr="00276CD1">
      <w:tc>
        <w:tcPr>
          <w:tcW w:w="1234" w:type="pct"/>
          <w:vAlign w:val="center"/>
        </w:tcPr>
        <w:p w:rsidR="005377C7" w:rsidRPr="0028511A" w:rsidRDefault="005377C7" w:rsidP="0028511A">
          <w:pPr>
            <w:tabs>
              <w:tab w:val="right" w:pos="2018"/>
              <w:tab w:val="center" w:pos="4536"/>
              <w:tab w:val="right" w:pos="9072"/>
            </w:tabs>
          </w:pPr>
          <w:r w:rsidRPr="0028511A">
            <w:rPr>
              <w:noProof/>
            </w:rPr>
            <w:drawing>
              <wp:inline distT="0" distB="0" distL="0" distR="0" wp14:anchorId="2C3073E8" wp14:editId="59DB4B45">
                <wp:extent cx="1033145" cy="664845"/>
                <wp:effectExtent l="0" t="0" r="0" b="1905"/>
                <wp:docPr id="15" name="Picture 15"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5377C7" w:rsidRPr="0028511A" w:rsidRDefault="0042209A" w:rsidP="0028511A">
          <w:pPr>
            <w:tabs>
              <w:tab w:val="center" w:pos="4536"/>
              <w:tab w:val="right" w:pos="9072"/>
            </w:tabs>
            <w:bidi/>
            <w:jc w:val="center"/>
            <w:rPr>
              <w:lang w:val="en-US"/>
            </w:rPr>
          </w:pPr>
          <w:r w:rsidRPr="00661E23">
            <w:rPr>
              <w:noProof/>
            </w:rPr>
            <w:drawing>
              <wp:anchor distT="0" distB="0" distL="114300" distR="114300" simplePos="0" relativeHeight="251659264" behindDoc="0" locked="0" layoutInCell="1" allowOverlap="1" wp14:anchorId="4CE3748D" wp14:editId="4CFB20EF">
                <wp:simplePos x="0" y="0"/>
                <wp:positionH relativeFrom="column">
                  <wp:posOffset>1553845</wp:posOffset>
                </wp:positionH>
                <wp:positionV relativeFrom="paragraph">
                  <wp:posOffset>319405</wp:posOffset>
                </wp:positionV>
                <wp:extent cx="568325" cy="200025"/>
                <wp:effectExtent l="0" t="0" r="3175" b="9525"/>
                <wp:wrapNone/>
                <wp:docPr id="3"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111" w:rsidRPr="0028511A">
            <w:rPr>
              <w:lang w:val="en-US"/>
            </w:rPr>
            <w:t xml:space="preserve"> </w:t>
          </w:r>
        </w:p>
      </w:tc>
      <w:tc>
        <w:tcPr>
          <w:tcW w:w="1260" w:type="pct"/>
          <w:vAlign w:val="bottom"/>
        </w:tcPr>
        <w:p w:rsidR="005377C7" w:rsidRPr="00274343" w:rsidRDefault="005377C7" w:rsidP="00894C29">
          <w:pPr>
            <w:tabs>
              <w:tab w:val="center" w:pos="4536"/>
              <w:tab w:val="right" w:pos="9072"/>
            </w:tabs>
            <w:jc w:val="right"/>
            <w:rPr>
              <w:sz w:val="18"/>
              <w:szCs w:val="18"/>
              <w:lang w:val="en-US"/>
            </w:rPr>
          </w:pPr>
          <w:r w:rsidRPr="00274343">
            <w:rPr>
              <w:rFonts w:asciiTheme="minorBidi" w:hAnsiTheme="minorBidi"/>
              <w:sz w:val="18"/>
              <w:szCs w:val="18"/>
              <w:lang w:val="en-GB"/>
            </w:rPr>
            <w:t>U0</w:t>
          </w:r>
          <w:r>
            <w:rPr>
              <w:rFonts w:asciiTheme="minorBidi" w:hAnsiTheme="minorBidi"/>
              <w:sz w:val="18"/>
              <w:szCs w:val="18"/>
              <w:lang w:val="en-GB"/>
            </w:rPr>
            <w:t>23</w:t>
          </w:r>
          <w:r w:rsidRPr="00274343">
            <w:rPr>
              <w:rFonts w:asciiTheme="minorBidi" w:hAnsiTheme="minorBidi"/>
              <w:sz w:val="18"/>
              <w:szCs w:val="18"/>
              <w:lang w:val="en-GB"/>
            </w:rPr>
            <w:t>-v1.</w:t>
          </w:r>
          <w:r>
            <w:rPr>
              <w:rFonts w:asciiTheme="minorBidi" w:hAnsiTheme="minorBidi"/>
              <w:sz w:val="18"/>
              <w:szCs w:val="18"/>
              <w:lang w:val="en-GB"/>
            </w:rPr>
            <w:t>0</w:t>
          </w:r>
          <w:r w:rsidRPr="00274343">
            <w:rPr>
              <w:rFonts w:asciiTheme="minorBidi" w:hAnsiTheme="minorBidi"/>
              <w:sz w:val="18"/>
              <w:szCs w:val="18"/>
              <w:lang w:val="en-GB"/>
            </w:rPr>
            <w:t>-FN</w:t>
          </w:r>
          <w:r w:rsidRPr="00274343">
            <w:rPr>
              <w:rFonts w:asciiTheme="minorBidi" w:hAnsiTheme="minorBidi"/>
              <w:sz w:val="18"/>
              <w:szCs w:val="18"/>
              <w:lang w:val="en-US"/>
            </w:rPr>
            <w:t>-AR</w:t>
          </w:r>
        </w:p>
      </w:tc>
    </w:tr>
  </w:tbl>
  <w:p w:rsidR="005377C7" w:rsidRDefault="0053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B9" w:rsidRDefault="00EA1FB9" w:rsidP="00274343">
      <w:pPr>
        <w:bidi/>
        <w:spacing w:after="0" w:line="240" w:lineRule="auto"/>
      </w:pPr>
      <w:r>
        <w:separator/>
      </w:r>
    </w:p>
  </w:footnote>
  <w:footnote w:type="continuationSeparator" w:id="0">
    <w:p w:rsidR="00EA1FB9" w:rsidRDefault="00EA1FB9" w:rsidP="00004ABF">
      <w:pPr>
        <w:spacing w:after="0" w:line="240" w:lineRule="auto"/>
      </w:pPr>
      <w:r>
        <w:continuationSeparator/>
      </w:r>
    </w:p>
  </w:footnote>
  <w:footnote w:id="1">
    <w:p w:rsidR="005377C7" w:rsidRPr="00DE40FA" w:rsidRDefault="005377C7" w:rsidP="00576A29">
      <w:pPr>
        <w:pStyle w:val="FootnoteText"/>
        <w:bidi/>
        <w:ind w:left="397" w:hanging="397"/>
        <w:rPr>
          <w:rtl/>
        </w:rPr>
      </w:pPr>
      <w:r>
        <w:rPr>
          <w:rStyle w:val="FootnoteReference"/>
        </w:rPr>
        <w:footnoteRef/>
      </w:r>
      <w:r w:rsidR="00576A29">
        <w:tab/>
      </w:r>
      <w:r w:rsidRPr="00EE2708">
        <w:rPr>
          <w:rFonts w:ascii="Traditional Arabic" w:hAnsi="Traditional Arabic" w:cs="Traditional Arabic"/>
          <w:sz w:val="28"/>
          <w:szCs w:val="28"/>
          <w:rtl/>
        </w:rPr>
        <w:t>يشار إليها في كثير من الأحيان باسم "اتفاقية التراث غير المادي" أو "اتفاقية 2003"، وسيشار إليها باسم "الاتفاقية" في هذه الوحدة.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5377C7" w:rsidRPr="0028511A" w:rsidTr="00276CD1">
      <w:trPr>
        <w:jc w:val="center"/>
      </w:trPr>
      <w:tc>
        <w:tcPr>
          <w:tcW w:w="1667" w:type="pct"/>
        </w:tcPr>
        <w:p w:rsidR="005377C7" w:rsidRPr="0028511A" w:rsidRDefault="005377C7" w:rsidP="00276CD1">
          <w:pPr>
            <w:tabs>
              <w:tab w:val="center" w:pos="4536"/>
              <w:tab w:val="right" w:pos="9072"/>
            </w:tabs>
            <w:bidi/>
            <w:jc w:val="right"/>
            <w:rPr>
              <w:rFonts w:ascii="Arial" w:hAnsi="Arial" w:cs="Traditional Arabic"/>
              <w:sz w:val="18"/>
              <w:szCs w:val="24"/>
            </w:rPr>
          </w:pPr>
          <w:r w:rsidRPr="0028511A">
            <w:rPr>
              <w:rFonts w:ascii="Arial" w:hAnsi="Arial" w:cs="Traditional Arabic" w:hint="cs"/>
              <w:sz w:val="24"/>
              <w:szCs w:val="24"/>
              <w:rtl/>
              <w:lang w:bidi="ar-IQ"/>
            </w:rPr>
            <w:t>ملاحظات الميسِّر</w:t>
          </w:r>
        </w:p>
      </w:tc>
      <w:tc>
        <w:tcPr>
          <w:tcW w:w="1912" w:type="pct"/>
        </w:tcPr>
        <w:p w:rsidR="005377C7" w:rsidRPr="0028511A" w:rsidRDefault="005377C7" w:rsidP="00894C29">
          <w:pPr>
            <w:tabs>
              <w:tab w:val="center" w:pos="4536"/>
              <w:tab w:val="right" w:pos="9072"/>
            </w:tabs>
            <w:bidi/>
            <w:jc w:val="center"/>
            <w:rPr>
              <w:rFonts w:ascii="Arial" w:hAnsi="Arial" w:cs="Traditional Arabic"/>
              <w:sz w:val="24"/>
              <w:szCs w:val="24"/>
              <w:lang w:bidi="ar-SY"/>
            </w:rPr>
          </w:pPr>
          <w:r>
            <w:rPr>
              <w:rFonts w:ascii="Arial" w:hAnsi="Arial" w:cs="Traditional Arabic"/>
              <w:sz w:val="24"/>
              <w:szCs w:val="24"/>
              <w:rtl/>
            </w:rPr>
            <w:t>الوحد</w:t>
          </w:r>
          <w:r>
            <w:rPr>
              <w:rFonts w:ascii="Arial" w:hAnsi="Arial" w:cs="Traditional Arabic" w:hint="cs"/>
              <w:sz w:val="24"/>
              <w:szCs w:val="24"/>
              <w:rtl/>
            </w:rPr>
            <w:t>ة 23</w:t>
          </w:r>
          <w:r w:rsidRPr="0028511A">
            <w:rPr>
              <w:rFonts w:ascii="Arial" w:hAnsi="Arial" w:cs="Traditional Arabic"/>
              <w:sz w:val="24"/>
              <w:szCs w:val="24"/>
              <w:rtl/>
            </w:rPr>
            <w:t xml:space="preserve">: </w:t>
          </w:r>
          <w:r>
            <w:rPr>
              <w:rFonts w:ascii="Arial" w:hAnsi="Arial" w:cs="Traditional Arabic" w:hint="cs"/>
              <w:sz w:val="24"/>
              <w:szCs w:val="24"/>
              <w:rtl/>
            </w:rPr>
            <w:t>أساليب وتقنيات الحصر</w:t>
          </w:r>
        </w:p>
      </w:tc>
      <w:tc>
        <w:tcPr>
          <w:tcW w:w="1421" w:type="pct"/>
        </w:tcPr>
        <w:p w:rsidR="005377C7" w:rsidRPr="0028511A" w:rsidRDefault="005377C7" w:rsidP="00276CD1">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ED52DE">
            <w:rPr>
              <w:rFonts w:ascii="Arial" w:hAnsi="Arial" w:cs="Traditional Arabic"/>
              <w:noProof/>
              <w:sz w:val="18"/>
              <w:szCs w:val="24"/>
            </w:rPr>
            <w:t>24</w:t>
          </w:r>
          <w:r w:rsidRPr="0028511A">
            <w:rPr>
              <w:rFonts w:ascii="Arial" w:hAnsi="Arial" w:cs="Traditional Arabic"/>
              <w:sz w:val="18"/>
              <w:szCs w:val="24"/>
            </w:rPr>
            <w:fldChar w:fldCharType="end"/>
          </w:r>
        </w:p>
      </w:tc>
    </w:tr>
  </w:tbl>
  <w:p w:rsidR="005377C7" w:rsidRDefault="00537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5377C7" w:rsidRPr="0028511A" w:rsidTr="00276CD1">
      <w:trPr>
        <w:jc w:val="center"/>
      </w:trPr>
      <w:tc>
        <w:tcPr>
          <w:tcW w:w="1667" w:type="pct"/>
        </w:tcPr>
        <w:p w:rsidR="005377C7" w:rsidRPr="0028511A" w:rsidRDefault="005377C7"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ED52DE">
            <w:rPr>
              <w:rFonts w:ascii="Arial" w:hAnsi="Arial" w:cs="Arial"/>
              <w:noProof/>
              <w:sz w:val="18"/>
              <w:szCs w:val="24"/>
            </w:rPr>
            <w:t>25</w:t>
          </w:r>
          <w:r w:rsidRPr="0028511A">
            <w:rPr>
              <w:rFonts w:ascii="Arial" w:hAnsi="Arial" w:cs="Arial"/>
              <w:sz w:val="18"/>
              <w:szCs w:val="24"/>
            </w:rPr>
            <w:fldChar w:fldCharType="end"/>
          </w:r>
        </w:p>
      </w:tc>
      <w:tc>
        <w:tcPr>
          <w:tcW w:w="1768" w:type="pct"/>
        </w:tcPr>
        <w:p w:rsidR="005377C7" w:rsidRPr="0028511A" w:rsidRDefault="005377C7" w:rsidP="00894C29">
          <w:pPr>
            <w:tabs>
              <w:tab w:val="center" w:pos="4536"/>
              <w:tab w:val="right" w:pos="9072"/>
            </w:tabs>
            <w:bidi/>
            <w:jc w:val="center"/>
            <w:rPr>
              <w:rFonts w:ascii="Calibri" w:hAnsi="Calibri" w:cs="Traditional Arabic"/>
              <w:sz w:val="18"/>
              <w:szCs w:val="24"/>
              <w:rtl/>
              <w:lang w:bidi="ar-SY"/>
            </w:rPr>
          </w:pPr>
          <w:r w:rsidRPr="0028511A">
            <w:rPr>
              <w:rFonts w:ascii="Traditional Arabic" w:hAnsi="Traditional Arabic" w:cs="Traditional Arabic"/>
              <w:sz w:val="24"/>
              <w:szCs w:val="24"/>
              <w:rtl/>
            </w:rPr>
            <w:t xml:space="preserve">الوحدة </w:t>
          </w:r>
          <w:r>
            <w:rPr>
              <w:rFonts w:ascii="Traditional Arabic" w:hAnsi="Traditional Arabic" w:cs="Traditional Arabic" w:hint="cs"/>
              <w:sz w:val="24"/>
              <w:szCs w:val="24"/>
              <w:rtl/>
            </w:rPr>
            <w:t>23</w:t>
          </w:r>
          <w:r w:rsidRPr="0028511A">
            <w:rPr>
              <w:rFonts w:ascii="Traditional Arabic" w:hAnsi="Traditional Arabic" w:cs="Traditional Arabic"/>
              <w:sz w:val="24"/>
              <w:szCs w:val="24"/>
              <w:rtl/>
            </w:rPr>
            <w:t xml:space="preserve">: </w:t>
          </w:r>
          <w:r>
            <w:rPr>
              <w:rFonts w:ascii="Arial" w:hAnsi="Arial" w:cs="Traditional Arabic" w:hint="cs"/>
              <w:sz w:val="24"/>
              <w:szCs w:val="24"/>
              <w:rtl/>
            </w:rPr>
            <w:t>أساليب وتقنيات الحصر</w:t>
          </w:r>
        </w:p>
      </w:tc>
      <w:tc>
        <w:tcPr>
          <w:tcW w:w="1564" w:type="pct"/>
        </w:tcPr>
        <w:p w:rsidR="005377C7" w:rsidRPr="0028511A" w:rsidRDefault="005377C7" w:rsidP="0028511A">
          <w:pPr>
            <w:tabs>
              <w:tab w:val="center" w:pos="4536"/>
              <w:tab w:val="right" w:pos="9072"/>
            </w:tabs>
            <w:jc w:val="right"/>
            <w:rPr>
              <w:rFonts w:ascii="Calibri" w:hAnsi="Calibri" w:cs="Traditional Arabic"/>
              <w:sz w:val="18"/>
              <w:szCs w:val="24"/>
              <w:lang w:bidi="ar-SY"/>
            </w:rPr>
          </w:pPr>
          <w:r w:rsidRPr="0028511A">
            <w:rPr>
              <w:rFonts w:ascii="Traditional Arabic" w:hAnsi="Traditional Arabic" w:cs="Traditional Arabic" w:hint="cs"/>
              <w:sz w:val="24"/>
              <w:szCs w:val="24"/>
              <w:rtl/>
              <w:lang w:bidi="ar-IQ"/>
            </w:rPr>
            <w:t>ملاحظات الميسِّر</w:t>
          </w:r>
        </w:p>
      </w:tc>
    </w:tr>
  </w:tbl>
  <w:p w:rsidR="005377C7" w:rsidRPr="0028511A" w:rsidRDefault="005377C7" w:rsidP="0028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5377C7" w:rsidRPr="0028511A" w:rsidTr="00276CD1">
      <w:trPr>
        <w:jc w:val="center"/>
      </w:trPr>
      <w:tc>
        <w:tcPr>
          <w:tcW w:w="1667" w:type="pct"/>
        </w:tcPr>
        <w:p w:rsidR="005377C7" w:rsidRPr="0028511A" w:rsidRDefault="005377C7" w:rsidP="0028511A">
          <w:pPr>
            <w:tabs>
              <w:tab w:val="center" w:pos="4536"/>
              <w:tab w:val="right" w:pos="9072"/>
            </w:tabs>
            <w:bidi/>
            <w:jc w:val="center"/>
            <w:rPr>
              <w:rFonts w:cs="Traditional Arabic"/>
              <w:sz w:val="18"/>
              <w:szCs w:val="24"/>
              <w:rtl/>
              <w:lang w:bidi="ar-SY"/>
            </w:rPr>
          </w:pPr>
          <w:r w:rsidRPr="0028511A">
            <w:rPr>
              <w:rFonts w:ascii="Traditional Arabic" w:hAnsi="Traditional Arabic" w:cs="Traditional Arabic" w:hint="cs"/>
              <w:sz w:val="24"/>
              <w:szCs w:val="24"/>
              <w:rtl/>
              <w:lang w:bidi="ar-IQ"/>
            </w:rPr>
            <w:t>ملاحظات الميسِّر</w:t>
          </w:r>
        </w:p>
      </w:tc>
    </w:tr>
  </w:tbl>
  <w:p w:rsidR="005377C7" w:rsidRDefault="00537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076"/>
    <w:multiLevelType w:val="hybridMultilevel"/>
    <w:tmpl w:val="675A7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8442D"/>
    <w:multiLevelType w:val="hybridMultilevel"/>
    <w:tmpl w:val="50A2B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A20E4"/>
    <w:multiLevelType w:val="hybridMultilevel"/>
    <w:tmpl w:val="C580738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858450F"/>
    <w:multiLevelType w:val="hybridMultilevel"/>
    <w:tmpl w:val="4C223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17DEE"/>
    <w:multiLevelType w:val="hybridMultilevel"/>
    <w:tmpl w:val="C792D2C2"/>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919CE"/>
    <w:multiLevelType w:val="hybridMultilevel"/>
    <w:tmpl w:val="4D3C5868"/>
    <w:lvl w:ilvl="0" w:tplc="F8D0CFA2">
      <w:start w:val="1"/>
      <w:numFmt w:val="bullet"/>
      <w:lvlText w:val=""/>
      <w:lvlJc w:val="left"/>
      <w:pPr>
        <w:ind w:left="810" w:hanging="360"/>
      </w:pPr>
      <w:rPr>
        <w:rFonts w:ascii="Symbol" w:hAnsi="Symbol" w:cs="Symbol" w:hint="default"/>
        <w:sz w:val="20"/>
        <w:szCs w:val="22"/>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6" w15:restartNumberingAfterBreak="0">
    <w:nsid w:val="15E9325B"/>
    <w:multiLevelType w:val="hybridMultilevel"/>
    <w:tmpl w:val="BF3E5DF2"/>
    <w:lvl w:ilvl="0" w:tplc="040C0001">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C7FF2"/>
    <w:multiLevelType w:val="hybridMultilevel"/>
    <w:tmpl w:val="9410AD2A"/>
    <w:lvl w:ilvl="0" w:tplc="040C0001">
      <w:start w:val="1"/>
      <w:numFmt w:val="bullet"/>
      <w:lvlText w:val=""/>
      <w:lvlJc w:val="left"/>
      <w:pPr>
        <w:ind w:left="720" w:hanging="360"/>
      </w:pPr>
      <w:rPr>
        <w:rFonts w:ascii="Symbol" w:hAnsi="Symbo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3A7885"/>
    <w:multiLevelType w:val="hybridMultilevel"/>
    <w:tmpl w:val="9642D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6E6F21"/>
    <w:multiLevelType w:val="hybridMultilevel"/>
    <w:tmpl w:val="25D6E6EA"/>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52D20"/>
    <w:multiLevelType w:val="hybridMultilevel"/>
    <w:tmpl w:val="BB4E5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B9451F"/>
    <w:multiLevelType w:val="hybridMultilevel"/>
    <w:tmpl w:val="DA847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9B0CE0"/>
    <w:multiLevelType w:val="multilevel"/>
    <w:tmpl w:val="2842E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1016BB7"/>
    <w:multiLevelType w:val="hybridMultilevel"/>
    <w:tmpl w:val="1D9AE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650F48"/>
    <w:multiLevelType w:val="hybridMultilevel"/>
    <w:tmpl w:val="356A7220"/>
    <w:lvl w:ilvl="0" w:tplc="D90E87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E76643"/>
    <w:multiLevelType w:val="hybridMultilevel"/>
    <w:tmpl w:val="331AE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A472E4"/>
    <w:multiLevelType w:val="hybridMultilevel"/>
    <w:tmpl w:val="19E6117C"/>
    <w:lvl w:ilvl="0" w:tplc="5B204CA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AC3DAE"/>
    <w:multiLevelType w:val="hybridMultilevel"/>
    <w:tmpl w:val="D99CB8D8"/>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404A71"/>
    <w:multiLevelType w:val="hybridMultilevel"/>
    <w:tmpl w:val="E2FC94B6"/>
    <w:lvl w:ilvl="0" w:tplc="6FD8158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AF47D7"/>
    <w:multiLevelType w:val="hybridMultilevel"/>
    <w:tmpl w:val="90CA3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2F715B"/>
    <w:multiLevelType w:val="hybridMultilevel"/>
    <w:tmpl w:val="DA8CEB32"/>
    <w:lvl w:ilvl="0" w:tplc="4DAC1976">
      <w:start w:val="1"/>
      <w:numFmt w:val="bullet"/>
      <w:lvlText w:val="•"/>
      <w:lvlJc w:val="left"/>
      <w:pPr>
        <w:ind w:left="810" w:hanging="360"/>
      </w:pPr>
      <w:rPr>
        <w:rFonts w:ascii="Times New Roman" w:hAnsi="Times New Roman"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1" w15:restartNumberingAfterBreak="0">
    <w:nsid w:val="37A0460B"/>
    <w:multiLevelType w:val="hybridMultilevel"/>
    <w:tmpl w:val="AC3CF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906617"/>
    <w:multiLevelType w:val="hybridMultilevel"/>
    <w:tmpl w:val="F878C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DD581D"/>
    <w:multiLevelType w:val="hybridMultilevel"/>
    <w:tmpl w:val="41EA1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7C082F"/>
    <w:multiLevelType w:val="hybridMultilevel"/>
    <w:tmpl w:val="DE085B1C"/>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9F5B8F"/>
    <w:multiLevelType w:val="hybridMultilevel"/>
    <w:tmpl w:val="83C0DEF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50F63C22"/>
    <w:multiLevelType w:val="hybridMultilevel"/>
    <w:tmpl w:val="6B5E88BC"/>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9F6573"/>
    <w:multiLevelType w:val="hybridMultilevel"/>
    <w:tmpl w:val="11EE5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F954BB"/>
    <w:multiLevelType w:val="hybridMultilevel"/>
    <w:tmpl w:val="88FA6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077272"/>
    <w:multiLevelType w:val="hybridMultilevel"/>
    <w:tmpl w:val="8AB4814E"/>
    <w:lvl w:ilvl="0" w:tplc="F8D0CFA2">
      <w:start w:val="1"/>
      <w:numFmt w:val="bullet"/>
      <w:lvlText w:val=""/>
      <w:lvlJc w:val="left"/>
      <w:pPr>
        <w:ind w:left="720" w:hanging="360"/>
      </w:pPr>
      <w:rPr>
        <w:rFonts w:ascii="Symbol" w:hAnsi="Symbol" w:cs="Symbol" w:hint="default"/>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C0F5F"/>
    <w:multiLevelType w:val="hybridMultilevel"/>
    <w:tmpl w:val="E216EB9E"/>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F40FC4"/>
    <w:multiLevelType w:val="hybridMultilevel"/>
    <w:tmpl w:val="E7B6EF52"/>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2F3D69"/>
    <w:multiLevelType w:val="hybridMultilevel"/>
    <w:tmpl w:val="22883C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5720487"/>
    <w:multiLevelType w:val="hybridMultilevel"/>
    <w:tmpl w:val="D94CE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B3364C"/>
    <w:multiLevelType w:val="hybridMultilevel"/>
    <w:tmpl w:val="81204BF2"/>
    <w:lvl w:ilvl="0" w:tplc="4DAC1976">
      <w:start w:val="1"/>
      <w:numFmt w:val="bullet"/>
      <w:lvlText w:val="•"/>
      <w:lvlJc w:val="left"/>
      <w:pPr>
        <w:ind w:left="1428" w:hanging="360"/>
      </w:pPr>
      <w:rPr>
        <w:rFonts w:ascii="Times New Roman" w:hAnsi="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6CEC6461"/>
    <w:multiLevelType w:val="hybridMultilevel"/>
    <w:tmpl w:val="98F22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B84EC3"/>
    <w:multiLevelType w:val="hybridMultilevel"/>
    <w:tmpl w:val="C58C3398"/>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925571"/>
    <w:multiLevelType w:val="hybridMultilevel"/>
    <w:tmpl w:val="425C2CCC"/>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9" w15:restartNumberingAfterBreak="0">
    <w:nsid w:val="74E70C24"/>
    <w:multiLevelType w:val="hybridMultilevel"/>
    <w:tmpl w:val="D26881B2"/>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A683BCA"/>
    <w:multiLevelType w:val="hybridMultilevel"/>
    <w:tmpl w:val="2F5C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2"/>
  </w:num>
  <w:num w:numId="4">
    <w:abstractNumId w:val="25"/>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8"/>
  </w:num>
  <w:num w:numId="11">
    <w:abstractNumId w:val="34"/>
  </w:num>
  <w:num w:numId="12">
    <w:abstractNumId w:val="6"/>
  </w:num>
  <w:num w:numId="13">
    <w:abstractNumId w:val="30"/>
  </w:num>
  <w:num w:numId="14">
    <w:abstractNumId w:val="14"/>
  </w:num>
  <w:num w:numId="15">
    <w:abstractNumId w:val="18"/>
  </w:num>
  <w:num w:numId="16">
    <w:abstractNumId w:val="33"/>
  </w:num>
  <w:num w:numId="17">
    <w:abstractNumId w:val="38"/>
  </w:num>
  <w:num w:numId="18">
    <w:abstractNumId w:val="31"/>
  </w:num>
  <w:num w:numId="19">
    <w:abstractNumId w:val="26"/>
  </w:num>
  <w:num w:numId="20">
    <w:abstractNumId w:val="20"/>
  </w:num>
  <w:num w:numId="21">
    <w:abstractNumId w:val="23"/>
  </w:num>
  <w:num w:numId="22">
    <w:abstractNumId w:val="15"/>
  </w:num>
  <w:num w:numId="23">
    <w:abstractNumId w:val="40"/>
  </w:num>
  <w:num w:numId="24">
    <w:abstractNumId w:val="3"/>
  </w:num>
  <w:num w:numId="25">
    <w:abstractNumId w:val="11"/>
  </w:num>
  <w:num w:numId="26">
    <w:abstractNumId w:val="1"/>
  </w:num>
  <w:num w:numId="27">
    <w:abstractNumId w:val="10"/>
  </w:num>
  <w:num w:numId="28">
    <w:abstractNumId w:val="22"/>
  </w:num>
  <w:num w:numId="29">
    <w:abstractNumId w:val="28"/>
  </w:num>
  <w:num w:numId="30">
    <w:abstractNumId w:val="36"/>
  </w:num>
  <w:num w:numId="31">
    <w:abstractNumId w:val="13"/>
  </w:num>
  <w:num w:numId="32">
    <w:abstractNumId w:val="0"/>
  </w:num>
  <w:num w:numId="33">
    <w:abstractNumId w:val="19"/>
  </w:num>
  <w:num w:numId="34">
    <w:abstractNumId w:val="29"/>
  </w:num>
  <w:num w:numId="35">
    <w:abstractNumId w:val="24"/>
  </w:num>
  <w:num w:numId="36">
    <w:abstractNumId w:val="4"/>
  </w:num>
  <w:num w:numId="37">
    <w:abstractNumId w:val="35"/>
  </w:num>
  <w:num w:numId="38">
    <w:abstractNumId w:val="9"/>
  </w:num>
  <w:num w:numId="39">
    <w:abstractNumId w:val="27"/>
  </w:num>
  <w:num w:numId="40">
    <w:abstractNumId w:val="17"/>
  </w:num>
  <w:num w:numId="41">
    <w:abstractNumId w:val="32"/>
  </w:num>
  <w:num w:numId="42">
    <w:abstractNumId w:val="5"/>
  </w:num>
  <w:num w:numId="43">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25F3"/>
    <w:rsid w:val="00004354"/>
    <w:rsid w:val="00004ABF"/>
    <w:rsid w:val="000169A6"/>
    <w:rsid w:val="00021298"/>
    <w:rsid w:val="00021BA3"/>
    <w:rsid w:val="00025633"/>
    <w:rsid w:val="00033F75"/>
    <w:rsid w:val="00036ED7"/>
    <w:rsid w:val="00044EDD"/>
    <w:rsid w:val="00046C13"/>
    <w:rsid w:val="00057871"/>
    <w:rsid w:val="00061362"/>
    <w:rsid w:val="0006152F"/>
    <w:rsid w:val="0007257D"/>
    <w:rsid w:val="0008614D"/>
    <w:rsid w:val="00086281"/>
    <w:rsid w:val="000916DA"/>
    <w:rsid w:val="000A5CE3"/>
    <w:rsid w:val="000A62D4"/>
    <w:rsid w:val="000A654A"/>
    <w:rsid w:val="000B1799"/>
    <w:rsid w:val="000D0373"/>
    <w:rsid w:val="000D6137"/>
    <w:rsid w:val="000E6CBD"/>
    <w:rsid w:val="0010364B"/>
    <w:rsid w:val="001038BA"/>
    <w:rsid w:val="001045CC"/>
    <w:rsid w:val="001406F3"/>
    <w:rsid w:val="0014352D"/>
    <w:rsid w:val="0014657B"/>
    <w:rsid w:val="0015036F"/>
    <w:rsid w:val="00150830"/>
    <w:rsid w:val="00154969"/>
    <w:rsid w:val="001604E3"/>
    <w:rsid w:val="0017443F"/>
    <w:rsid w:val="00180B57"/>
    <w:rsid w:val="00181E30"/>
    <w:rsid w:val="0018356D"/>
    <w:rsid w:val="001876D0"/>
    <w:rsid w:val="001876D9"/>
    <w:rsid w:val="001963DC"/>
    <w:rsid w:val="001A40A9"/>
    <w:rsid w:val="001C1D3B"/>
    <w:rsid w:val="001C41ED"/>
    <w:rsid w:val="001C56CC"/>
    <w:rsid w:val="001E08EA"/>
    <w:rsid w:val="001F51AA"/>
    <w:rsid w:val="00201340"/>
    <w:rsid w:val="002053D9"/>
    <w:rsid w:val="00210D90"/>
    <w:rsid w:val="002135BD"/>
    <w:rsid w:val="002237FF"/>
    <w:rsid w:val="002271BF"/>
    <w:rsid w:val="00236654"/>
    <w:rsid w:val="002411D6"/>
    <w:rsid w:val="00245FB3"/>
    <w:rsid w:val="00251079"/>
    <w:rsid w:val="00274343"/>
    <w:rsid w:val="00276CD1"/>
    <w:rsid w:val="002778C1"/>
    <w:rsid w:val="00283FCC"/>
    <w:rsid w:val="0028511A"/>
    <w:rsid w:val="002949B9"/>
    <w:rsid w:val="00294A64"/>
    <w:rsid w:val="002A1991"/>
    <w:rsid w:val="002A1F05"/>
    <w:rsid w:val="002C0147"/>
    <w:rsid w:val="002C18D4"/>
    <w:rsid w:val="002D45C2"/>
    <w:rsid w:val="002D577B"/>
    <w:rsid w:val="002D7167"/>
    <w:rsid w:val="002E172B"/>
    <w:rsid w:val="00303ABC"/>
    <w:rsid w:val="00311127"/>
    <w:rsid w:val="0031348D"/>
    <w:rsid w:val="003171FC"/>
    <w:rsid w:val="0033555C"/>
    <w:rsid w:val="00336EE5"/>
    <w:rsid w:val="00346A19"/>
    <w:rsid w:val="00353577"/>
    <w:rsid w:val="00356AE4"/>
    <w:rsid w:val="00372A98"/>
    <w:rsid w:val="00373CD4"/>
    <w:rsid w:val="0038387D"/>
    <w:rsid w:val="003A21BC"/>
    <w:rsid w:val="003C052F"/>
    <w:rsid w:val="003D207F"/>
    <w:rsid w:val="003D7258"/>
    <w:rsid w:val="003E03C2"/>
    <w:rsid w:val="003E0E69"/>
    <w:rsid w:val="003E4574"/>
    <w:rsid w:val="003F2348"/>
    <w:rsid w:val="00401C0A"/>
    <w:rsid w:val="00402953"/>
    <w:rsid w:val="004142C7"/>
    <w:rsid w:val="0042209A"/>
    <w:rsid w:val="00422A09"/>
    <w:rsid w:val="00432D3C"/>
    <w:rsid w:val="00445911"/>
    <w:rsid w:val="00450E01"/>
    <w:rsid w:val="00452074"/>
    <w:rsid w:val="004556DE"/>
    <w:rsid w:val="0045778A"/>
    <w:rsid w:val="004625F4"/>
    <w:rsid w:val="00465825"/>
    <w:rsid w:val="00467600"/>
    <w:rsid w:val="00475152"/>
    <w:rsid w:val="00483FB1"/>
    <w:rsid w:val="00484C9E"/>
    <w:rsid w:val="00495EF3"/>
    <w:rsid w:val="004A1041"/>
    <w:rsid w:val="004A34CF"/>
    <w:rsid w:val="004A3A3D"/>
    <w:rsid w:val="004A5729"/>
    <w:rsid w:val="004B4886"/>
    <w:rsid w:val="004C44DF"/>
    <w:rsid w:val="004E3DE2"/>
    <w:rsid w:val="004F58F2"/>
    <w:rsid w:val="00500120"/>
    <w:rsid w:val="00521DAE"/>
    <w:rsid w:val="0052606F"/>
    <w:rsid w:val="005377C7"/>
    <w:rsid w:val="00552D00"/>
    <w:rsid w:val="005549FA"/>
    <w:rsid w:val="00561D7F"/>
    <w:rsid w:val="00567594"/>
    <w:rsid w:val="00571E5A"/>
    <w:rsid w:val="00576A29"/>
    <w:rsid w:val="00584658"/>
    <w:rsid w:val="00590233"/>
    <w:rsid w:val="00597765"/>
    <w:rsid w:val="005A03E6"/>
    <w:rsid w:val="005B05F7"/>
    <w:rsid w:val="005B1AF3"/>
    <w:rsid w:val="005D488A"/>
    <w:rsid w:val="005E4D7E"/>
    <w:rsid w:val="005E6013"/>
    <w:rsid w:val="005F36FC"/>
    <w:rsid w:val="005F3E2F"/>
    <w:rsid w:val="005F5241"/>
    <w:rsid w:val="006037D9"/>
    <w:rsid w:val="006144F2"/>
    <w:rsid w:val="0061551A"/>
    <w:rsid w:val="0062778C"/>
    <w:rsid w:val="006365C7"/>
    <w:rsid w:val="00642D5D"/>
    <w:rsid w:val="006462A4"/>
    <w:rsid w:val="00647DB7"/>
    <w:rsid w:val="00656867"/>
    <w:rsid w:val="00661547"/>
    <w:rsid w:val="00670E5B"/>
    <w:rsid w:val="00677F16"/>
    <w:rsid w:val="00690751"/>
    <w:rsid w:val="006A4AAD"/>
    <w:rsid w:val="006B0827"/>
    <w:rsid w:val="006B23AB"/>
    <w:rsid w:val="006D1AA0"/>
    <w:rsid w:val="006D1DEB"/>
    <w:rsid w:val="006D32C8"/>
    <w:rsid w:val="006E10E8"/>
    <w:rsid w:val="006E606C"/>
    <w:rsid w:val="006E6352"/>
    <w:rsid w:val="006F4B41"/>
    <w:rsid w:val="00710DC0"/>
    <w:rsid w:val="00715631"/>
    <w:rsid w:val="00721D2F"/>
    <w:rsid w:val="007258AB"/>
    <w:rsid w:val="007277FC"/>
    <w:rsid w:val="0073301E"/>
    <w:rsid w:val="007465CE"/>
    <w:rsid w:val="0076429A"/>
    <w:rsid w:val="00767C05"/>
    <w:rsid w:val="00770D14"/>
    <w:rsid w:val="007711F0"/>
    <w:rsid w:val="0078516D"/>
    <w:rsid w:val="00795577"/>
    <w:rsid w:val="007B08F9"/>
    <w:rsid w:val="007C1D88"/>
    <w:rsid w:val="007C5D70"/>
    <w:rsid w:val="007C6215"/>
    <w:rsid w:val="007C7401"/>
    <w:rsid w:val="007D1A88"/>
    <w:rsid w:val="007E5D0E"/>
    <w:rsid w:val="007E69D9"/>
    <w:rsid w:val="007F4454"/>
    <w:rsid w:val="00814E4A"/>
    <w:rsid w:val="00821B30"/>
    <w:rsid w:val="00827A7D"/>
    <w:rsid w:val="00827B66"/>
    <w:rsid w:val="0083063E"/>
    <w:rsid w:val="00832833"/>
    <w:rsid w:val="008347BB"/>
    <w:rsid w:val="008433BF"/>
    <w:rsid w:val="00845EA9"/>
    <w:rsid w:val="00863AE8"/>
    <w:rsid w:val="00882472"/>
    <w:rsid w:val="00883064"/>
    <w:rsid w:val="00885CED"/>
    <w:rsid w:val="00893B4C"/>
    <w:rsid w:val="00894C29"/>
    <w:rsid w:val="008B0F28"/>
    <w:rsid w:val="008B1993"/>
    <w:rsid w:val="008B71B7"/>
    <w:rsid w:val="008D2537"/>
    <w:rsid w:val="008D6816"/>
    <w:rsid w:val="008E06D0"/>
    <w:rsid w:val="008E121E"/>
    <w:rsid w:val="008E41F5"/>
    <w:rsid w:val="008E5C86"/>
    <w:rsid w:val="008E5DC6"/>
    <w:rsid w:val="00906055"/>
    <w:rsid w:val="009133EC"/>
    <w:rsid w:val="009164DC"/>
    <w:rsid w:val="00952053"/>
    <w:rsid w:val="00955B62"/>
    <w:rsid w:val="00960605"/>
    <w:rsid w:val="00960F92"/>
    <w:rsid w:val="009777A3"/>
    <w:rsid w:val="00990F8B"/>
    <w:rsid w:val="009A094B"/>
    <w:rsid w:val="009A2BA5"/>
    <w:rsid w:val="009A5D43"/>
    <w:rsid w:val="009A7398"/>
    <w:rsid w:val="009B5D78"/>
    <w:rsid w:val="009C219F"/>
    <w:rsid w:val="009C5F27"/>
    <w:rsid w:val="009D5731"/>
    <w:rsid w:val="009E5C5D"/>
    <w:rsid w:val="00A0198E"/>
    <w:rsid w:val="00A060A1"/>
    <w:rsid w:val="00A13993"/>
    <w:rsid w:val="00A2160A"/>
    <w:rsid w:val="00A345FA"/>
    <w:rsid w:val="00A37C90"/>
    <w:rsid w:val="00A408B7"/>
    <w:rsid w:val="00A51BED"/>
    <w:rsid w:val="00A6498F"/>
    <w:rsid w:val="00A7098A"/>
    <w:rsid w:val="00A8317D"/>
    <w:rsid w:val="00A8747F"/>
    <w:rsid w:val="00A905DD"/>
    <w:rsid w:val="00A97880"/>
    <w:rsid w:val="00A97A48"/>
    <w:rsid w:val="00AA776B"/>
    <w:rsid w:val="00AD007E"/>
    <w:rsid w:val="00AD265C"/>
    <w:rsid w:val="00AE5783"/>
    <w:rsid w:val="00AF2AC8"/>
    <w:rsid w:val="00B01C14"/>
    <w:rsid w:val="00B1030B"/>
    <w:rsid w:val="00B17082"/>
    <w:rsid w:val="00B21C37"/>
    <w:rsid w:val="00B23B3D"/>
    <w:rsid w:val="00B243EE"/>
    <w:rsid w:val="00B25915"/>
    <w:rsid w:val="00B31B77"/>
    <w:rsid w:val="00B36615"/>
    <w:rsid w:val="00B423E1"/>
    <w:rsid w:val="00B4348E"/>
    <w:rsid w:val="00B46709"/>
    <w:rsid w:val="00B55341"/>
    <w:rsid w:val="00B57B69"/>
    <w:rsid w:val="00B6398E"/>
    <w:rsid w:val="00B63E3C"/>
    <w:rsid w:val="00B64D8A"/>
    <w:rsid w:val="00B668D8"/>
    <w:rsid w:val="00B74B0F"/>
    <w:rsid w:val="00B87CC1"/>
    <w:rsid w:val="00B916C8"/>
    <w:rsid w:val="00B94461"/>
    <w:rsid w:val="00BA38BA"/>
    <w:rsid w:val="00BA6736"/>
    <w:rsid w:val="00BA6799"/>
    <w:rsid w:val="00BB6551"/>
    <w:rsid w:val="00BC4E9A"/>
    <w:rsid w:val="00BE019D"/>
    <w:rsid w:val="00BE0A8D"/>
    <w:rsid w:val="00BE4F05"/>
    <w:rsid w:val="00BF0103"/>
    <w:rsid w:val="00BF2F25"/>
    <w:rsid w:val="00C35760"/>
    <w:rsid w:val="00C44687"/>
    <w:rsid w:val="00C50FB6"/>
    <w:rsid w:val="00C60B16"/>
    <w:rsid w:val="00C614AA"/>
    <w:rsid w:val="00C6174E"/>
    <w:rsid w:val="00C7064F"/>
    <w:rsid w:val="00C72B2D"/>
    <w:rsid w:val="00C84933"/>
    <w:rsid w:val="00C86F15"/>
    <w:rsid w:val="00C90B24"/>
    <w:rsid w:val="00C93576"/>
    <w:rsid w:val="00C97832"/>
    <w:rsid w:val="00CA1C18"/>
    <w:rsid w:val="00CB6843"/>
    <w:rsid w:val="00CE1B92"/>
    <w:rsid w:val="00CE4F18"/>
    <w:rsid w:val="00CE7FDC"/>
    <w:rsid w:val="00CF242F"/>
    <w:rsid w:val="00CF3C66"/>
    <w:rsid w:val="00CF50D7"/>
    <w:rsid w:val="00D00451"/>
    <w:rsid w:val="00D05705"/>
    <w:rsid w:val="00D066F6"/>
    <w:rsid w:val="00D06F87"/>
    <w:rsid w:val="00D07FB6"/>
    <w:rsid w:val="00D20C77"/>
    <w:rsid w:val="00D23499"/>
    <w:rsid w:val="00D300F4"/>
    <w:rsid w:val="00D36F3E"/>
    <w:rsid w:val="00D511D6"/>
    <w:rsid w:val="00D51237"/>
    <w:rsid w:val="00D51367"/>
    <w:rsid w:val="00D51491"/>
    <w:rsid w:val="00D51B1F"/>
    <w:rsid w:val="00D5414C"/>
    <w:rsid w:val="00D55171"/>
    <w:rsid w:val="00D725DB"/>
    <w:rsid w:val="00D73B49"/>
    <w:rsid w:val="00D8229A"/>
    <w:rsid w:val="00D84D18"/>
    <w:rsid w:val="00D85CBA"/>
    <w:rsid w:val="00DA1EA5"/>
    <w:rsid w:val="00DA340D"/>
    <w:rsid w:val="00DB1A37"/>
    <w:rsid w:val="00DB60CD"/>
    <w:rsid w:val="00DB6ED2"/>
    <w:rsid w:val="00DC0111"/>
    <w:rsid w:val="00DC3F86"/>
    <w:rsid w:val="00DC4647"/>
    <w:rsid w:val="00DC5102"/>
    <w:rsid w:val="00DD1776"/>
    <w:rsid w:val="00DD4C02"/>
    <w:rsid w:val="00DD5221"/>
    <w:rsid w:val="00DD5C72"/>
    <w:rsid w:val="00DE0DB8"/>
    <w:rsid w:val="00DE40FA"/>
    <w:rsid w:val="00DE42F8"/>
    <w:rsid w:val="00DF074A"/>
    <w:rsid w:val="00DF6558"/>
    <w:rsid w:val="00E05806"/>
    <w:rsid w:val="00E10961"/>
    <w:rsid w:val="00E13A66"/>
    <w:rsid w:val="00E13D02"/>
    <w:rsid w:val="00E1537C"/>
    <w:rsid w:val="00E174E9"/>
    <w:rsid w:val="00E25E52"/>
    <w:rsid w:val="00E4131D"/>
    <w:rsid w:val="00E41339"/>
    <w:rsid w:val="00E43E57"/>
    <w:rsid w:val="00E508B0"/>
    <w:rsid w:val="00E7592D"/>
    <w:rsid w:val="00E77381"/>
    <w:rsid w:val="00E82762"/>
    <w:rsid w:val="00E93F24"/>
    <w:rsid w:val="00E973AF"/>
    <w:rsid w:val="00EA156F"/>
    <w:rsid w:val="00EA1FB9"/>
    <w:rsid w:val="00EB2BF2"/>
    <w:rsid w:val="00EB48AA"/>
    <w:rsid w:val="00EC3E4A"/>
    <w:rsid w:val="00EC6D2D"/>
    <w:rsid w:val="00ED52DE"/>
    <w:rsid w:val="00ED7C32"/>
    <w:rsid w:val="00EE2708"/>
    <w:rsid w:val="00F0081F"/>
    <w:rsid w:val="00F06AA3"/>
    <w:rsid w:val="00F13131"/>
    <w:rsid w:val="00F14849"/>
    <w:rsid w:val="00F1695F"/>
    <w:rsid w:val="00F26D09"/>
    <w:rsid w:val="00F332E9"/>
    <w:rsid w:val="00F407BF"/>
    <w:rsid w:val="00F440E8"/>
    <w:rsid w:val="00F512B7"/>
    <w:rsid w:val="00F51B26"/>
    <w:rsid w:val="00F55DD0"/>
    <w:rsid w:val="00F560B7"/>
    <w:rsid w:val="00F76586"/>
    <w:rsid w:val="00F810F3"/>
    <w:rsid w:val="00F81B84"/>
    <w:rsid w:val="00F879EC"/>
    <w:rsid w:val="00F90E2C"/>
    <w:rsid w:val="00FA59B1"/>
    <w:rsid w:val="00FA7535"/>
    <w:rsid w:val="00FC7A1C"/>
    <w:rsid w:val="00FD4F22"/>
    <w:rsid w:val="00FE2689"/>
    <w:rsid w:val="00FE5F7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9375A95-7373-4E07-8690-0BF35EE2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4"/>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02953"/>
    <w:pPr>
      <w:bidi/>
      <w:spacing w:line="240" w:lineRule="auto"/>
      <w:ind w:left="708"/>
      <w:jc w:val="both"/>
    </w:pPr>
    <w:rPr>
      <w:rFonts w:ascii="Arial" w:hAnsi="Arial" w:cs="Traditional Arabic"/>
      <w:spacing w:val="-2"/>
      <w:szCs w:val="32"/>
      <w:lang w:bidi="ar-IQ"/>
    </w:rPr>
  </w:style>
  <w:style w:type="character" w:customStyle="1" w:styleId="BodyTextIndentChar">
    <w:name w:val="Body Text Indent Char"/>
    <w:basedOn w:val="DefaultParagraphFont"/>
    <w:link w:val="BodyTextIndent"/>
    <w:uiPriority w:val="99"/>
    <w:rsid w:val="00402953"/>
    <w:rPr>
      <w:rFonts w:ascii="Arial" w:hAnsi="Arial" w:cs="Traditional Arabic"/>
      <w:spacing w:val="-2"/>
      <w:szCs w:val="32"/>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00">
      <w:bodyDiv w:val="1"/>
      <w:marLeft w:val="0"/>
      <w:marRight w:val="0"/>
      <w:marTop w:val="0"/>
      <w:marBottom w:val="0"/>
      <w:divBdr>
        <w:top w:val="none" w:sz="0" w:space="0" w:color="auto"/>
        <w:left w:val="none" w:sz="0" w:space="0" w:color="auto"/>
        <w:bottom w:val="none" w:sz="0" w:space="0" w:color="auto"/>
        <w:right w:val="none" w:sz="0" w:space="0" w:color="auto"/>
      </w:divBdr>
    </w:div>
    <w:div w:id="158498453">
      <w:bodyDiv w:val="1"/>
      <w:marLeft w:val="0"/>
      <w:marRight w:val="0"/>
      <w:marTop w:val="0"/>
      <w:marBottom w:val="0"/>
      <w:divBdr>
        <w:top w:val="none" w:sz="0" w:space="0" w:color="auto"/>
        <w:left w:val="none" w:sz="0" w:space="0" w:color="auto"/>
        <w:bottom w:val="none" w:sz="0" w:space="0" w:color="auto"/>
        <w:right w:val="none" w:sz="0" w:space="0" w:color="auto"/>
      </w:divBdr>
    </w:div>
    <w:div w:id="447166814">
      <w:bodyDiv w:val="1"/>
      <w:marLeft w:val="0"/>
      <w:marRight w:val="0"/>
      <w:marTop w:val="0"/>
      <w:marBottom w:val="0"/>
      <w:divBdr>
        <w:top w:val="none" w:sz="0" w:space="0" w:color="auto"/>
        <w:left w:val="none" w:sz="0" w:space="0" w:color="auto"/>
        <w:bottom w:val="none" w:sz="0" w:space="0" w:color="auto"/>
        <w:right w:val="none" w:sz="0" w:space="0" w:color="auto"/>
      </w:divBdr>
    </w:div>
    <w:div w:id="895969427">
      <w:bodyDiv w:val="1"/>
      <w:marLeft w:val="0"/>
      <w:marRight w:val="0"/>
      <w:marTop w:val="0"/>
      <w:marBottom w:val="0"/>
      <w:divBdr>
        <w:top w:val="none" w:sz="0" w:space="0" w:color="auto"/>
        <w:left w:val="none" w:sz="0" w:space="0" w:color="auto"/>
        <w:bottom w:val="none" w:sz="0" w:space="0" w:color="auto"/>
        <w:right w:val="none" w:sz="0" w:space="0" w:color="auto"/>
      </w:divBdr>
    </w:div>
    <w:div w:id="1332638301">
      <w:bodyDiv w:val="1"/>
      <w:marLeft w:val="0"/>
      <w:marRight w:val="0"/>
      <w:marTop w:val="0"/>
      <w:marBottom w:val="0"/>
      <w:divBdr>
        <w:top w:val="none" w:sz="0" w:space="0" w:color="auto"/>
        <w:left w:val="none" w:sz="0" w:space="0" w:color="auto"/>
        <w:bottom w:val="none" w:sz="0" w:space="0" w:color="auto"/>
        <w:right w:val="none" w:sz="0" w:space="0" w:color="auto"/>
      </w:divBdr>
    </w:div>
    <w:div w:id="1451629286">
      <w:bodyDiv w:val="1"/>
      <w:marLeft w:val="0"/>
      <w:marRight w:val="0"/>
      <w:marTop w:val="0"/>
      <w:marBottom w:val="0"/>
      <w:divBdr>
        <w:top w:val="none" w:sz="0" w:space="0" w:color="auto"/>
        <w:left w:val="none" w:sz="0" w:space="0" w:color="auto"/>
        <w:bottom w:val="none" w:sz="0" w:space="0" w:color="auto"/>
        <w:right w:val="none" w:sz="0" w:space="0" w:color="auto"/>
      </w:divBdr>
    </w:div>
    <w:div w:id="2081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3490-C2AA-462F-A3F7-2B5CB581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4661</Words>
  <Characters>25636</Characters>
  <Application>Microsoft Office Word</Application>
  <DocSecurity>0</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13</cp:revision>
  <cp:lastPrinted>2015-10-07T12:54:00Z</cp:lastPrinted>
  <dcterms:created xsi:type="dcterms:W3CDTF">2016-03-08T10:07:00Z</dcterms:created>
  <dcterms:modified xsi:type="dcterms:W3CDTF">2018-04-25T15:29:00Z</dcterms:modified>
</cp:coreProperties>
</file>