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006DD2" w14:textId="6334C476" w:rsidR="00A00D9B" w:rsidRDefault="00B06FF8" w:rsidP="00437272">
      <w:pPr>
        <w:pStyle w:val="Chapitre"/>
      </w:pPr>
      <w:r w:rsidRPr="00B06FF8">
        <w:t xml:space="preserve">Unit </w:t>
      </w:r>
      <w:r w:rsidR="00BE52E7">
        <w:t>2</w:t>
      </w:r>
      <w:r w:rsidR="00CD1B7F">
        <w:rPr>
          <w:lang w:val="en-US"/>
        </w:rPr>
        <w:t>7</w:t>
      </w:r>
    </w:p>
    <w:p w14:paraId="1C81E55C" w14:textId="49245437" w:rsidR="00A00D9B" w:rsidRDefault="007E6DE9" w:rsidP="00437272">
      <w:pPr>
        <w:pStyle w:val="UPlan"/>
      </w:pPr>
      <w:r>
        <w:t>Participatory video</w:t>
      </w:r>
      <w:r w:rsidR="00A00D9B" w:rsidRPr="004936EF">
        <w:rPr>
          <w:b w:val="0"/>
          <w:caps w:val="0"/>
          <w:sz w:val="20"/>
          <w:szCs w:val="20"/>
          <w:lang w:val="fr-FR" w:eastAsia="ja-JP"/>
        </w:rPr>
        <w:drawing>
          <wp:anchor distT="0" distB="0" distL="114300" distR="114300" simplePos="0" relativeHeight="251661312" behindDoc="1" locked="1" layoutInCell="1" allowOverlap="0" wp14:anchorId="3AF4A819" wp14:editId="3F0CD5B7">
            <wp:simplePos x="0" y="0"/>
            <wp:positionH relativeFrom="margin">
              <wp:posOffset>431800</wp:posOffset>
            </wp:positionH>
            <wp:positionV relativeFrom="margin">
              <wp:posOffset>1853565</wp:posOffset>
            </wp:positionV>
            <wp:extent cx="4871085" cy="4498340"/>
            <wp:effectExtent l="0" t="0" r="571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7">
                      <a:alphaModFix amt="13000"/>
                      <a:extLst>
                        <a:ext uri="{28A0092B-C50C-407E-A947-70E740481C1C}">
                          <a14:useLocalDpi xmlns:a14="http://schemas.microsoft.com/office/drawing/2010/main" val="0"/>
                        </a:ext>
                      </a:extLst>
                    </a:blip>
                    <a:stretch>
                      <a:fillRect/>
                    </a:stretch>
                  </pic:blipFill>
                  <pic:spPr>
                    <a:xfrm>
                      <a:off x="0" y="0"/>
                      <a:ext cx="4871085" cy="4498340"/>
                    </a:xfrm>
                    <a:prstGeom prst="rect">
                      <a:avLst/>
                    </a:prstGeom>
                  </pic:spPr>
                </pic:pic>
              </a:graphicData>
            </a:graphic>
            <wp14:sizeRelH relativeFrom="margin">
              <wp14:pctWidth>0</wp14:pctWidth>
            </wp14:sizeRelH>
            <wp14:sizeRelV relativeFrom="margin">
              <wp14:pctHeight>0</wp14:pctHeight>
            </wp14:sizeRelV>
          </wp:anchor>
        </w:drawing>
      </w:r>
      <w:r w:rsidR="007E4754">
        <w:t xml:space="preserve"> in inventorying</w:t>
      </w:r>
    </w:p>
    <w:p w14:paraId="1902E0C4" w14:textId="77777777" w:rsidR="005324A9" w:rsidRPr="005324A9" w:rsidRDefault="005324A9" w:rsidP="005324A9">
      <w:pPr>
        <w:tabs>
          <w:tab w:val="clear" w:pos="567"/>
        </w:tabs>
        <w:snapToGrid/>
        <w:jc w:val="left"/>
        <w:rPr>
          <w:rFonts w:ascii="Arial" w:hAnsi="Arial"/>
          <w:lang w:val="en-GB"/>
        </w:rPr>
      </w:pPr>
    </w:p>
    <w:p w14:paraId="1E7587F6" w14:textId="1B512AB0" w:rsidR="005324A9" w:rsidRPr="005324A9" w:rsidRDefault="005324A9" w:rsidP="005324A9">
      <w:pPr>
        <w:tabs>
          <w:tab w:val="clear" w:pos="567"/>
        </w:tabs>
        <w:snapToGrid/>
        <w:spacing w:before="480"/>
        <w:jc w:val="left"/>
        <w:rPr>
          <w:rFonts w:ascii="Arial" w:eastAsia="Times New Roman" w:hAnsi="Arial"/>
          <w:bCs/>
          <w:iCs/>
          <w:szCs w:val="22"/>
          <w:lang w:val="en-GB" w:eastAsia="pt-BR"/>
        </w:rPr>
      </w:pPr>
      <w:r w:rsidRPr="005324A9">
        <w:rPr>
          <w:rFonts w:ascii="Arial" w:eastAsia="Times New Roman" w:hAnsi="Arial"/>
          <w:szCs w:val="22"/>
          <w:lang w:val="en-GB" w:eastAsia="pt-BR"/>
        </w:rPr>
        <w:t xml:space="preserve">Published in </w:t>
      </w:r>
      <w:r w:rsidR="009A4729">
        <w:rPr>
          <w:rFonts w:ascii="Arial" w:eastAsia="Times New Roman" w:hAnsi="Arial"/>
          <w:szCs w:val="22"/>
          <w:lang w:val="en-GB" w:eastAsia="pt-BR"/>
        </w:rPr>
        <w:t>2016</w:t>
      </w:r>
      <w:r w:rsidRPr="005324A9">
        <w:rPr>
          <w:rFonts w:ascii="Arial" w:eastAsia="Times New Roman" w:hAnsi="Arial"/>
          <w:szCs w:val="22"/>
          <w:lang w:val="en-GB" w:eastAsia="pt-BR"/>
        </w:rPr>
        <w:t xml:space="preserve"> by the United Nations Educational, Scientific and Cultural Organization, </w:t>
      </w:r>
      <w:r w:rsidRPr="005324A9">
        <w:rPr>
          <w:rFonts w:ascii="Arial" w:eastAsia="Times New Roman" w:hAnsi="Arial"/>
          <w:bCs/>
          <w:iCs/>
          <w:szCs w:val="22"/>
          <w:lang w:val="en-GB" w:eastAsia="pt-BR"/>
        </w:rPr>
        <w:t>7, place de Fontenoy, 75352 Paris 07 SP, France</w:t>
      </w:r>
    </w:p>
    <w:p w14:paraId="1DEDAA28" w14:textId="77777777" w:rsidR="005324A9" w:rsidRPr="005324A9" w:rsidRDefault="005324A9" w:rsidP="005324A9">
      <w:pPr>
        <w:tabs>
          <w:tab w:val="clear" w:pos="567"/>
        </w:tabs>
        <w:snapToGrid/>
        <w:jc w:val="left"/>
        <w:rPr>
          <w:rFonts w:ascii="Arial" w:eastAsia="Times New Roman" w:hAnsi="Arial"/>
          <w:bCs/>
          <w:iCs/>
          <w:szCs w:val="22"/>
          <w:lang w:val="en-GB" w:eastAsia="pt-BR"/>
        </w:rPr>
      </w:pPr>
    </w:p>
    <w:p w14:paraId="41A58671" w14:textId="710367B9" w:rsidR="005324A9" w:rsidRPr="005324A9" w:rsidRDefault="005324A9" w:rsidP="005324A9">
      <w:pPr>
        <w:autoSpaceDE w:val="0"/>
        <w:autoSpaceDN w:val="0"/>
        <w:adjustRightInd w:val="0"/>
        <w:rPr>
          <w:rFonts w:ascii="Arial" w:hAnsi="Arial"/>
          <w:szCs w:val="22"/>
        </w:rPr>
      </w:pPr>
      <w:r w:rsidRPr="005324A9">
        <w:rPr>
          <w:rFonts w:ascii="Arial" w:hAnsi="Arial"/>
          <w:szCs w:val="22"/>
          <w:lang w:val="en-GB"/>
        </w:rPr>
        <w:t xml:space="preserve">© UNESCO </w:t>
      </w:r>
      <w:r w:rsidR="009A4729">
        <w:rPr>
          <w:rFonts w:ascii="Arial" w:hAnsi="Arial"/>
          <w:szCs w:val="22"/>
          <w:lang w:val="en-GB"/>
        </w:rPr>
        <w:t>2016</w:t>
      </w:r>
    </w:p>
    <w:p w14:paraId="06236297" w14:textId="77777777" w:rsidR="005324A9" w:rsidRPr="005324A9" w:rsidRDefault="005324A9" w:rsidP="005324A9">
      <w:pPr>
        <w:autoSpaceDE w:val="0"/>
        <w:autoSpaceDN w:val="0"/>
        <w:adjustRightInd w:val="0"/>
        <w:rPr>
          <w:rFonts w:ascii="Arial" w:hAnsi="Arial"/>
          <w:szCs w:val="22"/>
          <w:lang w:val="en-GB"/>
        </w:rPr>
      </w:pPr>
    </w:p>
    <w:p w14:paraId="1689DD8D" w14:textId="77777777" w:rsidR="005324A9" w:rsidRPr="005324A9" w:rsidRDefault="005324A9" w:rsidP="005324A9">
      <w:pPr>
        <w:autoSpaceDE w:val="0"/>
        <w:autoSpaceDN w:val="0"/>
        <w:adjustRightInd w:val="0"/>
        <w:rPr>
          <w:rFonts w:ascii="Arial" w:hAnsi="Arial"/>
          <w:szCs w:val="22"/>
          <w:lang w:val="en-GB"/>
        </w:rPr>
      </w:pPr>
      <w:r w:rsidRPr="005324A9">
        <w:rPr>
          <w:rFonts w:ascii="Arial" w:hAnsi="Arial"/>
          <w:noProof/>
          <w:szCs w:val="22"/>
          <w:lang w:val="fr-FR" w:eastAsia="ja-JP"/>
        </w:rPr>
        <w:drawing>
          <wp:inline distT="0" distB="0" distL="0" distR="0" wp14:anchorId="1F0E41B1" wp14:editId="00FAD954">
            <wp:extent cx="756527" cy="266031"/>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14:paraId="42052185" w14:textId="77777777" w:rsidR="005324A9" w:rsidRPr="005324A9" w:rsidRDefault="005324A9" w:rsidP="005324A9">
      <w:pPr>
        <w:spacing w:before="240"/>
        <w:rPr>
          <w:rFonts w:ascii="Arial" w:hAnsi="Arial"/>
          <w:szCs w:val="22"/>
        </w:rPr>
      </w:pPr>
      <w:r w:rsidRPr="005324A9">
        <w:rPr>
          <w:rFonts w:ascii="Arial" w:hAnsi="Arial"/>
          <w:szCs w:val="22"/>
        </w:rPr>
        <w:t>This publication is available in Open Access under the Attribution-ShareAlike 3.0 IGO (CC-BY-SA 3.0 IGO) license (</w:t>
      </w:r>
      <w:hyperlink r:id="rId9" w:history="1">
        <w:r w:rsidRPr="005324A9">
          <w:rPr>
            <w:rFonts w:ascii="Arial" w:eastAsiaTheme="minorHAnsi" w:hAnsi="Arial"/>
            <w:color w:val="0000FF"/>
            <w:szCs w:val="22"/>
            <w:lang w:val="en-GB" w:eastAsia="en-US"/>
          </w:rPr>
          <w:t>http://creativecommons.org/licenses/by-sa/3.0/igo/</w:t>
        </w:r>
      </w:hyperlink>
      <w:r w:rsidRPr="005324A9">
        <w:rPr>
          <w:rFonts w:ascii="Arial" w:hAnsi="Arial"/>
          <w:szCs w:val="22"/>
        </w:rPr>
        <w:t>). By using the content of this</w:t>
      </w:r>
      <w:bookmarkStart w:id="0" w:name="_GoBack"/>
      <w:bookmarkEnd w:id="0"/>
      <w:r w:rsidRPr="005324A9">
        <w:rPr>
          <w:rFonts w:ascii="Arial" w:hAnsi="Arial"/>
          <w:szCs w:val="22"/>
        </w:rPr>
        <w:t xml:space="preserve"> publication, the users accept to be bound by the terms of use of the UNESCO Open Access Repository (</w:t>
      </w:r>
      <w:hyperlink r:id="rId10" w:history="1">
        <w:r w:rsidRPr="005324A9">
          <w:rPr>
            <w:rFonts w:ascii="Arial" w:hAnsi="Arial"/>
            <w:color w:val="0000FF"/>
            <w:szCs w:val="22"/>
          </w:rPr>
          <w:t>http://www.unesco.org/open-access/terms-use-ccbysa-en</w:t>
        </w:r>
      </w:hyperlink>
      <w:r w:rsidRPr="005324A9">
        <w:rPr>
          <w:rFonts w:ascii="Arial" w:hAnsi="Arial"/>
          <w:szCs w:val="22"/>
        </w:rPr>
        <w:t>).</w:t>
      </w:r>
    </w:p>
    <w:p w14:paraId="59E3C71A" w14:textId="77777777" w:rsidR="005324A9" w:rsidRPr="005324A9" w:rsidRDefault="005324A9" w:rsidP="005324A9">
      <w:pPr>
        <w:snapToGrid/>
        <w:jc w:val="left"/>
        <w:rPr>
          <w:rFonts w:ascii="Arial" w:hAnsi="Arial"/>
          <w:bCs/>
          <w:iCs/>
          <w:szCs w:val="22"/>
          <w:lang w:val="en-GB" w:eastAsia="pt-BR"/>
        </w:rPr>
      </w:pPr>
      <w:r w:rsidRPr="005324A9">
        <w:rPr>
          <w:rFonts w:ascii="Arial" w:hAnsi="Arial"/>
          <w:bCs/>
          <w:iCs/>
          <w:szCs w:val="22"/>
          <w:lang w:val="en-GB"/>
        </w:rPr>
        <w:t>The images of this publication do not fall under the CC-BY-SA licence and may not be used, reproduced, or commercialized without the prior permission of the copyright holders.</w:t>
      </w:r>
    </w:p>
    <w:p w14:paraId="125A1DD8" w14:textId="77777777" w:rsidR="005324A9" w:rsidRPr="005324A9" w:rsidRDefault="005324A9" w:rsidP="005324A9">
      <w:pPr>
        <w:tabs>
          <w:tab w:val="clear" w:pos="567"/>
        </w:tabs>
        <w:snapToGrid/>
        <w:jc w:val="left"/>
        <w:rPr>
          <w:rFonts w:ascii="Arial" w:eastAsia="Times New Roman" w:hAnsi="Arial"/>
          <w:bCs/>
          <w:iCs/>
          <w:szCs w:val="22"/>
          <w:lang w:val="en-GB" w:eastAsia="pt-BR"/>
        </w:rPr>
      </w:pPr>
    </w:p>
    <w:p w14:paraId="2637A270" w14:textId="77777777" w:rsidR="005324A9" w:rsidRPr="005324A9" w:rsidRDefault="005324A9" w:rsidP="005324A9">
      <w:pPr>
        <w:rPr>
          <w:rFonts w:ascii="Arial" w:hAnsi="Arial"/>
          <w:bCs/>
          <w:iCs/>
          <w:szCs w:val="22"/>
          <w:lang w:val="en-GB"/>
        </w:rPr>
      </w:pPr>
      <w:r w:rsidRPr="005324A9">
        <w:rPr>
          <w:rFonts w:ascii="Arial" w:hAnsi="Arial"/>
          <w:bCs/>
          <w:iCs/>
          <w:szCs w:val="22"/>
          <w:lang w:val="en-GB"/>
        </w:rPr>
        <w:t xml:space="preserve">The designations employed and the presentation of material throughout this publication do not imply the expression of any opinion whatsoever on the part of UNESCO concerning the legal status of any country, territory, city or area or of its authorities, or concerning the delimitation of its frontiers or boundaries.  </w:t>
      </w:r>
    </w:p>
    <w:p w14:paraId="3F5F7AA7" w14:textId="77777777" w:rsidR="005324A9" w:rsidRPr="005324A9" w:rsidRDefault="005324A9" w:rsidP="005324A9">
      <w:pPr>
        <w:tabs>
          <w:tab w:val="clear" w:pos="567"/>
        </w:tabs>
        <w:snapToGrid/>
        <w:jc w:val="left"/>
        <w:rPr>
          <w:rFonts w:ascii="Arial" w:eastAsia="Times New Roman" w:hAnsi="Arial"/>
          <w:bCs/>
          <w:iCs/>
          <w:szCs w:val="22"/>
          <w:lang w:val="en-GB" w:eastAsia="pt-BR"/>
        </w:rPr>
      </w:pPr>
    </w:p>
    <w:p w14:paraId="4CF13BF3" w14:textId="77777777" w:rsidR="005324A9" w:rsidRPr="005324A9" w:rsidRDefault="005324A9" w:rsidP="005324A9">
      <w:pPr>
        <w:tabs>
          <w:tab w:val="clear" w:pos="567"/>
        </w:tabs>
        <w:snapToGrid/>
        <w:jc w:val="left"/>
        <w:rPr>
          <w:rFonts w:ascii="Arial" w:eastAsia="Times New Roman" w:hAnsi="Arial"/>
          <w:bCs/>
          <w:iCs/>
          <w:szCs w:val="22"/>
          <w:lang w:val="en-GB" w:eastAsia="pt-BR"/>
        </w:rPr>
      </w:pPr>
      <w:r w:rsidRPr="005324A9">
        <w:rPr>
          <w:rFonts w:ascii="Arial" w:eastAsia="Times New Roman" w:hAnsi="Arial"/>
          <w:bCs/>
          <w:iCs/>
          <w:szCs w:val="22"/>
          <w:lang w:val="en-GB" w:eastAsia="pt-BR"/>
        </w:rPr>
        <w:t>The ideas and opinions expressed in this publication are those of the authors; they are not necessarily those of UNESCO and do not commit the Organization.</w:t>
      </w:r>
    </w:p>
    <w:p w14:paraId="5D95A69A" w14:textId="77777777" w:rsidR="005324A9" w:rsidRPr="005324A9" w:rsidRDefault="005324A9" w:rsidP="005324A9">
      <w:pPr>
        <w:tabs>
          <w:tab w:val="clear" w:pos="567"/>
        </w:tabs>
        <w:snapToGrid/>
        <w:jc w:val="left"/>
        <w:rPr>
          <w:rFonts w:ascii="Arial" w:hAnsi="Arial"/>
          <w:lang w:val="en-GB"/>
        </w:rPr>
      </w:pPr>
    </w:p>
    <w:p w14:paraId="51254D2B" w14:textId="77777777" w:rsidR="005324A9" w:rsidRPr="005324A9" w:rsidRDefault="005324A9" w:rsidP="005324A9">
      <w:pPr>
        <w:tabs>
          <w:tab w:val="clear" w:pos="567"/>
        </w:tabs>
        <w:snapToGrid/>
        <w:jc w:val="left"/>
        <w:rPr>
          <w:rFonts w:ascii="Arial" w:hAnsi="Arial"/>
        </w:rPr>
      </w:pPr>
      <w:r w:rsidRPr="005324A9">
        <w:rPr>
          <w:rFonts w:ascii="Arial" w:hAnsi="Arial"/>
        </w:rPr>
        <w:br w:type="page"/>
      </w:r>
    </w:p>
    <w:p w14:paraId="3E48CC9E" w14:textId="48DEB5F9" w:rsidR="009F1240" w:rsidRPr="00A9220E" w:rsidRDefault="007E6DE9" w:rsidP="00437272">
      <w:pPr>
        <w:pStyle w:val="Titcoul"/>
      </w:pPr>
      <w:r>
        <w:lastRenderedPageBreak/>
        <w:t>Lesson Plan</w:t>
      </w:r>
    </w:p>
    <w:p w14:paraId="6D86D8C6" w14:textId="22F7F8C9" w:rsidR="00170821" w:rsidRPr="004B32AC" w:rsidRDefault="00170821">
      <w:pPr>
        <w:pStyle w:val="UTit4"/>
      </w:pPr>
      <w:r w:rsidRPr="004B32AC">
        <w:t>Duration:</w:t>
      </w:r>
    </w:p>
    <w:p w14:paraId="3EA77BA2" w14:textId="1E0FFD01" w:rsidR="00A00D9B" w:rsidRPr="00437272" w:rsidRDefault="007E6DE9" w:rsidP="00437272">
      <w:pPr>
        <w:pStyle w:val="UTxt"/>
        <w:rPr>
          <w:lang w:val="en-US"/>
        </w:rPr>
      </w:pPr>
      <w:r>
        <w:rPr>
          <w:lang w:val="en-US"/>
        </w:rPr>
        <w:t>3 hours</w:t>
      </w:r>
    </w:p>
    <w:p w14:paraId="7D2D6E55" w14:textId="22698F8D" w:rsidR="007E6DE9" w:rsidRPr="00672434" w:rsidRDefault="007E6DE9" w:rsidP="007E6DE9">
      <w:pPr>
        <w:pStyle w:val="UTit4"/>
        <w:rPr>
          <w:b w:val="0"/>
          <w:i/>
        </w:rPr>
      </w:pPr>
      <w:r w:rsidRPr="00672434">
        <w:t>Objective</w:t>
      </w:r>
      <w:r w:rsidR="00D70E2A">
        <w:t>(</w:t>
      </w:r>
      <w:r w:rsidRPr="00672434">
        <w:t>s</w:t>
      </w:r>
      <w:r w:rsidR="00D70E2A">
        <w:t>)</w:t>
      </w:r>
      <w:r w:rsidRPr="00672434">
        <w:t>:</w:t>
      </w:r>
    </w:p>
    <w:p w14:paraId="4DB39379" w14:textId="1688EF35" w:rsidR="007E6DE9" w:rsidRPr="00437272" w:rsidRDefault="00AF760E" w:rsidP="00437272">
      <w:pPr>
        <w:pStyle w:val="UTxt"/>
        <w:rPr>
          <w:lang w:val="en-US"/>
        </w:rPr>
      </w:pPr>
      <w:r>
        <w:rPr>
          <w:lang w:val="en-US"/>
        </w:rPr>
        <w:t>Develop an understanding of participatory video, including the reasons for it, different methods, ethical considerations and potential uses. Gain confidence in operating a video camera using the basic functions to record a short participatory video.</w:t>
      </w:r>
    </w:p>
    <w:p w14:paraId="3A3EC43A" w14:textId="1E4D8A17" w:rsidR="00A00D9B" w:rsidRPr="00437272" w:rsidRDefault="00A00D9B" w:rsidP="00437272">
      <w:pPr>
        <w:pStyle w:val="UTit4"/>
        <w:rPr>
          <w:i/>
          <w:szCs w:val="24"/>
        </w:rPr>
      </w:pPr>
      <w:r w:rsidRPr="00437272">
        <w:rPr>
          <w:szCs w:val="24"/>
        </w:rPr>
        <w:t>Description:</w:t>
      </w:r>
    </w:p>
    <w:p w14:paraId="14FABEC3" w14:textId="64BE330E" w:rsidR="00A00D9B" w:rsidRPr="00437272" w:rsidRDefault="00A00D9B" w:rsidP="00437272">
      <w:pPr>
        <w:pStyle w:val="UTxt"/>
        <w:rPr>
          <w:lang w:val="en-US"/>
        </w:rPr>
      </w:pPr>
      <w:r w:rsidRPr="00437272">
        <w:rPr>
          <w:lang w:val="en-US"/>
        </w:rPr>
        <w:t xml:space="preserve">This </w:t>
      </w:r>
      <w:r w:rsidR="007938F1" w:rsidRPr="00437272">
        <w:rPr>
          <w:lang w:val="en-US"/>
        </w:rPr>
        <w:t>u</w:t>
      </w:r>
      <w:r w:rsidRPr="00437272">
        <w:rPr>
          <w:lang w:val="en-US"/>
        </w:rPr>
        <w:t>nit introduces participatory video</w:t>
      </w:r>
      <w:r w:rsidR="001E0F7E">
        <w:rPr>
          <w:lang w:val="en-US"/>
        </w:rPr>
        <w:t xml:space="preserve"> as a method of information generation for community-based inventorying. </w:t>
      </w:r>
      <w:r w:rsidRPr="00437272">
        <w:rPr>
          <w:lang w:val="en-US"/>
        </w:rPr>
        <w:t>It provides participants with a brief introduction to handling a video camera, and</w:t>
      </w:r>
      <w:r w:rsidR="0001095F">
        <w:rPr>
          <w:lang w:val="en-US"/>
        </w:rPr>
        <w:t xml:space="preserve"> an overview of the concept of participatory video. Participants</w:t>
      </w:r>
      <w:r w:rsidRPr="00437272">
        <w:rPr>
          <w:lang w:val="en-US"/>
        </w:rPr>
        <w:t xml:space="preserve"> </w:t>
      </w:r>
      <w:r w:rsidR="0001095F">
        <w:rPr>
          <w:lang w:val="en-US"/>
        </w:rPr>
        <w:t xml:space="preserve">will learn how to use video to tell a story and two methods (short video films – stories and ongoing video recording) they can use to create participatory videos. This unit also </w:t>
      </w:r>
      <w:r w:rsidRPr="00437272">
        <w:rPr>
          <w:lang w:val="en-US"/>
        </w:rPr>
        <w:t>reviews the principles and ethics of participatory video practice</w:t>
      </w:r>
      <w:r w:rsidR="0001095F">
        <w:rPr>
          <w:lang w:val="en-US"/>
        </w:rPr>
        <w:t xml:space="preserve"> and covers uses of participatory video for intangible cultural heritage.</w:t>
      </w:r>
    </w:p>
    <w:p w14:paraId="084BA43C" w14:textId="2932FD09" w:rsidR="007E6DE9" w:rsidRDefault="007E6DE9" w:rsidP="00437272">
      <w:pPr>
        <w:pStyle w:val="UTxt"/>
        <w:rPr>
          <w:i/>
          <w:iCs/>
        </w:rPr>
      </w:pPr>
      <w:r w:rsidRPr="00437272">
        <w:rPr>
          <w:i/>
          <w:iCs/>
        </w:rPr>
        <w:t>Proposed sequence:</w:t>
      </w:r>
    </w:p>
    <w:p w14:paraId="5E8C9C7D" w14:textId="4858B57A" w:rsidR="007E6DE9" w:rsidRDefault="00FC7969" w:rsidP="00437272">
      <w:pPr>
        <w:pStyle w:val="Upuce"/>
      </w:pPr>
      <w:r>
        <w:t>Video recording for ICH</w:t>
      </w:r>
    </w:p>
    <w:p w14:paraId="4E79F9C2" w14:textId="0A7DBEF6" w:rsidR="00FC7969" w:rsidRDefault="00FC7969" w:rsidP="00437272">
      <w:pPr>
        <w:pStyle w:val="Upuce"/>
      </w:pPr>
      <w:r>
        <w:t>Basic video skills and tips</w:t>
      </w:r>
    </w:p>
    <w:p w14:paraId="24EF46D9" w14:textId="751BC6B4" w:rsidR="00FC7969" w:rsidRDefault="00FC7969" w:rsidP="00437272">
      <w:pPr>
        <w:pStyle w:val="Upuce"/>
      </w:pPr>
      <w:r>
        <w:t>What is participatory video?</w:t>
      </w:r>
    </w:p>
    <w:p w14:paraId="38BF45DB" w14:textId="7DEEEC5B" w:rsidR="00FC7969" w:rsidRPr="00437272" w:rsidRDefault="00FC7969" w:rsidP="00437272">
      <w:pPr>
        <w:pStyle w:val="Upuce"/>
        <w:rPr>
          <w:lang w:val="en-US"/>
        </w:rPr>
      </w:pPr>
      <w:r w:rsidRPr="00437272">
        <w:rPr>
          <w:lang w:val="en-US"/>
        </w:rPr>
        <w:t>How to tell a story with participatory video</w:t>
      </w:r>
    </w:p>
    <w:p w14:paraId="1CE7A699" w14:textId="42366EBD" w:rsidR="00FC7969" w:rsidRDefault="00FC7969" w:rsidP="00437272">
      <w:pPr>
        <w:pStyle w:val="Upuce"/>
        <w:rPr>
          <w:lang w:val="en-US"/>
        </w:rPr>
      </w:pPr>
      <w:r>
        <w:rPr>
          <w:lang w:val="en-US"/>
        </w:rPr>
        <w:t>Methods of participatory video</w:t>
      </w:r>
    </w:p>
    <w:p w14:paraId="51EE68C7" w14:textId="51E30D71" w:rsidR="00FC7969" w:rsidRDefault="00FC7969" w:rsidP="00437272">
      <w:pPr>
        <w:pStyle w:val="Upuce"/>
        <w:rPr>
          <w:lang w:val="en-US"/>
        </w:rPr>
      </w:pPr>
      <w:r>
        <w:rPr>
          <w:lang w:val="en-US"/>
        </w:rPr>
        <w:t>Ethics and editing</w:t>
      </w:r>
    </w:p>
    <w:p w14:paraId="3D431756" w14:textId="3153F499" w:rsidR="00FC7969" w:rsidRPr="00437272" w:rsidRDefault="00FC7969" w:rsidP="00437272">
      <w:pPr>
        <w:pStyle w:val="Upuce"/>
        <w:rPr>
          <w:lang w:val="en-US"/>
        </w:rPr>
      </w:pPr>
      <w:r>
        <w:rPr>
          <w:lang w:val="en-US"/>
        </w:rPr>
        <w:t>Uses of participatory video</w:t>
      </w:r>
    </w:p>
    <w:p w14:paraId="535C5C4C" w14:textId="67A85AC7" w:rsidR="007E6DE9" w:rsidRPr="00437272" w:rsidRDefault="007E6DE9" w:rsidP="006B0F48">
      <w:pPr>
        <w:pStyle w:val="Upuce"/>
        <w:rPr>
          <w:lang w:val="en-US"/>
        </w:rPr>
      </w:pPr>
      <w:r w:rsidRPr="00437272">
        <w:rPr>
          <w:lang w:val="en-US"/>
        </w:rPr>
        <w:t xml:space="preserve">Exercise 1. </w:t>
      </w:r>
      <w:r w:rsidR="006B0F48">
        <w:rPr>
          <w:lang w:val="en-US"/>
        </w:rPr>
        <w:t>Learning to operate a video camera</w:t>
      </w:r>
    </w:p>
    <w:p w14:paraId="2E0CC3E5" w14:textId="3A49FF43" w:rsidR="007E6DE9" w:rsidRPr="00437272" w:rsidRDefault="007E6DE9" w:rsidP="006B0F48">
      <w:pPr>
        <w:pStyle w:val="Upuce"/>
        <w:rPr>
          <w:b/>
          <w:lang w:val="en-US"/>
        </w:rPr>
      </w:pPr>
      <w:r w:rsidRPr="00437272">
        <w:rPr>
          <w:lang w:val="en-US"/>
        </w:rPr>
        <w:t xml:space="preserve">Exercise 2. </w:t>
      </w:r>
      <w:r w:rsidR="006B0F48">
        <w:rPr>
          <w:lang w:val="en-US"/>
        </w:rPr>
        <w:t>Creating a participatory video</w:t>
      </w:r>
    </w:p>
    <w:p w14:paraId="4F8D9248" w14:textId="77777777" w:rsidR="007E6DE9" w:rsidRPr="00672434" w:rsidRDefault="007E6DE9" w:rsidP="007E6DE9">
      <w:pPr>
        <w:pStyle w:val="UTit4"/>
        <w:rPr>
          <w:b w:val="0"/>
        </w:rPr>
      </w:pPr>
      <w:r>
        <w:t>Supporting documents:</w:t>
      </w:r>
    </w:p>
    <w:p w14:paraId="0531A84E" w14:textId="77777777" w:rsidR="007E6DE9" w:rsidRDefault="007E6DE9" w:rsidP="007E6DE9">
      <w:pPr>
        <w:pStyle w:val="Upuce"/>
      </w:pPr>
      <w:r>
        <w:t>PowerPoint presentation Unit 27</w:t>
      </w:r>
    </w:p>
    <w:p w14:paraId="5D126B23" w14:textId="3005469D" w:rsidR="007E6DE9" w:rsidRDefault="009B49FE" w:rsidP="007E6DE9">
      <w:pPr>
        <w:pStyle w:val="Upuce"/>
      </w:pPr>
      <w:r>
        <w:t>Unit </w:t>
      </w:r>
      <w:r w:rsidR="00FC6893">
        <w:t>27 Hand-out</w:t>
      </w:r>
    </w:p>
    <w:p w14:paraId="26A4FD66" w14:textId="77777777" w:rsidR="007E6DE9" w:rsidRPr="00672434" w:rsidRDefault="007E6DE9" w:rsidP="007E6DE9">
      <w:pPr>
        <w:pStyle w:val="Upuce"/>
      </w:pPr>
      <w:r w:rsidRPr="00437272">
        <w:rPr>
          <w:lang w:val="en-US"/>
        </w:rPr>
        <w:t xml:space="preserve">Benest, G. 2011. A Rights-Based Approach to Participatory Video: Toolkit. </w:t>
      </w:r>
      <w:r w:rsidRPr="00672434">
        <w:t>Insightshare.</w:t>
      </w:r>
    </w:p>
    <w:p w14:paraId="229A0A2C" w14:textId="77777777" w:rsidR="007E6DE9" w:rsidRPr="00672434" w:rsidRDefault="007E6DE9" w:rsidP="007E6DE9">
      <w:pPr>
        <w:pStyle w:val="Upuce"/>
      </w:pPr>
      <w:r w:rsidRPr="00437272">
        <w:rPr>
          <w:lang w:val="en-US"/>
        </w:rPr>
        <w:t xml:space="preserve">CTA/IFAD. 2010. Training Kit on Participatory Spatial Information Management and Communication (Module 14, Unit 5). </w:t>
      </w:r>
      <w:r w:rsidRPr="00672434">
        <w:t>CTA/IFAD.</w:t>
      </w:r>
    </w:p>
    <w:p w14:paraId="0A8504D7" w14:textId="77777777" w:rsidR="007E6DE9" w:rsidRPr="00437272" w:rsidRDefault="007E6DE9" w:rsidP="007E6DE9">
      <w:pPr>
        <w:pStyle w:val="Upuce"/>
        <w:rPr>
          <w:lang w:val="en-US"/>
        </w:rPr>
      </w:pPr>
      <w:r w:rsidRPr="00437272">
        <w:rPr>
          <w:lang w:val="en-US"/>
        </w:rPr>
        <w:t>Lunch, N. and Lunch, C. 2006. Insights into Participatory Video (</w:t>
      </w:r>
      <w:hyperlink r:id="rId11" w:history="1">
        <w:r w:rsidRPr="00437272">
          <w:rPr>
            <w:lang w:val="en-US"/>
          </w:rPr>
          <w:t>www.insightshare.org</w:t>
        </w:r>
      </w:hyperlink>
      <w:r w:rsidRPr="00437272">
        <w:rPr>
          <w:lang w:val="en-US"/>
        </w:rPr>
        <w:t>).</w:t>
      </w:r>
    </w:p>
    <w:p w14:paraId="2C177131" w14:textId="77777777" w:rsidR="007E6DE9" w:rsidRPr="00437272" w:rsidRDefault="007E6DE9" w:rsidP="007E6DE9">
      <w:pPr>
        <w:pStyle w:val="Upuce"/>
        <w:rPr>
          <w:lang w:val="en-US"/>
        </w:rPr>
      </w:pPr>
      <w:r w:rsidRPr="00437272">
        <w:rPr>
          <w:lang w:val="en-US"/>
        </w:rPr>
        <w:t>Milne, E-J., Mitchell, C. and de Lange, N. 2012. Handbook of Participatory Video. AltaMira Press.</w:t>
      </w:r>
    </w:p>
    <w:p w14:paraId="1A5E2A69" w14:textId="77777777" w:rsidR="007E6DE9" w:rsidRPr="00672434" w:rsidRDefault="007E6DE9" w:rsidP="007E6DE9">
      <w:pPr>
        <w:pStyle w:val="Upuce"/>
      </w:pPr>
      <w:r w:rsidRPr="00437272">
        <w:rPr>
          <w:lang w:val="en-US"/>
        </w:rPr>
        <w:t xml:space="preserve">Robertson, C. and Shaw, J. 1997. Participatory Video: A Practical Approach to Using Video </w:t>
      </w:r>
      <w:r w:rsidRPr="00437272">
        <w:rPr>
          <w:lang w:val="en-US"/>
        </w:rPr>
        <w:lastRenderedPageBreak/>
        <w:t xml:space="preserve">Creatively in Group Developmental Work. </w:t>
      </w:r>
      <w:r w:rsidRPr="00672434">
        <w:t>Routledge.</w:t>
      </w:r>
    </w:p>
    <w:p w14:paraId="298DCE2B" w14:textId="6D51ECED" w:rsidR="007E6DE9" w:rsidRDefault="007E6DE9" w:rsidP="00866C9B">
      <w:pPr>
        <w:pStyle w:val="Upuce"/>
        <w:rPr>
          <w:rStyle w:val="st"/>
          <w:lang w:val="en-US"/>
        </w:rPr>
      </w:pPr>
      <w:r w:rsidRPr="00437272">
        <w:rPr>
          <w:lang w:val="en-US"/>
        </w:rPr>
        <w:t>Snowden, D. 1984. Eyes See, Ears Hear</w:t>
      </w:r>
      <w:r w:rsidRPr="00437272">
        <w:rPr>
          <w:lang w:val="en-US"/>
        </w:rPr>
        <w:tab/>
      </w:r>
      <w:r w:rsidRPr="00437272">
        <w:rPr>
          <w:lang w:val="en-US"/>
        </w:rPr>
        <w:br/>
        <w:t>(</w:t>
      </w:r>
      <w:r w:rsidR="00866C9B" w:rsidRPr="00866C9B">
        <w:rPr>
          <w:rStyle w:val="st"/>
          <w:lang w:val="en-US"/>
        </w:rPr>
        <w:t>http://www.fao.org/docrep/x0295e/x0295e06.htm</w:t>
      </w:r>
      <w:r w:rsidRPr="00672434">
        <w:rPr>
          <w:rStyle w:val="st"/>
          <w:lang w:val="en-US"/>
        </w:rPr>
        <w:t>)</w:t>
      </w:r>
    </w:p>
    <w:p w14:paraId="0ABA0D76" w14:textId="51D8A7B4" w:rsidR="0074047C" w:rsidRPr="00437272" w:rsidRDefault="0074047C" w:rsidP="007E6DE9">
      <w:pPr>
        <w:pStyle w:val="Upuce"/>
        <w:rPr>
          <w:lang w:val="en-US"/>
        </w:rPr>
      </w:pPr>
      <w:r w:rsidRPr="00437272">
        <w:rPr>
          <w:lang w:val="en-US"/>
        </w:rPr>
        <w:t>White, S. 2003. Participatory Video: Images that transform and Empower. Sage.</w:t>
      </w:r>
    </w:p>
    <w:p w14:paraId="2CC61F55" w14:textId="649A3397" w:rsidR="00FC7969" w:rsidRPr="00437272" w:rsidRDefault="00FC7969" w:rsidP="00437272">
      <w:pPr>
        <w:pStyle w:val="Soustitre"/>
        <w:rPr>
          <w:lang w:val="en-US"/>
        </w:rPr>
      </w:pPr>
      <w:r w:rsidRPr="00437272">
        <w:rPr>
          <w:lang w:val="en-US"/>
        </w:rPr>
        <w:t>Notes and suggestions</w:t>
      </w:r>
    </w:p>
    <w:p w14:paraId="797647BB" w14:textId="753EE53D" w:rsidR="00FC7969" w:rsidRPr="00437272" w:rsidRDefault="00FC7969" w:rsidP="00437272">
      <w:pPr>
        <w:pStyle w:val="Texte1"/>
        <w:rPr>
          <w:lang w:val="en-US"/>
        </w:rPr>
      </w:pPr>
      <w:r w:rsidRPr="00437272">
        <w:rPr>
          <w:lang w:val="en-US"/>
        </w:rPr>
        <w:t>Participatory video is widely used in development and urban research, and gender studies and so forth. It encourages a bottom-up approach typically by giving a voice to marginalized communities or sections of communities. Although this approach has clear benefits, the mechanics of creating participatory video projects can be problematic, especially with regard to involving a community in projects, and the role of NGOs and cultural workers. Access to equipment and technical training also tends to become ‘top down’. It is important to remember that participatory video should emphasize not only community involvement, but should also treat community members as experts and authorities on their ICH. Other participants should act as co-facilitators allowing community representatives to take the lead.</w:t>
      </w:r>
    </w:p>
    <w:p w14:paraId="5BFDE513" w14:textId="77777777" w:rsidR="00265B3A" w:rsidRDefault="00265B3A">
      <w:pPr>
        <w:tabs>
          <w:tab w:val="clear" w:pos="567"/>
        </w:tabs>
        <w:snapToGrid/>
        <w:spacing w:after="200" w:line="276" w:lineRule="auto"/>
        <w:jc w:val="left"/>
        <w:rPr>
          <w:rFonts w:ascii="Arial" w:hAnsi="Arial" w:cs="Times New Roman"/>
          <w:b/>
          <w:bCs/>
          <w:iCs/>
          <w:caps/>
          <w:snapToGrid/>
          <w:sz w:val="20"/>
          <w:szCs w:val="20"/>
          <w:lang w:val="it-IT" w:eastAsia="en-US"/>
        </w:rPr>
      </w:pPr>
      <w:r>
        <w:br w:type="page"/>
      </w:r>
    </w:p>
    <w:p w14:paraId="722E5EDC" w14:textId="045D5908" w:rsidR="0058080C" w:rsidRDefault="00464D43" w:rsidP="00437272">
      <w:pPr>
        <w:pStyle w:val="Chapitre"/>
      </w:pPr>
      <w:r>
        <w:lastRenderedPageBreak/>
        <w:t xml:space="preserve">Unit </w:t>
      </w:r>
      <w:r w:rsidR="00BE52E7">
        <w:t>2</w:t>
      </w:r>
      <w:r w:rsidR="00310395">
        <w:t>7</w:t>
      </w:r>
    </w:p>
    <w:p w14:paraId="48BB3435" w14:textId="21D3CDCE" w:rsidR="0058080C" w:rsidRDefault="007E6DE9" w:rsidP="00437272">
      <w:pPr>
        <w:pStyle w:val="UPlan"/>
      </w:pPr>
      <w:r>
        <w:t>Participatory video</w:t>
      </w:r>
    </w:p>
    <w:p w14:paraId="3C259233" w14:textId="55BEA562" w:rsidR="00A26886" w:rsidRDefault="007E6DE9" w:rsidP="00437272">
      <w:pPr>
        <w:pStyle w:val="Titcoul"/>
      </w:pPr>
      <w:r>
        <w:t>Facilitator’s narrative</w:t>
      </w:r>
    </w:p>
    <w:p w14:paraId="70E97F48" w14:textId="0DDB8C94" w:rsidR="0058080C" w:rsidRDefault="00B06FF8" w:rsidP="00437272">
      <w:pPr>
        <w:pStyle w:val="Heading6"/>
      </w:pPr>
      <w:r w:rsidRPr="00B06FF8">
        <w:t>SLIDE 1.</w:t>
      </w:r>
    </w:p>
    <w:p w14:paraId="08667B8F" w14:textId="3AACB36D" w:rsidR="00B06FF8" w:rsidRPr="00437272" w:rsidRDefault="00D27CA3" w:rsidP="00437272">
      <w:pPr>
        <w:pStyle w:val="diapo2"/>
        <w:rPr>
          <w:b w:val="0"/>
          <w:lang w:val="en-US"/>
        </w:rPr>
      </w:pPr>
      <w:r>
        <w:rPr>
          <w:lang w:val="en-US"/>
        </w:rPr>
        <w:t>Participatory video</w:t>
      </w:r>
    </w:p>
    <w:p w14:paraId="37D2CEB4" w14:textId="77777777" w:rsidR="00D27CA3" w:rsidRPr="00437272" w:rsidRDefault="00B06FF8" w:rsidP="00437272">
      <w:pPr>
        <w:pStyle w:val="Texte1"/>
        <w:rPr>
          <w:lang w:val="en-US"/>
        </w:rPr>
      </w:pPr>
      <w:r w:rsidRPr="00437272">
        <w:rPr>
          <w:lang w:val="en-US"/>
        </w:rPr>
        <w:t xml:space="preserve">Participatory </w:t>
      </w:r>
      <w:r w:rsidR="001216A8" w:rsidRPr="00437272">
        <w:rPr>
          <w:lang w:val="en-US"/>
        </w:rPr>
        <w:t>v</w:t>
      </w:r>
      <w:r w:rsidRPr="00437272">
        <w:rPr>
          <w:lang w:val="en-US"/>
        </w:rPr>
        <w:t>ideo involves community members not as partners</w:t>
      </w:r>
      <w:r w:rsidR="001216A8" w:rsidRPr="00437272">
        <w:rPr>
          <w:lang w:val="en-US"/>
        </w:rPr>
        <w:t>,</w:t>
      </w:r>
      <w:r w:rsidRPr="00437272">
        <w:rPr>
          <w:lang w:val="en-US"/>
        </w:rPr>
        <w:t xml:space="preserve"> but as the principal actors of the exercise.</w:t>
      </w:r>
    </w:p>
    <w:p w14:paraId="0D89211A" w14:textId="77777777" w:rsidR="00D27CA3" w:rsidRPr="00A90A46" w:rsidRDefault="00D27CA3" w:rsidP="00D27CA3">
      <w:pPr>
        <w:pStyle w:val="Heading6"/>
        <w:rPr>
          <w:b w:val="0"/>
        </w:rPr>
      </w:pPr>
      <w:r w:rsidRPr="00A90A46">
        <w:t>SLIDE 2.</w:t>
      </w:r>
    </w:p>
    <w:p w14:paraId="5E9EC5EF" w14:textId="21725340" w:rsidR="00B06FF8" w:rsidRPr="00437272" w:rsidRDefault="00D27CA3" w:rsidP="00437272">
      <w:pPr>
        <w:pStyle w:val="diapo2"/>
        <w:rPr>
          <w:lang w:val="en-US"/>
        </w:rPr>
      </w:pPr>
      <w:r>
        <w:rPr>
          <w:lang w:val="en-US"/>
        </w:rPr>
        <w:t>In this presentation</w:t>
      </w:r>
      <w:r w:rsidR="00FC6893">
        <w:rPr>
          <w:lang w:val="en-US"/>
        </w:rPr>
        <w:t xml:space="preserve"> </w:t>
      </w:r>
      <w:r>
        <w:rPr>
          <w:lang w:val="en-US"/>
        </w:rPr>
        <w:t>…</w:t>
      </w:r>
    </w:p>
    <w:p w14:paraId="431273EE" w14:textId="5C1072A8" w:rsidR="0058080C" w:rsidRPr="00437272" w:rsidRDefault="00B06FF8" w:rsidP="00437272">
      <w:pPr>
        <w:pStyle w:val="Heading6"/>
        <w:rPr>
          <w:b w:val="0"/>
        </w:rPr>
      </w:pPr>
      <w:r w:rsidRPr="00437272">
        <w:t xml:space="preserve">SLIDE </w:t>
      </w:r>
      <w:r w:rsidR="00D27CA3">
        <w:t>3</w:t>
      </w:r>
      <w:r w:rsidRPr="00437272">
        <w:t>.</w:t>
      </w:r>
    </w:p>
    <w:p w14:paraId="0C1C4961" w14:textId="35F63EA3" w:rsidR="00B06FF8" w:rsidRPr="00437272" w:rsidRDefault="00B06FF8" w:rsidP="00437272">
      <w:pPr>
        <w:pStyle w:val="diapo2"/>
        <w:rPr>
          <w:b w:val="0"/>
          <w:lang w:val="en-US"/>
        </w:rPr>
      </w:pPr>
      <w:r w:rsidRPr="00437272">
        <w:rPr>
          <w:lang w:val="en-US"/>
        </w:rPr>
        <w:t>Video recording for ICH</w:t>
      </w:r>
    </w:p>
    <w:p w14:paraId="3437C2C4" w14:textId="77777777" w:rsidR="00035E29" w:rsidRPr="00437272" w:rsidRDefault="00B06FF8" w:rsidP="00437272">
      <w:pPr>
        <w:pStyle w:val="Texte1"/>
        <w:rPr>
          <w:lang w:val="en-US"/>
        </w:rPr>
      </w:pPr>
      <w:r w:rsidRPr="00437272">
        <w:rPr>
          <w:lang w:val="en-US"/>
        </w:rPr>
        <w:t xml:space="preserve">Video is a very useful and powerful medium for the inventorying of ICH. </w:t>
      </w:r>
      <w:r w:rsidR="00035E29" w:rsidRPr="00437272">
        <w:rPr>
          <w:lang w:val="en-US"/>
        </w:rPr>
        <w:t>Most forms of ICH involve movement, performance, process and activity. As such, video recording is ideal for creating audiovisual documents. The changing nature and variation of ICH elements also makes video a suitable medium.</w:t>
      </w:r>
    </w:p>
    <w:p w14:paraId="5A379957" w14:textId="77777777" w:rsidR="00B06FF8" w:rsidRPr="00437272" w:rsidRDefault="00B06FF8" w:rsidP="00437272">
      <w:pPr>
        <w:pStyle w:val="Texte1"/>
        <w:rPr>
          <w:lang w:val="en-US"/>
        </w:rPr>
      </w:pPr>
      <w:r w:rsidRPr="00437272">
        <w:rPr>
          <w:lang w:val="en-US"/>
        </w:rPr>
        <w:t xml:space="preserve">The cost of video cameras today and </w:t>
      </w:r>
      <w:r w:rsidR="00D21B6D" w:rsidRPr="00437272">
        <w:rPr>
          <w:lang w:val="en-US"/>
        </w:rPr>
        <w:t xml:space="preserve">the widespread </w:t>
      </w:r>
      <w:r w:rsidRPr="00437272">
        <w:rPr>
          <w:lang w:val="en-US"/>
        </w:rPr>
        <w:t xml:space="preserve">availability </w:t>
      </w:r>
      <w:r w:rsidR="00D21B6D" w:rsidRPr="00437272">
        <w:rPr>
          <w:lang w:val="en-US"/>
        </w:rPr>
        <w:t xml:space="preserve">of </w:t>
      </w:r>
      <w:r w:rsidRPr="00437272">
        <w:rPr>
          <w:lang w:val="en-US"/>
        </w:rPr>
        <w:t>video</w:t>
      </w:r>
      <w:r w:rsidR="00D21B6D" w:rsidRPr="00437272">
        <w:rPr>
          <w:lang w:val="en-US"/>
        </w:rPr>
        <w:t xml:space="preserve"> on </w:t>
      </w:r>
      <w:r w:rsidRPr="00437272">
        <w:rPr>
          <w:lang w:val="en-US"/>
        </w:rPr>
        <w:t xml:space="preserve">cameras </w:t>
      </w:r>
      <w:r w:rsidR="00D21B6D" w:rsidRPr="00437272">
        <w:rPr>
          <w:lang w:val="en-US"/>
        </w:rPr>
        <w:t xml:space="preserve">and </w:t>
      </w:r>
      <w:r w:rsidRPr="00437272">
        <w:rPr>
          <w:lang w:val="en-US"/>
        </w:rPr>
        <w:t>mobile phones make it a</w:t>
      </w:r>
      <w:r w:rsidR="00D21B6D" w:rsidRPr="00437272">
        <w:rPr>
          <w:lang w:val="en-US"/>
        </w:rPr>
        <w:t>n</w:t>
      </w:r>
      <w:r w:rsidRPr="00437272">
        <w:rPr>
          <w:lang w:val="en-US"/>
        </w:rPr>
        <w:t xml:space="preserve"> accessible and affordable form of technology. </w:t>
      </w:r>
      <w:r w:rsidR="00035E29" w:rsidRPr="00437272">
        <w:rPr>
          <w:lang w:val="en-US"/>
        </w:rPr>
        <w:t>It should be borne in mind, however, that video equipment is not cheap and accessible to all. The cost has only lowered in comparison to earlier prices.</w:t>
      </w:r>
    </w:p>
    <w:p w14:paraId="42CDD080" w14:textId="1C7C5891" w:rsidR="0058080C" w:rsidRPr="00437272" w:rsidRDefault="00B06FF8" w:rsidP="00437272">
      <w:pPr>
        <w:pStyle w:val="Heading6"/>
        <w:rPr>
          <w:b w:val="0"/>
          <w:bCs w:val="0"/>
        </w:rPr>
      </w:pPr>
      <w:r w:rsidRPr="00437272">
        <w:t xml:space="preserve">SLIDE </w:t>
      </w:r>
      <w:r w:rsidR="00D27CA3">
        <w:t>4</w:t>
      </w:r>
      <w:r w:rsidRPr="00437272">
        <w:t>.</w:t>
      </w:r>
    </w:p>
    <w:p w14:paraId="22028B07" w14:textId="6CC49DCE" w:rsidR="00B06FF8" w:rsidRPr="00437272" w:rsidRDefault="00B06FF8" w:rsidP="00437272">
      <w:pPr>
        <w:pStyle w:val="diapo2"/>
        <w:rPr>
          <w:b w:val="0"/>
          <w:lang w:val="en-US"/>
        </w:rPr>
      </w:pPr>
      <w:r w:rsidRPr="00437272">
        <w:rPr>
          <w:lang w:val="en-US"/>
        </w:rPr>
        <w:t>Basic video skills</w:t>
      </w:r>
    </w:p>
    <w:p w14:paraId="569C5F03" w14:textId="77777777" w:rsidR="006C673A" w:rsidRPr="00437272" w:rsidRDefault="00B06FF8" w:rsidP="00437272">
      <w:pPr>
        <w:pStyle w:val="Texte1"/>
        <w:rPr>
          <w:lang w:val="en-US"/>
        </w:rPr>
      </w:pPr>
      <w:r w:rsidRPr="00437272">
        <w:rPr>
          <w:lang w:val="en-US"/>
        </w:rPr>
        <w:t>Participants need to learn the basic</w:t>
      </w:r>
      <w:r w:rsidR="00033B8B" w:rsidRPr="00437272">
        <w:rPr>
          <w:lang w:val="en-US"/>
        </w:rPr>
        <w:t>s</w:t>
      </w:r>
      <w:r w:rsidRPr="00437272">
        <w:rPr>
          <w:lang w:val="en-US"/>
        </w:rPr>
        <w:t xml:space="preserve"> of video camera</w:t>
      </w:r>
      <w:r w:rsidR="00D54779" w:rsidRPr="00437272">
        <w:rPr>
          <w:lang w:val="en-US"/>
        </w:rPr>
        <w:t xml:space="preserve"> operation</w:t>
      </w:r>
      <w:r w:rsidR="00B4747E" w:rsidRPr="00437272">
        <w:rPr>
          <w:lang w:val="en-US"/>
        </w:rPr>
        <w:t xml:space="preserve">. </w:t>
      </w:r>
      <w:r w:rsidR="006C673A" w:rsidRPr="00437272">
        <w:rPr>
          <w:lang w:val="en-US"/>
        </w:rPr>
        <w:t>It is useful to have a tripod as moving with a handheld video camera takes more practice.</w:t>
      </w:r>
    </w:p>
    <w:p w14:paraId="47F5DD44" w14:textId="6986C98A" w:rsidR="00B06FF8" w:rsidRPr="00437272" w:rsidRDefault="006C673A" w:rsidP="00437272">
      <w:pPr>
        <w:pStyle w:val="Texte1"/>
        <w:rPr>
          <w:lang w:val="en-US"/>
        </w:rPr>
      </w:pPr>
      <w:r w:rsidRPr="00437272">
        <w:rPr>
          <w:lang w:val="en-US"/>
        </w:rPr>
        <w:t>Participants</w:t>
      </w:r>
      <w:r w:rsidR="00B4747E" w:rsidRPr="00437272">
        <w:rPr>
          <w:lang w:val="en-US"/>
        </w:rPr>
        <w:t xml:space="preserve"> should learn when it is most useful to use close</w:t>
      </w:r>
      <w:r w:rsidR="009B49FE">
        <w:rPr>
          <w:lang w:val="en-US"/>
        </w:rPr>
        <w:t>-</w:t>
      </w:r>
      <w:r w:rsidR="00B4747E" w:rsidRPr="00437272">
        <w:rPr>
          <w:lang w:val="en-US"/>
        </w:rPr>
        <w:t>ups and long shots.</w:t>
      </w:r>
      <w:r w:rsidR="00B06FF8" w:rsidRPr="00437272">
        <w:rPr>
          <w:lang w:val="en-US"/>
        </w:rPr>
        <w:t xml:space="preserve"> </w:t>
      </w:r>
      <w:r w:rsidR="00901253" w:rsidRPr="00437272">
        <w:rPr>
          <w:lang w:val="en-US"/>
        </w:rPr>
        <w:t>They should also familiarize themselves with z</w:t>
      </w:r>
      <w:r w:rsidR="00B06FF8" w:rsidRPr="00437272">
        <w:rPr>
          <w:lang w:val="en-US"/>
        </w:rPr>
        <w:t>ooming and panning.</w:t>
      </w:r>
    </w:p>
    <w:p w14:paraId="006C63CF" w14:textId="593DA1AA" w:rsidR="00A11ED8" w:rsidRPr="00437272" w:rsidRDefault="00A11ED8" w:rsidP="00437272">
      <w:pPr>
        <w:pStyle w:val="Soustitre"/>
        <w:rPr>
          <w:rFonts w:ascii="Arial Bold" w:hAnsi="Arial Bold" w:cs="Times New Roman" w:hint="eastAsia"/>
          <w:color w:val="000000"/>
          <w:szCs w:val="26"/>
          <w:lang w:val="en-US"/>
        </w:rPr>
      </w:pPr>
      <w:r w:rsidRPr="00437272">
        <w:rPr>
          <w:lang w:val="en-US"/>
        </w:rPr>
        <w:t>Panning</w:t>
      </w:r>
    </w:p>
    <w:p w14:paraId="3E36581D" w14:textId="72EEA159" w:rsidR="00B06FF8" w:rsidRPr="00437272" w:rsidRDefault="00B06FF8" w:rsidP="00437272">
      <w:pPr>
        <w:pStyle w:val="Texte1"/>
        <w:rPr>
          <w:lang w:val="en-US"/>
        </w:rPr>
      </w:pPr>
      <w:r w:rsidRPr="00437272">
        <w:rPr>
          <w:lang w:val="en-US"/>
        </w:rPr>
        <w:t xml:space="preserve">Panning refers to the rotation </w:t>
      </w:r>
      <w:r w:rsidR="00193B79" w:rsidRPr="00437272">
        <w:rPr>
          <w:lang w:val="en-US"/>
        </w:rPr>
        <w:t xml:space="preserve">of a </w:t>
      </w:r>
      <w:hyperlink r:id="rId12" w:tooltip="Still camera" w:history="1">
        <w:r w:rsidR="00193B79" w:rsidRPr="00437272">
          <w:rPr>
            <w:lang w:val="en-US"/>
          </w:rPr>
          <w:t>still camera</w:t>
        </w:r>
      </w:hyperlink>
      <w:r w:rsidR="00193B79" w:rsidRPr="00437272">
        <w:rPr>
          <w:lang w:val="en-US"/>
        </w:rPr>
        <w:t xml:space="preserve"> or video camera on</w:t>
      </w:r>
      <w:r w:rsidRPr="00437272">
        <w:rPr>
          <w:lang w:val="en-US"/>
        </w:rPr>
        <w:t xml:space="preserve"> a horizontal plane. Panning a camera results in a motion similar to that of someone shaking their head from </w:t>
      </w:r>
      <w:r w:rsidRPr="00437272">
        <w:rPr>
          <w:lang w:val="en-US"/>
        </w:rPr>
        <w:lastRenderedPageBreak/>
        <w:t>side to side.</w:t>
      </w:r>
      <w:r w:rsidR="00193B79" w:rsidRPr="00437272">
        <w:rPr>
          <w:lang w:val="en-US"/>
        </w:rPr>
        <w:t xml:space="preserve"> </w:t>
      </w:r>
      <w:hyperlink r:id="rId13" w:tooltip="Filmmaking" w:history="1">
        <w:r w:rsidRPr="00437272">
          <w:rPr>
            <w:lang w:val="en-US"/>
          </w:rPr>
          <w:t>Film</w:t>
        </w:r>
        <w:r w:rsidR="009B49FE">
          <w:rPr>
            <w:lang w:val="en-US"/>
          </w:rPr>
          <w:t>-</w:t>
        </w:r>
        <w:r w:rsidRPr="00437272">
          <w:rPr>
            <w:lang w:val="en-US"/>
          </w:rPr>
          <w:t>making</w:t>
        </w:r>
      </w:hyperlink>
      <w:r w:rsidRPr="00437272">
        <w:rPr>
          <w:lang w:val="en-US"/>
        </w:rPr>
        <w:t xml:space="preserve"> and </w:t>
      </w:r>
      <w:hyperlink r:id="rId14" w:tooltip="Professional video camera" w:history="1">
        <w:r w:rsidRPr="00437272">
          <w:rPr>
            <w:lang w:val="en-US"/>
          </w:rPr>
          <w:t>professional video cameras</w:t>
        </w:r>
      </w:hyperlink>
      <w:r w:rsidRPr="00437272">
        <w:rPr>
          <w:lang w:val="en-US"/>
        </w:rPr>
        <w:t xml:space="preserve"> pan by turning horizontally on a vertical axis</w:t>
      </w:r>
      <w:r w:rsidR="00193B79" w:rsidRPr="00437272">
        <w:rPr>
          <w:lang w:val="en-US"/>
        </w:rPr>
        <w:t>.</w:t>
      </w:r>
      <w:r w:rsidRPr="00437272">
        <w:rPr>
          <w:lang w:val="en-US"/>
        </w:rPr>
        <w:t xml:space="preserve"> </w:t>
      </w:r>
      <w:r w:rsidR="00193B79" w:rsidRPr="00437272">
        <w:rPr>
          <w:lang w:val="en-US"/>
        </w:rPr>
        <w:t>T</w:t>
      </w:r>
      <w:r w:rsidRPr="00437272">
        <w:rPr>
          <w:lang w:val="en-US"/>
        </w:rPr>
        <w:t xml:space="preserve">he effect may be enhanced by adding other techniques, such as </w:t>
      </w:r>
      <w:r w:rsidR="00193B79" w:rsidRPr="00437272">
        <w:rPr>
          <w:lang w:val="en-US"/>
        </w:rPr>
        <w:t xml:space="preserve">the use of </w:t>
      </w:r>
      <w:r w:rsidRPr="00437272">
        <w:rPr>
          <w:lang w:val="en-US"/>
        </w:rPr>
        <w:t xml:space="preserve">rails to move the whole camera platform. Slow panning is also combined with </w:t>
      </w:r>
      <w:r w:rsidRPr="00437272">
        <w:rPr>
          <w:bCs/>
          <w:lang w:val="en-US"/>
        </w:rPr>
        <w:t>zooming</w:t>
      </w:r>
      <w:r w:rsidRPr="00437272">
        <w:rPr>
          <w:lang w:val="en-US"/>
        </w:rPr>
        <w:t xml:space="preserve"> in or out on a single subject, leaving the subject in the same portion of the frame, to emphasize or de-emphasize the subject respectively.</w:t>
      </w:r>
    </w:p>
    <w:p w14:paraId="45DF2547" w14:textId="47B0DAF4" w:rsidR="00193B79" w:rsidRPr="00437272" w:rsidRDefault="00193B79" w:rsidP="00437272">
      <w:pPr>
        <w:pStyle w:val="Texte1"/>
        <w:rPr>
          <w:lang w:val="en-US"/>
        </w:rPr>
      </w:pPr>
      <w:r w:rsidRPr="00437272">
        <w:rPr>
          <w:lang w:val="en-US"/>
        </w:rPr>
        <w:t>Understanding such terms and techniques helps to plan the sequence of shots and enables participants to break down a script in these terms.</w:t>
      </w:r>
    </w:p>
    <w:p w14:paraId="4DE6E9D6" w14:textId="514E7B5B" w:rsidR="0058080C" w:rsidRPr="00437272" w:rsidRDefault="00B06FF8" w:rsidP="00437272">
      <w:pPr>
        <w:pStyle w:val="Heading6"/>
        <w:rPr>
          <w:b w:val="0"/>
          <w:bCs w:val="0"/>
        </w:rPr>
      </w:pPr>
      <w:r w:rsidRPr="00437272">
        <w:t xml:space="preserve">SLIDE </w:t>
      </w:r>
      <w:r w:rsidR="00D27CA3">
        <w:t>5</w:t>
      </w:r>
      <w:r w:rsidRPr="00437272">
        <w:t>.</w:t>
      </w:r>
    </w:p>
    <w:p w14:paraId="1CA5FF58" w14:textId="4ADF3D21" w:rsidR="00B06FF8" w:rsidRPr="00437272" w:rsidRDefault="00D603FF" w:rsidP="00437272">
      <w:pPr>
        <w:pStyle w:val="diapo2"/>
        <w:rPr>
          <w:b w:val="0"/>
          <w:lang w:val="en-US"/>
        </w:rPr>
      </w:pPr>
      <w:r>
        <w:rPr>
          <w:lang w:val="en-US"/>
        </w:rPr>
        <w:t>D</w:t>
      </w:r>
      <w:r w:rsidR="00B06FF8" w:rsidRPr="00437272">
        <w:rPr>
          <w:lang w:val="en-US"/>
        </w:rPr>
        <w:t>ocumentation video tips</w:t>
      </w:r>
    </w:p>
    <w:p w14:paraId="274191B0" w14:textId="4C954CD2" w:rsidR="00B06FF8" w:rsidRPr="00437272" w:rsidRDefault="00714A07" w:rsidP="00437272">
      <w:pPr>
        <w:pStyle w:val="Texte1"/>
        <w:rPr>
          <w:lang w:val="en-US"/>
        </w:rPr>
      </w:pPr>
      <w:r w:rsidRPr="00437272">
        <w:rPr>
          <w:lang w:val="en-US"/>
        </w:rPr>
        <w:t>This</w:t>
      </w:r>
      <w:r w:rsidR="00B06FF8" w:rsidRPr="00437272">
        <w:rPr>
          <w:lang w:val="en-US"/>
        </w:rPr>
        <w:t xml:space="preserve"> slide</w:t>
      </w:r>
      <w:r w:rsidRPr="00437272">
        <w:rPr>
          <w:lang w:val="en-US"/>
        </w:rPr>
        <w:t xml:space="preserve"> provides</w:t>
      </w:r>
      <w:r w:rsidR="00B06FF8" w:rsidRPr="00437272">
        <w:rPr>
          <w:lang w:val="en-US"/>
        </w:rPr>
        <w:t xml:space="preserve"> a few</w:t>
      </w:r>
      <w:r w:rsidR="00D603FF">
        <w:rPr>
          <w:lang w:val="en-US"/>
        </w:rPr>
        <w:t xml:space="preserve"> basic</w:t>
      </w:r>
      <w:r w:rsidR="00B06FF8" w:rsidRPr="00437272">
        <w:rPr>
          <w:lang w:val="en-US"/>
        </w:rPr>
        <w:t xml:space="preserve"> tips for </w:t>
      </w:r>
      <w:r w:rsidR="00223B14" w:rsidRPr="00437272">
        <w:rPr>
          <w:lang w:val="en-US"/>
        </w:rPr>
        <w:t xml:space="preserve">planning and </w:t>
      </w:r>
      <w:r w:rsidR="00B06FF8" w:rsidRPr="00437272">
        <w:rPr>
          <w:lang w:val="en-US"/>
        </w:rPr>
        <w:t xml:space="preserve">making videos </w:t>
      </w:r>
      <w:r w:rsidRPr="00437272">
        <w:rPr>
          <w:lang w:val="en-US"/>
        </w:rPr>
        <w:t xml:space="preserve">as part of </w:t>
      </w:r>
      <w:r w:rsidR="00B06FF8" w:rsidRPr="00437272">
        <w:rPr>
          <w:lang w:val="en-US"/>
        </w:rPr>
        <w:t xml:space="preserve">inventorying ICH. </w:t>
      </w:r>
      <w:r w:rsidR="00223B14" w:rsidRPr="00437272">
        <w:rPr>
          <w:lang w:val="en-US"/>
        </w:rPr>
        <w:t>It highlights</w:t>
      </w:r>
      <w:r w:rsidR="00B06FF8" w:rsidRPr="00437272">
        <w:rPr>
          <w:lang w:val="en-US"/>
        </w:rPr>
        <w:t xml:space="preserve"> the need to provide context through </w:t>
      </w:r>
      <w:r w:rsidR="00223B14" w:rsidRPr="00437272">
        <w:rPr>
          <w:lang w:val="en-US"/>
        </w:rPr>
        <w:t xml:space="preserve">the incorporation of background </w:t>
      </w:r>
      <w:r w:rsidR="00B06FF8" w:rsidRPr="00437272">
        <w:rPr>
          <w:lang w:val="en-US"/>
        </w:rPr>
        <w:t>shot</w:t>
      </w:r>
      <w:r w:rsidR="00223B14" w:rsidRPr="00437272">
        <w:rPr>
          <w:lang w:val="en-US"/>
        </w:rPr>
        <w:t>s</w:t>
      </w:r>
      <w:r w:rsidR="00B06FF8" w:rsidRPr="00437272">
        <w:rPr>
          <w:lang w:val="en-US"/>
        </w:rPr>
        <w:t xml:space="preserve"> and interviews.</w:t>
      </w:r>
    </w:p>
    <w:p w14:paraId="2182EBF9" w14:textId="3453F550" w:rsidR="0058080C" w:rsidRPr="00437272" w:rsidRDefault="00B06FF8" w:rsidP="00437272">
      <w:pPr>
        <w:pStyle w:val="Heading6"/>
        <w:rPr>
          <w:b w:val="0"/>
          <w:bCs w:val="0"/>
        </w:rPr>
      </w:pPr>
      <w:r w:rsidRPr="00437272">
        <w:t xml:space="preserve">SLIDE </w:t>
      </w:r>
      <w:r w:rsidR="00D27CA3">
        <w:t>6</w:t>
      </w:r>
      <w:r w:rsidR="00224535" w:rsidRPr="00437272">
        <w:t>.</w:t>
      </w:r>
    </w:p>
    <w:p w14:paraId="197EC1B1" w14:textId="36A3828E" w:rsidR="00B06FF8" w:rsidRPr="00437272" w:rsidRDefault="00B06FF8" w:rsidP="00437272">
      <w:pPr>
        <w:pStyle w:val="diapo2"/>
        <w:rPr>
          <w:b w:val="0"/>
          <w:lang w:val="en-US"/>
        </w:rPr>
      </w:pPr>
      <w:r w:rsidRPr="00437272">
        <w:rPr>
          <w:lang w:val="en-US"/>
        </w:rPr>
        <w:t>What is participatory video?</w:t>
      </w:r>
    </w:p>
    <w:p w14:paraId="2ED951FC" w14:textId="77777777" w:rsidR="00B06FF8" w:rsidRPr="00437272" w:rsidRDefault="00B06FF8" w:rsidP="00437272">
      <w:pPr>
        <w:pStyle w:val="Texte1"/>
      </w:pPr>
      <w:r w:rsidRPr="00437272">
        <w:rPr>
          <w:lang w:val="en-US"/>
        </w:rPr>
        <w:t xml:space="preserve">Participatory video is a set of techniques </w:t>
      </w:r>
      <w:r w:rsidR="00D12621" w:rsidRPr="00437272">
        <w:rPr>
          <w:lang w:val="en-US"/>
        </w:rPr>
        <w:t xml:space="preserve">designed </w:t>
      </w:r>
      <w:r w:rsidRPr="00437272">
        <w:rPr>
          <w:lang w:val="en-US"/>
        </w:rPr>
        <w:t xml:space="preserve">to involve a group or community in shaping and creating its own film. The </w:t>
      </w:r>
      <w:r w:rsidR="009978CE" w:rsidRPr="00437272">
        <w:rPr>
          <w:lang w:val="en-US"/>
        </w:rPr>
        <w:t>underlying concept is that</w:t>
      </w:r>
      <w:r w:rsidR="00D12621" w:rsidRPr="00437272">
        <w:rPr>
          <w:lang w:val="en-US"/>
        </w:rPr>
        <w:t xml:space="preserve"> the ease and accessibility of</w:t>
      </w:r>
      <w:r w:rsidRPr="00437272">
        <w:rPr>
          <w:lang w:val="en-US"/>
        </w:rPr>
        <w:t xml:space="preserve"> making video</w:t>
      </w:r>
      <w:r w:rsidR="00A80842" w:rsidRPr="00437272">
        <w:rPr>
          <w:lang w:val="en-US"/>
        </w:rPr>
        <w:t>s</w:t>
      </w:r>
      <w:r w:rsidRPr="00437272">
        <w:rPr>
          <w:lang w:val="en-US"/>
        </w:rPr>
        <w:t xml:space="preserve"> </w:t>
      </w:r>
      <w:r w:rsidR="00A80842" w:rsidRPr="00437272">
        <w:rPr>
          <w:lang w:val="en-US"/>
        </w:rPr>
        <w:t>renders</w:t>
      </w:r>
      <w:r w:rsidRPr="00437272">
        <w:rPr>
          <w:lang w:val="en-US"/>
        </w:rPr>
        <w:t xml:space="preserve"> it </w:t>
      </w:r>
      <w:r w:rsidR="009978CE" w:rsidRPr="00437272">
        <w:rPr>
          <w:lang w:val="en-US"/>
        </w:rPr>
        <w:t>ideal for</w:t>
      </w:r>
      <w:r w:rsidR="00D12621" w:rsidRPr="00437272">
        <w:rPr>
          <w:lang w:val="en-US"/>
        </w:rPr>
        <w:t xml:space="preserve"> unit</w:t>
      </w:r>
      <w:r w:rsidR="009978CE" w:rsidRPr="00437272">
        <w:rPr>
          <w:lang w:val="en-US"/>
        </w:rPr>
        <w:t>ing</w:t>
      </w:r>
      <w:r w:rsidR="00D12621" w:rsidRPr="00437272">
        <w:rPr>
          <w:lang w:val="en-US"/>
        </w:rPr>
        <w:t xml:space="preserve"> </w:t>
      </w:r>
      <w:r w:rsidRPr="00437272">
        <w:rPr>
          <w:lang w:val="en-US"/>
        </w:rPr>
        <w:t xml:space="preserve">a community </w:t>
      </w:r>
      <w:r w:rsidR="00A80842" w:rsidRPr="00437272">
        <w:rPr>
          <w:lang w:val="en-US"/>
        </w:rPr>
        <w:t>fo</w:t>
      </w:r>
      <w:r w:rsidR="009978CE" w:rsidRPr="00437272">
        <w:rPr>
          <w:lang w:val="en-US"/>
        </w:rPr>
        <w:t>r the purposes of</w:t>
      </w:r>
      <w:r w:rsidRPr="00437272">
        <w:rPr>
          <w:lang w:val="en-US"/>
        </w:rPr>
        <w:t xml:space="preserve"> inventory</w:t>
      </w:r>
      <w:r w:rsidR="009978CE" w:rsidRPr="00437272">
        <w:rPr>
          <w:lang w:val="en-US"/>
        </w:rPr>
        <w:t>ing</w:t>
      </w:r>
      <w:r w:rsidR="00A80842" w:rsidRPr="00437272">
        <w:rPr>
          <w:lang w:val="en-US"/>
        </w:rPr>
        <w:t xml:space="preserve"> an ICH element</w:t>
      </w:r>
      <w:r w:rsidRPr="00437272">
        <w:rPr>
          <w:lang w:val="en-US"/>
        </w:rPr>
        <w:t xml:space="preserve">. </w:t>
      </w:r>
      <w:r w:rsidR="00A80842" w:rsidRPr="00437272">
        <w:rPr>
          <w:lang w:val="en-US"/>
        </w:rPr>
        <w:t xml:space="preserve">The </w:t>
      </w:r>
      <w:r w:rsidRPr="00437272">
        <w:rPr>
          <w:lang w:val="en-US"/>
        </w:rPr>
        <w:t xml:space="preserve">process </w:t>
      </w:r>
      <w:r w:rsidR="00A80842" w:rsidRPr="00437272">
        <w:rPr>
          <w:lang w:val="en-US"/>
        </w:rPr>
        <w:t xml:space="preserve">allows </w:t>
      </w:r>
      <w:r w:rsidRPr="00437272">
        <w:rPr>
          <w:lang w:val="en-US"/>
        </w:rPr>
        <w:t xml:space="preserve">communities to take a leading role in inventorying. It can </w:t>
      </w:r>
      <w:r w:rsidR="00A80842" w:rsidRPr="00437272">
        <w:rPr>
          <w:lang w:val="en-US"/>
        </w:rPr>
        <w:t xml:space="preserve">also </w:t>
      </w:r>
      <w:r w:rsidRPr="00437272">
        <w:rPr>
          <w:lang w:val="en-US"/>
        </w:rPr>
        <w:t xml:space="preserve">be an effective tool </w:t>
      </w:r>
      <w:r w:rsidR="00A80842" w:rsidRPr="00437272">
        <w:rPr>
          <w:lang w:val="en-US"/>
        </w:rPr>
        <w:t xml:space="preserve">for </w:t>
      </w:r>
      <w:r w:rsidRPr="00437272">
        <w:rPr>
          <w:lang w:val="en-US"/>
        </w:rPr>
        <w:t>engag</w:t>
      </w:r>
      <w:r w:rsidR="00A80842" w:rsidRPr="00437272">
        <w:rPr>
          <w:lang w:val="en-US"/>
        </w:rPr>
        <w:t>ing</w:t>
      </w:r>
      <w:r w:rsidRPr="00437272">
        <w:rPr>
          <w:lang w:val="en-US"/>
        </w:rPr>
        <w:t xml:space="preserve"> and mobiliz</w:t>
      </w:r>
      <w:r w:rsidR="00A80842" w:rsidRPr="00437272">
        <w:rPr>
          <w:lang w:val="en-US"/>
        </w:rPr>
        <w:t xml:space="preserve">ing </w:t>
      </w:r>
      <w:r w:rsidRPr="00437272">
        <w:rPr>
          <w:lang w:val="en-US"/>
        </w:rPr>
        <w:t xml:space="preserve">communities and/or individuals </w:t>
      </w:r>
      <w:r w:rsidR="00A80842" w:rsidRPr="00437272">
        <w:rPr>
          <w:lang w:val="en-US"/>
        </w:rPr>
        <w:t xml:space="preserve">that </w:t>
      </w:r>
      <w:r w:rsidRPr="00437272">
        <w:rPr>
          <w:lang w:val="en-US"/>
        </w:rPr>
        <w:t xml:space="preserve">might </w:t>
      </w:r>
      <w:r w:rsidR="00A80842" w:rsidRPr="00437272">
        <w:rPr>
          <w:lang w:val="en-US"/>
        </w:rPr>
        <w:t xml:space="preserve">otherwise </w:t>
      </w:r>
      <w:r w:rsidRPr="00437272">
        <w:rPr>
          <w:lang w:val="en-US"/>
        </w:rPr>
        <w:t>be marginalized and help</w:t>
      </w:r>
      <w:r w:rsidR="00A74305" w:rsidRPr="00437272">
        <w:rPr>
          <w:lang w:val="en-US"/>
        </w:rPr>
        <w:t>s</w:t>
      </w:r>
      <w:r w:rsidRPr="00437272">
        <w:rPr>
          <w:lang w:val="en-US"/>
        </w:rPr>
        <w:t xml:space="preserve"> them contribute to inventorying ICH elements. </w:t>
      </w:r>
      <w:r w:rsidR="00246DA5" w:rsidRPr="00437272">
        <w:t>The process involves the following steps:</w:t>
      </w:r>
    </w:p>
    <w:p w14:paraId="622AEA3D" w14:textId="13F6D5CE" w:rsidR="00B06FF8" w:rsidRPr="00437272" w:rsidRDefault="00246DA5" w:rsidP="00437272">
      <w:pPr>
        <w:pStyle w:val="Txtpucegras"/>
        <w:rPr>
          <w:lang w:val="en-US"/>
        </w:rPr>
      </w:pPr>
      <w:r w:rsidRPr="00437272">
        <w:rPr>
          <w:lang w:val="en-US"/>
        </w:rPr>
        <w:t>S</w:t>
      </w:r>
      <w:r w:rsidR="00B06FF8" w:rsidRPr="00437272">
        <w:rPr>
          <w:lang w:val="en-US"/>
        </w:rPr>
        <w:t>hort videos and messages are directed and filmed by the participants.</w:t>
      </w:r>
    </w:p>
    <w:p w14:paraId="2369211F" w14:textId="48AF074E" w:rsidR="00B06FF8" w:rsidRPr="00437272" w:rsidRDefault="00B06FF8" w:rsidP="00437272">
      <w:pPr>
        <w:pStyle w:val="Txtpucegras"/>
        <w:rPr>
          <w:lang w:val="en-US"/>
        </w:rPr>
      </w:pPr>
      <w:r w:rsidRPr="00437272">
        <w:rPr>
          <w:lang w:val="en-US"/>
        </w:rPr>
        <w:t>Footage is shown to the wider community at screenings.</w:t>
      </w:r>
      <w:r w:rsidR="00D27CA3" w:rsidRPr="00437272">
        <w:rPr>
          <w:lang w:val="en-US"/>
        </w:rPr>
        <w:t xml:space="preserve"> In </w:t>
      </w:r>
      <w:hyperlink r:id="rId15" w:tgtFrame="_top" w:history="1">
        <w:r w:rsidR="00D27CA3" w:rsidRPr="00437272">
          <w:rPr>
            <w:lang w:val="en-US"/>
          </w:rPr>
          <w:t>film</w:t>
        </w:r>
      </w:hyperlink>
      <w:r w:rsidR="00D27CA3" w:rsidRPr="00437272">
        <w:rPr>
          <w:lang w:val="en-US"/>
        </w:rPr>
        <w:t xml:space="preserve"> and </w:t>
      </w:r>
      <w:hyperlink r:id="rId16" w:tgtFrame="_top" w:history="1">
        <w:r w:rsidR="00D27CA3" w:rsidRPr="00437272">
          <w:rPr>
            <w:lang w:val="en-US"/>
          </w:rPr>
          <w:t>video</w:t>
        </w:r>
      </w:hyperlink>
      <w:r w:rsidR="00D27CA3" w:rsidRPr="00437272">
        <w:rPr>
          <w:lang w:val="en-US"/>
        </w:rPr>
        <w:t>, footage is the raw, unedited material as originally filmed.</w:t>
      </w:r>
      <w:r w:rsidRPr="00437272">
        <w:rPr>
          <w:lang w:val="en-US"/>
        </w:rPr>
        <w:t xml:space="preserve"> This helps people observe themselves and decide what </w:t>
      </w:r>
      <w:r w:rsidR="00246DA5" w:rsidRPr="00437272">
        <w:rPr>
          <w:lang w:val="en-US"/>
        </w:rPr>
        <w:t xml:space="preserve">elements are </w:t>
      </w:r>
      <w:r w:rsidRPr="00437272">
        <w:rPr>
          <w:lang w:val="en-US"/>
        </w:rPr>
        <w:t>missing, what needs to be improved</w:t>
      </w:r>
      <w:r w:rsidR="00246DA5" w:rsidRPr="00437272">
        <w:rPr>
          <w:lang w:val="en-US"/>
        </w:rPr>
        <w:t>,</w:t>
      </w:r>
      <w:r w:rsidRPr="00437272">
        <w:rPr>
          <w:lang w:val="en-US"/>
        </w:rPr>
        <w:t xml:space="preserve"> and what needs to be included or excluded. It also gets more people involved. This process of learning</w:t>
      </w:r>
      <w:r w:rsidR="00D27CA3">
        <w:rPr>
          <w:lang w:val="en-US"/>
        </w:rPr>
        <w:t>,</w:t>
      </w:r>
      <w:r w:rsidRPr="00437272">
        <w:rPr>
          <w:lang w:val="en-US"/>
        </w:rPr>
        <w:t xml:space="preserve"> improving and valuing one’s ICH element is central to </w:t>
      </w:r>
      <w:r w:rsidR="00246DA5" w:rsidRPr="00437272">
        <w:rPr>
          <w:lang w:val="en-US"/>
        </w:rPr>
        <w:t>participatory video.</w:t>
      </w:r>
    </w:p>
    <w:p w14:paraId="13285883" w14:textId="7DB82582" w:rsidR="00B06FF8" w:rsidRPr="00437272" w:rsidRDefault="00246DA5" w:rsidP="00437272">
      <w:pPr>
        <w:pStyle w:val="Txtpucegras"/>
        <w:rPr>
          <w:lang w:val="en-US"/>
        </w:rPr>
      </w:pPr>
      <w:r w:rsidRPr="00437272">
        <w:rPr>
          <w:lang w:val="en-US"/>
        </w:rPr>
        <w:t>A</w:t>
      </w:r>
      <w:r w:rsidR="00B06FF8" w:rsidRPr="00437272">
        <w:rPr>
          <w:lang w:val="en-US"/>
        </w:rPr>
        <w:t xml:space="preserve"> dynamic process of community-led learning, sharing and exchange is set in motion. This process of filming, screening back and discussing issues lends itself to one of the main objectives of the Convention, which is safeguarding or ensuring the ‘viability’ of ICH through measure</w:t>
      </w:r>
      <w:r w:rsidR="00CC63EF" w:rsidRPr="00437272">
        <w:rPr>
          <w:lang w:val="en-US"/>
        </w:rPr>
        <w:t>s</w:t>
      </w:r>
      <w:r w:rsidR="00B06FF8" w:rsidRPr="00437272">
        <w:rPr>
          <w:lang w:val="en-US"/>
        </w:rPr>
        <w:t xml:space="preserve"> that enable its continued enactment, development and transmission, providing groups with a sense of identity and continuity.</w:t>
      </w:r>
    </w:p>
    <w:p w14:paraId="39D445EC" w14:textId="08889260" w:rsidR="0058080C" w:rsidRPr="00437272" w:rsidRDefault="00B06FF8" w:rsidP="00437272">
      <w:pPr>
        <w:pStyle w:val="Heading6"/>
        <w:rPr>
          <w:b w:val="0"/>
        </w:rPr>
      </w:pPr>
      <w:r w:rsidRPr="00437272">
        <w:t xml:space="preserve">SLIDE </w:t>
      </w:r>
      <w:r w:rsidR="00D27CA3">
        <w:t>7</w:t>
      </w:r>
      <w:r w:rsidRPr="00437272">
        <w:t>.</w:t>
      </w:r>
    </w:p>
    <w:p w14:paraId="0DD8608D" w14:textId="68FF9557" w:rsidR="00B06FF8" w:rsidRPr="00437272" w:rsidRDefault="00D27CA3" w:rsidP="00437272">
      <w:pPr>
        <w:pStyle w:val="diapo2"/>
        <w:rPr>
          <w:b w:val="0"/>
          <w:lang w:val="en-US"/>
        </w:rPr>
      </w:pPr>
      <w:r>
        <w:rPr>
          <w:lang w:val="en-US"/>
        </w:rPr>
        <w:t>P</w:t>
      </w:r>
      <w:r w:rsidR="00B06FF8" w:rsidRPr="00437272">
        <w:rPr>
          <w:lang w:val="en-US"/>
        </w:rPr>
        <w:t>articipatory video</w:t>
      </w:r>
      <w:r>
        <w:rPr>
          <w:lang w:val="en-US"/>
        </w:rPr>
        <w:t>:</w:t>
      </w:r>
      <w:r w:rsidR="00B06FF8" w:rsidRPr="00437272">
        <w:rPr>
          <w:lang w:val="en-US"/>
        </w:rPr>
        <w:t xml:space="preserve"> </w:t>
      </w:r>
      <w:r>
        <w:rPr>
          <w:lang w:val="en-US"/>
        </w:rPr>
        <w:t>o</w:t>
      </w:r>
      <w:r w:rsidR="00B06FF8" w:rsidRPr="00437272">
        <w:rPr>
          <w:lang w:val="en-US"/>
        </w:rPr>
        <w:t>ther terms and related concepts</w:t>
      </w:r>
    </w:p>
    <w:p w14:paraId="40FCB539" w14:textId="30112B42" w:rsidR="00B06FF8" w:rsidRPr="00437272" w:rsidRDefault="00B06FF8" w:rsidP="00437272">
      <w:pPr>
        <w:pStyle w:val="Texte1"/>
        <w:rPr>
          <w:lang w:val="en-US"/>
        </w:rPr>
      </w:pPr>
      <w:r w:rsidRPr="00437272">
        <w:rPr>
          <w:lang w:val="en-US"/>
        </w:rPr>
        <w:t xml:space="preserve">Participatory video is </w:t>
      </w:r>
      <w:r w:rsidR="00012EE8" w:rsidRPr="00437272">
        <w:rPr>
          <w:lang w:val="en-US"/>
        </w:rPr>
        <w:t xml:space="preserve">a </w:t>
      </w:r>
      <w:r w:rsidRPr="00437272">
        <w:rPr>
          <w:lang w:val="en-US"/>
        </w:rPr>
        <w:t>term used for community</w:t>
      </w:r>
      <w:r w:rsidR="00527B3D" w:rsidRPr="00437272">
        <w:rPr>
          <w:lang w:val="en-US"/>
        </w:rPr>
        <w:t>-</w:t>
      </w:r>
      <w:r w:rsidRPr="00437272">
        <w:rPr>
          <w:lang w:val="en-US"/>
        </w:rPr>
        <w:t xml:space="preserve">based </w:t>
      </w:r>
      <w:r w:rsidR="00012EE8" w:rsidRPr="00437272">
        <w:rPr>
          <w:lang w:val="en-US"/>
        </w:rPr>
        <w:t>video projects</w:t>
      </w:r>
      <w:r w:rsidRPr="00437272">
        <w:rPr>
          <w:lang w:val="en-US"/>
        </w:rPr>
        <w:t>. However</w:t>
      </w:r>
      <w:r w:rsidR="00012EE8" w:rsidRPr="00437272">
        <w:rPr>
          <w:lang w:val="en-US"/>
        </w:rPr>
        <w:t>,</w:t>
      </w:r>
      <w:r w:rsidRPr="00437272">
        <w:rPr>
          <w:lang w:val="en-US"/>
        </w:rPr>
        <w:t xml:space="preserve"> </w:t>
      </w:r>
      <w:r w:rsidR="00AB74B2" w:rsidRPr="00437272">
        <w:rPr>
          <w:lang w:val="en-US"/>
        </w:rPr>
        <w:t xml:space="preserve">other </w:t>
      </w:r>
      <w:r w:rsidRPr="00437272">
        <w:rPr>
          <w:lang w:val="en-US"/>
        </w:rPr>
        <w:t xml:space="preserve">similar terms and concepts are </w:t>
      </w:r>
      <w:r w:rsidR="00AB74B2" w:rsidRPr="00437272">
        <w:rPr>
          <w:lang w:val="en-US"/>
        </w:rPr>
        <w:t xml:space="preserve">also </w:t>
      </w:r>
      <w:r w:rsidRPr="00437272">
        <w:rPr>
          <w:lang w:val="en-US"/>
        </w:rPr>
        <w:t>used</w:t>
      </w:r>
      <w:r w:rsidR="00012EE8" w:rsidRPr="00437272">
        <w:rPr>
          <w:lang w:val="en-US"/>
        </w:rPr>
        <w:t>,</w:t>
      </w:r>
      <w:r w:rsidRPr="00437272">
        <w:rPr>
          <w:lang w:val="en-US"/>
        </w:rPr>
        <w:t xml:space="preserve"> includ</w:t>
      </w:r>
      <w:r w:rsidR="00012EE8" w:rsidRPr="00437272">
        <w:rPr>
          <w:lang w:val="en-US"/>
        </w:rPr>
        <w:t>ing</w:t>
      </w:r>
      <w:r w:rsidRPr="00437272">
        <w:rPr>
          <w:lang w:val="en-US"/>
        </w:rPr>
        <w:t xml:space="preserve"> participatory film</w:t>
      </w:r>
      <w:r w:rsidR="00CC63EF" w:rsidRPr="00437272">
        <w:rPr>
          <w:lang w:val="en-US"/>
        </w:rPr>
        <w:t>-</w:t>
      </w:r>
      <w:r w:rsidRPr="00437272">
        <w:rPr>
          <w:lang w:val="en-US"/>
        </w:rPr>
        <w:t xml:space="preserve">making, community media and so on. </w:t>
      </w:r>
      <w:r w:rsidR="00AB74B2" w:rsidRPr="00437272">
        <w:rPr>
          <w:lang w:val="en-US"/>
        </w:rPr>
        <w:t>The u</w:t>
      </w:r>
      <w:r w:rsidR="00A71091" w:rsidRPr="00437272">
        <w:rPr>
          <w:lang w:val="en-US"/>
        </w:rPr>
        <w:t>se of p</w:t>
      </w:r>
      <w:r w:rsidRPr="00437272">
        <w:rPr>
          <w:lang w:val="en-US"/>
        </w:rPr>
        <w:t>articipatory video and film</w:t>
      </w:r>
      <w:r w:rsidR="00012EE8" w:rsidRPr="00437272">
        <w:rPr>
          <w:lang w:val="en-US"/>
        </w:rPr>
        <w:t>-</w:t>
      </w:r>
      <w:r w:rsidRPr="00437272">
        <w:rPr>
          <w:lang w:val="en-US"/>
        </w:rPr>
        <w:t xml:space="preserve">making </w:t>
      </w:r>
      <w:r w:rsidR="00A71091" w:rsidRPr="00437272">
        <w:rPr>
          <w:lang w:val="en-US"/>
        </w:rPr>
        <w:t xml:space="preserve">has evolved over </w:t>
      </w:r>
      <w:r w:rsidRPr="00437272">
        <w:rPr>
          <w:lang w:val="en-US"/>
        </w:rPr>
        <w:t xml:space="preserve">the last </w:t>
      </w:r>
      <w:r w:rsidRPr="00437272">
        <w:rPr>
          <w:lang w:val="en-US"/>
        </w:rPr>
        <w:lastRenderedPageBreak/>
        <w:t xml:space="preserve">decade from </w:t>
      </w:r>
      <w:r w:rsidR="00AB74B2" w:rsidRPr="00437272">
        <w:rPr>
          <w:lang w:val="en-US"/>
        </w:rPr>
        <w:t xml:space="preserve">initial usage as a tool for </w:t>
      </w:r>
      <w:r w:rsidRPr="00437272">
        <w:rPr>
          <w:lang w:val="en-US"/>
        </w:rPr>
        <w:t>activism and bottom</w:t>
      </w:r>
      <w:r w:rsidR="005B6DC4" w:rsidRPr="00437272">
        <w:rPr>
          <w:lang w:val="en-US"/>
        </w:rPr>
        <w:t>-</w:t>
      </w:r>
      <w:r w:rsidRPr="00437272">
        <w:rPr>
          <w:lang w:val="en-US"/>
        </w:rPr>
        <w:t>up research methodology to documentaries and even ad</w:t>
      </w:r>
      <w:r w:rsidR="00261F17" w:rsidRPr="00437272">
        <w:rPr>
          <w:lang w:val="en-US"/>
        </w:rPr>
        <w:t>vertising</w:t>
      </w:r>
      <w:r w:rsidRPr="00437272">
        <w:rPr>
          <w:lang w:val="en-US"/>
        </w:rPr>
        <w:t xml:space="preserve"> films.</w:t>
      </w:r>
    </w:p>
    <w:p w14:paraId="3B7217D6" w14:textId="510177BF" w:rsidR="0058080C" w:rsidRPr="00437272" w:rsidRDefault="00B06FF8" w:rsidP="00437272">
      <w:pPr>
        <w:pStyle w:val="Heading6"/>
        <w:rPr>
          <w:b w:val="0"/>
        </w:rPr>
      </w:pPr>
      <w:r w:rsidRPr="00437272">
        <w:t xml:space="preserve">SLIDE </w:t>
      </w:r>
      <w:r w:rsidR="00D27CA3">
        <w:t>8</w:t>
      </w:r>
      <w:r w:rsidRPr="00437272">
        <w:t>.</w:t>
      </w:r>
    </w:p>
    <w:p w14:paraId="39C127CB" w14:textId="2309428A" w:rsidR="00B06FF8" w:rsidRPr="00437272" w:rsidRDefault="00B06FF8" w:rsidP="00437272">
      <w:pPr>
        <w:pStyle w:val="diapo2"/>
        <w:rPr>
          <w:b w:val="0"/>
          <w:lang w:val="en-US"/>
        </w:rPr>
      </w:pPr>
      <w:r w:rsidRPr="00437272">
        <w:rPr>
          <w:lang w:val="en-US"/>
        </w:rPr>
        <w:t>How to tell a story</w:t>
      </w:r>
    </w:p>
    <w:p w14:paraId="422079A7" w14:textId="405BAADC" w:rsidR="00B06FF8" w:rsidRPr="00437272" w:rsidRDefault="00FF5DCD" w:rsidP="00437272">
      <w:pPr>
        <w:pStyle w:val="Texte1"/>
        <w:rPr>
          <w:lang w:val="en-US"/>
        </w:rPr>
      </w:pPr>
      <w:r w:rsidRPr="00437272">
        <w:rPr>
          <w:lang w:val="en-US"/>
        </w:rPr>
        <w:t>C</w:t>
      </w:r>
      <w:r w:rsidR="00B06FF8" w:rsidRPr="00437272">
        <w:rPr>
          <w:lang w:val="en-US"/>
        </w:rPr>
        <w:t xml:space="preserve">ommunity video </w:t>
      </w:r>
      <w:r w:rsidRPr="00437272">
        <w:rPr>
          <w:lang w:val="en-US"/>
        </w:rPr>
        <w:t xml:space="preserve">commonly </w:t>
      </w:r>
      <w:r w:rsidR="00B06FF8" w:rsidRPr="00437272">
        <w:rPr>
          <w:lang w:val="en-US"/>
        </w:rPr>
        <w:t xml:space="preserve">consists of small films made by community members </w:t>
      </w:r>
      <w:r w:rsidRPr="00437272">
        <w:rPr>
          <w:lang w:val="en-US"/>
        </w:rPr>
        <w:t>with</w:t>
      </w:r>
      <w:r w:rsidR="00B06FF8" w:rsidRPr="00437272">
        <w:rPr>
          <w:lang w:val="en-US"/>
        </w:rPr>
        <w:t xml:space="preserve"> </w:t>
      </w:r>
      <w:r w:rsidRPr="00437272">
        <w:rPr>
          <w:lang w:val="en-US"/>
        </w:rPr>
        <w:t xml:space="preserve">scenarios dealing with </w:t>
      </w:r>
      <w:r w:rsidR="00B06FF8" w:rsidRPr="00437272">
        <w:rPr>
          <w:lang w:val="en-US"/>
        </w:rPr>
        <w:t xml:space="preserve">issues concerning their community </w:t>
      </w:r>
      <w:r w:rsidRPr="00437272">
        <w:rPr>
          <w:lang w:val="en-US"/>
        </w:rPr>
        <w:t>(</w:t>
      </w:r>
      <w:r w:rsidR="00B06FF8" w:rsidRPr="00437272">
        <w:rPr>
          <w:lang w:val="en-US"/>
        </w:rPr>
        <w:t>in this case ICH related issues or elements</w:t>
      </w:r>
      <w:r w:rsidRPr="00437272">
        <w:rPr>
          <w:lang w:val="en-US"/>
        </w:rPr>
        <w:t>)</w:t>
      </w:r>
      <w:r w:rsidR="00B06FF8" w:rsidRPr="00437272">
        <w:rPr>
          <w:lang w:val="en-US"/>
        </w:rPr>
        <w:t xml:space="preserve">. </w:t>
      </w:r>
      <w:r w:rsidR="00261F17" w:rsidRPr="00437272">
        <w:rPr>
          <w:lang w:val="en-US"/>
        </w:rPr>
        <w:t xml:space="preserve">When performing </w:t>
      </w:r>
      <w:r w:rsidR="00B06FF8" w:rsidRPr="00437272">
        <w:rPr>
          <w:lang w:val="en-US"/>
        </w:rPr>
        <w:t xml:space="preserve">this as an exercise, </w:t>
      </w:r>
      <w:r w:rsidR="00261F17" w:rsidRPr="00437272">
        <w:rPr>
          <w:lang w:val="en-US"/>
        </w:rPr>
        <w:t>the</w:t>
      </w:r>
      <w:r w:rsidR="00B06FF8" w:rsidRPr="00437272">
        <w:rPr>
          <w:lang w:val="en-US"/>
        </w:rPr>
        <w:t xml:space="preserve"> group </w:t>
      </w:r>
      <w:r w:rsidR="00261F17" w:rsidRPr="00437272">
        <w:rPr>
          <w:lang w:val="en-US"/>
        </w:rPr>
        <w:t xml:space="preserve">must first reach a </w:t>
      </w:r>
      <w:r w:rsidR="00B06FF8" w:rsidRPr="00437272">
        <w:rPr>
          <w:lang w:val="en-US"/>
        </w:rPr>
        <w:t>consensus</w:t>
      </w:r>
      <w:r w:rsidR="00261F17" w:rsidRPr="00437272">
        <w:rPr>
          <w:lang w:val="en-US"/>
        </w:rPr>
        <w:t xml:space="preserve"> about certain key issues</w:t>
      </w:r>
      <w:r w:rsidR="00B06FF8" w:rsidRPr="00437272">
        <w:rPr>
          <w:lang w:val="en-US"/>
        </w:rPr>
        <w:t xml:space="preserve">. </w:t>
      </w:r>
      <w:r w:rsidR="00261F17" w:rsidRPr="00437272">
        <w:rPr>
          <w:lang w:val="en-US"/>
        </w:rPr>
        <w:t>The film should</w:t>
      </w:r>
      <w:r w:rsidR="00B06FF8" w:rsidRPr="00437272">
        <w:rPr>
          <w:lang w:val="en-US"/>
        </w:rPr>
        <w:t xml:space="preserve"> have a simple structure </w:t>
      </w:r>
      <w:r w:rsidR="00261F17" w:rsidRPr="00437272">
        <w:rPr>
          <w:lang w:val="en-US"/>
        </w:rPr>
        <w:t>(i.e. a</w:t>
      </w:r>
      <w:r w:rsidR="00B06FF8" w:rsidRPr="00437272">
        <w:rPr>
          <w:lang w:val="en-US"/>
        </w:rPr>
        <w:t xml:space="preserve"> beginning</w:t>
      </w:r>
      <w:r w:rsidR="00261F17" w:rsidRPr="00437272">
        <w:rPr>
          <w:lang w:val="en-US"/>
        </w:rPr>
        <w:t>,</w:t>
      </w:r>
      <w:r w:rsidR="00B06FF8" w:rsidRPr="00437272">
        <w:rPr>
          <w:lang w:val="en-US"/>
        </w:rPr>
        <w:t xml:space="preserve"> middle and end</w:t>
      </w:r>
      <w:r w:rsidR="00261F17" w:rsidRPr="00437272">
        <w:rPr>
          <w:lang w:val="en-US"/>
        </w:rPr>
        <w:t>),</w:t>
      </w:r>
      <w:r w:rsidR="00B06FF8" w:rsidRPr="00437272">
        <w:rPr>
          <w:lang w:val="en-US"/>
        </w:rPr>
        <w:t xml:space="preserve"> </w:t>
      </w:r>
      <w:r w:rsidR="00261F17" w:rsidRPr="00437272">
        <w:rPr>
          <w:lang w:val="en-US"/>
        </w:rPr>
        <w:t xml:space="preserve">but </w:t>
      </w:r>
      <w:r w:rsidR="00B06FF8" w:rsidRPr="00437272">
        <w:rPr>
          <w:lang w:val="en-US"/>
        </w:rPr>
        <w:t xml:space="preserve">the </w:t>
      </w:r>
      <w:r w:rsidR="00261F17" w:rsidRPr="00437272">
        <w:rPr>
          <w:lang w:val="en-US"/>
        </w:rPr>
        <w:t>perspective</w:t>
      </w:r>
      <w:r w:rsidR="00B06FF8" w:rsidRPr="00437272">
        <w:rPr>
          <w:lang w:val="en-US"/>
        </w:rPr>
        <w:t xml:space="preserve"> </w:t>
      </w:r>
      <w:r w:rsidR="00261F17" w:rsidRPr="00437272">
        <w:rPr>
          <w:lang w:val="en-US"/>
        </w:rPr>
        <w:t>of the film may vary (e.g. single or multiple perspective</w:t>
      </w:r>
      <w:r w:rsidR="00B37AB8" w:rsidRPr="00437272">
        <w:rPr>
          <w:lang w:val="en-US"/>
        </w:rPr>
        <w:t>s</w:t>
      </w:r>
      <w:r w:rsidR="00261F17" w:rsidRPr="00437272">
        <w:rPr>
          <w:lang w:val="en-US"/>
        </w:rPr>
        <w:t>, inclusion of a</w:t>
      </w:r>
      <w:r w:rsidR="00B06FF8" w:rsidRPr="00437272">
        <w:rPr>
          <w:lang w:val="en-US"/>
        </w:rPr>
        <w:t xml:space="preserve"> narrator, etc.</w:t>
      </w:r>
      <w:r w:rsidR="00261F17" w:rsidRPr="00437272">
        <w:rPr>
          <w:lang w:val="en-US"/>
        </w:rPr>
        <w:t>)</w:t>
      </w:r>
      <w:r w:rsidR="00B37AB8" w:rsidRPr="00437272">
        <w:rPr>
          <w:lang w:val="en-US"/>
        </w:rPr>
        <w:t>.</w:t>
      </w:r>
      <w:r w:rsidR="00B06FF8" w:rsidRPr="00437272">
        <w:rPr>
          <w:lang w:val="en-US"/>
        </w:rPr>
        <w:t xml:space="preserve"> Once the </w:t>
      </w:r>
      <w:r w:rsidR="00B37AB8" w:rsidRPr="00437272">
        <w:rPr>
          <w:lang w:val="en-US"/>
        </w:rPr>
        <w:t>basic script is in place,</w:t>
      </w:r>
      <w:r w:rsidR="00B06FF8" w:rsidRPr="00437272">
        <w:rPr>
          <w:lang w:val="en-US"/>
        </w:rPr>
        <w:t xml:space="preserve"> </w:t>
      </w:r>
      <w:r w:rsidR="00B37AB8" w:rsidRPr="00437272">
        <w:rPr>
          <w:lang w:val="en-US"/>
        </w:rPr>
        <w:t xml:space="preserve">the group should plan </w:t>
      </w:r>
      <w:r w:rsidR="00B06FF8" w:rsidRPr="00437272">
        <w:rPr>
          <w:lang w:val="en-US"/>
        </w:rPr>
        <w:t xml:space="preserve">a </w:t>
      </w:r>
      <w:r w:rsidR="00445135" w:rsidRPr="00437272">
        <w:rPr>
          <w:lang w:val="en-US"/>
        </w:rPr>
        <w:t>series</w:t>
      </w:r>
      <w:r w:rsidR="00B37AB8" w:rsidRPr="00437272">
        <w:rPr>
          <w:lang w:val="en-US"/>
        </w:rPr>
        <w:t xml:space="preserve"> of </w:t>
      </w:r>
      <w:r w:rsidR="00B06FF8" w:rsidRPr="00437272">
        <w:rPr>
          <w:lang w:val="en-US"/>
        </w:rPr>
        <w:t xml:space="preserve">scenes </w:t>
      </w:r>
      <w:r w:rsidR="00B37AB8" w:rsidRPr="00437272">
        <w:rPr>
          <w:lang w:val="en-US"/>
        </w:rPr>
        <w:t>including the type of</w:t>
      </w:r>
      <w:r w:rsidR="00B06FF8" w:rsidRPr="00437272">
        <w:rPr>
          <w:lang w:val="en-US"/>
        </w:rPr>
        <w:t xml:space="preserve"> shot </w:t>
      </w:r>
      <w:r w:rsidR="00B37AB8" w:rsidRPr="00437272">
        <w:rPr>
          <w:lang w:val="en-US"/>
        </w:rPr>
        <w:t xml:space="preserve">to </w:t>
      </w:r>
      <w:r w:rsidR="00B06FF8" w:rsidRPr="00437272">
        <w:rPr>
          <w:lang w:val="en-US"/>
        </w:rPr>
        <w:t>be used for each frame.</w:t>
      </w:r>
    </w:p>
    <w:p w14:paraId="354A5AC9" w14:textId="52C82C14" w:rsidR="0058080C" w:rsidRPr="00437272" w:rsidRDefault="00B06FF8" w:rsidP="00437272">
      <w:pPr>
        <w:pStyle w:val="Heading6"/>
        <w:rPr>
          <w:b w:val="0"/>
        </w:rPr>
      </w:pPr>
      <w:r w:rsidRPr="00437272">
        <w:t xml:space="preserve">SLIDE </w:t>
      </w:r>
      <w:r w:rsidR="00D27CA3">
        <w:t>9</w:t>
      </w:r>
      <w:r w:rsidRPr="00437272">
        <w:t>.</w:t>
      </w:r>
    </w:p>
    <w:p w14:paraId="72E7CC83" w14:textId="0089A2C5" w:rsidR="00B06FF8" w:rsidRPr="00437272" w:rsidRDefault="00B06FF8" w:rsidP="00437272">
      <w:pPr>
        <w:pStyle w:val="diapo2"/>
        <w:rPr>
          <w:b w:val="0"/>
          <w:lang w:val="en-US"/>
        </w:rPr>
      </w:pPr>
      <w:r w:rsidRPr="00437272">
        <w:rPr>
          <w:lang w:val="en-US"/>
        </w:rPr>
        <w:t>Participatory video: storyboards</w:t>
      </w:r>
    </w:p>
    <w:p w14:paraId="419DBD6B" w14:textId="77777777" w:rsidR="00B06FF8" w:rsidRPr="00437272" w:rsidRDefault="00B06FF8" w:rsidP="00437272">
      <w:pPr>
        <w:pStyle w:val="Texte1"/>
        <w:rPr>
          <w:lang w:val="en-US"/>
        </w:rPr>
      </w:pPr>
      <w:r w:rsidRPr="00437272">
        <w:rPr>
          <w:lang w:val="en-US"/>
        </w:rPr>
        <w:t xml:space="preserve">Storyboards are a common method of planning a sequence of shots to create a short story. They do not have to be drawn well, but each frame </w:t>
      </w:r>
      <w:r w:rsidR="00445135" w:rsidRPr="00437272">
        <w:rPr>
          <w:lang w:val="en-US"/>
        </w:rPr>
        <w:t xml:space="preserve">should </w:t>
      </w:r>
      <w:r w:rsidRPr="00437272">
        <w:rPr>
          <w:lang w:val="en-US"/>
        </w:rPr>
        <w:t xml:space="preserve">convey what is meant to happen. It is a tool that makes it easy to visualize how the video will be shot and what is needed in preparation. It also enables a group to work together contributing frame by frame. </w:t>
      </w:r>
      <w:r w:rsidR="00445135" w:rsidRPr="00437272">
        <w:rPr>
          <w:lang w:val="en-US"/>
        </w:rPr>
        <w:t>Storyboarding is</w:t>
      </w:r>
      <w:r w:rsidRPr="00437272">
        <w:rPr>
          <w:lang w:val="en-US"/>
        </w:rPr>
        <w:t xml:space="preserve"> also useful for visualization and make</w:t>
      </w:r>
      <w:r w:rsidR="00445135" w:rsidRPr="00437272">
        <w:rPr>
          <w:lang w:val="en-US"/>
        </w:rPr>
        <w:t>s few</w:t>
      </w:r>
      <w:r w:rsidRPr="00437272">
        <w:rPr>
          <w:lang w:val="en-US"/>
        </w:rPr>
        <w:t xml:space="preserve"> demands on convention</w:t>
      </w:r>
      <w:r w:rsidR="00445135" w:rsidRPr="00437272">
        <w:rPr>
          <w:lang w:val="en-US"/>
        </w:rPr>
        <w:t>al</w:t>
      </w:r>
      <w:r w:rsidRPr="00437272">
        <w:rPr>
          <w:lang w:val="en-US"/>
        </w:rPr>
        <w:t xml:space="preserve"> literacy. As video is a visual medium it adapts well to this approach. However</w:t>
      </w:r>
      <w:r w:rsidR="00445135" w:rsidRPr="00437272">
        <w:rPr>
          <w:lang w:val="en-US"/>
        </w:rPr>
        <w:t>,</w:t>
      </w:r>
      <w:r w:rsidRPr="00437272">
        <w:rPr>
          <w:lang w:val="en-US"/>
        </w:rPr>
        <w:t xml:space="preserve"> it </w:t>
      </w:r>
      <w:r w:rsidR="00445135" w:rsidRPr="00437272">
        <w:rPr>
          <w:lang w:val="en-US"/>
        </w:rPr>
        <w:t>is</w:t>
      </w:r>
      <w:r w:rsidRPr="00437272">
        <w:rPr>
          <w:lang w:val="en-US"/>
        </w:rPr>
        <w:t xml:space="preserve"> useful to </w:t>
      </w:r>
      <w:r w:rsidR="00445135" w:rsidRPr="00437272">
        <w:rPr>
          <w:lang w:val="en-US"/>
        </w:rPr>
        <w:t xml:space="preserve">include </w:t>
      </w:r>
      <w:r w:rsidRPr="00437272">
        <w:rPr>
          <w:lang w:val="en-US"/>
        </w:rPr>
        <w:t>sounds and voices into the storyboard.</w:t>
      </w:r>
    </w:p>
    <w:p w14:paraId="3B361990" w14:textId="686C9EEC" w:rsidR="0058080C" w:rsidRPr="00437272" w:rsidRDefault="00B06FF8" w:rsidP="00437272">
      <w:pPr>
        <w:pStyle w:val="Heading6"/>
        <w:rPr>
          <w:b w:val="0"/>
        </w:rPr>
      </w:pPr>
      <w:r w:rsidRPr="00437272">
        <w:t xml:space="preserve">SLIDE </w:t>
      </w:r>
      <w:r w:rsidR="00D27CA3">
        <w:t>10</w:t>
      </w:r>
      <w:r w:rsidRPr="00437272">
        <w:t>.</w:t>
      </w:r>
    </w:p>
    <w:p w14:paraId="5B788737" w14:textId="257F736B" w:rsidR="00B06FF8" w:rsidRPr="00437272" w:rsidRDefault="00B06FF8" w:rsidP="00437272">
      <w:pPr>
        <w:pStyle w:val="diapo2"/>
        <w:rPr>
          <w:b w:val="0"/>
          <w:lang w:val="en-US"/>
        </w:rPr>
      </w:pPr>
      <w:r w:rsidRPr="00437272">
        <w:rPr>
          <w:lang w:val="en-US"/>
        </w:rPr>
        <w:t>Methods of participatory video</w:t>
      </w:r>
    </w:p>
    <w:p w14:paraId="39E81E8D" w14:textId="77777777" w:rsidR="00B06FF8" w:rsidRPr="00B06FF8" w:rsidRDefault="00B06FF8" w:rsidP="00437272">
      <w:pPr>
        <w:pStyle w:val="Texte1"/>
        <w:rPr>
          <w:lang w:val="en-GB"/>
        </w:rPr>
      </w:pPr>
      <w:r w:rsidRPr="00B06FF8">
        <w:rPr>
          <w:lang w:val="en-GB"/>
        </w:rPr>
        <w:t>This slide introduces two possible approaches to participatory video</w:t>
      </w:r>
      <w:r w:rsidR="008A743E">
        <w:rPr>
          <w:lang w:val="en-GB"/>
        </w:rPr>
        <w:t>-</w:t>
      </w:r>
      <w:r w:rsidRPr="00B06FF8">
        <w:rPr>
          <w:lang w:val="en-GB"/>
        </w:rPr>
        <w:t>making.</w:t>
      </w:r>
      <w:r w:rsidR="00882BB2">
        <w:rPr>
          <w:lang w:val="en-GB"/>
        </w:rPr>
        <w:t xml:space="preserve"> A common approach for p</w:t>
      </w:r>
      <w:r w:rsidRPr="00B06FF8">
        <w:rPr>
          <w:lang w:val="en-GB"/>
        </w:rPr>
        <w:t xml:space="preserve">articipatory videos </w:t>
      </w:r>
      <w:r w:rsidR="00882BB2">
        <w:rPr>
          <w:lang w:val="en-GB"/>
        </w:rPr>
        <w:t>is to</w:t>
      </w:r>
      <w:r w:rsidRPr="00B06FF8">
        <w:rPr>
          <w:lang w:val="en-GB"/>
        </w:rPr>
        <w:t xml:space="preserve"> </w:t>
      </w:r>
      <w:r w:rsidR="00882BB2" w:rsidRPr="00B06FF8">
        <w:rPr>
          <w:lang w:val="en-GB"/>
        </w:rPr>
        <w:t>creat</w:t>
      </w:r>
      <w:r w:rsidR="00882BB2">
        <w:rPr>
          <w:lang w:val="en-GB"/>
        </w:rPr>
        <w:t>e</w:t>
      </w:r>
      <w:r w:rsidR="00882BB2" w:rsidRPr="00B06FF8">
        <w:rPr>
          <w:lang w:val="en-GB"/>
        </w:rPr>
        <w:t xml:space="preserve"> </w:t>
      </w:r>
      <w:r w:rsidRPr="00437272">
        <w:rPr>
          <w:lang w:val="en-US"/>
        </w:rPr>
        <w:t>small</w:t>
      </w:r>
      <w:r w:rsidRPr="00B06FF8">
        <w:rPr>
          <w:lang w:val="en-GB"/>
        </w:rPr>
        <w:t xml:space="preserve"> stories. </w:t>
      </w:r>
      <w:r w:rsidR="00882BB2">
        <w:rPr>
          <w:lang w:val="en-GB"/>
        </w:rPr>
        <w:t xml:space="preserve">Another </w:t>
      </w:r>
      <w:r w:rsidR="00882BB2" w:rsidRPr="00437272">
        <w:rPr>
          <w:lang w:val="en-US"/>
        </w:rPr>
        <w:t>very</w:t>
      </w:r>
      <w:r w:rsidR="00882BB2">
        <w:rPr>
          <w:lang w:val="en-GB"/>
        </w:rPr>
        <w:t xml:space="preserve"> different approach is to</w:t>
      </w:r>
      <w:r w:rsidR="00882BB2" w:rsidRPr="00B06FF8">
        <w:rPr>
          <w:lang w:val="en-GB"/>
        </w:rPr>
        <w:t xml:space="preserve"> provid</w:t>
      </w:r>
      <w:r w:rsidR="00882BB2">
        <w:rPr>
          <w:lang w:val="en-GB"/>
        </w:rPr>
        <w:t>e</w:t>
      </w:r>
      <w:r w:rsidR="00882BB2" w:rsidRPr="00B06FF8">
        <w:rPr>
          <w:lang w:val="en-GB"/>
        </w:rPr>
        <w:t xml:space="preserve"> </w:t>
      </w:r>
      <w:r w:rsidRPr="00B06FF8">
        <w:rPr>
          <w:lang w:val="en-GB"/>
        </w:rPr>
        <w:t xml:space="preserve">a camera to a </w:t>
      </w:r>
      <w:r w:rsidR="00882BB2">
        <w:rPr>
          <w:lang w:val="en-GB"/>
        </w:rPr>
        <w:t xml:space="preserve">few members of a </w:t>
      </w:r>
      <w:r w:rsidRPr="00B06FF8">
        <w:rPr>
          <w:lang w:val="en-GB"/>
        </w:rPr>
        <w:t xml:space="preserve">community to record everyday life and events as they </w:t>
      </w:r>
      <w:r w:rsidR="00882BB2">
        <w:rPr>
          <w:lang w:val="en-GB"/>
        </w:rPr>
        <w:t>occur.</w:t>
      </w:r>
    </w:p>
    <w:p w14:paraId="257BA777" w14:textId="3836EE9A" w:rsidR="0058080C" w:rsidRPr="00437272" w:rsidRDefault="00B06FF8" w:rsidP="00437272">
      <w:pPr>
        <w:pStyle w:val="Heading6"/>
        <w:rPr>
          <w:b w:val="0"/>
          <w:bCs w:val="0"/>
        </w:rPr>
      </w:pPr>
      <w:r w:rsidRPr="00437272">
        <w:t>SLIDE 1</w:t>
      </w:r>
      <w:r w:rsidR="00D27CA3">
        <w:t>1</w:t>
      </w:r>
      <w:r w:rsidRPr="00437272">
        <w:t>.</w:t>
      </w:r>
    </w:p>
    <w:p w14:paraId="18E8CB56" w14:textId="13D440AC" w:rsidR="00B06FF8" w:rsidRPr="00437272" w:rsidRDefault="00B06FF8" w:rsidP="00437272">
      <w:pPr>
        <w:pStyle w:val="diapo2"/>
        <w:rPr>
          <w:b w:val="0"/>
          <w:lang w:val="en-US"/>
        </w:rPr>
      </w:pPr>
      <w:r w:rsidRPr="00437272">
        <w:rPr>
          <w:lang w:val="en-US"/>
        </w:rPr>
        <w:t>Methods of participatory video: a comparison</w:t>
      </w:r>
    </w:p>
    <w:p w14:paraId="35CD59FD" w14:textId="2E6C6CC7" w:rsidR="00B06FF8" w:rsidRPr="00437272" w:rsidRDefault="00B06FF8" w:rsidP="00437272">
      <w:pPr>
        <w:pStyle w:val="Texte1"/>
        <w:rPr>
          <w:lang w:val="en-US"/>
        </w:rPr>
      </w:pPr>
      <w:r w:rsidRPr="00437272">
        <w:rPr>
          <w:lang w:val="en-US"/>
        </w:rPr>
        <w:t xml:space="preserve">This slide </w:t>
      </w:r>
      <w:r w:rsidR="009B598C" w:rsidRPr="00437272">
        <w:rPr>
          <w:lang w:val="en-US"/>
        </w:rPr>
        <w:t xml:space="preserve">compares </w:t>
      </w:r>
      <w:r w:rsidRPr="00437272">
        <w:rPr>
          <w:lang w:val="en-US"/>
        </w:rPr>
        <w:t>the two approaches.</w:t>
      </w:r>
    </w:p>
    <w:p w14:paraId="22021E25" w14:textId="77777777" w:rsidR="00B06FF8" w:rsidRPr="00437272" w:rsidRDefault="00B06FF8" w:rsidP="00437272">
      <w:pPr>
        <w:pStyle w:val="Texte1"/>
        <w:rPr>
          <w:lang w:val="en-US"/>
        </w:rPr>
      </w:pPr>
      <w:r w:rsidRPr="00437272">
        <w:rPr>
          <w:lang w:val="en-US"/>
        </w:rPr>
        <w:t xml:space="preserve">There are advantages to creating </w:t>
      </w:r>
      <w:r w:rsidR="00714DC1" w:rsidRPr="00437272">
        <w:rPr>
          <w:lang w:val="en-US"/>
        </w:rPr>
        <w:t xml:space="preserve">small </w:t>
      </w:r>
      <w:r w:rsidRPr="00437272">
        <w:rPr>
          <w:lang w:val="en-US"/>
        </w:rPr>
        <w:t>stor</w:t>
      </w:r>
      <w:r w:rsidR="00714DC1" w:rsidRPr="00437272">
        <w:rPr>
          <w:lang w:val="en-US"/>
        </w:rPr>
        <w:t>ies,</w:t>
      </w:r>
      <w:r w:rsidRPr="00437272">
        <w:rPr>
          <w:lang w:val="en-US"/>
        </w:rPr>
        <w:t xml:space="preserve"> as </w:t>
      </w:r>
      <w:r w:rsidR="00714DC1" w:rsidRPr="00437272">
        <w:rPr>
          <w:lang w:val="en-US"/>
        </w:rPr>
        <w:t xml:space="preserve">they </w:t>
      </w:r>
      <w:r w:rsidRPr="00437272">
        <w:rPr>
          <w:lang w:val="en-US"/>
        </w:rPr>
        <w:t xml:space="preserve">offer a means of introducing themes and issues that members of a community may want to </w:t>
      </w:r>
      <w:r w:rsidR="00714DC1" w:rsidRPr="00437272">
        <w:rPr>
          <w:lang w:val="en-US"/>
        </w:rPr>
        <w:t>emphasize</w:t>
      </w:r>
      <w:r w:rsidRPr="00437272">
        <w:rPr>
          <w:lang w:val="en-US"/>
        </w:rPr>
        <w:t xml:space="preserve">. At times this may even be the only way for marginalized people to have their voices heard. This kind of video has a </w:t>
      </w:r>
      <w:r w:rsidR="00714DC1" w:rsidRPr="00437272">
        <w:rPr>
          <w:lang w:val="en-US"/>
        </w:rPr>
        <w:t xml:space="preserve">specifically created </w:t>
      </w:r>
      <w:r w:rsidRPr="00437272">
        <w:rPr>
          <w:lang w:val="en-US"/>
        </w:rPr>
        <w:t>structure</w:t>
      </w:r>
      <w:r w:rsidR="00714DC1" w:rsidRPr="00437272">
        <w:rPr>
          <w:lang w:val="en-US"/>
        </w:rPr>
        <w:t>,</w:t>
      </w:r>
      <w:r w:rsidRPr="00437272">
        <w:rPr>
          <w:lang w:val="en-US"/>
        </w:rPr>
        <w:t xml:space="preserve"> perhaps imposed by community members</w:t>
      </w:r>
      <w:r w:rsidR="00714DC1" w:rsidRPr="00437272">
        <w:rPr>
          <w:lang w:val="en-US"/>
        </w:rPr>
        <w:t>,</w:t>
      </w:r>
      <w:r w:rsidRPr="00437272">
        <w:rPr>
          <w:lang w:val="en-US"/>
        </w:rPr>
        <w:t xml:space="preserve"> </w:t>
      </w:r>
      <w:r w:rsidR="00714DC1" w:rsidRPr="00437272">
        <w:rPr>
          <w:lang w:val="en-US"/>
        </w:rPr>
        <w:t>offering</w:t>
      </w:r>
      <w:r w:rsidRPr="00437272">
        <w:rPr>
          <w:lang w:val="en-US"/>
        </w:rPr>
        <w:t xml:space="preserve"> interpretation</w:t>
      </w:r>
      <w:r w:rsidR="00714DC1" w:rsidRPr="00437272">
        <w:rPr>
          <w:lang w:val="en-US"/>
        </w:rPr>
        <w:t>s</w:t>
      </w:r>
      <w:r w:rsidRPr="00437272">
        <w:rPr>
          <w:lang w:val="en-US"/>
        </w:rPr>
        <w:t xml:space="preserve"> </w:t>
      </w:r>
      <w:r w:rsidR="00714DC1" w:rsidRPr="00437272">
        <w:rPr>
          <w:lang w:val="en-US"/>
        </w:rPr>
        <w:t xml:space="preserve">as to </w:t>
      </w:r>
      <w:r w:rsidRPr="00437272">
        <w:rPr>
          <w:lang w:val="en-US"/>
        </w:rPr>
        <w:t xml:space="preserve">what the ICH may mean. It </w:t>
      </w:r>
      <w:r w:rsidR="00714DC1" w:rsidRPr="00437272">
        <w:rPr>
          <w:lang w:val="en-US"/>
        </w:rPr>
        <w:t xml:space="preserve">can </w:t>
      </w:r>
      <w:r w:rsidRPr="00437272">
        <w:rPr>
          <w:lang w:val="en-US"/>
        </w:rPr>
        <w:t xml:space="preserve">provide interesting insights </w:t>
      </w:r>
      <w:r w:rsidR="00714DC1" w:rsidRPr="00437272">
        <w:rPr>
          <w:lang w:val="en-US"/>
        </w:rPr>
        <w:t>in</w:t>
      </w:r>
      <w:r w:rsidRPr="00437272">
        <w:rPr>
          <w:lang w:val="en-US"/>
        </w:rPr>
        <w:t>to how a community sees its ICH.</w:t>
      </w:r>
    </w:p>
    <w:p w14:paraId="464B461C" w14:textId="22B0CEDC" w:rsidR="00B06FF8" w:rsidRPr="00437272" w:rsidRDefault="00B06FF8" w:rsidP="00437272">
      <w:pPr>
        <w:pStyle w:val="Texte1"/>
        <w:rPr>
          <w:lang w:val="en-US"/>
        </w:rPr>
      </w:pPr>
      <w:r w:rsidRPr="00437272">
        <w:rPr>
          <w:lang w:val="en-US"/>
        </w:rPr>
        <w:lastRenderedPageBreak/>
        <w:t xml:space="preserve">An alternative approach is to provide cameras to a community to record its life and its ICH in its context within the community. </w:t>
      </w:r>
      <w:r w:rsidR="00266552" w:rsidRPr="00437272">
        <w:rPr>
          <w:lang w:val="en-US"/>
        </w:rPr>
        <w:t xml:space="preserve">This </w:t>
      </w:r>
      <w:r w:rsidR="00A2229E" w:rsidRPr="00437272">
        <w:rPr>
          <w:lang w:val="en-US"/>
        </w:rPr>
        <w:t xml:space="preserve">approach </w:t>
      </w:r>
      <w:r w:rsidR="00266552" w:rsidRPr="00437272">
        <w:rPr>
          <w:lang w:val="en-US"/>
        </w:rPr>
        <w:t xml:space="preserve">allows </w:t>
      </w:r>
      <w:r w:rsidRPr="00437272">
        <w:rPr>
          <w:lang w:val="en-US"/>
        </w:rPr>
        <w:t xml:space="preserve">people </w:t>
      </w:r>
      <w:r w:rsidR="00266552" w:rsidRPr="00437272">
        <w:rPr>
          <w:lang w:val="en-US"/>
        </w:rPr>
        <w:t xml:space="preserve">to </w:t>
      </w:r>
      <w:r w:rsidRPr="00437272">
        <w:rPr>
          <w:lang w:val="en-US"/>
        </w:rPr>
        <w:t xml:space="preserve">record their everyday lives and occurrences. This is very useful for inventorying as events concerning ICH </w:t>
      </w:r>
      <w:r w:rsidR="00A2229E" w:rsidRPr="00437272">
        <w:rPr>
          <w:lang w:val="en-US"/>
        </w:rPr>
        <w:t>occur</w:t>
      </w:r>
      <w:r w:rsidRPr="00437272">
        <w:rPr>
          <w:lang w:val="en-US"/>
        </w:rPr>
        <w:t xml:space="preserve"> </w:t>
      </w:r>
      <w:r w:rsidR="00A2229E" w:rsidRPr="00437272">
        <w:rPr>
          <w:lang w:val="en-US"/>
        </w:rPr>
        <w:t xml:space="preserve">as part of </w:t>
      </w:r>
      <w:r w:rsidRPr="00437272">
        <w:rPr>
          <w:lang w:val="en-US"/>
        </w:rPr>
        <w:t xml:space="preserve">daily lives, </w:t>
      </w:r>
      <w:r w:rsidR="00A2229E" w:rsidRPr="00437272">
        <w:rPr>
          <w:lang w:val="en-US"/>
        </w:rPr>
        <w:t>as well as</w:t>
      </w:r>
      <w:r w:rsidRPr="00437272">
        <w:rPr>
          <w:lang w:val="en-US"/>
        </w:rPr>
        <w:t xml:space="preserve"> special festivals, performances </w:t>
      </w:r>
      <w:r w:rsidR="00A2229E" w:rsidRPr="00437272">
        <w:rPr>
          <w:lang w:val="en-US"/>
        </w:rPr>
        <w:t>and so on</w:t>
      </w:r>
      <w:r w:rsidRPr="00437272">
        <w:rPr>
          <w:lang w:val="en-US"/>
        </w:rPr>
        <w:t xml:space="preserve">. </w:t>
      </w:r>
      <w:r w:rsidR="00A2229E" w:rsidRPr="00437272">
        <w:rPr>
          <w:lang w:val="en-US"/>
        </w:rPr>
        <w:t>T</w:t>
      </w:r>
      <w:r w:rsidRPr="00437272">
        <w:rPr>
          <w:lang w:val="en-US"/>
        </w:rPr>
        <w:t xml:space="preserve">he community members are able to record </w:t>
      </w:r>
      <w:r w:rsidR="00ED00CE" w:rsidRPr="00437272">
        <w:rPr>
          <w:lang w:val="en-US"/>
        </w:rPr>
        <w:t xml:space="preserve">ICH </w:t>
      </w:r>
      <w:r w:rsidRPr="00437272">
        <w:rPr>
          <w:lang w:val="en-US"/>
        </w:rPr>
        <w:t xml:space="preserve">in context as </w:t>
      </w:r>
      <w:r w:rsidR="00ED00CE" w:rsidRPr="00437272">
        <w:rPr>
          <w:lang w:val="en-US"/>
        </w:rPr>
        <w:t xml:space="preserve">it takes place </w:t>
      </w:r>
      <w:r w:rsidRPr="00437272">
        <w:rPr>
          <w:lang w:val="en-US"/>
        </w:rPr>
        <w:t xml:space="preserve">and learn from </w:t>
      </w:r>
      <w:r w:rsidR="00ED00CE" w:rsidRPr="00437272">
        <w:rPr>
          <w:lang w:val="en-US"/>
        </w:rPr>
        <w:t xml:space="preserve">the </w:t>
      </w:r>
      <w:r w:rsidRPr="00437272">
        <w:rPr>
          <w:lang w:val="en-US"/>
        </w:rPr>
        <w:t xml:space="preserve">experience. </w:t>
      </w:r>
      <w:r w:rsidR="00ED00CE" w:rsidRPr="00437272">
        <w:rPr>
          <w:lang w:val="en-US"/>
        </w:rPr>
        <w:t>M</w:t>
      </w:r>
      <w:r w:rsidRPr="00437272">
        <w:rPr>
          <w:lang w:val="en-US"/>
        </w:rPr>
        <w:t xml:space="preserve">any interesting projects </w:t>
      </w:r>
      <w:r w:rsidR="00ED00CE" w:rsidRPr="00437272">
        <w:rPr>
          <w:lang w:val="en-US"/>
        </w:rPr>
        <w:t xml:space="preserve">are </w:t>
      </w:r>
      <w:r w:rsidRPr="00437272">
        <w:rPr>
          <w:lang w:val="en-US"/>
        </w:rPr>
        <w:t>based on this method</w:t>
      </w:r>
      <w:r w:rsidR="00ED00CE" w:rsidRPr="00437272">
        <w:rPr>
          <w:lang w:val="en-US"/>
        </w:rPr>
        <w:t>.</w:t>
      </w:r>
      <w:r w:rsidRPr="00437272">
        <w:rPr>
          <w:lang w:val="en-US"/>
        </w:rPr>
        <w:t xml:space="preserve"> </w:t>
      </w:r>
      <w:r w:rsidR="00266552" w:rsidRPr="00437272">
        <w:rPr>
          <w:lang w:val="en-US"/>
        </w:rPr>
        <w:t xml:space="preserve">The approach also </w:t>
      </w:r>
      <w:r w:rsidRPr="00437272">
        <w:rPr>
          <w:lang w:val="en-US"/>
        </w:rPr>
        <w:t>seems appropriate for a community-based inventory</w:t>
      </w:r>
      <w:r w:rsidR="00266552" w:rsidRPr="00437272">
        <w:rPr>
          <w:lang w:val="en-US"/>
        </w:rPr>
        <w:t>.</w:t>
      </w:r>
      <w:r w:rsidRPr="00437272">
        <w:rPr>
          <w:lang w:val="en-US"/>
        </w:rPr>
        <w:t xml:space="preserve"> </w:t>
      </w:r>
      <w:r w:rsidR="00266552" w:rsidRPr="00437272">
        <w:rPr>
          <w:lang w:val="en-US"/>
        </w:rPr>
        <w:t>T</w:t>
      </w:r>
      <w:r w:rsidRPr="00437272">
        <w:rPr>
          <w:lang w:val="en-US"/>
        </w:rPr>
        <w:t>he community members can decide what they want to record and how to use it</w:t>
      </w:r>
      <w:r w:rsidR="00266552" w:rsidRPr="00437272">
        <w:rPr>
          <w:lang w:val="en-US"/>
        </w:rPr>
        <w:t xml:space="preserve"> </w:t>
      </w:r>
      <w:r w:rsidRPr="00437272">
        <w:rPr>
          <w:lang w:val="en-US"/>
        </w:rPr>
        <w:t xml:space="preserve">– </w:t>
      </w:r>
      <w:r w:rsidR="00266552" w:rsidRPr="00437272">
        <w:rPr>
          <w:lang w:val="en-US"/>
        </w:rPr>
        <w:t xml:space="preserve">whether </w:t>
      </w:r>
      <w:r w:rsidRPr="00437272">
        <w:rPr>
          <w:lang w:val="en-US"/>
        </w:rPr>
        <w:t>for preservation, transmission</w:t>
      </w:r>
      <w:r w:rsidR="009B49FE">
        <w:rPr>
          <w:lang w:val="en-US"/>
        </w:rPr>
        <w:t xml:space="preserve"> or</w:t>
      </w:r>
      <w:r w:rsidR="00266552" w:rsidRPr="00437272">
        <w:rPr>
          <w:lang w:val="en-US"/>
        </w:rPr>
        <w:t xml:space="preserve"> </w:t>
      </w:r>
      <w:r w:rsidRPr="00437272">
        <w:rPr>
          <w:lang w:val="en-US"/>
        </w:rPr>
        <w:t xml:space="preserve">raising awareness within </w:t>
      </w:r>
      <w:r w:rsidR="00266552" w:rsidRPr="00437272">
        <w:rPr>
          <w:lang w:val="en-US"/>
        </w:rPr>
        <w:t xml:space="preserve">or outside </w:t>
      </w:r>
      <w:r w:rsidRPr="00437272">
        <w:rPr>
          <w:lang w:val="en-US"/>
        </w:rPr>
        <w:t>the community.</w:t>
      </w:r>
    </w:p>
    <w:p w14:paraId="50CD83C0" w14:textId="77777777" w:rsidR="00B06FF8" w:rsidRPr="00437272" w:rsidRDefault="00B06FF8" w:rsidP="00437272">
      <w:pPr>
        <w:pStyle w:val="Texte1"/>
        <w:rPr>
          <w:lang w:val="en-US"/>
        </w:rPr>
      </w:pPr>
      <w:r w:rsidRPr="00437272">
        <w:rPr>
          <w:lang w:val="en-US"/>
        </w:rPr>
        <w:t xml:space="preserve">Community members can also use this opportunity to record change, evaluate their project and </w:t>
      </w:r>
      <w:r w:rsidR="00CE543F" w:rsidRPr="00437272">
        <w:rPr>
          <w:lang w:val="en-US"/>
        </w:rPr>
        <w:t>exercise control</w:t>
      </w:r>
      <w:r w:rsidRPr="00437272">
        <w:rPr>
          <w:lang w:val="en-US"/>
        </w:rPr>
        <w:t xml:space="preserve"> more than through a small workshop or project.</w:t>
      </w:r>
    </w:p>
    <w:p w14:paraId="774445F2" w14:textId="77777777" w:rsidR="00B06FF8" w:rsidRPr="00B06FF8" w:rsidRDefault="00B06FF8" w:rsidP="00437272">
      <w:pPr>
        <w:pStyle w:val="Texte1"/>
        <w:rPr>
          <w:lang w:val="en-GB"/>
        </w:rPr>
      </w:pPr>
      <w:r w:rsidRPr="00437272">
        <w:rPr>
          <w:snapToGrid w:val="0"/>
          <w:lang w:val="en-US"/>
        </w:rPr>
        <w:t>The facilitator may wish to open up this discussion, asking participants to think of various models</w:t>
      </w:r>
      <w:r w:rsidRPr="00B06FF8">
        <w:rPr>
          <w:lang w:val="en-GB"/>
        </w:rPr>
        <w:t xml:space="preserve"> and methodologies of </w:t>
      </w:r>
      <w:r w:rsidR="00224535">
        <w:rPr>
          <w:lang w:val="en-GB"/>
        </w:rPr>
        <w:t>p</w:t>
      </w:r>
      <w:r w:rsidRPr="00B06FF8">
        <w:rPr>
          <w:lang w:val="en-GB"/>
        </w:rPr>
        <w:t xml:space="preserve">articipatory </w:t>
      </w:r>
      <w:r w:rsidR="00224535">
        <w:rPr>
          <w:lang w:val="en-GB"/>
        </w:rPr>
        <w:t>v</w:t>
      </w:r>
      <w:r w:rsidRPr="00B06FF8">
        <w:rPr>
          <w:lang w:val="en-GB"/>
        </w:rPr>
        <w:t>ideo.</w:t>
      </w:r>
    </w:p>
    <w:p w14:paraId="50C1C20D" w14:textId="3C894EDC" w:rsidR="0058080C" w:rsidRPr="00437272" w:rsidRDefault="00B06FF8" w:rsidP="00437272">
      <w:pPr>
        <w:pStyle w:val="Heading6"/>
        <w:rPr>
          <w:b w:val="0"/>
          <w:bCs w:val="0"/>
        </w:rPr>
      </w:pPr>
      <w:r w:rsidRPr="00437272">
        <w:t>SLIDE 1</w:t>
      </w:r>
      <w:r w:rsidR="00D27CA3">
        <w:t>2</w:t>
      </w:r>
      <w:r w:rsidRPr="00437272">
        <w:t>.</w:t>
      </w:r>
    </w:p>
    <w:p w14:paraId="113C5605" w14:textId="343E5613" w:rsidR="00B06FF8" w:rsidRPr="00437272" w:rsidRDefault="00B06FF8" w:rsidP="00437272">
      <w:pPr>
        <w:pStyle w:val="diapo2"/>
        <w:rPr>
          <w:b w:val="0"/>
          <w:lang w:val="en-US"/>
        </w:rPr>
      </w:pPr>
      <w:r w:rsidRPr="00437272">
        <w:rPr>
          <w:lang w:val="en-US"/>
        </w:rPr>
        <w:t>Ethics</w:t>
      </w:r>
      <w:r w:rsidR="00330CB4" w:rsidRPr="00437272">
        <w:rPr>
          <w:lang w:val="en-US"/>
        </w:rPr>
        <w:t>,</w:t>
      </w:r>
      <w:r w:rsidRPr="00437272">
        <w:rPr>
          <w:lang w:val="en-US"/>
        </w:rPr>
        <w:t xml:space="preserve"> editing</w:t>
      </w:r>
      <w:r w:rsidR="00330CB4" w:rsidRPr="00437272">
        <w:rPr>
          <w:lang w:val="en-US"/>
        </w:rPr>
        <w:t xml:space="preserve"> and rights</w:t>
      </w:r>
    </w:p>
    <w:p w14:paraId="5F8AD07B" w14:textId="7AA3298E" w:rsidR="00A11ED8" w:rsidRPr="00437272" w:rsidRDefault="00A11ED8" w:rsidP="00437272">
      <w:pPr>
        <w:pStyle w:val="Soustitre"/>
        <w:rPr>
          <w:rFonts w:ascii="Arial Bold" w:hAnsi="Arial Bold" w:cs="Times New Roman" w:hint="eastAsia"/>
          <w:b w:val="0"/>
          <w:bCs w:val="0"/>
          <w:color w:val="000000"/>
          <w:szCs w:val="22"/>
          <w:lang w:val="en-US"/>
        </w:rPr>
      </w:pPr>
      <w:r w:rsidRPr="00437272">
        <w:rPr>
          <w:lang w:val="en-US"/>
        </w:rPr>
        <w:t>Ethics</w:t>
      </w:r>
    </w:p>
    <w:p w14:paraId="52BCB018" w14:textId="77777777" w:rsidR="00B06FF8" w:rsidRPr="00437272" w:rsidRDefault="00B06FF8" w:rsidP="00437272">
      <w:pPr>
        <w:pStyle w:val="Texte1"/>
        <w:rPr>
          <w:lang w:val="en-US"/>
        </w:rPr>
      </w:pPr>
      <w:r w:rsidRPr="00437272">
        <w:rPr>
          <w:lang w:val="en-US"/>
        </w:rPr>
        <w:t xml:space="preserve">Ethics come into play at many </w:t>
      </w:r>
      <w:r w:rsidR="002628B6" w:rsidRPr="00437272">
        <w:rPr>
          <w:lang w:val="en-US"/>
        </w:rPr>
        <w:t xml:space="preserve">points </w:t>
      </w:r>
      <w:r w:rsidRPr="00437272">
        <w:rPr>
          <w:lang w:val="en-US"/>
        </w:rPr>
        <w:t xml:space="preserve">during the creation of a participatory video. Often </w:t>
      </w:r>
      <w:r w:rsidR="002628B6" w:rsidRPr="00437272">
        <w:rPr>
          <w:lang w:val="en-US"/>
        </w:rPr>
        <w:t xml:space="preserve">ethical </w:t>
      </w:r>
      <w:r w:rsidRPr="00437272">
        <w:rPr>
          <w:lang w:val="en-US"/>
        </w:rPr>
        <w:t xml:space="preserve">issues are thought of as applicable </w:t>
      </w:r>
      <w:r w:rsidR="002628B6" w:rsidRPr="00437272">
        <w:rPr>
          <w:lang w:val="en-US"/>
        </w:rPr>
        <w:t xml:space="preserve">only </w:t>
      </w:r>
      <w:r w:rsidRPr="00437272">
        <w:rPr>
          <w:lang w:val="en-US"/>
        </w:rPr>
        <w:t>to outsiders to a community. However</w:t>
      </w:r>
      <w:r w:rsidR="002628B6" w:rsidRPr="00437272">
        <w:rPr>
          <w:lang w:val="en-US"/>
        </w:rPr>
        <w:t>,</w:t>
      </w:r>
      <w:r w:rsidRPr="00437272">
        <w:rPr>
          <w:lang w:val="en-US"/>
        </w:rPr>
        <w:t xml:space="preserve"> it is necessary </w:t>
      </w:r>
      <w:r w:rsidR="00C809D8" w:rsidRPr="00437272">
        <w:rPr>
          <w:lang w:val="en-US"/>
        </w:rPr>
        <w:t>for</w:t>
      </w:r>
      <w:r w:rsidRPr="00437272">
        <w:rPr>
          <w:lang w:val="en-US"/>
        </w:rPr>
        <w:t xml:space="preserve"> </w:t>
      </w:r>
      <w:r w:rsidR="00C809D8" w:rsidRPr="00437272">
        <w:rPr>
          <w:lang w:val="en-US"/>
        </w:rPr>
        <w:t>members to also keep issues of ethics in mind,</w:t>
      </w:r>
      <w:r w:rsidRPr="00437272">
        <w:rPr>
          <w:lang w:val="en-US"/>
        </w:rPr>
        <w:t xml:space="preserve"> even as they work within their own community.</w:t>
      </w:r>
    </w:p>
    <w:p w14:paraId="2BBC5DFD" w14:textId="77777777" w:rsidR="00B06FF8" w:rsidRPr="00437272" w:rsidRDefault="00B06FF8" w:rsidP="00437272">
      <w:pPr>
        <w:pStyle w:val="Texte1"/>
        <w:rPr>
          <w:lang w:val="en-US"/>
        </w:rPr>
      </w:pPr>
      <w:r w:rsidRPr="00437272">
        <w:rPr>
          <w:lang w:val="en-US"/>
        </w:rPr>
        <w:t>There is a need to share the purpose of the activity, introduce the idea of inventorying ICH at a more general level, and have an open discussion before embarking on such a project or process.</w:t>
      </w:r>
    </w:p>
    <w:p w14:paraId="746E8182" w14:textId="607E3268" w:rsidR="00B06FF8" w:rsidRPr="00437272" w:rsidRDefault="00B06FF8" w:rsidP="00437272">
      <w:pPr>
        <w:pStyle w:val="Texte1"/>
        <w:rPr>
          <w:lang w:val="en-US"/>
        </w:rPr>
      </w:pPr>
      <w:r w:rsidRPr="00437272">
        <w:rPr>
          <w:lang w:val="en-US"/>
        </w:rPr>
        <w:t xml:space="preserve">Permissions should be sought of all those appearing </w:t>
      </w:r>
      <w:r w:rsidR="00C809D8" w:rsidRPr="00437272">
        <w:rPr>
          <w:lang w:val="en-US"/>
        </w:rPr>
        <w:t>i</w:t>
      </w:r>
      <w:r w:rsidRPr="00437272">
        <w:rPr>
          <w:lang w:val="en-US"/>
        </w:rPr>
        <w:t>n the video</w:t>
      </w:r>
      <w:r w:rsidR="00C809D8" w:rsidRPr="00437272">
        <w:rPr>
          <w:lang w:val="en-US"/>
        </w:rPr>
        <w:t>,</w:t>
      </w:r>
      <w:r w:rsidRPr="00437272">
        <w:rPr>
          <w:lang w:val="en-US"/>
        </w:rPr>
        <w:t xml:space="preserve"> and it is a good idea to have the permissions on record.</w:t>
      </w:r>
    </w:p>
    <w:p w14:paraId="4E6B46D2" w14:textId="77777777" w:rsidR="00B06FF8" w:rsidRPr="00437272" w:rsidRDefault="00B06FF8" w:rsidP="00437272">
      <w:pPr>
        <w:pStyle w:val="Texte1"/>
        <w:rPr>
          <w:lang w:val="en-US"/>
        </w:rPr>
      </w:pPr>
      <w:r w:rsidRPr="00437272">
        <w:rPr>
          <w:lang w:val="en-US"/>
        </w:rPr>
        <w:t>An attempt should be made to include as many points of view as possible</w:t>
      </w:r>
      <w:r w:rsidR="005A434D" w:rsidRPr="00437272">
        <w:rPr>
          <w:lang w:val="en-US"/>
        </w:rPr>
        <w:t>,</w:t>
      </w:r>
      <w:r w:rsidRPr="00437272">
        <w:rPr>
          <w:lang w:val="en-US"/>
        </w:rPr>
        <w:t xml:space="preserve"> as the video is meant to represent the community. It should be </w:t>
      </w:r>
      <w:r w:rsidR="00BB2DD2" w:rsidRPr="00437272">
        <w:rPr>
          <w:lang w:val="en-US"/>
        </w:rPr>
        <w:t xml:space="preserve">kept </w:t>
      </w:r>
      <w:r w:rsidRPr="00437272">
        <w:rPr>
          <w:lang w:val="en-US"/>
        </w:rPr>
        <w:t xml:space="preserve">in mind that the </w:t>
      </w:r>
      <w:r w:rsidR="005A434D" w:rsidRPr="00437272">
        <w:rPr>
          <w:lang w:val="en-US"/>
        </w:rPr>
        <w:t>C</w:t>
      </w:r>
      <w:r w:rsidRPr="00437272">
        <w:rPr>
          <w:lang w:val="en-US"/>
        </w:rPr>
        <w:t xml:space="preserve">onvention accepts and welcomes variation </w:t>
      </w:r>
      <w:r w:rsidR="005A434D" w:rsidRPr="00437272">
        <w:rPr>
          <w:lang w:val="en-US"/>
        </w:rPr>
        <w:t xml:space="preserve">on the basis </w:t>
      </w:r>
      <w:r w:rsidRPr="00437272">
        <w:rPr>
          <w:lang w:val="en-US"/>
        </w:rPr>
        <w:t xml:space="preserve">that </w:t>
      </w:r>
      <w:r w:rsidR="00BB2DD2" w:rsidRPr="00437272">
        <w:rPr>
          <w:lang w:val="en-US"/>
        </w:rPr>
        <w:t xml:space="preserve">practise of ICH </w:t>
      </w:r>
      <w:r w:rsidRPr="00437272">
        <w:rPr>
          <w:lang w:val="en-US"/>
        </w:rPr>
        <w:t>is no</w:t>
      </w:r>
      <w:r w:rsidR="00BB2DD2" w:rsidRPr="00437272">
        <w:rPr>
          <w:lang w:val="en-US"/>
        </w:rPr>
        <w:t>t limited</w:t>
      </w:r>
      <w:r w:rsidRPr="00437272">
        <w:rPr>
          <w:lang w:val="en-US"/>
        </w:rPr>
        <w:t xml:space="preserve"> </w:t>
      </w:r>
      <w:r w:rsidR="00BB2DD2" w:rsidRPr="00437272">
        <w:rPr>
          <w:lang w:val="en-US"/>
        </w:rPr>
        <w:t>to</w:t>
      </w:r>
      <w:r w:rsidRPr="00437272">
        <w:rPr>
          <w:lang w:val="en-US"/>
        </w:rPr>
        <w:t xml:space="preserve"> any </w:t>
      </w:r>
      <w:r w:rsidR="00BB2DD2" w:rsidRPr="00437272">
        <w:rPr>
          <w:lang w:val="en-US"/>
        </w:rPr>
        <w:t xml:space="preserve">one </w:t>
      </w:r>
      <w:r w:rsidRPr="00437272">
        <w:rPr>
          <w:lang w:val="en-US"/>
        </w:rPr>
        <w:t>form.</w:t>
      </w:r>
    </w:p>
    <w:p w14:paraId="0488C407" w14:textId="77777777" w:rsidR="00B06FF8" w:rsidRPr="00437272" w:rsidRDefault="00B06FF8" w:rsidP="00437272">
      <w:pPr>
        <w:pStyle w:val="Texte1"/>
        <w:rPr>
          <w:lang w:val="en-US"/>
        </w:rPr>
      </w:pPr>
      <w:r w:rsidRPr="00437272">
        <w:rPr>
          <w:lang w:val="en-US"/>
        </w:rPr>
        <w:t>At times</w:t>
      </w:r>
      <w:r w:rsidR="00075E94" w:rsidRPr="00437272">
        <w:rPr>
          <w:lang w:val="en-US"/>
        </w:rPr>
        <w:t>,</w:t>
      </w:r>
      <w:r w:rsidRPr="00437272">
        <w:rPr>
          <w:lang w:val="en-US"/>
        </w:rPr>
        <w:t xml:space="preserve"> dealing with a ‘modern’ technology</w:t>
      </w:r>
      <w:r w:rsidR="00075E94" w:rsidRPr="00437272">
        <w:rPr>
          <w:lang w:val="en-US"/>
        </w:rPr>
        <w:t>,</w:t>
      </w:r>
      <w:r w:rsidRPr="00437272">
        <w:rPr>
          <w:lang w:val="en-US"/>
        </w:rPr>
        <w:t xml:space="preserve"> </w:t>
      </w:r>
      <w:r w:rsidR="00075E94" w:rsidRPr="00437272">
        <w:rPr>
          <w:lang w:val="en-US"/>
        </w:rPr>
        <w:t>such as</w:t>
      </w:r>
      <w:r w:rsidRPr="00437272">
        <w:rPr>
          <w:lang w:val="en-US"/>
        </w:rPr>
        <w:t xml:space="preserve"> handling a camera</w:t>
      </w:r>
      <w:r w:rsidR="00075E94" w:rsidRPr="00437272">
        <w:rPr>
          <w:lang w:val="en-US"/>
        </w:rPr>
        <w:t>,</w:t>
      </w:r>
      <w:r w:rsidRPr="00437272">
        <w:rPr>
          <w:lang w:val="en-US"/>
        </w:rPr>
        <w:t xml:space="preserve"> puts people in a different space where traditional norms of respect or ways of interacting within a community can be overlooked. </w:t>
      </w:r>
      <w:r w:rsidR="00075E94" w:rsidRPr="00437272">
        <w:rPr>
          <w:lang w:val="en-US"/>
        </w:rPr>
        <w:t>Participants should be aware of this issue and aim to address it.</w:t>
      </w:r>
    </w:p>
    <w:p w14:paraId="0DD4FCF0" w14:textId="77777777" w:rsidR="00B06FF8" w:rsidRPr="00437272" w:rsidRDefault="002F6B47" w:rsidP="00437272">
      <w:pPr>
        <w:pStyle w:val="Texte1"/>
        <w:rPr>
          <w:lang w:val="en-US"/>
        </w:rPr>
      </w:pPr>
      <w:r w:rsidRPr="00437272">
        <w:rPr>
          <w:lang w:val="en-US"/>
        </w:rPr>
        <w:t>T</w:t>
      </w:r>
      <w:r w:rsidR="00B06FF8" w:rsidRPr="00437272">
        <w:rPr>
          <w:lang w:val="en-US"/>
        </w:rPr>
        <w:t xml:space="preserve">he entry of technology </w:t>
      </w:r>
      <w:r w:rsidRPr="00437272">
        <w:rPr>
          <w:lang w:val="en-US"/>
        </w:rPr>
        <w:t xml:space="preserve">into a community </w:t>
      </w:r>
      <w:r w:rsidR="00B06FF8" w:rsidRPr="00437272">
        <w:rPr>
          <w:lang w:val="en-US"/>
        </w:rPr>
        <w:t>normally involves a funding agency, an NGO or even a local member</w:t>
      </w:r>
      <w:r w:rsidRPr="00437272">
        <w:rPr>
          <w:lang w:val="en-US"/>
        </w:rPr>
        <w:t>.</w:t>
      </w:r>
      <w:r w:rsidR="00B06FF8" w:rsidRPr="00437272">
        <w:rPr>
          <w:lang w:val="en-US"/>
        </w:rPr>
        <w:t xml:space="preserve"> </w:t>
      </w:r>
      <w:r w:rsidRPr="00437272">
        <w:rPr>
          <w:lang w:val="en-US"/>
        </w:rPr>
        <w:t>I</w:t>
      </w:r>
      <w:r w:rsidR="00B06FF8" w:rsidRPr="00437272">
        <w:rPr>
          <w:lang w:val="en-US"/>
        </w:rPr>
        <w:t xml:space="preserve">t is important </w:t>
      </w:r>
      <w:r w:rsidRPr="00437272">
        <w:rPr>
          <w:lang w:val="en-US"/>
        </w:rPr>
        <w:t>to avoid the</w:t>
      </w:r>
      <w:r w:rsidR="00B06FF8" w:rsidRPr="00437272">
        <w:rPr>
          <w:lang w:val="en-US"/>
        </w:rPr>
        <w:t xml:space="preserve"> </w:t>
      </w:r>
      <w:r w:rsidRPr="00437272">
        <w:rPr>
          <w:lang w:val="en-US"/>
        </w:rPr>
        <w:t xml:space="preserve">perception </w:t>
      </w:r>
      <w:r w:rsidR="00B06FF8" w:rsidRPr="00437272">
        <w:rPr>
          <w:lang w:val="en-US"/>
        </w:rPr>
        <w:t xml:space="preserve">that </w:t>
      </w:r>
      <w:r w:rsidRPr="00437272">
        <w:rPr>
          <w:lang w:val="en-US"/>
        </w:rPr>
        <w:t xml:space="preserve">the voices of </w:t>
      </w:r>
      <w:r w:rsidR="00B06FF8" w:rsidRPr="00437272">
        <w:rPr>
          <w:lang w:val="en-US"/>
        </w:rPr>
        <w:t>those close</w:t>
      </w:r>
      <w:r w:rsidRPr="00437272">
        <w:rPr>
          <w:lang w:val="en-US"/>
        </w:rPr>
        <w:t>st</w:t>
      </w:r>
      <w:r w:rsidR="00B06FF8" w:rsidRPr="00437272">
        <w:rPr>
          <w:lang w:val="en-US"/>
        </w:rPr>
        <w:t xml:space="preserve"> to </w:t>
      </w:r>
      <w:r w:rsidRPr="00437272">
        <w:rPr>
          <w:lang w:val="en-US"/>
        </w:rPr>
        <w:t>the</w:t>
      </w:r>
      <w:r w:rsidR="00B06FF8" w:rsidRPr="00437272">
        <w:rPr>
          <w:lang w:val="en-US"/>
        </w:rPr>
        <w:t xml:space="preserve"> agency are </w:t>
      </w:r>
      <w:r w:rsidRPr="00437272">
        <w:rPr>
          <w:lang w:val="en-US"/>
        </w:rPr>
        <w:t>being privileged</w:t>
      </w:r>
      <w:r w:rsidR="00B06FF8" w:rsidRPr="00437272">
        <w:rPr>
          <w:lang w:val="en-US"/>
        </w:rPr>
        <w:t xml:space="preserve"> or </w:t>
      </w:r>
      <w:r w:rsidRPr="00437272">
        <w:rPr>
          <w:lang w:val="en-US"/>
        </w:rPr>
        <w:t xml:space="preserve">that </w:t>
      </w:r>
      <w:r w:rsidR="00B06FF8" w:rsidRPr="00437272">
        <w:rPr>
          <w:lang w:val="en-US"/>
        </w:rPr>
        <w:t xml:space="preserve">the opinion of the </w:t>
      </w:r>
      <w:r w:rsidRPr="00437272">
        <w:rPr>
          <w:lang w:val="en-US"/>
        </w:rPr>
        <w:t xml:space="preserve">person </w:t>
      </w:r>
      <w:r w:rsidR="00B06FF8" w:rsidRPr="00437272">
        <w:rPr>
          <w:lang w:val="en-US"/>
        </w:rPr>
        <w:t xml:space="preserve">holding the camera </w:t>
      </w:r>
      <w:r w:rsidRPr="00437272">
        <w:rPr>
          <w:lang w:val="en-US"/>
        </w:rPr>
        <w:t xml:space="preserve">is being </w:t>
      </w:r>
      <w:r w:rsidR="00B06FF8" w:rsidRPr="00437272">
        <w:rPr>
          <w:lang w:val="en-US"/>
        </w:rPr>
        <w:t xml:space="preserve">imposed. Participatory </w:t>
      </w:r>
      <w:r w:rsidR="00956353" w:rsidRPr="00437272">
        <w:rPr>
          <w:lang w:val="en-US"/>
        </w:rPr>
        <w:t>v</w:t>
      </w:r>
      <w:r w:rsidR="00B06FF8" w:rsidRPr="00437272">
        <w:rPr>
          <w:lang w:val="en-US"/>
        </w:rPr>
        <w:t>ideo is meant to be an inclusive tool.</w:t>
      </w:r>
    </w:p>
    <w:p w14:paraId="3EF84619" w14:textId="77777777" w:rsidR="00B06FF8" w:rsidRPr="00437272" w:rsidRDefault="00B06FF8" w:rsidP="00437272">
      <w:pPr>
        <w:pStyle w:val="Texte1"/>
        <w:rPr>
          <w:lang w:val="en-US"/>
        </w:rPr>
      </w:pPr>
      <w:r w:rsidRPr="00437272">
        <w:rPr>
          <w:lang w:val="en-US"/>
        </w:rPr>
        <w:t xml:space="preserve">It is also important to discuss how </w:t>
      </w:r>
      <w:r w:rsidR="00EE4884" w:rsidRPr="00437272">
        <w:rPr>
          <w:lang w:val="en-US"/>
        </w:rPr>
        <w:t xml:space="preserve">the resulting </w:t>
      </w:r>
      <w:r w:rsidRPr="00437272">
        <w:rPr>
          <w:lang w:val="en-US"/>
        </w:rPr>
        <w:t>video will be used</w:t>
      </w:r>
      <w:r w:rsidR="00EE4884" w:rsidRPr="00437272">
        <w:rPr>
          <w:lang w:val="en-US"/>
        </w:rPr>
        <w:t>:</w:t>
      </w:r>
      <w:r w:rsidRPr="00437272">
        <w:rPr>
          <w:lang w:val="en-US"/>
        </w:rPr>
        <w:t xml:space="preserve"> whether it will be up</w:t>
      </w:r>
      <w:r w:rsidR="00856172" w:rsidRPr="00437272">
        <w:rPr>
          <w:lang w:val="en-US"/>
        </w:rPr>
        <w:t>loaded to</w:t>
      </w:r>
      <w:r w:rsidRPr="00437272">
        <w:rPr>
          <w:lang w:val="en-US"/>
        </w:rPr>
        <w:t xml:space="preserve"> the internet, broadcast or show</w:t>
      </w:r>
      <w:r w:rsidR="00856172" w:rsidRPr="00437272">
        <w:rPr>
          <w:lang w:val="en-US"/>
        </w:rPr>
        <w:t>n</w:t>
      </w:r>
      <w:r w:rsidRPr="00437272">
        <w:rPr>
          <w:lang w:val="en-US"/>
        </w:rPr>
        <w:t xml:space="preserve"> publicly. Many people may </w:t>
      </w:r>
      <w:r w:rsidR="00856172" w:rsidRPr="00437272">
        <w:rPr>
          <w:lang w:val="en-US"/>
        </w:rPr>
        <w:t xml:space="preserve">not object to </w:t>
      </w:r>
      <w:r w:rsidRPr="00437272">
        <w:rPr>
          <w:lang w:val="en-US"/>
        </w:rPr>
        <w:t xml:space="preserve">their everyday lives being </w:t>
      </w:r>
      <w:r w:rsidR="00856172" w:rsidRPr="00437272">
        <w:rPr>
          <w:lang w:val="en-US"/>
        </w:rPr>
        <w:t>filmed</w:t>
      </w:r>
      <w:r w:rsidRPr="00437272">
        <w:rPr>
          <w:lang w:val="en-US"/>
        </w:rPr>
        <w:t xml:space="preserve"> when they are part of </w:t>
      </w:r>
      <w:r w:rsidR="00856172" w:rsidRPr="00437272">
        <w:rPr>
          <w:lang w:val="en-US"/>
        </w:rPr>
        <w:t xml:space="preserve">the project, </w:t>
      </w:r>
      <w:r w:rsidRPr="00437272">
        <w:rPr>
          <w:lang w:val="en-US"/>
        </w:rPr>
        <w:t xml:space="preserve">but may not want </w:t>
      </w:r>
      <w:r w:rsidR="00856172" w:rsidRPr="00437272">
        <w:rPr>
          <w:lang w:val="en-US"/>
        </w:rPr>
        <w:t xml:space="preserve">the material </w:t>
      </w:r>
      <w:r w:rsidRPr="00437272">
        <w:rPr>
          <w:lang w:val="en-US"/>
        </w:rPr>
        <w:t>to be shown publicly.</w:t>
      </w:r>
    </w:p>
    <w:p w14:paraId="55A60ECA" w14:textId="6460A981" w:rsidR="00B06FF8" w:rsidRPr="00B06FF8" w:rsidRDefault="00B06FF8" w:rsidP="00437272">
      <w:pPr>
        <w:pStyle w:val="Texte1"/>
        <w:rPr>
          <w:lang w:val="en-GB"/>
        </w:rPr>
      </w:pPr>
      <w:r w:rsidRPr="00B06FF8">
        <w:rPr>
          <w:lang w:val="en-GB"/>
        </w:rPr>
        <w:t>Finally, it is critical that all participants</w:t>
      </w:r>
      <w:r w:rsidR="00D50D84">
        <w:rPr>
          <w:lang w:val="en-GB"/>
        </w:rPr>
        <w:t xml:space="preserve"> and</w:t>
      </w:r>
      <w:r w:rsidRPr="00B06FF8">
        <w:rPr>
          <w:lang w:val="en-GB"/>
        </w:rPr>
        <w:t xml:space="preserve"> the community as a whole are thanked and their contributions acknowledged.</w:t>
      </w:r>
    </w:p>
    <w:p w14:paraId="6E22FCD0" w14:textId="02083E8A" w:rsidR="00A11ED8" w:rsidRPr="00437272" w:rsidRDefault="00B06FF8" w:rsidP="00437272">
      <w:pPr>
        <w:pStyle w:val="Soustitre"/>
        <w:rPr>
          <w:lang w:val="en-US"/>
        </w:rPr>
      </w:pPr>
      <w:r w:rsidRPr="00437272">
        <w:rPr>
          <w:lang w:val="en-US"/>
        </w:rPr>
        <w:lastRenderedPageBreak/>
        <w:t>Editing</w:t>
      </w:r>
    </w:p>
    <w:p w14:paraId="5E922FD3" w14:textId="4F49B0F2" w:rsidR="00B06FF8" w:rsidRPr="00437272" w:rsidRDefault="00B06FF8" w:rsidP="00437272">
      <w:pPr>
        <w:pStyle w:val="Texte1"/>
      </w:pPr>
      <w:r w:rsidRPr="00437272">
        <w:rPr>
          <w:lang w:val="en-US"/>
        </w:rPr>
        <w:t xml:space="preserve">The issue of ethics in editing comes up often in discussions on </w:t>
      </w:r>
      <w:r w:rsidR="009B3A35" w:rsidRPr="00437272">
        <w:rPr>
          <w:lang w:val="en-US"/>
        </w:rPr>
        <w:t>p</w:t>
      </w:r>
      <w:r w:rsidRPr="00437272">
        <w:rPr>
          <w:lang w:val="en-US"/>
        </w:rPr>
        <w:t xml:space="preserve">articipatory </w:t>
      </w:r>
      <w:r w:rsidR="009B3A35" w:rsidRPr="00437272">
        <w:rPr>
          <w:lang w:val="en-US"/>
        </w:rPr>
        <w:t>v</w:t>
      </w:r>
      <w:r w:rsidRPr="00437272">
        <w:rPr>
          <w:lang w:val="en-US"/>
        </w:rPr>
        <w:t xml:space="preserve">ideo. </w:t>
      </w:r>
      <w:r w:rsidR="00F21EFD" w:rsidRPr="00437272">
        <w:rPr>
          <w:lang w:val="en-US"/>
        </w:rPr>
        <w:t>There are several reasons for this:</w:t>
      </w:r>
    </w:p>
    <w:p w14:paraId="2941A6B1" w14:textId="77777777" w:rsidR="00B06FF8" w:rsidRPr="00437272" w:rsidRDefault="007244CB" w:rsidP="00437272">
      <w:pPr>
        <w:pStyle w:val="Txtpucegras"/>
        <w:rPr>
          <w:lang w:val="en-US"/>
        </w:rPr>
      </w:pPr>
      <w:r w:rsidRPr="00437272">
        <w:rPr>
          <w:lang w:val="en-US"/>
        </w:rPr>
        <w:t xml:space="preserve">A skilled </w:t>
      </w:r>
      <w:r w:rsidR="00B06FF8" w:rsidRPr="00437272">
        <w:rPr>
          <w:lang w:val="en-US"/>
        </w:rPr>
        <w:t xml:space="preserve">editor may </w:t>
      </w:r>
      <w:r w:rsidR="00F21EFD" w:rsidRPr="00437272">
        <w:rPr>
          <w:lang w:val="en-US"/>
        </w:rPr>
        <w:t xml:space="preserve">come </w:t>
      </w:r>
      <w:r w:rsidR="00B06FF8" w:rsidRPr="00437272">
        <w:rPr>
          <w:lang w:val="en-US"/>
        </w:rPr>
        <w:t>from outside the community</w:t>
      </w:r>
      <w:r w:rsidR="00F21EFD" w:rsidRPr="00437272">
        <w:rPr>
          <w:lang w:val="en-US"/>
        </w:rPr>
        <w:t>. As such,</w:t>
      </w:r>
      <w:r w:rsidR="00B06FF8" w:rsidRPr="00437272">
        <w:rPr>
          <w:lang w:val="en-US"/>
        </w:rPr>
        <w:t xml:space="preserve"> </w:t>
      </w:r>
      <w:r w:rsidR="00F21EFD" w:rsidRPr="00437272">
        <w:rPr>
          <w:lang w:val="en-US"/>
        </w:rPr>
        <w:t>they may</w:t>
      </w:r>
      <w:r w:rsidR="00B06FF8" w:rsidRPr="00437272">
        <w:rPr>
          <w:lang w:val="en-US"/>
        </w:rPr>
        <w:t xml:space="preserve"> not </w:t>
      </w:r>
      <w:r w:rsidR="00F21EFD" w:rsidRPr="00437272">
        <w:rPr>
          <w:lang w:val="en-US"/>
        </w:rPr>
        <w:t xml:space="preserve">be </w:t>
      </w:r>
      <w:r w:rsidR="00B06FF8" w:rsidRPr="00437272">
        <w:rPr>
          <w:lang w:val="en-US"/>
        </w:rPr>
        <w:t xml:space="preserve">familiar with the ICH and </w:t>
      </w:r>
      <w:r w:rsidR="00F21EFD" w:rsidRPr="00437272">
        <w:rPr>
          <w:lang w:val="en-US"/>
        </w:rPr>
        <w:t xml:space="preserve">its </w:t>
      </w:r>
      <w:r w:rsidR="00B06FF8" w:rsidRPr="00437272">
        <w:rPr>
          <w:lang w:val="en-US"/>
        </w:rPr>
        <w:t xml:space="preserve">related traditions and may not value </w:t>
      </w:r>
      <w:r w:rsidR="00F21EFD" w:rsidRPr="00437272">
        <w:rPr>
          <w:lang w:val="en-US"/>
        </w:rPr>
        <w:t xml:space="preserve">the </w:t>
      </w:r>
      <w:r w:rsidR="00B06FF8" w:rsidRPr="00437272">
        <w:rPr>
          <w:lang w:val="en-US"/>
        </w:rPr>
        <w:t xml:space="preserve">elements </w:t>
      </w:r>
      <w:r w:rsidR="00F21EFD" w:rsidRPr="00437272">
        <w:rPr>
          <w:lang w:val="en-US"/>
        </w:rPr>
        <w:t xml:space="preserve">to the same extent as </w:t>
      </w:r>
      <w:r w:rsidR="00B06FF8" w:rsidRPr="00437272">
        <w:rPr>
          <w:lang w:val="en-US"/>
        </w:rPr>
        <w:t>community members.</w:t>
      </w:r>
    </w:p>
    <w:p w14:paraId="56A4A380" w14:textId="77777777" w:rsidR="00B06FF8" w:rsidRPr="00437272" w:rsidRDefault="00B06FF8" w:rsidP="00437272">
      <w:pPr>
        <w:pStyle w:val="Txtpucegras"/>
        <w:rPr>
          <w:lang w:val="en-US"/>
        </w:rPr>
      </w:pPr>
      <w:r w:rsidRPr="00437272">
        <w:rPr>
          <w:lang w:val="en-US"/>
        </w:rPr>
        <w:t>Collective editing is hard to achieve. A camera may be passed hand</w:t>
      </w:r>
      <w:r w:rsidR="001829A1" w:rsidRPr="00437272">
        <w:rPr>
          <w:lang w:val="en-US"/>
        </w:rPr>
        <w:t>-</w:t>
      </w:r>
      <w:r w:rsidRPr="00437272">
        <w:rPr>
          <w:lang w:val="en-US"/>
        </w:rPr>
        <w:t>to</w:t>
      </w:r>
      <w:r w:rsidR="001829A1" w:rsidRPr="00437272">
        <w:rPr>
          <w:lang w:val="en-US"/>
        </w:rPr>
        <w:t>-</w:t>
      </w:r>
      <w:r w:rsidRPr="00437272">
        <w:rPr>
          <w:lang w:val="en-US"/>
        </w:rPr>
        <w:t xml:space="preserve">hand to ensure multiple points of view, but editing cannot be </w:t>
      </w:r>
      <w:r w:rsidR="00FA0B56" w:rsidRPr="00437272">
        <w:rPr>
          <w:lang w:val="en-US"/>
        </w:rPr>
        <w:t xml:space="preserve">achieved in this </w:t>
      </w:r>
      <w:r w:rsidRPr="00437272">
        <w:rPr>
          <w:lang w:val="en-US"/>
        </w:rPr>
        <w:t xml:space="preserve">way. </w:t>
      </w:r>
      <w:r w:rsidR="00FA0B56" w:rsidRPr="00437272">
        <w:rPr>
          <w:lang w:val="en-US"/>
        </w:rPr>
        <w:t xml:space="preserve">As such, </w:t>
      </w:r>
      <w:r w:rsidRPr="00437272">
        <w:rPr>
          <w:lang w:val="en-US"/>
        </w:rPr>
        <w:t>it involves a lot of discussion and consensus.</w:t>
      </w:r>
    </w:p>
    <w:p w14:paraId="05213F1E" w14:textId="77777777" w:rsidR="00B06FF8" w:rsidRPr="00437272" w:rsidRDefault="00B06FF8" w:rsidP="00437272">
      <w:pPr>
        <w:pStyle w:val="Txtpucegras"/>
        <w:rPr>
          <w:lang w:val="en-US"/>
        </w:rPr>
      </w:pPr>
      <w:r w:rsidRPr="00437272">
        <w:rPr>
          <w:lang w:val="en-US"/>
        </w:rPr>
        <w:t xml:space="preserve">Editing brings with it the desire to create a ‘product’ and has the concept of authorship attached to it. Whether such a decision is taken as a group or the community decides to choose one or more persons to make these decisions is </w:t>
      </w:r>
      <w:r w:rsidR="00FA0B56" w:rsidRPr="00437272">
        <w:rPr>
          <w:lang w:val="en-US"/>
        </w:rPr>
        <w:t xml:space="preserve">a key </w:t>
      </w:r>
      <w:r w:rsidRPr="00437272">
        <w:rPr>
          <w:lang w:val="en-US"/>
        </w:rPr>
        <w:t xml:space="preserve">issue </w:t>
      </w:r>
      <w:r w:rsidR="00FA0B56" w:rsidRPr="00437272">
        <w:rPr>
          <w:lang w:val="en-US"/>
        </w:rPr>
        <w:t>to be addressed</w:t>
      </w:r>
      <w:r w:rsidRPr="00437272">
        <w:rPr>
          <w:lang w:val="en-US"/>
        </w:rPr>
        <w:t>.</w:t>
      </w:r>
    </w:p>
    <w:p w14:paraId="677F1EAA" w14:textId="77777777" w:rsidR="00B06FF8" w:rsidRPr="00437272" w:rsidRDefault="00B06FF8" w:rsidP="00437272">
      <w:pPr>
        <w:pStyle w:val="Texte1"/>
        <w:rPr>
          <w:lang w:val="en-US"/>
        </w:rPr>
      </w:pPr>
      <w:r w:rsidRPr="00437272">
        <w:rPr>
          <w:lang w:val="en-US"/>
        </w:rPr>
        <w:t xml:space="preserve">A community screening is </w:t>
      </w:r>
      <w:r w:rsidR="00F40639" w:rsidRPr="00437272">
        <w:rPr>
          <w:lang w:val="en-US"/>
        </w:rPr>
        <w:t xml:space="preserve">organized </w:t>
      </w:r>
      <w:r w:rsidRPr="00437272">
        <w:rPr>
          <w:lang w:val="en-US"/>
        </w:rPr>
        <w:t xml:space="preserve">at the end of </w:t>
      </w:r>
      <w:r w:rsidR="00F40639" w:rsidRPr="00437272">
        <w:rPr>
          <w:lang w:val="en-US"/>
        </w:rPr>
        <w:t>the</w:t>
      </w:r>
      <w:r w:rsidRPr="00437272">
        <w:rPr>
          <w:lang w:val="en-US"/>
        </w:rPr>
        <w:t xml:space="preserve"> project </w:t>
      </w:r>
      <w:r w:rsidR="00F40639" w:rsidRPr="00437272">
        <w:rPr>
          <w:lang w:val="en-US"/>
        </w:rPr>
        <w:t xml:space="preserve">to gather </w:t>
      </w:r>
      <w:r w:rsidRPr="00437272">
        <w:rPr>
          <w:lang w:val="en-US"/>
        </w:rPr>
        <w:t xml:space="preserve">inputs. </w:t>
      </w:r>
      <w:r w:rsidR="00D20498" w:rsidRPr="00437272">
        <w:rPr>
          <w:lang w:val="en-US"/>
        </w:rPr>
        <w:t xml:space="preserve">A preview screening of a ‘rough edit’ </w:t>
      </w:r>
      <w:r w:rsidRPr="00437272">
        <w:rPr>
          <w:lang w:val="en-US"/>
        </w:rPr>
        <w:t xml:space="preserve">could also be </w:t>
      </w:r>
      <w:r w:rsidR="00F40639" w:rsidRPr="00437272">
        <w:rPr>
          <w:lang w:val="en-US"/>
        </w:rPr>
        <w:t>organized during</w:t>
      </w:r>
      <w:r w:rsidRPr="00437272">
        <w:rPr>
          <w:lang w:val="en-US"/>
        </w:rPr>
        <w:t xml:space="preserve"> the editing process </w:t>
      </w:r>
      <w:r w:rsidR="00D20498" w:rsidRPr="00437272">
        <w:rPr>
          <w:lang w:val="en-US"/>
        </w:rPr>
        <w:t>to gather input and feedback towards production of</w:t>
      </w:r>
      <w:r w:rsidRPr="00437272">
        <w:rPr>
          <w:lang w:val="en-US"/>
        </w:rPr>
        <w:t xml:space="preserve"> a final edit.</w:t>
      </w:r>
    </w:p>
    <w:p w14:paraId="4783C01E" w14:textId="5995EC9B" w:rsidR="00A11ED8" w:rsidRPr="00437272" w:rsidRDefault="00B06FF8" w:rsidP="00437272">
      <w:pPr>
        <w:pStyle w:val="Soustitre"/>
        <w:rPr>
          <w:lang w:val="en-US"/>
        </w:rPr>
      </w:pPr>
      <w:r w:rsidRPr="00437272">
        <w:rPr>
          <w:lang w:val="en-US"/>
        </w:rPr>
        <w:t xml:space="preserve">Copyright and </w:t>
      </w:r>
      <w:r w:rsidR="00C96B6A" w:rsidRPr="00437272">
        <w:rPr>
          <w:lang w:val="en-US"/>
        </w:rPr>
        <w:t>c</w:t>
      </w:r>
      <w:r w:rsidRPr="00437272">
        <w:rPr>
          <w:lang w:val="en-US"/>
        </w:rPr>
        <w:t xml:space="preserve">ommunal </w:t>
      </w:r>
      <w:r w:rsidR="00C96B6A" w:rsidRPr="00437272">
        <w:rPr>
          <w:lang w:val="en-US"/>
        </w:rPr>
        <w:t>r</w:t>
      </w:r>
      <w:r w:rsidRPr="00437272">
        <w:rPr>
          <w:lang w:val="en-US"/>
        </w:rPr>
        <w:t>ights</w:t>
      </w:r>
    </w:p>
    <w:p w14:paraId="12C84583" w14:textId="67A2DA43" w:rsidR="00B06FF8" w:rsidRPr="00437272" w:rsidRDefault="000A7715" w:rsidP="00437272">
      <w:pPr>
        <w:pStyle w:val="Texte1"/>
        <w:rPr>
          <w:lang w:val="en-US"/>
        </w:rPr>
      </w:pPr>
      <w:r w:rsidRPr="00265B3A">
        <w:rPr>
          <w:noProof/>
          <w:lang w:eastAsia="ja-JP"/>
        </w:rPr>
        <w:drawing>
          <wp:anchor distT="0" distB="0" distL="114300" distR="114300" simplePos="0" relativeHeight="251667456" behindDoc="0" locked="0" layoutInCell="1" allowOverlap="0" wp14:anchorId="3C8DF3C4" wp14:editId="39408D0C">
            <wp:simplePos x="0" y="0"/>
            <wp:positionH relativeFrom="margin">
              <wp:align>left</wp:align>
            </wp:positionH>
            <wp:positionV relativeFrom="paragraph">
              <wp:posOffset>1124585</wp:posOffset>
            </wp:positionV>
            <wp:extent cx="283210" cy="358775"/>
            <wp:effectExtent l="0" t="0" r="2540" b="3175"/>
            <wp:wrapThrough wrapText="bothSides">
              <wp:wrapPolygon edited="0">
                <wp:start x="0" y="0"/>
                <wp:lineTo x="0" y="20644"/>
                <wp:lineTo x="20341" y="20644"/>
                <wp:lineTo x="20341" y="0"/>
                <wp:lineTo x="0" y="0"/>
              </wp:wrapPolygon>
            </wp:wrapThrough>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7">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B06FF8" w:rsidRPr="00437272">
        <w:rPr>
          <w:lang w:val="en-US"/>
        </w:rPr>
        <w:t xml:space="preserve">A video based on a story or edited from events becomes a product or a document. It </w:t>
      </w:r>
      <w:r w:rsidR="00670EA4" w:rsidRPr="00437272">
        <w:rPr>
          <w:lang w:val="en-US"/>
        </w:rPr>
        <w:t>is</w:t>
      </w:r>
      <w:r w:rsidR="00B06FF8" w:rsidRPr="00437272">
        <w:rPr>
          <w:lang w:val="en-US"/>
        </w:rPr>
        <w:t xml:space="preserve"> useful only if it can be viewed by members of the community who may or may not be in the same location, </w:t>
      </w:r>
      <w:r w:rsidR="00670EA4" w:rsidRPr="00437272">
        <w:rPr>
          <w:lang w:val="en-US"/>
        </w:rPr>
        <w:t xml:space="preserve">or </w:t>
      </w:r>
      <w:r w:rsidR="00B06FF8" w:rsidRPr="00437272">
        <w:rPr>
          <w:lang w:val="en-US"/>
        </w:rPr>
        <w:t xml:space="preserve">by outsiders – whether the government, cultural workers </w:t>
      </w:r>
      <w:r w:rsidR="00670EA4" w:rsidRPr="00437272">
        <w:rPr>
          <w:lang w:val="en-US"/>
        </w:rPr>
        <w:t xml:space="preserve">or </w:t>
      </w:r>
      <w:r w:rsidR="00B06FF8" w:rsidRPr="00437272">
        <w:rPr>
          <w:lang w:val="en-US"/>
        </w:rPr>
        <w:t xml:space="preserve">researchers. </w:t>
      </w:r>
      <w:r w:rsidR="00670EA4" w:rsidRPr="00437272">
        <w:rPr>
          <w:lang w:val="en-US"/>
        </w:rPr>
        <w:t xml:space="preserve">In such cases, </w:t>
      </w:r>
      <w:r w:rsidR="00B06FF8" w:rsidRPr="00437272">
        <w:rPr>
          <w:lang w:val="en-US"/>
        </w:rPr>
        <w:t xml:space="preserve">issues of copyright have to be addressed. Many countries do not have a </w:t>
      </w:r>
      <w:r w:rsidR="00C61933" w:rsidRPr="00437272">
        <w:rPr>
          <w:lang w:val="en-US"/>
        </w:rPr>
        <w:t xml:space="preserve">system for granting </w:t>
      </w:r>
      <w:r w:rsidR="00B06FF8" w:rsidRPr="00437272">
        <w:rPr>
          <w:lang w:val="en-US"/>
        </w:rPr>
        <w:t xml:space="preserve">copyright </w:t>
      </w:r>
      <w:r w:rsidR="00C61933" w:rsidRPr="00437272">
        <w:rPr>
          <w:lang w:val="en-US"/>
        </w:rPr>
        <w:t xml:space="preserve">to </w:t>
      </w:r>
      <w:r w:rsidR="00B06FF8" w:rsidRPr="00437272">
        <w:rPr>
          <w:lang w:val="en-US"/>
        </w:rPr>
        <w:t xml:space="preserve">a community. </w:t>
      </w:r>
      <w:r w:rsidR="00C61933" w:rsidRPr="00437272">
        <w:rPr>
          <w:lang w:val="en-US"/>
        </w:rPr>
        <w:t xml:space="preserve">In its place, </w:t>
      </w:r>
      <w:r w:rsidR="00B06FF8" w:rsidRPr="00437272">
        <w:rPr>
          <w:lang w:val="en-US"/>
        </w:rPr>
        <w:t xml:space="preserve">the copyright </w:t>
      </w:r>
      <w:r w:rsidR="00C61933" w:rsidRPr="00437272">
        <w:rPr>
          <w:lang w:val="en-US"/>
        </w:rPr>
        <w:t xml:space="preserve">could be granted to </w:t>
      </w:r>
      <w:r w:rsidR="00B06FF8" w:rsidRPr="00437272">
        <w:rPr>
          <w:lang w:val="en-US"/>
        </w:rPr>
        <w:t>an organi</w:t>
      </w:r>
      <w:r w:rsidR="007F5EE3" w:rsidRPr="00437272">
        <w:rPr>
          <w:lang w:val="en-US"/>
        </w:rPr>
        <w:t>z</w:t>
      </w:r>
      <w:r w:rsidR="00B06FF8" w:rsidRPr="00437272">
        <w:rPr>
          <w:lang w:val="en-US"/>
        </w:rPr>
        <w:t>ation such a</w:t>
      </w:r>
      <w:r w:rsidR="00C61933" w:rsidRPr="00437272">
        <w:rPr>
          <w:lang w:val="en-US"/>
        </w:rPr>
        <w:t>s a</w:t>
      </w:r>
      <w:r w:rsidR="00B06FF8" w:rsidRPr="00437272">
        <w:rPr>
          <w:lang w:val="en-US"/>
        </w:rPr>
        <w:t xml:space="preserve"> collective or a committee. Various options can be explored in this regard</w:t>
      </w:r>
      <w:r w:rsidR="00C61933" w:rsidRPr="00437272">
        <w:rPr>
          <w:lang w:val="en-US"/>
        </w:rPr>
        <w:t>,</w:t>
      </w:r>
      <w:r w:rsidR="00B06FF8" w:rsidRPr="00437272">
        <w:rPr>
          <w:lang w:val="en-US"/>
        </w:rPr>
        <w:t xml:space="preserve"> such as a Creative Commons license</w:t>
      </w:r>
      <w:r>
        <w:rPr>
          <w:lang w:val="en-US"/>
        </w:rPr>
        <w:t xml:space="preserve"> (</w:t>
      </w:r>
      <w:r w:rsidRPr="000A7715">
        <w:rPr>
          <w:lang w:val="en-US"/>
        </w:rPr>
        <w:t>https://creativecommons.org/licenses/?lang=en</w:t>
      </w:r>
      <w:r>
        <w:rPr>
          <w:lang w:val="en-US"/>
        </w:rPr>
        <w:t>)</w:t>
      </w:r>
      <w:r w:rsidR="00B06FF8" w:rsidRPr="00437272">
        <w:rPr>
          <w:lang w:val="en-US"/>
        </w:rPr>
        <w:t>.</w:t>
      </w:r>
    </w:p>
    <w:p w14:paraId="2DD1E6AE" w14:textId="238947B8" w:rsidR="00A11ED8" w:rsidRPr="00437272" w:rsidRDefault="00B06FF8" w:rsidP="00437272">
      <w:pPr>
        <w:pStyle w:val="Soustitre"/>
        <w:rPr>
          <w:lang w:val="en-US"/>
        </w:rPr>
      </w:pPr>
      <w:r w:rsidRPr="00437272">
        <w:rPr>
          <w:lang w:val="en-US"/>
        </w:rPr>
        <w:t>N</w:t>
      </w:r>
      <w:r w:rsidR="007F5EE3" w:rsidRPr="00437272">
        <w:rPr>
          <w:lang w:val="en-US"/>
        </w:rPr>
        <w:t xml:space="preserve">ote to the </w:t>
      </w:r>
      <w:r w:rsidR="00F57527" w:rsidRPr="00437272">
        <w:rPr>
          <w:lang w:val="en-US"/>
        </w:rPr>
        <w:t>facilitator</w:t>
      </w:r>
    </w:p>
    <w:p w14:paraId="281F7FB1" w14:textId="613F5B69" w:rsidR="00B06FF8" w:rsidRPr="00437272" w:rsidRDefault="00B06FF8" w:rsidP="00437272">
      <w:pPr>
        <w:pStyle w:val="Texte1"/>
        <w:rPr>
          <w:lang w:val="en-US"/>
        </w:rPr>
      </w:pPr>
      <w:r w:rsidRPr="00437272">
        <w:rPr>
          <w:lang w:val="en-US"/>
        </w:rPr>
        <w:t>Depending on time constraints, for slide</w:t>
      </w:r>
      <w:r w:rsidR="007F5EE3" w:rsidRPr="00437272">
        <w:rPr>
          <w:lang w:val="en-US"/>
        </w:rPr>
        <w:t> 11</w:t>
      </w:r>
      <w:r w:rsidRPr="00437272">
        <w:rPr>
          <w:lang w:val="en-US"/>
        </w:rPr>
        <w:t xml:space="preserve"> and </w:t>
      </w:r>
      <w:r w:rsidR="007F5EE3" w:rsidRPr="00437272">
        <w:rPr>
          <w:lang w:val="en-US"/>
        </w:rPr>
        <w:t>slide 12</w:t>
      </w:r>
      <w:r w:rsidRPr="00437272">
        <w:rPr>
          <w:lang w:val="en-US"/>
        </w:rPr>
        <w:t xml:space="preserve"> the facilitator may wish to distribute or discuss some or all of </w:t>
      </w:r>
      <w:r w:rsidR="00FC6893">
        <w:rPr>
          <w:lang w:val="en-US"/>
        </w:rPr>
        <w:t xml:space="preserve">the </w:t>
      </w:r>
      <w:r w:rsidRPr="00437272">
        <w:rPr>
          <w:lang w:val="en-US"/>
        </w:rPr>
        <w:t>Hand</w:t>
      </w:r>
      <w:r w:rsidR="00F57527">
        <w:rPr>
          <w:lang w:val="en-US"/>
        </w:rPr>
        <w:t>-</w:t>
      </w:r>
      <w:r w:rsidRPr="00437272">
        <w:rPr>
          <w:lang w:val="en-US"/>
        </w:rPr>
        <w:t>out: Ethics</w:t>
      </w:r>
      <w:r w:rsidR="00F57527">
        <w:rPr>
          <w:lang w:val="en-US"/>
        </w:rPr>
        <w:t>, editing</w:t>
      </w:r>
      <w:r w:rsidRPr="00437272">
        <w:rPr>
          <w:lang w:val="en-US"/>
        </w:rPr>
        <w:t xml:space="preserve"> and the </w:t>
      </w:r>
      <w:r w:rsidR="00F57527">
        <w:rPr>
          <w:lang w:val="en-US"/>
        </w:rPr>
        <w:t>e</w:t>
      </w:r>
      <w:r w:rsidRPr="00437272">
        <w:rPr>
          <w:lang w:val="en-US"/>
        </w:rPr>
        <w:t xml:space="preserve">thics of </w:t>
      </w:r>
      <w:r w:rsidR="00F57527">
        <w:rPr>
          <w:lang w:val="en-US"/>
        </w:rPr>
        <w:t>e</w:t>
      </w:r>
      <w:r w:rsidRPr="00437272">
        <w:rPr>
          <w:lang w:val="en-US"/>
        </w:rPr>
        <w:t>diting.</w:t>
      </w:r>
    </w:p>
    <w:p w14:paraId="5678D936" w14:textId="39B6FCAD" w:rsidR="0058080C" w:rsidRPr="00437272" w:rsidRDefault="00B06FF8" w:rsidP="00437272">
      <w:pPr>
        <w:pStyle w:val="Heading6"/>
        <w:rPr>
          <w:b w:val="0"/>
        </w:rPr>
      </w:pPr>
      <w:r w:rsidRPr="00437272">
        <w:t>SLIDE 1</w:t>
      </w:r>
      <w:r w:rsidR="00D27CA3">
        <w:t>3</w:t>
      </w:r>
      <w:r w:rsidRPr="00437272">
        <w:t>.</w:t>
      </w:r>
    </w:p>
    <w:p w14:paraId="5B727F9E" w14:textId="7531E34D" w:rsidR="00B06FF8" w:rsidRPr="00437272" w:rsidRDefault="00B06FF8" w:rsidP="00437272">
      <w:pPr>
        <w:pStyle w:val="diapo2"/>
        <w:rPr>
          <w:b w:val="0"/>
          <w:lang w:val="en-US"/>
        </w:rPr>
      </w:pPr>
      <w:r w:rsidRPr="00437272">
        <w:rPr>
          <w:lang w:val="en-US"/>
        </w:rPr>
        <w:t>Why use participatory video for ICH?</w:t>
      </w:r>
    </w:p>
    <w:p w14:paraId="5296B3D4" w14:textId="3C084221" w:rsidR="00B06FF8" w:rsidRPr="00437272" w:rsidRDefault="00AF0F52" w:rsidP="00437272">
      <w:pPr>
        <w:pStyle w:val="Texte1"/>
        <w:rPr>
          <w:lang w:val="en-US"/>
        </w:rPr>
      </w:pPr>
      <w:r w:rsidRPr="00437272">
        <w:rPr>
          <w:lang w:val="en-US"/>
        </w:rPr>
        <w:t xml:space="preserve">Participatory video </w:t>
      </w:r>
      <w:r w:rsidR="00B06FF8" w:rsidRPr="00437272">
        <w:rPr>
          <w:lang w:val="en-US"/>
        </w:rPr>
        <w:t>can be a powerful means of collecting ICH elements from the community’s own perspective. It celebrates local knowledge and practice, while stimulating creativity within and beyond the community.</w:t>
      </w:r>
    </w:p>
    <w:p w14:paraId="7A7DA746" w14:textId="77777777" w:rsidR="00B06FF8" w:rsidRPr="00437272" w:rsidRDefault="00B06FF8" w:rsidP="00437272">
      <w:pPr>
        <w:pStyle w:val="Texte1"/>
        <w:rPr>
          <w:lang w:val="en-US"/>
        </w:rPr>
      </w:pPr>
      <w:r w:rsidRPr="00437272">
        <w:rPr>
          <w:lang w:val="en-US"/>
        </w:rPr>
        <w:t xml:space="preserve">All community members are meant to have equal access to the process. All voices </w:t>
      </w:r>
      <w:r w:rsidR="0002676A" w:rsidRPr="00437272">
        <w:rPr>
          <w:lang w:val="en-US"/>
        </w:rPr>
        <w:t xml:space="preserve">should be </w:t>
      </w:r>
      <w:r w:rsidRPr="00437272">
        <w:rPr>
          <w:lang w:val="en-US"/>
        </w:rPr>
        <w:t>expressed and heard. The video medium is transportable, easily replicated and easily shared. It also gives a voice and a face to those who may not normally be heard or seen. However</w:t>
      </w:r>
      <w:r w:rsidR="0002676A" w:rsidRPr="00437272">
        <w:rPr>
          <w:lang w:val="en-US"/>
        </w:rPr>
        <w:t>,</w:t>
      </w:r>
      <w:r w:rsidRPr="00437272">
        <w:rPr>
          <w:lang w:val="en-US"/>
        </w:rPr>
        <w:t xml:space="preserve"> this is not always easy to accomplish.</w:t>
      </w:r>
    </w:p>
    <w:p w14:paraId="418731C6" w14:textId="23DDB831" w:rsidR="00B06FF8" w:rsidRPr="00437272" w:rsidRDefault="00B06FF8" w:rsidP="00437272">
      <w:pPr>
        <w:pStyle w:val="Texte1"/>
        <w:rPr>
          <w:lang w:val="en-US"/>
        </w:rPr>
      </w:pPr>
      <w:r w:rsidRPr="00437272">
        <w:rPr>
          <w:lang w:val="en-US"/>
        </w:rPr>
        <w:t xml:space="preserve">Participatory </w:t>
      </w:r>
      <w:r w:rsidR="00254297" w:rsidRPr="00437272">
        <w:rPr>
          <w:lang w:val="en-US"/>
        </w:rPr>
        <w:t>v</w:t>
      </w:r>
      <w:r w:rsidRPr="00437272">
        <w:rPr>
          <w:lang w:val="en-US"/>
        </w:rPr>
        <w:t xml:space="preserve">ideo for </w:t>
      </w:r>
      <w:r w:rsidR="00BC34B6" w:rsidRPr="00437272">
        <w:rPr>
          <w:lang w:val="en-US"/>
        </w:rPr>
        <w:t xml:space="preserve">community-based inventorying </w:t>
      </w:r>
      <w:r w:rsidRPr="00437272">
        <w:rPr>
          <w:lang w:val="en-US"/>
        </w:rPr>
        <w:t xml:space="preserve">is based on the idea of collecting ICH elements from the community’s perspective, using their own resources, strategies and values. It also serves as a means for the community to reflect on the dynamic nature of their ICH element and to creatively exchange ideas. It stimulates community members </w:t>
      </w:r>
      <w:r w:rsidRPr="00437272">
        <w:rPr>
          <w:lang w:val="en-US"/>
        </w:rPr>
        <w:lastRenderedPageBreak/>
        <w:t xml:space="preserve">to visualize their ICH </w:t>
      </w:r>
      <w:r w:rsidR="00BC34B6" w:rsidRPr="00437272">
        <w:rPr>
          <w:lang w:val="en-US"/>
        </w:rPr>
        <w:t xml:space="preserve">and to </w:t>
      </w:r>
      <w:r w:rsidRPr="00437272">
        <w:rPr>
          <w:lang w:val="en-US"/>
        </w:rPr>
        <w:t xml:space="preserve">consider together how to best inventory. This process has the potential to strengthen links among community members and </w:t>
      </w:r>
      <w:r w:rsidR="00BC34B6" w:rsidRPr="00437272">
        <w:rPr>
          <w:lang w:val="en-US"/>
        </w:rPr>
        <w:t xml:space="preserve">to </w:t>
      </w:r>
      <w:r w:rsidRPr="00437272">
        <w:rPr>
          <w:lang w:val="en-US"/>
        </w:rPr>
        <w:t>help them develop consensus.</w:t>
      </w:r>
    </w:p>
    <w:p w14:paraId="7A8D50D1" w14:textId="0BEFFF3A" w:rsidR="00B06FF8" w:rsidRPr="00437272" w:rsidRDefault="00B06FF8" w:rsidP="00437272">
      <w:pPr>
        <w:pStyle w:val="Soustitre"/>
        <w:rPr>
          <w:lang w:val="en-US"/>
        </w:rPr>
      </w:pPr>
      <w:r w:rsidRPr="00437272">
        <w:rPr>
          <w:lang w:val="en-US"/>
        </w:rPr>
        <w:t>Visual literacy</w:t>
      </w:r>
    </w:p>
    <w:p w14:paraId="1A62649A" w14:textId="77777777" w:rsidR="00951CE3" w:rsidRPr="00A9220E" w:rsidRDefault="00B06FF8" w:rsidP="00437272">
      <w:pPr>
        <w:pStyle w:val="Texte1"/>
        <w:rPr>
          <w:lang w:val="en-GB"/>
        </w:rPr>
      </w:pPr>
      <w:r w:rsidRPr="00B06FF8">
        <w:rPr>
          <w:lang w:val="en-GB"/>
        </w:rPr>
        <w:t xml:space="preserve">In many remote regions of the world where literacy levels are low, visual collection of ICH elements through </w:t>
      </w:r>
      <w:r w:rsidR="00F11AAB">
        <w:rPr>
          <w:lang w:val="en-GB"/>
        </w:rPr>
        <w:t>p</w:t>
      </w:r>
      <w:r w:rsidR="00F11AAB" w:rsidRPr="00B06FF8">
        <w:rPr>
          <w:lang w:val="en-GB"/>
        </w:rPr>
        <w:t xml:space="preserve">articipatory </w:t>
      </w:r>
      <w:r w:rsidR="00F11AAB">
        <w:rPr>
          <w:lang w:val="en-GB"/>
        </w:rPr>
        <w:t>v</w:t>
      </w:r>
      <w:r w:rsidR="00F11AAB" w:rsidRPr="00B06FF8">
        <w:rPr>
          <w:lang w:val="en-GB"/>
        </w:rPr>
        <w:t xml:space="preserve">ideo </w:t>
      </w:r>
      <w:r w:rsidRPr="00B06FF8">
        <w:rPr>
          <w:lang w:val="en-GB"/>
        </w:rPr>
        <w:t>provides material in a form that is easily understood. It also allows community members to use video to monitor and evaluate inventorying projects.</w:t>
      </w:r>
    </w:p>
    <w:p w14:paraId="4BBA3964" w14:textId="718AB3D6" w:rsidR="00B06FF8" w:rsidRPr="00437272" w:rsidRDefault="00B06FF8" w:rsidP="00437272">
      <w:pPr>
        <w:pStyle w:val="Soustitre"/>
        <w:rPr>
          <w:b w:val="0"/>
          <w:lang w:val="en-US"/>
        </w:rPr>
      </w:pPr>
      <w:r w:rsidRPr="00437272">
        <w:rPr>
          <w:lang w:val="en-US"/>
        </w:rPr>
        <w:t>Collection of ICH elements</w:t>
      </w:r>
    </w:p>
    <w:p w14:paraId="42389C2D" w14:textId="77777777" w:rsidR="00B06FF8" w:rsidRPr="00B06FF8" w:rsidRDefault="006C67BD" w:rsidP="00437272">
      <w:pPr>
        <w:pStyle w:val="Texte1"/>
        <w:rPr>
          <w:b/>
          <w:bCs/>
          <w:szCs w:val="22"/>
          <w:lang w:val="en-GB"/>
        </w:rPr>
      </w:pPr>
      <w:r w:rsidRPr="00B06FF8">
        <w:rPr>
          <w:lang w:val="en-GB"/>
        </w:rPr>
        <w:t xml:space="preserve">Participatory </w:t>
      </w:r>
      <w:r>
        <w:rPr>
          <w:lang w:val="en-GB"/>
        </w:rPr>
        <w:t>v</w:t>
      </w:r>
      <w:r w:rsidRPr="00B06FF8">
        <w:rPr>
          <w:lang w:val="en-GB"/>
        </w:rPr>
        <w:t>ideo</w:t>
      </w:r>
      <w:r w:rsidR="00B06FF8" w:rsidRPr="00B06FF8">
        <w:rPr>
          <w:szCs w:val="18"/>
          <w:lang w:val="en-GB"/>
        </w:rPr>
        <w:t xml:space="preserve"> is particularly useful in giving marginalized groups within the</w:t>
      </w:r>
      <w:r w:rsidR="00B06FF8" w:rsidRPr="00B06FF8">
        <w:rPr>
          <w:lang w:val="en-GB"/>
        </w:rPr>
        <w:t xml:space="preserve"> </w:t>
      </w:r>
      <w:r w:rsidR="00B06FF8" w:rsidRPr="00B06FF8">
        <w:rPr>
          <w:szCs w:val="18"/>
          <w:lang w:val="en-GB"/>
        </w:rPr>
        <w:t>community (e.g. women and youth) as well as marginalized communities (e.g.</w:t>
      </w:r>
      <w:r w:rsidR="003E4FDF">
        <w:rPr>
          <w:szCs w:val="18"/>
          <w:lang w:val="en-GB"/>
        </w:rPr>
        <w:t> </w:t>
      </w:r>
      <w:r w:rsidR="00B06FF8" w:rsidRPr="00B06FF8">
        <w:rPr>
          <w:szCs w:val="18"/>
          <w:lang w:val="en-GB"/>
        </w:rPr>
        <w:t>pastoralists) a way to collect and present ICH elements using their own words and images.</w:t>
      </w:r>
    </w:p>
    <w:p w14:paraId="076801D3" w14:textId="0D5E7044" w:rsidR="0058080C" w:rsidRPr="00437272" w:rsidRDefault="00B06FF8" w:rsidP="00437272">
      <w:pPr>
        <w:pStyle w:val="Heading6"/>
        <w:rPr>
          <w:b w:val="0"/>
          <w:bCs w:val="0"/>
        </w:rPr>
      </w:pPr>
      <w:r w:rsidRPr="00437272">
        <w:t>SLIDE 1</w:t>
      </w:r>
      <w:r w:rsidR="005C5819">
        <w:t>4</w:t>
      </w:r>
      <w:r w:rsidRPr="00437272">
        <w:t>.</w:t>
      </w:r>
    </w:p>
    <w:p w14:paraId="731DA977" w14:textId="07C77DF3" w:rsidR="00B06FF8" w:rsidRPr="00437272" w:rsidRDefault="00B06FF8" w:rsidP="00437272">
      <w:pPr>
        <w:pStyle w:val="diapo2"/>
        <w:rPr>
          <w:b w:val="0"/>
          <w:lang w:val="en-US"/>
        </w:rPr>
      </w:pPr>
      <w:r w:rsidRPr="00437272">
        <w:rPr>
          <w:lang w:val="en-US"/>
        </w:rPr>
        <w:t xml:space="preserve">Case </w:t>
      </w:r>
      <w:r w:rsidR="00F57527">
        <w:rPr>
          <w:lang w:val="en-US"/>
        </w:rPr>
        <w:t>s</w:t>
      </w:r>
      <w:r w:rsidRPr="00437272">
        <w:rPr>
          <w:lang w:val="en-US"/>
        </w:rPr>
        <w:t xml:space="preserve">tudy: </w:t>
      </w:r>
      <w:r w:rsidR="005C2FB5">
        <w:rPr>
          <w:lang w:val="en-US"/>
        </w:rPr>
        <w:t>Na Modesta (Mexico)</w:t>
      </w:r>
    </w:p>
    <w:p w14:paraId="53FB3290" w14:textId="499590E0" w:rsidR="00B06FF8" w:rsidRPr="00437272" w:rsidRDefault="00B06FF8" w:rsidP="00437272">
      <w:pPr>
        <w:pStyle w:val="Texte1"/>
        <w:rPr>
          <w:lang w:val="en-US"/>
        </w:rPr>
      </w:pPr>
      <w:r w:rsidRPr="00437272">
        <w:rPr>
          <w:lang w:val="en-US"/>
        </w:rPr>
        <w:t>This case study</w:t>
      </w:r>
      <w:r w:rsidR="006030C4" w:rsidRPr="00437272">
        <w:rPr>
          <w:rStyle w:val="FootnoteReference"/>
        </w:rPr>
        <w:footnoteReference w:id="1"/>
      </w:r>
      <w:r w:rsidRPr="00437272">
        <w:rPr>
          <w:lang w:val="en-US"/>
        </w:rPr>
        <w:t xml:space="preserve"> </w:t>
      </w:r>
      <w:r w:rsidR="00430478" w:rsidRPr="00437272">
        <w:rPr>
          <w:lang w:val="en-US"/>
        </w:rPr>
        <w:t xml:space="preserve">is </w:t>
      </w:r>
      <w:r w:rsidRPr="00437272">
        <w:rPr>
          <w:lang w:val="en-US"/>
        </w:rPr>
        <w:t>based on a project by a Zapotec media collective in Ranchu Gubiña</w:t>
      </w:r>
      <w:r w:rsidR="00430478" w:rsidRPr="00437272">
        <w:rPr>
          <w:lang w:val="en-US"/>
        </w:rPr>
        <w:t>,</w:t>
      </w:r>
      <w:r w:rsidRPr="00437272">
        <w:rPr>
          <w:lang w:val="en-US"/>
        </w:rPr>
        <w:t xml:space="preserve"> Mexico</w:t>
      </w:r>
      <w:r w:rsidR="00430478" w:rsidRPr="00437272">
        <w:rPr>
          <w:lang w:val="en-US"/>
        </w:rPr>
        <w:t>,</w:t>
      </w:r>
      <w:r w:rsidRPr="00437272">
        <w:rPr>
          <w:lang w:val="en-US"/>
        </w:rPr>
        <w:t xml:space="preserve"> call</w:t>
      </w:r>
      <w:r w:rsidR="00FB19CD">
        <w:rPr>
          <w:lang w:val="en-US"/>
        </w:rPr>
        <w:t>ed the Grupo Libre e Independiente</w:t>
      </w:r>
      <w:r w:rsidRPr="00437272">
        <w:rPr>
          <w:lang w:val="en-US"/>
        </w:rPr>
        <w:t xml:space="preserve"> Binni Cubi</w:t>
      </w:r>
      <w:r w:rsidR="005C2FB5">
        <w:rPr>
          <w:lang w:val="en-US"/>
        </w:rPr>
        <w:t xml:space="preserve"> (GLIBC)</w:t>
      </w:r>
      <w:r w:rsidRPr="00437272">
        <w:rPr>
          <w:lang w:val="en-US"/>
        </w:rPr>
        <w:t xml:space="preserve">. The main agenda of this group </w:t>
      </w:r>
      <w:r w:rsidR="00430478" w:rsidRPr="00437272">
        <w:rPr>
          <w:lang w:val="en-US"/>
        </w:rPr>
        <w:t xml:space="preserve">is </w:t>
      </w:r>
      <w:r w:rsidRPr="00437272">
        <w:rPr>
          <w:lang w:val="en-US"/>
        </w:rPr>
        <w:t>to strengthen Binniza culture. The</w:t>
      </w:r>
      <w:r w:rsidR="00430478" w:rsidRPr="00437272">
        <w:rPr>
          <w:lang w:val="en-US"/>
        </w:rPr>
        <w:t>ir</w:t>
      </w:r>
      <w:r w:rsidRPr="00437272">
        <w:rPr>
          <w:lang w:val="en-US"/>
        </w:rPr>
        <w:t xml:space="preserve"> idea was not only to appreciate the ancestral past, but </w:t>
      </w:r>
      <w:r w:rsidR="00430478" w:rsidRPr="00437272">
        <w:rPr>
          <w:lang w:val="en-US"/>
        </w:rPr>
        <w:t xml:space="preserve">also </w:t>
      </w:r>
      <w:r w:rsidRPr="00437272">
        <w:rPr>
          <w:lang w:val="en-US"/>
        </w:rPr>
        <w:t>‘to secure the future of our Binniza practices for future generations in the same way our elders and ancestors had done before us’</w:t>
      </w:r>
      <w:r w:rsidR="00430478" w:rsidRPr="00437272">
        <w:rPr>
          <w:lang w:val="en-US"/>
        </w:rPr>
        <w:t>.</w:t>
      </w:r>
      <w:r w:rsidRPr="00437272">
        <w:rPr>
          <w:lang w:val="en-US"/>
        </w:rPr>
        <w:t xml:space="preserve"> During a film screening in the community, an elder named Modesta Vicente, known locally as Na Modesta approached the GLIBC members </w:t>
      </w:r>
      <w:r w:rsidR="00430478" w:rsidRPr="00437272">
        <w:rPr>
          <w:lang w:val="en-US"/>
        </w:rPr>
        <w:t>to ask</w:t>
      </w:r>
      <w:r w:rsidR="005C2FB5">
        <w:rPr>
          <w:lang w:val="en-US"/>
        </w:rPr>
        <w:t xml:space="preserve"> if</w:t>
      </w:r>
      <w:r w:rsidR="00430478" w:rsidRPr="00437272">
        <w:rPr>
          <w:lang w:val="en-US"/>
        </w:rPr>
        <w:t xml:space="preserve"> </w:t>
      </w:r>
      <w:r w:rsidRPr="00437272">
        <w:rPr>
          <w:lang w:val="en-US"/>
        </w:rPr>
        <w:t xml:space="preserve">they could make a film </w:t>
      </w:r>
      <w:r w:rsidR="00430478" w:rsidRPr="00437272">
        <w:rPr>
          <w:lang w:val="en-US"/>
        </w:rPr>
        <w:t xml:space="preserve">about </w:t>
      </w:r>
      <w:r w:rsidRPr="00437272">
        <w:rPr>
          <w:lang w:val="en-US"/>
        </w:rPr>
        <w:t>her well</w:t>
      </w:r>
      <w:r w:rsidR="00430478" w:rsidRPr="00437272">
        <w:rPr>
          <w:lang w:val="en-US"/>
        </w:rPr>
        <w:t>-</w:t>
      </w:r>
      <w:r w:rsidRPr="00437272">
        <w:rPr>
          <w:lang w:val="en-US"/>
        </w:rPr>
        <w:t xml:space="preserve">known dish Gueta Biza </w:t>
      </w:r>
      <w:r w:rsidR="00430478" w:rsidRPr="00437272">
        <w:rPr>
          <w:lang w:val="en-US"/>
        </w:rPr>
        <w:t>(</w:t>
      </w:r>
      <w:r w:rsidRPr="00437272">
        <w:rPr>
          <w:lang w:val="en-US"/>
        </w:rPr>
        <w:t>Black Bean Tamale</w:t>
      </w:r>
      <w:r w:rsidR="00430478" w:rsidRPr="00437272">
        <w:rPr>
          <w:lang w:val="en-US"/>
        </w:rPr>
        <w:t>)</w:t>
      </w:r>
      <w:r w:rsidRPr="00437272">
        <w:rPr>
          <w:lang w:val="en-US"/>
        </w:rPr>
        <w:t xml:space="preserve">. She wanted to </w:t>
      </w:r>
      <w:r w:rsidR="00430478" w:rsidRPr="00437272">
        <w:rPr>
          <w:lang w:val="en-US"/>
        </w:rPr>
        <w:t>preserve th</w:t>
      </w:r>
      <w:r w:rsidR="008C7220" w:rsidRPr="00437272">
        <w:rPr>
          <w:lang w:val="en-US"/>
        </w:rPr>
        <w:t>is Zapotec</w:t>
      </w:r>
      <w:r w:rsidR="00430478" w:rsidRPr="00437272">
        <w:rPr>
          <w:lang w:val="en-US"/>
        </w:rPr>
        <w:t xml:space="preserve"> recipe for</w:t>
      </w:r>
      <w:r w:rsidRPr="00437272">
        <w:rPr>
          <w:lang w:val="en-US"/>
        </w:rPr>
        <w:t xml:space="preserve"> future generations of </w:t>
      </w:r>
      <w:r w:rsidR="00430478" w:rsidRPr="00437272">
        <w:rPr>
          <w:lang w:val="en-US"/>
        </w:rPr>
        <w:t xml:space="preserve">the </w:t>
      </w:r>
      <w:r w:rsidRPr="00437272">
        <w:rPr>
          <w:lang w:val="en-US"/>
        </w:rPr>
        <w:t xml:space="preserve">community. This </w:t>
      </w:r>
      <w:r w:rsidR="00430478" w:rsidRPr="00437272">
        <w:rPr>
          <w:lang w:val="en-US"/>
        </w:rPr>
        <w:t>request matched</w:t>
      </w:r>
      <w:r w:rsidRPr="00437272">
        <w:rPr>
          <w:lang w:val="en-US"/>
        </w:rPr>
        <w:t xml:space="preserve"> the plans of the collective </w:t>
      </w:r>
      <w:r w:rsidR="005C2FB5">
        <w:rPr>
          <w:lang w:val="en-US"/>
        </w:rPr>
        <w:t xml:space="preserve">as they </w:t>
      </w:r>
      <w:r w:rsidRPr="00437272">
        <w:rPr>
          <w:lang w:val="en-US"/>
        </w:rPr>
        <w:t xml:space="preserve">were planning to collect traditional </w:t>
      </w:r>
      <w:r w:rsidR="00430478" w:rsidRPr="00437272">
        <w:rPr>
          <w:lang w:val="en-US"/>
        </w:rPr>
        <w:t>community recipes</w:t>
      </w:r>
      <w:r w:rsidRPr="00437272">
        <w:rPr>
          <w:lang w:val="en-US"/>
        </w:rPr>
        <w:t xml:space="preserve"> for future generations</w:t>
      </w:r>
      <w:r w:rsidR="005C2FB5">
        <w:rPr>
          <w:lang w:val="en-US"/>
        </w:rPr>
        <w:t xml:space="preserve"> because</w:t>
      </w:r>
      <w:r w:rsidRPr="00437272">
        <w:rPr>
          <w:lang w:val="en-US"/>
        </w:rPr>
        <w:t xml:space="preserve"> such food ‘nourishes both physically and culturally’. </w:t>
      </w:r>
      <w:r w:rsidR="00430478" w:rsidRPr="00437272">
        <w:rPr>
          <w:lang w:val="en-US"/>
        </w:rPr>
        <w:t>The</w:t>
      </w:r>
      <w:r w:rsidRPr="00437272">
        <w:rPr>
          <w:lang w:val="en-US"/>
        </w:rPr>
        <w:t xml:space="preserve"> film </w:t>
      </w:r>
      <w:r w:rsidR="00430478" w:rsidRPr="00437272">
        <w:rPr>
          <w:lang w:val="en-US"/>
        </w:rPr>
        <w:t>w</w:t>
      </w:r>
      <w:r w:rsidRPr="00437272">
        <w:rPr>
          <w:lang w:val="en-US"/>
        </w:rPr>
        <w:t>ould not only document the tradition</w:t>
      </w:r>
      <w:r w:rsidR="00430478" w:rsidRPr="00437272">
        <w:rPr>
          <w:lang w:val="en-US"/>
        </w:rPr>
        <w:t>,</w:t>
      </w:r>
      <w:r w:rsidRPr="00437272">
        <w:rPr>
          <w:lang w:val="en-US"/>
        </w:rPr>
        <w:t xml:space="preserve"> but </w:t>
      </w:r>
      <w:r w:rsidR="00430478" w:rsidRPr="00437272">
        <w:rPr>
          <w:lang w:val="en-US"/>
        </w:rPr>
        <w:t xml:space="preserve">also </w:t>
      </w:r>
      <w:r w:rsidRPr="00437272">
        <w:rPr>
          <w:lang w:val="en-US"/>
        </w:rPr>
        <w:t>provide a platform for related issues.</w:t>
      </w:r>
    </w:p>
    <w:p w14:paraId="66CFB3B9" w14:textId="2A8FB982" w:rsidR="00B06FF8" w:rsidRPr="00437272" w:rsidRDefault="00B06FF8" w:rsidP="00437272">
      <w:pPr>
        <w:pStyle w:val="Texte1"/>
        <w:rPr>
          <w:lang w:val="en-US"/>
        </w:rPr>
      </w:pPr>
      <w:r w:rsidRPr="00437272">
        <w:rPr>
          <w:lang w:val="en-US"/>
        </w:rPr>
        <w:t xml:space="preserve">The collective group spent time with Na Modesta to understand the process of making Gueta Biza. </w:t>
      </w:r>
      <w:r w:rsidR="00AA5AAB" w:rsidRPr="00437272">
        <w:rPr>
          <w:lang w:val="en-US"/>
        </w:rPr>
        <w:t>They also acquired</w:t>
      </w:r>
      <w:r w:rsidRPr="00437272">
        <w:rPr>
          <w:lang w:val="en-US"/>
        </w:rPr>
        <w:t xml:space="preserve"> basic </w:t>
      </w:r>
      <w:r w:rsidR="005C2FB5" w:rsidRPr="00A90A46">
        <w:rPr>
          <w:lang w:val="en-US"/>
        </w:rPr>
        <w:t>camera</w:t>
      </w:r>
      <w:r w:rsidR="005C2FB5" w:rsidRPr="00437272">
        <w:rPr>
          <w:lang w:val="en-US"/>
        </w:rPr>
        <w:t xml:space="preserve"> </w:t>
      </w:r>
      <w:r w:rsidR="00AA5AAB" w:rsidRPr="00437272">
        <w:rPr>
          <w:lang w:val="en-US"/>
        </w:rPr>
        <w:t>skills and raised f</w:t>
      </w:r>
      <w:r w:rsidRPr="00437272">
        <w:rPr>
          <w:lang w:val="en-US"/>
        </w:rPr>
        <w:t>unding for th</w:t>
      </w:r>
      <w:r w:rsidR="005C2FB5">
        <w:rPr>
          <w:lang w:val="en-US"/>
        </w:rPr>
        <w:t>e</w:t>
      </w:r>
      <w:r w:rsidRPr="00437272">
        <w:rPr>
          <w:lang w:val="en-US"/>
        </w:rPr>
        <w:t xml:space="preserve"> project. When filming started, various members took turns with the camera, and all took </w:t>
      </w:r>
      <w:r w:rsidR="00400316" w:rsidRPr="00437272">
        <w:rPr>
          <w:lang w:val="en-US"/>
        </w:rPr>
        <w:t xml:space="preserve">on </w:t>
      </w:r>
      <w:r w:rsidRPr="00437272">
        <w:rPr>
          <w:lang w:val="en-US"/>
        </w:rPr>
        <w:t xml:space="preserve">various roles to assist the project. Na Modesta also insisted that they learn the words and </w:t>
      </w:r>
      <w:r w:rsidR="00400316" w:rsidRPr="00437272">
        <w:rPr>
          <w:lang w:val="en-US"/>
        </w:rPr>
        <w:t xml:space="preserve">understand </w:t>
      </w:r>
      <w:r w:rsidRPr="00437272">
        <w:rPr>
          <w:lang w:val="en-US"/>
        </w:rPr>
        <w:t xml:space="preserve">the processes of preparation. </w:t>
      </w:r>
      <w:r w:rsidR="00BA5A2B" w:rsidRPr="00437272">
        <w:rPr>
          <w:lang w:val="en-US"/>
        </w:rPr>
        <w:t>In this way</w:t>
      </w:r>
      <w:r w:rsidR="00400316" w:rsidRPr="00437272">
        <w:rPr>
          <w:lang w:val="en-US"/>
        </w:rPr>
        <w:t>,</w:t>
      </w:r>
      <w:r w:rsidRPr="00437272">
        <w:rPr>
          <w:lang w:val="en-US"/>
        </w:rPr>
        <w:t xml:space="preserve"> the group not only </w:t>
      </w:r>
      <w:r w:rsidR="00400316" w:rsidRPr="00437272">
        <w:rPr>
          <w:lang w:val="en-US"/>
        </w:rPr>
        <w:t xml:space="preserve">made </w:t>
      </w:r>
      <w:r w:rsidRPr="00437272">
        <w:rPr>
          <w:lang w:val="en-US"/>
        </w:rPr>
        <w:t xml:space="preserve">a video but </w:t>
      </w:r>
      <w:r w:rsidR="00400316" w:rsidRPr="00437272">
        <w:rPr>
          <w:lang w:val="en-US"/>
        </w:rPr>
        <w:t xml:space="preserve">also learned </w:t>
      </w:r>
      <w:r w:rsidRPr="00437272">
        <w:rPr>
          <w:lang w:val="en-US"/>
        </w:rPr>
        <w:t>about their own traditions.</w:t>
      </w:r>
    </w:p>
    <w:p w14:paraId="492EB23F" w14:textId="66CC6F3D" w:rsidR="00B06FF8" w:rsidRPr="00437272" w:rsidRDefault="00B06FF8" w:rsidP="00437272">
      <w:pPr>
        <w:pStyle w:val="Texte1"/>
        <w:rPr>
          <w:lang w:val="en-US"/>
        </w:rPr>
      </w:pPr>
      <w:r w:rsidRPr="00437272">
        <w:rPr>
          <w:lang w:val="en-US"/>
        </w:rPr>
        <w:t>As can be expected</w:t>
      </w:r>
      <w:r w:rsidR="008C7220" w:rsidRPr="00437272">
        <w:rPr>
          <w:lang w:val="en-US"/>
        </w:rPr>
        <w:t>,</w:t>
      </w:r>
      <w:r w:rsidRPr="00437272">
        <w:rPr>
          <w:lang w:val="en-US"/>
        </w:rPr>
        <w:t xml:space="preserve"> the editing of such a project was problematic. However</w:t>
      </w:r>
      <w:r w:rsidR="00BA5A2B" w:rsidRPr="00437272">
        <w:rPr>
          <w:lang w:val="en-US"/>
        </w:rPr>
        <w:t>,</w:t>
      </w:r>
      <w:r w:rsidRPr="00437272">
        <w:rPr>
          <w:lang w:val="en-US"/>
        </w:rPr>
        <w:t xml:space="preserve"> </w:t>
      </w:r>
      <w:r w:rsidR="005C2FB5">
        <w:rPr>
          <w:lang w:val="en-US"/>
        </w:rPr>
        <w:t xml:space="preserve">the group arrived at </w:t>
      </w:r>
      <w:r w:rsidR="008C7220" w:rsidRPr="00437272">
        <w:rPr>
          <w:lang w:val="en-US"/>
        </w:rPr>
        <w:t xml:space="preserve">collective decisions following </w:t>
      </w:r>
      <w:r w:rsidRPr="00437272">
        <w:rPr>
          <w:lang w:val="en-US"/>
        </w:rPr>
        <w:t>repeated viewing</w:t>
      </w:r>
      <w:r w:rsidR="008C7220" w:rsidRPr="00437272">
        <w:rPr>
          <w:lang w:val="en-US"/>
        </w:rPr>
        <w:t>s</w:t>
      </w:r>
      <w:r w:rsidRPr="00437272">
        <w:rPr>
          <w:lang w:val="en-US"/>
        </w:rPr>
        <w:t xml:space="preserve"> of footage</w:t>
      </w:r>
      <w:r w:rsidR="008C7220" w:rsidRPr="00437272">
        <w:rPr>
          <w:lang w:val="en-US"/>
        </w:rPr>
        <w:t xml:space="preserve"> and</w:t>
      </w:r>
      <w:r w:rsidRPr="00437272">
        <w:rPr>
          <w:lang w:val="en-US"/>
        </w:rPr>
        <w:t xml:space="preserve"> discussions with Na Modesta. At some points, the group resorted to voting when there was a difference of opinion. The final product was a 10</w:t>
      </w:r>
      <w:r w:rsidR="00BC460B" w:rsidRPr="00437272">
        <w:rPr>
          <w:lang w:val="en-US"/>
        </w:rPr>
        <w:t>-</w:t>
      </w:r>
      <w:r w:rsidRPr="00437272">
        <w:rPr>
          <w:lang w:val="en-US"/>
        </w:rPr>
        <w:t xml:space="preserve">minute biopic of Na Modesta, </w:t>
      </w:r>
      <w:r w:rsidR="008C7220" w:rsidRPr="00437272">
        <w:rPr>
          <w:lang w:val="en-US"/>
        </w:rPr>
        <w:t xml:space="preserve">which shows </w:t>
      </w:r>
      <w:r w:rsidRPr="00437272">
        <w:rPr>
          <w:lang w:val="en-US"/>
        </w:rPr>
        <w:t>her making the dish</w:t>
      </w:r>
      <w:r w:rsidR="008C7220" w:rsidRPr="00437272">
        <w:rPr>
          <w:lang w:val="en-US"/>
        </w:rPr>
        <w:t xml:space="preserve"> and follows </w:t>
      </w:r>
      <w:r w:rsidRPr="00437272">
        <w:rPr>
          <w:lang w:val="en-US"/>
        </w:rPr>
        <w:t xml:space="preserve">her as she </w:t>
      </w:r>
      <w:r w:rsidR="008C7220" w:rsidRPr="00437272">
        <w:rPr>
          <w:lang w:val="en-US"/>
        </w:rPr>
        <w:t xml:space="preserve">sells </w:t>
      </w:r>
      <w:r w:rsidRPr="00437272">
        <w:rPr>
          <w:lang w:val="en-US"/>
        </w:rPr>
        <w:t xml:space="preserve">it in </w:t>
      </w:r>
      <w:r w:rsidR="008C7220" w:rsidRPr="00437272">
        <w:rPr>
          <w:lang w:val="en-US"/>
        </w:rPr>
        <w:t xml:space="preserve">the </w:t>
      </w:r>
      <w:r w:rsidRPr="00437272">
        <w:rPr>
          <w:lang w:val="en-US"/>
        </w:rPr>
        <w:t xml:space="preserve">community. </w:t>
      </w:r>
      <w:r w:rsidR="008C7220" w:rsidRPr="00437272">
        <w:rPr>
          <w:lang w:val="en-US"/>
        </w:rPr>
        <w:t xml:space="preserve">The film </w:t>
      </w:r>
      <w:r w:rsidRPr="00437272">
        <w:rPr>
          <w:lang w:val="en-US"/>
        </w:rPr>
        <w:t xml:space="preserve">also includes </w:t>
      </w:r>
      <w:r w:rsidR="008C7220" w:rsidRPr="00437272">
        <w:rPr>
          <w:lang w:val="en-US"/>
        </w:rPr>
        <w:t xml:space="preserve">a </w:t>
      </w:r>
      <w:r w:rsidRPr="00437272">
        <w:rPr>
          <w:lang w:val="en-US"/>
        </w:rPr>
        <w:t xml:space="preserve">brief personal history and </w:t>
      </w:r>
      <w:r w:rsidR="008C7220" w:rsidRPr="00437272">
        <w:rPr>
          <w:lang w:val="en-US"/>
        </w:rPr>
        <w:t xml:space="preserve">explains </w:t>
      </w:r>
      <w:r w:rsidRPr="00437272">
        <w:rPr>
          <w:lang w:val="en-US"/>
        </w:rPr>
        <w:t>how she learn</w:t>
      </w:r>
      <w:r w:rsidR="008C7220" w:rsidRPr="00437272">
        <w:rPr>
          <w:lang w:val="en-US"/>
        </w:rPr>
        <w:t>t to</w:t>
      </w:r>
      <w:r w:rsidRPr="00437272">
        <w:rPr>
          <w:lang w:val="en-US"/>
        </w:rPr>
        <w:t xml:space="preserve"> </w:t>
      </w:r>
      <w:r w:rsidR="008C7220" w:rsidRPr="00437272">
        <w:rPr>
          <w:lang w:val="en-US"/>
        </w:rPr>
        <w:t xml:space="preserve">make the </w:t>
      </w:r>
      <w:r w:rsidRPr="00437272">
        <w:rPr>
          <w:lang w:val="en-US"/>
        </w:rPr>
        <w:t>dish.</w:t>
      </w:r>
    </w:p>
    <w:p w14:paraId="1F790643" w14:textId="77777777" w:rsidR="00B06FF8" w:rsidRPr="00437272" w:rsidRDefault="00B06FF8" w:rsidP="00437272">
      <w:pPr>
        <w:pStyle w:val="Texte1"/>
        <w:rPr>
          <w:lang w:val="en-US"/>
        </w:rPr>
      </w:pPr>
      <w:r w:rsidRPr="00437272">
        <w:rPr>
          <w:lang w:val="en-US"/>
        </w:rPr>
        <w:lastRenderedPageBreak/>
        <w:t xml:space="preserve">The GLIBC also </w:t>
      </w:r>
      <w:r w:rsidR="008255F1" w:rsidRPr="00437272">
        <w:rPr>
          <w:lang w:val="en-US"/>
        </w:rPr>
        <w:t>had to promote</w:t>
      </w:r>
      <w:r w:rsidRPr="00437272">
        <w:rPr>
          <w:lang w:val="en-US"/>
        </w:rPr>
        <w:t xml:space="preserve"> this work within the community, referring to their own ancestors and family names to give themselves the credibility. </w:t>
      </w:r>
      <w:r w:rsidR="00244707" w:rsidRPr="00437272">
        <w:rPr>
          <w:lang w:val="en-US"/>
        </w:rPr>
        <w:t xml:space="preserve">Once </w:t>
      </w:r>
      <w:r w:rsidRPr="00437272">
        <w:rPr>
          <w:lang w:val="en-US"/>
        </w:rPr>
        <w:t xml:space="preserve">people </w:t>
      </w:r>
      <w:r w:rsidR="008255F1" w:rsidRPr="00437272">
        <w:rPr>
          <w:lang w:val="en-US"/>
        </w:rPr>
        <w:t>underst</w:t>
      </w:r>
      <w:r w:rsidR="00244707" w:rsidRPr="00437272">
        <w:rPr>
          <w:lang w:val="en-US"/>
        </w:rPr>
        <w:t>oo</w:t>
      </w:r>
      <w:r w:rsidR="008255F1" w:rsidRPr="00437272">
        <w:rPr>
          <w:lang w:val="en-US"/>
        </w:rPr>
        <w:t xml:space="preserve">d </w:t>
      </w:r>
      <w:r w:rsidRPr="00437272">
        <w:rPr>
          <w:lang w:val="en-US"/>
        </w:rPr>
        <w:t xml:space="preserve">the project they </w:t>
      </w:r>
      <w:r w:rsidR="00244707" w:rsidRPr="00437272">
        <w:rPr>
          <w:lang w:val="en-US"/>
        </w:rPr>
        <w:t>began to offer</w:t>
      </w:r>
      <w:r w:rsidRPr="00437272">
        <w:rPr>
          <w:lang w:val="en-US"/>
        </w:rPr>
        <w:t xml:space="preserve"> </w:t>
      </w:r>
      <w:r w:rsidR="00B5070A" w:rsidRPr="00437272">
        <w:rPr>
          <w:lang w:val="en-US"/>
        </w:rPr>
        <w:t xml:space="preserve">details </w:t>
      </w:r>
      <w:r w:rsidRPr="00437272">
        <w:rPr>
          <w:lang w:val="en-US"/>
        </w:rPr>
        <w:t xml:space="preserve">about </w:t>
      </w:r>
      <w:r w:rsidR="00244707" w:rsidRPr="00437272">
        <w:rPr>
          <w:lang w:val="en-US"/>
        </w:rPr>
        <w:t xml:space="preserve">other community </w:t>
      </w:r>
      <w:r w:rsidRPr="00437272">
        <w:rPr>
          <w:lang w:val="en-US"/>
        </w:rPr>
        <w:t>elders who still practi</w:t>
      </w:r>
      <w:r w:rsidR="00123D75" w:rsidRPr="00437272">
        <w:rPr>
          <w:lang w:val="en-US"/>
        </w:rPr>
        <w:t>s</w:t>
      </w:r>
      <w:r w:rsidRPr="00437272">
        <w:rPr>
          <w:lang w:val="en-US"/>
        </w:rPr>
        <w:t>ed forms of Zapotec culture</w:t>
      </w:r>
      <w:r w:rsidR="00B5070A" w:rsidRPr="00437272">
        <w:rPr>
          <w:lang w:val="en-US"/>
        </w:rPr>
        <w:t>,</w:t>
      </w:r>
      <w:r w:rsidRPr="00437272">
        <w:rPr>
          <w:lang w:val="en-US"/>
        </w:rPr>
        <w:t xml:space="preserve"> such as embroidery and sandal</w:t>
      </w:r>
      <w:r w:rsidR="00B5070A" w:rsidRPr="00437272">
        <w:rPr>
          <w:lang w:val="en-US"/>
        </w:rPr>
        <w:t>-making</w:t>
      </w:r>
      <w:r w:rsidRPr="00437272">
        <w:rPr>
          <w:lang w:val="en-US"/>
        </w:rPr>
        <w:t>.</w:t>
      </w:r>
    </w:p>
    <w:p w14:paraId="00F1F6FC" w14:textId="4BD46E25" w:rsidR="00B06FF8" w:rsidRPr="00437272" w:rsidRDefault="00B06FF8" w:rsidP="00437272">
      <w:pPr>
        <w:pStyle w:val="Texte1"/>
        <w:rPr>
          <w:lang w:val="en-US"/>
        </w:rPr>
      </w:pPr>
      <w:r w:rsidRPr="00437272">
        <w:rPr>
          <w:lang w:val="en-US"/>
        </w:rPr>
        <w:t xml:space="preserve">The final screening at Ranchu Gubiña was publicized and well attended. </w:t>
      </w:r>
      <w:r w:rsidR="00583B12" w:rsidRPr="00437272">
        <w:rPr>
          <w:lang w:val="en-US"/>
        </w:rPr>
        <w:t>M</w:t>
      </w:r>
      <w:r w:rsidRPr="00437272">
        <w:rPr>
          <w:lang w:val="en-US"/>
        </w:rPr>
        <w:t>any community members offer</w:t>
      </w:r>
      <w:r w:rsidR="00583B12" w:rsidRPr="00437272">
        <w:rPr>
          <w:lang w:val="en-US"/>
        </w:rPr>
        <w:t>ed</w:t>
      </w:r>
      <w:r w:rsidRPr="00437272">
        <w:rPr>
          <w:lang w:val="en-US"/>
        </w:rPr>
        <w:t xml:space="preserve"> suggestions</w:t>
      </w:r>
      <w:r w:rsidR="00583B12" w:rsidRPr="00437272">
        <w:rPr>
          <w:lang w:val="en-US"/>
        </w:rPr>
        <w:t xml:space="preserve"> and </w:t>
      </w:r>
      <w:r w:rsidRPr="00437272">
        <w:rPr>
          <w:lang w:val="en-US"/>
        </w:rPr>
        <w:t>the success of this project encouraged the GLIBC to create a media centre for youth in Ranchu Gubiña</w:t>
      </w:r>
      <w:r w:rsidR="00583B12" w:rsidRPr="00437272">
        <w:rPr>
          <w:lang w:val="en-US"/>
        </w:rPr>
        <w:t>,</w:t>
      </w:r>
      <w:r w:rsidRPr="00437272">
        <w:rPr>
          <w:lang w:val="en-US"/>
        </w:rPr>
        <w:t xml:space="preserve"> where they </w:t>
      </w:r>
      <w:r w:rsidR="00583B12" w:rsidRPr="00437272">
        <w:rPr>
          <w:lang w:val="en-US"/>
        </w:rPr>
        <w:t xml:space="preserve">can </w:t>
      </w:r>
      <w:r w:rsidRPr="00437272">
        <w:rPr>
          <w:lang w:val="en-US"/>
        </w:rPr>
        <w:t xml:space="preserve">learn </w:t>
      </w:r>
      <w:r w:rsidR="00583B12" w:rsidRPr="00437272">
        <w:rPr>
          <w:lang w:val="en-US"/>
        </w:rPr>
        <w:t xml:space="preserve">to </w:t>
      </w:r>
      <w:r w:rsidRPr="00437272">
        <w:rPr>
          <w:lang w:val="en-US"/>
        </w:rPr>
        <w:t xml:space="preserve">use audiovisual and social media. The </w:t>
      </w:r>
      <w:r w:rsidR="00252C03" w:rsidRPr="00437272">
        <w:rPr>
          <w:lang w:val="en-US"/>
        </w:rPr>
        <w:t xml:space="preserve">centre will create </w:t>
      </w:r>
      <w:r w:rsidRPr="00437272">
        <w:rPr>
          <w:lang w:val="en-US"/>
        </w:rPr>
        <w:t xml:space="preserve">material to inform the community </w:t>
      </w:r>
      <w:r w:rsidR="00252C03" w:rsidRPr="00437272">
        <w:rPr>
          <w:lang w:val="en-US"/>
        </w:rPr>
        <w:t xml:space="preserve">and </w:t>
      </w:r>
      <w:r w:rsidRPr="00437272">
        <w:rPr>
          <w:lang w:val="en-US"/>
        </w:rPr>
        <w:t>for curricula and archival purposes for future generations.</w:t>
      </w:r>
    </w:p>
    <w:p w14:paraId="5D9CCF54" w14:textId="77777777" w:rsidR="00B06FF8" w:rsidRPr="00437272" w:rsidRDefault="00B06FF8" w:rsidP="00437272">
      <w:pPr>
        <w:pStyle w:val="Texte1"/>
        <w:rPr>
          <w:lang w:val="en-US"/>
        </w:rPr>
      </w:pPr>
      <w:r w:rsidRPr="00437272">
        <w:rPr>
          <w:lang w:val="en-US"/>
        </w:rPr>
        <w:t xml:space="preserve">The facilitator may wish to raise the following question as </w:t>
      </w:r>
      <w:r w:rsidR="00875BAB" w:rsidRPr="00437272">
        <w:rPr>
          <w:lang w:val="en-US"/>
        </w:rPr>
        <w:t xml:space="preserve">the </w:t>
      </w:r>
      <w:r w:rsidRPr="00437272">
        <w:rPr>
          <w:lang w:val="en-US"/>
        </w:rPr>
        <w:t xml:space="preserve">basis </w:t>
      </w:r>
      <w:r w:rsidR="00875BAB" w:rsidRPr="00437272">
        <w:rPr>
          <w:lang w:val="en-US"/>
        </w:rPr>
        <w:t xml:space="preserve">for </w:t>
      </w:r>
      <w:r w:rsidRPr="00437272">
        <w:rPr>
          <w:lang w:val="en-US"/>
        </w:rPr>
        <w:t>discussion.</w:t>
      </w:r>
    </w:p>
    <w:p w14:paraId="63CAA2AE" w14:textId="77777777" w:rsidR="00B06FF8" w:rsidRPr="00437272" w:rsidRDefault="00B06FF8" w:rsidP="00437272">
      <w:pPr>
        <w:pStyle w:val="Soustitre"/>
        <w:rPr>
          <w:b w:val="0"/>
          <w:bCs w:val="0"/>
          <w:i w:val="0"/>
          <w:lang w:val="en-US"/>
        </w:rPr>
      </w:pPr>
      <w:r w:rsidRPr="00437272">
        <w:rPr>
          <w:lang w:val="en-US"/>
        </w:rPr>
        <w:t>Why is this case study important?</w:t>
      </w:r>
    </w:p>
    <w:p w14:paraId="6FCFD85B" w14:textId="77777777" w:rsidR="00B06FF8" w:rsidRPr="00437272" w:rsidRDefault="00B06FF8" w:rsidP="00437272">
      <w:pPr>
        <w:pStyle w:val="Txtpucegras"/>
        <w:rPr>
          <w:lang w:val="en-US"/>
        </w:rPr>
      </w:pPr>
      <w:r w:rsidRPr="00437272">
        <w:rPr>
          <w:lang w:val="en-US"/>
        </w:rPr>
        <w:t xml:space="preserve">It is a participatory video the impetus </w:t>
      </w:r>
      <w:r w:rsidR="00875BAB" w:rsidRPr="00437272">
        <w:rPr>
          <w:lang w:val="en-US"/>
        </w:rPr>
        <w:t xml:space="preserve">for which </w:t>
      </w:r>
      <w:r w:rsidRPr="00437272">
        <w:rPr>
          <w:lang w:val="en-US"/>
        </w:rPr>
        <w:t>came from within the community</w:t>
      </w:r>
      <w:r w:rsidR="00875BAB" w:rsidRPr="00437272">
        <w:rPr>
          <w:lang w:val="en-US"/>
        </w:rPr>
        <w:t>.</w:t>
      </w:r>
    </w:p>
    <w:p w14:paraId="13AC1186" w14:textId="77777777" w:rsidR="00B06FF8" w:rsidRPr="00437272" w:rsidRDefault="00B06FF8" w:rsidP="00437272">
      <w:pPr>
        <w:pStyle w:val="Txtpucegras"/>
        <w:rPr>
          <w:lang w:val="en-US"/>
        </w:rPr>
      </w:pPr>
      <w:r w:rsidRPr="00437272">
        <w:rPr>
          <w:lang w:val="en-US"/>
        </w:rPr>
        <w:t>It was funded, scripted</w:t>
      </w:r>
      <w:r w:rsidR="00875BAB" w:rsidRPr="00437272">
        <w:rPr>
          <w:lang w:val="en-US"/>
        </w:rPr>
        <w:t xml:space="preserve"> and</w:t>
      </w:r>
      <w:r w:rsidRPr="00437272">
        <w:rPr>
          <w:lang w:val="en-US"/>
        </w:rPr>
        <w:t xml:space="preserve"> shot entirely within the community.</w:t>
      </w:r>
    </w:p>
    <w:p w14:paraId="4B28FBE6" w14:textId="2F926C5E" w:rsidR="00B06FF8" w:rsidRPr="005C5819" w:rsidRDefault="00B06FF8" w:rsidP="00EA0C8D">
      <w:pPr>
        <w:pStyle w:val="Txtpucegras"/>
        <w:rPr>
          <w:lang w:val="en-US"/>
        </w:rPr>
      </w:pPr>
      <w:r w:rsidRPr="005C5819">
        <w:rPr>
          <w:lang w:val="en-US"/>
        </w:rPr>
        <w:t>It is not an isolated event.</w:t>
      </w:r>
    </w:p>
    <w:p w14:paraId="7E54858F" w14:textId="77777777" w:rsidR="00B06FF8" w:rsidRPr="00437272" w:rsidRDefault="00875BAB" w:rsidP="00437272">
      <w:pPr>
        <w:pStyle w:val="Txtpucegras"/>
        <w:rPr>
          <w:lang w:val="en-US"/>
        </w:rPr>
      </w:pPr>
      <w:r w:rsidRPr="00437272">
        <w:rPr>
          <w:lang w:val="en-US"/>
        </w:rPr>
        <w:t>The</w:t>
      </w:r>
      <w:r w:rsidR="00B06FF8" w:rsidRPr="00437272">
        <w:rPr>
          <w:lang w:val="en-US"/>
        </w:rPr>
        <w:t xml:space="preserve"> making of this </w:t>
      </w:r>
      <w:r w:rsidRPr="00437272">
        <w:rPr>
          <w:lang w:val="en-US"/>
        </w:rPr>
        <w:t>p</w:t>
      </w:r>
      <w:r w:rsidR="00B06FF8" w:rsidRPr="00437272">
        <w:rPr>
          <w:lang w:val="en-US"/>
        </w:rPr>
        <w:t xml:space="preserve">articipatory </w:t>
      </w:r>
      <w:r w:rsidRPr="00437272">
        <w:rPr>
          <w:lang w:val="en-US"/>
        </w:rPr>
        <w:t>v</w:t>
      </w:r>
      <w:r w:rsidR="00B06FF8" w:rsidRPr="00437272">
        <w:rPr>
          <w:lang w:val="en-US"/>
        </w:rPr>
        <w:t xml:space="preserve">ideo led to the documentation of related culture and ICH within the community, </w:t>
      </w:r>
      <w:r w:rsidRPr="00437272">
        <w:rPr>
          <w:lang w:val="en-US"/>
        </w:rPr>
        <w:t>leading</w:t>
      </w:r>
      <w:r w:rsidR="00B06FF8" w:rsidRPr="00437272">
        <w:rPr>
          <w:lang w:val="en-US"/>
        </w:rPr>
        <w:t xml:space="preserve"> to the development of a media centre</w:t>
      </w:r>
      <w:r w:rsidRPr="00437272">
        <w:rPr>
          <w:lang w:val="en-US"/>
        </w:rPr>
        <w:t>,</w:t>
      </w:r>
      <w:r w:rsidR="00B06FF8" w:rsidRPr="00437272">
        <w:rPr>
          <w:lang w:val="en-US"/>
        </w:rPr>
        <w:t xml:space="preserve"> which is intended to create materials for awareness raising, curricula and archival use.</w:t>
      </w:r>
    </w:p>
    <w:p w14:paraId="0B94CB71" w14:textId="1F540D58" w:rsidR="00B06FF8" w:rsidRPr="00437272" w:rsidRDefault="003B15D2" w:rsidP="00437272">
      <w:pPr>
        <w:pStyle w:val="Texte1"/>
        <w:rPr>
          <w:lang w:val="en-US"/>
        </w:rPr>
      </w:pPr>
      <w:r w:rsidRPr="00265B3A">
        <w:rPr>
          <w:noProof/>
          <w:lang w:eastAsia="ja-JP"/>
        </w:rPr>
        <w:drawing>
          <wp:anchor distT="0" distB="0" distL="114300" distR="114300" simplePos="0" relativeHeight="251665408" behindDoc="0" locked="0" layoutInCell="1" allowOverlap="0" wp14:anchorId="09C8254B" wp14:editId="76A156D8">
            <wp:simplePos x="0" y="0"/>
            <wp:positionH relativeFrom="column">
              <wp:posOffset>0</wp:posOffset>
            </wp:positionH>
            <wp:positionV relativeFrom="paragraph">
              <wp:posOffset>17780</wp:posOffset>
            </wp:positionV>
            <wp:extent cx="283210" cy="358775"/>
            <wp:effectExtent l="0" t="0" r="0" b="0"/>
            <wp:wrapThrough wrapText="bothSides">
              <wp:wrapPolygon edited="0">
                <wp:start x="0" y="0"/>
                <wp:lineTo x="0" y="19880"/>
                <wp:lineTo x="19372" y="19880"/>
                <wp:lineTo x="19372"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7">
                      <a:extLst>
                        <a:ext uri="{28A0092B-C50C-407E-A947-70E740481C1C}">
                          <a14:useLocalDpi xmlns:a14="http://schemas.microsoft.com/office/drawing/2010/main" val="0"/>
                        </a:ext>
                      </a:extLst>
                    </a:blip>
                    <a:stretch>
                      <a:fillRect/>
                    </a:stretch>
                  </pic:blipFill>
                  <pic:spPr>
                    <a:xfrm>
                      <a:off x="0" y="0"/>
                      <a:ext cx="283210" cy="358775"/>
                    </a:xfrm>
                    <a:prstGeom prst="rect">
                      <a:avLst/>
                    </a:prstGeom>
                  </pic:spPr>
                </pic:pic>
              </a:graphicData>
            </a:graphic>
            <wp14:sizeRelH relativeFrom="page">
              <wp14:pctWidth>0</wp14:pctWidth>
            </wp14:sizeRelH>
            <wp14:sizeRelV relativeFrom="page">
              <wp14:pctHeight>0</wp14:pctHeight>
            </wp14:sizeRelV>
          </wp:anchor>
        </w:drawing>
      </w:r>
      <w:r w:rsidR="00B06FF8" w:rsidRPr="00437272">
        <w:rPr>
          <w:lang w:val="en-US"/>
        </w:rPr>
        <w:t xml:space="preserve">If the facilitator so wishes, the film may be </w:t>
      </w:r>
      <w:r w:rsidR="00875BAB" w:rsidRPr="00437272">
        <w:rPr>
          <w:lang w:val="en-US"/>
        </w:rPr>
        <w:t xml:space="preserve">streamed </w:t>
      </w:r>
      <w:r w:rsidR="00B06FF8" w:rsidRPr="00437272">
        <w:rPr>
          <w:lang w:val="en-US"/>
        </w:rPr>
        <w:t>from YouTube</w:t>
      </w:r>
      <w:r w:rsidR="00875BAB" w:rsidRPr="00437272">
        <w:rPr>
          <w:lang w:val="en-US"/>
        </w:rPr>
        <w:t xml:space="preserve"> at: www.youtube.com/watch?v=TFlCQglD1TM</w:t>
      </w:r>
      <w:r w:rsidR="00B06FF8" w:rsidRPr="00437272">
        <w:rPr>
          <w:lang w:val="en-US"/>
        </w:rPr>
        <w:t>.</w:t>
      </w:r>
    </w:p>
    <w:p w14:paraId="67CB8A80" w14:textId="35CB08D5" w:rsidR="0058080C" w:rsidRPr="00437272" w:rsidRDefault="00B06FF8" w:rsidP="00437272">
      <w:pPr>
        <w:pStyle w:val="Heading6"/>
        <w:rPr>
          <w:b w:val="0"/>
          <w:bCs w:val="0"/>
        </w:rPr>
      </w:pPr>
      <w:r w:rsidRPr="00437272">
        <w:t>SLIDE 1</w:t>
      </w:r>
      <w:r w:rsidR="005C5819">
        <w:t>5</w:t>
      </w:r>
      <w:r w:rsidRPr="00437272">
        <w:t>.</w:t>
      </w:r>
    </w:p>
    <w:p w14:paraId="664D77B4" w14:textId="0DCA9C9D" w:rsidR="00875BAB" w:rsidRPr="00437272" w:rsidRDefault="00B06FF8" w:rsidP="00437272">
      <w:pPr>
        <w:pStyle w:val="diapo2"/>
        <w:rPr>
          <w:b w:val="0"/>
          <w:lang w:val="en-US"/>
        </w:rPr>
      </w:pPr>
      <w:r w:rsidRPr="00437272">
        <w:rPr>
          <w:lang w:val="en-US"/>
        </w:rPr>
        <w:t>Participatory video and ICH inventorying</w:t>
      </w:r>
      <w:r w:rsidR="00875BAB" w:rsidRPr="00437272">
        <w:rPr>
          <w:lang w:val="en-US"/>
        </w:rPr>
        <w:t>:</w:t>
      </w:r>
      <w:r w:rsidRPr="00437272">
        <w:rPr>
          <w:lang w:val="en-US"/>
        </w:rPr>
        <w:t xml:space="preserve"> questions?</w:t>
      </w:r>
    </w:p>
    <w:p w14:paraId="44F6236F" w14:textId="262B957F" w:rsidR="00875BAB" w:rsidRPr="00437272" w:rsidRDefault="00875BAB" w:rsidP="00437272">
      <w:pPr>
        <w:pStyle w:val="Texte1"/>
        <w:rPr>
          <w:lang w:val="en-US"/>
        </w:rPr>
      </w:pPr>
      <w:r w:rsidRPr="00437272">
        <w:rPr>
          <w:lang w:val="en-US"/>
        </w:rPr>
        <w:t xml:space="preserve">The concluding slide </w:t>
      </w:r>
      <w:r w:rsidR="00E17A3C" w:rsidRPr="00437272">
        <w:rPr>
          <w:lang w:val="en-US"/>
        </w:rPr>
        <w:t>raises</w:t>
      </w:r>
      <w:r w:rsidRPr="00437272">
        <w:rPr>
          <w:lang w:val="en-US"/>
        </w:rPr>
        <w:t xml:space="preserve"> </w:t>
      </w:r>
      <w:r w:rsidR="00E17A3C" w:rsidRPr="00437272">
        <w:rPr>
          <w:lang w:val="en-US"/>
        </w:rPr>
        <w:t xml:space="preserve">some </w:t>
      </w:r>
      <w:r w:rsidRPr="00437272">
        <w:rPr>
          <w:lang w:val="en-US"/>
        </w:rPr>
        <w:t>issues for discussion</w:t>
      </w:r>
      <w:r w:rsidR="00E17A3C" w:rsidRPr="00437272">
        <w:rPr>
          <w:lang w:val="en-US"/>
        </w:rPr>
        <w:t>,</w:t>
      </w:r>
      <w:r w:rsidRPr="00437272">
        <w:rPr>
          <w:lang w:val="en-US"/>
        </w:rPr>
        <w:t xml:space="preserve"> which </w:t>
      </w:r>
      <w:r w:rsidR="005C2FB5">
        <w:rPr>
          <w:lang w:val="en-US"/>
        </w:rPr>
        <w:t>the facilitator can</w:t>
      </w:r>
      <w:r w:rsidRPr="00437272">
        <w:rPr>
          <w:lang w:val="en-US"/>
        </w:rPr>
        <w:t xml:space="preserve"> add to. The major issue is how such videos can be used as part of inventorying, and how they can form the basis for safeguarding ICH.</w:t>
      </w:r>
    </w:p>
    <w:p w14:paraId="31BA3A82" w14:textId="7112E4C7" w:rsidR="00B06FF8" w:rsidRPr="00437272" w:rsidRDefault="001B2A16" w:rsidP="00437272">
      <w:pPr>
        <w:pStyle w:val="Txtpucegras"/>
        <w:rPr>
          <w:lang w:val="en-US"/>
        </w:rPr>
      </w:pPr>
      <w:r w:rsidRPr="00437272">
        <w:rPr>
          <w:lang w:val="en-US"/>
        </w:rPr>
        <w:t>C</w:t>
      </w:r>
      <w:r w:rsidR="00B06FF8" w:rsidRPr="00437272">
        <w:rPr>
          <w:lang w:val="en-US"/>
        </w:rPr>
        <w:t>ompleted films can be used to promote awareness of an ICH element and perpetuate the ICH of the community.</w:t>
      </w:r>
    </w:p>
    <w:p w14:paraId="50635741" w14:textId="7CDF969B" w:rsidR="00B06FF8" w:rsidRPr="00437272" w:rsidRDefault="00B06FF8" w:rsidP="00437272">
      <w:pPr>
        <w:pStyle w:val="Txtpucegras"/>
        <w:rPr>
          <w:lang w:val="en-US"/>
        </w:rPr>
      </w:pPr>
      <w:r w:rsidRPr="00437272">
        <w:rPr>
          <w:lang w:val="en-US"/>
        </w:rPr>
        <w:t xml:space="preserve">Furthermore, the process and the products (i.e. the short films) can provide stakeholders and formal researchers </w:t>
      </w:r>
      <w:r w:rsidR="001B2A16" w:rsidRPr="00437272">
        <w:rPr>
          <w:lang w:val="en-US"/>
        </w:rPr>
        <w:t xml:space="preserve">with </w:t>
      </w:r>
      <w:r w:rsidRPr="00437272">
        <w:rPr>
          <w:lang w:val="en-US"/>
        </w:rPr>
        <w:t>greater insight into the dynamics of ICH elements.</w:t>
      </w:r>
    </w:p>
    <w:p w14:paraId="11BDEEC7" w14:textId="28A1C34D" w:rsidR="00D70E2A" w:rsidRDefault="001B2A16" w:rsidP="00437272">
      <w:pPr>
        <w:pStyle w:val="Texte1"/>
        <w:rPr>
          <w:lang w:val="en-GB"/>
        </w:rPr>
      </w:pPr>
      <w:r w:rsidRPr="001B2A16">
        <w:rPr>
          <w:lang w:val="en-GB"/>
        </w:rPr>
        <w:t xml:space="preserve">There are also issues concerning ownership of </w:t>
      </w:r>
      <w:r w:rsidR="005C2FB5">
        <w:rPr>
          <w:lang w:val="en-GB"/>
        </w:rPr>
        <w:t>audiovisual</w:t>
      </w:r>
      <w:r w:rsidRPr="001B2A16">
        <w:rPr>
          <w:lang w:val="en-GB"/>
        </w:rPr>
        <w:t xml:space="preserve"> media created in a community. Finally, the role of facilitators and the community within the context of the workshop needs discussion.</w:t>
      </w:r>
    </w:p>
    <w:p w14:paraId="06273897" w14:textId="1EEC4EE8" w:rsidR="00D70E2A" w:rsidRPr="00437272" w:rsidRDefault="00D70E2A" w:rsidP="00437272">
      <w:pPr>
        <w:pStyle w:val="diapo2"/>
        <w:rPr>
          <w:b w:val="0"/>
          <w:lang w:val="en-US"/>
        </w:rPr>
      </w:pPr>
      <w:r w:rsidRPr="00437272">
        <w:rPr>
          <w:lang w:val="en-US"/>
        </w:rPr>
        <w:t>Exercises</w:t>
      </w:r>
    </w:p>
    <w:p w14:paraId="29B2AEF5" w14:textId="72FEE72F" w:rsidR="00D70E2A" w:rsidRPr="00D70E2A" w:rsidRDefault="00D70E2A" w:rsidP="00437272">
      <w:pPr>
        <w:spacing w:after="60" w:line="280" w:lineRule="exact"/>
        <w:ind w:left="851"/>
        <w:rPr>
          <w:rFonts w:ascii="Arial" w:hAnsi="Arial"/>
          <w:sz w:val="20"/>
          <w:lang w:val="en-GB"/>
        </w:rPr>
      </w:pPr>
      <w:r w:rsidRPr="00D70E2A">
        <w:rPr>
          <w:rFonts w:ascii="Arial" w:hAnsi="Arial"/>
          <w:sz w:val="20"/>
          <w:lang w:val="en-GB"/>
        </w:rPr>
        <w:t xml:space="preserve">The two exercises </w:t>
      </w:r>
      <w:r>
        <w:rPr>
          <w:rFonts w:ascii="Arial" w:hAnsi="Arial"/>
          <w:sz w:val="20"/>
          <w:lang w:val="en-GB"/>
        </w:rPr>
        <w:t>below</w:t>
      </w:r>
      <w:r w:rsidRPr="00D70E2A">
        <w:rPr>
          <w:rFonts w:ascii="Arial" w:hAnsi="Arial"/>
          <w:sz w:val="20"/>
          <w:lang w:val="en-GB"/>
        </w:rPr>
        <w:t xml:space="preserve"> are drawn from the experiences of inventorying workshops carried out under the global capacity-building strategy, and are for the facilitator to build on.</w:t>
      </w:r>
      <w:r w:rsidRPr="00D70E2A">
        <w:rPr>
          <w:rFonts w:ascii="Arial" w:hAnsi="Arial"/>
          <w:sz w:val="20"/>
          <w:vertAlign w:val="superscript"/>
          <w:lang w:val="en-GB"/>
        </w:rPr>
        <w:footnoteReference w:id="2"/>
      </w:r>
      <w:r w:rsidRPr="00D70E2A">
        <w:rPr>
          <w:rFonts w:ascii="Arial" w:hAnsi="Arial"/>
          <w:sz w:val="20"/>
          <w:lang w:val="en-GB"/>
        </w:rPr>
        <w:t xml:space="preserve"> The time allotted for each exercise is best decided by the facilitator.</w:t>
      </w:r>
    </w:p>
    <w:p w14:paraId="46EEA606" w14:textId="255CC620" w:rsidR="00D70E2A" w:rsidRPr="00437272" w:rsidRDefault="00D70E2A" w:rsidP="00437272">
      <w:pPr>
        <w:keepNext/>
        <w:tabs>
          <w:tab w:val="clear" w:pos="567"/>
        </w:tabs>
        <w:snapToGrid/>
        <w:spacing w:before="200" w:after="60" w:line="280" w:lineRule="exact"/>
        <w:jc w:val="left"/>
        <w:rPr>
          <w:rFonts w:ascii="Arial" w:hAnsi="Arial"/>
          <w:b/>
          <w:bCs/>
          <w:i/>
          <w:noProof/>
          <w:sz w:val="20"/>
          <w:szCs w:val="20"/>
          <w:lang w:val="en-GB"/>
        </w:rPr>
      </w:pPr>
      <w:r w:rsidRPr="00437272">
        <w:rPr>
          <w:rFonts w:ascii="Arial" w:hAnsi="Arial"/>
          <w:b/>
          <w:bCs/>
          <w:i/>
          <w:noProof/>
          <w:sz w:val="20"/>
          <w:szCs w:val="20"/>
          <w:lang w:val="en-GB"/>
        </w:rPr>
        <w:lastRenderedPageBreak/>
        <w:t>Exercise 1</w:t>
      </w:r>
      <w:r w:rsidR="000A7715">
        <w:rPr>
          <w:rFonts w:ascii="Arial" w:hAnsi="Arial"/>
          <w:b/>
          <w:bCs/>
          <w:i/>
          <w:noProof/>
          <w:sz w:val="20"/>
          <w:szCs w:val="20"/>
          <w:lang w:val="en-GB"/>
        </w:rPr>
        <w:t>: Learning to operate a video camera</w:t>
      </w:r>
    </w:p>
    <w:p w14:paraId="36CAF85C" w14:textId="77777777" w:rsidR="00D70E2A" w:rsidRPr="00D70E2A" w:rsidRDefault="00D70E2A" w:rsidP="00437272">
      <w:pPr>
        <w:spacing w:after="60" w:line="280" w:lineRule="exact"/>
        <w:ind w:left="851"/>
        <w:rPr>
          <w:rFonts w:ascii="Arial" w:hAnsi="Arial"/>
          <w:sz w:val="20"/>
          <w:lang w:val="en-GB"/>
        </w:rPr>
      </w:pPr>
      <w:r w:rsidRPr="00D70E2A">
        <w:rPr>
          <w:rFonts w:ascii="Arial" w:hAnsi="Arial"/>
          <w:sz w:val="20"/>
          <w:lang w:val="en-GB"/>
        </w:rPr>
        <w:t>Participants can break into groups and work with a video technician or participants familiar with video cameras to learn to operate their basic functions. They will then use the cameras for the following exercise.</w:t>
      </w:r>
    </w:p>
    <w:p w14:paraId="23A6A502" w14:textId="3D3A2199" w:rsidR="00D70E2A" w:rsidRPr="00437272" w:rsidRDefault="00D70E2A" w:rsidP="00437272">
      <w:pPr>
        <w:keepNext/>
        <w:tabs>
          <w:tab w:val="clear" w:pos="567"/>
        </w:tabs>
        <w:snapToGrid/>
        <w:spacing w:before="200" w:after="60" w:line="280" w:lineRule="exact"/>
        <w:jc w:val="left"/>
        <w:rPr>
          <w:rFonts w:ascii="Arial" w:hAnsi="Arial"/>
          <w:b/>
          <w:bCs/>
          <w:i/>
          <w:noProof/>
          <w:sz w:val="20"/>
          <w:szCs w:val="20"/>
          <w:lang w:val="en-GB"/>
        </w:rPr>
      </w:pPr>
      <w:r w:rsidRPr="00437272">
        <w:rPr>
          <w:rFonts w:ascii="Arial" w:hAnsi="Arial"/>
          <w:b/>
          <w:bCs/>
          <w:i/>
          <w:noProof/>
          <w:sz w:val="20"/>
          <w:szCs w:val="20"/>
          <w:lang w:val="en-GB"/>
        </w:rPr>
        <w:t>Exercise 2</w:t>
      </w:r>
      <w:r w:rsidR="000A7715">
        <w:rPr>
          <w:rFonts w:ascii="Arial" w:hAnsi="Arial"/>
          <w:b/>
          <w:bCs/>
          <w:i/>
          <w:noProof/>
          <w:sz w:val="20"/>
          <w:szCs w:val="20"/>
          <w:lang w:val="en-GB"/>
        </w:rPr>
        <w:t>: Creating a participatory video</w:t>
      </w:r>
    </w:p>
    <w:p w14:paraId="024A31F5" w14:textId="77777777" w:rsidR="00D70E2A" w:rsidRPr="00D70E2A" w:rsidRDefault="00D70E2A" w:rsidP="00437272">
      <w:pPr>
        <w:spacing w:after="60" w:line="280" w:lineRule="exact"/>
        <w:ind w:left="851"/>
        <w:rPr>
          <w:rFonts w:ascii="Arial" w:hAnsi="Arial"/>
          <w:sz w:val="20"/>
          <w:lang w:val="en-GB"/>
        </w:rPr>
      </w:pPr>
      <w:r w:rsidRPr="00D70E2A">
        <w:rPr>
          <w:rFonts w:ascii="Arial" w:hAnsi="Arial"/>
          <w:sz w:val="20"/>
          <w:lang w:val="en-GB"/>
        </w:rPr>
        <w:t>The objective is for the participants to divide into groups, the size of which can be determined by the number and availability of cameras. Each group should have one or more community representatives to lead the discussion. Each group prepares a scenario for one ICH element of the community. Community members represent the primary resource and will create the scenario. If the community participants include practitioners, they can be the subject of the film. Participants can create a story or scenario, describe an element through interviews and practice, or choose any approach they wish.</w:t>
      </w:r>
    </w:p>
    <w:p w14:paraId="736B2FAF" w14:textId="77777777" w:rsidR="00D70E2A" w:rsidRPr="00D70E2A" w:rsidRDefault="00D70E2A" w:rsidP="00437272">
      <w:pPr>
        <w:spacing w:after="60" w:line="280" w:lineRule="exact"/>
        <w:ind w:left="851"/>
        <w:rPr>
          <w:rFonts w:ascii="Arial" w:hAnsi="Arial"/>
          <w:sz w:val="20"/>
          <w:lang w:val="en-GB"/>
        </w:rPr>
      </w:pPr>
      <w:r w:rsidRPr="00D70E2A">
        <w:rPr>
          <w:rFonts w:ascii="Arial" w:hAnsi="Arial"/>
          <w:sz w:val="20"/>
          <w:lang w:val="en-GB"/>
        </w:rPr>
        <w:t>Participants can be given the choice of creating a storyboard or may list the scenes in the form of a planning. This should also include the kind of shots to be used (e.g. close-ups, long shot, etc.).</w:t>
      </w:r>
    </w:p>
    <w:p w14:paraId="721148CE" w14:textId="77777777" w:rsidR="00D70E2A" w:rsidRPr="00D70E2A" w:rsidRDefault="00D70E2A" w:rsidP="00437272">
      <w:pPr>
        <w:spacing w:after="60" w:line="280" w:lineRule="exact"/>
        <w:ind w:left="851"/>
        <w:rPr>
          <w:rFonts w:ascii="Arial" w:hAnsi="Arial"/>
          <w:sz w:val="20"/>
          <w:lang w:val="en-GB"/>
        </w:rPr>
      </w:pPr>
      <w:r w:rsidRPr="00D70E2A">
        <w:rPr>
          <w:rFonts w:ascii="Arial" w:hAnsi="Arial"/>
          <w:sz w:val="20"/>
          <w:lang w:val="en-GB"/>
        </w:rPr>
        <w:t>If there is a shortage of cameras, the camera can pass from group to group. If the planning is detailed, the shooting should not take too long and be possible to achieve within the timeframe of the exercise.</w:t>
      </w:r>
    </w:p>
    <w:p w14:paraId="6079C7D9" w14:textId="69D58A48" w:rsidR="00B06FF8" w:rsidRPr="00B06FF8" w:rsidRDefault="00D70E2A" w:rsidP="00437272">
      <w:pPr>
        <w:pStyle w:val="Texte1"/>
      </w:pPr>
      <w:r w:rsidRPr="00437272">
        <w:rPr>
          <w:lang w:val="en-US"/>
        </w:rPr>
        <w:t xml:space="preserve">As this exercise does not involve editing, careful planning of shots is necessary. </w:t>
      </w:r>
      <w:r w:rsidRPr="00D70E2A">
        <w:t>The participants then screen all videos and provide inputs.</w:t>
      </w:r>
      <w:bookmarkStart w:id="1" w:name="_Toc235597776"/>
      <w:bookmarkStart w:id="2" w:name="_Toc235597778"/>
      <w:bookmarkStart w:id="3" w:name="_Toc235597780"/>
      <w:bookmarkStart w:id="4" w:name="_Toc235597782"/>
      <w:bookmarkStart w:id="5" w:name="_Toc235597784"/>
      <w:bookmarkStart w:id="6" w:name="_Toc235597758"/>
      <w:bookmarkStart w:id="7" w:name="_Toc235597760"/>
      <w:bookmarkStart w:id="8" w:name="_Toc235597762"/>
      <w:bookmarkStart w:id="9" w:name="_Toc235597402"/>
      <w:bookmarkStart w:id="10" w:name="_Toc235597786"/>
      <w:bookmarkEnd w:id="1"/>
      <w:bookmarkEnd w:id="2"/>
      <w:bookmarkEnd w:id="3"/>
      <w:bookmarkEnd w:id="4"/>
      <w:bookmarkEnd w:id="5"/>
      <w:bookmarkEnd w:id="6"/>
      <w:bookmarkEnd w:id="7"/>
      <w:bookmarkEnd w:id="8"/>
      <w:bookmarkEnd w:id="9"/>
      <w:bookmarkEnd w:id="10"/>
    </w:p>
    <w:sectPr w:rsidR="00B06FF8" w:rsidRPr="00B06FF8" w:rsidSect="00437272">
      <w:headerReference w:type="even" r:id="rId18"/>
      <w:headerReference w:type="default" r:id="rId19"/>
      <w:footerReference w:type="even" r:id="rId20"/>
      <w:footerReference w:type="default" r:id="rId21"/>
      <w:headerReference w:type="first" r:id="rId22"/>
      <w:footerReference w:type="first" r:id="rId23"/>
      <w:pgSz w:w="11901" w:h="16817" w:code="9"/>
      <w:pgMar w:top="1701" w:right="1531" w:bottom="1701" w:left="1531"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FBFD8" w14:textId="77777777" w:rsidR="00E220E5" w:rsidRDefault="00E220E5" w:rsidP="009F1240">
      <w:pPr>
        <w:spacing w:after="0"/>
      </w:pPr>
      <w:r>
        <w:separator/>
      </w:r>
    </w:p>
  </w:endnote>
  <w:endnote w:type="continuationSeparator" w:id="0">
    <w:p w14:paraId="42F4D941" w14:textId="77777777" w:rsidR="00E220E5" w:rsidRDefault="00E220E5" w:rsidP="009F12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3493F" w14:textId="1F271662" w:rsidR="00E220E5" w:rsidRDefault="005324A9">
    <w:pPr>
      <w:pStyle w:val="Footer"/>
    </w:pPr>
    <w:r>
      <w:rPr>
        <w:noProof/>
        <w:lang w:val="fr-FR" w:eastAsia="ja-JP"/>
      </w:rPr>
      <w:drawing>
        <wp:anchor distT="0" distB="0" distL="114300" distR="114300" simplePos="0" relativeHeight="251673600" behindDoc="0" locked="0" layoutInCell="1" allowOverlap="1" wp14:anchorId="399261C1" wp14:editId="4E913464">
          <wp:simplePos x="0" y="0"/>
          <wp:positionH relativeFrom="column">
            <wp:posOffset>2527540</wp:posOffset>
          </wp:positionH>
          <wp:positionV relativeFrom="paragraph">
            <wp:posOffset>3223</wp:posOffset>
          </wp:positionV>
          <wp:extent cx="542925" cy="190500"/>
          <wp:effectExtent l="0" t="0" r="9525" b="0"/>
          <wp:wrapTopAndBottom/>
          <wp:docPr id="8" name="Picture 8"/>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E220E5" w:rsidRPr="00437272">
      <w:rPr>
        <w:noProof/>
        <w:snapToGrid/>
        <w:lang w:val="fr-FR" w:eastAsia="ja-JP"/>
      </w:rPr>
      <w:drawing>
        <wp:anchor distT="0" distB="0" distL="114300" distR="114300" simplePos="0" relativeHeight="251661312" behindDoc="0" locked="1" layoutInCell="1" allowOverlap="0" wp14:anchorId="63ADA579" wp14:editId="7B702343">
          <wp:simplePos x="0" y="0"/>
          <wp:positionH relativeFrom="margin">
            <wp:posOffset>0</wp:posOffset>
          </wp:positionH>
          <wp:positionV relativeFrom="margin">
            <wp:posOffset>8641080</wp:posOffset>
          </wp:positionV>
          <wp:extent cx="942975" cy="53848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E220E5">
      <w:tab/>
    </w:r>
    <w:r w:rsidR="00E220E5">
      <w:tab/>
      <w:t>U02</w:t>
    </w:r>
    <w:r w:rsidR="007938F1">
      <w:t>7</w:t>
    </w:r>
    <w:r w:rsidR="00E220E5">
      <w:t>-v1.0-FN-EN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DB7B2" w14:textId="09551BC8" w:rsidR="00E220E5" w:rsidRDefault="005324A9">
    <w:pPr>
      <w:pStyle w:val="Footer"/>
    </w:pPr>
    <w:r>
      <w:rPr>
        <w:noProof/>
        <w:lang w:val="fr-FR" w:eastAsia="ja-JP"/>
      </w:rPr>
      <w:drawing>
        <wp:anchor distT="0" distB="0" distL="114300" distR="114300" simplePos="0" relativeHeight="251675648" behindDoc="0" locked="0" layoutInCell="1" allowOverlap="1" wp14:anchorId="21178AB8" wp14:editId="46B0DC46">
          <wp:simplePos x="0" y="0"/>
          <wp:positionH relativeFrom="column">
            <wp:posOffset>2527540</wp:posOffset>
          </wp:positionH>
          <wp:positionV relativeFrom="paragraph">
            <wp:posOffset>3223</wp:posOffset>
          </wp:positionV>
          <wp:extent cx="542925" cy="190500"/>
          <wp:effectExtent l="0" t="0" r="9525"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E220E5">
      <w:t>U02</w:t>
    </w:r>
    <w:r w:rsidR="00FC6893">
      <w:t>7</w:t>
    </w:r>
    <w:r w:rsidR="00E220E5">
      <w:t>-v1.0-FN-EN</w:t>
    </w:r>
    <w:r w:rsidR="00E220E5">
      <w:tab/>
    </w:r>
    <w:r w:rsidR="00E220E5">
      <w:tab/>
    </w:r>
    <w:r w:rsidR="00E220E5" w:rsidRPr="00265B3A">
      <w:rPr>
        <w:noProof/>
        <w:szCs w:val="20"/>
        <w:lang w:val="fr-FR" w:eastAsia="ja-JP"/>
      </w:rPr>
      <w:drawing>
        <wp:anchor distT="0" distB="0" distL="114300" distR="114300" simplePos="0" relativeHeight="251659264" behindDoc="0" locked="1" layoutInCell="1" allowOverlap="0" wp14:anchorId="5D761ED9" wp14:editId="178A4832">
          <wp:simplePos x="0" y="0"/>
          <wp:positionH relativeFrom="margin">
            <wp:posOffset>4681855</wp:posOffset>
          </wp:positionH>
          <wp:positionV relativeFrom="margin">
            <wp:posOffset>8641080</wp:posOffset>
          </wp:positionV>
          <wp:extent cx="942975" cy="538480"/>
          <wp:effectExtent l="0" t="0" r="0" b="0"/>
          <wp:wrapSquare wrapText="bothSides"/>
          <wp:docPr id="468" name="Imag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F4611" w14:textId="5D56FA21" w:rsidR="00E220E5" w:rsidRDefault="005324A9">
    <w:pPr>
      <w:pStyle w:val="Footer"/>
    </w:pPr>
    <w:r>
      <w:rPr>
        <w:noProof/>
        <w:lang w:val="fr-FR" w:eastAsia="ja-JP"/>
      </w:rPr>
      <w:drawing>
        <wp:anchor distT="0" distB="0" distL="114300" distR="114300" simplePos="0" relativeHeight="251671552" behindDoc="0" locked="0" layoutInCell="1" allowOverlap="1" wp14:anchorId="6CC69C67" wp14:editId="1CA7A9BE">
          <wp:simplePos x="0" y="0"/>
          <wp:positionH relativeFrom="column">
            <wp:posOffset>2527539</wp:posOffset>
          </wp:positionH>
          <wp:positionV relativeFrom="paragraph">
            <wp:posOffset>3223</wp:posOffset>
          </wp:positionV>
          <wp:extent cx="542925" cy="190500"/>
          <wp:effectExtent l="0" t="0" r="9525" b="0"/>
          <wp:wrapTopAndBottom/>
          <wp:docPr id="12" name="Picture 1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E220E5">
      <w:t>U02</w:t>
    </w:r>
    <w:r w:rsidR="007938F1">
      <w:t>7</w:t>
    </w:r>
    <w:r w:rsidR="00E220E5">
      <w:t>-v1.0-FN-EN</w:t>
    </w:r>
    <w:r w:rsidR="00E220E5">
      <w:tab/>
    </w:r>
    <w:r w:rsidR="00E220E5">
      <w:tab/>
    </w:r>
    <w:r w:rsidR="00E220E5" w:rsidRPr="00265B3A">
      <w:rPr>
        <w:noProof/>
        <w:szCs w:val="20"/>
        <w:lang w:val="fr-FR" w:eastAsia="ja-JP"/>
      </w:rPr>
      <w:drawing>
        <wp:anchor distT="0" distB="0" distL="114300" distR="114300" simplePos="0" relativeHeight="251663360" behindDoc="0" locked="1" layoutInCell="1" allowOverlap="0" wp14:anchorId="54B1F1CA" wp14:editId="4995A541">
          <wp:simplePos x="0" y="0"/>
          <wp:positionH relativeFrom="margin">
            <wp:posOffset>4681855</wp:posOffset>
          </wp:positionH>
          <wp:positionV relativeFrom="margin">
            <wp:posOffset>8641080</wp:posOffset>
          </wp:positionV>
          <wp:extent cx="942975" cy="538480"/>
          <wp:effectExtent l="0" t="0" r="0" b="0"/>
          <wp:wrapSquare wrapText="bothSides"/>
          <wp:docPr id="5" name="Imag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55D5F" w14:textId="77777777" w:rsidR="00E220E5" w:rsidRDefault="00E220E5" w:rsidP="009F1240">
      <w:pPr>
        <w:spacing w:after="0"/>
      </w:pPr>
      <w:r>
        <w:separator/>
      </w:r>
    </w:p>
  </w:footnote>
  <w:footnote w:type="continuationSeparator" w:id="0">
    <w:p w14:paraId="553B96CC" w14:textId="77777777" w:rsidR="00E220E5" w:rsidRDefault="00E220E5" w:rsidP="009F1240">
      <w:pPr>
        <w:spacing w:after="0"/>
      </w:pPr>
      <w:r>
        <w:continuationSeparator/>
      </w:r>
    </w:p>
  </w:footnote>
  <w:footnote w:id="1">
    <w:p w14:paraId="5FBA521B" w14:textId="40761E99" w:rsidR="00E220E5" w:rsidRPr="006030C4" w:rsidRDefault="00E220E5" w:rsidP="00437272">
      <w:pPr>
        <w:pStyle w:val="FootnoteText"/>
      </w:pPr>
      <w:r w:rsidRPr="00D603FF">
        <w:rPr>
          <w:rStyle w:val="FootnoteReference"/>
          <w:vertAlign w:val="baseline"/>
        </w:rPr>
        <w:footnoteRef/>
      </w:r>
      <w:r w:rsidR="005C2FB5">
        <w:t>.</w:t>
      </w:r>
      <w:r w:rsidRPr="00D603FF">
        <w:tab/>
        <w:t>This case study is taken from J. Schwab-Cartas. 2012. ‘Learning from communities: Personal reflections from inside’. In E-J Milne, C. Mitchell and N. de Lange (eds) Handbook of Participatory Video. AltaMira Press.</w:t>
      </w:r>
    </w:p>
  </w:footnote>
  <w:footnote w:id="2">
    <w:p w14:paraId="05732C29" w14:textId="77777777" w:rsidR="00D70E2A" w:rsidRPr="00D70E2A" w:rsidRDefault="00D70E2A">
      <w:pPr>
        <w:pStyle w:val="FootnoteText"/>
      </w:pPr>
      <w:r w:rsidRPr="00FC6893">
        <w:rPr>
          <w:rStyle w:val="FootnoteReference"/>
          <w:vertAlign w:val="baseline"/>
        </w:rPr>
        <w:footnoteRef/>
      </w:r>
      <w:r w:rsidRPr="00D70E2A">
        <w:t>.</w:t>
      </w:r>
      <w:r w:rsidRPr="00D70E2A">
        <w:tab/>
        <w:t>This material is drawn from the CTA/IFAD Training Kit on Participatory Spatial Information Management and Communication (</w:t>
      </w:r>
      <w:hyperlink r:id="rId1" w:history="1">
        <w:r w:rsidRPr="00D70E2A">
          <w:t>www.insightshare.org</w:t>
        </w:r>
      </w:hyperlink>
      <w:r w:rsidRPr="00D70E2A">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3E706" w14:textId="0FF2E41A" w:rsidR="00E220E5" w:rsidRPr="00313AA8" w:rsidRDefault="00E220E5" w:rsidP="00A26886">
    <w:pPr>
      <w:pStyle w:val="Header"/>
    </w:pPr>
    <w:r>
      <w:rPr>
        <w:rStyle w:val="PageNumber"/>
      </w:rPr>
      <w:fldChar w:fldCharType="begin"/>
    </w:r>
    <w:r>
      <w:rPr>
        <w:rStyle w:val="PageNumber"/>
      </w:rPr>
      <w:instrText xml:space="preserve"> PAGE </w:instrText>
    </w:r>
    <w:r>
      <w:rPr>
        <w:rStyle w:val="PageNumber"/>
      </w:rPr>
      <w:fldChar w:fldCharType="separate"/>
    </w:r>
    <w:r w:rsidR="009A4729">
      <w:rPr>
        <w:rStyle w:val="PageNumber"/>
        <w:noProof/>
      </w:rPr>
      <w:t>2</w:t>
    </w:r>
    <w:r>
      <w:rPr>
        <w:rStyle w:val="PageNumber"/>
      </w:rPr>
      <w:fldChar w:fldCharType="end"/>
    </w:r>
    <w:r>
      <w:rPr>
        <w:rStyle w:val="PageNumber"/>
      </w:rPr>
      <w:tab/>
    </w:r>
    <w:r>
      <w:t>Unit 2</w:t>
    </w:r>
    <w:r w:rsidR="007938F1">
      <w:t>7</w:t>
    </w:r>
    <w:r>
      <w:t>: Participatory video</w:t>
    </w:r>
    <w:r w:rsidR="0056372A">
      <w:t xml:space="preserve"> in inventorying</w:t>
    </w:r>
    <w:r>
      <w:tab/>
      <w:t>Facilitator’s notes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3DD4A" w14:textId="0D343AA3" w:rsidR="00E220E5" w:rsidRPr="00B50472" w:rsidRDefault="00E220E5" w:rsidP="00B50472">
    <w:pPr>
      <w:pStyle w:val="Header"/>
    </w:pPr>
    <w:r>
      <w:t>Facilitator’s notes</w:t>
    </w:r>
    <w:r>
      <w:tab/>
      <w:t>Unit 2</w:t>
    </w:r>
    <w:r w:rsidR="007938F1">
      <w:t>7</w:t>
    </w:r>
    <w:r>
      <w:t>: Participatory video</w:t>
    </w:r>
    <w:r w:rsidR="0056372A">
      <w:t xml:space="preserve"> in inventorying</w:t>
    </w:r>
    <w:r>
      <w:tab/>
    </w:r>
    <w:r>
      <w:rPr>
        <w:rStyle w:val="PageNumber"/>
      </w:rPr>
      <w:fldChar w:fldCharType="begin"/>
    </w:r>
    <w:r>
      <w:rPr>
        <w:rStyle w:val="PageNumber"/>
      </w:rPr>
      <w:instrText xml:space="preserve"> PAGE </w:instrText>
    </w:r>
    <w:r>
      <w:rPr>
        <w:rStyle w:val="PageNumber"/>
      </w:rPr>
      <w:fldChar w:fldCharType="separate"/>
    </w:r>
    <w:r w:rsidR="009A4729">
      <w:rPr>
        <w:rStyle w:val="PageNumber"/>
        <w:noProof/>
      </w:rPr>
      <w:t>11</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6DDC7" w14:textId="5922EC3D" w:rsidR="00E220E5" w:rsidRDefault="00E220E5" w:rsidP="00437272">
    <w:pPr>
      <w:pStyle w:val="Header"/>
      <w:ind w:right="360" w:firstLine="360"/>
    </w:pPr>
    <w:r>
      <w:tab/>
      <w:t>Facilitator’s notes</w:t>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E1038"/>
    <w:multiLevelType w:val="hybridMultilevel"/>
    <w:tmpl w:val="E75C6E8A"/>
    <w:lvl w:ilvl="0" w:tplc="645A3A52">
      <w:start w:val="1"/>
      <w:numFmt w:val="bullet"/>
      <w:lvlText w:val="•"/>
      <w:lvlJc w:val="left"/>
      <w:pPr>
        <w:tabs>
          <w:tab w:val="num" w:pos="720"/>
        </w:tabs>
        <w:ind w:left="720" w:hanging="360"/>
      </w:pPr>
      <w:rPr>
        <w:rFonts w:ascii="Arial" w:hAnsi="Arial" w:hint="default"/>
      </w:rPr>
    </w:lvl>
    <w:lvl w:ilvl="1" w:tplc="040C0001">
      <w:start w:val="1"/>
      <w:numFmt w:val="bullet"/>
      <w:lvlText w:val=""/>
      <w:lvlJc w:val="left"/>
      <w:pPr>
        <w:tabs>
          <w:tab w:val="num" w:pos="1440"/>
        </w:tabs>
        <w:ind w:left="1440" w:hanging="360"/>
      </w:pPr>
      <w:rPr>
        <w:rFonts w:ascii="Symbol" w:hAnsi="Symbol" w:hint="default"/>
      </w:rPr>
    </w:lvl>
    <w:lvl w:ilvl="2" w:tplc="B3C4DA30" w:tentative="1">
      <w:start w:val="1"/>
      <w:numFmt w:val="bullet"/>
      <w:lvlText w:val="•"/>
      <w:lvlJc w:val="left"/>
      <w:pPr>
        <w:tabs>
          <w:tab w:val="num" w:pos="2160"/>
        </w:tabs>
        <w:ind w:left="2160" w:hanging="360"/>
      </w:pPr>
      <w:rPr>
        <w:rFonts w:ascii="Arial" w:hAnsi="Arial" w:hint="default"/>
      </w:rPr>
    </w:lvl>
    <w:lvl w:ilvl="3" w:tplc="DE6A07D6" w:tentative="1">
      <w:start w:val="1"/>
      <w:numFmt w:val="bullet"/>
      <w:lvlText w:val="•"/>
      <w:lvlJc w:val="left"/>
      <w:pPr>
        <w:tabs>
          <w:tab w:val="num" w:pos="2880"/>
        </w:tabs>
        <w:ind w:left="2880" w:hanging="360"/>
      </w:pPr>
      <w:rPr>
        <w:rFonts w:ascii="Arial" w:hAnsi="Arial" w:hint="default"/>
      </w:rPr>
    </w:lvl>
    <w:lvl w:ilvl="4" w:tplc="09CE89B4" w:tentative="1">
      <w:start w:val="1"/>
      <w:numFmt w:val="bullet"/>
      <w:lvlText w:val="•"/>
      <w:lvlJc w:val="left"/>
      <w:pPr>
        <w:tabs>
          <w:tab w:val="num" w:pos="3600"/>
        </w:tabs>
        <w:ind w:left="3600" w:hanging="360"/>
      </w:pPr>
      <w:rPr>
        <w:rFonts w:ascii="Arial" w:hAnsi="Arial" w:hint="default"/>
      </w:rPr>
    </w:lvl>
    <w:lvl w:ilvl="5" w:tplc="27380786" w:tentative="1">
      <w:start w:val="1"/>
      <w:numFmt w:val="bullet"/>
      <w:lvlText w:val="•"/>
      <w:lvlJc w:val="left"/>
      <w:pPr>
        <w:tabs>
          <w:tab w:val="num" w:pos="4320"/>
        </w:tabs>
        <w:ind w:left="4320" w:hanging="360"/>
      </w:pPr>
      <w:rPr>
        <w:rFonts w:ascii="Arial" w:hAnsi="Arial" w:hint="default"/>
      </w:rPr>
    </w:lvl>
    <w:lvl w:ilvl="6" w:tplc="FB463CC0" w:tentative="1">
      <w:start w:val="1"/>
      <w:numFmt w:val="bullet"/>
      <w:lvlText w:val="•"/>
      <w:lvlJc w:val="left"/>
      <w:pPr>
        <w:tabs>
          <w:tab w:val="num" w:pos="5040"/>
        </w:tabs>
        <w:ind w:left="5040" w:hanging="360"/>
      </w:pPr>
      <w:rPr>
        <w:rFonts w:ascii="Arial" w:hAnsi="Arial" w:hint="default"/>
      </w:rPr>
    </w:lvl>
    <w:lvl w:ilvl="7" w:tplc="F0A46ED0" w:tentative="1">
      <w:start w:val="1"/>
      <w:numFmt w:val="bullet"/>
      <w:lvlText w:val="•"/>
      <w:lvlJc w:val="left"/>
      <w:pPr>
        <w:tabs>
          <w:tab w:val="num" w:pos="5760"/>
        </w:tabs>
        <w:ind w:left="5760" w:hanging="360"/>
      </w:pPr>
      <w:rPr>
        <w:rFonts w:ascii="Arial" w:hAnsi="Arial" w:hint="default"/>
      </w:rPr>
    </w:lvl>
    <w:lvl w:ilvl="8" w:tplc="A8B23CA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8D16D05"/>
    <w:multiLevelType w:val="hybridMultilevel"/>
    <w:tmpl w:val="726AAF3E"/>
    <w:lvl w:ilvl="0" w:tplc="0407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DCD2250"/>
    <w:multiLevelType w:val="hybridMultilevel"/>
    <w:tmpl w:val="25988E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8108F7"/>
    <w:multiLevelType w:val="hybridMultilevel"/>
    <w:tmpl w:val="5AF866E2"/>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06B6E7D"/>
    <w:multiLevelType w:val="hybridMultilevel"/>
    <w:tmpl w:val="264C7C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620D9B"/>
    <w:multiLevelType w:val="hybridMultilevel"/>
    <w:tmpl w:val="3EA8237C"/>
    <w:lvl w:ilvl="0" w:tplc="3CCE238E">
      <w:start w:val="1"/>
      <w:numFmt w:val="bullet"/>
      <w:pStyle w:val="Bulletlis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2BB20F58"/>
    <w:multiLevelType w:val="hybridMultilevel"/>
    <w:tmpl w:val="53987C70"/>
    <w:lvl w:ilvl="0" w:tplc="00010409">
      <w:start w:val="1"/>
      <w:numFmt w:val="bullet"/>
      <w:lvlText w:val=""/>
      <w:lvlJc w:val="left"/>
      <w:pPr>
        <w:tabs>
          <w:tab w:val="num" w:pos="720"/>
        </w:tabs>
        <w:ind w:left="720" w:hanging="360"/>
      </w:pPr>
      <w:rPr>
        <w:rFonts w:ascii="Symbol" w:hAnsi="Symbol" w:hint="default"/>
      </w:rPr>
    </w:lvl>
    <w:lvl w:ilvl="1" w:tplc="0407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316786"/>
    <w:multiLevelType w:val="hybridMultilevel"/>
    <w:tmpl w:val="AEB6F950"/>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9" w15:restartNumberingAfterBreak="0">
    <w:nsid w:val="3E4D504C"/>
    <w:multiLevelType w:val="hybridMultilevel"/>
    <w:tmpl w:val="67ACAA2A"/>
    <w:lvl w:ilvl="0" w:tplc="A8707C4E">
      <w:start w:val="1"/>
      <w:numFmt w:val="bullet"/>
      <w:lvlText w:val="•"/>
      <w:lvlJc w:val="left"/>
      <w:pPr>
        <w:tabs>
          <w:tab w:val="num" w:pos="720"/>
        </w:tabs>
        <w:ind w:left="720" w:hanging="360"/>
      </w:pPr>
      <w:rPr>
        <w:rFonts w:ascii="Arial" w:hAnsi="Arial" w:hint="default"/>
      </w:rPr>
    </w:lvl>
    <w:lvl w:ilvl="1" w:tplc="558A0570">
      <w:start w:val="2637"/>
      <w:numFmt w:val="bullet"/>
      <w:lvlText w:val="–"/>
      <w:lvlJc w:val="left"/>
      <w:pPr>
        <w:tabs>
          <w:tab w:val="num" w:pos="1440"/>
        </w:tabs>
        <w:ind w:left="1440" w:hanging="360"/>
      </w:pPr>
      <w:rPr>
        <w:rFonts w:ascii="Arial" w:hAnsi="Arial" w:hint="default"/>
      </w:rPr>
    </w:lvl>
    <w:lvl w:ilvl="2" w:tplc="16366C42" w:tentative="1">
      <w:start w:val="1"/>
      <w:numFmt w:val="bullet"/>
      <w:lvlText w:val="•"/>
      <w:lvlJc w:val="left"/>
      <w:pPr>
        <w:tabs>
          <w:tab w:val="num" w:pos="2160"/>
        </w:tabs>
        <w:ind w:left="2160" w:hanging="360"/>
      </w:pPr>
      <w:rPr>
        <w:rFonts w:ascii="Arial" w:hAnsi="Arial" w:hint="default"/>
      </w:rPr>
    </w:lvl>
    <w:lvl w:ilvl="3" w:tplc="7D20D854" w:tentative="1">
      <w:start w:val="1"/>
      <w:numFmt w:val="bullet"/>
      <w:lvlText w:val="•"/>
      <w:lvlJc w:val="left"/>
      <w:pPr>
        <w:tabs>
          <w:tab w:val="num" w:pos="2880"/>
        </w:tabs>
        <w:ind w:left="2880" w:hanging="360"/>
      </w:pPr>
      <w:rPr>
        <w:rFonts w:ascii="Arial" w:hAnsi="Arial" w:hint="default"/>
      </w:rPr>
    </w:lvl>
    <w:lvl w:ilvl="4" w:tplc="AF1C465E" w:tentative="1">
      <w:start w:val="1"/>
      <w:numFmt w:val="bullet"/>
      <w:lvlText w:val="•"/>
      <w:lvlJc w:val="left"/>
      <w:pPr>
        <w:tabs>
          <w:tab w:val="num" w:pos="3600"/>
        </w:tabs>
        <w:ind w:left="3600" w:hanging="360"/>
      </w:pPr>
      <w:rPr>
        <w:rFonts w:ascii="Arial" w:hAnsi="Arial" w:hint="default"/>
      </w:rPr>
    </w:lvl>
    <w:lvl w:ilvl="5" w:tplc="1AA222F0" w:tentative="1">
      <w:start w:val="1"/>
      <w:numFmt w:val="bullet"/>
      <w:lvlText w:val="•"/>
      <w:lvlJc w:val="left"/>
      <w:pPr>
        <w:tabs>
          <w:tab w:val="num" w:pos="4320"/>
        </w:tabs>
        <w:ind w:left="4320" w:hanging="360"/>
      </w:pPr>
      <w:rPr>
        <w:rFonts w:ascii="Arial" w:hAnsi="Arial" w:hint="default"/>
      </w:rPr>
    </w:lvl>
    <w:lvl w:ilvl="6" w:tplc="D14027C2" w:tentative="1">
      <w:start w:val="1"/>
      <w:numFmt w:val="bullet"/>
      <w:lvlText w:val="•"/>
      <w:lvlJc w:val="left"/>
      <w:pPr>
        <w:tabs>
          <w:tab w:val="num" w:pos="5040"/>
        </w:tabs>
        <w:ind w:left="5040" w:hanging="360"/>
      </w:pPr>
      <w:rPr>
        <w:rFonts w:ascii="Arial" w:hAnsi="Arial" w:hint="default"/>
      </w:rPr>
    </w:lvl>
    <w:lvl w:ilvl="7" w:tplc="C284C4AA" w:tentative="1">
      <w:start w:val="1"/>
      <w:numFmt w:val="bullet"/>
      <w:lvlText w:val="•"/>
      <w:lvlJc w:val="left"/>
      <w:pPr>
        <w:tabs>
          <w:tab w:val="num" w:pos="5760"/>
        </w:tabs>
        <w:ind w:left="5760" w:hanging="360"/>
      </w:pPr>
      <w:rPr>
        <w:rFonts w:ascii="Arial" w:hAnsi="Arial" w:hint="default"/>
      </w:rPr>
    </w:lvl>
    <w:lvl w:ilvl="8" w:tplc="3502E49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E6D20ED"/>
    <w:multiLevelType w:val="hybridMultilevel"/>
    <w:tmpl w:val="9788D050"/>
    <w:lvl w:ilvl="0" w:tplc="AFB8A8A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E78512A"/>
    <w:multiLevelType w:val="hybridMultilevel"/>
    <w:tmpl w:val="9F18F7A6"/>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12" w15:restartNumberingAfterBreak="0">
    <w:nsid w:val="3E9179D8"/>
    <w:multiLevelType w:val="hybridMultilevel"/>
    <w:tmpl w:val="9DE27936"/>
    <w:lvl w:ilvl="0" w:tplc="A07414DE">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3FFD7D7D"/>
    <w:multiLevelType w:val="hybridMultilevel"/>
    <w:tmpl w:val="1436E1D4"/>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0EA00FE"/>
    <w:multiLevelType w:val="hybridMultilevel"/>
    <w:tmpl w:val="93EAE7B2"/>
    <w:lvl w:ilvl="0" w:tplc="5D82A116">
      <w:start w:val="1"/>
      <w:numFmt w:val="bullet"/>
      <w:pStyle w:val="Sub-bulletlist"/>
      <w:lvlText w:val=""/>
      <w:lvlJc w:val="left"/>
      <w:pPr>
        <w:ind w:left="100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2814E1"/>
    <w:multiLevelType w:val="hybridMultilevel"/>
    <w:tmpl w:val="56D83050"/>
    <w:lvl w:ilvl="0" w:tplc="18FE3552">
      <w:start w:val="1"/>
      <w:numFmt w:val="bullet"/>
      <w:lvlText w:val=""/>
      <w:lvlJc w:val="left"/>
      <w:pPr>
        <w:ind w:left="644"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D685C05"/>
    <w:multiLevelType w:val="hybridMultilevel"/>
    <w:tmpl w:val="5BF43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1760B4"/>
    <w:multiLevelType w:val="hybridMultilevel"/>
    <w:tmpl w:val="49AEEC4A"/>
    <w:lvl w:ilvl="0" w:tplc="0407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425882"/>
    <w:multiLevelType w:val="hybridMultilevel"/>
    <w:tmpl w:val="5B9E3568"/>
    <w:lvl w:ilvl="0" w:tplc="597C570E">
      <w:start w:val="1"/>
      <w:numFmt w:val="bullet"/>
      <w:lvlText w:val="•"/>
      <w:lvlJc w:val="left"/>
      <w:pPr>
        <w:tabs>
          <w:tab w:val="num" w:pos="720"/>
        </w:tabs>
        <w:ind w:left="720" w:hanging="360"/>
      </w:pPr>
      <w:rPr>
        <w:rFonts w:ascii="Arial" w:hAnsi="Arial" w:hint="default"/>
      </w:rPr>
    </w:lvl>
    <w:lvl w:ilvl="1" w:tplc="2CD2E932" w:tentative="1">
      <w:start w:val="1"/>
      <w:numFmt w:val="bullet"/>
      <w:lvlText w:val="•"/>
      <w:lvlJc w:val="left"/>
      <w:pPr>
        <w:tabs>
          <w:tab w:val="num" w:pos="1440"/>
        </w:tabs>
        <w:ind w:left="1440" w:hanging="360"/>
      </w:pPr>
      <w:rPr>
        <w:rFonts w:ascii="Arial" w:hAnsi="Arial" w:hint="default"/>
      </w:rPr>
    </w:lvl>
    <w:lvl w:ilvl="2" w:tplc="E430854A" w:tentative="1">
      <w:start w:val="1"/>
      <w:numFmt w:val="bullet"/>
      <w:lvlText w:val="•"/>
      <w:lvlJc w:val="left"/>
      <w:pPr>
        <w:tabs>
          <w:tab w:val="num" w:pos="2160"/>
        </w:tabs>
        <w:ind w:left="2160" w:hanging="360"/>
      </w:pPr>
      <w:rPr>
        <w:rFonts w:ascii="Arial" w:hAnsi="Arial" w:hint="default"/>
      </w:rPr>
    </w:lvl>
    <w:lvl w:ilvl="3" w:tplc="D226A856" w:tentative="1">
      <w:start w:val="1"/>
      <w:numFmt w:val="bullet"/>
      <w:lvlText w:val="•"/>
      <w:lvlJc w:val="left"/>
      <w:pPr>
        <w:tabs>
          <w:tab w:val="num" w:pos="2880"/>
        </w:tabs>
        <w:ind w:left="2880" w:hanging="360"/>
      </w:pPr>
      <w:rPr>
        <w:rFonts w:ascii="Arial" w:hAnsi="Arial" w:hint="default"/>
      </w:rPr>
    </w:lvl>
    <w:lvl w:ilvl="4" w:tplc="92B8388C" w:tentative="1">
      <w:start w:val="1"/>
      <w:numFmt w:val="bullet"/>
      <w:lvlText w:val="•"/>
      <w:lvlJc w:val="left"/>
      <w:pPr>
        <w:tabs>
          <w:tab w:val="num" w:pos="3600"/>
        </w:tabs>
        <w:ind w:left="3600" w:hanging="360"/>
      </w:pPr>
      <w:rPr>
        <w:rFonts w:ascii="Arial" w:hAnsi="Arial" w:hint="default"/>
      </w:rPr>
    </w:lvl>
    <w:lvl w:ilvl="5" w:tplc="AA32A9BE" w:tentative="1">
      <w:start w:val="1"/>
      <w:numFmt w:val="bullet"/>
      <w:lvlText w:val="•"/>
      <w:lvlJc w:val="left"/>
      <w:pPr>
        <w:tabs>
          <w:tab w:val="num" w:pos="4320"/>
        </w:tabs>
        <w:ind w:left="4320" w:hanging="360"/>
      </w:pPr>
      <w:rPr>
        <w:rFonts w:ascii="Arial" w:hAnsi="Arial" w:hint="default"/>
      </w:rPr>
    </w:lvl>
    <w:lvl w:ilvl="6" w:tplc="8C9E2E4A" w:tentative="1">
      <w:start w:val="1"/>
      <w:numFmt w:val="bullet"/>
      <w:lvlText w:val="•"/>
      <w:lvlJc w:val="left"/>
      <w:pPr>
        <w:tabs>
          <w:tab w:val="num" w:pos="5040"/>
        </w:tabs>
        <w:ind w:left="5040" w:hanging="360"/>
      </w:pPr>
      <w:rPr>
        <w:rFonts w:ascii="Arial" w:hAnsi="Arial" w:hint="default"/>
      </w:rPr>
    </w:lvl>
    <w:lvl w:ilvl="7" w:tplc="1D70B238" w:tentative="1">
      <w:start w:val="1"/>
      <w:numFmt w:val="bullet"/>
      <w:lvlText w:val="•"/>
      <w:lvlJc w:val="left"/>
      <w:pPr>
        <w:tabs>
          <w:tab w:val="num" w:pos="5760"/>
        </w:tabs>
        <w:ind w:left="5760" w:hanging="360"/>
      </w:pPr>
      <w:rPr>
        <w:rFonts w:ascii="Arial" w:hAnsi="Arial" w:hint="default"/>
      </w:rPr>
    </w:lvl>
    <w:lvl w:ilvl="8" w:tplc="B2C6CF2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8675B9C"/>
    <w:multiLevelType w:val="hybridMultilevel"/>
    <w:tmpl w:val="8F9E49FA"/>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9B723D5"/>
    <w:multiLevelType w:val="hybridMultilevel"/>
    <w:tmpl w:val="5978D84A"/>
    <w:lvl w:ilvl="0" w:tplc="00010409">
      <w:start w:val="1"/>
      <w:numFmt w:val="bullet"/>
      <w:lvlText w:val=""/>
      <w:lvlJc w:val="left"/>
      <w:pPr>
        <w:tabs>
          <w:tab w:val="num" w:pos="1070"/>
        </w:tabs>
        <w:ind w:left="107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BE314FC"/>
    <w:multiLevelType w:val="hybridMultilevel"/>
    <w:tmpl w:val="EE4EAB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2C34FB"/>
    <w:multiLevelType w:val="hybridMultilevel"/>
    <w:tmpl w:val="26481610"/>
    <w:lvl w:ilvl="0" w:tplc="04070005">
      <w:start w:val="1"/>
      <w:numFmt w:val="bullet"/>
      <w:lvlText w:val=""/>
      <w:lvlJc w:val="left"/>
      <w:pPr>
        <w:tabs>
          <w:tab w:val="num" w:pos="784"/>
        </w:tabs>
        <w:ind w:left="784" w:hanging="360"/>
      </w:pPr>
      <w:rPr>
        <w:rFonts w:ascii="Wingdings" w:hAnsi="Wingdings" w:hint="default"/>
      </w:rPr>
    </w:lvl>
    <w:lvl w:ilvl="1" w:tplc="04070001">
      <w:start w:val="1"/>
      <w:numFmt w:val="bullet"/>
      <w:lvlText w:val=""/>
      <w:lvlJc w:val="left"/>
      <w:pPr>
        <w:tabs>
          <w:tab w:val="num" w:pos="1504"/>
        </w:tabs>
        <w:ind w:left="1504" w:hanging="360"/>
      </w:pPr>
      <w:rPr>
        <w:rFonts w:ascii="Symbol" w:hAnsi="Symbol" w:hint="default"/>
      </w:rPr>
    </w:lvl>
    <w:lvl w:ilvl="2" w:tplc="00050409">
      <w:start w:val="1"/>
      <w:numFmt w:val="bullet"/>
      <w:lvlText w:val=""/>
      <w:lvlJc w:val="left"/>
      <w:pPr>
        <w:tabs>
          <w:tab w:val="num" w:pos="2224"/>
        </w:tabs>
        <w:ind w:left="2224" w:hanging="360"/>
      </w:pPr>
      <w:rPr>
        <w:rFonts w:ascii="Wingdings" w:hAnsi="Wingdings" w:hint="default"/>
      </w:rPr>
    </w:lvl>
    <w:lvl w:ilvl="3" w:tplc="00010409" w:tentative="1">
      <w:start w:val="1"/>
      <w:numFmt w:val="bullet"/>
      <w:lvlText w:val=""/>
      <w:lvlJc w:val="left"/>
      <w:pPr>
        <w:tabs>
          <w:tab w:val="num" w:pos="2944"/>
        </w:tabs>
        <w:ind w:left="2944" w:hanging="360"/>
      </w:pPr>
      <w:rPr>
        <w:rFonts w:ascii="Symbol" w:hAnsi="Symbol" w:hint="default"/>
      </w:rPr>
    </w:lvl>
    <w:lvl w:ilvl="4" w:tplc="00030409" w:tentative="1">
      <w:start w:val="1"/>
      <w:numFmt w:val="bullet"/>
      <w:lvlText w:val="o"/>
      <w:lvlJc w:val="left"/>
      <w:pPr>
        <w:tabs>
          <w:tab w:val="num" w:pos="3664"/>
        </w:tabs>
        <w:ind w:left="3664" w:hanging="360"/>
      </w:pPr>
      <w:rPr>
        <w:rFonts w:ascii="Courier New" w:hAnsi="Courier New" w:hint="default"/>
      </w:rPr>
    </w:lvl>
    <w:lvl w:ilvl="5" w:tplc="00050409" w:tentative="1">
      <w:start w:val="1"/>
      <w:numFmt w:val="bullet"/>
      <w:lvlText w:val=""/>
      <w:lvlJc w:val="left"/>
      <w:pPr>
        <w:tabs>
          <w:tab w:val="num" w:pos="4384"/>
        </w:tabs>
        <w:ind w:left="4384" w:hanging="360"/>
      </w:pPr>
      <w:rPr>
        <w:rFonts w:ascii="Wingdings" w:hAnsi="Wingdings" w:hint="default"/>
      </w:rPr>
    </w:lvl>
    <w:lvl w:ilvl="6" w:tplc="00010409" w:tentative="1">
      <w:start w:val="1"/>
      <w:numFmt w:val="bullet"/>
      <w:lvlText w:val=""/>
      <w:lvlJc w:val="left"/>
      <w:pPr>
        <w:tabs>
          <w:tab w:val="num" w:pos="5104"/>
        </w:tabs>
        <w:ind w:left="5104" w:hanging="360"/>
      </w:pPr>
      <w:rPr>
        <w:rFonts w:ascii="Symbol" w:hAnsi="Symbol" w:hint="default"/>
      </w:rPr>
    </w:lvl>
    <w:lvl w:ilvl="7" w:tplc="00030409" w:tentative="1">
      <w:start w:val="1"/>
      <w:numFmt w:val="bullet"/>
      <w:lvlText w:val="o"/>
      <w:lvlJc w:val="left"/>
      <w:pPr>
        <w:tabs>
          <w:tab w:val="num" w:pos="5824"/>
        </w:tabs>
        <w:ind w:left="5824" w:hanging="360"/>
      </w:pPr>
      <w:rPr>
        <w:rFonts w:ascii="Courier New" w:hAnsi="Courier New" w:hint="default"/>
      </w:rPr>
    </w:lvl>
    <w:lvl w:ilvl="8" w:tplc="00050409" w:tentative="1">
      <w:start w:val="1"/>
      <w:numFmt w:val="bullet"/>
      <w:lvlText w:val=""/>
      <w:lvlJc w:val="left"/>
      <w:pPr>
        <w:tabs>
          <w:tab w:val="num" w:pos="6544"/>
        </w:tabs>
        <w:ind w:left="6544"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4"/>
  </w:num>
  <w:num w:numId="4">
    <w:abstractNumId w:val="20"/>
  </w:num>
  <w:num w:numId="5">
    <w:abstractNumId w:val="23"/>
  </w:num>
  <w:num w:numId="6">
    <w:abstractNumId w:val="2"/>
  </w:num>
  <w:num w:numId="7">
    <w:abstractNumId w:val="10"/>
  </w:num>
  <w:num w:numId="8">
    <w:abstractNumId w:val="5"/>
  </w:num>
  <w:num w:numId="9">
    <w:abstractNumId w:val="7"/>
  </w:num>
  <w:num w:numId="10">
    <w:abstractNumId w:val="21"/>
  </w:num>
  <w:num w:numId="11">
    <w:abstractNumId w:val="3"/>
  </w:num>
  <w:num w:numId="12">
    <w:abstractNumId w:val="0"/>
  </w:num>
  <w:num w:numId="13">
    <w:abstractNumId w:val="19"/>
  </w:num>
  <w:num w:numId="14">
    <w:abstractNumId w:val="9"/>
  </w:num>
  <w:num w:numId="15">
    <w:abstractNumId w:val="13"/>
  </w:num>
  <w:num w:numId="16">
    <w:abstractNumId w:val="12"/>
  </w:num>
  <w:num w:numId="17">
    <w:abstractNumId w:val="22"/>
  </w:num>
  <w:num w:numId="18">
    <w:abstractNumId w:val="15"/>
  </w:num>
  <w:num w:numId="19">
    <w:abstractNumId w:val="17"/>
  </w:num>
  <w:num w:numId="20">
    <w:abstractNumId w:val="14"/>
  </w:num>
  <w:num w:numId="21">
    <w:abstractNumId w:val="6"/>
  </w:num>
  <w:num w:numId="22">
    <w:abstractNumId w:val="16"/>
  </w:num>
  <w:num w:numId="23">
    <w:abstractNumId w:val="1"/>
  </w:num>
  <w:num w:numId="24">
    <w:abstractNumId w:val="11"/>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240"/>
    <w:rsid w:val="0001095F"/>
    <w:rsid w:val="00012EE8"/>
    <w:rsid w:val="00025B18"/>
    <w:rsid w:val="0002676A"/>
    <w:rsid w:val="000271D8"/>
    <w:rsid w:val="000332E3"/>
    <w:rsid w:val="00033B8B"/>
    <w:rsid w:val="00035E29"/>
    <w:rsid w:val="00036C58"/>
    <w:rsid w:val="0005096C"/>
    <w:rsid w:val="000611EF"/>
    <w:rsid w:val="0007510C"/>
    <w:rsid w:val="0007521D"/>
    <w:rsid w:val="00075E94"/>
    <w:rsid w:val="00087D23"/>
    <w:rsid w:val="00096292"/>
    <w:rsid w:val="000A7715"/>
    <w:rsid w:val="001216A8"/>
    <w:rsid w:val="00123D75"/>
    <w:rsid w:val="00144F56"/>
    <w:rsid w:val="00160921"/>
    <w:rsid w:val="0016284E"/>
    <w:rsid w:val="001643F3"/>
    <w:rsid w:val="00165A72"/>
    <w:rsid w:val="00170821"/>
    <w:rsid w:val="0017085C"/>
    <w:rsid w:val="001829A1"/>
    <w:rsid w:val="00193B79"/>
    <w:rsid w:val="001B2A16"/>
    <w:rsid w:val="001B302A"/>
    <w:rsid w:val="001B325C"/>
    <w:rsid w:val="001B716C"/>
    <w:rsid w:val="001E0F7E"/>
    <w:rsid w:val="001F7BC4"/>
    <w:rsid w:val="00223B14"/>
    <w:rsid w:val="00224535"/>
    <w:rsid w:val="00244707"/>
    <w:rsid w:val="00246DA5"/>
    <w:rsid w:val="00252C03"/>
    <w:rsid w:val="00254297"/>
    <w:rsid w:val="00261F17"/>
    <w:rsid w:val="002628B6"/>
    <w:rsid w:val="00265B3A"/>
    <w:rsid w:val="00266552"/>
    <w:rsid w:val="00274674"/>
    <w:rsid w:val="00276FD9"/>
    <w:rsid w:val="00286F18"/>
    <w:rsid w:val="002C7050"/>
    <w:rsid w:val="002E495C"/>
    <w:rsid w:val="002E7512"/>
    <w:rsid w:val="002F5052"/>
    <w:rsid w:val="002F6B47"/>
    <w:rsid w:val="003043B8"/>
    <w:rsid w:val="00310395"/>
    <w:rsid w:val="00316C3C"/>
    <w:rsid w:val="0032358C"/>
    <w:rsid w:val="00330CB4"/>
    <w:rsid w:val="0033318B"/>
    <w:rsid w:val="0033633C"/>
    <w:rsid w:val="003464A1"/>
    <w:rsid w:val="00375CAA"/>
    <w:rsid w:val="0037710B"/>
    <w:rsid w:val="00387220"/>
    <w:rsid w:val="00392D05"/>
    <w:rsid w:val="003B15D2"/>
    <w:rsid w:val="003D1141"/>
    <w:rsid w:val="003D1816"/>
    <w:rsid w:val="003E4FDF"/>
    <w:rsid w:val="00400316"/>
    <w:rsid w:val="00405FFD"/>
    <w:rsid w:val="0041117D"/>
    <w:rsid w:val="00420D97"/>
    <w:rsid w:val="00430478"/>
    <w:rsid w:val="00436EAD"/>
    <w:rsid w:val="00437272"/>
    <w:rsid w:val="00445135"/>
    <w:rsid w:val="00460E3A"/>
    <w:rsid w:val="00464D43"/>
    <w:rsid w:val="0046565E"/>
    <w:rsid w:val="00495E29"/>
    <w:rsid w:val="004964DD"/>
    <w:rsid w:val="004B2F4A"/>
    <w:rsid w:val="004B3699"/>
    <w:rsid w:val="004E6FE3"/>
    <w:rsid w:val="004F4332"/>
    <w:rsid w:val="00500799"/>
    <w:rsid w:val="00527B3D"/>
    <w:rsid w:val="005324A9"/>
    <w:rsid w:val="00543DB9"/>
    <w:rsid w:val="00544C2E"/>
    <w:rsid w:val="0055471C"/>
    <w:rsid w:val="0056372A"/>
    <w:rsid w:val="0057465F"/>
    <w:rsid w:val="0058080C"/>
    <w:rsid w:val="00583B12"/>
    <w:rsid w:val="005A3BC3"/>
    <w:rsid w:val="005A434D"/>
    <w:rsid w:val="005B6DC4"/>
    <w:rsid w:val="005C2FB5"/>
    <w:rsid w:val="005C5819"/>
    <w:rsid w:val="005F0883"/>
    <w:rsid w:val="005F10E7"/>
    <w:rsid w:val="006030C4"/>
    <w:rsid w:val="00621C27"/>
    <w:rsid w:val="006554BC"/>
    <w:rsid w:val="00670EA4"/>
    <w:rsid w:val="0067358D"/>
    <w:rsid w:val="0069187A"/>
    <w:rsid w:val="006B0F48"/>
    <w:rsid w:val="006C2185"/>
    <w:rsid w:val="006C673A"/>
    <w:rsid w:val="006C67BD"/>
    <w:rsid w:val="006F585D"/>
    <w:rsid w:val="006F7E85"/>
    <w:rsid w:val="00714A07"/>
    <w:rsid w:val="00714DC1"/>
    <w:rsid w:val="007244CB"/>
    <w:rsid w:val="0074047C"/>
    <w:rsid w:val="00770DE2"/>
    <w:rsid w:val="007717E1"/>
    <w:rsid w:val="0077665A"/>
    <w:rsid w:val="0077688B"/>
    <w:rsid w:val="00781AF6"/>
    <w:rsid w:val="00785824"/>
    <w:rsid w:val="007938F1"/>
    <w:rsid w:val="007E4754"/>
    <w:rsid w:val="007E6DE9"/>
    <w:rsid w:val="007F1023"/>
    <w:rsid w:val="007F563F"/>
    <w:rsid w:val="007F5EE3"/>
    <w:rsid w:val="008170AF"/>
    <w:rsid w:val="008255F1"/>
    <w:rsid w:val="00833132"/>
    <w:rsid w:val="008378C9"/>
    <w:rsid w:val="00856172"/>
    <w:rsid w:val="00866C9B"/>
    <w:rsid w:val="00875BAB"/>
    <w:rsid w:val="00882BB2"/>
    <w:rsid w:val="00892A28"/>
    <w:rsid w:val="008A743E"/>
    <w:rsid w:val="008B562B"/>
    <w:rsid w:val="008B5FF6"/>
    <w:rsid w:val="008C6E2E"/>
    <w:rsid w:val="008C7220"/>
    <w:rsid w:val="008C7315"/>
    <w:rsid w:val="00901253"/>
    <w:rsid w:val="009118B9"/>
    <w:rsid w:val="009137BC"/>
    <w:rsid w:val="00927672"/>
    <w:rsid w:val="009461B0"/>
    <w:rsid w:val="00951CE3"/>
    <w:rsid w:val="00956353"/>
    <w:rsid w:val="00974B61"/>
    <w:rsid w:val="009978CE"/>
    <w:rsid w:val="009A0C84"/>
    <w:rsid w:val="009A4729"/>
    <w:rsid w:val="009B148C"/>
    <w:rsid w:val="009B16A3"/>
    <w:rsid w:val="009B3A35"/>
    <w:rsid w:val="009B49FE"/>
    <w:rsid w:val="009B598C"/>
    <w:rsid w:val="009D1B9F"/>
    <w:rsid w:val="009F1240"/>
    <w:rsid w:val="00A00D9B"/>
    <w:rsid w:val="00A05C13"/>
    <w:rsid w:val="00A05EE5"/>
    <w:rsid w:val="00A11ED8"/>
    <w:rsid w:val="00A2229E"/>
    <w:rsid w:val="00A26886"/>
    <w:rsid w:val="00A40031"/>
    <w:rsid w:val="00A71091"/>
    <w:rsid w:val="00A74305"/>
    <w:rsid w:val="00A80842"/>
    <w:rsid w:val="00A9220E"/>
    <w:rsid w:val="00A9571D"/>
    <w:rsid w:val="00AA4CCF"/>
    <w:rsid w:val="00AA5AAB"/>
    <w:rsid w:val="00AB4421"/>
    <w:rsid w:val="00AB74B2"/>
    <w:rsid w:val="00AE1AE1"/>
    <w:rsid w:val="00AF0F52"/>
    <w:rsid w:val="00AF760E"/>
    <w:rsid w:val="00B00940"/>
    <w:rsid w:val="00B06FF8"/>
    <w:rsid w:val="00B23C89"/>
    <w:rsid w:val="00B25DC6"/>
    <w:rsid w:val="00B32DDF"/>
    <w:rsid w:val="00B366BC"/>
    <w:rsid w:val="00B37AB8"/>
    <w:rsid w:val="00B40A61"/>
    <w:rsid w:val="00B4747E"/>
    <w:rsid w:val="00B50472"/>
    <w:rsid w:val="00B5070A"/>
    <w:rsid w:val="00B5419A"/>
    <w:rsid w:val="00B575BC"/>
    <w:rsid w:val="00B96FE1"/>
    <w:rsid w:val="00BA28BC"/>
    <w:rsid w:val="00BA5A2B"/>
    <w:rsid w:val="00BB2DD2"/>
    <w:rsid w:val="00BC2741"/>
    <w:rsid w:val="00BC34B6"/>
    <w:rsid w:val="00BC460B"/>
    <w:rsid w:val="00BE4FB5"/>
    <w:rsid w:val="00BE52E7"/>
    <w:rsid w:val="00C243F3"/>
    <w:rsid w:val="00C25A88"/>
    <w:rsid w:val="00C446DE"/>
    <w:rsid w:val="00C47EE7"/>
    <w:rsid w:val="00C61933"/>
    <w:rsid w:val="00C809D8"/>
    <w:rsid w:val="00C91BD5"/>
    <w:rsid w:val="00C96B6A"/>
    <w:rsid w:val="00CB0D8C"/>
    <w:rsid w:val="00CC4425"/>
    <w:rsid w:val="00CC63EF"/>
    <w:rsid w:val="00CC6990"/>
    <w:rsid w:val="00CD1B7F"/>
    <w:rsid w:val="00CD2B2D"/>
    <w:rsid w:val="00CE543F"/>
    <w:rsid w:val="00CF47C0"/>
    <w:rsid w:val="00CF4D17"/>
    <w:rsid w:val="00D06679"/>
    <w:rsid w:val="00D12621"/>
    <w:rsid w:val="00D20498"/>
    <w:rsid w:val="00D21B6D"/>
    <w:rsid w:val="00D26292"/>
    <w:rsid w:val="00D27CA3"/>
    <w:rsid w:val="00D35B7E"/>
    <w:rsid w:val="00D40B3E"/>
    <w:rsid w:val="00D417B0"/>
    <w:rsid w:val="00D50D84"/>
    <w:rsid w:val="00D54779"/>
    <w:rsid w:val="00D603FF"/>
    <w:rsid w:val="00D70E2A"/>
    <w:rsid w:val="00D75132"/>
    <w:rsid w:val="00D95B10"/>
    <w:rsid w:val="00DD0625"/>
    <w:rsid w:val="00DD363B"/>
    <w:rsid w:val="00DE5C77"/>
    <w:rsid w:val="00DF2BFD"/>
    <w:rsid w:val="00E10D89"/>
    <w:rsid w:val="00E17A3C"/>
    <w:rsid w:val="00E220E5"/>
    <w:rsid w:val="00E34CFC"/>
    <w:rsid w:val="00E46EC8"/>
    <w:rsid w:val="00E71348"/>
    <w:rsid w:val="00E7193B"/>
    <w:rsid w:val="00E90048"/>
    <w:rsid w:val="00EA0C8D"/>
    <w:rsid w:val="00EC3AA0"/>
    <w:rsid w:val="00EC5BF7"/>
    <w:rsid w:val="00EC72E5"/>
    <w:rsid w:val="00ED00CE"/>
    <w:rsid w:val="00EE4884"/>
    <w:rsid w:val="00EF02A3"/>
    <w:rsid w:val="00F032B1"/>
    <w:rsid w:val="00F10BC2"/>
    <w:rsid w:val="00F11AAB"/>
    <w:rsid w:val="00F20410"/>
    <w:rsid w:val="00F21EFD"/>
    <w:rsid w:val="00F40639"/>
    <w:rsid w:val="00F57527"/>
    <w:rsid w:val="00FA0B56"/>
    <w:rsid w:val="00FB19CD"/>
    <w:rsid w:val="00FB4049"/>
    <w:rsid w:val="00FB47CE"/>
    <w:rsid w:val="00FC6893"/>
    <w:rsid w:val="00FC7969"/>
    <w:rsid w:val="00FF5DCD"/>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7A5104"/>
  <w15:docId w15:val="{0CAC8017-9250-4C90-A5FE-1E6336C34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EC8"/>
    <w:pPr>
      <w:tabs>
        <w:tab w:val="left" w:pos="567"/>
      </w:tabs>
      <w:snapToGrid w:val="0"/>
      <w:spacing w:after="120" w:line="240" w:lineRule="auto"/>
      <w:jc w:val="both"/>
    </w:pPr>
    <w:rPr>
      <w:rFonts w:ascii="Calibri" w:eastAsia="SimSun" w:hAnsi="Calibri" w:cs="Arial"/>
      <w:snapToGrid w:val="0"/>
      <w:szCs w:val="24"/>
      <w:lang w:eastAsia="zh-CN"/>
    </w:rPr>
  </w:style>
  <w:style w:type="paragraph" w:styleId="Heading1">
    <w:name w:val="heading 1"/>
    <w:basedOn w:val="Normal"/>
    <w:next w:val="Normal"/>
    <w:link w:val="Heading1Char"/>
    <w:uiPriority w:val="9"/>
    <w:qFormat/>
    <w:rsid w:val="0058080C"/>
    <w:pPr>
      <w:keepNext/>
      <w:keepLines/>
      <w:pBdr>
        <w:bottom w:val="single" w:sz="4" w:space="1" w:color="auto"/>
      </w:pBdr>
      <w:spacing w:before="240" w:after="240"/>
      <w:jc w:val="left"/>
      <w:outlineLvl w:val="0"/>
    </w:pPr>
    <w:rPr>
      <w:rFonts w:ascii="Arial" w:eastAsia="Times New Roman" w:hAnsi="Arial"/>
      <w:bCs/>
      <w:kern w:val="28"/>
      <w:sz w:val="52"/>
      <w:szCs w:val="52"/>
      <w:lang w:val="en-GB"/>
    </w:rPr>
  </w:style>
  <w:style w:type="paragraph" w:styleId="Heading2">
    <w:name w:val="heading 2"/>
    <w:basedOn w:val="Normal"/>
    <w:next w:val="Normal"/>
    <w:link w:val="Heading2Char"/>
    <w:uiPriority w:val="9"/>
    <w:unhideWhenUsed/>
    <w:qFormat/>
    <w:rsid w:val="0058080C"/>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58080C"/>
    <w:pPr>
      <w:keepNext/>
      <w:keepLines/>
      <w:tabs>
        <w:tab w:val="clear" w:pos="567"/>
      </w:tabs>
      <w:snapToGrid/>
      <w:spacing w:before="240" w:line="280" w:lineRule="exact"/>
      <w:ind w:left="851" w:hanging="851"/>
      <w:jc w:val="left"/>
      <w:outlineLvl w:val="2"/>
    </w:pPr>
    <w:rPr>
      <w:rFonts w:ascii="Arial" w:hAnsi="Arial" w:cs="Times New Roman"/>
      <w:b/>
      <w:bCs/>
      <w:caps/>
      <w:snapToGrid/>
      <w:color w:val="000000"/>
      <w:sz w:val="18"/>
      <w:szCs w:val="18"/>
      <w:lang w:val="it-IT" w:eastAsia="en-US"/>
    </w:rPr>
  </w:style>
  <w:style w:type="paragraph" w:styleId="Heading4">
    <w:name w:val="heading 4"/>
    <w:basedOn w:val="Normal"/>
    <w:next w:val="Normal"/>
    <w:link w:val="Heading4Char"/>
    <w:rsid w:val="0058080C"/>
    <w:pPr>
      <w:keepNext/>
      <w:keepLines/>
      <w:tabs>
        <w:tab w:val="clear" w:pos="567"/>
      </w:tabs>
      <w:snapToGrid/>
      <w:spacing w:before="360" w:line="300" w:lineRule="exact"/>
      <w:jc w:val="left"/>
      <w:outlineLvl w:val="3"/>
    </w:pPr>
    <w:rPr>
      <w:rFonts w:ascii="Arial" w:hAnsi="Arial" w:cs="Times New Roman"/>
      <w:b/>
      <w:bCs/>
      <w:caps/>
      <w:snapToGrid/>
      <w:sz w:val="20"/>
      <w:lang w:val="it-IT" w:eastAsia="en-US"/>
    </w:rPr>
  </w:style>
  <w:style w:type="paragraph" w:styleId="Heading5">
    <w:name w:val="heading 5"/>
    <w:basedOn w:val="Normal"/>
    <w:next w:val="Normal"/>
    <w:link w:val="Heading5Char"/>
    <w:uiPriority w:val="9"/>
    <w:unhideWhenUsed/>
    <w:qFormat/>
    <w:rsid w:val="0058080C"/>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58080C"/>
    <w:pPr>
      <w:keepNext/>
      <w:keepLines/>
      <w:tabs>
        <w:tab w:val="clear" w:pos="567"/>
      </w:tabs>
      <w:snapToGrid/>
      <w:spacing w:before="480" w:after="60" w:line="300" w:lineRule="exact"/>
      <w:jc w:val="left"/>
      <w:outlineLvl w:val="5"/>
    </w:pPr>
    <w:rPr>
      <w:rFonts w:ascii="Arial" w:hAnsi="Arial"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8080C"/>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58080C"/>
    <w:rPr>
      <w:rFonts w:ascii="Arial Bold" w:eastAsia="SimSun" w:hAnsi="Arial Bold" w:cs="Times New Roman"/>
      <w:bCs/>
      <w:color w:val="000000"/>
      <w:szCs w:val="26"/>
      <w:lang w:val="it-IT"/>
    </w:rPr>
  </w:style>
  <w:style w:type="paragraph" w:styleId="Header">
    <w:name w:val="header"/>
    <w:basedOn w:val="Normal"/>
    <w:link w:val="HeaderChar"/>
    <w:uiPriority w:val="99"/>
    <w:rsid w:val="0007521D"/>
    <w:pPr>
      <w:tabs>
        <w:tab w:val="clear" w:pos="567"/>
        <w:tab w:val="center" w:pos="4423"/>
        <w:tab w:val="right" w:pos="8845"/>
      </w:tabs>
      <w:spacing w:after="0" w:line="240" w:lineRule="exact"/>
      <w:jc w:val="left"/>
    </w:pPr>
    <w:rPr>
      <w:rFonts w:ascii="Arial" w:eastAsia="Times New Roman" w:hAnsi="Arial" w:cs="Times New Roman"/>
      <w:sz w:val="16"/>
      <w:szCs w:val="20"/>
    </w:rPr>
  </w:style>
  <w:style w:type="character" w:customStyle="1" w:styleId="HeaderChar">
    <w:name w:val="Header Char"/>
    <w:basedOn w:val="DefaultParagraphFont"/>
    <w:link w:val="Header"/>
    <w:uiPriority w:val="99"/>
    <w:rsid w:val="0007521D"/>
    <w:rPr>
      <w:rFonts w:ascii="Arial" w:eastAsia="Times New Roman" w:hAnsi="Arial" w:cs="Times New Roman"/>
      <w:snapToGrid w:val="0"/>
      <w:sz w:val="16"/>
      <w:szCs w:val="20"/>
      <w:lang w:eastAsia="zh-CN"/>
    </w:rPr>
  </w:style>
  <w:style w:type="character" w:styleId="FootnoteReference">
    <w:name w:val="footnote reference"/>
    <w:rsid w:val="009F1240"/>
    <w:rPr>
      <w:vertAlign w:val="superscript"/>
    </w:rPr>
  </w:style>
  <w:style w:type="paragraph" w:styleId="FootnoteText">
    <w:name w:val="footnote text"/>
    <w:basedOn w:val="Normal"/>
    <w:link w:val="FootnoteTextChar"/>
    <w:autoRedefine/>
    <w:qFormat/>
    <w:rsid w:val="00D70E2A"/>
    <w:pPr>
      <w:tabs>
        <w:tab w:val="clear" w:pos="567"/>
        <w:tab w:val="left" w:pos="284"/>
      </w:tabs>
      <w:snapToGrid/>
      <w:spacing w:after="60" w:line="180" w:lineRule="exact"/>
      <w:ind w:left="284" w:hanging="284"/>
      <w:jc w:val="left"/>
    </w:pPr>
    <w:rPr>
      <w:rFonts w:ascii="Arial" w:eastAsia="Times New Roman" w:hAnsi="Arial" w:cs="Times New Roman"/>
      <w:snapToGrid/>
      <w:sz w:val="16"/>
      <w:szCs w:val="20"/>
      <w:lang w:val="en-GB" w:eastAsia="en-US"/>
    </w:rPr>
  </w:style>
  <w:style w:type="character" w:customStyle="1" w:styleId="FootnoteTextChar">
    <w:name w:val="Footnote Text Char"/>
    <w:basedOn w:val="DefaultParagraphFont"/>
    <w:link w:val="FootnoteText"/>
    <w:rsid w:val="00D70E2A"/>
    <w:rPr>
      <w:rFonts w:ascii="Arial" w:eastAsia="Times New Roman" w:hAnsi="Arial" w:cs="Times New Roman"/>
      <w:sz w:val="16"/>
      <w:szCs w:val="20"/>
      <w:lang w:val="en-GB"/>
    </w:rPr>
  </w:style>
  <w:style w:type="character" w:styleId="Hyperlink">
    <w:name w:val="Hyperlink"/>
    <w:rsid w:val="009F1240"/>
    <w:rPr>
      <w:rFonts w:ascii="Arial" w:hAnsi="Arial"/>
      <w:color w:val="0000FF"/>
      <w:u w:val="single"/>
    </w:rPr>
  </w:style>
  <w:style w:type="paragraph" w:styleId="BalloonText">
    <w:name w:val="Balloon Text"/>
    <w:basedOn w:val="Normal"/>
    <w:link w:val="BalloonTextChar"/>
    <w:uiPriority w:val="99"/>
    <w:semiHidden/>
    <w:unhideWhenUsed/>
    <w:rsid w:val="009F124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240"/>
    <w:rPr>
      <w:rFonts w:ascii="Tahoma" w:eastAsia="SimSun" w:hAnsi="Tahoma" w:cs="Tahoma"/>
      <w:snapToGrid w:val="0"/>
      <w:sz w:val="16"/>
      <w:szCs w:val="16"/>
      <w:lang w:eastAsia="zh-CN"/>
    </w:rPr>
  </w:style>
  <w:style w:type="paragraph" w:styleId="NormalWeb">
    <w:name w:val="Normal (Web)"/>
    <w:basedOn w:val="Normal"/>
    <w:uiPriority w:val="99"/>
    <w:unhideWhenUsed/>
    <w:rsid w:val="004F4332"/>
    <w:pPr>
      <w:tabs>
        <w:tab w:val="clear" w:pos="567"/>
      </w:tabs>
      <w:snapToGrid/>
      <w:spacing w:before="100" w:beforeAutospacing="1" w:after="100" w:afterAutospacing="1"/>
      <w:jc w:val="left"/>
    </w:pPr>
    <w:rPr>
      <w:rFonts w:ascii="Times New Roman" w:eastAsia="Times New Roman" w:hAnsi="Times New Roman" w:cs="Times New Roman"/>
      <w:snapToGrid/>
      <w:sz w:val="24"/>
      <w:lang w:eastAsia="en-US"/>
    </w:rPr>
  </w:style>
  <w:style w:type="character" w:customStyle="1" w:styleId="googqs-tidbit">
    <w:name w:val="goog_qs-tidbit"/>
    <w:basedOn w:val="DefaultParagraphFont"/>
    <w:rsid w:val="004F4332"/>
  </w:style>
  <w:style w:type="paragraph" w:styleId="ListParagraph">
    <w:name w:val="List Paragraph"/>
    <w:basedOn w:val="Normal"/>
    <w:uiPriority w:val="34"/>
    <w:qFormat/>
    <w:rsid w:val="00DD363B"/>
    <w:pPr>
      <w:ind w:left="720"/>
      <w:contextualSpacing/>
    </w:pPr>
  </w:style>
  <w:style w:type="paragraph" w:customStyle="1" w:styleId="Bulletlist">
    <w:name w:val="Bullet list"/>
    <w:basedOn w:val="Normal"/>
    <w:autoRedefine/>
    <w:qFormat/>
    <w:rsid w:val="00875BAB"/>
    <w:pPr>
      <w:numPr>
        <w:numId w:val="21"/>
      </w:numPr>
      <w:tabs>
        <w:tab w:val="clear" w:pos="567"/>
        <w:tab w:val="left" w:pos="709"/>
      </w:tabs>
      <w:snapToGrid/>
    </w:pPr>
    <w:rPr>
      <w:rFonts w:eastAsia="Calibri" w:cs="Times New Roman"/>
      <w:snapToGrid/>
      <w:szCs w:val="22"/>
      <w:lang w:val="en-GB" w:eastAsia="fr-FR"/>
    </w:rPr>
  </w:style>
  <w:style w:type="paragraph" w:styleId="Footer">
    <w:name w:val="footer"/>
    <w:basedOn w:val="Normal"/>
    <w:link w:val="FooterChar"/>
    <w:unhideWhenUsed/>
    <w:rsid w:val="0007521D"/>
    <w:pPr>
      <w:tabs>
        <w:tab w:val="clear" w:pos="567"/>
        <w:tab w:val="center" w:pos="4423"/>
        <w:tab w:val="right" w:pos="8845"/>
      </w:tabs>
      <w:spacing w:after="0" w:line="240" w:lineRule="exact"/>
      <w:jc w:val="left"/>
    </w:pPr>
    <w:rPr>
      <w:rFonts w:ascii="Arial" w:hAnsi="Arial"/>
      <w:sz w:val="16"/>
    </w:rPr>
  </w:style>
  <w:style w:type="character" w:customStyle="1" w:styleId="FooterChar">
    <w:name w:val="Footer Char"/>
    <w:basedOn w:val="DefaultParagraphFont"/>
    <w:link w:val="Footer"/>
    <w:rsid w:val="0007521D"/>
    <w:rPr>
      <w:rFonts w:ascii="Arial" w:eastAsia="SimSun" w:hAnsi="Arial" w:cs="Arial"/>
      <w:snapToGrid w:val="0"/>
      <w:sz w:val="16"/>
      <w:szCs w:val="24"/>
      <w:lang w:eastAsia="zh-CN"/>
    </w:rPr>
  </w:style>
  <w:style w:type="character" w:customStyle="1" w:styleId="Heading3Char">
    <w:name w:val="Heading 3 Char"/>
    <w:link w:val="Heading3"/>
    <w:uiPriority w:val="9"/>
    <w:rsid w:val="0058080C"/>
    <w:rPr>
      <w:rFonts w:ascii="Arial" w:eastAsia="SimSun" w:hAnsi="Arial" w:cs="Times New Roman"/>
      <w:b/>
      <w:bCs/>
      <w:caps/>
      <w:color w:val="000000"/>
      <w:sz w:val="18"/>
      <w:szCs w:val="18"/>
      <w:lang w:val="it-IT"/>
    </w:rPr>
  </w:style>
  <w:style w:type="character" w:styleId="CommentReference">
    <w:name w:val="annotation reference"/>
    <w:basedOn w:val="DefaultParagraphFont"/>
    <w:uiPriority w:val="99"/>
    <w:semiHidden/>
    <w:unhideWhenUsed/>
    <w:rsid w:val="00B25DC6"/>
    <w:rPr>
      <w:sz w:val="18"/>
      <w:szCs w:val="18"/>
    </w:rPr>
  </w:style>
  <w:style w:type="paragraph" w:styleId="CommentText">
    <w:name w:val="annotation text"/>
    <w:basedOn w:val="Normal"/>
    <w:link w:val="CommentTextChar"/>
    <w:uiPriority w:val="99"/>
    <w:semiHidden/>
    <w:unhideWhenUsed/>
    <w:rsid w:val="00B25DC6"/>
    <w:rPr>
      <w:sz w:val="24"/>
    </w:rPr>
  </w:style>
  <w:style w:type="character" w:customStyle="1" w:styleId="CommentTextChar">
    <w:name w:val="Comment Text Char"/>
    <w:basedOn w:val="DefaultParagraphFont"/>
    <w:link w:val="CommentText"/>
    <w:uiPriority w:val="99"/>
    <w:semiHidden/>
    <w:rsid w:val="00B25DC6"/>
    <w:rPr>
      <w:rFonts w:ascii="Calibri" w:eastAsia="SimSun" w:hAnsi="Calibri" w:cs="Arial"/>
      <w:snapToGrid w:val="0"/>
      <w:sz w:val="24"/>
      <w:szCs w:val="24"/>
      <w:lang w:eastAsia="zh-CN"/>
    </w:rPr>
  </w:style>
  <w:style w:type="paragraph" w:styleId="CommentSubject">
    <w:name w:val="annotation subject"/>
    <w:basedOn w:val="CommentText"/>
    <w:next w:val="CommentText"/>
    <w:link w:val="CommentSubjectChar"/>
    <w:uiPriority w:val="99"/>
    <w:semiHidden/>
    <w:unhideWhenUsed/>
    <w:rsid w:val="00B25DC6"/>
    <w:rPr>
      <w:b/>
      <w:bCs/>
      <w:sz w:val="20"/>
      <w:szCs w:val="20"/>
    </w:rPr>
  </w:style>
  <w:style w:type="character" w:customStyle="1" w:styleId="CommentSubjectChar">
    <w:name w:val="Comment Subject Char"/>
    <w:basedOn w:val="CommentTextChar"/>
    <w:link w:val="CommentSubject"/>
    <w:uiPriority w:val="99"/>
    <w:semiHidden/>
    <w:rsid w:val="00B25DC6"/>
    <w:rPr>
      <w:rFonts w:ascii="Calibri" w:eastAsia="SimSun" w:hAnsi="Calibri" w:cs="Arial"/>
      <w:b/>
      <w:bCs/>
      <w:snapToGrid w:val="0"/>
      <w:sz w:val="20"/>
      <w:szCs w:val="20"/>
      <w:lang w:eastAsia="zh-CN"/>
    </w:rPr>
  </w:style>
  <w:style w:type="character" w:customStyle="1" w:styleId="st">
    <w:name w:val="st"/>
    <w:basedOn w:val="DefaultParagraphFont"/>
    <w:rsid w:val="00096292"/>
  </w:style>
  <w:style w:type="paragraph" w:customStyle="1" w:styleId="Sub-bulletlist">
    <w:name w:val="Sub-bullet list"/>
    <w:basedOn w:val="Normal"/>
    <w:rsid w:val="00875BAB"/>
    <w:pPr>
      <w:numPr>
        <w:numId w:val="20"/>
      </w:numPr>
    </w:pPr>
  </w:style>
  <w:style w:type="paragraph" w:customStyle="1" w:styleId="nutiret">
    <w:name w:val="Énutiret"/>
    <w:basedOn w:val="Texte1"/>
    <w:link w:val="nutiretCar"/>
    <w:rsid w:val="00A00D9B"/>
    <w:pPr>
      <w:numPr>
        <w:numId w:val="22"/>
      </w:numPr>
      <w:tabs>
        <w:tab w:val="clear" w:pos="1135"/>
        <w:tab w:val="num" w:pos="360"/>
      </w:tabs>
      <w:ind w:left="851" w:firstLine="0"/>
    </w:pPr>
  </w:style>
  <w:style w:type="character" w:customStyle="1" w:styleId="nutiretCar">
    <w:name w:val="Énutiret Car"/>
    <w:link w:val="nutiret"/>
    <w:rsid w:val="00A00D9B"/>
    <w:rPr>
      <w:rFonts w:ascii="Arial" w:eastAsia="SimSun" w:hAnsi="Arial" w:cs="Arial"/>
      <w:sz w:val="20"/>
      <w:szCs w:val="24"/>
      <w:lang w:val="fr-FR" w:eastAsia="zh-CN"/>
    </w:rPr>
  </w:style>
  <w:style w:type="paragraph" w:customStyle="1" w:styleId="Texte1">
    <w:name w:val="Texte1"/>
    <w:basedOn w:val="Normal"/>
    <w:link w:val="Texte1Car"/>
    <w:rsid w:val="0058080C"/>
    <w:pPr>
      <w:spacing w:after="60" w:line="280" w:lineRule="exact"/>
      <w:ind w:left="851"/>
    </w:pPr>
    <w:rPr>
      <w:rFonts w:ascii="Arial" w:hAnsi="Arial"/>
      <w:snapToGrid/>
      <w:sz w:val="20"/>
      <w:lang w:val="fr-FR"/>
    </w:rPr>
  </w:style>
  <w:style w:type="character" w:customStyle="1" w:styleId="Texte1Car">
    <w:name w:val="Texte1 Car"/>
    <w:link w:val="Texte1"/>
    <w:rsid w:val="0058080C"/>
    <w:rPr>
      <w:rFonts w:ascii="Arial" w:eastAsia="SimSun" w:hAnsi="Arial" w:cs="Arial"/>
      <w:sz w:val="20"/>
      <w:szCs w:val="24"/>
      <w:lang w:val="fr-FR" w:eastAsia="zh-CN"/>
    </w:rPr>
  </w:style>
  <w:style w:type="paragraph" w:customStyle="1" w:styleId="Titcoul">
    <w:name w:val="Titcoul"/>
    <w:basedOn w:val="Heading1"/>
    <w:link w:val="TitcoulCar"/>
    <w:rsid w:val="00A00D9B"/>
    <w:pPr>
      <w:pBdr>
        <w:bottom w:val="none" w:sz="0" w:space="0" w:color="auto"/>
      </w:pBdr>
      <w:spacing w:before="480" w:after="480" w:line="480" w:lineRule="exact"/>
    </w:pPr>
    <w:rPr>
      <w:b/>
      <w:caps/>
      <w:noProof/>
      <w:color w:val="3366FF"/>
      <w:sz w:val="32"/>
      <w:szCs w:val="32"/>
    </w:rPr>
  </w:style>
  <w:style w:type="character" w:customStyle="1" w:styleId="TitcoulCar">
    <w:name w:val="Titcoul Car"/>
    <w:link w:val="Titcoul"/>
    <w:rsid w:val="00A00D9B"/>
    <w:rPr>
      <w:rFonts w:ascii="Arial" w:eastAsia="Times New Roman" w:hAnsi="Arial" w:cs="Arial"/>
      <w:b/>
      <w:bCs/>
      <w:caps/>
      <w:noProof/>
      <w:snapToGrid w:val="0"/>
      <w:color w:val="3366FF"/>
      <w:kern w:val="28"/>
      <w:sz w:val="32"/>
      <w:szCs w:val="32"/>
      <w:lang w:val="en-GB" w:eastAsia="zh-CN"/>
    </w:rPr>
  </w:style>
  <w:style w:type="paragraph" w:customStyle="1" w:styleId="Soustitre">
    <w:name w:val="Soustitre"/>
    <w:basedOn w:val="Normal"/>
    <w:link w:val="SoustitreCar"/>
    <w:qFormat/>
    <w:rsid w:val="00A00D9B"/>
    <w:pPr>
      <w:keepNext/>
      <w:tabs>
        <w:tab w:val="clear" w:pos="567"/>
      </w:tabs>
      <w:snapToGrid/>
      <w:spacing w:before="200" w:after="60" w:line="280" w:lineRule="exact"/>
      <w:jc w:val="left"/>
    </w:pPr>
    <w:rPr>
      <w:rFonts w:ascii="Arial" w:hAnsi="Arial"/>
      <w:b/>
      <w:bCs/>
      <w:i/>
      <w:noProof/>
      <w:snapToGrid/>
      <w:sz w:val="20"/>
      <w:szCs w:val="20"/>
      <w:lang w:val="fr-FR" w:eastAsia="en-US"/>
    </w:rPr>
  </w:style>
  <w:style w:type="character" w:customStyle="1" w:styleId="SoustitreCar">
    <w:name w:val="Soustitre Car"/>
    <w:link w:val="Soustitre"/>
    <w:rsid w:val="00A00D9B"/>
    <w:rPr>
      <w:rFonts w:ascii="Arial" w:eastAsia="SimSun" w:hAnsi="Arial" w:cs="Arial"/>
      <w:b/>
      <w:bCs/>
      <w:i/>
      <w:noProof/>
      <w:sz w:val="20"/>
      <w:szCs w:val="20"/>
      <w:lang w:val="fr-FR"/>
    </w:rPr>
  </w:style>
  <w:style w:type="paragraph" w:customStyle="1" w:styleId="Chapitre">
    <w:name w:val="Chapitre"/>
    <w:basedOn w:val="Heading1"/>
    <w:link w:val="ChapitreCar"/>
    <w:rsid w:val="00A00D9B"/>
    <w:pPr>
      <w:pBdr>
        <w:bottom w:val="single" w:sz="4" w:space="14" w:color="3366FF"/>
      </w:pBdr>
      <w:spacing w:after="480" w:line="840" w:lineRule="exact"/>
    </w:pPr>
    <w:rPr>
      <w:b/>
      <w:caps/>
      <w:noProof/>
      <w:color w:val="3366FF"/>
      <w:sz w:val="70"/>
      <w:szCs w:val="70"/>
    </w:rPr>
  </w:style>
  <w:style w:type="character" w:customStyle="1" w:styleId="ChapitreCar">
    <w:name w:val="Chapitre Car"/>
    <w:link w:val="Chapitre"/>
    <w:rsid w:val="00A00D9B"/>
    <w:rPr>
      <w:rFonts w:ascii="Arial" w:eastAsia="Times New Roman" w:hAnsi="Arial" w:cs="Arial"/>
      <w:b/>
      <w:bCs/>
      <w:caps/>
      <w:noProof/>
      <w:snapToGrid w:val="0"/>
      <w:color w:val="3366FF"/>
      <w:kern w:val="28"/>
      <w:sz w:val="70"/>
      <w:szCs w:val="70"/>
      <w:lang w:val="en-GB" w:eastAsia="zh-CN"/>
    </w:rPr>
  </w:style>
  <w:style w:type="paragraph" w:customStyle="1" w:styleId="UEnu">
    <w:name w:val="UEnu"/>
    <w:basedOn w:val="Normal"/>
    <w:autoRedefine/>
    <w:rsid w:val="00A00D9B"/>
    <w:pPr>
      <w:pBdr>
        <w:top w:val="single" w:sz="12" w:space="6" w:color="auto" w:shadow="1"/>
        <w:left w:val="single" w:sz="12" w:space="4" w:color="auto" w:shadow="1"/>
        <w:bottom w:val="single" w:sz="12" w:space="6" w:color="auto" w:shadow="1"/>
        <w:right w:val="single" w:sz="12" w:space="4" w:color="auto" w:shadow="1"/>
      </w:pBdr>
      <w:tabs>
        <w:tab w:val="clear" w:pos="567"/>
      </w:tabs>
      <w:snapToGrid/>
      <w:spacing w:after="60" w:line="280" w:lineRule="exact"/>
      <w:ind w:left="113" w:right="113"/>
    </w:pPr>
    <w:rPr>
      <w:rFonts w:ascii="Arial" w:eastAsia="Calibri" w:hAnsi="Arial"/>
      <w:i/>
      <w:noProof/>
      <w:snapToGrid/>
      <w:sz w:val="20"/>
      <w:szCs w:val="20"/>
      <w:lang w:val="fr-FR" w:eastAsia="en-US"/>
    </w:rPr>
  </w:style>
  <w:style w:type="paragraph" w:customStyle="1" w:styleId="UPlan">
    <w:name w:val="UPlan"/>
    <w:basedOn w:val="Titcoul"/>
    <w:link w:val="UPlanCar"/>
    <w:rsid w:val="00A00D9B"/>
    <w:pPr>
      <w:spacing w:after="0"/>
    </w:pPr>
    <w:rPr>
      <w:sz w:val="48"/>
      <w:szCs w:val="48"/>
    </w:rPr>
  </w:style>
  <w:style w:type="character" w:customStyle="1" w:styleId="UPlanCar">
    <w:name w:val="UPlan Car"/>
    <w:basedOn w:val="TitcoulCar"/>
    <w:link w:val="UPlan"/>
    <w:rsid w:val="00A00D9B"/>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7E6DE9"/>
    <w:pPr>
      <w:widowControl w:val="0"/>
      <w:numPr>
        <w:numId w:val="23"/>
      </w:numPr>
      <w:tabs>
        <w:tab w:val="num" w:pos="360"/>
      </w:tabs>
      <w:ind w:left="397" w:hanging="284"/>
    </w:pPr>
  </w:style>
  <w:style w:type="paragraph" w:customStyle="1" w:styleId="UTit4">
    <w:name w:val="UTit4"/>
    <w:basedOn w:val="Heading4"/>
    <w:link w:val="UTit4Car"/>
    <w:rsid w:val="00170821"/>
    <w:pPr>
      <w:pBdr>
        <w:top w:val="single" w:sz="12" w:space="6" w:color="auto" w:shadow="1"/>
        <w:left w:val="single" w:sz="12" w:space="4" w:color="auto" w:shadow="1"/>
        <w:bottom w:val="single" w:sz="12" w:space="6" w:color="auto" w:shadow="1"/>
        <w:right w:val="single" w:sz="12" w:space="4" w:color="auto" w:shadow="1"/>
      </w:pBdr>
      <w:ind w:left="113" w:right="113"/>
    </w:pPr>
    <w:rPr>
      <w:iCs/>
      <w:szCs w:val="20"/>
    </w:rPr>
  </w:style>
  <w:style w:type="character" w:customStyle="1" w:styleId="UTit4Car">
    <w:name w:val="UTit4 Car"/>
    <w:basedOn w:val="Heading4Char"/>
    <w:link w:val="UTit4"/>
    <w:rsid w:val="00170821"/>
    <w:rPr>
      <w:rFonts w:ascii="Arial" w:eastAsia="SimSun" w:hAnsi="Arial" w:cs="Times New Roman"/>
      <w:b/>
      <w:bCs/>
      <w:iCs/>
      <w:caps/>
      <w:sz w:val="20"/>
      <w:szCs w:val="20"/>
      <w:lang w:val="it-IT"/>
    </w:rPr>
  </w:style>
  <w:style w:type="paragraph" w:customStyle="1" w:styleId="UTxt">
    <w:name w:val="UTxt"/>
    <w:basedOn w:val="Texte1"/>
    <w:link w:val="UTxtCar"/>
    <w:rsid w:val="007938F1"/>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xtCar">
    <w:name w:val="UTxt Car"/>
    <w:basedOn w:val="Texte1Car"/>
    <w:link w:val="UTxt"/>
    <w:rsid w:val="007938F1"/>
    <w:rPr>
      <w:rFonts w:ascii="Arial" w:eastAsia="SimSun" w:hAnsi="Arial" w:cs="Arial"/>
      <w:sz w:val="20"/>
      <w:szCs w:val="24"/>
      <w:lang w:val="fr-FR" w:eastAsia="zh-CN"/>
    </w:rPr>
  </w:style>
  <w:style w:type="character" w:customStyle="1" w:styleId="Heading4Char">
    <w:name w:val="Heading 4 Char"/>
    <w:link w:val="Heading4"/>
    <w:rsid w:val="0058080C"/>
    <w:rPr>
      <w:rFonts w:ascii="Arial" w:eastAsia="SimSun" w:hAnsi="Arial" w:cs="Times New Roman"/>
      <w:b/>
      <w:bCs/>
      <w:caps/>
      <w:sz w:val="20"/>
      <w:szCs w:val="24"/>
      <w:lang w:val="it-IT"/>
    </w:rPr>
  </w:style>
  <w:style w:type="paragraph" w:customStyle="1" w:styleId="diapo2">
    <w:name w:val="diapo2"/>
    <w:basedOn w:val="Normal"/>
    <w:link w:val="diapo2Car"/>
    <w:rsid w:val="0058080C"/>
    <w:pPr>
      <w:keepNext/>
      <w:tabs>
        <w:tab w:val="clear" w:pos="567"/>
      </w:tabs>
      <w:snapToGrid/>
      <w:spacing w:before="200" w:after="60" w:line="280" w:lineRule="exact"/>
    </w:pPr>
    <w:rPr>
      <w:rFonts w:ascii="Arial" w:hAnsi="Arial"/>
      <w:b/>
      <w:noProof/>
      <w:sz w:val="24"/>
      <w:szCs w:val="22"/>
      <w:lang w:val="fr-FR" w:eastAsia="en-US"/>
    </w:rPr>
  </w:style>
  <w:style w:type="character" w:customStyle="1" w:styleId="diapo2Car">
    <w:name w:val="diapo2 Car"/>
    <w:link w:val="diapo2"/>
    <w:rsid w:val="0058080C"/>
    <w:rPr>
      <w:rFonts w:ascii="Arial" w:eastAsia="SimSun" w:hAnsi="Arial" w:cs="Arial"/>
      <w:b/>
      <w:noProof/>
      <w:snapToGrid w:val="0"/>
      <w:sz w:val="24"/>
      <w:lang w:val="fr-FR"/>
    </w:rPr>
  </w:style>
  <w:style w:type="character" w:customStyle="1" w:styleId="Heading5Char">
    <w:name w:val="Heading 5 Char"/>
    <w:link w:val="Heading5"/>
    <w:uiPriority w:val="9"/>
    <w:rsid w:val="0058080C"/>
    <w:rPr>
      <w:rFonts w:ascii="Cambria" w:eastAsia="Times New Roman" w:hAnsi="Cambria" w:cs="Times New Roman"/>
      <w:color w:val="243F60"/>
      <w:szCs w:val="24"/>
      <w:lang w:val="fr-FR" w:eastAsia="zh-CN"/>
    </w:rPr>
  </w:style>
  <w:style w:type="character" w:customStyle="1" w:styleId="Heading6Char">
    <w:name w:val="Heading 6 Char"/>
    <w:link w:val="Heading6"/>
    <w:rsid w:val="0058080C"/>
    <w:rPr>
      <w:rFonts w:ascii="Arial" w:eastAsia="SimSun" w:hAnsi="Arial" w:cs="Times New Roman"/>
      <w:b/>
      <w:bCs/>
      <w:caps/>
      <w:color w:val="008000"/>
      <w:sz w:val="24"/>
      <w:lang w:val="it-IT"/>
    </w:rPr>
  </w:style>
  <w:style w:type="paragraph" w:customStyle="1" w:styleId="Txtpucegras">
    <w:name w:val="Txtpucegras"/>
    <w:basedOn w:val="Texte1"/>
    <w:rsid w:val="00EA0C8D"/>
    <w:pPr>
      <w:numPr>
        <w:numId w:val="24"/>
      </w:numPr>
      <w:ind w:left="1135"/>
    </w:pPr>
  </w:style>
  <w:style w:type="paragraph" w:customStyle="1" w:styleId="HO1">
    <w:name w:val="HO1"/>
    <w:basedOn w:val="Normal"/>
    <w:link w:val="HO1Car"/>
    <w:rsid w:val="00D35B7E"/>
    <w:pPr>
      <w:keepNext/>
      <w:keepLines/>
      <w:spacing w:before="480" w:after="0" w:line="480" w:lineRule="exact"/>
      <w:jc w:val="left"/>
      <w:outlineLvl w:val="0"/>
    </w:pPr>
    <w:rPr>
      <w:rFonts w:ascii="Arial" w:eastAsia="Times New Roman" w:hAnsi="Arial"/>
      <w:b/>
      <w:bCs/>
      <w:noProof/>
      <w:color w:val="3366FF"/>
      <w:kern w:val="28"/>
      <w:sz w:val="32"/>
      <w:szCs w:val="32"/>
    </w:rPr>
  </w:style>
  <w:style w:type="character" w:customStyle="1" w:styleId="HO1Car">
    <w:name w:val="HO1 Car"/>
    <w:basedOn w:val="DefaultParagraphFont"/>
    <w:link w:val="HO1"/>
    <w:rsid w:val="00D35B7E"/>
    <w:rPr>
      <w:rFonts w:ascii="Arial" w:eastAsia="Times New Roman" w:hAnsi="Arial" w:cs="Arial"/>
      <w:b/>
      <w:bCs/>
      <w:noProof/>
      <w:snapToGrid w:val="0"/>
      <w:color w:val="3366FF"/>
      <w:kern w:val="28"/>
      <w:sz w:val="32"/>
      <w:szCs w:val="32"/>
      <w:lang w:eastAsia="zh-CN"/>
    </w:rPr>
  </w:style>
  <w:style w:type="paragraph" w:customStyle="1" w:styleId="HO2">
    <w:name w:val="HO2"/>
    <w:basedOn w:val="HO1"/>
    <w:link w:val="HO2Car"/>
    <w:rsid w:val="00D35B7E"/>
    <w:pPr>
      <w:spacing w:before="0" w:after="480"/>
    </w:pPr>
    <w:rPr>
      <w:caps/>
    </w:rPr>
  </w:style>
  <w:style w:type="character" w:customStyle="1" w:styleId="HO2Car">
    <w:name w:val="HO2 Car"/>
    <w:basedOn w:val="HO1Car"/>
    <w:link w:val="HO2"/>
    <w:rsid w:val="00D35B7E"/>
    <w:rPr>
      <w:rFonts w:ascii="Arial" w:eastAsia="Times New Roman" w:hAnsi="Arial" w:cs="Arial"/>
      <w:b/>
      <w:bCs/>
      <w:caps/>
      <w:noProof/>
      <w:snapToGrid w:val="0"/>
      <w:color w:val="3366FF"/>
      <w:kern w:val="28"/>
      <w:sz w:val="32"/>
      <w:szCs w:val="32"/>
      <w:lang w:eastAsia="zh-CN"/>
    </w:rPr>
  </w:style>
  <w:style w:type="character" w:styleId="PageNumber">
    <w:name w:val="page number"/>
    <w:basedOn w:val="DefaultParagraphFont"/>
    <w:unhideWhenUsed/>
    <w:rsid w:val="00B50472"/>
  </w:style>
  <w:style w:type="paragraph" w:customStyle="1" w:styleId="UBib">
    <w:name w:val="UBib"/>
    <w:basedOn w:val="UTxt"/>
    <w:link w:val="UBibCar"/>
    <w:autoRedefine/>
    <w:qFormat/>
    <w:rsid w:val="00DF2BFD"/>
    <w:pPr>
      <w:ind w:left="680" w:hanging="567"/>
    </w:pPr>
  </w:style>
  <w:style w:type="character" w:customStyle="1" w:styleId="UBibCar">
    <w:name w:val="UBib Car"/>
    <w:basedOn w:val="UTxtCar"/>
    <w:link w:val="UBib"/>
    <w:rsid w:val="00DF2BFD"/>
    <w:rPr>
      <w:rFonts w:ascii="Arial" w:eastAsia="SimSun" w:hAnsi="Arial" w:cs="Arial"/>
      <w:sz w:val="20"/>
      <w:szCs w:val="24"/>
      <w:lang w:val="fr-FR" w:eastAsia="zh-CN"/>
    </w:rPr>
  </w:style>
  <w:style w:type="character" w:styleId="FollowedHyperlink">
    <w:name w:val="FollowedHyperlink"/>
    <w:basedOn w:val="DefaultParagraphFont"/>
    <w:uiPriority w:val="99"/>
    <w:semiHidden/>
    <w:unhideWhenUsed/>
    <w:rsid w:val="00866C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491385">
      <w:bodyDiv w:val="1"/>
      <w:marLeft w:val="0"/>
      <w:marRight w:val="0"/>
      <w:marTop w:val="0"/>
      <w:marBottom w:val="0"/>
      <w:divBdr>
        <w:top w:val="none" w:sz="0" w:space="0" w:color="auto"/>
        <w:left w:val="none" w:sz="0" w:space="0" w:color="auto"/>
        <w:bottom w:val="none" w:sz="0" w:space="0" w:color="auto"/>
        <w:right w:val="none" w:sz="0" w:space="0" w:color="auto"/>
      </w:divBdr>
      <w:divsChild>
        <w:div w:id="1019156859">
          <w:marLeft w:val="0"/>
          <w:marRight w:val="0"/>
          <w:marTop w:val="0"/>
          <w:marBottom w:val="0"/>
          <w:divBdr>
            <w:top w:val="none" w:sz="0" w:space="0" w:color="auto"/>
            <w:left w:val="none" w:sz="0" w:space="0" w:color="auto"/>
            <w:bottom w:val="none" w:sz="0" w:space="0" w:color="auto"/>
            <w:right w:val="none" w:sz="0" w:space="0" w:color="auto"/>
          </w:divBdr>
          <w:divsChild>
            <w:div w:id="1927497304">
              <w:marLeft w:val="0"/>
              <w:marRight w:val="0"/>
              <w:marTop w:val="0"/>
              <w:marBottom w:val="0"/>
              <w:divBdr>
                <w:top w:val="none" w:sz="0" w:space="0" w:color="auto"/>
                <w:left w:val="none" w:sz="0" w:space="0" w:color="auto"/>
                <w:bottom w:val="none" w:sz="0" w:space="0" w:color="auto"/>
                <w:right w:val="none" w:sz="0" w:space="0" w:color="auto"/>
              </w:divBdr>
              <w:divsChild>
                <w:div w:id="23266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41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en.wikipedia.org/wiki/Filmmakin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g"/><Relationship Id="rId12" Type="http://schemas.openxmlformats.org/officeDocument/2006/relationships/hyperlink" Target="http://en.wikipedia.org/wiki/Still_camera" TargetMode="External"/><Relationship Id="rId17" Type="http://schemas.openxmlformats.org/officeDocument/2006/relationships/image" Target="media/image3.jp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nswers.com/topic/video"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ightshare.or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answers.com/topic/film" TargetMode="External"/><Relationship Id="rId23" Type="http://schemas.openxmlformats.org/officeDocument/2006/relationships/footer" Target="footer3.xml"/><Relationship Id="rId10" Type="http://schemas.openxmlformats.org/officeDocument/2006/relationships/hyperlink" Target="http://www.unesco.org/open-access/terms-use-ccbysa-en"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creativecommons.org/licenses/by-sa/3.0/igo/" TargetMode="External"/><Relationship Id="rId14" Type="http://schemas.openxmlformats.org/officeDocument/2006/relationships/hyperlink" Target="http://en.wikipedia.org/wiki/Professional_video_camera"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insightsha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11</Pages>
  <Words>3581</Words>
  <Characters>19701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Shubha</dc:creator>
  <cp:lastModifiedBy>Kim, Dain</cp:lastModifiedBy>
  <cp:revision>32</cp:revision>
  <cp:lastPrinted>2014-10-26T08:22:00Z</cp:lastPrinted>
  <dcterms:created xsi:type="dcterms:W3CDTF">2015-08-07T12:42:00Z</dcterms:created>
  <dcterms:modified xsi:type="dcterms:W3CDTF">2018-04-23T08:30:00Z</dcterms:modified>
</cp:coreProperties>
</file>