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D62" w:rsidRPr="001E20EA" w:rsidRDefault="005A6D62" w:rsidP="00343118">
      <w:pPr>
        <w:pStyle w:val="TitreICH"/>
        <w:tabs>
          <w:tab w:val="left" w:pos="567"/>
          <w:tab w:val="left" w:pos="1134"/>
          <w:tab w:val="left" w:pos="1701"/>
          <w:tab w:val="left" w:pos="2268"/>
        </w:tabs>
        <w:spacing w:before="360"/>
      </w:pPr>
      <w:bookmarkStart w:id="0" w:name="_GoBack"/>
      <w:bookmarkEnd w:id="0"/>
      <w:r>
        <w:t xml:space="preserve">Rapport par une </w:t>
      </w:r>
      <w:r w:rsidR="004D2523">
        <w:t xml:space="preserve">organisation non gouvernementale </w:t>
      </w:r>
      <w:r w:rsidR="00DD2803">
        <w:t>accrédit</w:t>
      </w:r>
      <w:r w:rsidR="00DD2803" w:rsidRPr="008A6B84">
        <w:t>ée</w:t>
      </w:r>
      <w:r>
        <w:t xml:space="preserve"> </w:t>
      </w:r>
      <w:r w:rsidR="00DD2803">
        <w:rPr>
          <w:rFonts w:cs="Arial"/>
        </w:rPr>
        <w:t>à</w:t>
      </w:r>
      <w:r w:rsidR="00895B8C">
        <w:t xml:space="preserve"> des fins consultatives </w:t>
      </w:r>
      <w:r w:rsidR="00DD2803">
        <w:t>aupr</w:t>
      </w:r>
      <w:r w:rsidR="00DD2803">
        <w:rPr>
          <w:rFonts w:cs="Arial"/>
        </w:rPr>
        <w:t>ès</w:t>
      </w:r>
      <w:r w:rsidR="00895B8C">
        <w:t xml:space="preserve"> du</w:t>
      </w:r>
      <w:r>
        <w:t xml:space="preserve"> </w:t>
      </w:r>
      <w:r w:rsidR="00DD2803">
        <w:t>Comit</w:t>
      </w:r>
      <w:r w:rsidR="00DD2803">
        <w:rPr>
          <w:rFonts w:cs="Arial"/>
        </w:rPr>
        <w:t>é</w:t>
      </w:r>
      <w:r>
        <w:t xml:space="preserve"> </w:t>
      </w:r>
      <w:r w:rsidR="00FA4E27">
        <w:t>concernant</w:t>
      </w:r>
      <w:r>
        <w:t xml:space="preserve"> sa contribution </w:t>
      </w:r>
      <w:r w:rsidR="00DD2803">
        <w:rPr>
          <w:rFonts w:cs="Arial"/>
        </w:rPr>
        <w:t>à</w:t>
      </w:r>
      <w:r w:rsidR="004D2523">
        <w:t xml:space="preserve"> </w:t>
      </w:r>
      <w:r>
        <w:t>la</w:t>
      </w:r>
      <w:r w:rsidR="00FA4E27">
        <w:t xml:space="preserve"> mise en œuvre de la Convention</w:t>
      </w:r>
    </w:p>
    <w:p w:rsidR="005A6D62" w:rsidRPr="001E20EA" w:rsidRDefault="005A6D62" w:rsidP="00343118">
      <w:pPr>
        <w:pStyle w:val="Sous-titreICH"/>
        <w:tabs>
          <w:tab w:val="left" w:pos="567"/>
          <w:tab w:val="left" w:pos="1134"/>
          <w:tab w:val="left" w:pos="1701"/>
          <w:tab w:val="left" w:pos="2268"/>
        </w:tabs>
        <w:spacing w:before="0" w:after="0"/>
        <w:rPr>
          <w:rFonts w:cs="Arial"/>
          <w:szCs w:val="28"/>
        </w:rPr>
      </w:pPr>
      <w:r>
        <w:t xml:space="preserve">Date </w:t>
      </w:r>
      <w:r w:rsidR="004D2523">
        <w:t>limite </w:t>
      </w:r>
      <w:r>
        <w:t xml:space="preserve">: </w:t>
      </w:r>
      <w:r w:rsidR="00162938">
        <w:t>15 janvier 2015</w:t>
      </w:r>
    </w:p>
    <w:p w:rsidR="005A6D62" w:rsidRPr="00343118" w:rsidRDefault="005A6D62" w:rsidP="00343118">
      <w:pPr>
        <w:pStyle w:val="Sous-titreICH"/>
        <w:tabs>
          <w:tab w:val="left" w:pos="567"/>
          <w:tab w:val="left" w:pos="1134"/>
          <w:tab w:val="left" w:pos="1701"/>
          <w:tab w:val="left" w:pos="2268"/>
        </w:tabs>
        <w:spacing w:before="0" w:after="0"/>
      </w:pPr>
      <w:r w:rsidRPr="00343118">
        <w:t xml:space="preserve">pour examen </w:t>
      </w:r>
      <w:r w:rsidR="00162938" w:rsidRPr="00343118">
        <w:t>en 2015</w:t>
      </w:r>
    </w:p>
    <w:p w:rsidR="005A6D62" w:rsidRPr="00343118" w:rsidRDefault="00162938" w:rsidP="00343118">
      <w:pPr>
        <w:pStyle w:val="Sous-titreICH"/>
        <w:tabs>
          <w:tab w:val="left" w:pos="567"/>
          <w:tab w:val="left" w:pos="1134"/>
          <w:tab w:val="left" w:pos="1701"/>
          <w:tab w:val="left" w:pos="2268"/>
        </w:tabs>
        <w:spacing w:before="360" w:after="120"/>
        <w:rPr>
          <w:b w:val="0"/>
          <w:i/>
          <w:smallCaps w:val="0"/>
          <w:sz w:val="22"/>
          <w:szCs w:val="22"/>
        </w:rPr>
      </w:pPr>
      <w:r w:rsidRPr="00343118">
        <w:rPr>
          <w:b w:val="0"/>
          <w:i/>
          <w:smallCaps w:val="0"/>
          <w:sz w:val="22"/>
          <w:szCs w:val="22"/>
        </w:rPr>
        <w:t>Le fichier peut être téléchargé</w:t>
      </w:r>
      <w:r w:rsidR="005A6D62" w:rsidRPr="00343118">
        <w:rPr>
          <w:b w:val="0"/>
          <w:i/>
          <w:smallCaps w:val="0"/>
          <w:sz w:val="22"/>
          <w:szCs w:val="22"/>
        </w:rPr>
        <w:t xml:space="preserve"> à l</w:t>
      </w:r>
      <w:r w:rsidR="00BF09B2" w:rsidRPr="00343118">
        <w:rPr>
          <w:b w:val="0"/>
          <w:i/>
          <w:smallCaps w:val="0"/>
          <w:sz w:val="22"/>
          <w:szCs w:val="22"/>
        </w:rPr>
        <w:t>’</w:t>
      </w:r>
      <w:r w:rsidR="005A6D62" w:rsidRPr="00343118">
        <w:rPr>
          <w:b w:val="0"/>
          <w:i/>
          <w:smallCaps w:val="0"/>
          <w:sz w:val="22"/>
          <w:szCs w:val="22"/>
        </w:rPr>
        <w:t>adresse suivante :</w:t>
      </w:r>
      <w:r w:rsidR="005A6D62">
        <w:rPr>
          <w:b w:val="0"/>
          <w:i/>
          <w:smallCaps w:val="0"/>
          <w:sz w:val="18"/>
        </w:rPr>
        <w:t xml:space="preserve"> </w:t>
      </w:r>
      <w:r w:rsidR="00DD2803">
        <w:rPr>
          <w:b w:val="0"/>
          <w:i/>
          <w:smallCaps w:val="0"/>
          <w:sz w:val="18"/>
        </w:rPr>
        <w:br/>
      </w:r>
      <w:r w:rsidR="00974C0B" w:rsidRPr="00AB4C72">
        <w:rPr>
          <w:rFonts w:cs="Arial"/>
          <w:b w:val="0"/>
          <w:i/>
          <w:smallCaps w:val="0"/>
          <w:sz w:val="22"/>
          <w:szCs w:val="22"/>
        </w:rPr>
        <w:t>http://www.unesco.org/culture/ich/fr/formulaires/</w:t>
      </w:r>
    </w:p>
    <w:p w:rsidR="005A6D62" w:rsidRPr="001E20EA" w:rsidRDefault="00162938" w:rsidP="00343118">
      <w:pPr>
        <w:pStyle w:val="Sous-titreICH"/>
        <w:tabs>
          <w:tab w:val="left" w:pos="567"/>
          <w:tab w:val="left" w:pos="1134"/>
          <w:tab w:val="left" w:pos="1701"/>
          <w:tab w:val="left" w:pos="2268"/>
        </w:tabs>
        <w:spacing w:before="360" w:line="240" w:lineRule="auto"/>
        <w:jc w:val="left"/>
        <w:rPr>
          <w:b w:val="0"/>
          <w:i/>
          <w:iCs/>
          <w:smallCaps w:val="0"/>
          <w:sz w:val="18"/>
          <w:szCs w:val="18"/>
        </w:rPr>
      </w:pPr>
      <w:r>
        <w:rPr>
          <w:b w:val="0"/>
          <w:i/>
          <w:iCs/>
          <w:smallCaps w:val="0"/>
          <w:sz w:val="18"/>
          <w:szCs w:val="18"/>
        </w:rPr>
        <w:t>Veuillez fournir uniquement les informations demandées ci-dessous. Les annexes ou tout autre matériel supplémentaire ne peuvent être acceptés.</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6"/>
        <w:gridCol w:w="46"/>
      </w:tblGrid>
      <w:tr w:rsidR="00ED04B6" w:rsidRPr="001E20EA" w:rsidTr="000755D2">
        <w:trPr>
          <w:gridAfter w:val="1"/>
          <w:wAfter w:w="46" w:type="dxa"/>
          <w:trHeight w:val="582"/>
          <w:jc w:val="center"/>
        </w:trPr>
        <w:tc>
          <w:tcPr>
            <w:tcW w:w="9686" w:type="dxa"/>
            <w:tcBorders>
              <w:top w:val="nil"/>
              <w:left w:val="nil"/>
              <w:bottom w:val="nil"/>
              <w:right w:val="nil"/>
            </w:tcBorders>
            <w:shd w:val="clear" w:color="auto" w:fill="D9D9D9"/>
            <w:vAlign w:val="center"/>
          </w:tcPr>
          <w:p w:rsidR="00ED04B6" w:rsidRPr="001E20EA" w:rsidRDefault="00ED04B6" w:rsidP="00343118">
            <w:pPr>
              <w:pStyle w:val="Default"/>
              <w:keepNext/>
              <w:numPr>
                <w:ilvl w:val="0"/>
                <w:numId w:val="24"/>
              </w:numPr>
              <w:tabs>
                <w:tab w:val="left" w:pos="567"/>
                <w:tab w:val="left" w:pos="1134"/>
                <w:tab w:val="left" w:pos="1701"/>
                <w:tab w:val="left" w:pos="2268"/>
              </w:tabs>
              <w:spacing w:before="240" w:after="240"/>
              <w:ind w:left="726" w:hanging="726"/>
              <w:rPr>
                <w:rFonts w:ascii="Arial" w:hAnsi="Arial" w:cs="Arial"/>
                <w:b/>
                <w:sz w:val="20"/>
                <w:szCs w:val="20"/>
              </w:rPr>
            </w:pPr>
            <w:r w:rsidRPr="003D6AFF">
              <w:rPr>
                <w:rFonts w:ascii="Arial" w:hAnsi="Arial"/>
                <w:b/>
              </w:rPr>
              <w:t>Identification de l’organisation</w:t>
            </w:r>
          </w:p>
        </w:tc>
      </w:tr>
      <w:tr w:rsidR="00ED04B6" w:rsidRPr="001E20EA" w:rsidTr="000755D2">
        <w:trPr>
          <w:gridAfter w:val="1"/>
          <w:wAfter w:w="46" w:type="dxa"/>
          <w:jc w:val="center"/>
        </w:trPr>
        <w:tc>
          <w:tcPr>
            <w:tcW w:w="9686" w:type="dxa"/>
            <w:tcBorders>
              <w:top w:val="nil"/>
              <w:left w:val="nil"/>
              <w:bottom w:val="nil"/>
              <w:right w:val="nil"/>
            </w:tcBorders>
            <w:shd w:val="clear" w:color="auto" w:fill="FFFFFF"/>
          </w:tcPr>
          <w:p w:rsidR="00ED04B6" w:rsidRPr="003D6AFF" w:rsidRDefault="00ED04B6" w:rsidP="00343118">
            <w:pPr>
              <w:pStyle w:val="Default"/>
              <w:keepNext/>
              <w:tabs>
                <w:tab w:val="left" w:pos="567"/>
                <w:tab w:val="left" w:pos="1134"/>
                <w:tab w:val="left" w:pos="1701"/>
                <w:tab w:val="left" w:pos="2268"/>
              </w:tabs>
              <w:spacing w:before="240" w:after="120"/>
              <w:ind w:left="726" w:hanging="726"/>
              <w:jc w:val="both"/>
              <w:rPr>
                <w:rFonts w:ascii="Arial" w:hAnsi="Arial" w:cs="Arial"/>
                <w:b/>
                <w:sz w:val="22"/>
                <w:szCs w:val="20"/>
              </w:rPr>
            </w:pPr>
            <w:r w:rsidRPr="003D6AFF">
              <w:rPr>
                <w:rFonts w:ascii="Arial" w:hAnsi="Arial"/>
                <w:b/>
                <w:sz w:val="22"/>
              </w:rPr>
              <w:t>A.1.</w:t>
            </w:r>
            <w:r w:rsidRPr="003D6AFF">
              <w:rPr>
                <w:rFonts w:ascii="Arial" w:hAnsi="Arial"/>
                <w:b/>
                <w:sz w:val="22"/>
              </w:rPr>
              <w:tab/>
              <w:t>Nom de l’organisation soumettant le présent rapport</w:t>
            </w:r>
          </w:p>
        </w:tc>
      </w:tr>
      <w:tr w:rsidR="00ED04B6" w:rsidRPr="001E20EA" w:rsidTr="000755D2">
        <w:trPr>
          <w:gridAfter w:val="1"/>
          <w:wAfter w:w="46" w:type="dxa"/>
          <w:jc w:val="center"/>
        </w:trPr>
        <w:tc>
          <w:tcPr>
            <w:tcW w:w="9686" w:type="dxa"/>
            <w:tcBorders>
              <w:top w:val="nil"/>
              <w:left w:val="nil"/>
              <w:right w:val="nil"/>
            </w:tcBorders>
            <w:shd w:val="clear" w:color="auto" w:fill="FFFFFF"/>
          </w:tcPr>
          <w:p w:rsidR="00ED04B6" w:rsidRPr="00343118" w:rsidRDefault="00ED04B6" w:rsidP="00343118">
            <w:pPr>
              <w:pStyle w:val="Default"/>
              <w:keepNext/>
              <w:tabs>
                <w:tab w:val="left" w:pos="567"/>
                <w:tab w:val="left" w:pos="1134"/>
                <w:tab w:val="left" w:pos="1701"/>
                <w:tab w:val="left" w:pos="2268"/>
              </w:tabs>
              <w:spacing w:before="120" w:after="120"/>
              <w:ind w:left="567" w:hanging="567"/>
              <w:jc w:val="both"/>
              <w:rPr>
                <w:rFonts w:ascii="Arial" w:hAnsi="Arial" w:cs="Arial"/>
                <w:sz w:val="22"/>
                <w:szCs w:val="22"/>
              </w:rPr>
            </w:pPr>
            <w:r w:rsidRPr="00343118">
              <w:rPr>
                <w:rFonts w:ascii="Arial" w:hAnsi="Arial"/>
                <w:sz w:val="18"/>
                <w:szCs w:val="18"/>
              </w:rPr>
              <w:t>A.1.a.</w:t>
            </w:r>
            <w:r w:rsidRPr="00343118">
              <w:rPr>
                <w:rFonts w:ascii="Arial" w:hAnsi="Arial"/>
                <w:sz w:val="18"/>
                <w:szCs w:val="18"/>
              </w:rPr>
              <w:tab/>
            </w:r>
            <w:r w:rsidRPr="00343118">
              <w:rPr>
                <w:rFonts w:ascii="Arial" w:hAnsi="Arial"/>
                <w:i/>
                <w:iCs/>
                <w:sz w:val="18"/>
                <w:szCs w:val="18"/>
              </w:rPr>
              <w:t xml:space="preserve">Nom officiel de l’organisation dans sa langue d’origine, tel qu’il apparaît sur les documents officiels. </w:t>
            </w:r>
          </w:p>
        </w:tc>
      </w:tr>
      <w:tr w:rsidR="005A6D62" w:rsidRPr="001E20EA" w:rsidTr="00CE4CB4">
        <w:trPr>
          <w:gridAfter w:val="1"/>
          <w:wAfter w:w="46" w:type="dxa"/>
          <w:jc w:val="center"/>
        </w:trPr>
        <w:tc>
          <w:tcPr>
            <w:tcW w:w="9686" w:type="dxa"/>
          </w:tcPr>
          <w:p w:rsidR="005A6D62" w:rsidRPr="003D6AFF" w:rsidRDefault="005C6A38" w:rsidP="005C6A38">
            <w:pPr>
              <w:tabs>
                <w:tab w:val="left" w:pos="567"/>
                <w:tab w:val="left" w:pos="1134"/>
                <w:tab w:val="left" w:pos="1701"/>
                <w:tab w:val="left" w:pos="2268"/>
              </w:tabs>
              <w:spacing w:before="120" w:after="120"/>
              <w:rPr>
                <w:rFonts w:ascii="Arial" w:hAnsi="Arial" w:cs="Arial"/>
                <w:sz w:val="22"/>
                <w:szCs w:val="22"/>
              </w:rPr>
            </w:pPr>
            <w:bookmarkStart w:id="1" w:name="Text11"/>
            <w:r>
              <w:rPr>
                <w:rFonts w:ascii="Arial" w:hAnsi="Arial" w:cs="Arial"/>
                <w:sz w:val="22"/>
                <w:szCs w:val="22"/>
              </w:rPr>
              <w:t>MAISON DES CULTURES DU MONDE</w:t>
            </w:r>
            <w:bookmarkEnd w:id="1"/>
          </w:p>
        </w:tc>
      </w:tr>
      <w:tr w:rsidR="00ED04B6" w:rsidRPr="003D6AFF" w:rsidTr="000755D2">
        <w:trPr>
          <w:gridAfter w:val="1"/>
          <w:wAfter w:w="46" w:type="dxa"/>
          <w:jc w:val="center"/>
        </w:trPr>
        <w:tc>
          <w:tcPr>
            <w:tcW w:w="9686" w:type="dxa"/>
            <w:tcBorders>
              <w:left w:val="nil"/>
              <w:right w:val="nil"/>
            </w:tcBorders>
            <w:shd w:val="clear" w:color="auto" w:fill="FFFFFF"/>
          </w:tcPr>
          <w:p w:rsidR="00ED04B6" w:rsidRPr="00343118" w:rsidRDefault="00ED04B6" w:rsidP="00343118">
            <w:pPr>
              <w:pStyle w:val="Default"/>
              <w:keepNext/>
              <w:tabs>
                <w:tab w:val="left" w:pos="567"/>
                <w:tab w:val="left" w:pos="1134"/>
                <w:tab w:val="left" w:pos="1701"/>
                <w:tab w:val="left" w:pos="2268"/>
              </w:tabs>
              <w:spacing w:before="120" w:after="120"/>
              <w:ind w:left="567" w:hanging="567"/>
              <w:jc w:val="both"/>
              <w:rPr>
                <w:rFonts w:ascii="Arial" w:hAnsi="Arial"/>
                <w:sz w:val="18"/>
                <w:szCs w:val="18"/>
              </w:rPr>
            </w:pPr>
            <w:r w:rsidRPr="00343118">
              <w:rPr>
                <w:rFonts w:ascii="Arial" w:hAnsi="Arial"/>
                <w:sz w:val="18"/>
                <w:szCs w:val="18"/>
              </w:rPr>
              <w:t>A.1.b.</w:t>
            </w:r>
            <w:r w:rsidRPr="00343118">
              <w:rPr>
                <w:rFonts w:ascii="Arial" w:hAnsi="Arial"/>
                <w:sz w:val="18"/>
                <w:szCs w:val="18"/>
              </w:rPr>
              <w:tab/>
            </w:r>
            <w:r w:rsidRPr="00343118">
              <w:rPr>
                <w:rFonts w:ascii="Arial" w:hAnsi="Arial"/>
                <w:i/>
                <w:iCs/>
                <w:sz w:val="18"/>
                <w:szCs w:val="18"/>
              </w:rPr>
              <w:t xml:space="preserve">Nom de </w:t>
            </w:r>
            <w:r w:rsidRPr="00343118">
              <w:rPr>
                <w:rFonts w:ascii="Arial" w:hAnsi="Arial"/>
                <w:i/>
                <w:iCs/>
                <w:sz w:val="20"/>
                <w:szCs w:val="20"/>
              </w:rPr>
              <w:t>l’organisation</w:t>
            </w:r>
            <w:r w:rsidRPr="00343118">
              <w:rPr>
                <w:rFonts w:ascii="Arial" w:hAnsi="Arial"/>
                <w:i/>
                <w:iCs/>
                <w:sz w:val="18"/>
                <w:szCs w:val="18"/>
              </w:rPr>
              <w:t xml:space="preserve"> en anglais et/ou en français.</w:t>
            </w:r>
          </w:p>
        </w:tc>
      </w:tr>
      <w:tr w:rsidR="005A6D62" w:rsidRPr="001E20EA" w:rsidTr="00CE4CB4">
        <w:trPr>
          <w:gridAfter w:val="1"/>
          <w:wAfter w:w="46" w:type="dxa"/>
          <w:jc w:val="center"/>
        </w:trPr>
        <w:tc>
          <w:tcPr>
            <w:tcW w:w="9686" w:type="dxa"/>
          </w:tcPr>
          <w:p w:rsidR="005A6D62" w:rsidRPr="001E20EA" w:rsidRDefault="005C6A38" w:rsidP="005C6A38">
            <w:pPr>
              <w:tabs>
                <w:tab w:val="left" w:pos="567"/>
                <w:tab w:val="left" w:pos="1134"/>
                <w:tab w:val="left" w:pos="1701"/>
                <w:tab w:val="left" w:pos="2268"/>
              </w:tabs>
              <w:spacing w:before="120" w:after="120"/>
              <w:rPr>
                <w:rFonts w:ascii="Arial" w:hAnsi="Arial" w:cs="Arial"/>
                <w:sz w:val="20"/>
                <w:szCs w:val="20"/>
              </w:rPr>
            </w:pPr>
            <w:bookmarkStart w:id="2" w:name="Texte2"/>
            <w:r w:rsidRPr="005C6A38">
              <w:rPr>
                <w:rFonts w:ascii="Arial" w:hAnsi="Arial" w:cs="Arial"/>
                <w:sz w:val="22"/>
                <w:szCs w:val="22"/>
              </w:rPr>
              <w:t>MAISON DES CULTURES DU MONDE</w:t>
            </w:r>
            <w:r>
              <w:rPr>
                <w:rFonts w:ascii="Arial" w:hAnsi="Arial" w:cs="Arial"/>
                <w:sz w:val="22"/>
                <w:szCs w:val="22"/>
              </w:rPr>
              <w:t xml:space="preserve"> INSTITUTE FOR WORLD CULTURES</w:t>
            </w:r>
            <w:r w:rsidR="00AB4C72" w:rsidRPr="003D6AFF">
              <w:rPr>
                <w:rFonts w:ascii="Arial" w:hAnsi="Arial" w:cs="Arial"/>
                <w:sz w:val="22"/>
                <w:szCs w:val="22"/>
              </w:rPr>
              <w:t xml:space="preserve">    </w:t>
            </w:r>
            <w:bookmarkEnd w:id="2"/>
          </w:p>
        </w:tc>
      </w:tr>
      <w:tr w:rsidR="00ED04B6" w:rsidRPr="001E20EA" w:rsidTr="000755D2">
        <w:trPr>
          <w:gridAfter w:val="1"/>
          <w:wAfter w:w="46" w:type="dxa"/>
          <w:jc w:val="center"/>
        </w:trPr>
        <w:tc>
          <w:tcPr>
            <w:tcW w:w="9686" w:type="dxa"/>
            <w:tcBorders>
              <w:left w:val="nil"/>
              <w:right w:val="nil"/>
            </w:tcBorders>
            <w:shd w:val="clear" w:color="auto" w:fill="FFFFFF"/>
          </w:tcPr>
          <w:p w:rsidR="00ED04B6" w:rsidRPr="0090684A" w:rsidRDefault="00ED04B6" w:rsidP="00343118">
            <w:pPr>
              <w:pStyle w:val="Default"/>
              <w:keepNext/>
              <w:tabs>
                <w:tab w:val="left" w:pos="567"/>
                <w:tab w:val="left" w:pos="1134"/>
                <w:tab w:val="left" w:pos="1701"/>
                <w:tab w:val="left" w:pos="2268"/>
              </w:tabs>
              <w:spacing w:before="120" w:after="120"/>
              <w:ind w:left="567" w:hanging="567"/>
              <w:jc w:val="both"/>
              <w:rPr>
                <w:rFonts w:ascii="Arial" w:hAnsi="Arial" w:cs="Arial"/>
                <w:sz w:val="20"/>
                <w:szCs w:val="20"/>
              </w:rPr>
            </w:pPr>
            <w:r w:rsidRPr="00343118">
              <w:rPr>
                <w:rFonts w:ascii="Arial" w:hAnsi="Arial"/>
                <w:sz w:val="20"/>
                <w:szCs w:val="20"/>
              </w:rPr>
              <w:t>A.1.c.</w:t>
            </w:r>
            <w:r w:rsidRPr="00343118">
              <w:rPr>
                <w:rFonts w:ascii="Arial" w:hAnsi="Arial"/>
                <w:sz w:val="20"/>
                <w:szCs w:val="20"/>
              </w:rPr>
              <w:tab/>
            </w:r>
            <w:r w:rsidRPr="00343118">
              <w:rPr>
                <w:rFonts w:ascii="Arial" w:hAnsi="Arial"/>
                <w:i/>
                <w:iCs/>
                <w:sz w:val="20"/>
                <w:szCs w:val="20"/>
              </w:rPr>
              <w:t xml:space="preserve">Numéro d’accréditation de l’organisation (indiqué lors des précédentes correspondances sous la forme </w:t>
            </w:r>
            <w:r w:rsidR="0090684A">
              <w:rPr>
                <w:rFonts w:ascii="Arial" w:hAnsi="Arial"/>
                <w:i/>
                <w:iCs/>
                <w:sz w:val="20"/>
                <w:szCs w:val="20"/>
              </w:rPr>
              <w:t>« </w:t>
            </w:r>
            <w:r w:rsidRPr="00343118">
              <w:rPr>
                <w:rFonts w:ascii="Arial" w:hAnsi="Arial"/>
                <w:i/>
                <w:iCs/>
                <w:sz w:val="20"/>
                <w:szCs w:val="20"/>
              </w:rPr>
              <w:t>NGO-90XXX</w:t>
            </w:r>
            <w:r w:rsidR="0090684A">
              <w:rPr>
                <w:rFonts w:ascii="Arial" w:hAnsi="Arial"/>
                <w:i/>
                <w:iCs/>
                <w:sz w:val="20"/>
                <w:szCs w:val="20"/>
              </w:rPr>
              <w:t> »</w:t>
            </w:r>
            <w:r w:rsidRPr="00343118">
              <w:rPr>
                <w:rFonts w:ascii="Arial" w:hAnsi="Arial"/>
                <w:i/>
                <w:iCs/>
                <w:sz w:val="20"/>
                <w:szCs w:val="20"/>
              </w:rPr>
              <w:t>)</w:t>
            </w:r>
          </w:p>
        </w:tc>
      </w:tr>
      <w:tr w:rsidR="005A6D62" w:rsidRPr="001E20EA" w:rsidTr="00CE4CB4">
        <w:trPr>
          <w:gridAfter w:val="1"/>
          <w:wAfter w:w="46" w:type="dxa"/>
          <w:jc w:val="center"/>
        </w:trPr>
        <w:tc>
          <w:tcPr>
            <w:tcW w:w="9686" w:type="dxa"/>
          </w:tcPr>
          <w:p w:rsidR="005A6D62" w:rsidRPr="001E20EA" w:rsidRDefault="005C6A38" w:rsidP="005C6A38">
            <w:pPr>
              <w:tabs>
                <w:tab w:val="left" w:pos="567"/>
                <w:tab w:val="left" w:pos="1134"/>
                <w:tab w:val="left" w:pos="1701"/>
                <w:tab w:val="left" w:pos="2268"/>
              </w:tabs>
              <w:spacing w:before="120" w:after="120"/>
              <w:rPr>
                <w:rFonts w:ascii="Arial" w:hAnsi="Arial" w:cs="Arial"/>
                <w:sz w:val="20"/>
                <w:szCs w:val="20"/>
              </w:rPr>
            </w:pPr>
            <w:r>
              <w:rPr>
                <w:rFonts w:ascii="Arial" w:hAnsi="Arial" w:cs="Arial"/>
                <w:sz w:val="22"/>
                <w:szCs w:val="22"/>
              </w:rPr>
              <w:t>NGO-90098</w:t>
            </w:r>
          </w:p>
        </w:tc>
      </w:tr>
      <w:tr w:rsidR="003D6AFF" w:rsidRPr="001E20EA" w:rsidTr="000755D2">
        <w:trPr>
          <w:gridAfter w:val="1"/>
          <w:wAfter w:w="46" w:type="dxa"/>
          <w:jc w:val="center"/>
        </w:trPr>
        <w:tc>
          <w:tcPr>
            <w:tcW w:w="9686" w:type="dxa"/>
            <w:tcBorders>
              <w:left w:val="nil"/>
              <w:bottom w:val="nil"/>
              <w:right w:val="nil"/>
            </w:tcBorders>
            <w:shd w:val="clear" w:color="auto" w:fill="FFFFFF"/>
          </w:tcPr>
          <w:p w:rsidR="003D6AFF" w:rsidRPr="00343118" w:rsidRDefault="003D6AFF" w:rsidP="00343118">
            <w:pPr>
              <w:pStyle w:val="Default"/>
              <w:keepNext/>
              <w:tabs>
                <w:tab w:val="left" w:pos="567"/>
                <w:tab w:val="left" w:pos="1134"/>
                <w:tab w:val="left" w:pos="1701"/>
                <w:tab w:val="left" w:pos="2268"/>
              </w:tabs>
              <w:spacing w:before="240" w:after="120"/>
              <w:ind w:left="726" w:hanging="726"/>
              <w:jc w:val="both"/>
              <w:rPr>
                <w:rFonts w:ascii="Arial" w:hAnsi="Arial" w:cs="Arial"/>
                <w:b/>
                <w:color w:val="auto"/>
                <w:sz w:val="22"/>
                <w:szCs w:val="22"/>
              </w:rPr>
            </w:pPr>
            <w:r w:rsidRPr="00343118">
              <w:rPr>
                <w:rFonts w:ascii="Arial" w:hAnsi="Arial"/>
                <w:b/>
                <w:bCs/>
                <w:sz w:val="22"/>
                <w:szCs w:val="22"/>
              </w:rPr>
              <w:t>A.2.</w:t>
            </w:r>
            <w:r w:rsidRPr="00343118">
              <w:rPr>
                <w:rFonts w:ascii="Arial" w:hAnsi="Arial"/>
                <w:sz w:val="22"/>
                <w:szCs w:val="22"/>
              </w:rPr>
              <w:tab/>
            </w:r>
            <w:r w:rsidRPr="00343118">
              <w:rPr>
                <w:rFonts w:ascii="Arial" w:hAnsi="Arial"/>
                <w:b/>
                <w:sz w:val="22"/>
                <w:szCs w:val="22"/>
              </w:rPr>
              <w:t>Adresse de l’organisation</w:t>
            </w:r>
          </w:p>
        </w:tc>
      </w:tr>
      <w:tr w:rsidR="00ED04B6" w:rsidRPr="001E20EA" w:rsidTr="000755D2">
        <w:trPr>
          <w:gridAfter w:val="1"/>
          <w:wAfter w:w="46" w:type="dxa"/>
          <w:jc w:val="center"/>
        </w:trPr>
        <w:tc>
          <w:tcPr>
            <w:tcW w:w="9686" w:type="dxa"/>
            <w:tcBorders>
              <w:top w:val="nil"/>
              <w:left w:val="nil"/>
              <w:right w:val="nil"/>
            </w:tcBorders>
            <w:shd w:val="clear" w:color="auto" w:fill="FFFFFF"/>
          </w:tcPr>
          <w:p w:rsidR="00ED04B6" w:rsidRPr="00343118" w:rsidRDefault="00ED04B6" w:rsidP="00343118">
            <w:pPr>
              <w:tabs>
                <w:tab w:val="left" w:pos="567"/>
                <w:tab w:val="left" w:pos="1134"/>
                <w:tab w:val="left" w:pos="1701"/>
                <w:tab w:val="left" w:pos="2268"/>
              </w:tabs>
              <w:suppressAutoHyphens/>
              <w:spacing w:before="120" w:after="120"/>
              <w:jc w:val="both"/>
              <w:rPr>
                <w:rFonts w:ascii="Arial" w:hAnsi="Arial" w:cs="Arial"/>
                <w:b/>
                <w:i/>
                <w:iCs/>
                <w:sz w:val="22"/>
                <w:szCs w:val="22"/>
              </w:rPr>
            </w:pPr>
            <w:r w:rsidRPr="00343118">
              <w:rPr>
                <w:rFonts w:ascii="Arial" w:hAnsi="Arial"/>
                <w:i/>
                <w:iCs/>
                <w:sz w:val="18"/>
                <w:szCs w:val="18"/>
              </w:rPr>
              <w:t xml:space="preserve">Indiquez l’adresse complète de l’organisation, ainsi que les coordonnées complémentaires telles que le numéro de téléphone, l’adresse électronique, le site Internet, etc. L’adresse postale indiquée doit être celle où l’organisation exerce son activité, quel que soit son lieu de domiciliation juridique. Pour les organisations ayant des activités internationales, indiquer l’adresse du siège. </w:t>
            </w:r>
          </w:p>
        </w:tc>
      </w:tr>
      <w:tr w:rsidR="005A6D62" w:rsidRPr="001E20EA" w:rsidTr="00CE4CB4">
        <w:trPr>
          <w:gridAfter w:val="1"/>
          <w:wAfter w:w="46" w:type="dxa"/>
          <w:trHeight w:val="155"/>
          <w:jc w:val="center"/>
        </w:trPr>
        <w:tc>
          <w:tcPr>
            <w:tcW w:w="9686" w:type="dxa"/>
            <w:tcMar>
              <w:top w:w="113" w:type="dxa"/>
              <w:bottom w:w="113" w:type="dxa"/>
            </w:tcMar>
          </w:tcPr>
          <w:tbl>
            <w:tblPr>
              <w:tblW w:w="9639" w:type="dxa"/>
              <w:tblLayout w:type="fixed"/>
              <w:tblLook w:val="04A0" w:firstRow="1" w:lastRow="0" w:firstColumn="1" w:lastColumn="0" w:noHBand="0" w:noVBand="1"/>
            </w:tblPr>
            <w:tblGrid>
              <w:gridCol w:w="2107"/>
              <w:gridCol w:w="7532"/>
            </w:tblGrid>
            <w:tr w:rsidR="005A6D62" w:rsidRPr="001E20EA" w:rsidTr="005A6D62">
              <w:tc>
                <w:tcPr>
                  <w:tcW w:w="2107"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Organisation :</w:t>
                  </w:r>
                </w:p>
              </w:tc>
              <w:tc>
                <w:tcPr>
                  <w:tcW w:w="7532" w:type="dxa"/>
                  <w:vAlign w:val="center"/>
                </w:tcPr>
                <w:p w:rsidR="005A6D62" w:rsidRPr="001E20EA" w:rsidRDefault="005C6A38" w:rsidP="005C6A38">
                  <w:pPr>
                    <w:tabs>
                      <w:tab w:val="left" w:pos="567"/>
                      <w:tab w:val="left" w:pos="1134"/>
                      <w:tab w:val="left" w:pos="1701"/>
                      <w:tab w:val="left" w:pos="2268"/>
                    </w:tabs>
                    <w:spacing w:before="120" w:after="120"/>
                    <w:rPr>
                      <w:rFonts w:cs="Arial"/>
                      <w:sz w:val="20"/>
                      <w:szCs w:val="20"/>
                    </w:rPr>
                  </w:pPr>
                  <w:r>
                    <w:rPr>
                      <w:rFonts w:ascii="Arial" w:hAnsi="Arial" w:cs="Arial"/>
                      <w:sz w:val="22"/>
                      <w:szCs w:val="22"/>
                    </w:rPr>
                    <w:t>MAISON DES CULTURES DU MONDE</w:t>
                  </w:r>
                </w:p>
              </w:tc>
            </w:tr>
            <w:tr w:rsidR="005A6D62" w:rsidRPr="001E20EA" w:rsidTr="005A6D62">
              <w:tc>
                <w:tcPr>
                  <w:tcW w:w="2107"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Adresse :</w:t>
                  </w:r>
                </w:p>
              </w:tc>
              <w:tc>
                <w:tcPr>
                  <w:tcW w:w="7532" w:type="dxa"/>
                  <w:vAlign w:val="center"/>
                </w:tcPr>
                <w:p w:rsidR="005A6D62" w:rsidRPr="001E20EA" w:rsidRDefault="005C6A38" w:rsidP="00E12769">
                  <w:pPr>
                    <w:tabs>
                      <w:tab w:val="left" w:pos="567"/>
                      <w:tab w:val="left" w:pos="1134"/>
                      <w:tab w:val="left" w:pos="1701"/>
                      <w:tab w:val="left" w:pos="2268"/>
                    </w:tabs>
                    <w:spacing w:before="120" w:after="120"/>
                    <w:rPr>
                      <w:rFonts w:cs="Arial"/>
                      <w:sz w:val="20"/>
                      <w:szCs w:val="20"/>
                    </w:rPr>
                  </w:pPr>
                  <w:r>
                    <w:rPr>
                      <w:rFonts w:ascii="Arial" w:hAnsi="Arial" w:cs="Arial"/>
                      <w:sz w:val="22"/>
                      <w:szCs w:val="22"/>
                    </w:rPr>
                    <w:t xml:space="preserve">101 </w:t>
                  </w:r>
                  <w:r w:rsidR="00E12769">
                    <w:rPr>
                      <w:rFonts w:ascii="Arial" w:hAnsi="Arial" w:cs="Arial"/>
                      <w:sz w:val="22"/>
                      <w:szCs w:val="22"/>
                    </w:rPr>
                    <w:t>boulevard</w:t>
                  </w:r>
                  <w:r>
                    <w:rPr>
                      <w:rFonts w:ascii="Arial" w:hAnsi="Arial" w:cs="Arial"/>
                      <w:sz w:val="22"/>
                      <w:szCs w:val="22"/>
                    </w:rPr>
                    <w:t xml:space="preserve"> </w:t>
                  </w:r>
                  <w:r w:rsidR="00E12769">
                    <w:rPr>
                      <w:rFonts w:ascii="Arial" w:hAnsi="Arial" w:cs="Arial"/>
                      <w:sz w:val="22"/>
                      <w:szCs w:val="22"/>
                    </w:rPr>
                    <w:t>Raspail</w:t>
                  </w:r>
                  <w:r>
                    <w:rPr>
                      <w:rFonts w:ascii="Arial" w:hAnsi="Arial" w:cs="Arial"/>
                      <w:sz w:val="22"/>
                      <w:szCs w:val="22"/>
                    </w:rPr>
                    <w:t xml:space="preserve"> 75006 </w:t>
                  </w:r>
                  <w:r w:rsidR="00E12769">
                    <w:rPr>
                      <w:rFonts w:ascii="Arial" w:hAnsi="Arial" w:cs="Arial"/>
                      <w:sz w:val="22"/>
                      <w:szCs w:val="22"/>
                    </w:rPr>
                    <w:t>Paris</w:t>
                  </w:r>
                  <w:r>
                    <w:rPr>
                      <w:rFonts w:ascii="Arial" w:hAnsi="Arial" w:cs="Arial"/>
                      <w:sz w:val="22"/>
                      <w:szCs w:val="22"/>
                    </w:rPr>
                    <w:t xml:space="preserve"> </w:t>
                  </w:r>
                  <w:r w:rsidR="00E12769">
                    <w:rPr>
                      <w:rFonts w:ascii="Arial" w:hAnsi="Arial" w:cs="Arial"/>
                      <w:sz w:val="22"/>
                      <w:szCs w:val="22"/>
                    </w:rPr>
                    <w:t>France</w:t>
                  </w:r>
                  <w:r w:rsidR="00AB4C72" w:rsidRPr="003D6AFF">
                    <w:rPr>
                      <w:rFonts w:ascii="Arial" w:hAnsi="Arial" w:cs="Arial"/>
                      <w:sz w:val="22"/>
                      <w:szCs w:val="22"/>
                    </w:rPr>
                    <w:t xml:space="preserve">   </w:t>
                  </w:r>
                </w:p>
              </w:tc>
            </w:tr>
            <w:tr w:rsidR="005A6D62" w:rsidRPr="001E20EA" w:rsidTr="005A6D62">
              <w:tc>
                <w:tcPr>
                  <w:tcW w:w="2107"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lastRenderedPageBreak/>
                    <w:t>Numéro de téléphone :</w:t>
                  </w:r>
                </w:p>
              </w:tc>
              <w:tc>
                <w:tcPr>
                  <w:tcW w:w="7532" w:type="dxa"/>
                  <w:vAlign w:val="center"/>
                </w:tcPr>
                <w:p w:rsidR="005A6D62" w:rsidRPr="001E20EA" w:rsidRDefault="005C6A38" w:rsidP="005C6A38">
                  <w:pPr>
                    <w:tabs>
                      <w:tab w:val="left" w:pos="567"/>
                      <w:tab w:val="left" w:pos="1134"/>
                      <w:tab w:val="left" w:pos="1701"/>
                      <w:tab w:val="left" w:pos="2268"/>
                    </w:tabs>
                    <w:spacing w:before="120" w:after="120"/>
                    <w:rPr>
                      <w:rFonts w:cs="Arial"/>
                      <w:sz w:val="20"/>
                      <w:szCs w:val="20"/>
                    </w:rPr>
                  </w:pPr>
                  <w:bookmarkStart w:id="3" w:name="Text17"/>
                  <w:r>
                    <w:rPr>
                      <w:rFonts w:ascii="Arial" w:hAnsi="Arial" w:cs="Arial"/>
                      <w:sz w:val="22"/>
                      <w:szCs w:val="22"/>
                    </w:rPr>
                    <w:t>01 45 44 72 30</w:t>
                  </w:r>
                  <w:r w:rsidR="00AB4C72" w:rsidRPr="003D6AFF">
                    <w:rPr>
                      <w:rFonts w:ascii="Arial" w:hAnsi="Arial" w:cs="Arial"/>
                      <w:sz w:val="22"/>
                      <w:szCs w:val="22"/>
                    </w:rPr>
                    <w:t xml:space="preserve">  </w:t>
                  </w:r>
                  <w:bookmarkEnd w:id="3"/>
                </w:p>
              </w:tc>
            </w:tr>
            <w:tr w:rsidR="005A6D62" w:rsidRPr="001E20EA" w:rsidTr="005A6D62">
              <w:tc>
                <w:tcPr>
                  <w:tcW w:w="2107"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 xml:space="preserve">Adresse </w:t>
                  </w:r>
                  <w:r w:rsidR="004D2523" w:rsidRPr="00343118">
                    <w:rPr>
                      <w:sz w:val="18"/>
                      <w:szCs w:val="20"/>
                    </w:rPr>
                    <w:t>électronique</w:t>
                  </w:r>
                  <w:r w:rsidRPr="00343118">
                    <w:rPr>
                      <w:sz w:val="18"/>
                      <w:szCs w:val="20"/>
                    </w:rPr>
                    <w:t> :</w:t>
                  </w:r>
                </w:p>
              </w:tc>
              <w:tc>
                <w:tcPr>
                  <w:tcW w:w="7532" w:type="dxa"/>
                  <w:vAlign w:val="center"/>
                </w:tcPr>
                <w:p w:rsidR="005A6D62" w:rsidRPr="001E20EA" w:rsidRDefault="005C6A38" w:rsidP="005C6A38">
                  <w:pPr>
                    <w:tabs>
                      <w:tab w:val="left" w:pos="567"/>
                      <w:tab w:val="left" w:pos="1134"/>
                      <w:tab w:val="left" w:pos="1701"/>
                      <w:tab w:val="left" w:pos="2268"/>
                    </w:tabs>
                    <w:spacing w:before="120" w:after="120"/>
                    <w:rPr>
                      <w:rFonts w:cs="Arial"/>
                      <w:sz w:val="20"/>
                      <w:szCs w:val="20"/>
                    </w:rPr>
                  </w:pPr>
                  <w:r>
                    <w:rPr>
                      <w:rFonts w:ascii="Arial" w:hAnsi="Arial" w:cs="Arial"/>
                      <w:sz w:val="22"/>
                      <w:szCs w:val="22"/>
                    </w:rPr>
                    <w:t>info@maisondesculturesdumonde.org</w:t>
                  </w:r>
                  <w:r w:rsidR="00AB4C72" w:rsidRPr="004F65B4">
                    <w:rPr>
                      <w:rFonts w:ascii="Arial" w:hAnsi="Arial" w:cs="Arial"/>
                      <w:sz w:val="22"/>
                      <w:szCs w:val="22"/>
                    </w:rPr>
                    <w:t xml:space="preserve">  </w:t>
                  </w:r>
                </w:p>
              </w:tc>
            </w:tr>
            <w:tr w:rsidR="005A6D62" w:rsidRPr="001E20EA" w:rsidTr="005A6D62">
              <w:tc>
                <w:tcPr>
                  <w:tcW w:w="2107"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Site Internet :</w:t>
                  </w:r>
                </w:p>
              </w:tc>
              <w:tc>
                <w:tcPr>
                  <w:tcW w:w="7532" w:type="dxa"/>
                  <w:vAlign w:val="center"/>
                </w:tcPr>
                <w:p w:rsidR="005A6D62" w:rsidRPr="001E20EA" w:rsidRDefault="005C6A38" w:rsidP="005C6A38">
                  <w:pPr>
                    <w:tabs>
                      <w:tab w:val="left" w:pos="567"/>
                      <w:tab w:val="left" w:pos="1134"/>
                      <w:tab w:val="left" w:pos="1701"/>
                      <w:tab w:val="left" w:pos="2268"/>
                    </w:tabs>
                    <w:spacing w:before="120" w:after="120"/>
                    <w:rPr>
                      <w:rFonts w:cs="Arial"/>
                      <w:sz w:val="20"/>
                      <w:szCs w:val="20"/>
                    </w:rPr>
                  </w:pPr>
                  <w:bookmarkStart w:id="4" w:name="Text19"/>
                  <w:r>
                    <w:rPr>
                      <w:rFonts w:ascii="Arial" w:hAnsi="Arial" w:cs="Arial"/>
                      <w:sz w:val="22"/>
                      <w:szCs w:val="22"/>
                    </w:rPr>
                    <w:t>www.maisondesculturesdumonde.org</w:t>
                  </w:r>
                  <w:r w:rsidR="00AB4C72" w:rsidRPr="004F65B4">
                    <w:rPr>
                      <w:rFonts w:ascii="Arial" w:hAnsi="Arial" w:cs="Arial"/>
                      <w:sz w:val="22"/>
                      <w:szCs w:val="22"/>
                    </w:rPr>
                    <w:t xml:space="preserve">  </w:t>
                  </w:r>
                  <w:bookmarkEnd w:id="4"/>
                </w:p>
              </w:tc>
            </w:tr>
            <w:tr w:rsidR="005A6D62" w:rsidRPr="001E20EA" w:rsidTr="005A6D62">
              <w:tc>
                <w:tcPr>
                  <w:tcW w:w="2107"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Autres</w:t>
                  </w:r>
                  <w:r w:rsidR="004D2523" w:rsidRPr="00343118">
                    <w:rPr>
                      <w:sz w:val="18"/>
                      <w:szCs w:val="20"/>
                    </w:rPr>
                    <w:t xml:space="preserve"> informations pertinentes</w:t>
                  </w:r>
                  <w:r w:rsidRPr="00343118">
                    <w:rPr>
                      <w:sz w:val="18"/>
                      <w:szCs w:val="20"/>
                    </w:rPr>
                    <w:t> :</w:t>
                  </w:r>
                </w:p>
              </w:tc>
              <w:tc>
                <w:tcPr>
                  <w:tcW w:w="7532" w:type="dxa"/>
                  <w:vAlign w:val="center"/>
                </w:tcPr>
                <w:p w:rsidR="00474318" w:rsidRDefault="005C6A38" w:rsidP="005C6A38">
                  <w:pPr>
                    <w:tabs>
                      <w:tab w:val="left" w:pos="567"/>
                      <w:tab w:val="left" w:pos="1134"/>
                      <w:tab w:val="left" w:pos="1701"/>
                      <w:tab w:val="left" w:pos="2268"/>
                    </w:tabs>
                    <w:spacing w:before="120" w:after="120"/>
                    <w:rPr>
                      <w:rFonts w:ascii="Arial" w:hAnsi="Arial" w:cs="Arial"/>
                      <w:sz w:val="22"/>
                      <w:szCs w:val="22"/>
                    </w:rPr>
                  </w:pPr>
                  <w:r>
                    <w:rPr>
                      <w:rFonts w:ascii="Arial" w:hAnsi="Arial" w:cs="Arial"/>
                      <w:sz w:val="22"/>
                      <w:szCs w:val="22"/>
                    </w:rPr>
                    <w:t>CENTRE FRANÇAIS DU PATRIMOINE CULTUREL IMMATÉRIE</w:t>
                  </w:r>
                  <w:r w:rsidR="00474318">
                    <w:rPr>
                      <w:rFonts w:ascii="Arial" w:hAnsi="Arial" w:cs="Arial"/>
                      <w:sz w:val="22"/>
                      <w:szCs w:val="22"/>
                    </w:rPr>
                    <w:t>L / MAISON DES CULTURES DU MONDE</w:t>
                  </w:r>
                </w:p>
                <w:p w:rsidR="00E12769" w:rsidRDefault="005C6A38" w:rsidP="00E12769">
                  <w:pPr>
                    <w:tabs>
                      <w:tab w:val="left" w:pos="567"/>
                      <w:tab w:val="left" w:pos="1134"/>
                      <w:tab w:val="left" w:pos="1701"/>
                      <w:tab w:val="left" w:pos="2268"/>
                    </w:tabs>
                    <w:spacing w:before="120" w:after="120"/>
                    <w:rPr>
                      <w:rFonts w:ascii="Arial" w:hAnsi="Arial" w:cs="Arial"/>
                      <w:sz w:val="22"/>
                      <w:szCs w:val="22"/>
                    </w:rPr>
                  </w:pPr>
                  <w:r>
                    <w:rPr>
                      <w:rFonts w:ascii="Arial" w:hAnsi="Arial" w:cs="Arial"/>
                      <w:sz w:val="22"/>
                      <w:szCs w:val="22"/>
                    </w:rPr>
                    <w:t xml:space="preserve">2 </w:t>
                  </w:r>
                  <w:r w:rsidR="00E12769">
                    <w:rPr>
                      <w:rFonts w:ascii="Arial" w:hAnsi="Arial" w:cs="Arial"/>
                      <w:sz w:val="22"/>
                      <w:szCs w:val="22"/>
                    </w:rPr>
                    <w:t>rue des Bénédictins 35500 Vitré France</w:t>
                  </w:r>
                </w:p>
                <w:p w:rsidR="005A6D62" w:rsidRPr="001E20EA" w:rsidRDefault="00E12769" w:rsidP="00E12769">
                  <w:pPr>
                    <w:tabs>
                      <w:tab w:val="left" w:pos="567"/>
                      <w:tab w:val="left" w:pos="1134"/>
                      <w:tab w:val="left" w:pos="1701"/>
                      <w:tab w:val="left" w:pos="2268"/>
                    </w:tabs>
                    <w:spacing w:before="120" w:after="120"/>
                    <w:rPr>
                      <w:rFonts w:cs="Arial"/>
                      <w:sz w:val="20"/>
                      <w:szCs w:val="20"/>
                    </w:rPr>
                  </w:pPr>
                  <w:r>
                    <w:rPr>
                      <w:rFonts w:ascii="Arial" w:hAnsi="Arial" w:cs="Arial"/>
                      <w:sz w:val="22"/>
                      <w:szCs w:val="22"/>
                    </w:rPr>
                    <w:t>tél. 02 99 75 82 90 — www.cfpci.fr</w:t>
                  </w:r>
                </w:p>
              </w:tc>
            </w:tr>
          </w:tbl>
          <w:p w:rsidR="005A6D62" w:rsidRPr="001E20EA" w:rsidRDefault="005A6D62" w:rsidP="00343118">
            <w:pPr>
              <w:pStyle w:val="Default"/>
              <w:widowControl/>
              <w:tabs>
                <w:tab w:val="left" w:pos="567"/>
                <w:tab w:val="left" w:pos="1134"/>
                <w:tab w:val="left" w:pos="1701"/>
                <w:tab w:val="left" w:pos="2268"/>
              </w:tabs>
              <w:suppressAutoHyphens/>
              <w:autoSpaceDE/>
              <w:autoSpaceDN/>
              <w:adjustRightInd/>
              <w:spacing w:before="120" w:after="120"/>
              <w:jc w:val="both"/>
              <w:rPr>
                <w:rFonts w:ascii="Arial" w:hAnsi="Arial" w:cs="Arial"/>
                <w:b/>
                <w:bCs/>
                <w:sz w:val="20"/>
                <w:szCs w:val="20"/>
              </w:rPr>
            </w:pPr>
          </w:p>
        </w:tc>
      </w:tr>
      <w:tr w:rsidR="00160E16" w:rsidRPr="001E20EA" w:rsidTr="00CE4CB4">
        <w:trPr>
          <w:gridAfter w:val="1"/>
          <w:wAfter w:w="46" w:type="dxa"/>
          <w:jc w:val="center"/>
        </w:trPr>
        <w:tc>
          <w:tcPr>
            <w:tcW w:w="9686" w:type="dxa"/>
            <w:tcBorders>
              <w:top w:val="nil"/>
              <w:bottom w:val="nil"/>
            </w:tcBorders>
          </w:tcPr>
          <w:p w:rsidR="00160E16" w:rsidRPr="00343118" w:rsidRDefault="00160E16" w:rsidP="00343118">
            <w:pPr>
              <w:pStyle w:val="Default"/>
              <w:keepNext/>
              <w:tabs>
                <w:tab w:val="left" w:pos="567"/>
                <w:tab w:val="left" w:pos="1134"/>
                <w:tab w:val="left" w:pos="1701"/>
                <w:tab w:val="left" w:pos="2268"/>
              </w:tabs>
              <w:spacing w:before="240" w:after="120"/>
              <w:ind w:left="726" w:hanging="726"/>
              <w:jc w:val="both"/>
              <w:rPr>
                <w:rFonts w:ascii="Arial" w:hAnsi="Arial" w:cs="Arial"/>
                <w:b/>
                <w:bCs/>
                <w:sz w:val="22"/>
                <w:szCs w:val="22"/>
              </w:rPr>
            </w:pPr>
            <w:r w:rsidRPr="00343118">
              <w:rPr>
                <w:rFonts w:ascii="Arial" w:hAnsi="Arial"/>
                <w:b/>
                <w:bCs/>
                <w:sz w:val="22"/>
                <w:szCs w:val="22"/>
              </w:rPr>
              <w:lastRenderedPageBreak/>
              <w:t>A.3.</w:t>
            </w:r>
            <w:r w:rsidRPr="00343118">
              <w:rPr>
                <w:rFonts w:ascii="Arial" w:hAnsi="Arial"/>
                <w:sz w:val="22"/>
                <w:szCs w:val="22"/>
              </w:rPr>
              <w:tab/>
            </w:r>
            <w:r w:rsidRPr="00343118">
              <w:rPr>
                <w:rFonts w:ascii="Arial" w:hAnsi="Arial"/>
                <w:b/>
                <w:sz w:val="22"/>
                <w:szCs w:val="22"/>
              </w:rPr>
              <w:t>Personne à contacter pour la correspondance</w:t>
            </w:r>
          </w:p>
        </w:tc>
      </w:tr>
      <w:tr w:rsidR="00ED04B6" w:rsidRPr="001E20EA" w:rsidTr="000755D2">
        <w:trPr>
          <w:gridAfter w:val="1"/>
          <w:wAfter w:w="46" w:type="dxa"/>
          <w:jc w:val="center"/>
        </w:trPr>
        <w:tc>
          <w:tcPr>
            <w:tcW w:w="9686" w:type="dxa"/>
            <w:tcBorders>
              <w:top w:val="nil"/>
            </w:tcBorders>
            <w:shd w:val="clear" w:color="auto" w:fill="FFFFFF"/>
          </w:tcPr>
          <w:p w:rsidR="00ED04B6" w:rsidRPr="00343118" w:rsidRDefault="00ED04B6" w:rsidP="00343118">
            <w:pPr>
              <w:tabs>
                <w:tab w:val="left" w:pos="567"/>
                <w:tab w:val="left" w:pos="1134"/>
                <w:tab w:val="left" w:pos="1701"/>
                <w:tab w:val="left" w:pos="2268"/>
              </w:tabs>
              <w:suppressAutoHyphens/>
              <w:spacing w:before="120" w:after="120"/>
              <w:rPr>
                <w:rFonts w:ascii="Arial" w:hAnsi="Arial" w:cs="Arial"/>
                <w:b/>
                <w:i/>
                <w:iCs/>
                <w:sz w:val="22"/>
                <w:szCs w:val="22"/>
              </w:rPr>
            </w:pPr>
            <w:r w:rsidRPr="00343118">
              <w:rPr>
                <w:rFonts w:ascii="Arial" w:hAnsi="Arial"/>
                <w:i/>
                <w:iCs/>
                <w:sz w:val="18"/>
                <w:szCs w:val="18"/>
              </w:rPr>
              <w:t xml:space="preserve">Donnez le nom complet, l’adresse et tout autre renseignement pour contacter la personne responsable à qui toute correspondance relative au présent rapport doit être adressée. </w:t>
            </w:r>
          </w:p>
        </w:tc>
      </w:tr>
      <w:tr w:rsidR="005A6D62" w:rsidRPr="001E20EA" w:rsidTr="00CE4CB4">
        <w:trPr>
          <w:gridAfter w:val="1"/>
          <w:wAfter w:w="46" w:type="dxa"/>
          <w:trHeight w:val="155"/>
          <w:jc w:val="center"/>
        </w:trPr>
        <w:tc>
          <w:tcPr>
            <w:tcW w:w="9686" w:type="dxa"/>
            <w:tcMar>
              <w:top w:w="113" w:type="dxa"/>
              <w:bottom w:w="113" w:type="dxa"/>
            </w:tcMar>
          </w:tcPr>
          <w:tbl>
            <w:tblPr>
              <w:tblW w:w="9619" w:type="dxa"/>
              <w:tblLayout w:type="fixed"/>
              <w:tblLook w:val="04A0" w:firstRow="1" w:lastRow="0" w:firstColumn="1" w:lastColumn="0" w:noHBand="0" w:noVBand="1"/>
            </w:tblPr>
            <w:tblGrid>
              <w:gridCol w:w="2125"/>
              <w:gridCol w:w="7494"/>
            </w:tblGrid>
            <w:tr w:rsidR="005A6D62" w:rsidRPr="001E20EA" w:rsidTr="00343118">
              <w:tc>
                <w:tcPr>
                  <w:tcW w:w="2125" w:type="dxa"/>
                </w:tcPr>
                <w:p w:rsidR="005A6D62" w:rsidRPr="00343118" w:rsidRDefault="00EA4CF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 xml:space="preserve">Titre </w:t>
                  </w:r>
                  <w:r w:rsidR="005A6D62" w:rsidRPr="00343118">
                    <w:rPr>
                      <w:sz w:val="18"/>
                      <w:szCs w:val="20"/>
                    </w:rPr>
                    <w:t>(M./Mme, etc.) :</w:t>
                  </w:r>
                </w:p>
              </w:tc>
              <w:tc>
                <w:tcPr>
                  <w:tcW w:w="7494" w:type="dxa"/>
                  <w:vAlign w:val="center"/>
                </w:tcPr>
                <w:p w:rsidR="005A6D62" w:rsidRPr="001E20EA" w:rsidRDefault="005C6A38" w:rsidP="005C6A38">
                  <w:pPr>
                    <w:tabs>
                      <w:tab w:val="left" w:pos="567"/>
                      <w:tab w:val="left" w:pos="1134"/>
                      <w:tab w:val="left" w:pos="1701"/>
                      <w:tab w:val="left" w:pos="2268"/>
                    </w:tabs>
                    <w:spacing w:before="120" w:after="120"/>
                    <w:rPr>
                      <w:rFonts w:cs="Arial"/>
                      <w:sz w:val="20"/>
                      <w:szCs w:val="20"/>
                    </w:rPr>
                  </w:pPr>
                  <w:r>
                    <w:rPr>
                      <w:rFonts w:ascii="Arial" w:hAnsi="Arial" w:cs="Arial"/>
                      <w:sz w:val="22"/>
                      <w:szCs w:val="22"/>
                    </w:rPr>
                    <w:t>M.</w:t>
                  </w:r>
                  <w:r w:rsidR="00AB4C72" w:rsidRPr="004F65B4">
                    <w:rPr>
                      <w:rFonts w:ascii="Arial" w:hAnsi="Arial" w:cs="Arial"/>
                      <w:sz w:val="22"/>
                      <w:szCs w:val="22"/>
                    </w:rPr>
                    <w:t xml:space="preserve">    </w:t>
                  </w:r>
                </w:p>
              </w:tc>
            </w:tr>
            <w:tr w:rsidR="005A6D62" w:rsidRPr="001E20EA" w:rsidTr="00343118">
              <w:tc>
                <w:tcPr>
                  <w:tcW w:w="2125"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Nom</w:t>
                  </w:r>
                  <w:r w:rsidR="00EA4CF2" w:rsidRPr="00343118">
                    <w:rPr>
                      <w:sz w:val="18"/>
                      <w:szCs w:val="20"/>
                    </w:rPr>
                    <w:t xml:space="preserve"> de famille</w:t>
                  </w:r>
                  <w:r w:rsidRPr="00343118">
                    <w:rPr>
                      <w:sz w:val="18"/>
                      <w:szCs w:val="20"/>
                    </w:rPr>
                    <w:t> :</w:t>
                  </w:r>
                </w:p>
              </w:tc>
              <w:tc>
                <w:tcPr>
                  <w:tcW w:w="7494" w:type="dxa"/>
                  <w:vAlign w:val="center"/>
                </w:tcPr>
                <w:p w:rsidR="005A6D62" w:rsidRPr="004F65B4" w:rsidRDefault="005C6A38" w:rsidP="005C6A38">
                  <w:pPr>
                    <w:tabs>
                      <w:tab w:val="left" w:pos="567"/>
                      <w:tab w:val="left" w:pos="1134"/>
                      <w:tab w:val="left" w:pos="1701"/>
                      <w:tab w:val="left" w:pos="2268"/>
                    </w:tabs>
                    <w:spacing w:before="120" w:after="120"/>
                    <w:rPr>
                      <w:rFonts w:ascii="Arial" w:hAnsi="Arial" w:cs="Arial"/>
                      <w:sz w:val="22"/>
                      <w:szCs w:val="22"/>
                    </w:rPr>
                  </w:pPr>
                  <w:r>
                    <w:rPr>
                      <w:rFonts w:ascii="Arial" w:hAnsi="Arial" w:cs="Arial"/>
                      <w:sz w:val="22"/>
                      <w:szCs w:val="22"/>
                    </w:rPr>
                    <w:t>BOIS</w:t>
                  </w:r>
                </w:p>
              </w:tc>
            </w:tr>
            <w:tr w:rsidR="005A6D62" w:rsidRPr="001E20EA" w:rsidTr="00343118">
              <w:tc>
                <w:tcPr>
                  <w:tcW w:w="2125"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Prénom :</w:t>
                  </w:r>
                </w:p>
              </w:tc>
              <w:tc>
                <w:tcPr>
                  <w:tcW w:w="7494" w:type="dxa"/>
                  <w:vAlign w:val="center"/>
                </w:tcPr>
                <w:p w:rsidR="005A6D62" w:rsidRPr="004F65B4" w:rsidRDefault="005C6A38" w:rsidP="005C6A38">
                  <w:pPr>
                    <w:tabs>
                      <w:tab w:val="left" w:pos="567"/>
                      <w:tab w:val="left" w:pos="1134"/>
                      <w:tab w:val="left" w:pos="1701"/>
                      <w:tab w:val="left" w:pos="2268"/>
                    </w:tabs>
                    <w:spacing w:before="120" w:after="120"/>
                    <w:rPr>
                      <w:rFonts w:ascii="Arial" w:hAnsi="Arial" w:cs="Arial"/>
                      <w:sz w:val="22"/>
                      <w:szCs w:val="22"/>
                    </w:rPr>
                  </w:pPr>
                  <w:r>
                    <w:rPr>
                      <w:rFonts w:ascii="Arial" w:hAnsi="Arial" w:cs="Arial"/>
                      <w:sz w:val="22"/>
                      <w:szCs w:val="22"/>
                    </w:rPr>
                    <w:t>Pierre</w:t>
                  </w:r>
                </w:p>
              </w:tc>
            </w:tr>
            <w:tr w:rsidR="005A6D62" w:rsidRPr="001E20EA" w:rsidTr="00343118">
              <w:tc>
                <w:tcPr>
                  <w:tcW w:w="2125"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Institution/</w:t>
                  </w:r>
                  <w:r w:rsidR="00EA4CF2" w:rsidRPr="00343118">
                    <w:rPr>
                      <w:sz w:val="18"/>
                      <w:szCs w:val="20"/>
                    </w:rPr>
                    <w:t>fonction </w:t>
                  </w:r>
                  <w:r w:rsidRPr="00343118">
                    <w:rPr>
                      <w:sz w:val="18"/>
                      <w:szCs w:val="20"/>
                    </w:rPr>
                    <w:t>:</w:t>
                  </w:r>
                </w:p>
              </w:tc>
              <w:tc>
                <w:tcPr>
                  <w:tcW w:w="7494" w:type="dxa"/>
                  <w:vAlign w:val="center"/>
                </w:tcPr>
                <w:p w:rsidR="005A6D62" w:rsidRPr="004F65B4" w:rsidRDefault="00E12769" w:rsidP="00E12769">
                  <w:pPr>
                    <w:tabs>
                      <w:tab w:val="left" w:pos="567"/>
                      <w:tab w:val="left" w:pos="1134"/>
                      <w:tab w:val="left" w:pos="1701"/>
                      <w:tab w:val="left" w:pos="2268"/>
                    </w:tabs>
                    <w:spacing w:before="120" w:after="120"/>
                    <w:rPr>
                      <w:rFonts w:ascii="Arial" w:hAnsi="Arial" w:cs="Arial"/>
                      <w:sz w:val="22"/>
                      <w:szCs w:val="22"/>
                    </w:rPr>
                  </w:pPr>
                  <w:r>
                    <w:rPr>
                      <w:rFonts w:ascii="Arial" w:hAnsi="Arial" w:cs="Arial"/>
                      <w:sz w:val="22"/>
                      <w:szCs w:val="22"/>
                    </w:rPr>
                    <w:t>Conseiller artistique, directeur de label</w:t>
                  </w:r>
                </w:p>
              </w:tc>
            </w:tr>
            <w:tr w:rsidR="005A6D62" w:rsidRPr="001E20EA" w:rsidTr="00343118">
              <w:tc>
                <w:tcPr>
                  <w:tcW w:w="2125"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Adresse :</w:t>
                  </w:r>
                </w:p>
              </w:tc>
              <w:tc>
                <w:tcPr>
                  <w:tcW w:w="7494" w:type="dxa"/>
                  <w:vAlign w:val="center"/>
                </w:tcPr>
                <w:p w:rsidR="00E12769" w:rsidRDefault="00E12769" w:rsidP="00E12769">
                  <w:pPr>
                    <w:tabs>
                      <w:tab w:val="left" w:pos="567"/>
                      <w:tab w:val="left" w:pos="1134"/>
                      <w:tab w:val="left" w:pos="1701"/>
                      <w:tab w:val="left" w:pos="2268"/>
                    </w:tabs>
                    <w:spacing w:before="120" w:after="120"/>
                    <w:rPr>
                      <w:rFonts w:ascii="Arial" w:hAnsi="Arial" w:cs="Arial"/>
                      <w:sz w:val="22"/>
                      <w:szCs w:val="22"/>
                    </w:rPr>
                  </w:pPr>
                  <w:r>
                    <w:rPr>
                      <w:rFonts w:ascii="Arial" w:hAnsi="Arial" w:cs="Arial"/>
                      <w:sz w:val="22"/>
                      <w:szCs w:val="22"/>
                    </w:rPr>
                    <w:t>Maison des Cultures du Monde</w:t>
                  </w:r>
                </w:p>
                <w:p w:rsidR="005A6D62" w:rsidRPr="004F65B4" w:rsidRDefault="00E12769" w:rsidP="00E12769">
                  <w:pPr>
                    <w:tabs>
                      <w:tab w:val="left" w:pos="567"/>
                      <w:tab w:val="left" w:pos="1134"/>
                      <w:tab w:val="left" w:pos="1701"/>
                      <w:tab w:val="left" w:pos="2268"/>
                    </w:tabs>
                    <w:spacing w:before="120" w:after="120"/>
                    <w:rPr>
                      <w:rFonts w:ascii="Arial" w:hAnsi="Arial" w:cs="Arial"/>
                      <w:sz w:val="22"/>
                      <w:szCs w:val="22"/>
                    </w:rPr>
                  </w:pPr>
                  <w:r>
                    <w:rPr>
                      <w:rFonts w:ascii="Arial" w:hAnsi="Arial" w:cs="Arial"/>
                      <w:sz w:val="22"/>
                      <w:szCs w:val="22"/>
                    </w:rPr>
                    <w:t>101 boulevard Raspail 75006 Paris France</w:t>
                  </w:r>
                </w:p>
              </w:tc>
            </w:tr>
            <w:tr w:rsidR="005A6D62" w:rsidRPr="001E20EA" w:rsidTr="00343118">
              <w:tc>
                <w:tcPr>
                  <w:tcW w:w="2125"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Numéro de téléphone :</w:t>
                  </w:r>
                </w:p>
              </w:tc>
              <w:tc>
                <w:tcPr>
                  <w:tcW w:w="7494" w:type="dxa"/>
                  <w:vAlign w:val="center"/>
                </w:tcPr>
                <w:p w:rsidR="005A6D62" w:rsidRPr="004F65B4" w:rsidRDefault="00E12769" w:rsidP="00E12769">
                  <w:pPr>
                    <w:tabs>
                      <w:tab w:val="left" w:pos="567"/>
                      <w:tab w:val="left" w:pos="1134"/>
                      <w:tab w:val="left" w:pos="1701"/>
                      <w:tab w:val="left" w:pos="2268"/>
                    </w:tabs>
                    <w:spacing w:before="120" w:after="120"/>
                    <w:rPr>
                      <w:rFonts w:ascii="Arial" w:hAnsi="Arial" w:cs="Arial"/>
                      <w:sz w:val="22"/>
                      <w:szCs w:val="22"/>
                    </w:rPr>
                  </w:pPr>
                  <w:r>
                    <w:rPr>
                      <w:rFonts w:ascii="Arial" w:hAnsi="Arial" w:cs="Arial"/>
                      <w:sz w:val="22"/>
                      <w:szCs w:val="22"/>
                    </w:rPr>
                    <w:t>01 45 44 74 27</w:t>
                  </w:r>
                </w:p>
              </w:tc>
            </w:tr>
            <w:tr w:rsidR="005A6D62" w:rsidRPr="001E20EA" w:rsidTr="00343118">
              <w:tc>
                <w:tcPr>
                  <w:tcW w:w="2125"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 xml:space="preserve">Adresse </w:t>
                  </w:r>
                  <w:r w:rsidR="00EA4CF2" w:rsidRPr="00343118">
                    <w:rPr>
                      <w:sz w:val="18"/>
                      <w:szCs w:val="20"/>
                    </w:rPr>
                    <w:t>électronique</w:t>
                  </w:r>
                  <w:r w:rsidRPr="00343118">
                    <w:rPr>
                      <w:sz w:val="18"/>
                      <w:szCs w:val="20"/>
                    </w:rPr>
                    <w:t> :</w:t>
                  </w:r>
                </w:p>
              </w:tc>
              <w:tc>
                <w:tcPr>
                  <w:tcW w:w="7494" w:type="dxa"/>
                  <w:vAlign w:val="center"/>
                </w:tcPr>
                <w:p w:rsidR="005A6D62" w:rsidRPr="004F65B4" w:rsidRDefault="00E12769" w:rsidP="00E12769">
                  <w:pPr>
                    <w:tabs>
                      <w:tab w:val="left" w:pos="567"/>
                      <w:tab w:val="left" w:pos="1134"/>
                      <w:tab w:val="left" w:pos="1701"/>
                      <w:tab w:val="left" w:pos="2268"/>
                    </w:tabs>
                    <w:spacing w:before="120" w:after="120"/>
                    <w:rPr>
                      <w:rFonts w:ascii="Arial" w:hAnsi="Arial" w:cs="Arial"/>
                      <w:sz w:val="22"/>
                      <w:szCs w:val="22"/>
                    </w:rPr>
                  </w:pPr>
                  <w:r>
                    <w:rPr>
                      <w:rFonts w:ascii="Arial" w:hAnsi="Arial" w:cs="Arial"/>
                      <w:sz w:val="22"/>
                      <w:szCs w:val="22"/>
                    </w:rPr>
                    <w:t>bois@maisondesculturesdumonde.org</w:t>
                  </w:r>
                </w:p>
              </w:tc>
            </w:tr>
            <w:tr w:rsidR="005A6D62" w:rsidRPr="001E20EA" w:rsidTr="00343118">
              <w:tc>
                <w:tcPr>
                  <w:tcW w:w="2125"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Autres</w:t>
                  </w:r>
                  <w:r w:rsidR="00EA4CF2" w:rsidRPr="00343118">
                    <w:rPr>
                      <w:sz w:val="18"/>
                      <w:szCs w:val="20"/>
                    </w:rPr>
                    <w:t xml:space="preserve"> informations pertinentes</w:t>
                  </w:r>
                  <w:r w:rsidRPr="00343118">
                    <w:rPr>
                      <w:sz w:val="18"/>
                      <w:szCs w:val="20"/>
                    </w:rPr>
                    <w:t> :</w:t>
                  </w:r>
                </w:p>
              </w:tc>
              <w:tc>
                <w:tcPr>
                  <w:tcW w:w="7494" w:type="dxa"/>
                  <w:vAlign w:val="center"/>
                </w:tcPr>
                <w:p w:rsidR="005A6D62" w:rsidRPr="004F65B4" w:rsidRDefault="00E12769" w:rsidP="00C752DC">
                  <w:pPr>
                    <w:tabs>
                      <w:tab w:val="left" w:pos="567"/>
                      <w:tab w:val="left" w:pos="1134"/>
                      <w:tab w:val="left" w:pos="1701"/>
                      <w:tab w:val="left" w:pos="2268"/>
                    </w:tabs>
                    <w:spacing w:before="120" w:after="120"/>
                    <w:rPr>
                      <w:rFonts w:ascii="Arial" w:hAnsi="Arial" w:cs="Arial"/>
                      <w:sz w:val="22"/>
                      <w:szCs w:val="22"/>
                    </w:rPr>
                  </w:pPr>
                  <w:r>
                    <w:rPr>
                      <w:rFonts w:ascii="Arial" w:hAnsi="Arial" w:cs="Arial"/>
                      <w:sz w:val="22"/>
                      <w:szCs w:val="22"/>
                    </w:rPr>
                    <w:t>membre de l'organe consultatif chargé des candidatures LSU, BSP, IAR (2011-2013)</w:t>
                  </w:r>
                  <w:r w:rsidR="00C752DC">
                    <w:rPr>
                      <w:rFonts w:ascii="Arial" w:hAnsi="Arial" w:cs="Arial"/>
                      <w:sz w:val="22"/>
                      <w:szCs w:val="22"/>
                    </w:rPr>
                    <w:t>.</w:t>
                  </w:r>
                </w:p>
              </w:tc>
            </w:tr>
          </w:tbl>
          <w:p w:rsidR="005A6D62" w:rsidRPr="001E20EA" w:rsidRDefault="005A6D62" w:rsidP="00343118">
            <w:pPr>
              <w:pStyle w:val="Default"/>
              <w:widowControl/>
              <w:tabs>
                <w:tab w:val="left" w:pos="567"/>
                <w:tab w:val="left" w:pos="1134"/>
                <w:tab w:val="left" w:pos="1701"/>
                <w:tab w:val="left" w:pos="2268"/>
              </w:tabs>
              <w:suppressAutoHyphens/>
              <w:autoSpaceDE/>
              <w:autoSpaceDN/>
              <w:adjustRightInd/>
              <w:spacing w:before="120" w:after="120"/>
              <w:jc w:val="both"/>
              <w:rPr>
                <w:rFonts w:ascii="Arial" w:hAnsi="Arial" w:cs="Arial"/>
                <w:b/>
                <w:bCs/>
                <w:sz w:val="20"/>
                <w:szCs w:val="20"/>
              </w:rPr>
            </w:pPr>
          </w:p>
        </w:tc>
      </w:tr>
      <w:tr w:rsidR="005A6D62" w:rsidRPr="001E20EA" w:rsidTr="00CE4CB4">
        <w:trPr>
          <w:gridAfter w:val="1"/>
          <w:wAfter w:w="46" w:type="dxa"/>
          <w:jc w:val="center"/>
        </w:trPr>
        <w:tc>
          <w:tcPr>
            <w:tcW w:w="9686" w:type="dxa"/>
            <w:tcBorders>
              <w:left w:val="nil"/>
              <w:bottom w:val="nil"/>
              <w:right w:val="nil"/>
            </w:tcBorders>
          </w:tcPr>
          <w:p w:rsidR="005A6D62" w:rsidRPr="001E20EA" w:rsidRDefault="005A6D62" w:rsidP="00343118">
            <w:pPr>
              <w:widowControl w:val="0"/>
              <w:tabs>
                <w:tab w:val="left" w:pos="567"/>
                <w:tab w:val="left" w:pos="1134"/>
                <w:tab w:val="left" w:pos="1701"/>
                <w:tab w:val="left" w:pos="2268"/>
              </w:tabs>
              <w:suppressAutoHyphens/>
              <w:spacing w:before="120" w:after="120"/>
              <w:jc w:val="both"/>
              <w:rPr>
                <w:rFonts w:ascii="Arial" w:hAnsi="Arial" w:cs="Arial"/>
                <w:bCs/>
                <w:sz w:val="20"/>
                <w:szCs w:val="20"/>
              </w:rPr>
            </w:pPr>
          </w:p>
        </w:tc>
      </w:tr>
      <w:tr w:rsidR="00160E16" w:rsidRPr="001E20EA" w:rsidTr="00CE4CB4">
        <w:trPr>
          <w:gridAfter w:val="1"/>
          <w:wAfter w:w="46" w:type="dxa"/>
          <w:trHeight w:val="762"/>
          <w:jc w:val="center"/>
        </w:trPr>
        <w:tc>
          <w:tcPr>
            <w:tcW w:w="9686" w:type="dxa"/>
            <w:tcBorders>
              <w:top w:val="nil"/>
              <w:left w:val="nil"/>
              <w:bottom w:val="nil"/>
              <w:right w:val="nil"/>
            </w:tcBorders>
            <w:shd w:val="clear" w:color="auto" w:fill="BFBFBF"/>
            <w:vAlign w:val="center"/>
          </w:tcPr>
          <w:p w:rsidR="00160E16" w:rsidRPr="00343118" w:rsidRDefault="00160E16" w:rsidP="00343118">
            <w:pPr>
              <w:pStyle w:val="formtext"/>
              <w:keepNext/>
              <w:numPr>
                <w:ilvl w:val="0"/>
                <w:numId w:val="24"/>
              </w:numPr>
              <w:tabs>
                <w:tab w:val="left" w:pos="567"/>
                <w:tab w:val="left" w:pos="1134"/>
                <w:tab w:val="left" w:pos="1701"/>
                <w:tab w:val="left" w:pos="2268"/>
              </w:tabs>
              <w:spacing w:before="0" w:after="0" w:line="276" w:lineRule="auto"/>
              <w:ind w:left="567" w:hanging="567"/>
              <w:rPr>
                <w:b/>
                <w:sz w:val="24"/>
                <w:szCs w:val="24"/>
              </w:rPr>
            </w:pPr>
            <w:r w:rsidRPr="00343118">
              <w:rPr>
                <w:b/>
                <w:sz w:val="24"/>
                <w:szCs w:val="24"/>
              </w:rPr>
              <w:lastRenderedPageBreak/>
              <w:t>Contribution de l’organisation à la mise en œuvre de la Convention au niveau national (Chapitre III de la Convention)</w:t>
            </w:r>
            <w:r w:rsidR="008B11E5">
              <w:rPr>
                <w:rStyle w:val="Appelnotedebasdep"/>
                <w:b/>
                <w:sz w:val="24"/>
                <w:szCs w:val="24"/>
              </w:rPr>
              <w:footnoteReference w:id="2"/>
            </w:r>
          </w:p>
        </w:tc>
      </w:tr>
      <w:tr w:rsidR="00ED04B6" w:rsidRPr="00156FC9" w:rsidTr="000755D2">
        <w:trPr>
          <w:gridAfter w:val="1"/>
          <w:wAfter w:w="46" w:type="dxa"/>
          <w:trHeight w:val="762"/>
          <w:jc w:val="center"/>
        </w:trPr>
        <w:tc>
          <w:tcPr>
            <w:tcW w:w="9686" w:type="dxa"/>
            <w:tcBorders>
              <w:top w:val="nil"/>
              <w:left w:val="nil"/>
              <w:bottom w:val="nil"/>
              <w:right w:val="nil"/>
            </w:tcBorders>
            <w:shd w:val="clear" w:color="auto" w:fill="FFFFFF"/>
            <w:vAlign w:val="center"/>
          </w:tcPr>
          <w:p w:rsidR="00ED04B6" w:rsidRPr="00343118" w:rsidRDefault="00ED04B6" w:rsidP="00343118">
            <w:pPr>
              <w:pStyle w:val="formtext"/>
              <w:keepNext/>
              <w:tabs>
                <w:tab w:val="left" w:pos="567"/>
                <w:tab w:val="left" w:pos="1134"/>
                <w:tab w:val="left" w:pos="1701"/>
                <w:tab w:val="left" w:pos="2268"/>
              </w:tabs>
              <w:spacing w:before="120" w:after="120" w:line="276" w:lineRule="auto"/>
              <w:ind w:right="113"/>
              <w:rPr>
                <w:rFonts w:cs="Arial"/>
                <w:b/>
                <w:i/>
                <w:iCs/>
                <w:highlight w:val="yellow"/>
              </w:rPr>
            </w:pPr>
            <w:r w:rsidRPr="00343118">
              <w:rPr>
                <w:i/>
                <w:iCs/>
                <w:sz w:val="18"/>
                <w:szCs w:val="18"/>
              </w:rPr>
              <w:t>Faites la distinction entre les activités terminées et celles en cours. Si vous n’avez pas participé, indiquez-le. Décrivez également tout obstacle ou difficulté rencontrée par votre organisation lors de telles activités.</w:t>
            </w:r>
          </w:p>
        </w:tc>
      </w:tr>
      <w:tr w:rsidR="00ED04B6" w:rsidRPr="008B11E5" w:rsidTr="00CE4CB4">
        <w:trPr>
          <w:gridAfter w:val="1"/>
          <w:wAfter w:w="46" w:type="dxa"/>
          <w:jc w:val="center"/>
        </w:trPr>
        <w:tc>
          <w:tcPr>
            <w:tcW w:w="9686" w:type="dxa"/>
            <w:tcBorders>
              <w:top w:val="nil"/>
              <w:left w:val="nil"/>
              <w:right w:val="nil"/>
            </w:tcBorders>
          </w:tcPr>
          <w:p w:rsidR="00ED04B6"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t>B.1.</w:t>
            </w:r>
            <w:r w:rsidRPr="00343118">
              <w:rPr>
                <w:rFonts w:ascii="Arial" w:hAnsi="Arial"/>
                <w:i/>
                <w:iCs/>
                <w:sz w:val="18"/>
                <w:szCs w:val="18"/>
              </w:rPr>
              <w:tab/>
              <w:t>Décrivez la participation de votre organisation à l’effort de l’État pour développer et mettre en œuvre des mesures pour renforcer les capacités institutionnelles pour la sauvegarde du PCI (Article 13 et DO 154) par exemple en élaborant des lois ou des politiques liées au PCI, en mettant en place des comités nationaux sur le PCI ou en s’impliquant dans toute autre procédure impulsée par le gouvernement.</w:t>
            </w:r>
          </w:p>
          <w:p w:rsidR="00EE150B" w:rsidRPr="00343118" w:rsidRDefault="00EE150B" w:rsidP="00343118">
            <w:pPr>
              <w:pStyle w:val="Default"/>
              <w:keepNext/>
              <w:widowControl/>
              <w:tabs>
                <w:tab w:val="left" w:pos="567"/>
                <w:tab w:val="left" w:pos="1134"/>
                <w:tab w:val="left" w:pos="1701"/>
                <w:tab w:val="left" w:pos="2268"/>
              </w:tabs>
              <w:autoSpaceDE/>
              <w:autoSpaceDN/>
              <w:adjustRightInd/>
              <w:spacing w:before="240" w:after="240"/>
              <w:ind w:left="851" w:hanging="851"/>
              <w:jc w:val="right"/>
              <w:rPr>
                <w:rFonts w:ascii="Arial" w:hAnsi="Arial" w:cs="Arial"/>
                <w:i/>
                <w:iCs/>
                <w:sz w:val="18"/>
                <w:szCs w:val="18"/>
              </w:rPr>
            </w:pPr>
            <w:r w:rsidRPr="00343118">
              <w:rPr>
                <w:rFonts w:ascii="Arial" w:hAnsi="Arial" w:cs="Arial"/>
                <w:i/>
                <w:iCs/>
                <w:sz w:val="18"/>
                <w:szCs w:val="18"/>
              </w:rPr>
              <w:t>Ne pas dépasser 250 mots</w:t>
            </w:r>
          </w:p>
        </w:tc>
      </w:tr>
      <w:tr w:rsidR="005A6D62" w:rsidRPr="001E20EA" w:rsidTr="00CE4CB4">
        <w:trPr>
          <w:gridAfter w:val="1"/>
          <w:wAfter w:w="46" w:type="dxa"/>
          <w:jc w:val="center"/>
        </w:trPr>
        <w:tc>
          <w:tcPr>
            <w:tcW w:w="9686" w:type="dxa"/>
          </w:tcPr>
          <w:p w:rsidR="00B83467" w:rsidRPr="00B83467" w:rsidRDefault="00B83467" w:rsidP="00B83467">
            <w:pPr>
              <w:pStyle w:val="Default"/>
              <w:tabs>
                <w:tab w:val="left" w:pos="567"/>
                <w:tab w:val="left" w:pos="1134"/>
                <w:tab w:val="left" w:pos="1701"/>
                <w:tab w:val="left" w:pos="2268"/>
              </w:tabs>
              <w:spacing w:before="120" w:after="120"/>
              <w:rPr>
                <w:rFonts w:ascii="Arial" w:hAnsi="Arial" w:cs="Arial"/>
                <w:sz w:val="22"/>
                <w:szCs w:val="22"/>
              </w:rPr>
            </w:pPr>
            <w:r w:rsidRPr="00B83467">
              <w:rPr>
                <w:rFonts w:ascii="Arial" w:hAnsi="Arial" w:cs="Arial"/>
                <w:sz w:val="22"/>
                <w:szCs w:val="22"/>
              </w:rPr>
              <w:t xml:space="preserve"> En 2011, la Maison des Cultures du Monde (MCM) a été désignée par le ministére de la Culture et de la Communication (MCC) comme Centre français du patrimoine culturel immatériel (CFPCI) conformément à l'article 13b de la Convention de 2003. Le CFPCI, qui est également le centre de documentation et d'archives de la MCM, assure une mission de médiation, à l'interface entre l'administration du MCC, les acteurs du patrimoine culturel immatériel (PCI) et les publics. En concertation avec le département du pilotage de la Recherche et de la politique scientifique (direction générale des Patrimoines du MCC), qui coordonne en France la mise en oeuvre de la Convention, il s'attache à :</w:t>
            </w:r>
          </w:p>
          <w:p w:rsidR="00B83467" w:rsidRPr="00B83467" w:rsidRDefault="00B83467" w:rsidP="00B83467">
            <w:pPr>
              <w:pStyle w:val="Default"/>
              <w:tabs>
                <w:tab w:val="left" w:pos="567"/>
                <w:tab w:val="left" w:pos="1134"/>
                <w:tab w:val="left" w:pos="1701"/>
                <w:tab w:val="left" w:pos="2268"/>
              </w:tabs>
              <w:spacing w:before="120" w:after="120"/>
              <w:rPr>
                <w:rFonts w:ascii="Arial" w:hAnsi="Arial" w:cs="Arial"/>
                <w:sz w:val="22"/>
                <w:szCs w:val="22"/>
              </w:rPr>
            </w:pPr>
            <w:r w:rsidRPr="00B83467">
              <w:rPr>
                <w:rFonts w:ascii="Arial" w:hAnsi="Arial" w:cs="Arial"/>
                <w:sz w:val="22"/>
                <w:szCs w:val="22"/>
              </w:rPr>
              <w:t>• Faire connaître la Convention et sensibiliser les publics à la sauvegarde du PCI</w:t>
            </w:r>
          </w:p>
          <w:p w:rsidR="00B83467" w:rsidRPr="00B83467" w:rsidRDefault="00B83467" w:rsidP="00B83467">
            <w:pPr>
              <w:pStyle w:val="Default"/>
              <w:tabs>
                <w:tab w:val="left" w:pos="567"/>
                <w:tab w:val="left" w:pos="1134"/>
                <w:tab w:val="left" w:pos="1701"/>
                <w:tab w:val="left" w:pos="2268"/>
              </w:tabs>
              <w:spacing w:before="120" w:after="120"/>
              <w:rPr>
                <w:rFonts w:ascii="Arial" w:hAnsi="Arial" w:cs="Arial"/>
                <w:sz w:val="22"/>
                <w:szCs w:val="22"/>
              </w:rPr>
            </w:pPr>
            <w:r w:rsidRPr="00B83467">
              <w:rPr>
                <w:rFonts w:ascii="Arial" w:hAnsi="Arial" w:cs="Arial"/>
                <w:sz w:val="22"/>
                <w:szCs w:val="22"/>
              </w:rPr>
              <w:t>• Documenter le PCI et favoriser la diffusion des ressources existantes</w:t>
            </w:r>
          </w:p>
          <w:p w:rsidR="00B83467" w:rsidRPr="00B83467" w:rsidRDefault="00B83467" w:rsidP="00B83467">
            <w:pPr>
              <w:pStyle w:val="Default"/>
              <w:tabs>
                <w:tab w:val="left" w:pos="567"/>
                <w:tab w:val="left" w:pos="1134"/>
                <w:tab w:val="left" w:pos="1701"/>
                <w:tab w:val="left" w:pos="2268"/>
              </w:tabs>
              <w:spacing w:before="120" w:after="120"/>
              <w:rPr>
                <w:rFonts w:ascii="Arial" w:hAnsi="Arial" w:cs="Arial"/>
                <w:sz w:val="22"/>
                <w:szCs w:val="22"/>
              </w:rPr>
            </w:pPr>
            <w:r w:rsidRPr="00B83467">
              <w:rPr>
                <w:rFonts w:ascii="Arial" w:hAnsi="Arial" w:cs="Arial"/>
                <w:sz w:val="22"/>
                <w:szCs w:val="22"/>
              </w:rPr>
              <w:t>• Contribuer à la production des connaissances sur le PCI, à la réflexion critique sur les politiques du PCI et leurs effets</w:t>
            </w:r>
          </w:p>
          <w:p w:rsidR="00B83467" w:rsidRPr="00B83467" w:rsidRDefault="00B83467" w:rsidP="00B83467">
            <w:pPr>
              <w:pStyle w:val="Default"/>
              <w:tabs>
                <w:tab w:val="left" w:pos="567"/>
                <w:tab w:val="left" w:pos="1134"/>
                <w:tab w:val="left" w:pos="1701"/>
                <w:tab w:val="left" w:pos="2268"/>
              </w:tabs>
              <w:spacing w:before="120" w:after="120"/>
              <w:rPr>
                <w:rFonts w:ascii="Arial" w:hAnsi="Arial" w:cs="Arial"/>
                <w:sz w:val="22"/>
                <w:szCs w:val="22"/>
              </w:rPr>
            </w:pPr>
            <w:r w:rsidRPr="00B83467">
              <w:rPr>
                <w:rFonts w:ascii="Arial" w:hAnsi="Arial" w:cs="Arial"/>
                <w:sz w:val="22"/>
                <w:szCs w:val="22"/>
              </w:rPr>
              <w:t>• Faciliter la mise en réseau d'acteurs du PCI, les partages d'expériences et de bonnes pratiques de sauvegarde</w:t>
            </w:r>
          </w:p>
          <w:p w:rsidR="00B83467" w:rsidRPr="00B83467" w:rsidRDefault="00B83467" w:rsidP="00B83467">
            <w:pPr>
              <w:pStyle w:val="Default"/>
              <w:tabs>
                <w:tab w:val="left" w:pos="567"/>
                <w:tab w:val="left" w:pos="1134"/>
                <w:tab w:val="left" w:pos="1701"/>
                <w:tab w:val="left" w:pos="2268"/>
              </w:tabs>
              <w:spacing w:before="120" w:after="120"/>
              <w:rPr>
                <w:rFonts w:ascii="Arial" w:hAnsi="Arial" w:cs="Arial"/>
                <w:sz w:val="22"/>
                <w:szCs w:val="22"/>
              </w:rPr>
            </w:pPr>
            <w:r w:rsidRPr="00B83467">
              <w:rPr>
                <w:rFonts w:ascii="Arial" w:hAnsi="Arial" w:cs="Arial"/>
                <w:sz w:val="22"/>
                <w:szCs w:val="22"/>
              </w:rPr>
              <w:t>• Informer et orienter les porteurs de projets, concernant notamment l'inventaire du PCI en France et les candidatures pour les listes de l'UNESCO, en collaboration avec le Comité pour le patrimoine ethnologique et immatériel (instance nationale dont le CFPCI est membre)</w:t>
            </w:r>
          </w:p>
          <w:p w:rsidR="00B83467" w:rsidRPr="00B83467" w:rsidRDefault="00B83467" w:rsidP="00B83467">
            <w:pPr>
              <w:pStyle w:val="Default"/>
              <w:tabs>
                <w:tab w:val="left" w:pos="567"/>
                <w:tab w:val="left" w:pos="1134"/>
                <w:tab w:val="left" w:pos="1701"/>
                <w:tab w:val="left" w:pos="2268"/>
              </w:tabs>
              <w:spacing w:before="120" w:after="120"/>
              <w:rPr>
                <w:rFonts w:ascii="Arial" w:hAnsi="Arial" w:cs="Arial"/>
                <w:sz w:val="22"/>
                <w:szCs w:val="22"/>
              </w:rPr>
            </w:pPr>
            <w:r w:rsidRPr="00B83467">
              <w:rPr>
                <w:rFonts w:ascii="Arial" w:hAnsi="Arial" w:cs="Arial"/>
                <w:sz w:val="22"/>
                <w:szCs w:val="22"/>
              </w:rPr>
              <w:t xml:space="preserve">• Participer au suivi des éléments français inscrits sur ces listes, avec l'association France PCI et les partenaires institutionnels en charge du suivi de la Convention </w:t>
            </w:r>
          </w:p>
          <w:p w:rsidR="00EE150B" w:rsidRPr="00343118" w:rsidRDefault="00B83467" w:rsidP="00B83467">
            <w:pPr>
              <w:pStyle w:val="Default"/>
              <w:tabs>
                <w:tab w:val="left" w:pos="567"/>
                <w:tab w:val="left" w:pos="1134"/>
                <w:tab w:val="left" w:pos="1701"/>
                <w:tab w:val="left" w:pos="2268"/>
              </w:tabs>
              <w:spacing w:before="120" w:after="120"/>
              <w:rPr>
                <w:rFonts w:ascii="Arial" w:hAnsi="Arial" w:cs="Arial"/>
                <w:sz w:val="22"/>
                <w:szCs w:val="22"/>
              </w:rPr>
            </w:pPr>
            <w:r w:rsidRPr="00B83467">
              <w:rPr>
                <w:rFonts w:ascii="Arial" w:hAnsi="Arial" w:cs="Arial"/>
                <w:sz w:val="22"/>
                <w:szCs w:val="22"/>
              </w:rPr>
              <w:t xml:space="preserve">• Fournir des services d'expertise au MCC. </w:t>
            </w:r>
            <w:r>
              <w:rPr>
                <w:rFonts w:ascii="Arial" w:hAnsi="Arial" w:cs="Arial"/>
                <w:sz w:val="22"/>
                <w:szCs w:val="22"/>
              </w:rPr>
              <w:t xml:space="preserve"> (</w:t>
            </w:r>
            <w:r w:rsidRPr="00B83467">
              <w:rPr>
                <w:rFonts w:ascii="Arial" w:hAnsi="Arial" w:cs="Arial"/>
                <w:sz w:val="22"/>
                <w:szCs w:val="22"/>
              </w:rPr>
              <w:t>253 mots</w:t>
            </w:r>
            <w:r>
              <w:rPr>
                <w:rFonts w:ascii="Arial" w:hAnsi="Arial" w:cs="Arial"/>
                <w:sz w:val="22"/>
                <w:szCs w:val="22"/>
              </w:rPr>
              <w:t>)</w:t>
            </w:r>
          </w:p>
        </w:tc>
      </w:tr>
      <w:tr w:rsidR="00ED04B6" w:rsidRPr="00EE150B" w:rsidTr="00CE4CB4">
        <w:trPr>
          <w:gridAfter w:val="1"/>
          <w:wAfter w:w="46" w:type="dxa"/>
          <w:jc w:val="center"/>
        </w:trPr>
        <w:tc>
          <w:tcPr>
            <w:tcW w:w="9686" w:type="dxa"/>
            <w:tcBorders>
              <w:left w:val="nil"/>
              <w:right w:val="nil"/>
            </w:tcBorders>
          </w:tcPr>
          <w:p w:rsidR="00ED04B6"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t>B.2.</w:t>
            </w:r>
            <w:r w:rsidRPr="00343118">
              <w:rPr>
                <w:rFonts w:ascii="Arial" w:hAnsi="Arial"/>
                <w:sz w:val="18"/>
                <w:szCs w:val="18"/>
              </w:rPr>
              <w:tab/>
            </w:r>
            <w:r w:rsidRPr="00343118">
              <w:rPr>
                <w:rFonts w:ascii="Arial" w:hAnsi="Arial"/>
                <w:i/>
                <w:iCs/>
                <w:sz w:val="18"/>
                <w:szCs w:val="18"/>
              </w:rPr>
              <w:t>Décrivez la coopération de votre organisation avec les organismes gouvernementaux compétents pour la sauvegarde du patrimoine culturel immatériel (Article 13), y compris les institutions existantes de formation et de documentation sur le patrimoine culturel immatériel (DO 154).</w:t>
            </w:r>
          </w:p>
          <w:p w:rsidR="00EE150B" w:rsidRPr="00343118" w:rsidRDefault="00EE150B" w:rsidP="00343118">
            <w:pPr>
              <w:pStyle w:val="Default"/>
              <w:keepNext/>
              <w:tabs>
                <w:tab w:val="left" w:pos="567"/>
                <w:tab w:val="left" w:pos="1134"/>
                <w:tab w:val="left" w:pos="1701"/>
                <w:tab w:val="left" w:pos="2268"/>
              </w:tabs>
              <w:spacing w:before="240" w:after="240"/>
              <w:ind w:left="851" w:hanging="851"/>
              <w:jc w:val="right"/>
              <w:rPr>
                <w:rFonts w:ascii="Arial" w:hAnsi="Arial" w:cs="Arial"/>
                <w:i/>
                <w:iCs/>
                <w:sz w:val="18"/>
                <w:szCs w:val="18"/>
              </w:rPr>
            </w:pPr>
            <w:r w:rsidRPr="008A6B84">
              <w:rPr>
                <w:rFonts w:ascii="Arial" w:hAnsi="Arial"/>
                <w:i/>
                <w:iCs/>
                <w:sz w:val="18"/>
                <w:szCs w:val="18"/>
              </w:rPr>
              <w:t>Ne pas dépasser 250 mots</w:t>
            </w:r>
          </w:p>
        </w:tc>
      </w:tr>
      <w:tr w:rsidR="005A6D62" w:rsidRPr="001E20EA" w:rsidTr="00CE4CB4">
        <w:trPr>
          <w:gridAfter w:val="1"/>
          <w:wAfter w:w="46" w:type="dxa"/>
          <w:jc w:val="center"/>
        </w:trPr>
        <w:tc>
          <w:tcPr>
            <w:tcW w:w="9686" w:type="dxa"/>
          </w:tcPr>
          <w:p w:rsidR="005A6D62" w:rsidRPr="001E20EA" w:rsidRDefault="007958A6" w:rsidP="007958A6">
            <w:pPr>
              <w:pStyle w:val="Default"/>
              <w:tabs>
                <w:tab w:val="left" w:pos="567"/>
                <w:tab w:val="left" w:pos="1134"/>
                <w:tab w:val="left" w:pos="1701"/>
                <w:tab w:val="left" w:pos="2268"/>
              </w:tabs>
              <w:spacing w:before="120" w:after="120"/>
              <w:rPr>
                <w:rFonts w:ascii="Arial" w:hAnsi="Arial" w:cs="Arial"/>
                <w:sz w:val="20"/>
                <w:szCs w:val="20"/>
              </w:rPr>
            </w:pPr>
            <w:r w:rsidRPr="007958A6">
              <w:rPr>
                <w:rFonts w:ascii="Arial" w:hAnsi="Arial" w:cs="Arial"/>
                <w:sz w:val="22"/>
                <w:szCs w:val="22"/>
              </w:rPr>
              <w:t xml:space="preserve">La Maison des Cultures du Monde-Centre français du patrimoine culturel immatériel, par son président (membre permanent) et la directrice du CFPCI (expert invité), est partie prenante du Comité du patrimoine ethnologique et immatériel (CPEI), instance nationale présidée par le directeur général des Patrimoines du ministére de la Culture et de la Communication, créée par arrêté du 5 mars 2012, qui « conseille le ministre sur l’ensemble des questions relatives à </w:t>
            </w:r>
            <w:r w:rsidRPr="007958A6">
              <w:rPr>
                <w:rFonts w:ascii="Arial" w:hAnsi="Arial" w:cs="Arial"/>
                <w:sz w:val="22"/>
                <w:szCs w:val="22"/>
              </w:rPr>
              <w:lastRenderedPageBreak/>
              <w:t>l’application, sur le territoire national, de la convention du patrimoine culturel immatériel ». Le CFPCI appuie le MCC dans la mise de œuvre de la politique du PCI en France qui s'articule autour de quatre axes : inventaires ; candidatures pour les listes de la Convention de 2003 ; recherche ; sensibilisation et formation. Le CFPCI organise avec le MCC un séminaire international annuel autour des politiques du PCI et leurs effets : L'administration du PCI en Europe (2012), Enseigner le PCI (2013), L'économie du PCI (2014). Les actes sont édités dans la revue en ligne des Cahiers du CFPCI. Le centre intervient sur l'ensemble du territoire pour présenter la Convention, dans le cadre de formations initiale ou permanente (universités, Institut national du patrimoine, agents du MCC, enseignants...) ou de manifestations diverses (journées d'études, conférences, rencontres, ateliers, forums...). Le CFPCI effectue une activité de veille concernant les démarches et initiatives dans les divers champs du PCI. Il contribue à l'instruction des demandes d'autorisation d'utiliser l'embléme de la Convention, avec le MCC, avant leur transmission à la Co</w:t>
            </w:r>
            <w:r w:rsidR="00A036EF">
              <w:rPr>
                <w:rFonts w:ascii="Arial" w:hAnsi="Arial" w:cs="Arial"/>
                <w:sz w:val="22"/>
                <w:szCs w:val="22"/>
              </w:rPr>
              <w:t>m</w:t>
            </w:r>
            <w:r w:rsidRPr="007958A6">
              <w:rPr>
                <w:rFonts w:ascii="Arial" w:hAnsi="Arial" w:cs="Arial"/>
                <w:sz w:val="22"/>
                <w:szCs w:val="22"/>
              </w:rPr>
              <w:t xml:space="preserve">mission française pour l'UNESCO. </w:t>
            </w:r>
            <w:r>
              <w:rPr>
                <w:rFonts w:ascii="Arial" w:hAnsi="Arial" w:cs="Arial"/>
                <w:sz w:val="22"/>
                <w:szCs w:val="22"/>
              </w:rPr>
              <w:t>(</w:t>
            </w:r>
            <w:r w:rsidRPr="007958A6">
              <w:rPr>
                <w:rFonts w:ascii="Arial" w:hAnsi="Arial" w:cs="Arial"/>
                <w:sz w:val="22"/>
                <w:szCs w:val="22"/>
              </w:rPr>
              <w:t>250 mots</w:t>
            </w:r>
            <w:r>
              <w:rPr>
                <w:rFonts w:ascii="Arial" w:hAnsi="Arial" w:cs="Arial"/>
                <w:sz w:val="22"/>
                <w:szCs w:val="22"/>
              </w:rPr>
              <w:t>)</w:t>
            </w:r>
            <w:r w:rsidR="00AB4C72">
              <w:rPr>
                <w:rFonts w:ascii="Arial" w:hAnsi="Arial" w:cs="Arial"/>
                <w:sz w:val="22"/>
                <w:szCs w:val="22"/>
              </w:rPr>
              <w:t xml:space="preserve">     </w:t>
            </w:r>
          </w:p>
        </w:tc>
      </w:tr>
      <w:tr w:rsidR="00ED04B6" w:rsidRPr="00EE150B" w:rsidTr="00CE4CB4">
        <w:trPr>
          <w:gridAfter w:val="1"/>
          <w:wAfter w:w="46" w:type="dxa"/>
          <w:jc w:val="center"/>
        </w:trPr>
        <w:tc>
          <w:tcPr>
            <w:tcW w:w="9686" w:type="dxa"/>
            <w:tcBorders>
              <w:left w:val="nil"/>
              <w:right w:val="nil"/>
            </w:tcBorders>
          </w:tcPr>
          <w:p w:rsidR="00ED04B6"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lastRenderedPageBreak/>
              <w:t>B.3.</w:t>
            </w:r>
            <w:r w:rsidRPr="00343118">
              <w:rPr>
                <w:rFonts w:ascii="Arial" w:hAnsi="Arial"/>
                <w:b/>
                <w:bCs/>
                <w:sz w:val="18"/>
                <w:szCs w:val="18"/>
              </w:rPr>
              <w:tab/>
            </w:r>
            <w:r w:rsidRPr="00343118">
              <w:rPr>
                <w:rFonts w:ascii="Arial" w:hAnsi="Arial"/>
                <w:i/>
                <w:iCs/>
                <w:sz w:val="18"/>
                <w:szCs w:val="18"/>
              </w:rPr>
              <w:t xml:space="preserve">Décrivez l’implication ou la contribution de votre organisation dans l’élaboration des rapports périodiques des États (DO 152). </w:t>
            </w:r>
          </w:p>
          <w:p w:rsidR="00EE150B" w:rsidRPr="00343118" w:rsidRDefault="00EE150B" w:rsidP="00343118">
            <w:pPr>
              <w:pStyle w:val="Default"/>
              <w:keepNext/>
              <w:tabs>
                <w:tab w:val="left" w:pos="567"/>
                <w:tab w:val="left" w:pos="1134"/>
                <w:tab w:val="left" w:pos="1701"/>
                <w:tab w:val="left" w:pos="2268"/>
              </w:tabs>
              <w:spacing w:before="240" w:after="240"/>
              <w:ind w:firstLine="851"/>
              <w:jc w:val="right"/>
              <w:rPr>
                <w:rFonts w:ascii="Arial" w:hAnsi="Arial" w:cs="Arial"/>
                <w:i/>
                <w:iCs/>
                <w:sz w:val="18"/>
                <w:szCs w:val="18"/>
              </w:rPr>
            </w:pPr>
            <w:r w:rsidRPr="00EF1168">
              <w:rPr>
                <w:rFonts w:ascii="Arial" w:hAnsi="Arial"/>
                <w:i/>
                <w:iCs/>
                <w:sz w:val="18"/>
                <w:szCs w:val="18"/>
              </w:rPr>
              <w:t>Ne pas dépasser 250 mots</w:t>
            </w:r>
          </w:p>
        </w:tc>
      </w:tr>
      <w:tr w:rsidR="005A6D62" w:rsidRPr="001E20EA" w:rsidTr="00CE4CB4">
        <w:trPr>
          <w:gridAfter w:val="1"/>
          <w:wAfter w:w="46" w:type="dxa"/>
          <w:jc w:val="center"/>
        </w:trPr>
        <w:tc>
          <w:tcPr>
            <w:tcW w:w="9686" w:type="dxa"/>
          </w:tcPr>
          <w:p w:rsidR="005A6D62" w:rsidRPr="001E20EA" w:rsidRDefault="007958A6" w:rsidP="007958A6">
            <w:pPr>
              <w:pStyle w:val="Default"/>
              <w:tabs>
                <w:tab w:val="left" w:pos="567"/>
                <w:tab w:val="left" w:pos="1134"/>
                <w:tab w:val="left" w:pos="1701"/>
                <w:tab w:val="left" w:pos="2268"/>
              </w:tabs>
              <w:spacing w:before="120" w:after="120"/>
              <w:rPr>
                <w:rFonts w:ascii="Arial" w:hAnsi="Arial" w:cs="Arial"/>
                <w:sz w:val="20"/>
                <w:szCs w:val="20"/>
              </w:rPr>
            </w:pPr>
            <w:r w:rsidRPr="007958A6">
              <w:rPr>
                <w:rFonts w:ascii="Arial" w:hAnsi="Arial" w:cs="Arial"/>
                <w:sz w:val="22"/>
                <w:szCs w:val="22"/>
              </w:rPr>
              <w:t xml:space="preserve">Les 24 et 25 mai 2012, le Centre français du patrimoine culturel immatériel a organisé et accueilli la premiére réunion des représentants des communautés (personnes morales et collectivités) qui ont porté la candidature et/ou assurent la gestion des éléments inscrits sur les Listes de la Convention de 2003, en présence de représentants du ministére de la Culture et de la Communication et de la Commission française pour l'UNESCO, en vue de l'élaboration participative (DO 152) du premier rapport périodique à soumettre par la France (initialement en décembre 2012). Cette rencontre entre des acteurs trés divers quant à leur statut (praticiens, associations ou fédérations, établissements publics, collectivités territoriales...), quant à leur échelle ou leur domaine d'intervention et de compétences, a permis de recueillir leur expérience respective suite aux inscriptions, quant aux effets de ces derniéres, aux mesures de sauvegarde effectivement mises en œuvre, aux enjeux, défis et difficultés rencontrées. Comme convenu lors de cette réunion, le CFPCI a ensuite adressé à chacun des représentants des communautés le formulaire de l'UNESCO concernant l'état de chaque élément inscrit sur la Liste représentative, dont il a collecté et compilé les réponses avant de les transmettre au ministére de la Culture pour la rédaction du document final. Les demandes de précisions formulées par le Secrétariat de la Convention concernant les éléments inscrits ont été transmises à leurs représentants, et les réponses de ces derniers intégrées à la version finale du rapport périodique (décembre 2013) avec la collaboration du CFPCI. </w:t>
            </w:r>
            <w:r>
              <w:rPr>
                <w:rFonts w:ascii="Arial" w:hAnsi="Arial" w:cs="Arial"/>
                <w:sz w:val="22"/>
                <w:szCs w:val="22"/>
              </w:rPr>
              <w:t>(</w:t>
            </w:r>
            <w:r w:rsidRPr="007958A6">
              <w:rPr>
                <w:rFonts w:ascii="Arial" w:hAnsi="Arial" w:cs="Arial"/>
                <w:sz w:val="22"/>
                <w:szCs w:val="22"/>
              </w:rPr>
              <w:t>244 mots</w:t>
            </w:r>
            <w:r>
              <w:rPr>
                <w:rFonts w:ascii="Arial" w:hAnsi="Arial" w:cs="Arial"/>
                <w:sz w:val="22"/>
                <w:szCs w:val="22"/>
              </w:rPr>
              <w:t>)</w:t>
            </w:r>
            <w:r w:rsidR="00AB4C72">
              <w:rPr>
                <w:rFonts w:ascii="Arial" w:hAnsi="Arial" w:cs="Arial"/>
                <w:sz w:val="22"/>
                <w:szCs w:val="22"/>
              </w:rPr>
              <w:t xml:space="preserve">     </w:t>
            </w:r>
          </w:p>
        </w:tc>
      </w:tr>
      <w:tr w:rsidR="00ED04B6" w:rsidRPr="001E20EA" w:rsidTr="00CE4CB4">
        <w:trPr>
          <w:gridAfter w:val="1"/>
          <w:wAfter w:w="46" w:type="dxa"/>
          <w:jc w:val="center"/>
        </w:trPr>
        <w:tc>
          <w:tcPr>
            <w:tcW w:w="9686" w:type="dxa"/>
            <w:tcBorders>
              <w:left w:val="nil"/>
              <w:right w:val="nil"/>
            </w:tcBorders>
          </w:tcPr>
          <w:p w:rsidR="00ED04B6"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t>B.4.</w:t>
            </w:r>
            <w:r w:rsidRPr="00343118">
              <w:rPr>
                <w:rFonts w:ascii="Arial" w:hAnsi="Arial"/>
                <w:b/>
                <w:bCs/>
                <w:sz w:val="18"/>
                <w:szCs w:val="18"/>
              </w:rPr>
              <w:tab/>
            </w:r>
            <w:r w:rsidRPr="00343118">
              <w:rPr>
                <w:rFonts w:ascii="Arial" w:hAnsi="Arial"/>
                <w:i/>
                <w:iCs/>
                <w:sz w:val="18"/>
                <w:szCs w:val="18"/>
              </w:rPr>
              <w:t>Décrivez la participation de votre organisation à la préparation des candidatures à la Liste de sauvegarde urgente ou la Liste représentative, des demandes d’assistance internationale, ou des propositions de meilleures pratiques de sauvegarde.</w:t>
            </w:r>
          </w:p>
          <w:p w:rsidR="00B750FC" w:rsidRPr="00343118" w:rsidRDefault="00B750FC" w:rsidP="00343118">
            <w:pPr>
              <w:pStyle w:val="Default"/>
              <w:keepNext/>
              <w:tabs>
                <w:tab w:val="left" w:pos="567"/>
                <w:tab w:val="left" w:pos="1134"/>
                <w:tab w:val="left" w:pos="1701"/>
                <w:tab w:val="left" w:pos="2268"/>
              </w:tabs>
              <w:spacing w:before="240" w:after="240"/>
              <w:ind w:firstLine="851"/>
              <w:jc w:val="right"/>
              <w:rPr>
                <w:rFonts w:ascii="Arial" w:hAnsi="Arial" w:cs="Arial"/>
                <w:i/>
                <w:iCs/>
                <w:sz w:val="18"/>
                <w:szCs w:val="18"/>
              </w:rPr>
            </w:pPr>
            <w:r w:rsidRPr="00EF1168">
              <w:rPr>
                <w:rFonts w:ascii="Arial" w:hAnsi="Arial"/>
                <w:i/>
                <w:iCs/>
                <w:sz w:val="18"/>
                <w:szCs w:val="18"/>
              </w:rPr>
              <w:t>Ne pas dépasser 250 mots</w:t>
            </w:r>
          </w:p>
        </w:tc>
      </w:tr>
      <w:tr w:rsidR="005A6D62" w:rsidRPr="001E20EA" w:rsidTr="00CE4CB4">
        <w:trPr>
          <w:gridAfter w:val="1"/>
          <w:wAfter w:w="46" w:type="dxa"/>
          <w:jc w:val="center"/>
        </w:trPr>
        <w:tc>
          <w:tcPr>
            <w:tcW w:w="9686" w:type="dxa"/>
          </w:tcPr>
          <w:p w:rsidR="005A6D62" w:rsidRPr="001E20EA" w:rsidRDefault="00C72EA9" w:rsidP="00C72EA9">
            <w:pPr>
              <w:pStyle w:val="Default"/>
              <w:tabs>
                <w:tab w:val="left" w:pos="567"/>
                <w:tab w:val="left" w:pos="1134"/>
                <w:tab w:val="left" w:pos="1701"/>
                <w:tab w:val="left" w:pos="2268"/>
              </w:tabs>
              <w:spacing w:before="120" w:after="120"/>
              <w:rPr>
                <w:rFonts w:ascii="Arial" w:hAnsi="Arial" w:cs="Arial"/>
                <w:sz w:val="20"/>
                <w:szCs w:val="20"/>
              </w:rPr>
            </w:pPr>
            <w:r w:rsidRPr="00C72EA9">
              <w:rPr>
                <w:rFonts w:ascii="Arial" w:hAnsi="Arial" w:cs="Arial"/>
                <w:sz w:val="22"/>
                <w:szCs w:val="22"/>
              </w:rPr>
              <w:t>Le CFPCI accompagne l'administration du ministère de la Culture et de la Communication dans le repérage, le suivi et l'évaluation des candidatures possibles pour la Liste de sauvegarde urgente, la Liste représentative ou les propositions pour le Registre des meilleures pratiques. Dans ce cadre, il informe les porteurs de projets des démarches et procédures relatives aux candidatures (critéres, délais...) ; il est réguliérement associé aux réunions avec les communautés, et il effectue, avec le ministére de la Culture, plusieurs relectures critiques des dossiers avant leur soumission au Comité du patrimoine ethnologique et immatérieI (les formulaires étant rédigés par les communautés elles-mêmes).  (96 mots)</w:t>
            </w:r>
            <w:r w:rsidR="00AB4C72">
              <w:rPr>
                <w:rFonts w:ascii="Arial" w:hAnsi="Arial" w:cs="Arial"/>
                <w:sz w:val="22"/>
                <w:szCs w:val="22"/>
              </w:rPr>
              <w:t xml:space="preserve">     </w:t>
            </w:r>
          </w:p>
        </w:tc>
      </w:tr>
      <w:tr w:rsidR="00ED04B6" w:rsidRPr="00EF1168" w:rsidTr="00CE4CB4">
        <w:trPr>
          <w:gridAfter w:val="1"/>
          <w:wAfter w:w="46" w:type="dxa"/>
          <w:jc w:val="center"/>
        </w:trPr>
        <w:tc>
          <w:tcPr>
            <w:tcW w:w="9686" w:type="dxa"/>
            <w:tcBorders>
              <w:left w:val="nil"/>
              <w:right w:val="nil"/>
            </w:tcBorders>
          </w:tcPr>
          <w:p w:rsidR="00ED04B6"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lastRenderedPageBreak/>
              <w:t>B.5.</w:t>
            </w:r>
            <w:r w:rsidRPr="00343118">
              <w:rPr>
                <w:rFonts w:ascii="Arial" w:hAnsi="Arial"/>
                <w:b/>
                <w:bCs/>
                <w:sz w:val="18"/>
                <w:szCs w:val="18"/>
              </w:rPr>
              <w:tab/>
            </w:r>
            <w:r w:rsidRPr="00343118">
              <w:rPr>
                <w:rFonts w:ascii="Arial" w:hAnsi="Arial"/>
                <w:i/>
                <w:iCs/>
                <w:sz w:val="18"/>
                <w:szCs w:val="18"/>
              </w:rPr>
              <w:t>Décrivez la participation de votre organisation à l’identification, la définition (Article 11.b) et l’inventaire du PCI (Article 12, DO 80 et DO 153). Expliquez plus particulièrement comment votre organisation coopère avec les communautés, groupes et, le cas échéant, individus.</w:t>
            </w:r>
          </w:p>
          <w:p w:rsidR="00B750FC" w:rsidRPr="00343118" w:rsidRDefault="00B750FC" w:rsidP="00343118">
            <w:pPr>
              <w:pStyle w:val="Default"/>
              <w:keepNext/>
              <w:tabs>
                <w:tab w:val="left" w:pos="567"/>
                <w:tab w:val="left" w:pos="1134"/>
                <w:tab w:val="left" w:pos="1701"/>
                <w:tab w:val="left" w:pos="2268"/>
              </w:tabs>
              <w:spacing w:before="240" w:after="240"/>
              <w:ind w:firstLine="851"/>
              <w:jc w:val="right"/>
              <w:rPr>
                <w:rFonts w:ascii="Arial" w:hAnsi="Arial" w:cs="Arial"/>
                <w:sz w:val="18"/>
                <w:szCs w:val="18"/>
              </w:rPr>
            </w:pPr>
            <w:r w:rsidRPr="00EF1168">
              <w:rPr>
                <w:rFonts w:ascii="Arial" w:hAnsi="Arial"/>
                <w:i/>
                <w:iCs/>
                <w:sz w:val="18"/>
                <w:szCs w:val="18"/>
              </w:rPr>
              <w:t>Ne pas dépasser 250 mots</w:t>
            </w:r>
          </w:p>
        </w:tc>
      </w:tr>
      <w:tr w:rsidR="0023345D" w:rsidRPr="001E20EA" w:rsidTr="00CE4CB4">
        <w:trPr>
          <w:gridAfter w:val="1"/>
          <w:wAfter w:w="46" w:type="dxa"/>
          <w:jc w:val="center"/>
        </w:trPr>
        <w:tc>
          <w:tcPr>
            <w:tcW w:w="9686" w:type="dxa"/>
          </w:tcPr>
          <w:p w:rsidR="005F05CA" w:rsidRPr="005F05CA" w:rsidRDefault="005F05CA" w:rsidP="005F05CA">
            <w:pPr>
              <w:pStyle w:val="Default"/>
              <w:tabs>
                <w:tab w:val="left" w:pos="567"/>
                <w:tab w:val="left" w:pos="1134"/>
                <w:tab w:val="left" w:pos="1701"/>
                <w:tab w:val="left" w:pos="2268"/>
              </w:tabs>
              <w:spacing w:before="120" w:after="120"/>
              <w:rPr>
                <w:rFonts w:ascii="Arial" w:hAnsi="Arial" w:cs="Arial"/>
                <w:sz w:val="22"/>
                <w:szCs w:val="22"/>
              </w:rPr>
            </w:pPr>
            <w:r w:rsidRPr="005F05CA">
              <w:rPr>
                <w:rFonts w:ascii="Arial" w:hAnsi="Arial" w:cs="Arial"/>
                <w:sz w:val="22"/>
                <w:szCs w:val="22"/>
              </w:rPr>
              <w:t>L'inventaire du PCI en France, initié en 2008, est alimenté soit par des appels à projets du ministére de la Culture, sous la forme de campagnes thématiques ou régionales, auxquels peuvent candidater des laboratoires de recherche ou des associations compétentes dans un domaine du PCI, soit par des propositions émanant directement des communautés, qui sont examinées par le Comité du patrimoine ethnologique et immatériel (CPEI). Le CFPCI collabore à cet inventaire à plusieurs titres :</w:t>
            </w:r>
          </w:p>
          <w:p w:rsidR="005F05CA" w:rsidRPr="005F05CA" w:rsidRDefault="005F05CA" w:rsidP="005F05CA">
            <w:pPr>
              <w:pStyle w:val="Default"/>
              <w:tabs>
                <w:tab w:val="left" w:pos="567"/>
                <w:tab w:val="left" w:pos="1134"/>
                <w:tab w:val="left" w:pos="1701"/>
                <w:tab w:val="left" w:pos="2268"/>
              </w:tabs>
              <w:spacing w:before="120" w:after="120"/>
              <w:rPr>
                <w:rFonts w:ascii="Arial" w:hAnsi="Arial" w:cs="Arial"/>
                <w:sz w:val="22"/>
                <w:szCs w:val="22"/>
              </w:rPr>
            </w:pPr>
            <w:r w:rsidRPr="005F05CA">
              <w:rPr>
                <w:rFonts w:ascii="Arial" w:hAnsi="Arial" w:cs="Arial"/>
                <w:sz w:val="22"/>
                <w:szCs w:val="22"/>
              </w:rPr>
              <w:t>•</w:t>
            </w:r>
            <w:r>
              <w:rPr>
                <w:rFonts w:ascii="Arial" w:hAnsi="Arial" w:cs="Arial"/>
                <w:sz w:val="22"/>
                <w:szCs w:val="22"/>
              </w:rPr>
              <w:t> </w:t>
            </w:r>
            <w:r w:rsidRPr="005F05CA">
              <w:rPr>
                <w:rFonts w:ascii="Arial" w:hAnsi="Arial" w:cs="Arial"/>
                <w:sz w:val="22"/>
                <w:szCs w:val="22"/>
              </w:rPr>
              <w:t xml:space="preserve">il informe les individus et communautés des procédures et critéres d'inclusion dans l'inventaire </w:t>
            </w:r>
          </w:p>
          <w:p w:rsidR="005F05CA" w:rsidRPr="005F05CA" w:rsidRDefault="005F05CA" w:rsidP="005F05CA">
            <w:pPr>
              <w:pStyle w:val="Default"/>
              <w:tabs>
                <w:tab w:val="left" w:pos="567"/>
                <w:tab w:val="left" w:pos="1134"/>
                <w:tab w:val="left" w:pos="1701"/>
                <w:tab w:val="left" w:pos="2268"/>
              </w:tabs>
              <w:spacing w:before="120" w:after="120"/>
              <w:rPr>
                <w:rFonts w:ascii="Arial" w:hAnsi="Arial" w:cs="Arial"/>
                <w:sz w:val="22"/>
                <w:szCs w:val="22"/>
              </w:rPr>
            </w:pPr>
            <w:r w:rsidRPr="005F05CA">
              <w:rPr>
                <w:rFonts w:ascii="Arial" w:hAnsi="Arial" w:cs="Arial"/>
                <w:sz w:val="22"/>
                <w:szCs w:val="22"/>
              </w:rPr>
              <w:t>•</w:t>
            </w:r>
            <w:r>
              <w:rPr>
                <w:rFonts w:ascii="Arial" w:hAnsi="Arial" w:cs="Arial"/>
                <w:sz w:val="22"/>
                <w:szCs w:val="22"/>
              </w:rPr>
              <w:t> </w:t>
            </w:r>
            <w:r w:rsidRPr="005F05CA">
              <w:rPr>
                <w:rFonts w:ascii="Arial" w:hAnsi="Arial" w:cs="Arial"/>
                <w:sz w:val="22"/>
                <w:szCs w:val="22"/>
              </w:rPr>
              <w:t>en tant que membre du CPEI, il participe à l'évaluation des propositions, et le cas échéant au suivi de la rédaction des fiches (par les communautés elles-mêmes)</w:t>
            </w:r>
          </w:p>
          <w:p w:rsidR="0023345D" w:rsidRPr="001E20EA" w:rsidRDefault="005F05CA" w:rsidP="005F05CA">
            <w:pPr>
              <w:pStyle w:val="Default"/>
              <w:tabs>
                <w:tab w:val="left" w:pos="567"/>
                <w:tab w:val="left" w:pos="1134"/>
                <w:tab w:val="left" w:pos="1701"/>
                <w:tab w:val="left" w:pos="2268"/>
              </w:tabs>
              <w:spacing w:before="120" w:after="120"/>
              <w:rPr>
                <w:rFonts w:ascii="Arial" w:hAnsi="Arial" w:cs="Arial"/>
                <w:sz w:val="20"/>
                <w:szCs w:val="20"/>
              </w:rPr>
            </w:pPr>
            <w:r w:rsidRPr="005F05CA">
              <w:rPr>
                <w:rFonts w:ascii="Arial" w:hAnsi="Arial" w:cs="Arial"/>
                <w:sz w:val="22"/>
                <w:szCs w:val="22"/>
              </w:rPr>
              <w:t>•</w:t>
            </w:r>
            <w:r>
              <w:rPr>
                <w:rFonts w:ascii="Arial" w:hAnsi="Arial" w:cs="Arial"/>
                <w:sz w:val="22"/>
                <w:szCs w:val="22"/>
              </w:rPr>
              <w:t> </w:t>
            </w:r>
            <w:r w:rsidRPr="005F05CA">
              <w:rPr>
                <w:rFonts w:ascii="Arial" w:hAnsi="Arial" w:cs="Arial"/>
                <w:sz w:val="22"/>
                <w:szCs w:val="22"/>
              </w:rPr>
              <w:t xml:space="preserve">le CFPCI a remporté deux appels à projets en 2012-2013 et 2013-2014 pour la réalisation d'un inventaire des géants, dragons et animaux processionnels en France. Ce projet mené en étroite collaboration avec plusieurs associations et institutions associe recherche, restitution et valorisation par des manifestations culturelles : recensement des ressources et réalisation d'un annuaire des acteurs, enquêtes de terrain, rédaction de fiches en ligne et d'un rapport, production de kakémonos pour les associations ou collectivités participantes, expositions avec ateliers pour le jeune public, rencontres de praticiens, animations de rue. Les fiches incluent des manifestations trés anciennes et d'autres apparues plus récemment, témoignant des réappropriations de ces pratiques issues des processions médiévales. Elles abordent les aspects rituels et festifs ainsi que les savoir-faire associés. (240 mots) </w:t>
            </w:r>
          </w:p>
        </w:tc>
      </w:tr>
      <w:tr w:rsidR="00ED04B6" w:rsidRPr="00EF1168" w:rsidTr="00CE4CB4">
        <w:trPr>
          <w:gridAfter w:val="1"/>
          <w:wAfter w:w="46" w:type="dxa"/>
          <w:jc w:val="center"/>
        </w:trPr>
        <w:tc>
          <w:tcPr>
            <w:tcW w:w="9686" w:type="dxa"/>
            <w:tcBorders>
              <w:left w:val="nil"/>
              <w:right w:val="nil"/>
            </w:tcBorders>
          </w:tcPr>
          <w:p w:rsidR="00ED04B6"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t>B.6.</w:t>
            </w:r>
            <w:r w:rsidRPr="00343118">
              <w:rPr>
                <w:rFonts w:ascii="Arial" w:hAnsi="Arial"/>
                <w:b/>
                <w:bCs/>
                <w:sz w:val="18"/>
                <w:szCs w:val="18"/>
              </w:rPr>
              <w:tab/>
            </w:r>
            <w:r w:rsidRPr="00343118">
              <w:rPr>
                <w:rFonts w:ascii="Arial" w:hAnsi="Arial"/>
                <w:i/>
                <w:iCs/>
                <w:sz w:val="18"/>
                <w:szCs w:val="18"/>
              </w:rPr>
              <w:t>Décrivez la participation de votre organisation à d’autres mesures de sauvegarde, y compris celles mentionnées dans l’Article 13 et la DO 153 qui visent à :</w:t>
            </w:r>
          </w:p>
          <w:p w:rsidR="00ED04B6" w:rsidRPr="00343118" w:rsidRDefault="00ED04B6" w:rsidP="00343118">
            <w:pPr>
              <w:pStyle w:val="Default"/>
              <w:numPr>
                <w:ilvl w:val="0"/>
                <w:numId w:val="29"/>
              </w:numPr>
              <w:tabs>
                <w:tab w:val="left" w:pos="567"/>
                <w:tab w:val="left" w:pos="1134"/>
                <w:tab w:val="left" w:pos="1701"/>
                <w:tab w:val="left" w:pos="2268"/>
              </w:tabs>
              <w:spacing w:before="120" w:after="120"/>
              <w:ind w:left="1134" w:hanging="567"/>
              <w:jc w:val="both"/>
              <w:rPr>
                <w:rFonts w:ascii="Arial" w:hAnsi="Arial"/>
                <w:i/>
                <w:iCs/>
                <w:sz w:val="18"/>
                <w:szCs w:val="18"/>
              </w:rPr>
            </w:pPr>
            <w:r w:rsidRPr="00343118">
              <w:rPr>
                <w:rFonts w:ascii="Arial" w:hAnsi="Arial"/>
                <w:i/>
                <w:iCs/>
                <w:sz w:val="18"/>
                <w:szCs w:val="18"/>
              </w:rPr>
              <w:t>mettre en valeur la fonction du patrimoine culturel immatériel ;</w:t>
            </w:r>
          </w:p>
          <w:p w:rsidR="00ED04B6" w:rsidRPr="00343118" w:rsidRDefault="00ED04B6" w:rsidP="00343118">
            <w:pPr>
              <w:pStyle w:val="Default"/>
              <w:numPr>
                <w:ilvl w:val="0"/>
                <w:numId w:val="29"/>
              </w:numPr>
              <w:tabs>
                <w:tab w:val="left" w:pos="567"/>
                <w:tab w:val="left" w:pos="1134"/>
                <w:tab w:val="left" w:pos="1701"/>
                <w:tab w:val="left" w:pos="2268"/>
              </w:tabs>
              <w:spacing w:before="120" w:after="120"/>
              <w:ind w:left="1134" w:hanging="567"/>
              <w:jc w:val="both"/>
              <w:rPr>
                <w:rFonts w:ascii="Arial" w:hAnsi="Arial"/>
                <w:i/>
                <w:iCs/>
                <w:sz w:val="18"/>
                <w:szCs w:val="18"/>
              </w:rPr>
            </w:pPr>
            <w:r w:rsidRPr="00343118">
              <w:rPr>
                <w:rFonts w:ascii="Arial" w:hAnsi="Arial"/>
                <w:i/>
                <w:iCs/>
                <w:sz w:val="18"/>
                <w:szCs w:val="18"/>
              </w:rPr>
              <w:t>encourager des études scientifiques, techniques et artistiques pour une sauvegarde efficace ;</w:t>
            </w:r>
          </w:p>
          <w:p w:rsidR="00ED04B6" w:rsidRPr="00343118" w:rsidRDefault="00ED04B6" w:rsidP="00343118">
            <w:pPr>
              <w:pStyle w:val="Default"/>
              <w:numPr>
                <w:ilvl w:val="0"/>
                <w:numId w:val="29"/>
              </w:numPr>
              <w:tabs>
                <w:tab w:val="left" w:pos="567"/>
                <w:tab w:val="left" w:pos="1134"/>
                <w:tab w:val="left" w:pos="1701"/>
                <w:tab w:val="left" w:pos="2268"/>
              </w:tabs>
              <w:spacing w:before="120" w:after="120"/>
              <w:ind w:left="1134" w:hanging="567"/>
              <w:jc w:val="both"/>
              <w:rPr>
                <w:rFonts w:ascii="Arial" w:hAnsi="Arial" w:cs="Arial"/>
                <w:i/>
                <w:iCs/>
                <w:sz w:val="18"/>
                <w:szCs w:val="18"/>
              </w:rPr>
            </w:pPr>
            <w:r w:rsidRPr="00343118">
              <w:rPr>
                <w:rFonts w:ascii="Arial" w:hAnsi="Arial"/>
                <w:i/>
                <w:iCs/>
                <w:sz w:val="18"/>
                <w:szCs w:val="18"/>
              </w:rPr>
              <w:t>faciliter, dans la mesure du possible, l’accès aux informations relatives au patrimoine culturel immatériel, tout en respectant les pratiques coutumières qui régissent l’accès à des aspects spécifiques de ce patrimoine.</w:t>
            </w:r>
          </w:p>
          <w:p w:rsidR="00ED04B6" w:rsidRPr="00EF1168" w:rsidRDefault="00ED04B6" w:rsidP="00343118">
            <w:pPr>
              <w:pStyle w:val="Default"/>
              <w:tabs>
                <w:tab w:val="left" w:pos="567"/>
                <w:tab w:val="left" w:pos="1134"/>
                <w:tab w:val="left" w:pos="1701"/>
                <w:tab w:val="left" w:pos="2268"/>
              </w:tabs>
              <w:spacing w:before="240" w:after="240"/>
              <w:ind w:left="567"/>
              <w:jc w:val="both"/>
              <w:rPr>
                <w:rFonts w:ascii="Arial" w:hAnsi="Arial"/>
                <w:i/>
                <w:iCs/>
                <w:sz w:val="18"/>
                <w:szCs w:val="18"/>
              </w:rPr>
            </w:pPr>
            <w:r w:rsidRPr="00343118">
              <w:rPr>
                <w:rFonts w:ascii="Arial" w:hAnsi="Arial"/>
                <w:i/>
                <w:iCs/>
                <w:sz w:val="18"/>
                <w:szCs w:val="18"/>
              </w:rPr>
              <w:t>Expliquez plus particulièrement comment votre organisation coopère avec les communautés, groupes et, le cas échéant, individus, lorsqu’elle participe à de telles mesures.</w:t>
            </w:r>
          </w:p>
          <w:p w:rsidR="00135747" w:rsidRPr="00343118" w:rsidRDefault="00135747" w:rsidP="00343118">
            <w:pPr>
              <w:pStyle w:val="Default"/>
              <w:tabs>
                <w:tab w:val="left" w:pos="567"/>
                <w:tab w:val="left" w:pos="1134"/>
                <w:tab w:val="left" w:pos="1701"/>
                <w:tab w:val="left" w:pos="2268"/>
              </w:tabs>
              <w:spacing w:before="240" w:after="240"/>
              <w:ind w:firstLine="851"/>
              <w:jc w:val="right"/>
              <w:rPr>
                <w:rFonts w:ascii="Arial" w:hAnsi="Arial" w:cs="Arial"/>
                <w:i/>
                <w:iCs/>
                <w:sz w:val="18"/>
                <w:szCs w:val="18"/>
              </w:rPr>
            </w:pPr>
            <w:r w:rsidRPr="00EF1168">
              <w:rPr>
                <w:rFonts w:ascii="Arial" w:hAnsi="Arial"/>
                <w:i/>
                <w:iCs/>
                <w:sz w:val="18"/>
                <w:szCs w:val="18"/>
              </w:rPr>
              <w:t>Ne pas dépasser 250 mots</w:t>
            </w:r>
          </w:p>
        </w:tc>
      </w:tr>
      <w:tr w:rsidR="005A6D62" w:rsidRPr="001E20EA" w:rsidTr="00CE4CB4">
        <w:trPr>
          <w:gridAfter w:val="1"/>
          <w:wAfter w:w="46" w:type="dxa"/>
          <w:jc w:val="center"/>
        </w:trPr>
        <w:tc>
          <w:tcPr>
            <w:tcW w:w="9686" w:type="dxa"/>
          </w:tcPr>
          <w:p w:rsidR="005A6D62" w:rsidRPr="001E20EA" w:rsidRDefault="00FB4B5C" w:rsidP="00FB4B5C">
            <w:pPr>
              <w:pStyle w:val="Default"/>
              <w:tabs>
                <w:tab w:val="left" w:pos="567"/>
                <w:tab w:val="left" w:pos="1134"/>
                <w:tab w:val="left" w:pos="1701"/>
                <w:tab w:val="left" w:pos="2268"/>
              </w:tabs>
              <w:spacing w:before="120" w:after="120"/>
              <w:jc w:val="both"/>
              <w:rPr>
                <w:rFonts w:ascii="Arial" w:hAnsi="Arial" w:cs="Arial"/>
                <w:sz w:val="20"/>
                <w:szCs w:val="20"/>
              </w:rPr>
            </w:pPr>
            <w:r w:rsidRPr="00FB4B5C">
              <w:rPr>
                <w:rFonts w:ascii="Arial" w:hAnsi="Arial" w:cs="Arial"/>
                <w:sz w:val="22"/>
                <w:szCs w:val="22"/>
              </w:rPr>
              <w:t xml:space="preserve">La MCM participe à la mise en valeur du PCI, à travers son festival, l'édition documentaire et scientifique et le libre accés à des informations et des matériaux relatifs au PCI. Le Festival de l'Imaginaire met en valeur les patrimoines oraux et spectaculaires du monde entier. Cette activité destinée au grand public est complétée par des colloques, des conférences, projections et ateliers, notamment la Journée du Patrimoine culturel immatériel. La revue Internationale de l'Imaginaire consacre chaque année au moins un ouvrage aux problématiques de la sauvegarde et de la mise en valeur du PCI en France ou à l'étranger. Le label de disques INEDIT a un catalogue de 150 albums consacrés aux traditions musicales du monde, enregistrés et présentés par des spécialistes. Le Centre de documentation sur les spectacles du monde met en ligne une base de données gratuite de plus de 800 formes spectaculaires traditionnelles avec notices, photographies, et vidéos en ligne sous réserve de l'accord explicite des détenteurs et praticiens. </w:t>
            </w:r>
            <w:r w:rsidRPr="00FB4B5C">
              <w:rPr>
                <w:rFonts w:ascii="Arial" w:hAnsi="Arial" w:cs="Arial"/>
                <w:sz w:val="22"/>
                <w:szCs w:val="22"/>
              </w:rPr>
              <w:lastRenderedPageBreak/>
              <w:t xml:space="preserve">Le Prix de la Maison des Cultures du Monde récompense un projet de recherche et de diffusion d'un jeune chercheur sur un patrimoine musical ou spectaculaire dont les détenteurs viennent se produire au Festival de l'Imaginaire. Le CFPCI développe une bibliographie collaborative et internationale en ligne sur le PCI, issue des travaux du Forum des chercheurs sur le PCI accueilli à la Maison des Cultures du Monde en juin 2012. Il édite une lettre d'information mensuelle incluant une rubrique sur les actualités du PCI en France. </w:t>
            </w:r>
            <w:r>
              <w:rPr>
                <w:rFonts w:ascii="Arial" w:hAnsi="Arial" w:cs="Arial"/>
                <w:sz w:val="22"/>
                <w:szCs w:val="22"/>
              </w:rPr>
              <w:t>(</w:t>
            </w:r>
            <w:r w:rsidRPr="00FB4B5C">
              <w:rPr>
                <w:rFonts w:ascii="Arial" w:hAnsi="Arial" w:cs="Arial"/>
                <w:sz w:val="22"/>
                <w:szCs w:val="22"/>
              </w:rPr>
              <w:t>248 mots</w:t>
            </w:r>
            <w:r>
              <w:rPr>
                <w:rFonts w:ascii="Arial" w:hAnsi="Arial" w:cs="Arial"/>
                <w:sz w:val="22"/>
                <w:szCs w:val="22"/>
              </w:rPr>
              <w:t>)</w:t>
            </w:r>
          </w:p>
        </w:tc>
      </w:tr>
      <w:tr w:rsidR="00ED04B6" w:rsidRPr="00EF1168" w:rsidTr="00CE4CB4">
        <w:trPr>
          <w:gridAfter w:val="1"/>
          <w:wAfter w:w="46" w:type="dxa"/>
          <w:jc w:val="center"/>
        </w:trPr>
        <w:tc>
          <w:tcPr>
            <w:tcW w:w="9686" w:type="dxa"/>
            <w:tcBorders>
              <w:left w:val="nil"/>
              <w:right w:val="nil"/>
            </w:tcBorders>
          </w:tcPr>
          <w:p w:rsidR="00ED04B6"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lastRenderedPageBreak/>
              <w:t>B.7.</w:t>
            </w:r>
            <w:r w:rsidRPr="00343118">
              <w:rPr>
                <w:rFonts w:ascii="Arial" w:hAnsi="Arial"/>
                <w:b/>
                <w:bCs/>
                <w:sz w:val="18"/>
                <w:szCs w:val="18"/>
              </w:rPr>
              <w:tab/>
            </w:r>
            <w:r w:rsidRPr="00343118">
              <w:rPr>
                <w:rFonts w:ascii="Arial" w:hAnsi="Arial"/>
                <w:i/>
                <w:iCs/>
                <w:sz w:val="18"/>
                <w:szCs w:val="18"/>
              </w:rPr>
              <w:t>Décrivez l’implication de votre organisation dans les mesures visant à assurer une meilleure reconnaissance du patrimoine culturel immatériel, son respect et sa mise en valeur, en particulier celles définies dans les Articles 14 et les DO 105 à 109 et la DO 155 :</w:t>
            </w:r>
          </w:p>
          <w:p w:rsidR="00ED04B6" w:rsidRPr="00343118" w:rsidRDefault="00ED04B6" w:rsidP="002720C4">
            <w:pPr>
              <w:pStyle w:val="Default"/>
              <w:numPr>
                <w:ilvl w:val="0"/>
                <w:numId w:val="31"/>
              </w:numPr>
              <w:tabs>
                <w:tab w:val="left" w:pos="567"/>
                <w:tab w:val="left" w:pos="1134"/>
                <w:tab w:val="left" w:pos="1701"/>
                <w:tab w:val="left" w:pos="2268"/>
              </w:tabs>
              <w:spacing w:before="120" w:after="120"/>
              <w:ind w:left="1134" w:hanging="567"/>
              <w:jc w:val="both"/>
              <w:rPr>
                <w:rFonts w:ascii="Arial" w:hAnsi="Arial"/>
                <w:i/>
                <w:iCs/>
                <w:sz w:val="18"/>
                <w:szCs w:val="18"/>
              </w:rPr>
            </w:pPr>
            <w:r w:rsidRPr="00343118">
              <w:rPr>
                <w:rFonts w:ascii="Arial" w:hAnsi="Arial"/>
                <w:i/>
                <w:iCs/>
                <w:sz w:val="18"/>
                <w:szCs w:val="18"/>
              </w:rPr>
              <w:t>des programmes éducatifs, et de sensibilisation et de diffusion d’informations à l’adresse du grand public, en particulier des jeunes ;</w:t>
            </w:r>
          </w:p>
          <w:p w:rsidR="00ED04B6" w:rsidRPr="00343118" w:rsidRDefault="00ED04B6" w:rsidP="002720C4">
            <w:pPr>
              <w:pStyle w:val="Default"/>
              <w:numPr>
                <w:ilvl w:val="0"/>
                <w:numId w:val="31"/>
              </w:numPr>
              <w:tabs>
                <w:tab w:val="left" w:pos="567"/>
                <w:tab w:val="left" w:pos="1134"/>
                <w:tab w:val="left" w:pos="1701"/>
                <w:tab w:val="left" w:pos="2268"/>
              </w:tabs>
              <w:spacing w:before="120" w:after="120"/>
              <w:ind w:left="1134" w:hanging="567"/>
              <w:jc w:val="both"/>
              <w:rPr>
                <w:rFonts w:ascii="Arial" w:hAnsi="Arial"/>
                <w:i/>
                <w:iCs/>
                <w:sz w:val="18"/>
                <w:szCs w:val="18"/>
              </w:rPr>
            </w:pPr>
            <w:r w:rsidRPr="00343118">
              <w:rPr>
                <w:rFonts w:ascii="Arial" w:hAnsi="Arial"/>
                <w:i/>
                <w:iCs/>
                <w:sz w:val="18"/>
                <w:szCs w:val="18"/>
              </w:rPr>
              <w:t>des programmes éducatifs et de formation au sein des communautés et groupes concernés ;</w:t>
            </w:r>
          </w:p>
          <w:p w:rsidR="00ED04B6" w:rsidRPr="00343118" w:rsidRDefault="00ED04B6" w:rsidP="002720C4">
            <w:pPr>
              <w:pStyle w:val="Default"/>
              <w:numPr>
                <w:ilvl w:val="0"/>
                <w:numId w:val="31"/>
              </w:numPr>
              <w:tabs>
                <w:tab w:val="left" w:pos="567"/>
                <w:tab w:val="left" w:pos="1134"/>
                <w:tab w:val="left" w:pos="1701"/>
                <w:tab w:val="left" w:pos="2268"/>
              </w:tabs>
              <w:spacing w:before="120" w:after="120"/>
              <w:ind w:left="1134" w:hanging="567"/>
              <w:jc w:val="both"/>
              <w:rPr>
                <w:rFonts w:ascii="Arial" w:hAnsi="Arial"/>
                <w:i/>
                <w:iCs/>
                <w:sz w:val="18"/>
                <w:szCs w:val="18"/>
              </w:rPr>
            </w:pPr>
            <w:r w:rsidRPr="00343118">
              <w:rPr>
                <w:rFonts w:ascii="Arial" w:hAnsi="Arial"/>
                <w:i/>
                <w:iCs/>
                <w:sz w:val="18"/>
                <w:szCs w:val="18"/>
              </w:rPr>
              <w:t>des activités de renforcement des capacités en matière de sauvegarde du patrimoine culturel immatériel ;</w:t>
            </w:r>
          </w:p>
          <w:p w:rsidR="00ED04B6" w:rsidRPr="00343118" w:rsidRDefault="00ED04B6" w:rsidP="002720C4">
            <w:pPr>
              <w:pStyle w:val="Default"/>
              <w:numPr>
                <w:ilvl w:val="0"/>
                <w:numId w:val="31"/>
              </w:numPr>
              <w:tabs>
                <w:tab w:val="left" w:pos="567"/>
                <w:tab w:val="left" w:pos="1134"/>
                <w:tab w:val="left" w:pos="1701"/>
                <w:tab w:val="left" w:pos="2268"/>
              </w:tabs>
              <w:spacing w:before="120" w:after="120"/>
              <w:ind w:left="1134" w:hanging="567"/>
              <w:jc w:val="both"/>
              <w:rPr>
                <w:rFonts w:ascii="Arial" w:hAnsi="Arial"/>
                <w:i/>
                <w:iCs/>
                <w:sz w:val="18"/>
                <w:szCs w:val="18"/>
              </w:rPr>
            </w:pPr>
            <w:r w:rsidRPr="00343118">
              <w:rPr>
                <w:rFonts w:ascii="Arial" w:hAnsi="Arial"/>
                <w:i/>
                <w:iCs/>
                <w:sz w:val="18"/>
                <w:szCs w:val="18"/>
              </w:rPr>
              <w:t>des moyens non formels de transmission des savoirs :</w:t>
            </w:r>
          </w:p>
          <w:p w:rsidR="00ED04B6" w:rsidRPr="00343118" w:rsidRDefault="00ED04B6" w:rsidP="002720C4">
            <w:pPr>
              <w:pStyle w:val="Default"/>
              <w:numPr>
                <w:ilvl w:val="0"/>
                <w:numId w:val="31"/>
              </w:numPr>
              <w:tabs>
                <w:tab w:val="left" w:pos="567"/>
                <w:tab w:val="left" w:pos="1134"/>
                <w:tab w:val="left" w:pos="1701"/>
                <w:tab w:val="left" w:pos="2268"/>
              </w:tabs>
              <w:spacing w:before="120" w:after="120"/>
              <w:ind w:left="1134" w:hanging="567"/>
              <w:jc w:val="both"/>
              <w:rPr>
                <w:rFonts w:ascii="Arial" w:hAnsi="Arial"/>
                <w:i/>
                <w:iCs/>
                <w:sz w:val="18"/>
                <w:szCs w:val="18"/>
              </w:rPr>
            </w:pPr>
            <w:r w:rsidRPr="00343118">
              <w:rPr>
                <w:rFonts w:ascii="Arial" w:hAnsi="Arial"/>
                <w:i/>
                <w:iCs/>
                <w:sz w:val="18"/>
                <w:szCs w:val="18"/>
              </w:rPr>
              <w:t>une éducation à la protection des espaces naturels et des lieux de mémoire, dont l’existence est nécessaire à l’expression du patrimoine culturel immatériel.</w:t>
            </w:r>
          </w:p>
          <w:p w:rsidR="00ED04B6" w:rsidRPr="00343118" w:rsidRDefault="00ED04B6" w:rsidP="00343118">
            <w:pPr>
              <w:pStyle w:val="Default"/>
              <w:tabs>
                <w:tab w:val="left" w:pos="567"/>
                <w:tab w:val="left" w:pos="1134"/>
                <w:tab w:val="left" w:pos="1701"/>
                <w:tab w:val="left" w:pos="2268"/>
              </w:tabs>
              <w:spacing w:before="240" w:after="240"/>
              <w:ind w:left="567"/>
              <w:jc w:val="both"/>
              <w:rPr>
                <w:rFonts w:ascii="Arial" w:hAnsi="Arial"/>
                <w:i/>
                <w:iCs/>
                <w:sz w:val="18"/>
                <w:szCs w:val="18"/>
              </w:rPr>
            </w:pPr>
            <w:r w:rsidRPr="00343118">
              <w:rPr>
                <w:rFonts w:ascii="Arial" w:hAnsi="Arial"/>
                <w:i/>
                <w:iCs/>
                <w:sz w:val="18"/>
                <w:szCs w:val="18"/>
              </w:rPr>
              <w:t xml:space="preserve">Expliquez plus particulièrement comment votre organisation coopère avec les communautés, groupes et, le cas échéant, individus, lorsqu’elle participe à de telles mesures. </w:t>
            </w:r>
          </w:p>
          <w:p w:rsidR="00135747" w:rsidRPr="00343118" w:rsidRDefault="00135747" w:rsidP="00343118">
            <w:pPr>
              <w:pStyle w:val="Default"/>
              <w:tabs>
                <w:tab w:val="left" w:pos="567"/>
                <w:tab w:val="left" w:pos="1134"/>
                <w:tab w:val="left" w:pos="1701"/>
                <w:tab w:val="left" w:pos="2268"/>
              </w:tabs>
              <w:spacing w:before="240" w:after="240"/>
              <w:ind w:firstLine="851"/>
              <w:jc w:val="right"/>
              <w:rPr>
                <w:rFonts w:ascii="Arial" w:hAnsi="Arial" w:cs="Arial"/>
                <w:i/>
                <w:sz w:val="18"/>
                <w:szCs w:val="18"/>
              </w:rPr>
            </w:pPr>
            <w:r w:rsidRPr="00EF1168">
              <w:rPr>
                <w:rFonts w:ascii="Arial" w:hAnsi="Arial"/>
                <w:i/>
                <w:sz w:val="18"/>
                <w:szCs w:val="18"/>
              </w:rPr>
              <w:t>Ne pas dépasser 250 mots</w:t>
            </w:r>
          </w:p>
        </w:tc>
      </w:tr>
      <w:tr w:rsidR="005A6D62" w:rsidRPr="001E20EA" w:rsidTr="00CE4CB4">
        <w:trPr>
          <w:gridAfter w:val="1"/>
          <w:wAfter w:w="46" w:type="dxa"/>
          <w:jc w:val="center"/>
        </w:trPr>
        <w:tc>
          <w:tcPr>
            <w:tcW w:w="9686" w:type="dxa"/>
          </w:tcPr>
          <w:p w:rsidR="00AF4B9A" w:rsidRPr="00AF4B9A" w:rsidRDefault="00AF4B9A" w:rsidP="00AF4B9A">
            <w:pPr>
              <w:pStyle w:val="Default"/>
              <w:tabs>
                <w:tab w:val="left" w:pos="567"/>
                <w:tab w:val="left" w:pos="1134"/>
                <w:tab w:val="left" w:pos="1701"/>
                <w:tab w:val="left" w:pos="2268"/>
              </w:tabs>
              <w:spacing w:before="120" w:after="120"/>
              <w:rPr>
                <w:rFonts w:ascii="Arial" w:hAnsi="Arial" w:cs="Arial"/>
                <w:sz w:val="22"/>
                <w:szCs w:val="22"/>
              </w:rPr>
            </w:pPr>
            <w:r w:rsidRPr="00AF4B9A">
              <w:rPr>
                <w:rFonts w:ascii="Arial" w:hAnsi="Arial" w:cs="Arial"/>
                <w:sz w:val="22"/>
                <w:szCs w:val="22"/>
              </w:rPr>
              <w:t xml:space="preserve">Le Festival de l'Imaginaire produit par la MCM depuis 1997 est consacré à la diffusion auprès du public des traditions et expressions orales et spectaculaires des peuples du monde dans un souci constant d'exploration et de découverte. L'approche sensible offerte par le spectacle est complétée par des expositions, colloques, conférences et ateliers apportant une dimension intellectuelle et scientifique. La 17e édition (2013) a fait partie de la célébration du 10e anniversaire de la Convention en France. </w:t>
            </w:r>
          </w:p>
          <w:p w:rsidR="00AF4B9A" w:rsidRPr="00AF4B9A" w:rsidRDefault="00AF4B9A" w:rsidP="00AF4B9A">
            <w:pPr>
              <w:pStyle w:val="Default"/>
              <w:tabs>
                <w:tab w:val="left" w:pos="567"/>
                <w:tab w:val="left" w:pos="1134"/>
                <w:tab w:val="left" w:pos="1701"/>
                <w:tab w:val="left" w:pos="2268"/>
              </w:tabs>
              <w:spacing w:before="120" w:after="120"/>
              <w:rPr>
                <w:rFonts w:ascii="Arial" w:hAnsi="Arial" w:cs="Arial"/>
                <w:sz w:val="22"/>
                <w:szCs w:val="22"/>
              </w:rPr>
            </w:pPr>
            <w:r w:rsidRPr="00AF4B9A">
              <w:rPr>
                <w:rFonts w:ascii="Arial" w:hAnsi="Arial" w:cs="Arial"/>
                <w:sz w:val="22"/>
                <w:szCs w:val="22"/>
              </w:rPr>
              <w:t xml:space="preserve">Le Festival est également l'occasion de développer un programme d'éducation culturelle auprès des scolaires (8 à 18 ans) avec des représentations spécifiques et des échanges avec les praticiens. </w:t>
            </w:r>
          </w:p>
          <w:p w:rsidR="00AF4B9A" w:rsidRPr="00AF4B9A" w:rsidRDefault="00AF4B9A" w:rsidP="00AF4B9A">
            <w:pPr>
              <w:pStyle w:val="Default"/>
              <w:tabs>
                <w:tab w:val="left" w:pos="567"/>
                <w:tab w:val="left" w:pos="1134"/>
                <w:tab w:val="left" w:pos="1701"/>
                <w:tab w:val="left" w:pos="2268"/>
              </w:tabs>
              <w:spacing w:before="120" w:after="120"/>
              <w:rPr>
                <w:rFonts w:ascii="Arial" w:hAnsi="Arial" w:cs="Arial"/>
                <w:sz w:val="22"/>
                <w:szCs w:val="22"/>
              </w:rPr>
            </w:pPr>
            <w:r w:rsidRPr="00AF4B9A">
              <w:rPr>
                <w:rFonts w:ascii="Arial" w:hAnsi="Arial" w:cs="Arial"/>
                <w:sz w:val="22"/>
                <w:szCs w:val="22"/>
              </w:rPr>
              <w:t xml:space="preserve">En ce qui concerne les spectacles et les publications sonores, leur mise en oeuvre implique systématiquement les groupes, communautés et individus tout au long du processus car la MCM a pour principe de traiter directement avec les praticiens plutôt qu'avec des agents artistiques. </w:t>
            </w:r>
          </w:p>
          <w:p w:rsidR="00AF4B9A" w:rsidRPr="00AF4B9A" w:rsidRDefault="00AF4B9A" w:rsidP="00AF4B9A">
            <w:pPr>
              <w:pStyle w:val="Default"/>
              <w:tabs>
                <w:tab w:val="left" w:pos="567"/>
                <w:tab w:val="left" w:pos="1134"/>
                <w:tab w:val="left" w:pos="1701"/>
                <w:tab w:val="left" w:pos="2268"/>
              </w:tabs>
              <w:spacing w:before="120" w:after="120"/>
              <w:rPr>
                <w:rFonts w:ascii="Arial" w:hAnsi="Arial" w:cs="Arial"/>
                <w:sz w:val="22"/>
                <w:szCs w:val="22"/>
              </w:rPr>
            </w:pPr>
            <w:r w:rsidRPr="00AF4B9A">
              <w:rPr>
                <w:rFonts w:ascii="Arial" w:hAnsi="Arial" w:cs="Arial"/>
                <w:sz w:val="22"/>
                <w:szCs w:val="22"/>
              </w:rPr>
              <w:t>Le bénéfice qu'en retirent les praticiens est un surcroît de reconnaissance locale et internationale, voire une revalorisation lorsqu'ils font partie de catégories marginalisées, ainsi qu'un renforcement de leurs capacités dans la mise en valeur du PCI dont ils sont les détenteurs.</w:t>
            </w:r>
          </w:p>
          <w:p w:rsidR="00AF4B9A" w:rsidRPr="00AF4B9A" w:rsidRDefault="00AF4B9A" w:rsidP="00AF4B9A">
            <w:pPr>
              <w:pStyle w:val="Default"/>
              <w:tabs>
                <w:tab w:val="left" w:pos="567"/>
                <w:tab w:val="left" w:pos="1134"/>
                <w:tab w:val="left" w:pos="1701"/>
                <w:tab w:val="left" w:pos="2268"/>
              </w:tabs>
              <w:spacing w:before="120" w:after="120"/>
              <w:rPr>
                <w:rFonts w:ascii="Arial" w:hAnsi="Arial" w:cs="Arial"/>
                <w:sz w:val="22"/>
                <w:szCs w:val="22"/>
              </w:rPr>
            </w:pPr>
            <w:r w:rsidRPr="00AF4B9A">
              <w:rPr>
                <w:rFonts w:ascii="Arial" w:hAnsi="Arial" w:cs="Arial"/>
                <w:sz w:val="22"/>
                <w:szCs w:val="22"/>
              </w:rPr>
              <w:t xml:space="preserve">Indépendamment du festival, le CFPCI met en oeuvre des actions régulières de sensibilisation, transmission et valorisation du PCI, pour les scolaires et le grand public (activités pédagogiques, projets intergénérationnels, stages...) en partenariat avec des associations locales. </w:t>
            </w:r>
          </w:p>
          <w:p w:rsidR="005A6D62" w:rsidRPr="001E20EA" w:rsidRDefault="00AF4B9A" w:rsidP="00AF4B9A">
            <w:pPr>
              <w:pStyle w:val="Default"/>
              <w:tabs>
                <w:tab w:val="left" w:pos="567"/>
                <w:tab w:val="left" w:pos="1134"/>
                <w:tab w:val="left" w:pos="1701"/>
                <w:tab w:val="left" w:pos="2268"/>
              </w:tabs>
              <w:spacing w:before="120" w:after="120"/>
              <w:rPr>
                <w:rFonts w:ascii="Arial" w:hAnsi="Arial" w:cs="Arial"/>
                <w:sz w:val="20"/>
                <w:szCs w:val="20"/>
              </w:rPr>
            </w:pPr>
            <w:r w:rsidRPr="00AF4B9A">
              <w:rPr>
                <w:rFonts w:ascii="Arial" w:hAnsi="Arial" w:cs="Arial"/>
                <w:sz w:val="22"/>
                <w:szCs w:val="22"/>
              </w:rPr>
              <w:t xml:space="preserve">Le CFPCI assure la coordination et le secrétariat de France PCI, l'association française des éléments du PCI de l'UNESCO visant à promouvoir l'esprit de la Convention. </w:t>
            </w:r>
            <w:r>
              <w:rPr>
                <w:rFonts w:ascii="Arial" w:hAnsi="Arial" w:cs="Arial"/>
                <w:sz w:val="22"/>
                <w:szCs w:val="22"/>
              </w:rPr>
              <w:t>(</w:t>
            </w:r>
            <w:r w:rsidRPr="00AF4B9A">
              <w:rPr>
                <w:rFonts w:ascii="Arial" w:hAnsi="Arial" w:cs="Arial"/>
                <w:sz w:val="22"/>
                <w:szCs w:val="22"/>
              </w:rPr>
              <w:t>250 mots</w:t>
            </w:r>
            <w:r>
              <w:rPr>
                <w:rFonts w:ascii="Arial" w:hAnsi="Arial" w:cs="Arial"/>
                <w:sz w:val="22"/>
                <w:szCs w:val="22"/>
              </w:rPr>
              <w:t>)</w:t>
            </w:r>
          </w:p>
        </w:tc>
      </w:tr>
      <w:tr w:rsidR="008016E4" w:rsidRPr="001E20EA" w:rsidTr="00CE4CB4">
        <w:trPr>
          <w:gridAfter w:val="1"/>
          <w:wAfter w:w="46" w:type="dxa"/>
          <w:jc w:val="center"/>
        </w:trPr>
        <w:tc>
          <w:tcPr>
            <w:tcW w:w="9686" w:type="dxa"/>
            <w:tcBorders>
              <w:left w:val="nil"/>
              <w:bottom w:val="nil"/>
              <w:right w:val="nil"/>
            </w:tcBorders>
          </w:tcPr>
          <w:p w:rsidR="008016E4" w:rsidRPr="004F65B4" w:rsidRDefault="008016E4" w:rsidP="00343118">
            <w:pPr>
              <w:pStyle w:val="Default"/>
              <w:tabs>
                <w:tab w:val="left" w:pos="567"/>
                <w:tab w:val="left" w:pos="1134"/>
                <w:tab w:val="left" w:pos="1701"/>
                <w:tab w:val="left" w:pos="2268"/>
              </w:tabs>
              <w:spacing w:before="120" w:after="120"/>
              <w:jc w:val="both"/>
              <w:rPr>
                <w:rFonts w:ascii="Arial" w:hAnsi="Arial" w:cs="Arial"/>
                <w:sz w:val="22"/>
                <w:szCs w:val="22"/>
              </w:rPr>
            </w:pPr>
          </w:p>
        </w:tc>
      </w:tr>
      <w:tr w:rsidR="00160E16" w:rsidRPr="00657F31" w:rsidTr="000755D2">
        <w:trPr>
          <w:gridAfter w:val="1"/>
          <w:wAfter w:w="46" w:type="dxa"/>
          <w:cantSplit/>
          <w:jc w:val="center"/>
        </w:trPr>
        <w:tc>
          <w:tcPr>
            <w:tcW w:w="9686" w:type="dxa"/>
            <w:tcBorders>
              <w:top w:val="nil"/>
              <w:left w:val="nil"/>
              <w:bottom w:val="nil"/>
              <w:right w:val="nil"/>
            </w:tcBorders>
            <w:shd w:val="clear" w:color="auto" w:fill="D9D9D9"/>
          </w:tcPr>
          <w:p w:rsidR="00160E16" w:rsidRPr="00343118" w:rsidRDefault="00160E16" w:rsidP="00343118">
            <w:pPr>
              <w:pStyle w:val="Default"/>
              <w:keepNext/>
              <w:numPr>
                <w:ilvl w:val="3"/>
                <w:numId w:val="22"/>
              </w:numPr>
              <w:tabs>
                <w:tab w:val="left" w:pos="567"/>
                <w:tab w:val="left" w:pos="1134"/>
                <w:tab w:val="left" w:pos="1701"/>
                <w:tab w:val="left" w:pos="2268"/>
              </w:tabs>
              <w:spacing w:before="240" w:after="240"/>
              <w:ind w:left="567" w:hanging="567"/>
              <w:jc w:val="both"/>
              <w:rPr>
                <w:rFonts w:ascii="Arial" w:hAnsi="Arial"/>
                <w:b/>
                <w:bCs/>
              </w:rPr>
            </w:pPr>
            <w:r w:rsidRPr="00343118">
              <w:rPr>
                <w:rFonts w:ascii="Arial" w:hAnsi="Arial"/>
                <w:b/>
                <w:bCs/>
              </w:rPr>
              <w:lastRenderedPageBreak/>
              <w:t>Coopération bilatérale, sous-régionale, régionale, et internationale</w:t>
            </w:r>
          </w:p>
        </w:tc>
      </w:tr>
      <w:tr w:rsidR="00ED04B6" w:rsidRPr="001E20EA" w:rsidTr="00CE4CB4">
        <w:trPr>
          <w:gridAfter w:val="1"/>
          <w:wAfter w:w="46" w:type="dxa"/>
          <w:cantSplit/>
          <w:jc w:val="center"/>
        </w:trPr>
        <w:tc>
          <w:tcPr>
            <w:tcW w:w="9686" w:type="dxa"/>
            <w:tcBorders>
              <w:top w:val="nil"/>
              <w:left w:val="nil"/>
              <w:right w:val="nil"/>
            </w:tcBorders>
          </w:tcPr>
          <w:p w:rsidR="00ED04B6" w:rsidRPr="00343118" w:rsidRDefault="00ED04B6" w:rsidP="00343118">
            <w:pPr>
              <w:pStyle w:val="Default"/>
              <w:tabs>
                <w:tab w:val="left" w:pos="567"/>
                <w:tab w:val="left" w:pos="1134"/>
                <w:tab w:val="left" w:pos="1701"/>
                <w:tab w:val="left" w:pos="2268"/>
              </w:tabs>
              <w:spacing w:before="240" w:after="240"/>
              <w:jc w:val="both"/>
              <w:rPr>
                <w:rFonts w:ascii="Arial" w:hAnsi="Arial" w:cs="Arial"/>
                <w:i/>
                <w:iCs/>
                <w:sz w:val="18"/>
                <w:szCs w:val="18"/>
              </w:rPr>
            </w:pPr>
            <w:r w:rsidRPr="00343118">
              <w:rPr>
                <w:rFonts w:ascii="Arial" w:hAnsi="Arial"/>
                <w:i/>
                <w:iCs/>
                <w:sz w:val="18"/>
                <w:szCs w:val="18"/>
              </w:rPr>
              <w:t>Présentez les activités menées par votre organisation aux niveaux bilatéral, sous-régional, régional, et international pour la mise en œuvre de la Convention, y compris les initiatives telles que l’échange d’informations et d’expériences, et toute autre initiative conjointe, comme défini dans l’Article 19 et la DO 156. Vous pouvez, par exemple, traiter des points suivants :</w:t>
            </w:r>
          </w:p>
          <w:p w:rsidR="00ED04B6" w:rsidRPr="00343118" w:rsidRDefault="00ED04B6" w:rsidP="00343118">
            <w:pPr>
              <w:pStyle w:val="Default"/>
              <w:numPr>
                <w:ilvl w:val="0"/>
                <w:numId w:val="30"/>
              </w:numPr>
              <w:tabs>
                <w:tab w:val="left" w:pos="567"/>
                <w:tab w:val="left" w:pos="1134"/>
                <w:tab w:val="left" w:pos="1701"/>
                <w:tab w:val="left" w:pos="2268"/>
              </w:tabs>
              <w:spacing w:before="120" w:after="120"/>
              <w:ind w:left="1134" w:hanging="567"/>
              <w:jc w:val="both"/>
              <w:rPr>
                <w:rFonts w:ascii="Arial" w:hAnsi="Arial"/>
                <w:i/>
                <w:iCs/>
                <w:sz w:val="18"/>
                <w:szCs w:val="18"/>
              </w:rPr>
            </w:pPr>
            <w:r w:rsidRPr="00343118">
              <w:rPr>
                <w:rFonts w:ascii="Arial" w:hAnsi="Arial"/>
                <w:i/>
                <w:iCs/>
                <w:sz w:val="18"/>
                <w:szCs w:val="18"/>
              </w:rPr>
              <w:t xml:space="preserve">le partage d’information et de documentation concernant le PCI partagé (DO 87) ; </w:t>
            </w:r>
          </w:p>
          <w:p w:rsidR="00ED04B6" w:rsidRPr="00343118" w:rsidRDefault="00ED04B6" w:rsidP="00343118">
            <w:pPr>
              <w:pStyle w:val="Default"/>
              <w:numPr>
                <w:ilvl w:val="0"/>
                <w:numId w:val="30"/>
              </w:numPr>
              <w:tabs>
                <w:tab w:val="left" w:pos="567"/>
                <w:tab w:val="left" w:pos="1134"/>
                <w:tab w:val="left" w:pos="1701"/>
                <w:tab w:val="left" w:pos="2268"/>
              </w:tabs>
              <w:spacing w:before="120" w:after="120"/>
              <w:ind w:left="1134" w:hanging="567"/>
              <w:jc w:val="both"/>
              <w:rPr>
                <w:rFonts w:ascii="Arial" w:hAnsi="Arial"/>
                <w:i/>
                <w:iCs/>
                <w:sz w:val="18"/>
                <w:szCs w:val="18"/>
              </w:rPr>
            </w:pPr>
            <w:r w:rsidRPr="00343118">
              <w:rPr>
                <w:rFonts w:ascii="Arial" w:hAnsi="Arial"/>
                <w:i/>
                <w:iCs/>
                <w:sz w:val="18"/>
                <w:szCs w:val="18"/>
              </w:rPr>
              <w:t>la participation à des activités relevant de la coopération régionale, y compris par exemple celles des centres de  catégorie 2 crées sous les auspices de l’UNESCO (DO 88) ;</w:t>
            </w:r>
          </w:p>
          <w:p w:rsidR="00ED04B6" w:rsidRPr="00EF1168" w:rsidRDefault="00ED04B6" w:rsidP="00343118">
            <w:pPr>
              <w:pStyle w:val="Default"/>
              <w:numPr>
                <w:ilvl w:val="0"/>
                <w:numId w:val="30"/>
              </w:numPr>
              <w:tabs>
                <w:tab w:val="left" w:pos="567"/>
                <w:tab w:val="left" w:pos="1134"/>
                <w:tab w:val="left" w:pos="1701"/>
                <w:tab w:val="left" w:pos="2268"/>
              </w:tabs>
              <w:spacing w:before="120" w:after="120"/>
              <w:ind w:left="1134" w:hanging="567"/>
              <w:jc w:val="both"/>
              <w:rPr>
                <w:rFonts w:ascii="Arial" w:hAnsi="Arial"/>
                <w:i/>
                <w:iCs/>
                <w:sz w:val="18"/>
                <w:szCs w:val="18"/>
              </w:rPr>
            </w:pPr>
            <w:r w:rsidRPr="00343118">
              <w:rPr>
                <w:rFonts w:ascii="Arial" w:hAnsi="Arial"/>
                <w:i/>
                <w:iCs/>
                <w:sz w:val="18"/>
                <w:szCs w:val="18"/>
              </w:rPr>
              <w:t>le développement de réseaux d’ONG, de communautés, d’experts, de centres d’expertise et d’instituts de recherche aux niveaux sous-régional et régional pour élaborer des approches partagées et interdisciplinaires concernant le PCI partagé (DO 86).</w:t>
            </w:r>
          </w:p>
          <w:p w:rsidR="00657F31" w:rsidRPr="001E20EA" w:rsidRDefault="00657F31" w:rsidP="00343118">
            <w:pPr>
              <w:pStyle w:val="Default"/>
              <w:tabs>
                <w:tab w:val="left" w:pos="567"/>
                <w:tab w:val="left" w:pos="1134"/>
                <w:tab w:val="left" w:pos="1701"/>
                <w:tab w:val="left" w:pos="2268"/>
              </w:tabs>
              <w:spacing w:before="240" w:after="240"/>
              <w:ind w:firstLine="851"/>
              <w:jc w:val="right"/>
              <w:rPr>
                <w:rFonts w:ascii="Arial" w:hAnsi="Arial" w:cs="Arial"/>
                <w:sz w:val="20"/>
                <w:szCs w:val="20"/>
              </w:rPr>
            </w:pPr>
            <w:r>
              <w:rPr>
                <w:rFonts w:ascii="Arial" w:hAnsi="Arial"/>
                <w:i/>
                <w:iCs/>
                <w:sz w:val="18"/>
                <w:szCs w:val="18"/>
              </w:rPr>
              <w:t>Ne pas dépasser 250 mots</w:t>
            </w:r>
          </w:p>
        </w:tc>
      </w:tr>
      <w:tr w:rsidR="005A6D62" w:rsidRPr="001E20EA" w:rsidTr="00CE4CB4">
        <w:trPr>
          <w:gridAfter w:val="1"/>
          <w:wAfter w:w="46" w:type="dxa"/>
          <w:jc w:val="center"/>
        </w:trPr>
        <w:tc>
          <w:tcPr>
            <w:tcW w:w="9686" w:type="dxa"/>
            <w:shd w:val="clear" w:color="auto" w:fill="FFFFFF"/>
          </w:tcPr>
          <w:p w:rsidR="00213E0A" w:rsidRPr="00213E0A" w:rsidRDefault="00213E0A" w:rsidP="00213E0A">
            <w:pPr>
              <w:pStyle w:val="Default"/>
              <w:tabs>
                <w:tab w:val="left" w:pos="567"/>
                <w:tab w:val="left" w:pos="1134"/>
                <w:tab w:val="left" w:pos="1701"/>
                <w:tab w:val="left" w:pos="2268"/>
              </w:tabs>
              <w:spacing w:before="120" w:after="120"/>
              <w:rPr>
                <w:rFonts w:ascii="Arial" w:hAnsi="Arial" w:cs="Arial"/>
                <w:sz w:val="22"/>
                <w:szCs w:val="22"/>
              </w:rPr>
            </w:pPr>
            <w:r w:rsidRPr="00213E0A">
              <w:rPr>
                <w:rFonts w:ascii="Arial" w:hAnsi="Arial" w:cs="Arial"/>
                <w:sz w:val="22"/>
                <w:szCs w:val="22"/>
              </w:rPr>
              <w:t>La Maison des Cultures du Monde-Centre français du patrimoine culturel immatériel est membre du Forum des ONG accréditées pour exercer des fonctions consultatives auprès du Comité intergouvernemental pour la sauvegarde du PCI. Il participe notamment à l'organisation et l'animation du colloque annuel du Forum, ainsi qu'au groupe de travail sur la mise en oeuvre de modes de partage simplifiés des bonnes pratiques de sauvegarde. Le CFPCI assure régulièrement la traduction de l'anglais vers le français du programme de ces manifestations, des lettres d'information du Forum, des résumés d'articles en ligne #heritagealive. Il assure enfin le relais des activités du Forum auprés des ONG accréditées et basées en France qui n'en sont pas membres (organisation et accueil d'une rencontre de ces ONG en juin 2012).</w:t>
            </w:r>
          </w:p>
          <w:p w:rsidR="00213E0A" w:rsidRPr="00213E0A" w:rsidRDefault="00213E0A" w:rsidP="00213E0A">
            <w:pPr>
              <w:pStyle w:val="Default"/>
              <w:tabs>
                <w:tab w:val="left" w:pos="567"/>
                <w:tab w:val="left" w:pos="1134"/>
                <w:tab w:val="left" w:pos="1701"/>
                <w:tab w:val="left" w:pos="2268"/>
              </w:tabs>
              <w:spacing w:before="120" w:after="120"/>
              <w:rPr>
                <w:rFonts w:ascii="Arial" w:hAnsi="Arial" w:cs="Arial"/>
                <w:sz w:val="22"/>
                <w:szCs w:val="22"/>
              </w:rPr>
            </w:pPr>
            <w:r w:rsidRPr="00213E0A">
              <w:rPr>
                <w:rFonts w:ascii="Arial" w:hAnsi="Arial" w:cs="Arial"/>
                <w:sz w:val="22"/>
                <w:szCs w:val="22"/>
              </w:rPr>
              <w:t>Le séminaire international annuel du CFPCI permet le développement d'un réseau de chercheurs et professionnels, responsables d'administrations et d'institutions culturelles, principalement européens, favorisant l'échange d'informations et d'expériences de sauvegarde du PCI en Europe.</w:t>
            </w:r>
          </w:p>
          <w:p w:rsidR="005A6D62" w:rsidRPr="001E20EA" w:rsidRDefault="00213E0A" w:rsidP="00213E0A">
            <w:pPr>
              <w:pStyle w:val="Default"/>
              <w:tabs>
                <w:tab w:val="left" w:pos="567"/>
                <w:tab w:val="left" w:pos="1134"/>
                <w:tab w:val="left" w:pos="1701"/>
                <w:tab w:val="left" w:pos="2268"/>
              </w:tabs>
              <w:spacing w:before="120" w:after="120"/>
              <w:rPr>
                <w:rFonts w:ascii="Arial" w:hAnsi="Arial" w:cs="Arial"/>
                <w:sz w:val="20"/>
                <w:szCs w:val="20"/>
              </w:rPr>
            </w:pPr>
            <w:r w:rsidRPr="00213E0A">
              <w:rPr>
                <w:rFonts w:ascii="Arial" w:hAnsi="Arial" w:cs="Arial"/>
                <w:sz w:val="22"/>
                <w:szCs w:val="22"/>
              </w:rPr>
              <w:t>Enfin, le projet de recherche-action concernant l'inventaire des géants et dragons processionnels en France a été mené en étroite collaboration avec la Maison des Géants, un musée et centre de documentation situé en Belgique, qui parmi d'autres pays partage ces pratiques avec la France. (201 mots)</w:t>
            </w:r>
          </w:p>
        </w:tc>
      </w:tr>
      <w:tr w:rsidR="008016E4" w:rsidRPr="001E20EA" w:rsidTr="00CE4CB4">
        <w:trPr>
          <w:gridAfter w:val="1"/>
          <w:wAfter w:w="46" w:type="dxa"/>
          <w:jc w:val="center"/>
        </w:trPr>
        <w:tc>
          <w:tcPr>
            <w:tcW w:w="9686" w:type="dxa"/>
            <w:tcBorders>
              <w:left w:val="nil"/>
              <w:bottom w:val="nil"/>
              <w:right w:val="nil"/>
            </w:tcBorders>
            <w:shd w:val="clear" w:color="auto" w:fill="FFFFFF"/>
          </w:tcPr>
          <w:p w:rsidR="008016E4" w:rsidRPr="004F65B4" w:rsidRDefault="008016E4" w:rsidP="00343118">
            <w:pPr>
              <w:pStyle w:val="Default"/>
              <w:tabs>
                <w:tab w:val="left" w:pos="567"/>
                <w:tab w:val="left" w:pos="1134"/>
                <w:tab w:val="left" w:pos="1701"/>
                <w:tab w:val="left" w:pos="2268"/>
              </w:tabs>
              <w:spacing w:before="120" w:after="120"/>
              <w:jc w:val="both"/>
              <w:rPr>
                <w:rFonts w:ascii="Arial" w:hAnsi="Arial" w:cs="Arial"/>
                <w:sz w:val="22"/>
                <w:szCs w:val="22"/>
              </w:rPr>
            </w:pPr>
          </w:p>
        </w:tc>
      </w:tr>
      <w:tr w:rsidR="00ED04B6" w:rsidRPr="00657F31" w:rsidTr="00CE4CB4">
        <w:trPr>
          <w:gridAfter w:val="1"/>
          <w:wAfter w:w="46" w:type="dxa"/>
          <w:jc w:val="center"/>
        </w:trPr>
        <w:tc>
          <w:tcPr>
            <w:tcW w:w="9686" w:type="dxa"/>
            <w:tcBorders>
              <w:top w:val="nil"/>
              <w:left w:val="nil"/>
              <w:bottom w:val="nil"/>
              <w:right w:val="nil"/>
            </w:tcBorders>
            <w:shd w:val="clear" w:color="auto" w:fill="D9D9D9"/>
          </w:tcPr>
          <w:p w:rsidR="00ED04B6" w:rsidRPr="00343118" w:rsidRDefault="00ED04B6" w:rsidP="00343118">
            <w:pPr>
              <w:pStyle w:val="Default"/>
              <w:keepNext/>
              <w:tabs>
                <w:tab w:val="left" w:pos="567"/>
                <w:tab w:val="left" w:pos="1134"/>
                <w:tab w:val="left" w:pos="1701"/>
                <w:tab w:val="left" w:pos="2268"/>
              </w:tabs>
              <w:spacing w:before="240" w:after="240"/>
              <w:ind w:left="567" w:hanging="567"/>
              <w:rPr>
                <w:rFonts w:ascii="Arial" w:hAnsi="Arial" w:cs="Arial"/>
                <w:b/>
              </w:rPr>
            </w:pPr>
            <w:r w:rsidRPr="00343118">
              <w:rPr>
                <w:rFonts w:ascii="Arial" w:hAnsi="Arial"/>
                <w:b/>
              </w:rPr>
              <w:t>D.</w:t>
            </w:r>
            <w:r w:rsidRPr="00343118">
              <w:rPr>
                <w:rFonts w:ascii="Arial" w:hAnsi="Arial" w:cs="Arial"/>
                <w:b/>
              </w:rPr>
              <w:tab/>
            </w:r>
            <w:r w:rsidRPr="00343118">
              <w:rPr>
                <w:rFonts w:ascii="Arial" w:hAnsi="Arial"/>
                <w:b/>
              </w:rPr>
              <w:t>Participation au travail du Comité intergouvernemental</w:t>
            </w:r>
            <w:r w:rsidR="00657F31" w:rsidRPr="00343118">
              <w:rPr>
                <w:rFonts w:ascii="Arial" w:hAnsi="Arial"/>
                <w:b/>
              </w:rPr>
              <w:t xml:space="preserve"> pour la sauvegarde du patrimoine culturel immatériel</w:t>
            </w:r>
          </w:p>
        </w:tc>
      </w:tr>
      <w:tr w:rsidR="00ED04B6" w:rsidRPr="00EF1168" w:rsidTr="000755D2">
        <w:trPr>
          <w:gridAfter w:val="1"/>
          <w:wAfter w:w="46" w:type="dxa"/>
          <w:jc w:val="center"/>
        </w:trPr>
        <w:tc>
          <w:tcPr>
            <w:tcW w:w="9686" w:type="dxa"/>
            <w:tcBorders>
              <w:top w:val="nil"/>
              <w:left w:val="nil"/>
              <w:right w:val="nil"/>
            </w:tcBorders>
            <w:shd w:val="clear" w:color="auto" w:fill="FFFFFF"/>
          </w:tcPr>
          <w:p w:rsidR="00ED04B6"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t>D.1</w:t>
            </w:r>
            <w:r w:rsidR="00160E16" w:rsidRPr="00343118">
              <w:rPr>
                <w:rFonts w:ascii="Arial" w:hAnsi="Arial"/>
                <w:b/>
                <w:bCs/>
                <w:sz w:val="18"/>
                <w:szCs w:val="18"/>
              </w:rPr>
              <w:tab/>
            </w:r>
            <w:r w:rsidRPr="00343118">
              <w:rPr>
                <w:rFonts w:ascii="Arial" w:hAnsi="Arial"/>
                <w:i/>
                <w:iCs/>
                <w:sz w:val="18"/>
                <w:szCs w:val="18"/>
              </w:rPr>
              <w:t xml:space="preserve">Votre organisation a-t-elle participé à des réunions du Comité ou de l’Assemblée générale ? Le cas échéant, précisez </w:t>
            </w:r>
            <w:r w:rsidR="00226D44" w:rsidRPr="00343118">
              <w:rPr>
                <w:rFonts w:ascii="Arial" w:hAnsi="Arial"/>
                <w:i/>
                <w:iCs/>
                <w:sz w:val="18"/>
                <w:szCs w:val="18"/>
              </w:rPr>
              <w:t>les réunions auxquelles vous avez assisté et décrivez la nature exacte de votre contribution aux travaux du Comité</w:t>
            </w:r>
            <w:r w:rsidRPr="00343118">
              <w:rPr>
                <w:rFonts w:ascii="Arial" w:hAnsi="Arial"/>
                <w:i/>
                <w:iCs/>
                <w:sz w:val="18"/>
                <w:szCs w:val="18"/>
              </w:rPr>
              <w:t>.</w:t>
            </w:r>
          </w:p>
          <w:p w:rsidR="00226D44" w:rsidRPr="00343118" w:rsidRDefault="00226D44" w:rsidP="00343118">
            <w:pPr>
              <w:pStyle w:val="Default"/>
              <w:keepNext/>
              <w:tabs>
                <w:tab w:val="left" w:pos="567"/>
                <w:tab w:val="left" w:pos="1134"/>
                <w:tab w:val="left" w:pos="1701"/>
                <w:tab w:val="left" w:pos="2268"/>
              </w:tabs>
              <w:spacing w:before="240" w:after="240"/>
              <w:ind w:left="851" w:hanging="851"/>
              <w:jc w:val="right"/>
              <w:rPr>
                <w:rFonts w:ascii="Arial" w:hAnsi="Arial"/>
                <w:i/>
                <w:iCs/>
                <w:sz w:val="18"/>
                <w:szCs w:val="18"/>
              </w:rPr>
            </w:pPr>
            <w:r w:rsidRPr="00EF1168">
              <w:rPr>
                <w:rFonts w:ascii="Arial" w:hAnsi="Arial"/>
                <w:i/>
                <w:iCs/>
                <w:sz w:val="18"/>
                <w:szCs w:val="18"/>
              </w:rPr>
              <w:t>Ne pas dépasser 250 mots</w:t>
            </w:r>
          </w:p>
        </w:tc>
      </w:tr>
      <w:tr w:rsidR="005A6D62" w:rsidRPr="001E20EA" w:rsidTr="00CE4CB4">
        <w:trPr>
          <w:gridAfter w:val="1"/>
          <w:wAfter w:w="46" w:type="dxa"/>
          <w:jc w:val="center"/>
        </w:trPr>
        <w:tc>
          <w:tcPr>
            <w:tcW w:w="9686" w:type="dxa"/>
          </w:tcPr>
          <w:p w:rsidR="004F7BC7" w:rsidRPr="004F7BC7" w:rsidRDefault="004F7BC7" w:rsidP="004F7BC7">
            <w:pPr>
              <w:pStyle w:val="Default"/>
              <w:tabs>
                <w:tab w:val="left" w:pos="567"/>
                <w:tab w:val="left" w:pos="1134"/>
                <w:tab w:val="left" w:pos="1701"/>
                <w:tab w:val="left" w:pos="2268"/>
              </w:tabs>
              <w:spacing w:before="120" w:after="120"/>
              <w:rPr>
                <w:rFonts w:ascii="Arial" w:hAnsi="Arial" w:cs="Arial"/>
                <w:sz w:val="22"/>
                <w:szCs w:val="22"/>
              </w:rPr>
            </w:pPr>
            <w:r w:rsidRPr="004F7BC7">
              <w:rPr>
                <w:rFonts w:ascii="Arial" w:hAnsi="Arial" w:cs="Arial"/>
                <w:sz w:val="22"/>
                <w:szCs w:val="22"/>
              </w:rPr>
              <w:t xml:space="preserve">Le président de la Maison des Cultures du Monde, Chérif Khaznadar, a participé depuis son origine à l'élaboration du texte de la Convention et des directives opérationnelles. Depuis il participe en tant qu'expert au sein de la délégation française à toutes les réunions du Comité et à toutes les assemblées générales. Il a été en outre président de </w:t>
            </w:r>
            <w:r w:rsidR="00517B0D">
              <w:rPr>
                <w:rFonts w:ascii="Arial" w:hAnsi="Arial" w:cs="Arial"/>
                <w:sz w:val="22"/>
                <w:szCs w:val="22"/>
              </w:rPr>
              <w:t>l'</w:t>
            </w:r>
            <w:r w:rsidRPr="004F7BC7">
              <w:rPr>
                <w:rFonts w:ascii="Arial" w:hAnsi="Arial" w:cs="Arial"/>
                <w:sz w:val="22"/>
                <w:szCs w:val="22"/>
              </w:rPr>
              <w:t>Assemblée générale</w:t>
            </w:r>
            <w:r w:rsidR="00517B0D">
              <w:rPr>
                <w:rFonts w:ascii="Arial" w:hAnsi="Arial" w:cs="Arial"/>
                <w:sz w:val="22"/>
                <w:szCs w:val="22"/>
              </w:rPr>
              <w:t xml:space="preserve"> de 2008 à 2010</w:t>
            </w:r>
            <w:r w:rsidRPr="004F7BC7">
              <w:rPr>
                <w:rFonts w:ascii="Arial" w:hAnsi="Arial" w:cs="Arial"/>
                <w:sz w:val="22"/>
                <w:szCs w:val="22"/>
              </w:rPr>
              <w:t>.</w:t>
            </w:r>
            <w:r w:rsidR="00517B0D">
              <w:rPr>
                <w:rFonts w:ascii="Arial" w:hAnsi="Arial" w:cs="Arial"/>
                <w:sz w:val="22"/>
                <w:szCs w:val="22"/>
              </w:rPr>
              <w:t xml:space="preserve"> Il a également présidé plusieurs groupes et séances de travail notamment </w:t>
            </w:r>
            <w:r w:rsidR="00A036EF">
              <w:rPr>
                <w:rFonts w:ascii="Arial" w:hAnsi="Arial" w:cs="Arial"/>
                <w:sz w:val="22"/>
                <w:szCs w:val="22"/>
              </w:rPr>
              <w:t xml:space="preserve">le groupe de </w:t>
            </w:r>
            <w:r w:rsidR="00A036EF">
              <w:rPr>
                <w:rFonts w:ascii="Arial" w:hAnsi="Arial" w:cs="Arial"/>
                <w:sz w:val="22"/>
                <w:szCs w:val="22"/>
              </w:rPr>
              <w:lastRenderedPageBreak/>
              <w:t>travail intergouvernemental ouvert sur le traitement des candidatures à la Liste représentative par le Comité, l'Organe subsidiaire et le Secrétariat en septembre 2011.</w:t>
            </w:r>
          </w:p>
          <w:p w:rsidR="004F7BC7" w:rsidRPr="004F7BC7" w:rsidRDefault="004F7BC7" w:rsidP="004F7BC7">
            <w:pPr>
              <w:pStyle w:val="Default"/>
              <w:tabs>
                <w:tab w:val="left" w:pos="567"/>
                <w:tab w:val="left" w:pos="1134"/>
                <w:tab w:val="left" w:pos="1701"/>
                <w:tab w:val="left" w:pos="2268"/>
              </w:tabs>
              <w:spacing w:before="120" w:after="120"/>
              <w:rPr>
                <w:rFonts w:ascii="Arial" w:hAnsi="Arial" w:cs="Arial"/>
                <w:sz w:val="22"/>
                <w:szCs w:val="22"/>
              </w:rPr>
            </w:pPr>
            <w:r w:rsidRPr="004F7BC7">
              <w:rPr>
                <w:rFonts w:ascii="Arial" w:hAnsi="Arial" w:cs="Arial"/>
                <w:sz w:val="22"/>
                <w:szCs w:val="22"/>
              </w:rPr>
              <w:t xml:space="preserve">Le CFPCI, branche de la Maison des Cultures du Monde, est également représenté par sa directrice au sein de la délégation française. </w:t>
            </w:r>
          </w:p>
          <w:p w:rsidR="004F7BC7" w:rsidRPr="004F7BC7" w:rsidRDefault="004F7BC7" w:rsidP="004F7BC7">
            <w:pPr>
              <w:pStyle w:val="Default"/>
              <w:tabs>
                <w:tab w:val="left" w:pos="567"/>
                <w:tab w:val="left" w:pos="1134"/>
                <w:tab w:val="left" w:pos="1701"/>
                <w:tab w:val="left" w:pos="2268"/>
              </w:tabs>
              <w:spacing w:before="120" w:after="120"/>
              <w:rPr>
                <w:rFonts w:ascii="Arial" w:hAnsi="Arial" w:cs="Arial"/>
                <w:sz w:val="22"/>
                <w:szCs w:val="22"/>
              </w:rPr>
            </w:pPr>
            <w:r w:rsidRPr="004F7BC7">
              <w:rPr>
                <w:rFonts w:ascii="Arial" w:hAnsi="Arial" w:cs="Arial"/>
                <w:sz w:val="22"/>
                <w:szCs w:val="22"/>
              </w:rPr>
              <w:t>La Maison des Cultures du Monde a participé au titre d'ONG puis d'ONG accréditée (2010) aux réunions suivantes : 2.EXT.COM (2008 ofia), 3.COM (2008 Istanbul), 4.COM (2009 Abu Dhabi), 3.GA (2010 Paris), 5.COM (2010 Nairobi), 6.COM (2011 Bali, membre de l'OC), 4.GA (2012 Paris), 7.COM_WG (2012 Paris</w:t>
            </w:r>
            <w:r>
              <w:rPr>
                <w:rFonts w:ascii="Arial" w:hAnsi="Arial" w:cs="Arial"/>
                <w:sz w:val="22"/>
                <w:szCs w:val="22"/>
              </w:rPr>
              <w:t>, groupe de travail sur la portée et l'étendue d'un élément</w:t>
            </w:r>
            <w:r w:rsidRPr="004F7BC7">
              <w:rPr>
                <w:rFonts w:ascii="Arial" w:hAnsi="Arial" w:cs="Arial"/>
                <w:sz w:val="22"/>
                <w:szCs w:val="22"/>
              </w:rPr>
              <w:t>), 7.COM (2012 Paris, membre de l'OC), 8.COM (2013 Bakou, rapporteur de l'OC), 5.GA (2014 Paris), 9.COM (2014 Paris). (154 mots)</w:t>
            </w:r>
          </w:p>
          <w:p w:rsidR="005A6D62" w:rsidRPr="001E20EA" w:rsidRDefault="005A6D62" w:rsidP="004F7BC7">
            <w:pPr>
              <w:pStyle w:val="Default"/>
              <w:tabs>
                <w:tab w:val="left" w:pos="567"/>
                <w:tab w:val="left" w:pos="1134"/>
                <w:tab w:val="left" w:pos="1701"/>
                <w:tab w:val="left" w:pos="2268"/>
              </w:tabs>
              <w:spacing w:before="120" w:after="120"/>
              <w:rPr>
                <w:rFonts w:ascii="Arial" w:hAnsi="Arial" w:cs="Arial"/>
                <w:sz w:val="20"/>
                <w:szCs w:val="20"/>
              </w:rPr>
            </w:pPr>
          </w:p>
        </w:tc>
      </w:tr>
      <w:tr w:rsidR="00ED04B6" w:rsidRPr="00EF1168" w:rsidTr="00CE4CB4">
        <w:trPr>
          <w:gridAfter w:val="1"/>
          <w:wAfter w:w="46" w:type="dxa"/>
          <w:jc w:val="center"/>
        </w:trPr>
        <w:tc>
          <w:tcPr>
            <w:tcW w:w="9686" w:type="dxa"/>
            <w:tcBorders>
              <w:left w:val="nil"/>
              <w:right w:val="nil"/>
            </w:tcBorders>
          </w:tcPr>
          <w:p w:rsidR="00226D44"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lastRenderedPageBreak/>
              <w:t>D.2</w:t>
            </w:r>
            <w:r w:rsidR="00160E16" w:rsidRPr="00343118">
              <w:rPr>
                <w:rFonts w:ascii="Arial" w:hAnsi="Arial"/>
                <w:b/>
                <w:bCs/>
                <w:sz w:val="18"/>
                <w:szCs w:val="18"/>
              </w:rPr>
              <w:tab/>
            </w:r>
            <w:r w:rsidRPr="00343118">
              <w:rPr>
                <w:rFonts w:ascii="Arial" w:hAnsi="Arial"/>
                <w:i/>
                <w:iCs/>
                <w:sz w:val="18"/>
                <w:szCs w:val="18"/>
              </w:rPr>
              <w:t>Votre organisation a-t-elle été membre de l’Organe consultatif</w:t>
            </w:r>
            <w:r w:rsidR="00226D44" w:rsidRPr="00343118">
              <w:rPr>
                <w:rFonts w:ascii="Arial" w:hAnsi="Arial"/>
                <w:i/>
                <w:iCs/>
                <w:sz w:val="18"/>
                <w:szCs w:val="18"/>
              </w:rPr>
              <w:t xml:space="preserve"> ou de l’Organe d’évaluation</w:t>
            </w:r>
            <w:r w:rsidRPr="00343118">
              <w:rPr>
                <w:rFonts w:ascii="Arial" w:hAnsi="Arial"/>
                <w:i/>
                <w:iCs/>
                <w:sz w:val="18"/>
                <w:szCs w:val="18"/>
              </w:rPr>
              <w:t xml:space="preserve"> (DO 26)</w:t>
            </w:r>
            <w:r w:rsidR="001C0A55" w:rsidRPr="00343118">
              <w:rPr>
                <w:rFonts w:ascii="Arial" w:hAnsi="Arial"/>
                <w:i/>
                <w:iCs/>
                <w:sz w:val="18"/>
                <w:szCs w:val="18"/>
              </w:rPr>
              <w:t xml:space="preserve">, </w:t>
            </w:r>
            <w:r w:rsidR="00226D44" w:rsidRPr="00343118">
              <w:rPr>
                <w:rFonts w:ascii="Arial" w:hAnsi="Arial"/>
                <w:i/>
                <w:iCs/>
                <w:sz w:val="18"/>
                <w:szCs w:val="18"/>
              </w:rPr>
              <w:t xml:space="preserve">ou a-t-elle été nommée en 2009 ou 2010 pour évaluer une candidature à la Liste de sauvegarde urgente ou </w:t>
            </w:r>
            <w:r w:rsidR="00EB6C30" w:rsidRPr="00343118">
              <w:rPr>
                <w:rFonts w:ascii="Arial" w:hAnsi="Arial"/>
                <w:i/>
                <w:iCs/>
                <w:sz w:val="18"/>
                <w:szCs w:val="18"/>
              </w:rPr>
              <w:t>une demande d’assistance internationale ?</w:t>
            </w:r>
            <w:r w:rsidRPr="00343118">
              <w:rPr>
                <w:rFonts w:ascii="Arial" w:hAnsi="Arial"/>
                <w:i/>
                <w:iCs/>
                <w:sz w:val="18"/>
                <w:szCs w:val="18"/>
              </w:rPr>
              <w:t xml:space="preserve"> Le cas échéant, précisez la période. </w:t>
            </w:r>
          </w:p>
          <w:p w:rsidR="00ED04B6" w:rsidRPr="00343118" w:rsidRDefault="00226D44" w:rsidP="00343118">
            <w:pPr>
              <w:pStyle w:val="Default"/>
              <w:keepNext/>
              <w:tabs>
                <w:tab w:val="left" w:pos="567"/>
                <w:tab w:val="left" w:pos="1134"/>
                <w:tab w:val="left" w:pos="1701"/>
                <w:tab w:val="left" w:pos="2268"/>
              </w:tabs>
              <w:spacing w:before="240" w:after="240"/>
              <w:ind w:left="851" w:hanging="851"/>
              <w:jc w:val="right"/>
              <w:rPr>
                <w:rFonts w:ascii="Arial" w:hAnsi="Arial"/>
                <w:b/>
                <w:bCs/>
                <w:sz w:val="18"/>
                <w:szCs w:val="18"/>
              </w:rPr>
            </w:pPr>
            <w:r w:rsidRPr="00EF1168">
              <w:rPr>
                <w:rFonts w:ascii="Arial" w:hAnsi="Arial"/>
                <w:i/>
                <w:iCs/>
                <w:sz w:val="18"/>
                <w:szCs w:val="18"/>
              </w:rPr>
              <w:t>Ne pas dépasser 100 mots</w:t>
            </w:r>
          </w:p>
        </w:tc>
      </w:tr>
      <w:tr w:rsidR="005A6D62" w:rsidRPr="001E20EA" w:rsidTr="00CE4CB4">
        <w:trPr>
          <w:gridAfter w:val="1"/>
          <w:wAfter w:w="46" w:type="dxa"/>
          <w:jc w:val="center"/>
        </w:trPr>
        <w:tc>
          <w:tcPr>
            <w:tcW w:w="9686" w:type="dxa"/>
          </w:tcPr>
          <w:p w:rsidR="005A6D62" w:rsidRPr="001E20EA" w:rsidRDefault="00D20497" w:rsidP="00D20497">
            <w:pPr>
              <w:pStyle w:val="Default"/>
              <w:tabs>
                <w:tab w:val="left" w:pos="567"/>
                <w:tab w:val="left" w:pos="1134"/>
                <w:tab w:val="left" w:pos="1701"/>
                <w:tab w:val="left" w:pos="2268"/>
              </w:tabs>
              <w:spacing w:before="120" w:after="120"/>
              <w:rPr>
                <w:rFonts w:ascii="Arial" w:hAnsi="Arial" w:cs="Arial"/>
                <w:sz w:val="20"/>
                <w:szCs w:val="20"/>
              </w:rPr>
            </w:pPr>
            <w:r w:rsidRPr="00D20497">
              <w:rPr>
                <w:rFonts w:ascii="Arial" w:hAnsi="Arial" w:cs="Arial"/>
                <w:sz w:val="22"/>
                <w:szCs w:val="22"/>
              </w:rPr>
              <w:t>La Maison des Cultures du Monde a été membre de l'Organe consultatif en 2011 (6.COM), 2012 (7.COM) et 2013 (8.COM, rapporteur de l'OC).</w:t>
            </w:r>
            <w:r w:rsidR="004F7BC7">
              <w:rPr>
                <w:rFonts w:ascii="Arial" w:hAnsi="Arial" w:cs="Arial"/>
                <w:sz w:val="22"/>
                <w:szCs w:val="22"/>
              </w:rPr>
              <w:t xml:space="preserve">  (23 mots)</w:t>
            </w:r>
            <w:r w:rsidRPr="00D20497">
              <w:rPr>
                <w:rFonts w:ascii="Arial" w:hAnsi="Arial" w:cs="Arial"/>
                <w:sz w:val="22"/>
                <w:szCs w:val="22"/>
              </w:rPr>
              <w:t xml:space="preserve"> </w:t>
            </w:r>
          </w:p>
        </w:tc>
      </w:tr>
      <w:tr w:rsidR="00160E16" w:rsidRPr="00EF1168" w:rsidTr="00CE4CB4">
        <w:trPr>
          <w:gridAfter w:val="1"/>
          <w:wAfter w:w="46" w:type="dxa"/>
          <w:cantSplit/>
          <w:jc w:val="center"/>
        </w:trPr>
        <w:tc>
          <w:tcPr>
            <w:tcW w:w="9686" w:type="dxa"/>
            <w:tcBorders>
              <w:left w:val="nil"/>
              <w:right w:val="nil"/>
            </w:tcBorders>
            <w:shd w:val="clear" w:color="auto" w:fill="FFFFFF"/>
          </w:tcPr>
          <w:p w:rsidR="00160E16" w:rsidRPr="00343118" w:rsidRDefault="00160E1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t>D.3</w:t>
            </w:r>
            <w:r w:rsidRPr="00343118">
              <w:rPr>
                <w:rFonts w:ascii="Arial" w:hAnsi="Arial"/>
                <w:b/>
                <w:bCs/>
                <w:sz w:val="18"/>
                <w:szCs w:val="18"/>
              </w:rPr>
              <w:tab/>
            </w:r>
            <w:r w:rsidR="00226D44" w:rsidRPr="00343118">
              <w:rPr>
                <w:rFonts w:ascii="Arial" w:hAnsi="Arial"/>
                <w:i/>
                <w:iCs/>
                <w:sz w:val="18"/>
                <w:szCs w:val="18"/>
              </w:rPr>
              <w:t>De quelle(s) manière(s)</w:t>
            </w:r>
            <w:r w:rsidR="00A3094E" w:rsidRPr="00343118">
              <w:rPr>
                <w:rFonts w:ascii="Arial" w:hAnsi="Arial"/>
                <w:i/>
                <w:iCs/>
                <w:sz w:val="18"/>
                <w:szCs w:val="18"/>
              </w:rPr>
              <w:t xml:space="preserve"> votre organisation a-t-elle fourni des services consultatifs au Comité (DO 96) ou de quelle(s) manière(s) pensez-vous qu’elle pourrait fournir de tels services à l’avenir ?</w:t>
            </w:r>
          </w:p>
          <w:p w:rsidR="00160E16" w:rsidRPr="00343118" w:rsidRDefault="00A3094E" w:rsidP="00343118">
            <w:pPr>
              <w:pStyle w:val="Default"/>
              <w:keepNext/>
              <w:tabs>
                <w:tab w:val="left" w:pos="567"/>
                <w:tab w:val="left" w:pos="1134"/>
                <w:tab w:val="left" w:pos="1701"/>
                <w:tab w:val="left" w:pos="2268"/>
              </w:tabs>
              <w:spacing w:before="240" w:after="240"/>
              <w:ind w:left="851" w:hanging="851"/>
              <w:jc w:val="right"/>
              <w:rPr>
                <w:rFonts w:ascii="Arial" w:hAnsi="Arial"/>
                <w:b/>
                <w:bCs/>
                <w:sz w:val="18"/>
                <w:szCs w:val="18"/>
              </w:rPr>
            </w:pPr>
            <w:r w:rsidRPr="00EF1168">
              <w:rPr>
                <w:rFonts w:ascii="Arial" w:hAnsi="Arial"/>
                <w:i/>
                <w:iCs/>
                <w:sz w:val="18"/>
                <w:szCs w:val="18"/>
              </w:rPr>
              <w:t>Ne pas dépasser 500 mots</w:t>
            </w:r>
          </w:p>
        </w:tc>
      </w:tr>
      <w:tr w:rsidR="00160E16" w:rsidRPr="0062508B" w:rsidTr="00CE4CB4">
        <w:trPr>
          <w:gridAfter w:val="1"/>
          <w:wAfter w:w="46" w:type="dxa"/>
          <w:cantSplit/>
          <w:jc w:val="center"/>
        </w:trPr>
        <w:tc>
          <w:tcPr>
            <w:tcW w:w="9686" w:type="dxa"/>
            <w:shd w:val="clear" w:color="auto" w:fill="FFFFFF"/>
            <w:hideMark/>
          </w:tcPr>
          <w:p w:rsidR="003B72FE" w:rsidRPr="003B72FE" w:rsidRDefault="003B72FE" w:rsidP="003B72FE">
            <w:pPr>
              <w:pStyle w:val="Default"/>
              <w:tabs>
                <w:tab w:val="left" w:pos="567"/>
                <w:tab w:val="left" w:pos="1134"/>
                <w:tab w:val="left" w:pos="1701"/>
                <w:tab w:val="left" w:pos="2268"/>
              </w:tabs>
              <w:spacing w:before="120" w:after="120"/>
              <w:rPr>
                <w:rFonts w:ascii="Arial" w:hAnsi="Arial" w:cs="Arial"/>
                <w:sz w:val="22"/>
                <w:szCs w:val="22"/>
              </w:rPr>
            </w:pPr>
            <w:r w:rsidRPr="003B72FE">
              <w:rPr>
                <w:rFonts w:ascii="Arial" w:hAnsi="Arial" w:cs="Arial"/>
                <w:sz w:val="22"/>
                <w:szCs w:val="22"/>
              </w:rPr>
              <w:t xml:space="preserve">Du fait de ses fonctions au sein de l'Organe consultatif, la Maison des Cultures du Monde a déjà fourni des services consultatifs au titre de la DO 96.a, b et c. pendant trois cycles consécutifs (2011, 2012 et 2013) et se tient à la disposition du Comité en cas de nécessité. </w:t>
            </w:r>
          </w:p>
          <w:p w:rsidR="003B72FE" w:rsidRPr="003B72FE" w:rsidRDefault="003B72FE" w:rsidP="003B72FE">
            <w:pPr>
              <w:pStyle w:val="Default"/>
              <w:tabs>
                <w:tab w:val="left" w:pos="567"/>
                <w:tab w:val="left" w:pos="1134"/>
                <w:tab w:val="left" w:pos="1701"/>
                <w:tab w:val="left" w:pos="2268"/>
              </w:tabs>
              <w:spacing w:before="120" w:after="120"/>
              <w:rPr>
                <w:rFonts w:ascii="Arial" w:hAnsi="Arial" w:cs="Arial"/>
                <w:sz w:val="22"/>
                <w:szCs w:val="22"/>
              </w:rPr>
            </w:pPr>
            <w:r w:rsidRPr="003B72FE">
              <w:rPr>
                <w:rFonts w:ascii="Arial" w:hAnsi="Arial" w:cs="Arial"/>
                <w:sz w:val="22"/>
                <w:szCs w:val="22"/>
              </w:rPr>
              <w:t xml:space="preserve">Les compétences complémentaires des membres de son équipe, leur implication dans des opérations de sauvegarde, d'évaluation de programmes, de préparation d'inventaires, d'établissement de rapports périodiques, associées à une réflexion permanente qu'elle mène à travers ses colloques, journées du PCI, éditions, etc. sur les diverses méthodes de sauvegarde du PCI mises en oeuvre depuis plus de trente ans, lui confèrent les capacités nécessaires à l'évaluation des effets des plans de sauvegarde </w:t>
            </w:r>
            <w:r>
              <w:rPr>
                <w:rFonts w:ascii="Arial" w:hAnsi="Arial" w:cs="Arial"/>
                <w:sz w:val="22"/>
                <w:szCs w:val="22"/>
              </w:rPr>
              <w:t xml:space="preserve">pour les éléments </w:t>
            </w:r>
            <w:r w:rsidRPr="003B72FE">
              <w:rPr>
                <w:rFonts w:ascii="Arial" w:hAnsi="Arial" w:cs="Arial"/>
                <w:sz w:val="22"/>
                <w:szCs w:val="22"/>
              </w:rPr>
              <w:t>inscrits sur la LSU.</w:t>
            </w:r>
          </w:p>
          <w:p w:rsidR="00160E16" w:rsidRPr="00343118" w:rsidRDefault="003B72FE" w:rsidP="003B72FE">
            <w:pPr>
              <w:pStyle w:val="Default"/>
              <w:tabs>
                <w:tab w:val="left" w:pos="567"/>
                <w:tab w:val="left" w:pos="1134"/>
                <w:tab w:val="left" w:pos="1701"/>
                <w:tab w:val="left" w:pos="2268"/>
              </w:tabs>
              <w:spacing w:before="120" w:after="120"/>
              <w:rPr>
                <w:rFonts w:ascii="Arial" w:hAnsi="Arial" w:cs="Arial"/>
                <w:sz w:val="22"/>
                <w:szCs w:val="22"/>
              </w:rPr>
            </w:pPr>
            <w:r w:rsidRPr="003B72FE">
              <w:rPr>
                <w:rFonts w:ascii="Arial" w:hAnsi="Arial" w:cs="Arial"/>
                <w:sz w:val="22"/>
                <w:szCs w:val="22"/>
              </w:rPr>
              <w:t>En outre, consciente des difficultés que rencontrent certains États dans l'élaboration de leurs candidatures ou demandes et forte de son expérience en tant qu'organisme évaluateur mais aussi contributeur pour la partie française, la Maison des Cultures du Monde tient ses experts à la disposition des États parties qui solliciteraient ses services. (1</w:t>
            </w:r>
            <w:r>
              <w:rPr>
                <w:rFonts w:ascii="Arial" w:hAnsi="Arial" w:cs="Arial"/>
                <w:sz w:val="22"/>
                <w:szCs w:val="22"/>
              </w:rPr>
              <w:t>80 mots)</w:t>
            </w:r>
          </w:p>
        </w:tc>
      </w:tr>
      <w:tr w:rsidR="008016E4" w:rsidRPr="0062508B" w:rsidTr="00CE4CB4">
        <w:trPr>
          <w:gridAfter w:val="1"/>
          <w:wAfter w:w="46" w:type="dxa"/>
          <w:cantSplit/>
          <w:jc w:val="center"/>
        </w:trPr>
        <w:tc>
          <w:tcPr>
            <w:tcW w:w="9686" w:type="dxa"/>
            <w:shd w:val="clear" w:color="auto" w:fill="FFFFFF"/>
          </w:tcPr>
          <w:p w:rsidR="008016E4" w:rsidRPr="008A6B84" w:rsidRDefault="008016E4" w:rsidP="00343118">
            <w:pPr>
              <w:pStyle w:val="Default"/>
              <w:tabs>
                <w:tab w:val="left" w:pos="567"/>
                <w:tab w:val="left" w:pos="1134"/>
                <w:tab w:val="left" w:pos="1701"/>
                <w:tab w:val="left" w:pos="2268"/>
              </w:tabs>
              <w:spacing w:before="120" w:after="120"/>
              <w:jc w:val="both"/>
              <w:rPr>
                <w:rFonts w:ascii="Arial" w:hAnsi="Arial" w:cs="Arial"/>
                <w:sz w:val="22"/>
                <w:szCs w:val="22"/>
              </w:rPr>
            </w:pPr>
          </w:p>
        </w:tc>
      </w:tr>
      <w:tr w:rsidR="00ED04B6" w:rsidRPr="00A3094E" w:rsidTr="000755D2">
        <w:trPr>
          <w:gridAfter w:val="1"/>
          <w:wAfter w:w="46" w:type="dxa"/>
          <w:jc w:val="center"/>
        </w:trPr>
        <w:tc>
          <w:tcPr>
            <w:tcW w:w="9686" w:type="dxa"/>
            <w:tcBorders>
              <w:top w:val="nil"/>
              <w:left w:val="nil"/>
              <w:bottom w:val="nil"/>
              <w:right w:val="nil"/>
            </w:tcBorders>
            <w:shd w:val="clear" w:color="auto" w:fill="D9D9D9"/>
          </w:tcPr>
          <w:p w:rsidR="00ED04B6" w:rsidRPr="00343118" w:rsidRDefault="00ED04B6" w:rsidP="00343118">
            <w:pPr>
              <w:pStyle w:val="Default"/>
              <w:keepNext/>
              <w:tabs>
                <w:tab w:val="left" w:pos="567"/>
                <w:tab w:val="left" w:pos="1134"/>
                <w:tab w:val="left" w:pos="1701"/>
                <w:tab w:val="left" w:pos="2268"/>
              </w:tabs>
              <w:spacing w:before="240" w:after="240"/>
              <w:ind w:left="567" w:hanging="567"/>
              <w:rPr>
                <w:rFonts w:ascii="Arial" w:hAnsi="Arial"/>
                <w:b/>
              </w:rPr>
            </w:pPr>
            <w:r w:rsidRPr="00343118">
              <w:rPr>
                <w:rFonts w:ascii="Arial" w:hAnsi="Arial"/>
                <w:b/>
              </w:rPr>
              <w:lastRenderedPageBreak/>
              <w:t>E.</w:t>
            </w:r>
            <w:r w:rsidRPr="00343118">
              <w:rPr>
                <w:rFonts w:ascii="Arial" w:hAnsi="Arial"/>
                <w:b/>
              </w:rPr>
              <w:tab/>
              <w:t xml:space="preserve">Capacités de votre organisation à évaluer des candidatures, propositions et demandes (comme décrit dans la DO </w:t>
            </w:r>
            <w:r w:rsidR="00A3094E">
              <w:rPr>
                <w:rFonts w:ascii="Arial" w:hAnsi="Arial"/>
                <w:b/>
              </w:rPr>
              <w:t>27</w:t>
            </w:r>
            <w:r w:rsidR="00A3094E" w:rsidRPr="00343118">
              <w:rPr>
                <w:rFonts w:ascii="Arial" w:hAnsi="Arial"/>
                <w:b/>
              </w:rPr>
              <w:t xml:space="preserve"> </w:t>
            </w:r>
            <w:r w:rsidRPr="00343118">
              <w:rPr>
                <w:rFonts w:ascii="Arial" w:hAnsi="Arial"/>
                <w:b/>
              </w:rPr>
              <w:t>et la DO 96) :</w:t>
            </w:r>
          </w:p>
        </w:tc>
      </w:tr>
      <w:tr w:rsidR="00ED04B6" w:rsidRPr="00EF1168" w:rsidTr="00CE4CB4">
        <w:trPr>
          <w:gridAfter w:val="1"/>
          <w:wAfter w:w="46" w:type="dxa"/>
          <w:jc w:val="center"/>
        </w:trPr>
        <w:tc>
          <w:tcPr>
            <w:tcW w:w="9686" w:type="dxa"/>
            <w:tcBorders>
              <w:top w:val="nil"/>
              <w:left w:val="nil"/>
              <w:right w:val="nil"/>
            </w:tcBorders>
          </w:tcPr>
          <w:p w:rsidR="00ED04B6"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t>E.1.</w:t>
            </w:r>
            <w:r w:rsidRPr="00343118">
              <w:rPr>
                <w:rFonts w:ascii="Arial" w:hAnsi="Arial"/>
                <w:b/>
                <w:bCs/>
                <w:sz w:val="18"/>
                <w:szCs w:val="18"/>
              </w:rPr>
              <w:tab/>
            </w:r>
            <w:r w:rsidRPr="00343118">
              <w:rPr>
                <w:rFonts w:ascii="Arial" w:hAnsi="Arial"/>
                <w:i/>
                <w:iCs/>
                <w:sz w:val="18"/>
                <w:szCs w:val="18"/>
              </w:rPr>
              <w:t xml:space="preserve">Les candidatures, propositions et demandes ne sont disponibles pour évaluation qu’en français et en anglais. Les membres de votre organisation ont-ils une très bonne maîtrise de l’anglais ou du français ? Le cas échéant, </w:t>
            </w:r>
            <w:r w:rsidR="00A2305C" w:rsidRPr="00343118">
              <w:rPr>
                <w:rFonts w:ascii="Arial" w:hAnsi="Arial"/>
                <w:i/>
                <w:iCs/>
                <w:sz w:val="18"/>
                <w:szCs w:val="18"/>
              </w:rPr>
              <w:t xml:space="preserve">veuillez indiquer de </w:t>
            </w:r>
            <w:r w:rsidRPr="00343118">
              <w:rPr>
                <w:rFonts w:ascii="Arial" w:hAnsi="Arial"/>
                <w:i/>
                <w:iCs/>
                <w:sz w:val="18"/>
                <w:szCs w:val="18"/>
              </w:rPr>
              <w:t xml:space="preserve">quelle(s) langue(s) </w:t>
            </w:r>
            <w:r w:rsidR="00A2305C" w:rsidRPr="00343118">
              <w:rPr>
                <w:rFonts w:ascii="Arial" w:hAnsi="Arial"/>
                <w:i/>
                <w:iCs/>
                <w:sz w:val="18"/>
                <w:szCs w:val="18"/>
              </w:rPr>
              <w:t xml:space="preserve">il s’agit </w:t>
            </w:r>
            <w:r w:rsidRPr="00343118">
              <w:rPr>
                <w:rFonts w:ascii="Arial" w:hAnsi="Arial"/>
                <w:i/>
                <w:iCs/>
                <w:sz w:val="18"/>
                <w:szCs w:val="18"/>
              </w:rPr>
              <w:t xml:space="preserve">et </w:t>
            </w:r>
            <w:r w:rsidR="00A2305C" w:rsidRPr="00343118">
              <w:rPr>
                <w:rFonts w:ascii="Arial" w:hAnsi="Arial"/>
                <w:i/>
                <w:iCs/>
                <w:sz w:val="18"/>
                <w:szCs w:val="18"/>
              </w:rPr>
              <w:t xml:space="preserve">le nombre </w:t>
            </w:r>
            <w:r w:rsidRPr="00343118">
              <w:rPr>
                <w:rFonts w:ascii="Arial" w:hAnsi="Arial"/>
                <w:i/>
                <w:iCs/>
                <w:sz w:val="18"/>
                <w:szCs w:val="18"/>
              </w:rPr>
              <w:t>de</w:t>
            </w:r>
            <w:r w:rsidR="00A2305C" w:rsidRPr="00343118">
              <w:rPr>
                <w:rFonts w:ascii="Arial" w:hAnsi="Arial"/>
                <w:i/>
                <w:iCs/>
                <w:sz w:val="18"/>
                <w:szCs w:val="18"/>
              </w:rPr>
              <w:t>s</w:t>
            </w:r>
            <w:r w:rsidRPr="00343118">
              <w:rPr>
                <w:rFonts w:ascii="Arial" w:hAnsi="Arial"/>
                <w:i/>
                <w:iCs/>
                <w:sz w:val="18"/>
                <w:szCs w:val="18"/>
              </w:rPr>
              <w:t xml:space="preserve"> membres</w:t>
            </w:r>
            <w:r w:rsidR="00A2305C" w:rsidRPr="00343118">
              <w:rPr>
                <w:rFonts w:ascii="Arial" w:hAnsi="Arial"/>
                <w:i/>
                <w:iCs/>
                <w:sz w:val="18"/>
                <w:szCs w:val="18"/>
              </w:rPr>
              <w:t>/ou du personnel</w:t>
            </w:r>
            <w:r w:rsidRPr="00343118">
              <w:rPr>
                <w:rFonts w:ascii="Arial" w:hAnsi="Arial"/>
                <w:i/>
                <w:iCs/>
                <w:sz w:val="18"/>
                <w:szCs w:val="18"/>
              </w:rPr>
              <w:t xml:space="preserve"> de l’organisation</w:t>
            </w:r>
            <w:r w:rsidR="00A2305C" w:rsidRPr="00343118">
              <w:rPr>
                <w:rFonts w:ascii="Arial" w:hAnsi="Arial"/>
                <w:i/>
                <w:iCs/>
                <w:sz w:val="18"/>
                <w:szCs w:val="18"/>
              </w:rPr>
              <w:t xml:space="preserve"> apte à le faire</w:t>
            </w:r>
            <w:r w:rsidRPr="00343118">
              <w:rPr>
                <w:rFonts w:ascii="Arial" w:hAnsi="Arial"/>
                <w:i/>
                <w:iCs/>
                <w:sz w:val="18"/>
                <w:szCs w:val="18"/>
              </w:rPr>
              <w:t> ?</w:t>
            </w:r>
          </w:p>
          <w:p w:rsidR="00A2305C" w:rsidRPr="00343118" w:rsidRDefault="00A2305C" w:rsidP="00343118">
            <w:pPr>
              <w:pStyle w:val="Default"/>
              <w:keepNext/>
              <w:tabs>
                <w:tab w:val="left" w:pos="567"/>
                <w:tab w:val="left" w:pos="1134"/>
                <w:tab w:val="left" w:pos="1701"/>
                <w:tab w:val="left" w:pos="2268"/>
              </w:tabs>
              <w:spacing w:before="240" w:after="240"/>
              <w:ind w:left="851" w:hanging="851"/>
              <w:jc w:val="right"/>
              <w:rPr>
                <w:rFonts w:ascii="Arial" w:hAnsi="Arial"/>
                <w:i/>
                <w:iCs/>
                <w:sz w:val="18"/>
                <w:szCs w:val="18"/>
              </w:rPr>
            </w:pPr>
            <w:r w:rsidRPr="00EF1168">
              <w:rPr>
                <w:rFonts w:ascii="Arial" w:hAnsi="Arial"/>
                <w:i/>
                <w:iCs/>
                <w:sz w:val="18"/>
                <w:szCs w:val="18"/>
              </w:rPr>
              <w:t>Ne pas dépasser 250 mots</w:t>
            </w:r>
          </w:p>
        </w:tc>
      </w:tr>
      <w:tr w:rsidR="005A6D62" w:rsidRPr="001E20EA" w:rsidTr="00CE4CB4">
        <w:trPr>
          <w:gridAfter w:val="1"/>
          <w:wAfter w:w="46" w:type="dxa"/>
          <w:jc w:val="center"/>
        </w:trPr>
        <w:tc>
          <w:tcPr>
            <w:tcW w:w="9686" w:type="dxa"/>
          </w:tcPr>
          <w:p w:rsidR="005A6D62" w:rsidRPr="001E20EA" w:rsidRDefault="00857746" w:rsidP="003076EC">
            <w:pPr>
              <w:pStyle w:val="Default"/>
              <w:tabs>
                <w:tab w:val="left" w:pos="567"/>
                <w:tab w:val="left" w:pos="1134"/>
                <w:tab w:val="left" w:pos="1701"/>
                <w:tab w:val="left" w:pos="2268"/>
              </w:tabs>
              <w:spacing w:before="120" w:after="120"/>
              <w:rPr>
                <w:rFonts w:ascii="Arial" w:hAnsi="Arial" w:cs="Arial"/>
                <w:sz w:val="20"/>
                <w:szCs w:val="20"/>
              </w:rPr>
            </w:pPr>
            <w:r>
              <w:rPr>
                <w:rFonts w:ascii="Arial" w:hAnsi="Arial" w:cs="Arial"/>
                <w:sz w:val="22"/>
                <w:szCs w:val="22"/>
              </w:rPr>
              <w:t xml:space="preserve"> Le français est la langue principale de l'équipe de la Maison des Cultures du Monde et l'anglais une langue de travail pratiquée quotidiennement par 4 membres au moins de l'équipe du fait de leurs liens à l'international.</w:t>
            </w:r>
          </w:p>
        </w:tc>
      </w:tr>
      <w:tr w:rsidR="00ED04B6" w:rsidRPr="00EF1168" w:rsidTr="00CE4CB4">
        <w:trPr>
          <w:gridAfter w:val="1"/>
          <w:wAfter w:w="46" w:type="dxa"/>
          <w:jc w:val="center"/>
        </w:trPr>
        <w:tc>
          <w:tcPr>
            <w:tcW w:w="9686" w:type="dxa"/>
            <w:tcBorders>
              <w:left w:val="nil"/>
              <w:right w:val="nil"/>
            </w:tcBorders>
          </w:tcPr>
          <w:p w:rsidR="00A2305C"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t>E.2.</w:t>
            </w:r>
            <w:r w:rsidRPr="00343118">
              <w:rPr>
                <w:rFonts w:ascii="Arial" w:hAnsi="Arial"/>
                <w:b/>
                <w:bCs/>
                <w:sz w:val="18"/>
                <w:szCs w:val="18"/>
              </w:rPr>
              <w:tab/>
            </w:r>
            <w:r w:rsidRPr="00343118">
              <w:rPr>
                <w:rFonts w:ascii="Arial" w:hAnsi="Arial"/>
                <w:i/>
                <w:iCs/>
                <w:sz w:val="18"/>
                <w:szCs w:val="18"/>
              </w:rPr>
              <w:t>Votre organisation a-t-elle déjà travaillé dans plusieurs domaines du PCI ? Décrivez vos expériences.</w:t>
            </w:r>
          </w:p>
          <w:p w:rsidR="00ED04B6" w:rsidRPr="00343118" w:rsidRDefault="00A2305C" w:rsidP="00343118">
            <w:pPr>
              <w:pStyle w:val="Default"/>
              <w:keepNext/>
              <w:tabs>
                <w:tab w:val="left" w:pos="567"/>
                <w:tab w:val="left" w:pos="1134"/>
                <w:tab w:val="left" w:pos="1701"/>
                <w:tab w:val="left" w:pos="2268"/>
              </w:tabs>
              <w:spacing w:before="240" w:after="240"/>
              <w:ind w:left="851" w:hanging="851"/>
              <w:jc w:val="right"/>
              <w:rPr>
                <w:rFonts w:ascii="Arial" w:hAnsi="Arial"/>
                <w:b/>
                <w:bCs/>
                <w:sz w:val="18"/>
                <w:szCs w:val="18"/>
              </w:rPr>
            </w:pPr>
            <w:r w:rsidRPr="00EF1168">
              <w:rPr>
                <w:rFonts w:ascii="Arial" w:hAnsi="Arial"/>
                <w:i/>
                <w:iCs/>
                <w:sz w:val="18"/>
                <w:szCs w:val="18"/>
              </w:rPr>
              <w:t>Ne pas dépasser 250 mots</w:t>
            </w:r>
          </w:p>
        </w:tc>
      </w:tr>
      <w:tr w:rsidR="005A6D62" w:rsidRPr="001E20EA" w:rsidTr="00CE4CB4">
        <w:trPr>
          <w:gridAfter w:val="1"/>
          <w:wAfter w:w="46" w:type="dxa"/>
          <w:jc w:val="center"/>
        </w:trPr>
        <w:tc>
          <w:tcPr>
            <w:tcW w:w="9686" w:type="dxa"/>
          </w:tcPr>
          <w:p w:rsidR="00974A13" w:rsidRDefault="00CA2B23" w:rsidP="00CA2B23">
            <w:pPr>
              <w:pStyle w:val="Default"/>
              <w:tabs>
                <w:tab w:val="left" w:pos="567"/>
                <w:tab w:val="left" w:pos="1134"/>
                <w:tab w:val="left" w:pos="1701"/>
                <w:tab w:val="left" w:pos="2268"/>
              </w:tabs>
              <w:spacing w:before="120" w:after="120"/>
              <w:rPr>
                <w:rFonts w:ascii="Arial" w:hAnsi="Arial" w:cs="Arial"/>
                <w:sz w:val="22"/>
                <w:szCs w:val="22"/>
              </w:rPr>
            </w:pPr>
            <w:r w:rsidRPr="00CA2B23">
              <w:rPr>
                <w:rFonts w:ascii="Arial" w:hAnsi="Arial" w:cs="Arial"/>
                <w:sz w:val="22"/>
                <w:szCs w:val="22"/>
              </w:rPr>
              <w:t xml:space="preserve">La Maison des Cultures du Monde mène depuis plus de 30 ans des activités de programmation de spectacles (musique, danse, théâtre, rituels), d'expositions, d'édition, de documentation, d'organisation de congrès, colloques et conférences, de cycles thématiques et de saisons culturelles qui contribuent à la visibilité de plusieurs domaines du PCI, à savoir : </w:t>
            </w:r>
          </w:p>
          <w:p w:rsidR="00974A13" w:rsidRDefault="00974A13" w:rsidP="00CA2B23">
            <w:pPr>
              <w:pStyle w:val="Default"/>
              <w:tabs>
                <w:tab w:val="left" w:pos="567"/>
                <w:tab w:val="left" w:pos="1134"/>
                <w:tab w:val="left" w:pos="1701"/>
                <w:tab w:val="left" w:pos="2268"/>
              </w:tabs>
              <w:spacing w:before="120" w:after="120"/>
              <w:rPr>
                <w:rFonts w:ascii="Arial" w:hAnsi="Arial" w:cs="Arial"/>
                <w:sz w:val="22"/>
                <w:szCs w:val="22"/>
              </w:rPr>
            </w:pPr>
            <w:r>
              <w:rPr>
                <w:rFonts w:ascii="Arial" w:hAnsi="Arial" w:cs="Arial"/>
                <w:sz w:val="22"/>
                <w:szCs w:val="22"/>
              </w:rPr>
              <w:t xml:space="preserve">• </w:t>
            </w:r>
            <w:r w:rsidR="00CA2B23" w:rsidRPr="00CA2B23">
              <w:rPr>
                <w:rFonts w:ascii="Arial" w:hAnsi="Arial" w:cs="Arial"/>
                <w:sz w:val="22"/>
                <w:szCs w:val="22"/>
              </w:rPr>
              <w:t xml:space="preserve">les traditions et expressions orales, </w:t>
            </w:r>
          </w:p>
          <w:p w:rsidR="00974A13" w:rsidRDefault="00974A13" w:rsidP="00CA2B23">
            <w:pPr>
              <w:pStyle w:val="Default"/>
              <w:tabs>
                <w:tab w:val="left" w:pos="567"/>
                <w:tab w:val="left" w:pos="1134"/>
                <w:tab w:val="left" w:pos="1701"/>
                <w:tab w:val="left" w:pos="2268"/>
              </w:tabs>
              <w:spacing w:before="120" w:after="120"/>
              <w:rPr>
                <w:rFonts w:ascii="Arial" w:hAnsi="Arial" w:cs="Arial"/>
                <w:sz w:val="22"/>
                <w:szCs w:val="22"/>
              </w:rPr>
            </w:pPr>
            <w:r>
              <w:rPr>
                <w:rFonts w:ascii="Arial" w:hAnsi="Arial" w:cs="Arial"/>
                <w:sz w:val="22"/>
                <w:szCs w:val="22"/>
              </w:rPr>
              <w:t xml:space="preserve">• </w:t>
            </w:r>
            <w:r w:rsidR="00CA2B23" w:rsidRPr="00CA2B23">
              <w:rPr>
                <w:rFonts w:ascii="Arial" w:hAnsi="Arial" w:cs="Arial"/>
                <w:sz w:val="22"/>
                <w:szCs w:val="22"/>
              </w:rPr>
              <w:t xml:space="preserve">les arts du spectacle, </w:t>
            </w:r>
          </w:p>
          <w:p w:rsidR="00CA2B23" w:rsidRPr="00CA2B23" w:rsidRDefault="00974A13" w:rsidP="00CA2B23">
            <w:pPr>
              <w:pStyle w:val="Default"/>
              <w:tabs>
                <w:tab w:val="left" w:pos="567"/>
                <w:tab w:val="left" w:pos="1134"/>
                <w:tab w:val="left" w:pos="1701"/>
                <w:tab w:val="left" w:pos="2268"/>
              </w:tabs>
              <w:spacing w:before="120" w:after="120"/>
              <w:rPr>
                <w:rFonts w:ascii="Arial" w:hAnsi="Arial" w:cs="Arial"/>
                <w:sz w:val="22"/>
                <w:szCs w:val="22"/>
              </w:rPr>
            </w:pPr>
            <w:r>
              <w:rPr>
                <w:rFonts w:ascii="Arial" w:hAnsi="Arial" w:cs="Arial"/>
                <w:sz w:val="22"/>
                <w:szCs w:val="22"/>
              </w:rPr>
              <w:t xml:space="preserve">• </w:t>
            </w:r>
            <w:r w:rsidR="00CA2B23" w:rsidRPr="00CA2B23">
              <w:rPr>
                <w:rFonts w:ascii="Arial" w:hAnsi="Arial" w:cs="Arial"/>
                <w:sz w:val="22"/>
                <w:szCs w:val="22"/>
              </w:rPr>
              <w:t xml:space="preserve">les pratiques sociales, les rituels et les événements festifs. </w:t>
            </w:r>
          </w:p>
          <w:p w:rsidR="00CA2B23" w:rsidRPr="00CA2B23" w:rsidRDefault="00CA2B23" w:rsidP="00CA2B23">
            <w:pPr>
              <w:pStyle w:val="Default"/>
              <w:tabs>
                <w:tab w:val="left" w:pos="567"/>
                <w:tab w:val="left" w:pos="1134"/>
                <w:tab w:val="left" w:pos="1701"/>
                <w:tab w:val="left" w:pos="2268"/>
              </w:tabs>
              <w:spacing w:before="120" w:after="120"/>
              <w:rPr>
                <w:rFonts w:ascii="Arial" w:hAnsi="Arial" w:cs="Arial"/>
                <w:sz w:val="22"/>
                <w:szCs w:val="22"/>
              </w:rPr>
            </w:pPr>
            <w:r w:rsidRPr="00CA2B23">
              <w:rPr>
                <w:rFonts w:ascii="Arial" w:hAnsi="Arial" w:cs="Arial"/>
                <w:sz w:val="22"/>
                <w:szCs w:val="22"/>
              </w:rPr>
              <w:t>Dans certains cas, son action participe directement à la sauvegarde d'éléments menacés ou en voie de disparition par un soutien financier et logistique (par ex. marionnettes yakshagana du Karnataka, Ballet royal du Cambodge), une mise en valeur internationale produisant une reconnaissance locale (par ex. marionnettes sur eau du Vietnam), par la collecte sonore et l'édition intégrale (par ex. anthologie de la musique arabo-andalouse du Maroc).</w:t>
            </w:r>
          </w:p>
          <w:p w:rsidR="005A6D62" w:rsidRPr="001E20EA" w:rsidRDefault="00CA2B23" w:rsidP="00CA2B23">
            <w:pPr>
              <w:pStyle w:val="Default"/>
              <w:tabs>
                <w:tab w:val="left" w:pos="567"/>
                <w:tab w:val="left" w:pos="1134"/>
                <w:tab w:val="left" w:pos="1701"/>
                <w:tab w:val="left" w:pos="2268"/>
              </w:tabs>
              <w:spacing w:before="120" w:after="120"/>
              <w:rPr>
                <w:rFonts w:ascii="Arial" w:hAnsi="Arial" w:cs="Arial"/>
                <w:sz w:val="20"/>
                <w:szCs w:val="20"/>
              </w:rPr>
            </w:pPr>
            <w:r w:rsidRPr="00CA2B23">
              <w:rPr>
                <w:rFonts w:ascii="Arial" w:hAnsi="Arial" w:cs="Arial"/>
                <w:sz w:val="22"/>
                <w:szCs w:val="22"/>
              </w:rPr>
              <w:t>En outre, les missions du CFPCI le conduisent à travailler dans tous les domaines du PCI tels que définis à l'article 2.2 de la Convention sur l'ensemble territoire français. (164 mots)</w:t>
            </w:r>
          </w:p>
        </w:tc>
      </w:tr>
      <w:tr w:rsidR="00ED04B6" w:rsidRPr="00EF1168" w:rsidTr="00CE4CB4">
        <w:trPr>
          <w:gridAfter w:val="1"/>
          <w:wAfter w:w="46" w:type="dxa"/>
          <w:jc w:val="center"/>
        </w:trPr>
        <w:tc>
          <w:tcPr>
            <w:tcW w:w="9686" w:type="dxa"/>
            <w:tcBorders>
              <w:left w:val="nil"/>
              <w:right w:val="nil"/>
            </w:tcBorders>
          </w:tcPr>
          <w:p w:rsidR="00A2305C"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t>E.3.</w:t>
            </w:r>
            <w:r w:rsidRPr="00343118">
              <w:rPr>
                <w:rFonts w:ascii="Arial" w:hAnsi="Arial"/>
                <w:b/>
                <w:bCs/>
                <w:sz w:val="18"/>
                <w:szCs w:val="18"/>
              </w:rPr>
              <w:tab/>
            </w:r>
            <w:r w:rsidRPr="00343118">
              <w:rPr>
                <w:rFonts w:ascii="Arial" w:hAnsi="Arial"/>
                <w:i/>
                <w:iCs/>
                <w:sz w:val="18"/>
                <w:szCs w:val="18"/>
              </w:rPr>
              <w:t>Décrivez l’expérience de votre organisation dans l’évaluation et l’analyse de documents</w:t>
            </w:r>
            <w:r w:rsidR="00A2305C" w:rsidRPr="00343118">
              <w:rPr>
                <w:rFonts w:ascii="Arial" w:hAnsi="Arial"/>
                <w:i/>
                <w:iCs/>
                <w:sz w:val="18"/>
                <w:szCs w:val="18"/>
              </w:rPr>
              <w:t xml:space="preserve"> tels que les propositions ou les demandes.</w:t>
            </w:r>
          </w:p>
          <w:p w:rsidR="00ED04B6" w:rsidRPr="00343118" w:rsidRDefault="00A2305C" w:rsidP="00343118">
            <w:pPr>
              <w:pStyle w:val="Default"/>
              <w:keepNext/>
              <w:tabs>
                <w:tab w:val="left" w:pos="567"/>
                <w:tab w:val="left" w:pos="1134"/>
                <w:tab w:val="left" w:pos="1701"/>
                <w:tab w:val="left" w:pos="2268"/>
              </w:tabs>
              <w:spacing w:before="240" w:after="240"/>
              <w:ind w:left="851" w:hanging="851"/>
              <w:jc w:val="right"/>
              <w:rPr>
                <w:rFonts w:ascii="Arial" w:hAnsi="Arial"/>
                <w:b/>
                <w:bCs/>
                <w:sz w:val="18"/>
                <w:szCs w:val="18"/>
              </w:rPr>
            </w:pPr>
            <w:r w:rsidRPr="00EF1168">
              <w:rPr>
                <w:rFonts w:ascii="Arial" w:hAnsi="Arial"/>
                <w:i/>
                <w:iCs/>
                <w:sz w:val="18"/>
                <w:szCs w:val="18"/>
              </w:rPr>
              <w:t>Ne pas dépasser 250 mots</w:t>
            </w:r>
          </w:p>
        </w:tc>
      </w:tr>
      <w:tr w:rsidR="005A6D62" w:rsidRPr="001E20EA" w:rsidTr="00CE4CB4">
        <w:trPr>
          <w:gridAfter w:val="1"/>
          <w:wAfter w:w="46" w:type="dxa"/>
          <w:jc w:val="center"/>
        </w:trPr>
        <w:tc>
          <w:tcPr>
            <w:tcW w:w="9686" w:type="dxa"/>
          </w:tcPr>
          <w:p w:rsidR="00A53F42" w:rsidRPr="00A53F42" w:rsidRDefault="00A53F42" w:rsidP="00A53F42">
            <w:pPr>
              <w:pStyle w:val="Default"/>
              <w:tabs>
                <w:tab w:val="left" w:pos="567"/>
                <w:tab w:val="left" w:pos="1134"/>
                <w:tab w:val="left" w:pos="1701"/>
                <w:tab w:val="left" w:pos="2268"/>
              </w:tabs>
              <w:spacing w:before="120" w:after="120"/>
              <w:rPr>
                <w:rFonts w:ascii="Arial" w:hAnsi="Arial" w:cs="Arial"/>
                <w:sz w:val="22"/>
                <w:szCs w:val="22"/>
              </w:rPr>
            </w:pPr>
            <w:r w:rsidRPr="00A53F42">
              <w:rPr>
                <w:rFonts w:ascii="Arial" w:hAnsi="Arial" w:cs="Arial"/>
                <w:sz w:val="22"/>
                <w:szCs w:val="22"/>
              </w:rPr>
              <w:t>La Maison des Cultures du Monde a été membre de l'Organe consultatif chargé d'évaluer les candidatures à la Liste de sauvegarde urgente, au Registre des meilleures pratiques et les demandes d'assistance internationale supérieures à 25000 dollars américains en 2011 (6.COM), 2012 (7.COM) et 2013 (8.COM).</w:t>
            </w:r>
          </w:p>
          <w:p w:rsidR="005A6D62" w:rsidRPr="001E20EA" w:rsidRDefault="00A53F42" w:rsidP="00A53F42">
            <w:pPr>
              <w:pStyle w:val="Default"/>
              <w:tabs>
                <w:tab w:val="left" w:pos="567"/>
                <w:tab w:val="left" w:pos="1134"/>
                <w:tab w:val="left" w:pos="1701"/>
                <w:tab w:val="left" w:pos="2268"/>
              </w:tabs>
              <w:spacing w:before="120" w:after="120"/>
              <w:rPr>
                <w:rFonts w:ascii="Arial" w:hAnsi="Arial" w:cs="Arial"/>
                <w:sz w:val="20"/>
                <w:szCs w:val="20"/>
              </w:rPr>
            </w:pPr>
            <w:r w:rsidRPr="00A53F42">
              <w:rPr>
                <w:rFonts w:ascii="Arial" w:hAnsi="Arial" w:cs="Arial"/>
                <w:sz w:val="22"/>
                <w:szCs w:val="22"/>
              </w:rPr>
              <w:t>En outre l'un de ses membres a participé en 2014 à l'évaluation des 110 demandes de soutien au Fonds International pour la Promotion de la Culture (UNESCO). (72 mots)</w:t>
            </w:r>
          </w:p>
        </w:tc>
      </w:tr>
      <w:tr w:rsidR="00ED04B6" w:rsidRPr="00EF1168" w:rsidTr="00CE4CB4">
        <w:trPr>
          <w:gridAfter w:val="1"/>
          <w:wAfter w:w="46" w:type="dxa"/>
          <w:jc w:val="center"/>
        </w:trPr>
        <w:tc>
          <w:tcPr>
            <w:tcW w:w="9686" w:type="dxa"/>
            <w:tcBorders>
              <w:left w:val="nil"/>
              <w:right w:val="nil"/>
            </w:tcBorders>
          </w:tcPr>
          <w:p w:rsidR="00ED04B6"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lastRenderedPageBreak/>
              <w:t>E.4.</w:t>
            </w:r>
            <w:r w:rsidRPr="00343118">
              <w:rPr>
                <w:rFonts w:ascii="Arial" w:hAnsi="Arial"/>
                <w:b/>
                <w:bCs/>
                <w:sz w:val="18"/>
                <w:szCs w:val="18"/>
              </w:rPr>
              <w:tab/>
            </w:r>
            <w:r w:rsidRPr="00343118">
              <w:rPr>
                <w:rFonts w:ascii="Arial" w:hAnsi="Arial"/>
                <w:i/>
                <w:iCs/>
                <w:sz w:val="18"/>
                <w:szCs w:val="18"/>
              </w:rPr>
              <w:t>Votre organisation a-t-elle l’habitude d’élaborer des textes synthétiques en anglais ou en français ? Décrivez votre expérience et indiquez d</w:t>
            </w:r>
            <w:r w:rsidR="00DD2803" w:rsidRPr="00343118">
              <w:rPr>
                <w:rFonts w:ascii="Arial" w:hAnsi="Arial"/>
                <w:i/>
                <w:iCs/>
                <w:sz w:val="18"/>
                <w:szCs w:val="18"/>
              </w:rPr>
              <w:t>e</w:t>
            </w:r>
            <w:r w:rsidRPr="00343118">
              <w:rPr>
                <w:rFonts w:ascii="Arial" w:hAnsi="Arial"/>
                <w:i/>
                <w:iCs/>
                <w:sz w:val="18"/>
                <w:szCs w:val="18"/>
              </w:rPr>
              <w:t xml:space="preserve"> quelle(s) langue(s) </w:t>
            </w:r>
            <w:r w:rsidR="00DD2803" w:rsidRPr="00343118">
              <w:rPr>
                <w:rFonts w:ascii="Arial" w:hAnsi="Arial"/>
                <w:i/>
                <w:iCs/>
                <w:sz w:val="18"/>
                <w:szCs w:val="18"/>
              </w:rPr>
              <w:t xml:space="preserve">il s’agit </w:t>
            </w:r>
            <w:r w:rsidRPr="00343118">
              <w:rPr>
                <w:rFonts w:ascii="Arial" w:hAnsi="Arial"/>
                <w:i/>
                <w:iCs/>
                <w:sz w:val="18"/>
                <w:szCs w:val="18"/>
              </w:rPr>
              <w:t xml:space="preserve">et </w:t>
            </w:r>
            <w:r w:rsidR="0062508B" w:rsidRPr="00343118">
              <w:rPr>
                <w:rFonts w:ascii="Arial" w:hAnsi="Arial"/>
                <w:i/>
                <w:iCs/>
                <w:sz w:val="18"/>
                <w:szCs w:val="18"/>
              </w:rPr>
              <w:t xml:space="preserve">le nombre </w:t>
            </w:r>
            <w:r w:rsidRPr="00343118">
              <w:rPr>
                <w:rFonts w:ascii="Arial" w:hAnsi="Arial"/>
                <w:i/>
                <w:iCs/>
                <w:sz w:val="18"/>
                <w:szCs w:val="18"/>
              </w:rPr>
              <w:t>de</w:t>
            </w:r>
            <w:r w:rsidR="0062508B" w:rsidRPr="00343118">
              <w:rPr>
                <w:rFonts w:ascii="Arial" w:hAnsi="Arial"/>
                <w:i/>
                <w:iCs/>
                <w:sz w:val="18"/>
                <w:szCs w:val="18"/>
              </w:rPr>
              <w:t>s</w:t>
            </w:r>
            <w:r w:rsidRPr="00343118">
              <w:rPr>
                <w:rFonts w:ascii="Arial" w:hAnsi="Arial"/>
                <w:i/>
                <w:iCs/>
                <w:sz w:val="18"/>
                <w:szCs w:val="18"/>
              </w:rPr>
              <w:t xml:space="preserve"> membres</w:t>
            </w:r>
            <w:r w:rsidR="0062508B" w:rsidRPr="00343118">
              <w:rPr>
                <w:rFonts w:ascii="Arial" w:hAnsi="Arial"/>
                <w:i/>
                <w:iCs/>
                <w:sz w:val="18"/>
                <w:szCs w:val="18"/>
              </w:rPr>
              <w:t xml:space="preserve">/ou du personnel </w:t>
            </w:r>
            <w:r w:rsidR="00DD2803" w:rsidRPr="00343118">
              <w:rPr>
                <w:rFonts w:ascii="Arial" w:hAnsi="Arial"/>
                <w:i/>
                <w:iCs/>
                <w:sz w:val="18"/>
                <w:szCs w:val="18"/>
              </w:rPr>
              <w:t xml:space="preserve">de l’organisation </w:t>
            </w:r>
            <w:r w:rsidRPr="00343118">
              <w:rPr>
                <w:rFonts w:ascii="Arial" w:hAnsi="Arial"/>
                <w:i/>
                <w:iCs/>
                <w:sz w:val="18"/>
                <w:szCs w:val="18"/>
              </w:rPr>
              <w:t>apte à le faire.</w:t>
            </w:r>
          </w:p>
          <w:p w:rsidR="0062508B" w:rsidRPr="00343118" w:rsidRDefault="0062508B" w:rsidP="00343118">
            <w:pPr>
              <w:pStyle w:val="Default"/>
              <w:keepNext/>
              <w:tabs>
                <w:tab w:val="left" w:pos="567"/>
                <w:tab w:val="left" w:pos="1134"/>
                <w:tab w:val="left" w:pos="1701"/>
                <w:tab w:val="left" w:pos="2268"/>
              </w:tabs>
              <w:spacing w:before="240" w:after="240"/>
              <w:ind w:left="851" w:hanging="851"/>
              <w:jc w:val="right"/>
              <w:rPr>
                <w:rFonts w:ascii="Arial" w:hAnsi="Arial"/>
                <w:i/>
                <w:iCs/>
                <w:sz w:val="18"/>
                <w:szCs w:val="18"/>
              </w:rPr>
            </w:pPr>
            <w:r w:rsidRPr="00EF1168">
              <w:rPr>
                <w:rFonts w:ascii="Arial" w:hAnsi="Arial"/>
                <w:i/>
                <w:iCs/>
                <w:sz w:val="18"/>
                <w:szCs w:val="18"/>
              </w:rPr>
              <w:t>Ne pas dépasser 250 mots</w:t>
            </w:r>
          </w:p>
        </w:tc>
      </w:tr>
      <w:tr w:rsidR="005A6D62" w:rsidRPr="001E20EA" w:rsidTr="00CE4CB4">
        <w:trPr>
          <w:gridAfter w:val="1"/>
          <w:wAfter w:w="46" w:type="dxa"/>
          <w:jc w:val="center"/>
        </w:trPr>
        <w:tc>
          <w:tcPr>
            <w:tcW w:w="9686" w:type="dxa"/>
          </w:tcPr>
          <w:p w:rsidR="00A53F42" w:rsidRPr="00A53F42" w:rsidRDefault="00A53F42" w:rsidP="00A53F42">
            <w:pPr>
              <w:pStyle w:val="Default"/>
              <w:tabs>
                <w:tab w:val="left" w:pos="567"/>
                <w:tab w:val="left" w:pos="1134"/>
                <w:tab w:val="left" w:pos="1701"/>
                <w:tab w:val="left" w:pos="2268"/>
              </w:tabs>
              <w:spacing w:before="120" w:after="120"/>
              <w:rPr>
                <w:rFonts w:ascii="Arial" w:hAnsi="Arial" w:cs="Arial"/>
                <w:sz w:val="22"/>
                <w:szCs w:val="22"/>
              </w:rPr>
            </w:pPr>
            <w:r w:rsidRPr="00A53F42">
              <w:rPr>
                <w:rFonts w:ascii="Arial" w:hAnsi="Arial" w:cs="Arial"/>
                <w:sz w:val="22"/>
                <w:szCs w:val="22"/>
              </w:rPr>
              <w:t xml:space="preserve">La Maison des Cultures du Monde est une productrice importante de textes, analytiques ou synthétiques, qu'il s'agisse de rapports spécialisés, d'articles scientifiques ou de vulgarisation, d'ouvrages, ou encore de notices de programmes et de disques pour le grand public. </w:t>
            </w:r>
          </w:p>
          <w:p w:rsidR="00A53F42" w:rsidRPr="00A53F42" w:rsidRDefault="00A53F42" w:rsidP="00A53F42">
            <w:pPr>
              <w:pStyle w:val="Default"/>
              <w:tabs>
                <w:tab w:val="left" w:pos="567"/>
                <w:tab w:val="left" w:pos="1134"/>
                <w:tab w:val="left" w:pos="1701"/>
                <w:tab w:val="left" w:pos="2268"/>
              </w:tabs>
              <w:spacing w:before="120" w:after="120"/>
              <w:rPr>
                <w:rFonts w:ascii="Arial" w:hAnsi="Arial" w:cs="Arial"/>
                <w:sz w:val="22"/>
                <w:szCs w:val="22"/>
              </w:rPr>
            </w:pPr>
            <w:r w:rsidRPr="00A53F42">
              <w:rPr>
                <w:rFonts w:ascii="Arial" w:hAnsi="Arial" w:cs="Arial"/>
                <w:sz w:val="22"/>
                <w:szCs w:val="22"/>
              </w:rPr>
              <w:t xml:space="preserve">Ces textes sont généralement rédigés en français, plus exceptionnellement en anglais. </w:t>
            </w:r>
          </w:p>
          <w:p w:rsidR="005A6D62" w:rsidRPr="001E20EA" w:rsidRDefault="00A53F42" w:rsidP="00A53F42">
            <w:pPr>
              <w:pStyle w:val="Default"/>
              <w:tabs>
                <w:tab w:val="left" w:pos="567"/>
                <w:tab w:val="left" w:pos="1134"/>
                <w:tab w:val="left" w:pos="1701"/>
                <w:tab w:val="left" w:pos="2268"/>
              </w:tabs>
              <w:spacing w:before="120" w:after="120"/>
              <w:rPr>
                <w:rFonts w:ascii="Arial" w:hAnsi="Arial" w:cs="Arial"/>
                <w:sz w:val="20"/>
                <w:szCs w:val="20"/>
              </w:rPr>
            </w:pPr>
            <w:r w:rsidRPr="00A53F42">
              <w:rPr>
                <w:rFonts w:ascii="Arial" w:hAnsi="Arial" w:cs="Arial"/>
                <w:sz w:val="22"/>
                <w:szCs w:val="22"/>
              </w:rPr>
              <w:t>La Maison des Cultures du Monde compte trois docteurs en anthropologie, ethnomusicologie, ethnoscénologie et la plupart des autres membres de l'équipe ont un niveau Bac +3 à Master. (78 mots)</w:t>
            </w:r>
          </w:p>
        </w:tc>
      </w:tr>
      <w:tr w:rsidR="00ED04B6" w:rsidRPr="00EF1168" w:rsidTr="00CE4CB4">
        <w:trPr>
          <w:gridAfter w:val="1"/>
          <w:wAfter w:w="46" w:type="dxa"/>
          <w:jc w:val="center"/>
        </w:trPr>
        <w:tc>
          <w:tcPr>
            <w:tcW w:w="9686" w:type="dxa"/>
            <w:tcBorders>
              <w:left w:val="nil"/>
              <w:right w:val="nil"/>
            </w:tcBorders>
          </w:tcPr>
          <w:p w:rsidR="00ED04B6"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t>E.5.</w:t>
            </w:r>
            <w:r w:rsidRPr="00343118">
              <w:rPr>
                <w:rFonts w:ascii="Arial" w:hAnsi="Arial"/>
                <w:b/>
                <w:bCs/>
                <w:sz w:val="18"/>
                <w:szCs w:val="18"/>
              </w:rPr>
              <w:tab/>
            </w:r>
            <w:r w:rsidRPr="00343118">
              <w:rPr>
                <w:rFonts w:ascii="Arial" w:hAnsi="Arial"/>
                <w:i/>
                <w:iCs/>
                <w:sz w:val="18"/>
                <w:szCs w:val="18"/>
              </w:rPr>
              <w:t>Votre organisation a-t-elle l’habitude de travailler au niveau international ou a-t-elle la capacité d’extrapoler à partir d’une expérience locale pour l’appliquer à un contexte international ?</w:t>
            </w:r>
            <w:r w:rsidR="00DD2803" w:rsidRPr="00343118">
              <w:rPr>
                <w:rFonts w:ascii="Arial" w:hAnsi="Arial"/>
                <w:i/>
                <w:iCs/>
                <w:sz w:val="18"/>
                <w:szCs w:val="18"/>
              </w:rPr>
              <w:t xml:space="preserve"> Décrivez une telle expérience</w:t>
            </w:r>
            <w:r w:rsidR="00EF1168">
              <w:rPr>
                <w:rFonts w:ascii="Arial" w:hAnsi="Arial"/>
                <w:i/>
                <w:iCs/>
                <w:sz w:val="18"/>
                <w:szCs w:val="18"/>
              </w:rPr>
              <w:t>.</w:t>
            </w:r>
          </w:p>
          <w:p w:rsidR="005D0240" w:rsidRPr="00343118" w:rsidRDefault="005D0240" w:rsidP="00343118">
            <w:pPr>
              <w:pStyle w:val="Default"/>
              <w:keepNext/>
              <w:tabs>
                <w:tab w:val="left" w:pos="567"/>
                <w:tab w:val="left" w:pos="1134"/>
                <w:tab w:val="left" w:pos="1701"/>
                <w:tab w:val="left" w:pos="2268"/>
              </w:tabs>
              <w:spacing w:before="240" w:after="240"/>
              <w:ind w:left="851" w:hanging="851"/>
              <w:jc w:val="right"/>
              <w:rPr>
                <w:rFonts w:ascii="Arial" w:hAnsi="Arial"/>
                <w:i/>
                <w:iCs/>
                <w:sz w:val="18"/>
                <w:szCs w:val="18"/>
              </w:rPr>
            </w:pPr>
            <w:r w:rsidRPr="00EF1168">
              <w:rPr>
                <w:rFonts w:ascii="Arial" w:hAnsi="Arial"/>
                <w:i/>
                <w:iCs/>
                <w:sz w:val="18"/>
                <w:szCs w:val="18"/>
              </w:rPr>
              <w:t>Ne pas dépasser 250 mots</w:t>
            </w:r>
          </w:p>
        </w:tc>
      </w:tr>
      <w:tr w:rsidR="005A6D62" w:rsidRPr="001E20EA" w:rsidTr="00CE4CB4">
        <w:trPr>
          <w:gridAfter w:val="1"/>
          <w:wAfter w:w="46" w:type="dxa"/>
          <w:jc w:val="center"/>
        </w:trPr>
        <w:tc>
          <w:tcPr>
            <w:tcW w:w="9686" w:type="dxa"/>
          </w:tcPr>
          <w:p w:rsidR="0042477F" w:rsidRDefault="00A53F42" w:rsidP="0042477F">
            <w:pPr>
              <w:pStyle w:val="Default"/>
              <w:tabs>
                <w:tab w:val="left" w:pos="567"/>
                <w:tab w:val="left" w:pos="1134"/>
                <w:tab w:val="left" w:pos="1701"/>
                <w:tab w:val="left" w:pos="2268"/>
              </w:tabs>
              <w:spacing w:before="120" w:after="120"/>
              <w:rPr>
                <w:rFonts w:ascii="Arial" w:hAnsi="Arial" w:cs="Arial"/>
                <w:sz w:val="22"/>
                <w:szCs w:val="22"/>
              </w:rPr>
            </w:pPr>
            <w:r w:rsidRPr="00A53F42">
              <w:rPr>
                <w:rFonts w:ascii="Arial" w:hAnsi="Arial" w:cs="Arial"/>
                <w:sz w:val="22"/>
                <w:szCs w:val="22"/>
              </w:rPr>
              <w:t xml:space="preserve">L'activité de la Maison des Cultures du Monde (programmation artistique, édition, production discographique, organisation de colloques) implique systématiquement et </w:t>
            </w:r>
            <w:r w:rsidR="0042477F">
              <w:rPr>
                <w:rFonts w:ascii="Arial" w:hAnsi="Arial" w:cs="Arial"/>
                <w:sz w:val="22"/>
                <w:szCs w:val="22"/>
              </w:rPr>
              <w:t>dans</w:t>
            </w:r>
            <w:r w:rsidRPr="00A53F42">
              <w:rPr>
                <w:rFonts w:ascii="Arial" w:hAnsi="Arial" w:cs="Arial"/>
                <w:sz w:val="22"/>
                <w:szCs w:val="22"/>
              </w:rPr>
              <w:t xml:space="preserve"> chacun de ses programmes des partenaires internationaux</w:t>
            </w:r>
            <w:r w:rsidR="0042477F">
              <w:rPr>
                <w:rFonts w:ascii="Arial" w:hAnsi="Arial" w:cs="Arial"/>
                <w:sz w:val="22"/>
                <w:szCs w:val="22"/>
              </w:rPr>
              <w:t xml:space="preserve">. </w:t>
            </w:r>
          </w:p>
          <w:p w:rsidR="004D0F6D" w:rsidRDefault="004D0F6D" w:rsidP="004D0F6D">
            <w:pPr>
              <w:pStyle w:val="Default"/>
              <w:tabs>
                <w:tab w:val="left" w:pos="567"/>
                <w:tab w:val="left" w:pos="1134"/>
                <w:tab w:val="left" w:pos="1701"/>
                <w:tab w:val="left" w:pos="2268"/>
              </w:tabs>
              <w:spacing w:before="120" w:after="120"/>
              <w:rPr>
                <w:rFonts w:ascii="Arial" w:hAnsi="Arial" w:cs="Arial"/>
                <w:sz w:val="22"/>
                <w:szCs w:val="22"/>
              </w:rPr>
            </w:pPr>
            <w:r>
              <w:rPr>
                <w:rFonts w:ascii="Arial" w:hAnsi="Arial" w:cs="Arial"/>
                <w:sz w:val="22"/>
                <w:szCs w:val="22"/>
              </w:rPr>
              <w:t>S'agissant</w:t>
            </w:r>
            <w:r w:rsidR="0042477F">
              <w:rPr>
                <w:rFonts w:ascii="Arial" w:hAnsi="Arial" w:cs="Arial"/>
                <w:sz w:val="22"/>
                <w:szCs w:val="22"/>
              </w:rPr>
              <w:t xml:space="preserve"> de la production de spectacle</w:t>
            </w:r>
            <w:r>
              <w:rPr>
                <w:rFonts w:ascii="Arial" w:hAnsi="Arial" w:cs="Arial"/>
                <w:sz w:val="22"/>
                <w:szCs w:val="22"/>
              </w:rPr>
              <w:t>s</w:t>
            </w:r>
            <w:r w:rsidR="0042477F">
              <w:rPr>
                <w:rFonts w:ascii="Arial" w:hAnsi="Arial" w:cs="Arial"/>
                <w:sz w:val="22"/>
                <w:szCs w:val="22"/>
              </w:rPr>
              <w:t xml:space="preserve"> </w:t>
            </w:r>
            <w:r>
              <w:rPr>
                <w:rFonts w:ascii="Arial" w:hAnsi="Arial" w:cs="Arial"/>
                <w:sz w:val="22"/>
                <w:szCs w:val="22"/>
              </w:rPr>
              <w:t>et</w:t>
            </w:r>
            <w:r w:rsidR="0042477F">
              <w:rPr>
                <w:rFonts w:ascii="Arial" w:hAnsi="Arial" w:cs="Arial"/>
                <w:sz w:val="22"/>
                <w:szCs w:val="22"/>
              </w:rPr>
              <w:t xml:space="preserve"> de publications, c</w:t>
            </w:r>
            <w:r w:rsidR="0042477F" w:rsidRPr="0042477F">
              <w:rPr>
                <w:rFonts w:ascii="Arial" w:hAnsi="Arial" w:cs="Arial"/>
                <w:sz w:val="22"/>
                <w:szCs w:val="22"/>
              </w:rPr>
              <w:t>es partenaires sont aussi bien des praticiens ou détenteurs de PCI que des agents de terrain locaux, des universitaires, des artistes, des administrations</w:t>
            </w:r>
            <w:r w:rsidR="0042477F">
              <w:rPr>
                <w:rFonts w:ascii="Arial" w:hAnsi="Arial" w:cs="Arial"/>
                <w:sz w:val="22"/>
                <w:szCs w:val="22"/>
              </w:rPr>
              <w:t xml:space="preserve"> locales et nationales. Ils interviennent, en fonction de leur périmètre de compétences, tout au long de l'élaboration</w:t>
            </w:r>
            <w:r w:rsidR="00A53F42">
              <w:rPr>
                <w:rFonts w:ascii="Arial" w:hAnsi="Arial" w:cs="Arial"/>
                <w:sz w:val="22"/>
                <w:szCs w:val="22"/>
              </w:rPr>
              <w:t xml:space="preserve"> de</w:t>
            </w:r>
            <w:r w:rsidR="0042477F">
              <w:rPr>
                <w:rFonts w:ascii="Arial" w:hAnsi="Arial" w:cs="Arial"/>
                <w:sz w:val="22"/>
                <w:szCs w:val="22"/>
              </w:rPr>
              <w:t>s</w:t>
            </w:r>
            <w:r w:rsidR="00A53F42">
              <w:rPr>
                <w:rFonts w:ascii="Arial" w:hAnsi="Arial" w:cs="Arial"/>
                <w:sz w:val="22"/>
                <w:szCs w:val="22"/>
              </w:rPr>
              <w:t xml:space="preserve"> productions (identification</w:t>
            </w:r>
            <w:r w:rsidR="0042477F">
              <w:rPr>
                <w:rFonts w:ascii="Arial" w:hAnsi="Arial" w:cs="Arial"/>
                <w:sz w:val="22"/>
                <w:szCs w:val="22"/>
              </w:rPr>
              <w:t xml:space="preserve"> d'un élément</w:t>
            </w:r>
            <w:r w:rsidR="00A53F42">
              <w:rPr>
                <w:rFonts w:ascii="Arial" w:hAnsi="Arial" w:cs="Arial"/>
                <w:sz w:val="22"/>
                <w:szCs w:val="22"/>
              </w:rPr>
              <w:t xml:space="preserve">, prospection sur le terrain, </w:t>
            </w:r>
            <w:r w:rsidR="0042477F">
              <w:rPr>
                <w:rFonts w:ascii="Arial" w:hAnsi="Arial" w:cs="Arial"/>
                <w:sz w:val="22"/>
                <w:szCs w:val="22"/>
              </w:rPr>
              <w:t xml:space="preserve">tractations avec les praticiens, </w:t>
            </w:r>
            <w:r w:rsidR="00A53F42">
              <w:rPr>
                <w:rFonts w:ascii="Arial" w:hAnsi="Arial" w:cs="Arial"/>
                <w:sz w:val="22"/>
                <w:szCs w:val="22"/>
              </w:rPr>
              <w:t>préparation logistique, administrative,</w:t>
            </w:r>
            <w:r w:rsidR="0042477F">
              <w:rPr>
                <w:rFonts w:ascii="Arial" w:hAnsi="Arial" w:cs="Arial"/>
                <w:sz w:val="22"/>
                <w:szCs w:val="22"/>
              </w:rPr>
              <w:t xml:space="preserve"> artistique et scientifique,</w:t>
            </w:r>
            <w:r w:rsidR="00A53F42">
              <w:rPr>
                <w:rFonts w:ascii="Arial" w:hAnsi="Arial" w:cs="Arial"/>
                <w:sz w:val="22"/>
                <w:szCs w:val="22"/>
              </w:rPr>
              <w:t xml:space="preserve"> mise en place des soutiens financiers privés ou institutionnels</w:t>
            </w:r>
            <w:r w:rsidR="0042477F">
              <w:rPr>
                <w:rFonts w:ascii="Arial" w:hAnsi="Arial" w:cs="Arial"/>
                <w:sz w:val="22"/>
                <w:szCs w:val="22"/>
              </w:rPr>
              <w:t>.</w:t>
            </w:r>
          </w:p>
          <w:p w:rsidR="005A6D62" w:rsidRPr="001E20EA" w:rsidRDefault="004D0F6D" w:rsidP="004D0F6D">
            <w:pPr>
              <w:pStyle w:val="Default"/>
              <w:tabs>
                <w:tab w:val="left" w:pos="567"/>
                <w:tab w:val="left" w:pos="1134"/>
                <w:tab w:val="left" w:pos="1701"/>
                <w:tab w:val="left" w:pos="2268"/>
              </w:tabs>
              <w:spacing w:before="120" w:after="120"/>
              <w:rPr>
                <w:rFonts w:ascii="Arial" w:hAnsi="Arial" w:cs="Arial"/>
                <w:sz w:val="20"/>
                <w:szCs w:val="20"/>
              </w:rPr>
            </w:pPr>
            <w:r>
              <w:rPr>
                <w:rFonts w:ascii="Arial" w:hAnsi="Arial" w:cs="Arial"/>
                <w:sz w:val="22"/>
                <w:szCs w:val="22"/>
              </w:rPr>
              <w:t>S'agissant de la diffusion, ces partenaires sont des structures homologues de la Maison des Cultures du Monde ou des festivals, majoritairement en Europe, mais également en Afrique du nord, au Moyen-Orient, en Amérique. (137 mots)</w:t>
            </w:r>
            <w:r w:rsidR="0042477F">
              <w:rPr>
                <w:rFonts w:ascii="Arial" w:hAnsi="Arial" w:cs="Arial"/>
                <w:sz w:val="22"/>
                <w:szCs w:val="22"/>
              </w:rPr>
              <w:t xml:space="preserve"> </w:t>
            </w:r>
          </w:p>
        </w:tc>
      </w:tr>
      <w:tr w:rsidR="00DD2803" w:rsidRPr="001E20EA" w:rsidTr="00CE4CB4">
        <w:trPr>
          <w:gridAfter w:val="1"/>
          <w:wAfter w:w="46" w:type="dxa"/>
          <w:jc w:val="center"/>
        </w:trPr>
        <w:tc>
          <w:tcPr>
            <w:tcW w:w="9686" w:type="dxa"/>
            <w:tcBorders>
              <w:left w:val="nil"/>
              <w:bottom w:val="nil"/>
              <w:right w:val="nil"/>
            </w:tcBorders>
          </w:tcPr>
          <w:p w:rsidR="00DD2803" w:rsidRPr="004F65B4" w:rsidRDefault="00DD2803" w:rsidP="00343118">
            <w:pPr>
              <w:pStyle w:val="Default"/>
              <w:tabs>
                <w:tab w:val="left" w:pos="567"/>
                <w:tab w:val="left" w:pos="1134"/>
                <w:tab w:val="left" w:pos="1701"/>
                <w:tab w:val="left" w:pos="2268"/>
              </w:tabs>
              <w:spacing w:before="120" w:after="120"/>
              <w:jc w:val="both"/>
              <w:rPr>
                <w:rFonts w:ascii="Arial" w:hAnsi="Arial" w:cs="Arial"/>
                <w:sz w:val="22"/>
                <w:szCs w:val="22"/>
              </w:rPr>
            </w:pPr>
          </w:p>
        </w:tc>
      </w:tr>
      <w:tr w:rsidR="00160E16" w:rsidRPr="005D0240" w:rsidTr="00CE4CB4">
        <w:trPr>
          <w:gridAfter w:val="1"/>
          <w:wAfter w:w="46" w:type="dxa"/>
          <w:jc w:val="center"/>
        </w:trPr>
        <w:tc>
          <w:tcPr>
            <w:tcW w:w="9686" w:type="dxa"/>
            <w:tcBorders>
              <w:top w:val="nil"/>
              <w:left w:val="nil"/>
              <w:bottom w:val="nil"/>
              <w:right w:val="nil"/>
            </w:tcBorders>
            <w:shd w:val="clear" w:color="auto" w:fill="BFBFBF"/>
          </w:tcPr>
          <w:p w:rsidR="00160E16" w:rsidRPr="00343118" w:rsidRDefault="00160E16" w:rsidP="00343118">
            <w:pPr>
              <w:pStyle w:val="Default"/>
              <w:keepNext/>
              <w:tabs>
                <w:tab w:val="left" w:pos="567"/>
                <w:tab w:val="left" w:pos="1134"/>
                <w:tab w:val="left" w:pos="1701"/>
                <w:tab w:val="left" w:pos="2268"/>
              </w:tabs>
              <w:spacing w:before="240" w:after="240"/>
              <w:ind w:left="726" w:hanging="726"/>
              <w:jc w:val="both"/>
              <w:rPr>
                <w:rFonts w:ascii="Arial" w:hAnsi="Arial"/>
                <w:b/>
              </w:rPr>
            </w:pPr>
            <w:r w:rsidRPr="00343118">
              <w:rPr>
                <w:rFonts w:ascii="Arial" w:hAnsi="Arial"/>
                <w:b/>
              </w:rPr>
              <w:t>F.</w:t>
            </w:r>
            <w:r w:rsidRPr="00343118">
              <w:rPr>
                <w:rFonts w:ascii="Arial" w:hAnsi="Arial"/>
                <w:b/>
              </w:rPr>
              <w:tab/>
              <w:t>Coopération avec l’UNESCO</w:t>
            </w:r>
          </w:p>
        </w:tc>
      </w:tr>
      <w:tr w:rsidR="00ED04B6" w:rsidRPr="00EF1168" w:rsidTr="00CE4CB4">
        <w:trPr>
          <w:gridAfter w:val="1"/>
          <w:wAfter w:w="46" w:type="dxa"/>
          <w:jc w:val="center"/>
        </w:trPr>
        <w:tc>
          <w:tcPr>
            <w:tcW w:w="9686" w:type="dxa"/>
            <w:tcBorders>
              <w:top w:val="nil"/>
              <w:left w:val="nil"/>
              <w:right w:val="nil"/>
            </w:tcBorders>
          </w:tcPr>
          <w:p w:rsidR="00ED04B6" w:rsidRPr="00343118" w:rsidRDefault="00ED04B6" w:rsidP="000F1B7F">
            <w:pPr>
              <w:pStyle w:val="Default"/>
              <w:keepNext/>
              <w:tabs>
                <w:tab w:val="left" w:pos="567"/>
                <w:tab w:val="left" w:pos="1134"/>
                <w:tab w:val="left" w:pos="1701"/>
                <w:tab w:val="left" w:pos="2268"/>
              </w:tabs>
              <w:spacing w:before="240" w:after="240"/>
              <w:jc w:val="both"/>
              <w:rPr>
                <w:rFonts w:ascii="Arial" w:hAnsi="Arial"/>
                <w:i/>
                <w:iCs/>
                <w:sz w:val="18"/>
                <w:szCs w:val="18"/>
              </w:rPr>
            </w:pPr>
            <w:r w:rsidRPr="00343118">
              <w:rPr>
                <w:rFonts w:ascii="Arial" w:hAnsi="Arial"/>
                <w:i/>
                <w:iCs/>
                <w:sz w:val="18"/>
                <w:szCs w:val="18"/>
              </w:rPr>
              <w:t xml:space="preserve">Décrivez les activités menées par votre organisation en coopération avec l’UNESCO (en coopération directe avec l’UNESCO </w:t>
            </w:r>
            <w:r w:rsidR="000F1B7F">
              <w:rPr>
                <w:rFonts w:ascii="Arial" w:hAnsi="Arial"/>
                <w:i/>
                <w:iCs/>
                <w:sz w:val="18"/>
                <w:szCs w:val="18"/>
              </w:rPr>
              <w:t>ainsi que</w:t>
            </w:r>
            <w:r w:rsidR="000F1B7F" w:rsidRPr="00343118">
              <w:rPr>
                <w:rFonts w:ascii="Arial" w:hAnsi="Arial"/>
                <w:i/>
                <w:iCs/>
                <w:sz w:val="18"/>
                <w:szCs w:val="18"/>
              </w:rPr>
              <w:t xml:space="preserve"> </w:t>
            </w:r>
            <w:r w:rsidRPr="00343118">
              <w:rPr>
                <w:rFonts w:ascii="Arial" w:hAnsi="Arial"/>
                <w:i/>
                <w:iCs/>
                <w:sz w:val="18"/>
                <w:szCs w:val="18"/>
              </w:rPr>
              <w:t>les activités menées sous les auspices de l’UNESCO, ou celles pour lesquelles vous avez reçu l’autorisation d’utiliser l’emblème de l’UNESCO ou de la Convention de 2003, ou le soutien financier, comme par exemple des fonds issus du Programme de participation).</w:t>
            </w:r>
          </w:p>
          <w:p w:rsidR="005D0240" w:rsidRPr="00343118" w:rsidRDefault="005D0240" w:rsidP="00343118">
            <w:pPr>
              <w:pStyle w:val="Default"/>
              <w:keepNext/>
              <w:tabs>
                <w:tab w:val="left" w:pos="567"/>
                <w:tab w:val="left" w:pos="1134"/>
                <w:tab w:val="left" w:pos="1701"/>
                <w:tab w:val="left" w:pos="2268"/>
              </w:tabs>
              <w:spacing w:before="240" w:after="240"/>
              <w:ind w:firstLine="851"/>
              <w:jc w:val="right"/>
              <w:rPr>
                <w:rFonts w:ascii="Arial" w:hAnsi="Arial" w:cs="Arial"/>
                <w:i/>
                <w:iCs/>
                <w:sz w:val="18"/>
                <w:szCs w:val="18"/>
              </w:rPr>
            </w:pPr>
            <w:r w:rsidRPr="00343118">
              <w:rPr>
                <w:rFonts w:ascii="Arial" w:hAnsi="Arial"/>
                <w:i/>
                <w:iCs/>
                <w:sz w:val="18"/>
                <w:szCs w:val="18"/>
              </w:rPr>
              <w:t>Ne pas dépasser 250 mots</w:t>
            </w:r>
          </w:p>
        </w:tc>
      </w:tr>
      <w:tr w:rsidR="005A6D62" w:rsidRPr="001E20EA" w:rsidTr="00CE4CB4">
        <w:trPr>
          <w:gridAfter w:val="1"/>
          <w:wAfter w:w="46" w:type="dxa"/>
          <w:jc w:val="center"/>
        </w:trPr>
        <w:tc>
          <w:tcPr>
            <w:tcW w:w="9686" w:type="dxa"/>
          </w:tcPr>
          <w:p w:rsidR="00D96A66" w:rsidRDefault="00D96A66" w:rsidP="00D01525">
            <w:pPr>
              <w:pStyle w:val="Default"/>
              <w:tabs>
                <w:tab w:val="left" w:pos="567"/>
                <w:tab w:val="left" w:pos="1134"/>
                <w:tab w:val="left" w:pos="1701"/>
                <w:tab w:val="left" w:pos="2268"/>
              </w:tabs>
              <w:spacing w:before="120" w:after="120"/>
              <w:rPr>
                <w:rFonts w:ascii="Arial" w:hAnsi="Arial" w:cs="Arial"/>
                <w:sz w:val="22"/>
                <w:szCs w:val="22"/>
              </w:rPr>
            </w:pPr>
            <w:r>
              <w:rPr>
                <w:rFonts w:ascii="Arial" w:hAnsi="Arial" w:cs="Arial"/>
                <w:sz w:val="22"/>
                <w:szCs w:val="22"/>
              </w:rPr>
              <w:t xml:space="preserve">- </w:t>
            </w:r>
            <w:r w:rsidRPr="00D96A66">
              <w:rPr>
                <w:rFonts w:ascii="Arial" w:hAnsi="Arial" w:cs="Arial"/>
                <w:sz w:val="22"/>
                <w:szCs w:val="22"/>
              </w:rPr>
              <w:t>Le</w:t>
            </w:r>
            <w:r w:rsidR="00381C8A">
              <w:rPr>
                <w:rFonts w:ascii="Arial" w:hAnsi="Arial" w:cs="Arial"/>
                <w:sz w:val="22"/>
                <w:szCs w:val="22"/>
              </w:rPr>
              <w:t>/la</w:t>
            </w:r>
            <w:r w:rsidRPr="00D96A66">
              <w:rPr>
                <w:rFonts w:ascii="Arial" w:hAnsi="Arial" w:cs="Arial"/>
                <w:sz w:val="22"/>
                <w:szCs w:val="22"/>
              </w:rPr>
              <w:t xml:space="preserve"> Directeur</w:t>
            </w:r>
            <w:r w:rsidR="00381C8A">
              <w:rPr>
                <w:rFonts w:ascii="Arial" w:hAnsi="Arial" w:cs="Arial"/>
                <w:sz w:val="22"/>
                <w:szCs w:val="22"/>
              </w:rPr>
              <w:t>(trice)</w:t>
            </w:r>
            <w:r w:rsidRPr="00D96A66">
              <w:rPr>
                <w:rFonts w:ascii="Arial" w:hAnsi="Arial" w:cs="Arial"/>
                <w:sz w:val="22"/>
                <w:szCs w:val="22"/>
              </w:rPr>
              <w:t xml:space="preserve"> Général</w:t>
            </w:r>
            <w:r w:rsidR="00381C8A">
              <w:rPr>
                <w:rFonts w:ascii="Arial" w:hAnsi="Arial" w:cs="Arial"/>
                <w:sz w:val="22"/>
                <w:szCs w:val="22"/>
              </w:rPr>
              <w:t>(e)</w:t>
            </w:r>
            <w:r w:rsidRPr="00D96A66">
              <w:rPr>
                <w:rFonts w:ascii="Arial" w:hAnsi="Arial" w:cs="Arial"/>
                <w:sz w:val="22"/>
                <w:szCs w:val="22"/>
              </w:rPr>
              <w:t xml:space="preserve"> de l'UNESCO est membre statutaire du Conseil d'Administration de la MCM</w:t>
            </w:r>
            <w:r>
              <w:rPr>
                <w:rFonts w:ascii="Arial" w:hAnsi="Arial" w:cs="Arial"/>
                <w:sz w:val="22"/>
                <w:szCs w:val="22"/>
              </w:rPr>
              <w:t>.</w:t>
            </w:r>
          </w:p>
          <w:p w:rsidR="004C5B56" w:rsidRDefault="00650113" w:rsidP="00D01525">
            <w:pPr>
              <w:pStyle w:val="Default"/>
              <w:tabs>
                <w:tab w:val="left" w:pos="567"/>
                <w:tab w:val="left" w:pos="1134"/>
                <w:tab w:val="left" w:pos="1701"/>
                <w:tab w:val="left" w:pos="2268"/>
              </w:tabs>
              <w:spacing w:before="120" w:after="120"/>
              <w:rPr>
                <w:rFonts w:ascii="Arial" w:hAnsi="Arial" w:cs="Arial"/>
                <w:sz w:val="22"/>
                <w:szCs w:val="22"/>
              </w:rPr>
            </w:pPr>
            <w:r>
              <w:rPr>
                <w:rFonts w:ascii="Arial" w:hAnsi="Arial" w:cs="Arial"/>
                <w:sz w:val="22"/>
                <w:szCs w:val="22"/>
              </w:rPr>
              <w:t xml:space="preserve">- </w:t>
            </w:r>
            <w:r w:rsidR="001C49A6">
              <w:rPr>
                <w:rFonts w:ascii="Arial" w:hAnsi="Arial" w:cs="Arial"/>
                <w:sz w:val="22"/>
                <w:szCs w:val="22"/>
              </w:rPr>
              <w:t>R</w:t>
            </w:r>
            <w:r w:rsidR="00B926F1">
              <w:rPr>
                <w:rFonts w:ascii="Arial" w:hAnsi="Arial" w:cs="Arial"/>
                <w:sz w:val="22"/>
                <w:szCs w:val="22"/>
              </w:rPr>
              <w:t xml:space="preserve">éunion de travail de </w:t>
            </w:r>
            <w:r w:rsidR="004C5B56">
              <w:rPr>
                <w:rFonts w:ascii="Arial" w:hAnsi="Arial" w:cs="Arial"/>
                <w:sz w:val="22"/>
                <w:szCs w:val="22"/>
              </w:rPr>
              <w:t xml:space="preserve">l'Organe </w:t>
            </w:r>
            <w:r w:rsidR="001C49A6">
              <w:rPr>
                <w:rFonts w:ascii="Arial" w:hAnsi="Arial" w:cs="Arial"/>
                <w:sz w:val="22"/>
                <w:szCs w:val="22"/>
              </w:rPr>
              <w:t>subsidiaire</w:t>
            </w:r>
            <w:r w:rsidR="00B926F1">
              <w:rPr>
                <w:rFonts w:ascii="Arial" w:hAnsi="Arial" w:cs="Arial"/>
                <w:sz w:val="22"/>
                <w:szCs w:val="22"/>
              </w:rPr>
              <w:t xml:space="preserve"> sur la participation des</w:t>
            </w:r>
            <w:r w:rsidR="001C49A6">
              <w:rPr>
                <w:rFonts w:ascii="Arial" w:hAnsi="Arial" w:cs="Arial"/>
                <w:sz w:val="22"/>
                <w:szCs w:val="22"/>
              </w:rPr>
              <w:t xml:space="preserve"> experts, des centres d'expertise, des</w:t>
            </w:r>
            <w:r w:rsidR="00B926F1">
              <w:rPr>
                <w:rFonts w:ascii="Arial" w:hAnsi="Arial" w:cs="Arial"/>
                <w:sz w:val="22"/>
                <w:szCs w:val="22"/>
              </w:rPr>
              <w:t xml:space="preserve"> instituts de recherche, des ONG, des individus à la mise en œuvre de la convention</w:t>
            </w:r>
            <w:r w:rsidR="001C49A6">
              <w:rPr>
                <w:rFonts w:ascii="Arial" w:hAnsi="Arial" w:cs="Arial"/>
                <w:sz w:val="22"/>
                <w:szCs w:val="22"/>
              </w:rPr>
              <w:t xml:space="preserve"> (Centre de documentation - Vitré, janvier 2008).</w:t>
            </w:r>
          </w:p>
          <w:p w:rsidR="001C49A6" w:rsidRDefault="00650113" w:rsidP="00D01525">
            <w:pPr>
              <w:pStyle w:val="Default"/>
              <w:tabs>
                <w:tab w:val="left" w:pos="567"/>
                <w:tab w:val="left" w:pos="1134"/>
                <w:tab w:val="left" w:pos="1701"/>
                <w:tab w:val="left" w:pos="2268"/>
              </w:tabs>
              <w:spacing w:before="120" w:after="120"/>
              <w:rPr>
                <w:rFonts w:ascii="Arial" w:hAnsi="Arial" w:cs="Arial"/>
                <w:sz w:val="22"/>
                <w:szCs w:val="22"/>
              </w:rPr>
            </w:pPr>
            <w:r>
              <w:rPr>
                <w:rFonts w:ascii="Arial" w:hAnsi="Arial" w:cs="Arial"/>
                <w:sz w:val="22"/>
                <w:szCs w:val="22"/>
              </w:rPr>
              <w:lastRenderedPageBreak/>
              <w:t xml:space="preserve">- </w:t>
            </w:r>
            <w:r w:rsidR="001C49A6" w:rsidRPr="001C49A6">
              <w:rPr>
                <w:rFonts w:ascii="Arial" w:hAnsi="Arial" w:cs="Arial"/>
                <w:sz w:val="22"/>
                <w:szCs w:val="22"/>
              </w:rPr>
              <w:t xml:space="preserve">Réunion d’experts sur les pratiques culinaires </w:t>
            </w:r>
            <w:r w:rsidR="001C49A6">
              <w:rPr>
                <w:rFonts w:ascii="Arial" w:hAnsi="Arial" w:cs="Arial"/>
                <w:sz w:val="22"/>
                <w:szCs w:val="22"/>
              </w:rPr>
              <w:t>(Centre de documentation -</w:t>
            </w:r>
            <w:r w:rsidR="001C49A6" w:rsidRPr="001C49A6">
              <w:rPr>
                <w:rFonts w:ascii="Arial" w:hAnsi="Arial" w:cs="Arial"/>
                <w:sz w:val="22"/>
                <w:szCs w:val="22"/>
              </w:rPr>
              <w:t xml:space="preserve"> Vitré</w:t>
            </w:r>
            <w:r w:rsidR="001C49A6">
              <w:rPr>
                <w:rFonts w:ascii="Arial" w:hAnsi="Arial" w:cs="Arial"/>
                <w:sz w:val="22"/>
                <w:szCs w:val="22"/>
              </w:rPr>
              <w:t>,</w:t>
            </w:r>
            <w:r w:rsidR="001C49A6" w:rsidRPr="001C49A6">
              <w:rPr>
                <w:rFonts w:ascii="Arial" w:hAnsi="Arial" w:cs="Arial"/>
                <w:sz w:val="22"/>
                <w:szCs w:val="22"/>
              </w:rPr>
              <w:t xml:space="preserve"> </w:t>
            </w:r>
            <w:r w:rsidR="001C49A6">
              <w:rPr>
                <w:rFonts w:ascii="Arial" w:hAnsi="Arial" w:cs="Arial"/>
                <w:sz w:val="22"/>
                <w:szCs w:val="22"/>
              </w:rPr>
              <w:t xml:space="preserve">avril </w:t>
            </w:r>
            <w:r w:rsidR="001C49A6" w:rsidRPr="001C49A6">
              <w:rPr>
                <w:rFonts w:ascii="Arial" w:hAnsi="Arial" w:cs="Arial"/>
                <w:sz w:val="22"/>
                <w:szCs w:val="22"/>
              </w:rPr>
              <w:t>2009</w:t>
            </w:r>
            <w:r w:rsidR="001C49A6">
              <w:rPr>
                <w:rFonts w:ascii="Arial" w:hAnsi="Arial" w:cs="Arial"/>
                <w:sz w:val="22"/>
                <w:szCs w:val="22"/>
              </w:rPr>
              <w:t>).</w:t>
            </w:r>
          </w:p>
          <w:p w:rsidR="00D01525" w:rsidRDefault="00650113" w:rsidP="00D01525">
            <w:pPr>
              <w:pStyle w:val="Default"/>
              <w:tabs>
                <w:tab w:val="left" w:pos="567"/>
                <w:tab w:val="left" w:pos="1134"/>
                <w:tab w:val="left" w:pos="1701"/>
                <w:tab w:val="left" w:pos="2268"/>
              </w:tabs>
              <w:spacing w:before="120" w:after="120"/>
              <w:rPr>
                <w:rFonts w:ascii="Arial" w:hAnsi="Arial" w:cs="Arial"/>
                <w:sz w:val="22"/>
                <w:szCs w:val="22"/>
              </w:rPr>
            </w:pPr>
            <w:r>
              <w:rPr>
                <w:rFonts w:ascii="Arial" w:hAnsi="Arial" w:cs="Arial"/>
                <w:sz w:val="22"/>
                <w:szCs w:val="22"/>
              </w:rPr>
              <w:t xml:space="preserve">- </w:t>
            </w:r>
            <w:r w:rsidR="00D01525">
              <w:rPr>
                <w:rFonts w:ascii="Arial" w:hAnsi="Arial" w:cs="Arial"/>
                <w:sz w:val="22"/>
                <w:szCs w:val="22"/>
              </w:rPr>
              <w:t>Participation au programme Mediterranean Living Heritage (MEDLIHER) piloté par l'UNESCO</w:t>
            </w:r>
            <w:r w:rsidR="00033684">
              <w:rPr>
                <w:rFonts w:ascii="Arial" w:hAnsi="Arial" w:cs="Arial"/>
                <w:sz w:val="22"/>
                <w:szCs w:val="22"/>
              </w:rPr>
              <w:t xml:space="preserve"> avec le soutien de l'Union Européenne dans le cadre d'Euromed Heritage 4 (2008-2012).</w:t>
            </w:r>
            <w:r w:rsidR="00D01525">
              <w:rPr>
                <w:rFonts w:ascii="Arial" w:hAnsi="Arial" w:cs="Arial"/>
                <w:sz w:val="22"/>
                <w:szCs w:val="22"/>
              </w:rPr>
              <w:t xml:space="preserve"> </w:t>
            </w:r>
            <w:r w:rsidR="00033684">
              <w:rPr>
                <w:rFonts w:ascii="Arial" w:hAnsi="Arial" w:cs="Arial"/>
                <w:sz w:val="22"/>
                <w:szCs w:val="22"/>
              </w:rPr>
              <w:t xml:space="preserve">Ce programme était </w:t>
            </w:r>
            <w:r w:rsidR="00D01525">
              <w:rPr>
                <w:rFonts w:ascii="Arial" w:hAnsi="Arial" w:cs="Arial"/>
                <w:sz w:val="22"/>
                <w:szCs w:val="22"/>
              </w:rPr>
              <w:t>consacré à l'identification du patrimoine culturel immatériel en Egypte, en Jordanie, au Liban</w:t>
            </w:r>
            <w:r w:rsidR="00033684">
              <w:rPr>
                <w:rFonts w:ascii="Arial" w:hAnsi="Arial" w:cs="Arial"/>
                <w:sz w:val="22"/>
                <w:szCs w:val="22"/>
              </w:rPr>
              <w:t>, et à un projet de sauvegarde pilote dans chaque pays</w:t>
            </w:r>
            <w:r w:rsidR="00D01525">
              <w:rPr>
                <w:rFonts w:ascii="Arial" w:hAnsi="Arial" w:cs="Arial"/>
                <w:sz w:val="22"/>
                <w:szCs w:val="22"/>
              </w:rPr>
              <w:t>.</w:t>
            </w:r>
          </w:p>
          <w:p w:rsidR="00033684" w:rsidRDefault="00650113" w:rsidP="00033684">
            <w:pPr>
              <w:pStyle w:val="Default"/>
              <w:tabs>
                <w:tab w:val="left" w:pos="567"/>
                <w:tab w:val="left" w:pos="1134"/>
                <w:tab w:val="left" w:pos="1701"/>
                <w:tab w:val="left" w:pos="2268"/>
              </w:tabs>
              <w:spacing w:before="120" w:after="120"/>
              <w:rPr>
                <w:rFonts w:ascii="Arial" w:hAnsi="Arial" w:cs="Arial"/>
                <w:sz w:val="22"/>
                <w:szCs w:val="22"/>
              </w:rPr>
            </w:pPr>
            <w:r>
              <w:rPr>
                <w:rFonts w:ascii="Arial" w:hAnsi="Arial" w:cs="Arial"/>
                <w:sz w:val="22"/>
                <w:szCs w:val="22"/>
              </w:rPr>
              <w:t xml:space="preserve">- </w:t>
            </w:r>
            <w:r w:rsidR="00D01525">
              <w:rPr>
                <w:rFonts w:ascii="Arial" w:hAnsi="Arial" w:cs="Arial"/>
                <w:sz w:val="22"/>
                <w:szCs w:val="22"/>
              </w:rPr>
              <w:t xml:space="preserve">À l'occasion de la célébration du 10e anniversaire de la </w:t>
            </w:r>
            <w:r w:rsidR="00B926F1">
              <w:rPr>
                <w:rFonts w:ascii="Arial" w:hAnsi="Arial" w:cs="Arial"/>
                <w:sz w:val="22"/>
                <w:szCs w:val="22"/>
              </w:rPr>
              <w:t>c</w:t>
            </w:r>
            <w:r w:rsidR="00D01525">
              <w:rPr>
                <w:rFonts w:ascii="Arial" w:hAnsi="Arial" w:cs="Arial"/>
                <w:sz w:val="22"/>
                <w:szCs w:val="22"/>
              </w:rPr>
              <w:t xml:space="preserve">onvention et avec le soutien de l'UNESCO, le 17e Festival de l'Imaginaire (mars-juin 2013) a présenté </w:t>
            </w:r>
            <w:r w:rsidR="00033684">
              <w:rPr>
                <w:rFonts w:ascii="Arial" w:hAnsi="Arial" w:cs="Arial"/>
                <w:sz w:val="22"/>
                <w:szCs w:val="22"/>
              </w:rPr>
              <w:t>12 éléments inscrits sur les listes du PCI.</w:t>
            </w:r>
          </w:p>
          <w:p w:rsidR="005A6D62" w:rsidRPr="001E20EA" w:rsidRDefault="00650113" w:rsidP="00381C8A">
            <w:pPr>
              <w:pStyle w:val="Default"/>
              <w:tabs>
                <w:tab w:val="left" w:pos="567"/>
                <w:tab w:val="left" w:pos="1134"/>
                <w:tab w:val="left" w:pos="1701"/>
                <w:tab w:val="left" w:pos="2268"/>
              </w:tabs>
              <w:spacing w:before="120" w:after="120"/>
              <w:rPr>
                <w:rFonts w:ascii="Arial" w:hAnsi="Arial" w:cs="Arial"/>
                <w:sz w:val="20"/>
                <w:szCs w:val="20"/>
              </w:rPr>
            </w:pPr>
            <w:r>
              <w:rPr>
                <w:rFonts w:ascii="Arial" w:hAnsi="Arial" w:cs="Arial"/>
                <w:sz w:val="22"/>
                <w:szCs w:val="22"/>
              </w:rPr>
              <w:t xml:space="preserve">- </w:t>
            </w:r>
            <w:r w:rsidR="00033684">
              <w:rPr>
                <w:rFonts w:ascii="Arial" w:hAnsi="Arial" w:cs="Arial"/>
                <w:sz w:val="22"/>
                <w:szCs w:val="22"/>
              </w:rPr>
              <w:t>Un dossier de demande de partenariat</w:t>
            </w:r>
            <w:r w:rsidR="00524330">
              <w:rPr>
                <w:rFonts w:ascii="Arial" w:hAnsi="Arial" w:cs="Arial"/>
                <w:sz w:val="22"/>
                <w:szCs w:val="22"/>
              </w:rPr>
              <w:t xml:space="preserve"> entre la MCM et l'UNESCO</w:t>
            </w:r>
            <w:r w:rsidR="00033684">
              <w:rPr>
                <w:rFonts w:ascii="Arial" w:hAnsi="Arial" w:cs="Arial"/>
                <w:sz w:val="22"/>
                <w:szCs w:val="22"/>
              </w:rPr>
              <w:t>, portant</w:t>
            </w:r>
            <w:r w:rsidR="00524330">
              <w:rPr>
                <w:rFonts w:ascii="Arial" w:hAnsi="Arial" w:cs="Arial"/>
                <w:sz w:val="22"/>
                <w:szCs w:val="22"/>
              </w:rPr>
              <w:t xml:space="preserve"> </w:t>
            </w:r>
            <w:r w:rsidR="00033684">
              <w:rPr>
                <w:rFonts w:ascii="Arial" w:hAnsi="Arial" w:cs="Arial"/>
                <w:sz w:val="22"/>
                <w:szCs w:val="22"/>
              </w:rPr>
              <w:t>sur la diffusion</w:t>
            </w:r>
            <w:r w:rsidR="00524330">
              <w:rPr>
                <w:rFonts w:ascii="Arial" w:hAnsi="Arial" w:cs="Arial"/>
                <w:sz w:val="22"/>
                <w:szCs w:val="22"/>
              </w:rPr>
              <w:t xml:space="preserve"> de la Convention de 2003, sur</w:t>
            </w:r>
            <w:r w:rsidR="00033684">
              <w:rPr>
                <w:rFonts w:ascii="Arial" w:hAnsi="Arial" w:cs="Arial"/>
                <w:sz w:val="22"/>
                <w:szCs w:val="22"/>
              </w:rPr>
              <w:t xml:space="preserve"> la valorisation du patrimoine culturel immatériel et des pratiques de sauvegarde</w:t>
            </w:r>
            <w:r w:rsidR="00524330">
              <w:rPr>
                <w:rFonts w:ascii="Arial" w:hAnsi="Arial" w:cs="Arial"/>
                <w:sz w:val="22"/>
                <w:szCs w:val="22"/>
              </w:rPr>
              <w:t>,</w:t>
            </w:r>
            <w:r w:rsidR="00033684">
              <w:rPr>
                <w:rFonts w:ascii="Arial" w:hAnsi="Arial" w:cs="Arial"/>
                <w:sz w:val="22"/>
                <w:szCs w:val="22"/>
              </w:rPr>
              <w:t xml:space="preserve"> est en cours d'instruction à l'UNESCO.</w:t>
            </w:r>
            <w:r>
              <w:rPr>
                <w:rFonts w:ascii="Arial" w:hAnsi="Arial" w:cs="Arial"/>
                <w:sz w:val="22"/>
                <w:szCs w:val="22"/>
              </w:rPr>
              <w:t xml:space="preserve"> (1</w:t>
            </w:r>
            <w:r w:rsidR="00381C8A">
              <w:rPr>
                <w:rFonts w:ascii="Arial" w:hAnsi="Arial" w:cs="Arial"/>
                <w:sz w:val="22"/>
                <w:szCs w:val="22"/>
              </w:rPr>
              <w:t>93</w:t>
            </w:r>
            <w:r>
              <w:rPr>
                <w:rFonts w:ascii="Arial" w:hAnsi="Arial" w:cs="Arial"/>
                <w:sz w:val="22"/>
                <w:szCs w:val="22"/>
              </w:rPr>
              <w:t xml:space="preserve"> mots)</w:t>
            </w:r>
          </w:p>
        </w:tc>
      </w:tr>
      <w:tr w:rsidR="00DD2803" w:rsidRPr="001E20EA" w:rsidTr="00CE4CB4">
        <w:trPr>
          <w:gridAfter w:val="1"/>
          <w:wAfter w:w="46" w:type="dxa"/>
          <w:jc w:val="center"/>
        </w:trPr>
        <w:tc>
          <w:tcPr>
            <w:tcW w:w="9686" w:type="dxa"/>
            <w:tcBorders>
              <w:left w:val="nil"/>
              <w:bottom w:val="nil"/>
              <w:right w:val="nil"/>
            </w:tcBorders>
          </w:tcPr>
          <w:p w:rsidR="00DD2803" w:rsidRPr="004F65B4" w:rsidRDefault="00DD2803" w:rsidP="00343118">
            <w:pPr>
              <w:pStyle w:val="Default"/>
              <w:tabs>
                <w:tab w:val="left" w:pos="567"/>
                <w:tab w:val="left" w:pos="1134"/>
                <w:tab w:val="left" w:pos="1701"/>
                <w:tab w:val="left" w:pos="2268"/>
              </w:tabs>
              <w:spacing w:before="120" w:after="120"/>
              <w:rPr>
                <w:rFonts w:ascii="Arial" w:hAnsi="Arial" w:cs="Arial"/>
                <w:sz w:val="22"/>
                <w:szCs w:val="22"/>
              </w:rPr>
            </w:pPr>
          </w:p>
        </w:tc>
      </w:tr>
      <w:tr w:rsidR="00ED04B6" w:rsidRPr="005D0240" w:rsidTr="00CE4CB4">
        <w:trPr>
          <w:gridAfter w:val="1"/>
          <w:wAfter w:w="46" w:type="dxa"/>
          <w:jc w:val="center"/>
        </w:trPr>
        <w:tc>
          <w:tcPr>
            <w:tcW w:w="9686" w:type="dxa"/>
            <w:tcBorders>
              <w:top w:val="nil"/>
              <w:left w:val="nil"/>
              <w:bottom w:val="nil"/>
              <w:right w:val="nil"/>
            </w:tcBorders>
            <w:shd w:val="clear" w:color="auto" w:fill="BFBFBF"/>
          </w:tcPr>
          <w:p w:rsidR="00ED04B6" w:rsidRPr="00343118" w:rsidRDefault="00ED04B6" w:rsidP="00343118">
            <w:pPr>
              <w:pStyle w:val="Default"/>
              <w:keepNext/>
              <w:tabs>
                <w:tab w:val="left" w:pos="567"/>
                <w:tab w:val="left" w:pos="1134"/>
                <w:tab w:val="left" w:pos="1701"/>
                <w:tab w:val="left" w:pos="2268"/>
              </w:tabs>
              <w:spacing w:before="240" w:after="240"/>
              <w:ind w:left="726" w:hanging="726"/>
              <w:jc w:val="both"/>
              <w:rPr>
                <w:rFonts w:ascii="Arial" w:hAnsi="Arial"/>
                <w:b/>
              </w:rPr>
            </w:pPr>
            <w:r w:rsidRPr="00343118">
              <w:rPr>
                <w:rFonts w:ascii="Arial" w:hAnsi="Arial"/>
                <w:b/>
              </w:rPr>
              <w:t xml:space="preserve">G. </w:t>
            </w:r>
            <w:r w:rsidR="00B60D79">
              <w:rPr>
                <w:rFonts w:ascii="Arial" w:hAnsi="Arial"/>
                <w:b/>
              </w:rPr>
              <w:tab/>
            </w:r>
            <w:r w:rsidRPr="00343118">
              <w:rPr>
                <w:rFonts w:ascii="Arial" w:hAnsi="Arial"/>
                <w:b/>
              </w:rPr>
              <w:t>Signature</w:t>
            </w:r>
          </w:p>
        </w:tc>
      </w:tr>
      <w:tr w:rsidR="005D0240" w:rsidRPr="00EF1168" w:rsidTr="00CE4CB4">
        <w:trPr>
          <w:gridAfter w:val="1"/>
          <w:wAfter w:w="46" w:type="dxa"/>
          <w:jc w:val="center"/>
        </w:trPr>
        <w:tc>
          <w:tcPr>
            <w:tcW w:w="9686" w:type="dxa"/>
            <w:tcBorders>
              <w:top w:val="nil"/>
              <w:left w:val="nil"/>
              <w:bottom w:val="nil"/>
              <w:right w:val="nil"/>
            </w:tcBorders>
          </w:tcPr>
          <w:p w:rsidR="005D0240" w:rsidRPr="00343118" w:rsidRDefault="005D0240" w:rsidP="00343118">
            <w:pPr>
              <w:pStyle w:val="Default"/>
              <w:keepNext/>
              <w:tabs>
                <w:tab w:val="left" w:pos="567"/>
                <w:tab w:val="left" w:pos="1134"/>
                <w:tab w:val="left" w:pos="1701"/>
                <w:tab w:val="left" w:pos="2268"/>
              </w:tabs>
              <w:spacing w:before="240" w:after="240"/>
              <w:jc w:val="both"/>
              <w:rPr>
                <w:rFonts w:ascii="Arial" w:hAnsi="Arial"/>
                <w:b/>
                <w:i/>
                <w:iCs/>
                <w:sz w:val="18"/>
                <w:szCs w:val="18"/>
              </w:rPr>
            </w:pPr>
            <w:r w:rsidRPr="00343118">
              <w:rPr>
                <w:rFonts w:ascii="Arial" w:hAnsi="Arial"/>
                <w:i/>
                <w:iCs/>
                <w:sz w:val="18"/>
                <w:szCs w:val="18"/>
              </w:rPr>
              <w:t>Le rapport doit inclure le nom et la signature de la personne habilitée à signer pour le comte de l’organisation.</w:t>
            </w:r>
          </w:p>
        </w:tc>
      </w:tr>
      <w:tr w:rsidR="005A6D62" w:rsidRPr="001E20EA" w:rsidTr="00160E16">
        <w:tblPrEx>
          <w:tblBorders>
            <w:insideV w:val="none" w:sz="0" w:space="0" w:color="auto"/>
          </w:tblBorders>
          <w:tblCellMar>
            <w:left w:w="0" w:type="dxa"/>
            <w:right w:w="0" w:type="dxa"/>
          </w:tblCellMar>
          <w:tblLook w:val="00A0" w:firstRow="1" w:lastRow="0" w:firstColumn="1" w:lastColumn="0" w:noHBand="0" w:noVBand="0"/>
        </w:tblPrEx>
        <w:trPr>
          <w:jc w:val="center"/>
        </w:trPr>
        <w:tc>
          <w:tcPr>
            <w:tcW w:w="9732" w:type="dxa"/>
            <w:gridSpan w:val="2"/>
          </w:tcPr>
          <w:tbl>
            <w:tblPr>
              <w:tblW w:w="0" w:type="auto"/>
              <w:tblInd w:w="113" w:type="dxa"/>
              <w:tblLayout w:type="fixed"/>
              <w:tblCellMar>
                <w:left w:w="57" w:type="dxa"/>
                <w:right w:w="57" w:type="dxa"/>
              </w:tblCellMar>
              <w:tblLook w:val="04A0" w:firstRow="1" w:lastRow="0" w:firstColumn="1" w:lastColumn="0" w:noHBand="0" w:noVBand="1"/>
            </w:tblPr>
            <w:tblGrid>
              <w:gridCol w:w="1872"/>
              <w:gridCol w:w="7639"/>
            </w:tblGrid>
            <w:tr w:rsidR="005A6D62" w:rsidRPr="001E20EA" w:rsidTr="001A0277">
              <w:tc>
                <w:tcPr>
                  <w:tcW w:w="1872" w:type="dxa"/>
                </w:tcPr>
                <w:p w:rsidR="005A6D62" w:rsidRPr="00343118" w:rsidRDefault="005A6D62" w:rsidP="00343118">
                  <w:pPr>
                    <w:pStyle w:val="Info03"/>
                    <w:keepNext w:val="0"/>
                    <w:spacing w:before="120" w:line="240" w:lineRule="auto"/>
                    <w:ind w:left="0"/>
                    <w:jc w:val="right"/>
                    <w:rPr>
                      <w:i w:val="0"/>
                      <w:sz w:val="18"/>
                      <w:szCs w:val="18"/>
                    </w:rPr>
                  </w:pPr>
                  <w:r w:rsidRPr="00343118">
                    <w:rPr>
                      <w:i w:val="0"/>
                      <w:sz w:val="18"/>
                      <w:szCs w:val="18"/>
                    </w:rPr>
                    <w:t>Nom :</w:t>
                  </w:r>
                </w:p>
              </w:tc>
              <w:tc>
                <w:tcPr>
                  <w:tcW w:w="7639" w:type="dxa"/>
                </w:tcPr>
                <w:p w:rsidR="005A6D62" w:rsidRPr="005C6E6A" w:rsidRDefault="006F007F" w:rsidP="006F007F">
                  <w:pPr>
                    <w:pStyle w:val="Default"/>
                    <w:tabs>
                      <w:tab w:val="left" w:pos="567"/>
                      <w:tab w:val="left" w:pos="1134"/>
                      <w:tab w:val="left" w:pos="1701"/>
                      <w:tab w:val="left" w:pos="2268"/>
                    </w:tabs>
                    <w:spacing w:before="120" w:after="120"/>
                    <w:rPr>
                      <w:sz w:val="22"/>
                      <w:szCs w:val="22"/>
                    </w:rPr>
                  </w:pPr>
                  <w:r w:rsidRPr="006F007F">
                    <w:rPr>
                      <w:rFonts w:ascii="Arial" w:hAnsi="Arial" w:cs="Arial"/>
                      <w:sz w:val="22"/>
                      <w:szCs w:val="22"/>
                    </w:rPr>
                    <w:t>Arwad</w:t>
                  </w:r>
                  <w:r>
                    <w:rPr>
                      <w:rFonts w:ascii="Arial" w:hAnsi="Arial" w:cs="Arial"/>
                      <w:sz w:val="22"/>
                      <w:szCs w:val="22"/>
                    </w:rPr>
                    <w:t xml:space="preserve"> ESBER </w:t>
                  </w:r>
                  <w:r w:rsidR="00AB4C72" w:rsidRPr="005C6E6A">
                    <w:rPr>
                      <w:rFonts w:ascii="Arial" w:hAnsi="Arial" w:cs="Arial"/>
                      <w:sz w:val="22"/>
                      <w:szCs w:val="22"/>
                    </w:rPr>
                    <w:t xml:space="preserve">     </w:t>
                  </w:r>
                </w:p>
              </w:tc>
            </w:tr>
            <w:tr w:rsidR="005A6D62" w:rsidRPr="001E20EA" w:rsidTr="001A0277">
              <w:tc>
                <w:tcPr>
                  <w:tcW w:w="1872" w:type="dxa"/>
                </w:tcPr>
                <w:p w:rsidR="005A6D62" w:rsidRPr="00343118" w:rsidRDefault="005A6D62" w:rsidP="00343118">
                  <w:pPr>
                    <w:pStyle w:val="Info03"/>
                    <w:keepNext w:val="0"/>
                    <w:spacing w:before="120" w:line="240" w:lineRule="auto"/>
                    <w:ind w:left="0"/>
                    <w:jc w:val="right"/>
                    <w:rPr>
                      <w:i w:val="0"/>
                      <w:sz w:val="18"/>
                      <w:szCs w:val="18"/>
                    </w:rPr>
                  </w:pPr>
                  <w:r w:rsidRPr="00343118">
                    <w:rPr>
                      <w:i w:val="0"/>
                      <w:sz w:val="18"/>
                      <w:szCs w:val="18"/>
                    </w:rPr>
                    <w:t>Titre :</w:t>
                  </w:r>
                </w:p>
              </w:tc>
              <w:tc>
                <w:tcPr>
                  <w:tcW w:w="7639" w:type="dxa"/>
                </w:tcPr>
                <w:p w:rsidR="005A6D62" w:rsidRPr="005C6E6A" w:rsidRDefault="006F007F" w:rsidP="006F007F">
                  <w:pPr>
                    <w:pStyle w:val="Default"/>
                    <w:tabs>
                      <w:tab w:val="left" w:pos="567"/>
                      <w:tab w:val="left" w:pos="1134"/>
                      <w:tab w:val="left" w:pos="1701"/>
                      <w:tab w:val="left" w:pos="2268"/>
                    </w:tabs>
                    <w:spacing w:before="120" w:after="120"/>
                    <w:rPr>
                      <w:sz w:val="22"/>
                      <w:szCs w:val="22"/>
                    </w:rPr>
                  </w:pPr>
                  <w:r>
                    <w:rPr>
                      <w:rFonts w:ascii="Arial" w:hAnsi="Arial" w:cs="Arial"/>
                      <w:sz w:val="22"/>
                      <w:szCs w:val="22"/>
                    </w:rPr>
                    <w:t>Directrice</w:t>
                  </w:r>
                  <w:r w:rsidR="00AB4C72" w:rsidRPr="005C6E6A">
                    <w:rPr>
                      <w:rFonts w:ascii="Arial" w:hAnsi="Arial" w:cs="Arial"/>
                      <w:sz w:val="22"/>
                      <w:szCs w:val="22"/>
                    </w:rPr>
                    <w:t xml:space="preserve">  </w:t>
                  </w:r>
                </w:p>
              </w:tc>
            </w:tr>
            <w:tr w:rsidR="005A6D62" w:rsidRPr="001E20EA" w:rsidTr="001A0277">
              <w:tc>
                <w:tcPr>
                  <w:tcW w:w="1872" w:type="dxa"/>
                </w:tcPr>
                <w:p w:rsidR="005A6D62" w:rsidRPr="00343118" w:rsidRDefault="005A6D62" w:rsidP="00343118">
                  <w:pPr>
                    <w:pStyle w:val="Info03"/>
                    <w:keepNext w:val="0"/>
                    <w:spacing w:before="120" w:line="240" w:lineRule="auto"/>
                    <w:ind w:left="0"/>
                    <w:jc w:val="right"/>
                    <w:rPr>
                      <w:i w:val="0"/>
                      <w:sz w:val="18"/>
                      <w:szCs w:val="18"/>
                    </w:rPr>
                  </w:pPr>
                  <w:r w:rsidRPr="00343118">
                    <w:rPr>
                      <w:i w:val="0"/>
                      <w:sz w:val="18"/>
                      <w:szCs w:val="18"/>
                    </w:rPr>
                    <w:t>Date :</w:t>
                  </w:r>
                </w:p>
              </w:tc>
              <w:tc>
                <w:tcPr>
                  <w:tcW w:w="7639" w:type="dxa"/>
                </w:tcPr>
                <w:p w:rsidR="005A6D62" w:rsidRPr="005C6E6A" w:rsidRDefault="006F007F" w:rsidP="006F007F">
                  <w:pPr>
                    <w:pStyle w:val="Default"/>
                    <w:tabs>
                      <w:tab w:val="left" w:pos="567"/>
                      <w:tab w:val="left" w:pos="1134"/>
                      <w:tab w:val="left" w:pos="1701"/>
                      <w:tab w:val="left" w:pos="2268"/>
                    </w:tabs>
                    <w:spacing w:before="120" w:after="120"/>
                    <w:rPr>
                      <w:rFonts w:ascii="Arial" w:hAnsi="Arial" w:cs="Arial"/>
                      <w:sz w:val="22"/>
                      <w:szCs w:val="22"/>
                    </w:rPr>
                  </w:pPr>
                  <w:r>
                    <w:rPr>
                      <w:rFonts w:ascii="Arial" w:hAnsi="Arial" w:cs="Arial"/>
                      <w:sz w:val="22"/>
                      <w:szCs w:val="22"/>
                    </w:rPr>
                    <w:t>31 décembre 2014</w:t>
                  </w:r>
                  <w:r w:rsidR="00AB4C72" w:rsidRPr="005C6E6A">
                    <w:rPr>
                      <w:rFonts w:ascii="Arial" w:hAnsi="Arial" w:cs="Arial"/>
                      <w:sz w:val="22"/>
                      <w:szCs w:val="22"/>
                    </w:rPr>
                    <w:t xml:space="preserve">  </w:t>
                  </w:r>
                </w:p>
              </w:tc>
            </w:tr>
            <w:tr w:rsidR="005A6D62" w:rsidRPr="001E20EA" w:rsidTr="001A0277">
              <w:tc>
                <w:tcPr>
                  <w:tcW w:w="1872" w:type="dxa"/>
                </w:tcPr>
                <w:p w:rsidR="005A6D62" w:rsidRPr="00343118" w:rsidRDefault="005A6D62" w:rsidP="00343118">
                  <w:pPr>
                    <w:pStyle w:val="Info03"/>
                    <w:keepNext w:val="0"/>
                    <w:spacing w:before="120" w:line="240" w:lineRule="auto"/>
                    <w:ind w:left="0"/>
                    <w:jc w:val="right"/>
                    <w:rPr>
                      <w:i w:val="0"/>
                      <w:sz w:val="18"/>
                      <w:szCs w:val="18"/>
                    </w:rPr>
                  </w:pPr>
                  <w:r w:rsidRPr="00343118">
                    <w:rPr>
                      <w:i w:val="0"/>
                      <w:sz w:val="18"/>
                      <w:szCs w:val="18"/>
                    </w:rPr>
                    <w:t>Signature :</w:t>
                  </w:r>
                </w:p>
              </w:tc>
              <w:tc>
                <w:tcPr>
                  <w:tcW w:w="7639" w:type="dxa"/>
                </w:tcPr>
                <w:p w:rsidR="005A6D62" w:rsidRPr="005C6E6A" w:rsidRDefault="00AB4C72" w:rsidP="005C6E6A">
                  <w:pPr>
                    <w:pStyle w:val="Info03"/>
                    <w:keepNext w:val="0"/>
                    <w:spacing w:before="120" w:line="240" w:lineRule="auto"/>
                    <w:ind w:left="0"/>
                    <w:jc w:val="left"/>
                    <w:rPr>
                      <w:i w:val="0"/>
                      <w:iCs w:val="0"/>
                      <w:sz w:val="22"/>
                    </w:rPr>
                  </w:pPr>
                  <w:r w:rsidRPr="005C6E6A">
                    <w:rPr>
                      <w:i w:val="0"/>
                      <w:iCs w:val="0"/>
                      <w:sz w:val="22"/>
                    </w:rPr>
                    <w:t xml:space="preserve">     </w:t>
                  </w:r>
                </w:p>
              </w:tc>
            </w:tr>
          </w:tbl>
          <w:p w:rsidR="005A6D62" w:rsidRPr="001E20EA" w:rsidRDefault="005A6D62" w:rsidP="00343118">
            <w:pPr>
              <w:pStyle w:val="Info03"/>
              <w:keepNext w:val="0"/>
              <w:spacing w:before="120" w:line="240" w:lineRule="auto"/>
              <w:rPr>
                <w:szCs w:val="20"/>
              </w:rPr>
            </w:pPr>
          </w:p>
        </w:tc>
      </w:tr>
    </w:tbl>
    <w:p w:rsidR="005A6D62" w:rsidRPr="001E20EA" w:rsidRDefault="005A6D62" w:rsidP="00343118">
      <w:pPr>
        <w:pStyle w:val="Titre4"/>
        <w:tabs>
          <w:tab w:val="left" w:pos="1134"/>
          <w:tab w:val="left" w:pos="1701"/>
          <w:tab w:val="left" w:pos="2268"/>
        </w:tabs>
        <w:spacing w:after="0"/>
        <w:jc w:val="center"/>
        <w:rPr>
          <w:sz w:val="2"/>
          <w:szCs w:val="2"/>
        </w:rPr>
      </w:pPr>
      <w:r>
        <w:rPr>
          <w:sz w:val="2"/>
        </w:rPr>
        <w:t xml:space="preserve"> </w:t>
      </w:r>
    </w:p>
    <w:p w:rsidR="005A6D62" w:rsidRPr="001E20EA" w:rsidRDefault="005A6D62" w:rsidP="00343118">
      <w:pPr>
        <w:tabs>
          <w:tab w:val="left" w:pos="567"/>
          <w:tab w:val="left" w:pos="1134"/>
          <w:tab w:val="left" w:pos="1701"/>
          <w:tab w:val="left" w:pos="2268"/>
        </w:tabs>
        <w:autoSpaceDE w:val="0"/>
        <w:autoSpaceDN w:val="0"/>
        <w:adjustRightInd w:val="0"/>
        <w:spacing w:before="120" w:after="120"/>
        <w:jc w:val="both"/>
        <w:rPr>
          <w:rFonts w:ascii="Arial" w:hAnsi="Arial" w:cs="Arial"/>
          <w:sz w:val="22"/>
          <w:szCs w:val="22"/>
        </w:rPr>
      </w:pPr>
    </w:p>
    <w:sectPr w:rsidR="005A6D62" w:rsidRPr="001E20EA" w:rsidSect="00194ADC">
      <w:footerReference w:type="default" r:id="rId10"/>
      <w:headerReference w:type="first" r:id="rId11"/>
      <w:footerReference w:type="first" r:id="rId12"/>
      <w:pgSz w:w="11906" w:h="16838" w:code="9"/>
      <w:pgMar w:top="2120"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25B" w:rsidRDefault="006A325B" w:rsidP="00655736">
      <w:r>
        <w:separator/>
      </w:r>
    </w:p>
  </w:endnote>
  <w:endnote w:type="continuationSeparator" w:id="0">
    <w:p w:rsidR="006A325B" w:rsidRDefault="006A325B" w:rsidP="00655736">
      <w:r>
        <w:continuationSeparator/>
      </w:r>
    </w:p>
  </w:endnote>
  <w:endnote w:type="continuationNotice" w:id="1">
    <w:p w:rsidR="006A325B" w:rsidRDefault="006A32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0D" w:rsidRPr="00425143" w:rsidRDefault="00517B0D" w:rsidP="00DD2803">
    <w:pPr>
      <w:pStyle w:val="Pieddepage"/>
      <w:jc w:val="right"/>
      <w:rPr>
        <w:sz w:val="16"/>
        <w:szCs w:val="16"/>
      </w:rPr>
    </w:pPr>
    <w:r>
      <w:rPr>
        <w:rFonts w:ascii="Arial" w:hAnsi="Arial"/>
        <w:sz w:val="16"/>
      </w:rPr>
      <w:t>Formulaire ICH-08 Rapport-2015 - FR – Révisé le 16/10/2014</w:t>
    </w:r>
    <w:r>
      <w:rPr>
        <w:sz w:val="16"/>
      </w:rPr>
      <w:t xml:space="preserve"> –</w:t>
    </w:r>
    <w:r>
      <w:rPr>
        <w:rFonts w:ascii="Arial" w:hAnsi="Arial"/>
        <w:sz w:val="16"/>
      </w:rPr>
      <w:t xml:space="preserve"> page </w:t>
    </w:r>
    <w:r w:rsidR="006709B0">
      <w:rPr>
        <w:rFonts w:ascii="Arial" w:hAnsi="Arial" w:cs="Arial"/>
        <w:sz w:val="16"/>
        <w:szCs w:val="16"/>
      </w:rPr>
      <w:fldChar w:fldCharType="begin"/>
    </w:r>
    <w:r w:rsidR="006709B0">
      <w:rPr>
        <w:rFonts w:ascii="Arial" w:hAnsi="Arial" w:cs="Arial"/>
        <w:sz w:val="16"/>
        <w:szCs w:val="16"/>
      </w:rPr>
      <w:instrText>PAGE</w:instrText>
    </w:r>
    <w:r w:rsidRPr="00425143">
      <w:rPr>
        <w:rFonts w:ascii="Arial" w:hAnsi="Arial" w:cs="Arial"/>
        <w:sz w:val="16"/>
        <w:szCs w:val="16"/>
      </w:rPr>
      <w:instrText xml:space="preserve">  </w:instrText>
    </w:r>
    <w:r w:rsidR="006709B0">
      <w:rPr>
        <w:rFonts w:ascii="Arial" w:hAnsi="Arial" w:cs="Arial"/>
        <w:sz w:val="16"/>
        <w:szCs w:val="16"/>
      </w:rPr>
      <w:fldChar w:fldCharType="separate"/>
    </w:r>
    <w:r w:rsidR="00F24E90">
      <w:rPr>
        <w:rFonts w:ascii="Arial" w:hAnsi="Arial" w:cs="Arial"/>
        <w:noProof/>
        <w:sz w:val="16"/>
        <w:szCs w:val="16"/>
      </w:rPr>
      <w:t>11</w:t>
    </w:r>
    <w:r w:rsidR="006709B0">
      <w:rPr>
        <w:rFonts w:ascii="Arial" w:hAnsi="Arial" w:cs="Arial"/>
        <w:sz w:val="16"/>
        <w:szCs w:val="16"/>
      </w:rPr>
      <w:fldChar w:fldCharType="end"/>
    </w:r>
  </w:p>
  <w:p w:rsidR="00517B0D" w:rsidRDefault="00517B0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0D" w:rsidRPr="00425143" w:rsidRDefault="00517B0D" w:rsidP="00162938">
    <w:pPr>
      <w:pStyle w:val="Pieddepage"/>
      <w:jc w:val="right"/>
      <w:rPr>
        <w:sz w:val="16"/>
        <w:szCs w:val="16"/>
      </w:rPr>
    </w:pPr>
    <w:r>
      <w:rPr>
        <w:rFonts w:ascii="Arial" w:hAnsi="Arial"/>
        <w:sz w:val="16"/>
      </w:rPr>
      <w:t>Formulaire ICH-08 Rapport-2015 - FR – Révisé le 16/10/2014</w:t>
    </w:r>
    <w:r>
      <w:rPr>
        <w:sz w:val="16"/>
      </w:rPr>
      <w:t xml:space="preserve"> –</w:t>
    </w:r>
    <w:r>
      <w:rPr>
        <w:rFonts w:ascii="Arial" w:hAnsi="Arial"/>
        <w:sz w:val="16"/>
      </w:rPr>
      <w:t xml:space="preserve"> page </w:t>
    </w:r>
    <w:r w:rsidR="006709B0">
      <w:rPr>
        <w:rFonts w:ascii="Arial" w:hAnsi="Arial" w:cs="Arial"/>
        <w:sz w:val="16"/>
        <w:szCs w:val="16"/>
      </w:rPr>
      <w:fldChar w:fldCharType="begin"/>
    </w:r>
    <w:r w:rsidR="006709B0">
      <w:rPr>
        <w:rFonts w:ascii="Arial" w:hAnsi="Arial" w:cs="Arial"/>
        <w:sz w:val="16"/>
        <w:szCs w:val="16"/>
      </w:rPr>
      <w:instrText>PAGE</w:instrText>
    </w:r>
    <w:r w:rsidRPr="00425143">
      <w:rPr>
        <w:rFonts w:ascii="Arial" w:hAnsi="Arial" w:cs="Arial"/>
        <w:sz w:val="16"/>
        <w:szCs w:val="16"/>
      </w:rPr>
      <w:instrText xml:space="preserve">  </w:instrText>
    </w:r>
    <w:r w:rsidR="006709B0">
      <w:rPr>
        <w:rFonts w:ascii="Arial" w:hAnsi="Arial" w:cs="Arial"/>
        <w:sz w:val="16"/>
        <w:szCs w:val="16"/>
      </w:rPr>
      <w:fldChar w:fldCharType="separate"/>
    </w:r>
    <w:r w:rsidR="00F24E90">
      <w:rPr>
        <w:rFonts w:ascii="Arial" w:hAnsi="Arial" w:cs="Arial"/>
        <w:noProof/>
        <w:sz w:val="16"/>
        <w:szCs w:val="16"/>
      </w:rPr>
      <w:t>1</w:t>
    </w:r>
    <w:r w:rsidR="006709B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25B" w:rsidRDefault="006A325B" w:rsidP="00655736">
      <w:r>
        <w:separator/>
      </w:r>
    </w:p>
  </w:footnote>
  <w:footnote w:type="continuationSeparator" w:id="0">
    <w:p w:rsidR="006A325B" w:rsidRDefault="006A325B" w:rsidP="00655736">
      <w:r>
        <w:continuationSeparator/>
      </w:r>
    </w:p>
  </w:footnote>
  <w:footnote w:type="continuationNotice" w:id="1">
    <w:p w:rsidR="006A325B" w:rsidRDefault="006A325B"/>
  </w:footnote>
  <w:footnote w:id="2">
    <w:p w:rsidR="00000000" w:rsidRDefault="00517B0D" w:rsidP="002720C4">
      <w:pPr>
        <w:pStyle w:val="Notedebasdepage"/>
        <w:ind w:left="98" w:hanging="98"/>
      </w:pPr>
      <w:r w:rsidRPr="000755D2">
        <w:rPr>
          <w:rStyle w:val="Appelnotedebasdep"/>
          <w:rFonts w:ascii="Arial" w:hAnsi="Arial" w:cs="Arial"/>
          <w:sz w:val="18"/>
          <w:szCs w:val="18"/>
        </w:rPr>
        <w:footnoteRef/>
      </w:r>
      <w:r w:rsidRPr="000755D2">
        <w:rPr>
          <w:rFonts w:ascii="Arial" w:hAnsi="Arial" w:cs="Arial"/>
          <w:sz w:val="18"/>
          <w:szCs w:val="18"/>
        </w:rPr>
        <w:t xml:space="preserve"> Dans le cas où votre organisation opère dans plusieurs États, veuillez clairement indiquer quel(s) est(sont) l’(les) États(s) concernés par vos réponses lors du remplissage des parties B, C et 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517B0D" w:rsidRPr="00194ADC" w:rsidTr="00194ADC">
      <w:trPr>
        <w:trHeight w:hRule="exact" w:val="2268"/>
      </w:trPr>
      <w:tc>
        <w:tcPr>
          <w:tcW w:w="5056" w:type="dxa"/>
          <w:hideMark/>
        </w:tcPr>
        <w:p w:rsidR="00517B0D" w:rsidRPr="00194ADC" w:rsidRDefault="00F24E90" w:rsidP="00194ADC">
          <w:pPr>
            <w:pStyle w:val="En-tte"/>
            <w:ind w:left="121"/>
          </w:pPr>
          <w:r>
            <w:rPr>
              <w:noProof/>
            </w:rPr>
            <w:drawing>
              <wp:inline distT="0" distB="0" distL="0" distR="0">
                <wp:extent cx="2973705" cy="14001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705" cy="1400175"/>
                        </a:xfrm>
                        <a:prstGeom prst="rect">
                          <a:avLst/>
                        </a:prstGeom>
                        <a:noFill/>
                        <a:ln>
                          <a:noFill/>
                        </a:ln>
                      </pic:spPr>
                    </pic:pic>
                  </a:graphicData>
                </a:graphic>
              </wp:inline>
            </w:drawing>
          </w:r>
        </w:p>
      </w:tc>
      <w:tc>
        <w:tcPr>
          <w:tcW w:w="5984" w:type="dxa"/>
        </w:tcPr>
        <w:p w:rsidR="00517B0D" w:rsidRPr="00194ADC" w:rsidRDefault="00517B0D" w:rsidP="008A6B84">
          <w:pPr>
            <w:pStyle w:val="En-tte"/>
            <w:spacing w:after="120"/>
            <w:ind w:left="169"/>
            <w:jc w:val="right"/>
            <w:rPr>
              <w:rFonts w:ascii="Arial" w:hAnsi="Arial" w:cs="Arial"/>
              <w:b/>
              <w:sz w:val="40"/>
              <w:szCs w:val="40"/>
            </w:rPr>
          </w:pPr>
          <w:r w:rsidRPr="00194ADC">
            <w:rPr>
              <w:rFonts w:ascii="Arial" w:hAnsi="Arial" w:cs="Arial"/>
              <w:b/>
              <w:sz w:val="40"/>
              <w:szCs w:val="40"/>
            </w:rPr>
            <w:t xml:space="preserve">ONG </w:t>
          </w:r>
          <w:r>
            <w:rPr>
              <w:rFonts w:ascii="Arial" w:hAnsi="Arial" w:cs="Arial"/>
              <w:b/>
              <w:sz w:val="40"/>
              <w:szCs w:val="40"/>
            </w:rPr>
            <w:t>Réexamen de l’accréditation</w:t>
          </w:r>
        </w:p>
        <w:p w:rsidR="00517B0D" w:rsidRPr="00194ADC" w:rsidRDefault="00517B0D" w:rsidP="00194ADC">
          <w:pPr>
            <w:pStyle w:val="En-tte"/>
            <w:ind w:left="169"/>
            <w:jc w:val="right"/>
            <w:rPr>
              <w:b/>
            </w:rPr>
          </w:pPr>
          <w:r w:rsidRPr="00ED04B6">
            <w:rPr>
              <w:rFonts w:ascii="Arial" w:hAnsi="Arial" w:cs="Arial"/>
              <w:b/>
              <w:sz w:val="32"/>
            </w:rPr>
            <w:t xml:space="preserve">ICH-08 </w:t>
          </w:r>
          <w:r>
            <w:rPr>
              <w:rFonts w:ascii="Arial" w:hAnsi="Arial" w:cs="Arial"/>
              <w:b/>
              <w:sz w:val="32"/>
            </w:rPr>
            <w:t xml:space="preserve">Rapport – </w:t>
          </w:r>
          <w:r w:rsidRPr="00ED04B6">
            <w:rPr>
              <w:rFonts w:ascii="Arial" w:hAnsi="Arial" w:cs="Arial"/>
              <w:b/>
              <w:sz w:val="32"/>
            </w:rPr>
            <w:t>Formulaire</w:t>
          </w:r>
        </w:p>
      </w:tc>
    </w:tr>
  </w:tbl>
  <w:p w:rsidR="00517B0D" w:rsidRDefault="00517B0D" w:rsidP="00194ADC">
    <w:pPr>
      <w:pStyle w:val="En-tte"/>
      <w:ind w:left="-993"/>
    </w:pPr>
  </w:p>
  <w:p w:rsidR="00517B0D" w:rsidRDefault="00517B0D" w:rsidP="00194ADC">
    <w:pPr>
      <w:pStyle w:val="En-tte"/>
      <w:ind w:lef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22C508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25C080E8"/>
    <w:lvl w:ilvl="0">
      <w:start w:val="1"/>
      <w:numFmt w:val="bullet"/>
      <w:lvlText w:val=""/>
      <w:lvlJc w:val="left"/>
      <w:pPr>
        <w:tabs>
          <w:tab w:val="num" w:pos="360"/>
        </w:tabs>
        <w:ind w:left="360" w:hanging="360"/>
      </w:pPr>
      <w:rPr>
        <w:rFonts w:ascii="Symbol" w:hAnsi="Symbol" w:hint="default"/>
      </w:rPr>
    </w:lvl>
  </w:abstractNum>
  <w:abstractNum w:abstractNumId="2">
    <w:nsid w:val="0A8B2395"/>
    <w:multiLevelType w:val="hybridMultilevel"/>
    <w:tmpl w:val="5DE8295A"/>
    <w:lvl w:ilvl="0" w:tplc="F462DC96">
      <w:start w:val="1"/>
      <w:numFmt w:val="lowerLetter"/>
      <w:lvlText w:val="%1."/>
      <w:lvlJc w:val="left"/>
      <w:pPr>
        <w:ind w:left="570" w:hanging="57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3">
    <w:nsid w:val="0ADA76B9"/>
    <w:multiLevelType w:val="hybridMultilevel"/>
    <w:tmpl w:val="4364AC7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
    <w:nsid w:val="0CD74684"/>
    <w:multiLevelType w:val="multilevel"/>
    <w:tmpl w:val="F7E25342"/>
    <w:lvl w:ilvl="0">
      <w:start w:val="1"/>
      <w:numFmt w:val="lowerLetter"/>
      <w:lvlText w:val="%1)"/>
      <w:lvlJc w:val="left"/>
      <w:pPr>
        <w:ind w:left="570" w:hanging="570"/>
      </w:pPr>
      <w:rPr>
        <w:rFonts w:cs="Times New Roman" w:hint="default"/>
        <w:i w:val="0"/>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5">
    <w:nsid w:val="0DFE7DFB"/>
    <w:multiLevelType w:val="hybridMultilevel"/>
    <w:tmpl w:val="A81010B8"/>
    <w:lvl w:ilvl="0" w:tplc="D778B7AC">
      <w:start w:val="1"/>
      <w:numFmt w:val="decimal"/>
      <w:lvlText w:val="%1."/>
      <w:lvlJc w:val="left"/>
      <w:pPr>
        <w:tabs>
          <w:tab w:val="num" w:pos="927"/>
        </w:tabs>
        <w:ind w:left="927" w:hanging="360"/>
      </w:pPr>
      <w:rPr>
        <w:rFonts w:cs="Times New Roman" w:hint="default"/>
        <w:b w:val="0"/>
        <w:u w:val="none"/>
      </w:rPr>
    </w:lvl>
    <w:lvl w:ilvl="1" w:tplc="04090019">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6">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cs="Times New Roman"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7">
    <w:nsid w:val="14B76F03"/>
    <w:multiLevelType w:val="hybridMultilevel"/>
    <w:tmpl w:val="2FE251EC"/>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8">
    <w:nsid w:val="14EF573B"/>
    <w:multiLevelType w:val="hybridMultilevel"/>
    <w:tmpl w:val="5DE8295A"/>
    <w:lvl w:ilvl="0" w:tplc="F462DC96">
      <w:start w:val="1"/>
      <w:numFmt w:val="lowerLetter"/>
      <w:lvlText w:val="%1."/>
      <w:lvlJc w:val="left"/>
      <w:pPr>
        <w:ind w:left="570" w:hanging="57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9">
    <w:nsid w:val="1A932F78"/>
    <w:multiLevelType w:val="hybridMultilevel"/>
    <w:tmpl w:val="5DE8295A"/>
    <w:lvl w:ilvl="0" w:tplc="F462DC96">
      <w:start w:val="1"/>
      <w:numFmt w:val="lowerLetter"/>
      <w:lvlText w:val="%1."/>
      <w:lvlJc w:val="left"/>
      <w:pPr>
        <w:ind w:left="570" w:hanging="57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0">
    <w:nsid w:val="1C075DAB"/>
    <w:multiLevelType w:val="hybridMultilevel"/>
    <w:tmpl w:val="5804FE3C"/>
    <w:lvl w:ilvl="0" w:tplc="1E1EE1A0">
      <w:start w:val="1"/>
      <w:numFmt w:val="decimal"/>
      <w:lvlText w:val="%1."/>
      <w:lvlJc w:val="left"/>
      <w:pPr>
        <w:ind w:left="785" w:hanging="360"/>
      </w:pPr>
      <w:rPr>
        <w:rFonts w:cs="Times New Roman" w:hint="default"/>
      </w:rPr>
    </w:lvl>
    <w:lvl w:ilvl="1" w:tplc="040C0019" w:tentative="1">
      <w:start w:val="1"/>
      <w:numFmt w:val="lowerLetter"/>
      <w:lvlText w:val="%2."/>
      <w:lvlJc w:val="left"/>
      <w:pPr>
        <w:ind w:left="1505" w:hanging="360"/>
      </w:pPr>
      <w:rPr>
        <w:rFonts w:cs="Times New Roman"/>
      </w:rPr>
    </w:lvl>
    <w:lvl w:ilvl="2" w:tplc="040C001B" w:tentative="1">
      <w:start w:val="1"/>
      <w:numFmt w:val="lowerRoman"/>
      <w:lvlText w:val="%3."/>
      <w:lvlJc w:val="right"/>
      <w:pPr>
        <w:ind w:left="2225" w:hanging="180"/>
      </w:pPr>
      <w:rPr>
        <w:rFonts w:cs="Times New Roman"/>
      </w:rPr>
    </w:lvl>
    <w:lvl w:ilvl="3" w:tplc="040C000F" w:tentative="1">
      <w:start w:val="1"/>
      <w:numFmt w:val="decimal"/>
      <w:lvlText w:val="%4."/>
      <w:lvlJc w:val="left"/>
      <w:pPr>
        <w:ind w:left="2945" w:hanging="360"/>
      </w:pPr>
      <w:rPr>
        <w:rFonts w:cs="Times New Roman"/>
      </w:rPr>
    </w:lvl>
    <w:lvl w:ilvl="4" w:tplc="040C0019" w:tentative="1">
      <w:start w:val="1"/>
      <w:numFmt w:val="lowerLetter"/>
      <w:lvlText w:val="%5."/>
      <w:lvlJc w:val="left"/>
      <w:pPr>
        <w:ind w:left="3665" w:hanging="360"/>
      </w:pPr>
      <w:rPr>
        <w:rFonts w:cs="Times New Roman"/>
      </w:rPr>
    </w:lvl>
    <w:lvl w:ilvl="5" w:tplc="040C001B" w:tentative="1">
      <w:start w:val="1"/>
      <w:numFmt w:val="lowerRoman"/>
      <w:lvlText w:val="%6."/>
      <w:lvlJc w:val="right"/>
      <w:pPr>
        <w:ind w:left="4385" w:hanging="180"/>
      </w:pPr>
      <w:rPr>
        <w:rFonts w:cs="Times New Roman"/>
      </w:rPr>
    </w:lvl>
    <w:lvl w:ilvl="6" w:tplc="040C000F" w:tentative="1">
      <w:start w:val="1"/>
      <w:numFmt w:val="decimal"/>
      <w:lvlText w:val="%7."/>
      <w:lvlJc w:val="left"/>
      <w:pPr>
        <w:ind w:left="5105" w:hanging="360"/>
      </w:pPr>
      <w:rPr>
        <w:rFonts w:cs="Times New Roman"/>
      </w:rPr>
    </w:lvl>
    <w:lvl w:ilvl="7" w:tplc="040C0019" w:tentative="1">
      <w:start w:val="1"/>
      <w:numFmt w:val="lowerLetter"/>
      <w:lvlText w:val="%8."/>
      <w:lvlJc w:val="left"/>
      <w:pPr>
        <w:ind w:left="5825" w:hanging="360"/>
      </w:pPr>
      <w:rPr>
        <w:rFonts w:cs="Times New Roman"/>
      </w:rPr>
    </w:lvl>
    <w:lvl w:ilvl="8" w:tplc="040C001B" w:tentative="1">
      <w:start w:val="1"/>
      <w:numFmt w:val="lowerRoman"/>
      <w:lvlText w:val="%9."/>
      <w:lvlJc w:val="right"/>
      <w:pPr>
        <w:ind w:left="6545" w:hanging="180"/>
      </w:pPr>
      <w:rPr>
        <w:rFonts w:cs="Times New Roman"/>
      </w:rPr>
    </w:lvl>
  </w:abstractNum>
  <w:abstractNum w:abstractNumId="11">
    <w:nsid w:val="1EC52FED"/>
    <w:multiLevelType w:val="hybridMultilevel"/>
    <w:tmpl w:val="7624C5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20087F43"/>
    <w:multiLevelType w:val="hybridMultilevel"/>
    <w:tmpl w:val="5DE8295A"/>
    <w:lvl w:ilvl="0" w:tplc="F462DC96">
      <w:start w:val="1"/>
      <w:numFmt w:val="lowerLetter"/>
      <w:lvlText w:val="%1."/>
      <w:lvlJc w:val="left"/>
      <w:pPr>
        <w:ind w:left="570" w:hanging="57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3">
    <w:nsid w:val="2E4725EE"/>
    <w:multiLevelType w:val="hybridMultilevel"/>
    <w:tmpl w:val="5DE8295A"/>
    <w:lvl w:ilvl="0" w:tplc="F462DC96">
      <w:start w:val="1"/>
      <w:numFmt w:val="lowerLetter"/>
      <w:lvlText w:val="%1."/>
      <w:lvlJc w:val="left"/>
      <w:pPr>
        <w:ind w:left="570" w:hanging="57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4">
    <w:nsid w:val="35F07BFE"/>
    <w:multiLevelType w:val="hybridMultilevel"/>
    <w:tmpl w:val="410CEDBC"/>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36854BE1"/>
    <w:multiLevelType w:val="hybridMultilevel"/>
    <w:tmpl w:val="8766C2DA"/>
    <w:lvl w:ilvl="0" w:tplc="040C000F">
      <w:start w:val="1"/>
      <w:numFmt w:val="decimal"/>
      <w:lvlText w:val="%1."/>
      <w:lvlJc w:val="left"/>
      <w:pPr>
        <w:ind w:left="1287" w:hanging="360"/>
      </w:pPr>
      <w:rPr>
        <w:rFonts w:cs="Times New Roman"/>
      </w:rPr>
    </w:lvl>
    <w:lvl w:ilvl="1" w:tplc="040C0019" w:tentative="1">
      <w:start w:val="1"/>
      <w:numFmt w:val="lowerLetter"/>
      <w:lvlText w:val="%2."/>
      <w:lvlJc w:val="left"/>
      <w:pPr>
        <w:ind w:left="2007" w:hanging="360"/>
      </w:pPr>
      <w:rPr>
        <w:rFonts w:cs="Times New Roman"/>
      </w:rPr>
    </w:lvl>
    <w:lvl w:ilvl="2" w:tplc="040C001B" w:tentative="1">
      <w:start w:val="1"/>
      <w:numFmt w:val="lowerRoman"/>
      <w:lvlText w:val="%3."/>
      <w:lvlJc w:val="right"/>
      <w:pPr>
        <w:ind w:left="2727" w:hanging="180"/>
      </w:pPr>
      <w:rPr>
        <w:rFonts w:cs="Times New Roman"/>
      </w:rPr>
    </w:lvl>
    <w:lvl w:ilvl="3" w:tplc="040C000F" w:tentative="1">
      <w:start w:val="1"/>
      <w:numFmt w:val="decimal"/>
      <w:lvlText w:val="%4."/>
      <w:lvlJc w:val="left"/>
      <w:pPr>
        <w:ind w:left="3447" w:hanging="360"/>
      </w:pPr>
      <w:rPr>
        <w:rFonts w:cs="Times New Roman"/>
      </w:rPr>
    </w:lvl>
    <w:lvl w:ilvl="4" w:tplc="040C0019" w:tentative="1">
      <w:start w:val="1"/>
      <w:numFmt w:val="lowerLetter"/>
      <w:lvlText w:val="%5."/>
      <w:lvlJc w:val="left"/>
      <w:pPr>
        <w:ind w:left="4167" w:hanging="360"/>
      </w:pPr>
      <w:rPr>
        <w:rFonts w:cs="Times New Roman"/>
      </w:rPr>
    </w:lvl>
    <w:lvl w:ilvl="5" w:tplc="040C001B" w:tentative="1">
      <w:start w:val="1"/>
      <w:numFmt w:val="lowerRoman"/>
      <w:lvlText w:val="%6."/>
      <w:lvlJc w:val="right"/>
      <w:pPr>
        <w:ind w:left="4887" w:hanging="180"/>
      </w:pPr>
      <w:rPr>
        <w:rFonts w:cs="Times New Roman"/>
      </w:rPr>
    </w:lvl>
    <w:lvl w:ilvl="6" w:tplc="040C000F" w:tentative="1">
      <w:start w:val="1"/>
      <w:numFmt w:val="decimal"/>
      <w:lvlText w:val="%7."/>
      <w:lvlJc w:val="left"/>
      <w:pPr>
        <w:ind w:left="5607" w:hanging="360"/>
      </w:pPr>
      <w:rPr>
        <w:rFonts w:cs="Times New Roman"/>
      </w:rPr>
    </w:lvl>
    <w:lvl w:ilvl="7" w:tplc="040C0019" w:tentative="1">
      <w:start w:val="1"/>
      <w:numFmt w:val="lowerLetter"/>
      <w:lvlText w:val="%8."/>
      <w:lvlJc w:val="left"/>
      <w:pPr>
        <w:ind w:left="6327" w:hanging="360"/>
      </w:pPr>
      <w:rPr>
        <w:rFonts w:cs="Times New Roman"/>
      </w:rPr>
    </w:lvl>
    <w:lvl w:ilvl="8" w:tplc="040C001B" w:tentative="1">
      <w:start w:val="1"/>
      <w:numFmt w:val="lowerRoman"/>
      <w:lvlText w:val="%9."/>
      <w:lvlJc w:val="right"/>
      <w:pPr>
        <w:ind w:left="7047" w:hanging="180"/>
      </w:pPr>
      <w:rPr>
        <w:rFonts w:cs="Times New Roman"/>
      </w:rPr>
    </w:lvl>
  </w:abstractNum>
  <w:abstractNum w:abstractNumId="16">
    <w:nsid w:val="397A4DB1"/>
    <w:multiLevelType w:val="hybridMultilevel"/>
    <w:tmpl w:val="A6BAD3C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nsid w:val="44EA799B"/>
    <w:multiLevelType w:val="hybridMultilevel"/>
    <w:tmpl w:val="E29C370C"/>
    <w:lvl w:ilvl="0" w:tplc="717C0AE2">
      <w:start w:val="15"/>
      <w:numFmt w:val="bullet"/>
      <w:lvlText w:val="-"/>
      <w:lvlJc w:val="left"/>
      <w:pPr>
        <w:ind w:left="1494" w:hanging="360"/>
      </w:pPr>
      <w:rPr>
        <w:rFonts w:ascii="Arial" w:eastAsia="Times New Roman" w:hAnsi="Arial" w:hint="default"/>
      </w:rPr>
    </w:lvl>
    <w:lvl w:ilvl="1" w:tplc="040C0003" w:tentative="1">
      <w:start w:val="1"/>
      <w:numFmt w:val="bullet"/>
      <w:lvlText w:val="o"/>
      <w:lvlJc w:val="left"/>
      <w:pPr>
        <w:ind w:left="2214" w:hanging="360"/>
      </w:pPr>
      <w:rPr>
        <w:rFonts w:ascii="Courier New" w:hAnsi="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8">
    <w:nsid w:val="4EEF746A"/>
    <w:multiLevelType w:val="hybridMultilevel"/>
    <w:tmpl w:val="AACC053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549F21D6"/>
    <w:multiLevelType w:val="hybridMultilevel"/>
    <w:tmpl w:val="5DE8295A"/>
    <w:lvl w:ilvl="0" w:tplc="F462DC96">
      <w:start w:val="1"/>
      <w:numFmt w:val="lowerLetter"/>
      <w:lvlText w:val="%1."/>
      <w:lvlJc w:val="left"/>
      <w:pPr>
        <w:ind w:left="570" w:hanging="57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0">
    <w:nsid w:val="5C987FB4"/>
    <w:multiLevelType w:val="hybridMultilevel"/>
    <w:tmpl w:val="923A3510"/>
    <w:lvl w:ilvl="0" w:tplc="33F008BA">
      <w:start w:val="1"/>
      <w:numFmt w:val="bullet"/>
      <w:pStyle w:val="Listepuces"/>
      <w:lvlText w:val=""/>
      <w:lvlJc w:val="left"/>
      <w:pPr>
        <w:tabs>
          <w:tab w:val="num" w:pos="1843"/>
        </w:tabs>
        <w:ind w:left="1843" w:hanging="567"/>
      </w:pPr>
      <w:rPr>
        <w:rFonts w:ascii="Symbol" w:hAnsi="Symbol"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1">
    <w:nsid w:val="5ECD35B7"/>
    <w:multiLevelType w:val="hybridMultilevel"/>
    <w:tmpl w:val="E40E8992"/>
    <w:lvl w:ilvl="0" w:tplc="040C000F">
      <w:start w:val="1"/>
      <w:numFmt w:val="decimal"/>
      <w:lvlText w:val="%1."/>
      <w:lvlJc w:val="left"/>
      <w:pPr>
        <w:ind w:left="1353" w:hanging="360"/>
      </w:pPr>
      <w:rPr>
        <w:rFonts w:cs="Times New Roman" w:hint="default"/>
      </w:rPr>
    </w:lvl>
    <w:lvl w:ilvl="1" w:tplc="040C0019">
      <w:start w:val="1"/>
      <w:numFmt w:val="lowerLetter"/>
      <w:lvlText w:val="%2."/>
      <w:lvlJc w:val="left"/>
      <w:pPr>
        <w:ind w:left="2073" w:hanging="360"/>
      </w:pPr>
      <w:rPr>
        <w:rFonts w:cs="Times New Roman"/>
      </w:rPr>
    </w:lvl>
    <w:lvl w:ilvl="2" w:tplc="040C001B" w:tentative="1">
      <w:start w:val="1"/>
      <w:numFmt w:val="lowerRoman"/>
      <w:lvlText w:val="%3."/>
      <w:lvlJc w:val="right"/>
      <w:pPr>
        <w:ind w:left="2793" w:hanging="180"/>
      </w:pPr>
      <w:rPr>
        <w:rFonts w:cs="Times New Roman"/>
      </w:rPr>
    </w:lvl>
    <w:lvl w:ilvl="3" w:tplc="040C000F" w:tentative="1">
      <w:start w:val="1"/>
      <w:numFmt w:val="decimal"/>
      <w:lvlText w:val="%4."/>
      <w:lvlJc w:val="left"/>
      <w:pPr>
        <w:ind w:left="3513" w:hanging="360"/>
      </w:pPr>
      <w:rPr>
        <w:rFonts w:cs="Times New Roman"/>
      </w:rPr>
    </w:lvl>
    <w:lvl w:ilvl="4" w:tplc="040C0019" w:tentative="1">
      <w:start w:val="1"/>
      <w:numFmt w:val="lowerLetter"/>
      <w:lvlText w:val="%5."/>
      <w:lvlJc w:val="left"/>
      <w:pPr>
        <w:ind w:left="4233" w:hanging="360"/>
      </w:pPr>
      <w:rPr>
        <w:rFonts w:cs="Times New Roman"/>
      </w:rPr>
    </w:lvl>
    <w:lvl w:ilvl="5" w:tplc="040C001B" w:tentative="1">
      <w:start w:val="1"/>
      <w:numFmt w:val="lowerRoman"/>
      <w:lvlText w:val="%6."/>
      <w:lvlJc w:val="right"/>
      <w:pPr>
        <w:ind w:left="4953" w:hanging="180"/>
      </w:pPr>
      <w:rPr>
        <w:rFonts w:cs="Times New Roman"/>
      </w:rPr>
    </w:lvl>
    <w:lvl w:ilvl="6" w:tplc="040C000F" w:tentative="1">
      <w:start w:val="1"/>
      <w:numFmt w:val="decimal"/>
      <w:lvlText w:val="%7."/>
      <w:lvlJc w:val="left"/>
      <w:pPr>
        <w:ind w:left="5673" w:hanging="360"/>
      </w:pPr>
      <w:rPr>
        <w:rFonts w:cs="Times New Roman"/>
      </w:rPr>
    </w:lvl>
    <w:lvl w:ilvl="7" w:tplc="040C0019" w:tentative="1">
      <w:start w:val="1"/>
      <w:numFmt w:val="lowerLetter"/>
      <w:lvlText w:val="%8."/>
      <w:lvlJc w:val="left"/>
      <w:pPr>
        <w:ind w:left="6393" w:hanging="360"/>
      </w:pPr>
      <w:rPr>
        <w:rFonts w:cs="Times New Roman"/>
      </w:rPr>
    </w:lvl>
    <w:lvl w:ilvl="8" w:tplc="040C001B" w:tentative="1">
      <w:start w:val="1"/>
      <w:numFmt w:val="lowerRoman"/>
      <w:lvlText w:val="%9."/>
      <w:lvlJc w:val="right"/>
      <w:pPr>
        <w:ind w:left="7113" w:hanging="180"/>
      </w:pPr>
      <w:rPr>
        <w:rFonts w:cs="Times New Roman"/>
      </w:rPr>
    </w:lvl>
  </w:abstractNum>
  <w:abstractNum w:abstractNumId="22">
    <w:nsid w:val="66D826C3"/>
    <w:multiLevelType w:val="hybridMultilevel"/>
    <w:tmpl w:val="68B8CC1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3">
    <w:nsid w:val="6A3F4591"/>
    <w:multiLevelType w:val="multilevel"/>
    <w:tmpl w:val="B0122322"/>
    <w:lvl w:ilvl="0">
      <w:start w:val="1"/>
      <w:numFmt w:val="lowerLetter"/>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3"/>
      <w:numFmt w:val="upperLetter"/>
      <w:lvlText w:val="%4."/>
      <w:lvlJc w:val="left"/>
      <w:pPr>
        <w:ind w:left="2520" w:hanging="360"/>
      </w:pPr>
      <w:rPr>
        <w:rFonts w:eastAsia="Times New Roman" w:cs="Imprint MT Shadow" w:hint="default"/>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4">
    <w:nsid w:val="6A761109"/>
    <w:multiLevelType w:val="hybridMultilevel"/>
    <w:tmpl w:val="5DE8295A"/>
    <w:lvl w:ilvl="0" w:tplc="F462DC96">
      <w:start w:val="1"/>
      <w:numFmt w:val="lowerLetter"/>
      <w:lvlText w:val="%1."/>
      <w:lvlJc w:val="left"/>
      <w:pPr>
        <w:ind w:left="570" w:hanging="57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5">
    <w:nsid w:val="6EC435D9"/>
    <w:multiLevelType w:val="multilevel"/>
    <w:tmpl w:val="8F705874"/>
    <w:lvl w:ilvl="0">
      <w:start w:val="1"/>
      <w:numFmt w:val="decimal"/>
      <w:lvlText w:val="%1"/>
      <w:lvlJc w:val="left"/>
      <w:pPr>
        <w:tabs>
          <w:tab w:val="num" w:pos="397"/>
        </w:tabs>
        <w:ind w:left="397" w:hanging="397"/>
      </w:pPr>
      <w:rPr>
        <w:rFonts w:cs="Times New Roman" w:hint="default"/>
      </w:rPr>
    </w:lvl>
    <w:lvl w:ilvl="1">
      <w:start w:val="1"/>
      <w:numFmt w:val="lowerLetter"/>
      <w:lvlText w:val="%1.%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720F0B30"/>
    <w:multiLevelType w:val="hybridMultilevel"/>
    <w:tmpl w:val="A102659C"/>
    <w:lvl w:ilvl="0" w:tplc="915E2E34">
      <w:start w:val="1"/>
      <w:numFmt w:val="upperLetter"/>
      <w:lvlText w:val="%1."/>
      <w:lvlJc w:val="left"/>
      <w:pPr>
        <w:ind w:left="720" w:hanging="360"/>
      </w:pPr>
      <w:rPr>
        <w:rFonts w:eastAsia="Times New Roman" w:cs="Imprint MT Shadow" w:hint="default"/>
        <w:sz w:val="24"/>
        <w:szCs w:val="24"/>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nsid w:val="779562DC"/>
    <w:multiLevelType w:val="hybridMultilevel"/>
    <w:tmpl w:val="5DE8295A"/>
    <w:lvl w:ilvl="0" w:tplc="F462DC96">
      <w:start w:val="1"/>
      <w:numFmt w:val="lowerLetter"/>
      <w:lvlText w:val="%1."/>
      <w:lvlJc w:val="left"/>
      <w:pPr>
        <w:ind w:left="570" w:hanging="57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8">
    <w:nsid w:val="7962713E"/>
    <w:multiLevelType w:val="hybridMultilevel"/>
    <w:tmpl w:val="35E27E5A"/>
    <w:lvl w:ilvl="0" w:tplc="1E1EE1A0">
      <w:start w:val="1"/>
      <w:numFmt w:val="decimal"/>
      <w:lvlText w:val="%1."/>
      <w:lvlJc w:val="left"/>
      <w:pPr>
        <w:ind w:left="785"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nsid w:val="7EE6065A"/>
    <w:multiLevelType w:val="hybridMultilevel"/>
    <w:tmpl w:val="396C6978"/>
    <w:lvl w:ilvl="0" w:tplc="B3347C48">
      <w:start w:val="1"/>
      <w:numFmt w:val="decimal"/>
      <w:lvlText w:val="%1."/>
      <w:lvlJc w:val="left"/>
      <w:pPr>
        <w:ind w:left="1639" w:hanging="570"/>
      </w:pPr>
      <w:rPr>
        <w:rFonts w:cs="Times New Roman" w:hint="default"/>
      </w:rPr>
    </w:lvl>
    <w:lvl w:ilvl="1" w:tplc="040C0019">
      <w:start w:val="1"/>
      <w:numFmt w:val="lowerLetter"/>
      <w:lvlText w:val="%2."/>
      <w:lvlJc w:val="left"/>
      <w:pPr>
        <w:ind w:left="2149" w:hanging="360"/>
      </w:pPr>
      <w:rPr>
        <w:rFonts w:cs="Times New Roman"/>
      </w:rPr>
    </w:lvl>
    <w:lvl w:ilvl="2" w:tplc="040C001B">
      <w:start w:val="1"/>
      <w:numFmt w:val="lowerRoman"/>
      <w:lvlText w:val="%3."/>
      <w:lvlJc w:val="right"/>
      <w:pPr>
        <w:ind w:left="2869" w:hanging="180"/>
      </w:pPr>
      <w:rPr>
        <w:rFonts w:cs="Times New Roman"/>
      </w:rPr>
    </w:lvl>
    <w:lvl w:ilvl="3" w:tplc="040C000F" w:tentative="1">
      <w:start w:val="1"/>
      <w:numFmt w:val="decimal"/>
      <w:lvlText w:val="%4."/>
      <w:lvlJc w:val="left"/>
      <w:pPr>
        <w:ind w:left="3589" w:hanging="360"/>
      </w:pPr>
      <w:rPr>
        <w:rFonts w:cs="Times New Roman"/>
      </w:rPr>
    </w:lvl>
    <w:lvl w:ilvl="4" w:tplc="040C0019" w:tentative="1">
      <w:start w:val="1"/>
      <w:numFmt w:val="lowerLetter"/>
      <w:lvlText w:val="%5."/>
      <w:lvlJc w:val="left"/>
      <w:pPr>
        <w:ind w:left="4309" w:hanging="360"/>
      </w:pPr>
      <w:rPr>
        <w:rFonts w:cs="Times New Roman"/>
      </w:rPr>
    </w:lvl>
    <w:lvl w:ilvl="5" w:tplc="040C001B" w:tentative="1">
      <w:start w:val="1"/>
      <w:numFmt w:val="lowerRoman"/>
      <w:lvlText w:val="%6."/>
      <w:lvlJc w:val="right"/>
      <w:pPr>
        <w:ind w:left="5029" w:hanging="180"/>
      </w:pPr>
      <w:rPr>
        <w:rFonts w:cs="Times New Roman"/>
      </w:rPr>
    </w:lvl>
    <w:lvl w:ilvl="6" w:tplc="040C000F" w:tentative="1">
      <w:start w:val="1"/>
      <w:numFmt w:val="decimal"/>
      <w:lvlText w:val="%7."/>
      <w:lvlJc w:val="left"/>
      <w:pPr>
        <w:ind w:left="5749" w:hanging="360"/>
      </w:pPr>
      <w:rPr>
        <w:rFonts w:cs="Times New Roman"/>
      </w:rPr>
    </w:lvl>
    <w:lvl w:ilvl="7" w:tplc="040C0019" w:tentative="1">
      <w:start w:val="1"/>
      <w:numFmt w:val="lowerLetter"/>
      <w:lvlText w:val="%8."/>
      <w:lvlJc w:val="left"/>
      <w:pPr>
        <w:ind w:left="6469" w:hanging="360"/>
      </w:pPr>
      <w:rPr>
        <w:rFonts w:cs="Times New Roman"/>
      </w:rPr>
    </w:lvl>
    <w:lvl w:ilvl="8" w:tplc="040C001B" w:tentative="1">
      <w:start w:val="1"/>
      <w:numFmt w:val="lowerRoman"/>
      <w:lvlText w:val="%9."/>
      <w:lvlJc w:val="right"/>
      <w:pPr>
        <w:ind w:left="7189" w:hanging="180"/>
      </w:pPr>
      <w:rPr>
        <w:rFonts w:cs="Times New Roman"/>
      </w:rPr>
    </w:lvl>
  </w:abstractNum>
  <w:num w:numId="1">
    <w:abstractNumId w:val="1"/>
  </w:num>
  <w:num w:numId="2">
    <w:abstractNumId w:val="1"/>
  </w:num>
  <w:num w:numId="3">
    <w:abstractNumId w:val="21"/>
  </w:num>
  <w:num w:numId="4">
    <w:abstractNumId w:val="15"/>
  </w:num>
  <w:num w:numId="5">
    <w:abstractNumId w:val="10"/>
  </w:num>
  <w:num w:numId="6">
    <w:abstractNumId w:val="28"/>
  </w:num>
  <w:num w:numId="7">
    <w:abstractNumId w:val="22"/>
  </w:num>
  <w:num w:numId="8">
    <w:abstractNumId w:val="6"/>
  </w:num>
  <w:num w:numId="9">
    <w:abstractNumId w:val="11"/>
  </w:num>
  <w:num w:numId="10">
    <w:abstractNumId w:val="17"/>
  </w:num>
  <w:num w:numId="11">
    <w:abstractNumId w:val="14"/>
  </w:num>
  <w:num w:numId="12">
    <w:abstractNumId w:val="16"/>
  </w:num>
  <w:num w:numId="13">
    <w:abstractNumId w:val="3"/>
  </w:num>
  <w:num w:numId="14">
    <w:abstractNumId w:val="5"/>
  </w:num>
  <w:num w:numId="15">
    <w:abstractNumId w:val="7"/>
  </w:num>
  <w:num w:numId="16">
    <w:abstractNumId w:val="22"/>
    <w:lvlOverride w:ilvl="0">
      <w:startOverride w:val="1"/>
    </w:lvlOverride>
  </w:num>
  <w:num w:numId="17">
    <w:abstractNumId w:val="18"/>
  </w:num>
  <w:num w:numId="18">
    <w:abstractNumId w:val="29"/>
  </w:num>
  <w:num w:numId="19">
    <w:abstractNumId w:val="20"/>
  </w:num>
  <w:num w:numId="20">
    <w:abstractNumId w:val="25"/>
  </w:num>
  <w:num w:numId="21">
    <w:abstractNumId w:val="8"/>
  </w:num>
  <w:num w:numId="22">
    <w:abstractNumId w:val="23"/>
  </w:num>
  <w:num w:numId="23">
    <w:abstractNumId w:val="4"/>
  </w:num>
  <w:num w:numId="24">
    <w:abstractNumId w:val="26"/>
  </w:num>
  <w:num w:numId="25">
    <w:abstractNumId w:val="24"/>
  </w:num>
  <w:num w:numId="26">
    <w:abstractNumId w:val="13"/>
  </w:num>
  <w:num w:numId="27">
    <w:abstractNumId w:val="9"/>
  </w:num>
  <w:num w:numId="28">
    <w:abstractNumId w:val="2"/>
  </w:num>
  <w:num w:numId="29">
    <w:abstractNumId w:val="12"/>
  </w:num>
  <w:num w:numId="30">
    <w:abstractNumId w:val="19"/>
  </w:num>
  <w:num w:numId="31">
    <w:abstractNumId w:val="27"/>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documentProtection w:edit="forms" w:enforcement="0"/>
  <w:defaultTabStop w:val="567"/>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4E5"/>
    <w:rsid w:val="00001E11"/>
    <w:rsid w:val="00014307"/>
    <w:rsid w:val="00014AF1"/>
    <w:rsid w:val="000176A2"/>
    <w:rsid w:val="0001775E"/>
    <w:rsid w:val="00017DBC"/>
    <w:rsid w:val="00021722"/>
    <w:rsid w:val="0002178E"/>
    <w:rsid w:val="00033684"/>
    <w:rsid w:val="00035FE7"/>
    <w:rsid w:val="00037393"/>
    <w:rsid w:val="00041AF9"/>
    <w:rsid w:val="00043612"/>
    <w:rsid w:val="00043B05"/>
    <w:rsid w:val="000503B6"/>
    <w:rsid w:val="0005176E"/>
    <w:rsid w:val="00060983"/>
    <w:rsid w:val="00065733"/>
    <w:rsid w:val="00066775"/>
    <w:rsid w:val="00072F34"/>
    <w:rsid w:val="00074B89"/>
    <w:rsid w:val="000755D2"/>
    <w:rsid w:val="00077AB7"/>
    <w:rsid w:val="00080271"/>
    <w:rsid w:val="00080A0D"/>
    <w:rsid w:val="00081CD8"/>
    <w:rsid w:val="00081F71"/>
    <w:rsid w:val="00084507"/>
    <w:rsid w:val="00085EF7"/>
    <w:rsid w:val="00086BAF"/>
    <w:rsid w:val="000A07FD"/>
    <w:rsid w:val="000A37CC"/>
    <w:rsid w:val="000A7F0E"/>
    <w:rsid w:val="000A7F67"/>
    <w:rsid w:val="000B0EAD"/>
    <w:rsid w:val="000B1D86"/>
    <w:rsid w:val="000B2DA4"/>
    <w:rsid w:val="000B455A"/>
    <w:rsid w:val="000B5B16"/>
    <w:rsid w:val="000B695E"/>
    <w:rsid w:val="000B6E3C"/>
    <w:rsid w:val="000C1C59"/>
    <w:rsid w:val="000C34B8"/>
    <w:rsid w:val="000C3FEB"/>
    <w:rsid w:val="000C4224"/>
    <w:rsid w:val="000D6204"/>
    <w:rsid w:val="000E48AF"/>
    <w:rsid w:val="000E7CC6"/>
    <w:rsid w:val="000F059D"/>
    <w:rsid w:val="000F15EB"/>
    <w:rsid w:val="000F1B7F"/>
    <w:rsid w:val="000F3A3F"/>
    <w:rsid w:val="000F717E"/>
    <w:rsid w:val="00102557"/>
    <w:rsid w:val="00102C16"/>
    <w:rsid w:val="00103411"/>
    <w:rsid w:val="0010717D"/>
    <w:rsid w:val="001079CF"/>
    <w:rsid w:val="00107D98"/>
    <w:rsid w:val="001129CA"/>
    <w:rsid w:val="00117059"/>
    <w:rsid w:val="001219AB"/>
    <w:rsid w:val="001304A8"/>
    <w:rsid w:val="00135747"/>
    <w:rsid w:val="00142977"/>
    <w:rsid w:val="00143935"/>
    <w:rsid w:val="00145667"/>
    <w:rsid w:val="0015262E"/>
    <w:rsid w:val="00152B11"/>
    <w:rsid w:val="0015308B"/>
    <w:rsid w:val="00156FC9"/>
    <w:rsid w:val="00160E16"/>
    <w:rsid w:val="00162938"/>
    <w:rsid w:val="00163CF5"/>
    <w:rsid w:val="00164D56"/>
    <w:rsid w:val="00167B10"/>
    <w:rsid w:val="0017163E"/>
    <w:rsid w:val="00172E1A"/>
    <w:rsid w:val="0017449D"/>
    <w:rsid w:val="0017636A"/>
    <w:rsid w:val="001861E6"/>
    <w:rsid w:val="0019398C"/>
    <w:rsid w:val="0019439A"/>
    <w:rsid w:val="00194ADC"/>
    <w:rsid w:val="00196C1B"/>
    <w:rsid w:val="00196DB9"/>
    <w:rsid w:val="001A0277"/>
    <w:rsid w:val="001A0289"/>
    <w:rsid w:val="001A4E0A"/>
    <w:rsid w:val="001A7095"/>
    <w:rsid w:val="001B0F73"/>
    <w:rsid w:val="001B364A"/>
    <w:rsid w:val="001C0A55"/>
    <w:rsid w:val="001C192D"/>
    <w:rsid w:val="001C3479"/>
    <w:rsid w:val="001C49A6"/>
    <w:rsid w:val="001D3BD5"/>
    <w:rsid w:val="001D45AF"/>
    <w:rsid w:val="001D6A47"/>
    <w:rsid w:val="001E1BC9"/>
    <w:rsid w:val="001E20EA"/>
    <w:rsid w:val="001E267C"/>
    <w:rsid w:val="001E61E7"/>
    <w:rsid w:val="001E6C30"/>
    <w:rsid w:val="001E76AE"/>
    <w:rsid w:val="001F1FF9"/>
    <w:rsid w:val="001F23AF"/>
    <w:rsid w:val="001F69D6"/>
    <w:rsid w:val="001F7971"/>
    <w:rsid w:val="002035A3"/>
    <w:rsid w:val="0020660D"/>
    <w:rsid w:val="00206D71"/>
    <w:rsid w:val="0020779F"/>
    <w:rsid w:val="00211FBD"/>
    <w:rsid w:val="00213E0A"/>
    <w:rsid w:val="00221E55"/>
    <w:rsid w:val="00222A2D"/>
    <w:rsid w:val="00223029"/>
    <w:rsid w:val="002237ED"/>
    <w:rsid w:val="00226079"/>
    <w:rsid w:val="00226D44"/>
    <w:rsid w:val="002274FF"/>
    <w:rsid w:val="0023345D"/>
    <w:rsid w:val="002345CB"/>
    <w:rsid w:val="002373BC"/>
    <w:rsid w:val="002407AF"/>
    <w:rsid w:val="00241E19"/>
    <w:rsid w:val="0024460D"/>
    <w:rsid w:val="00245D87"/>
    <w:rsid w:val="00261F17"/>
    <w:rsid w:val="002636B7"/>
    <w:rsid w:val="00264149"/>
    <w:rsid w:val="002678B6"/>
    <w:rsid w:val="002720C4"/>
    <w:rsid w:val="002759C3"/>
    <w:rsid w:val="00276FFD"/>
    <w:rsid w:val="0028747A"/>
    <w:rsid w:val="0029085C"/>
    <w:rsid w:val="0029208A"/>
    <w:rsid w:val="00295DA7"/>
    <w:rsid w:val="002A10AD"/>
    <w:rsid w:val="002A643F"/>
    <w:rsid w:val="002A723D"/>
    <w:rsid w:val="002A7C2E"/>
    <w:rsid w:val="002B0F0E"/>
    <w:rsid w:val="002B621E"/>
    <w:rsid w:val="002C0001"/>
    <w:rsid w:val="002C5B42"/>
    <w:rsid w:val="002D0627"/>
    <w:rsid w:val="002D22A7"/>
    <w:rsid w:val="002E045A"/>
    <w:rsid w:val="002E7529"/>
    <w:rsid w:val="002F0BEB"/>
    <w:rsid w:val="002F12CE"/>
    <w:rsid w:val="002F73CA"/>
    <w:rsid w:val="0030173A"/>
    <w:rsid w:val="00302753"/>
    <w:rsid w:val="003076EC"/>
    <w:rsid w:val="003170D7"/>
    <w:rsid w:val="00327654"/>
    <w:rsid w:val="00343118"/>
    <w:rsid w:val="00343308"/>
    <w:rsid w:val="00346241"/>
    <w:rsid w:val="003525F6"/>
    <w:rsid w:val="003573BB"/>
    <w:rsid w:val="00360F3B"/>
    <w:rsid w:val="00377627"/>
    <w:rsid w:val="00381C8A"/>
    <w:rsid w:val="00382AF9"/>
    <w:rsid w:val="00383079"/>
    <w:rsid w:val="00391935"/>
    <w:rsid w:val="003974E9"/>
    <w:rsid w:val="003B0D08"/>
    <w:rsid w:val="003B72FE"/>
    <w:rsid w:val="003B7506"/>
    <w:rsid w:val="003C0EDF"/>
    <w:rsid w:val="003C36E6"/>
    <w:rsid w:val="003C628D"/>
    <w:rsid w:val="003D069C"/>
    <w:rsid w:val="003D0848"/>
    <w:rsid w:val="003D6AFF"/>
    <w:rsid w:val="003D7A17"/>
    <w:rsid w:val="003E4A64"/>
    <w:rsid w:val="003E6ABB"/>
    <w:rsid w:val="003F113A"/>
    <w:rsid w:val="003F1369"/>
    <w:rsid w:val="003F4911"/>
    <w:rsid w:val="003F60EA"/>
    <w:rsid w:val="0040160D"/>
    <w:rsid w:val="00403824"/>
    <w:rsid w:val="00404AA3"/>
    <w:rsid w:val="00414643"/>
    <w:rsid w:val="00415206"/>
    <w:rsid w:val="0042477F"/>
    <w:rsid w:val="00425143"/>
    <w:rsid w:val="0043006D"/>
    <w:rsid w:val="004304AC"/>
    <w:rsid w:val="00434B4B"/>
    <w:rsid w:val="00441675"/>
    <w:rsid w:val="004421E5"/>
    <w:rsid w:val="004425FD"/>
    <w:rsid w:val="00442A40"/>
    <w:rsid w:val="00447F22"/>
    <w:rsid w:val="00450D64"/>
    <w:rsid w:val="00452284"/>
    <w:rsid w:val="00453F27"/>
    <w:rsid w:val="00455987"/>
    <w:rsid w:val="00474318"/>
    <w:rsid w:val="004803E6"/>
    <w:rsid w:val="00486BEF"/>
    <w:rsid w:val="00490B90"/>
    <w:rsid w:val="0049705E"/>
    <w:rsid w:val="0049795B"/>
    <w:rsid w:val="004A2366"/>
    <w:rsid w:val="004A3E1C"/>
    <w:rsid w:val="004A4B4E"/>
    <w:rsid w:val="004A5D24"/>
    <w:rsid w:val="004A7820"/>
    <w:rsid w:val="004B1374"/>
    <w:rsid w:val="004B21FD"/>
    <w:rsid w:val="004B6504"/>
    <w:rsid w:val="004B6881"/>
    <w:rsid w:val="004C04E1"/>
    <w:rsid w:val="004C1909"/>
    <w:rsid w:val="004C4439"/>
    <w:rsid w:val="004C5086"/>
    <w:rsid w:val="004C5B56"/>
    <w:rsid w:val="004D010E"/>
    <w:rsid w:val="004D0F6D"/>
    <w:rsid w:val="004D2523"/>
    <w:rsid w:val="004D29CF"/>
    <w:rsid w:val="004E573C"/>
    <w:rsid w:val="004E6898"/>
    <w:rsid w:val="004E7228"/>
    <w:rsid w:val="004F65B4"/>
    <w:rsid w:val="004F7BC7"/>
    <w:rsid w:val="005005B5"/>
    <w:rsid w:val="00505B8E"/>
    <w:rsid w:val="00510995"/>
    <w:rsid w:val="00516AA0"/>
    <w:rsid w:val="00517B0D"/>
    <w:rsid w:val="00523FF2"/>
    <w:rsid w:val="00524330"/>
    <w:rsid w:val="00524C4F"/>
    <w:rsid w:val="00525D19"/>
    <w:rsid w:val="00526B7B"/>
    <w:rsid w:val="005308CE"/>
    <w:rsid w:val="00530FE6"/>
    <w:rsid w:val="00531B2F"/>
    <w:rsid w:val="00533464"/>
    <w:rsid w:val="00540ED1"/>
    <w:rsid w:val="00543779"/>
    <w:rsid w:val="00546117"/>
    <w:rsid w:val="00553AE7"/>
    <w:rsid w:val="00553E27"/>
    <w:rsid w:val="0055538B"/>
    <w:rsid w:val="00557DAD"/>
    <w:rsid w:val="00561183"/>
    <w:rsid w:val="005634E3"/>
    <w:rsid w:val="0057037E"/>
    <w:rsid w:val="00572AB9"/>
    <w:rsid w:val="0057439C"/>
    <w:rsid w:val="00584F0F"/>
    <w:rsid w:val="00587CD0"/>
    <w:rsid w:val="005A60BE"/>
    <w:rsid w:val="005A6D62"/>
    <w:rsid w:val="005A7DA3"/>
    <w:rsid w:val="005B0127"/>
    <w:rsid w:val="005B2536"/>
    <w:rsid w:val="005B4580"/>
    <w:rsid w:val="005B780D"/>
    <w:rsid w:val="005C4B73"/>
    <w:rsid w:val="005C6A38"/>
    <w:rsid w:val="005C6E6A"/>
    <w:rsid w:val="005D0240"/>
    <w:rsid w:val="005E399F"/>
    <w:rsid w:val="005E4450"/>
    <w:rsid w:val="005F05CA"/>
    <w:rsid w:val="00600B93"/>
    <w:rsid w:val="00600D93"/>
    <w:rsid w:val="00600FE6"/>
    <w:rsid w:val="006040B1"/>
    <w:rsid w:val="00607E29"/>
    <w:rsid w:val="00614D0A"/>
    <w:rsid w:val="006211DC"/>
    <w:rsid w:val="0062508B"/>
    <w:rsid w:val="006304E8"/>
    <w:rsid w:val="0064002A"/>
    <w:rsid w:val="0064466A"/>
    <w:rsid w:val="00645D61"/>
    <w:rsid w:val="00650113"/>
    <w:rsid w:val="00655736"/>
    <w:rsid w:val="00657F31"/>
    <w:rsid w:val="00657FD1"/>
    <w:rsid w:val="00660AF8"/>
    <w:rsid w:val="00661217"/>
    <w:rsid w:val="0066311A"/>
    <w:rsid w:val="00663B8D"/>
    <w:rsid w:val="00665E3E"/>
    <w:rsid w:val="00666594"/>
    <w:rsid w:val="006709B0"/>
    <w:rsid w:val="00674FF1"/>
    <w:rsid w:val="00692521"/>
    <w:rsid w:val="00696C8D"/>
    <w:rsid w:val="006A2AC2"/>
    <w:rsid w:val="006A325B"/>
    <w:rsid w:val="006A3617"/>
    <w:rsid w:val="006B5482"/>
    <w:rsid w:val="006D7E28"/>
    <w:rsid w:val="006E46E4"/>
    <w:rsid w:val="006F007F"/>
    <w:rsid w:val="006F2052"/>
    <w:rsid w:val="007000AB"/>
    <w:rsid w:val="00702D57"/>
    <w:rsid w:val="00703433"/>
    <w:rsid w:val="00706B28"/>
    <w:rsid w:val="00707D1D"/>
    <w:rsid w:val="0073517B"/>
    <w:rsid w:val="00736DBC"/>
    <w:rsid w:val="0074097A"/>
    <w:rsid w:val="00747C51"/>
    <w:rsid w:val="00753189"/>
    <w:rsid w:val="00760D64"/>
    <w:rsid w:val="0077190D"/>
    <w:rsid w:val="00771E48"/>
    <w:rsid w:val="00776D6C"/>
    <w:rsid w:val="00777A26"/>
    <w:rsid w:val="00784B8C"/>
    <w:rsid w:val="007851F2"/>
    <w:rsid w:val="007958A6"/>
    <w:rsid w:val="007A02E7"/>
    <w:rsid w:val="007B4B27"/>
    <w:rsid w:val="007C264F"/>
    <w:rsid w:val="007C61EA"/>
    <w:rsid w:val="007D0844"/>
    <w:rsid w:val="007D3A87"/>
    <w:rsid w:val="007E043B"/>
    <w:rsid w:val="007E063F"/>
    <w:rsid w:val="007E47BA"/>
    <w:rsid w:val="007F04C0"/>
    <w:rsid w:val="007F5B11"/>
    <w:rsid w:val="0080010F"/>
    <w:rsid w:val="008016E4"/>
    <w:rsid w:val="00805718"/>
    <w:rsid w:val="00807F6C"/>
    <w:rsid w:val="008131B8"/>
    <w:rsid w:val="00820EED"/>
    <w:rsid w:val="008218ED"/>
    <w:rsid w:val="00821A83"/>
    <w:rsid w:val="00823A11"/>
    <w:rsid w:val="008258CD"/>
    <w:rsid w:val="00827991"/>
    <w:rsid w:val="00835FA9"/>
    <w:rsid w:val="0084021B"/>
    <w:rsid w:val="0084048E"/>
    <w:rsid w:val="008458DC"/>
    <w:rsid w:val="00847A37"/>
    <w:rsid w:val="0085414A"/>
    <w:rsid w:val="00857746"/>
    <w:rsid w:val="008614FA"/>
    <w:rsid w:val="0086269D"/>
    <w:rsid w:val="00862BCA"/>
    <w:rsid w:val="00863121"/>
    <w:rsid w:val="00864640"/>
    <w:rsid w:val="00871218"/>
    <w:rsid w:val="008724E5"/>
    <w:rsid w:val="0087401C"/>
    <w:rsid w:val="00877BC9"/>
    <w:rsid w:val="00877F15"/>
    <w:rsid w:val="008821F2"/>
    <w:rsid w:val="00884A9D"/>
    <w:rsid w:val="00894B30"/>
    <w:rsid w:val="00895B8C"/>
    <w:rsid w:val="008A1D4F"/>
    <w:rsid w:val="008A3D43"/>
    <w:rsid w:val="008A4E1E"/>
    <w:rsid w:val="008A6B84"/>
    <w:rsid w:val="008B11E5"/>
    <w:rsid w:val="008B3525"/>
    <w:rsid w:val="008C296C"/>
    <w:rsid w:val="008D3B9D"/>
    <w:rsid w:val="008D4305"/>
    <w:rsid w:val="008E2E88"/>
    <w:rsid w:val="008E4D98"/>
    <w:rsid w:val="008F7F29"/>
    <w:rsid w:val="00902BCA"/>
    <w:rsid w:val="0090684A"/>
    <w:rsid w:val="009131F7"/>
    <w:rsid w:val="009132F3"/>
    <w:rsid w:val="009163A7"/>
    <w:rsid w:val="009231F0"/>
    <w:rsid w:val="00935AFF"/>
    <w:rsid w:val="009411CF"/>
    <w:rsid w:val="00942AC1"/>
    <w:rsid w:val="00952F50"/>
    <w:rsid w:val="00956F92"/>
    <w:rsid w:val="0096048B"/>
    <w:rsid w:val="00962A0A"/>
    <w:rsid w:val="00965784"/>
    <w:rsid w:val="00974A13"/>
    <w:rsid w:val="00974C0B"/>
    <w:rsid w:val="009764E2"/>
    <w:rsid w:val="0098626B"/>
    <w:rsid w:val="00990E9A"/>
    <w:rsid w:val="00993ACE"/>
    <w:rsid w:val="009A18CD"/>
    <w:rsid w:val="009A2E76"/>
    <w:rsid w:val="009B0062"/>
    <w:rsid w:val="009B066A"/>
    <w:rsid w:val="009B5062"/>
    <w:rsid w:val="009B6468"/>
    <w:rsid w:val="009B667D"/>
    <w:rsid w:val="009C055F"/>
    <w:rsid w:val="009C09BF"/>
    <w:rsid w:val="009C1FFA"/>
    <w:rsid w:val="009C597D"/>
    <w:rsid w:val="009C5BDB"/>
    <w:rsid w:val="009C62D2"/>
    <w:rsid w:val="009D5AA8"/>
    <w:rsid w:val="009F0F1A"/>
    <w:rsid w:val="009F7095"/>
    <w:rsid w:val="00A00087"/>
    <w:rsid w:val="00A0037E"/>
    <w:rsid w:val="00A00C4C"/>
    <w:rsid w:val="00A036EF"/>
    <w:rsid w:val="00A12558"/>
    <w:rsid w:val="00A13903"/>
    <w:rsid w:val="00A14615"/>
    <w:rsid w:val="00A2305C"/>
    <w:rsid w:val="00A3094E"/>
    <w:rsid w:val="00A316FF"/>
    <w:rsid w:val="00A34ED5"/>
    <w:rsid w:val="00A35287"/>
    <w:rsid w:val="00A365DD"/>
    <w:rsid w:val="00A45730"/>
    <w:rsid w:val="00A45DBF"/>
    <w:rsid w:val="00A47208"/>
    <w:rsid w:val="00A53F42"/>
    <w:rsid w:val="00A61191"/>
    <w:rsid w:val="00A711D3"/>
    <w:rsid w:val="00A73003"/>
    <w:rsid w:val="00A755A2"/>
    <w:rsid w:val="00A830A5"/>
    <w:rsid w:val="00A835B5"/>
    <w:rsid w:val="00A84ED3"/>
    <w:rsid w:val="00A9006A"/>
    <w:rsid w:val="00A930EC"/>
    <w:rsid w:val="00A94A25"/>
    <w:rsid w:val="00AA0F6D"/>
    <w:rsid w:val="00AA203E"/>
    <w:rsid w:val="00AA51CB"/>
    <w:rsid w:val="00AB065F"/>
    <w:rsid w:val="00AB1013"/>
    <w:rsid w:val="00AB1EE3"/>
    <w:rsid w:val="00AB2538"/>
    <w:rsid w:val="00AB2851"/>
    <w:rsid w:val="00AB2C36"/>
    <w:rsid w:val="00AB4C72"/>
    <w:rsid w:val="00AB70B6"/>
    <w:rsid w:val="00AB729D"/>
    <w:rsid w:val="00AB79D7"/>
    <w:rsid w:val="00AC37F7"/>
    <w:rsid w:val="00AC540B"/>
    <w:rsid w:val="00AC7703"/>
    <w:rsid w:val="00AD0F37"/>
    <w:rsid w:val="00AD1A86"/>
    <w:rsid w:val="00AD1E5C"/>
    <w:rsid w:val="00AD2A98"/>
    <w:rsid w:val="00AD4E8F"/>
    <w:rsid w:val="00AD7D1B"/>
    <w:rsid w:val="00AE103E"/>
    <w:rsid w:val="00AE7B87"/>
    <w:rsid w:val="00AF0A07"/>
    <w:rsid w:val="00AF2C6A"/>
    <w:rsid w:val="00AF4B9A"/>
    <w:rsid w:val="00AF5951"/>
    <w:rsid w:val="00AF625E"/>
    <w:rsid w:val="00AF7769"/>
    <w:rsid w:val="00B04144"/>
    <w:rsid w:val="00B130E7"/>
    <w:rsid w:val="00B13A47"/>
    <w:rsid w:val="00B16B4F"/>
    <w:rsid w:val="00B213CB"/>
    <w:rsid w:val="00B21A22"/>
    <w:rsid w:val="00B2798B"/>
    <w:rsid w:val="00B326D0"/>
    <w:rsid w:val="00B404AE"/>
    <w:rsid w:val="00B418EB"/>
    <w:rsid w:val="00B50DD6"/>
    <w:rsid w:val="00B60D79"/>
    <w:rsid w:val="00B63E99"/>
    <w:rsid w:val="00B64257"/>
    <w:rsid w:val="00B678F3"/>
    <w:rsid w:val="00B750FC"/>
    <w:rsid w:val="00B77144"/>
    <w:rsid w:val="00B83467"/>
    <w:rsid w:val="00B87F2A"/>
    <w:rsid w:val="00B90A84"/>
    <w:rsid w:val="00B926F1"/>
    <w:rsid w:val="00BA53D0"/>
    <w:rsid w:val="00BA7C6A"/>
    <w:rsid w:val="00BC1A69"/>
    <w:rsid w:val="00BC412E"/>
    <w:rsid w:val="00BC51DD"/>
    <w:rsid w:val="00BD52C9"/>
    <w:rsid w:val="00BD6847"/>
    <w:rsid w:val="00BE2283"/>
    <w:rsid w:val="00BE6354"/>
    <w:rsid w:val="00BF09B2"/>
    <w:rsid w:val="00BF2107"/>
    <w:rsid w:val="00BF32BF"/>
    <w:rsid w:val="00BF33C6"/>
    <w:rsid w:val="00BF35ED"/>
    <w:rsid w:val="00C01FC4"/>
    <w:rsid w:val="00C02B22"/>
    <w:rsid w:val="00C06734"/>
    <w:rsid w:val="00C21E43"/>
    <w:rsid w:val="00C23E67"/>
    <w:rsid w:val="00C30623"/>
    <w:rsid w:val="00C30870"/>
    <w:rsid w:val="00C315FC"/>
    <w:rsid w:val="00C31C80"/>
    <w:rsid w:val="00C32D16"/>
    <w:rsid w:val="00C70EA7"/>
    <w:rsid w:val="00C72EA9"/>
    <w:rsid w:val="00C73C82"/>
    <w:rsid w:val="00C7516E"/>
    <w:rsid w:val="00C752DC"/>
    <w:rsid w:val="00C75770"/>
    <w:rsid w:val="00C82EDD"/>
    <w:rsid w:val="00C87170"/>
    <w:rsid w:val="00C87656"/>
    <w:rsid w:val="00C879E6"/>
    <w:rsid w:val="00C90B80"/>
    <w:rsid w:val="00C92A4A"/>
    <w:rsid w:val="00C931F7"/>
    <w:rsid w:val="00C94EEC"/>
    <w:rsid w:val="00CA2B23"/>
    <w:rsid w:val="00CA7C36"/>
    <w:rsid w:val="00CB73E8"/>
    <w:rsid w:val="00CB76AB"/>
    <w:rsid w:val="00CC02E6"/>
    <w:rsid w:val="00CD49AF"/>
    <w:rsid w:val="00CD655A"/>
    <w:rsid w:val="00CE2750"/>
    <w:rsid w:val="00CE2818"/>
    <w:rsid w:val="00CE4CB4"/>
    <w:rsid w:val="00CE7D8C"/>
    <w:rsid w:val="00CF63BB"/>
    <w:rsid w:val="00D01525"/>
    <w:rsid w:val="00D102D9"/>
    <w:rsid w:val="00D1603A"/>
    <w:rsid w:val="00D20497"/>
    <w:rsid w:val="00D22B89"/>
    <w:rsid w:val="00D2437B"/>
    <w:rsid w:val="00D24877"/>
    <w:rsid w:val="00D31C2C"/>
    <w:rsid w:val="00D3216C"/>
    <w:rsid w:val="00D35968"/>
    <w:rsid w:val="00D444B7"/>
    <w:rsid w:val="00D52294"/>
    <w:rsid w:val="00D6524A"/>
    <w:rsid w:val="00D7020A"/>
    <w:rsid w:val="00D72115"/>
    <w:rsid w:val="00D81525"/>
    <w:rsid w:val="00D8232A"/>
    <w:rsid w:val="00D824C0"/>
    <w:rsid w:val="00D870F3"/>
    <w:rsid w:val="00D9023D"/>
    <w:rsid w:val="00D922F0"/>
    <w:rsid w:val="00D93DD7"/>
    <w:rsid w:val="00D96A66"/>
    <w:rsid w:val="00D975C3"/>
    <w:rsid w:val="00DA0A1E"/>
    <w:rsid w:val="00DA28B6"/>
    <w:rsid w:val="00DA36ED"/>
    <w:rsid w:val="00DB556A"/>
    <w:rsid w:val="00DB72FF"/>
    <w:rsid w:val="00DB75E4"/>
    <w:rsid w:val="00DC27E7"/>
    <w:rsid w:val="00DD2803"/>
    <w:rsid w:val="00DD6B05"/>
    <w:rsid w:val="00DE34F1"/>
    <w:rsid w:val="00DE6401"/>
    <w:rsid w:val="00DE6DA9"/>
    <w:rsid w:val="00DE7E7F"/>
    <w:rsid w:val="00DF2E22"/>
    <w:rsid w:val="00DF4942"/>
    <w:rsid w:val="00E000C0"/>
    <w:rsid w:val="00E06D60"/>
    <w:rsid w:val="00E12769"/>
    <w:rsid w:val="00E155AA"/>
    <w:rsid w:val="00E20DA3"/>
    <w:rsid w:val="00E218C5"/>
    <w:rsid w:val="00E334BF"/>
    <w:rsid w:val="00E33F1D"/>
    <w:rsid w:val="00E413E9"/>
    <w:rsid w:val="00E53712"/>
    <w:rsid w:val="00E60F7A"/>
    <w:rsid w:val="00E61582"/>
    <w:rsid w:val="00E627B1"/>
    <w:rsid w:val="00E7320E"/>
    <w:rsid w:val="00E9376C"/>
    <w:rsid w:val="00EA2204"/>
    <w:rsid w:val="00EA335E"/>
    <w:rsid w:val="00EA4CF2"/>
    <w:rsid w:val="00EA4E3B"/>
    <w:rsid w:val="00EB02CD"/>
    <w:rsid w:val="00EB6C30"/>
    <w:rsid w:val="00EC23E5"/>
    <w:rsid w:val="00EC35EE"/>
    <w:rsid w:val="00ED04B6"/>
    <w:rsid w:val="00ED17FA"/>
    <w:rsid w:val="00EE150B"/>
    <w:rsid w:val="00EE4860"/>
    <w:rsid w:val="00EF1168"/>
    <w:rsid w:val="00EF79AB"/>
    <w:rsid w:val="00F04ADC"/>
    <w:rsid w:val="00F07B32"/>
    <w:rsid w:val="00F137E2"/>
    <w:rsid w:val="00F1435B"/>
    <w:rsid w:val="00F24260"/>
    <w:rsid w:val="00F24E90"/>
    <w:rsid w:val="00F44618"/>
    <w:rsid w:val="00F44D03"/>
    <w:rsid w:val="00F4651C"/>
    <w:rsid w:val="00F4729A"/>
    <w:rsid w:val="00F5439E"/>
    <w:rsid w:val="00F55B3D"/>
    <w:rsid w:val="00F576CB"/>
    <w:rsid w:val="00F63A5A"/>
    <w:rsid w:val="00F63FBC"/>
    <w:rsid w:val="00F65B47"/>
    <w:rsid w:val="00F825DF"/>
    <w:rsid w:val="00F84BFA"/>
    <w:rsid w:val="00F875FA"/>
    <w:rsid w:val="00F91477"/>
    <w:rsid w:val="00F92D5C"/>
    <w:rsid w:val="00F94B6C"/>
    <w:rsid w:val="00F97959"/>
    <w:rsid w:val="00FA0AF9"/>
    <w:rsid w:val="00FA4E27"/>
    <w:rsid w:val="00FB266B"/>
    <w:rsid w:val="00FB4B5C"/>
    <w:rsid w:val="00FC34F0"/>
    <w:rsid w:val="00FC3D39"/>
    <w:rsid w:val="00FD0DC2"/>
    <w:rsid w:val="00FD1226"/>
    <w:rsid w:val="00FE086E"/>
    <w:rsid w:val="00FE166D"/>
    <w:rsid w:val="00FE310E"/>
    <w:rsid w:val="00FE44BD"/>
    <w:rsid w:val="00FE7550"/>
    <w:rsid w:val="00FF771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qFormat="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F07B32"/>
    <w:rPr>
      <w:rFonts w:ascii="Times New Roman" w:hAnsi="Times New Roman"/>
      <w:sz w:val="24"/>
      <w:szCs w:val="24"/>
    </w:rPr>
  </w:style>
  <w:style w:type="paragraph" w:styleId="Titre1">
    <w:name w:val="heading 1"/>
    <w:basedOn w:val="Normal"/>
    <w:next w:val="Normal"/>
    <w:link w:val="Titre1Car"/>
    <w:uiPriority w:val="9"/>
    <w:qFormat/>
    <w:rsid w:val="00A9006A"/>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qFormat/>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unhideWhenUsed/>
    <w:qFormat/>
    <w:rsid w:val="00A9006A"/>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qFormat/>
    <w:pPr>
      <w:keepNext/>
      <w:keepLines/>
      <w:tabs>
        <w:tab w:val="left" w:pos="567"/>
      </w:tabs>
      <w:snapToGrid w:val="0"/>
      <w:spacing w:after="240"/>
      <w:outlineLvl w:val="3"/>
    </w:pPr>
    <w:rPr>
      <w:rFonts w:ascii="Arial" w:hAnsi="Arial"/>
      <w:b/>
      <w:bCs/>
      <w:sz w:val="20"/>
    </w:rPr>
  </w:style>
  <w:style w:type="paragraph" w:styleId="Titre5">
    <w:name w:val="heading 5"/>
    <w:basedOn w:val="Normal"/>
    <w:next w:val="Normal"/>
    <w:link w:val="Titre5Car"/>
    <w:uiPriority w:val="9"/>
    <w:qFormat/>
    <w:rsid w:val="005A6D62"/>
    <w:pPr>
      <w:tabs>
        <w:tab w:val="num" w:pos="1008"/>
      </w:tabs>
      <w:spacing w:before="240" w:after="60"/>
      <w:ind w:left="1008" w:hanging="1008"/>
      <w:outlineLvl w:val="4"/>
    </w:pPr>
    <w:rPr>
      <w:rFonts w:ascii="Arial" w:hAnsi="Arial"/>
      <w:b/>
      <w:i/>
      <w:sz w:val="26"/>
      <w:szCs w:val="26"/>
    </w:rPr>
  </w:style>
  <w:style w:type="paragraph" w:styleId="Titre6">
    <w:name w:val="heading 6"/>
    <w:basedOn w:val="Normal"/>
    <w:next w:val="Normal"/>
    <w:link w:val="Titre6Car"/>
    <w:uiPriority w:val="9"/>
    <w:qFormat/>
    <w:rsid w:val="005A6D62"/>
    <w:pPr>
      <w:tabs>
        <w:tab w:val="num" w:pos="1152"/>
      </w:tabs>
      <w:spacing w:before="240" w:after="60"/>
      <w:ind w:left="1152" w:hanging="1152"/>
      <w:outlineLvl w:val="5"/>
    </w:pPr>
    <w:rPr>
      <w:rFonts w:ascii="Arial" w:hAnsi="Arial"/>
      <w:b/>
      <w:sz w:val="22"/>
      <w:szCs w:val="22"/>
    </w:rPr>
  </w:style>
  <w:style w:type="paragraph" w:styleId="Titre7">
    <w:name w:val="heading 7"/>
    <w:basedOn w:val="Normal"/>
    <w:next w:val="Normal"/>
    <w:link w:val="Titre7Car"/>
    <w:uiPriority w:val="9"/>
    <w:qFormat/>
    <w:rsid w:val="005A6D62"/>
    <w:pPr>
      <w:tabs>
        <w:tab w:val="num" w:pos="1296"/>
      </w:tabs>
      <w:spacing w:before="240" w:after="60"/>
      <w:ind w:left="1296" w:hanging="1296"/>
      <w:outlineLvl w:val="6"/>
    </w:pPr>
    <w:rPr>
      <w:rFonts w:ascii="Arial" w:hAnsi="Arial"/>
    </w:rPr>
  </w:style>
  <w:style w:type="paragraph" w:styleId="Titre8">
    <w:name w:val="heading 8"/>
    <w:basedOn w:val="Normal"/>
    <w:next w:val="Normal"/>
    <w:link w:val="Titre8Car"/>
    <w:uiPriority w:val="9"/>
    <w:qFormat/>
    <w:rsid w:val="005A6D62"/>
    <w:pPr>
      <w:tabs>
        <w:tab w:val="num" w:pos="1440"/>
      </w:tabs>
      <w:spacing w:before="240" w:after="60"/>
      <w:ind w:left="1440" w:hanging="1440"/>
      <w:outlineLvl w:val="7"/>
    </w:pPr>
    <w:rPr>
      <w:rFonts w:ascii="Arial" w:hAnsi="Arial"/>
      <w:i/>
    </w:rPr>
  </w:style>
  <w:style w:type="paragraph" w:styleId="Titre9">
    <w:name w:val="heading 9"/>
    <w:basedOn w:val="Normal"/>
    <w:next w:val="Normal"/>
    <w:link w:val="Titre9Car"/>
    <w:uiPriority w:val="9"/>
    <w:qFormat/>
    <w:rsid w:val="005A6D62"/>
    <w:pPr>
      <w:tabs>
        <w:tab w:val="num" w:pos="1584"/>
      </w:tabs>
      <w:spacing w:before="240" w:after="60"/>
      <w:ind w:left="1584" w:hanging="1584"/>
      <w:outlineLvl w:val="8"/>
    </w:pPr>
    <w:rPr>
      <w:rFonts w:ascii="Arial" w:hAnsi="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A9006A"/>
    <w:rPr>
      <w:rFonts w:ascii="Cambria" w:hAnsi="Cambria" w:cs="Times New Roman"/>
      <w:b/>
      <w:kern w:val="32"/>
      <w:sz w:val="32"/>
    </w:rPr>
  </w:style>
  <w:style w:type="character" w:customStyle="1" w:styleId="Titre2Car">
    <w:name w:val="Titre 2 Car"/>
    <w:basedOn w:val="Policepardfaut"/>
    <w:link w:val="Titre2"/>
    <w:uiPriority w:val="9"/>
    <w:semiHidden/>
    <w:locked/>
    <w:rPr>
      <w:rFonts w:ascii="Cambria" w:hAnsi="Cambria" w:cs="Times New Roman"/>
      <w:b/>
      <w:i/>
      <w:sz w:val="28"/>
    </w:rPr>
  </w:style>
  <w:style w:type="character" w:customStyle="1" w:styleId="Titre3Car">
    <w:name w:val="Titre 3 Car"/>
    <w:basedOn w:val="Policepardfaut"/>
    <w:link w:val="Titre3"/>
    <w:uiPriority w:val="9"/>
    <w:semiHidden/>
    <w:locked/>
    <w:rsid w:val="00A9006A"/>
    <w:rPr>
      <w:rFonts w:ascii="Cambria" w:hAnsi="Cambria" w:cs="Times New Roman"/>
      <w:b/>
      <w:sz w:val="26"/>
    </w:rPr>
  </w:style>
  <w:style w:type="character" w:customStyle="1" w:styleId="Titre4Car">
    <w:name w:val="Titre 4 Car"/>
    <w:basedOn w:val="Policepardfaut"/>
    <w:link w:val="Titre4"/>
    <w:uiPriority w:val="9"/>
    <w:locked/>
    <w:rPr>
      <w:rFonts w:ascii="Arial" w:hAnsi="Arial" w:cs="Times New Roman"/>
      <w:b/>
      <w:sz w:val="24"/>
      <w:lang w:val="x-none" w:eastAsia="fr-FR"/>
    </w:rPr>
  </w:style>
  <w:style w:type="character" w:customStyle="1" w:styleId="Titre5Car">
    <w:name w:val="Titre 5 Car"/>
    <w:basedOn w:val="Policepardfaut"/>
    <w:link w:val="Titre5"/>
    <w:uiPriority w:val="9"/>
    <w:locked/>
    <w:rsid w:val="005A6D62"/>
    <w:rPr>
      <w:rFonts w:ascii="Arial" w:hAnsi="Arial" w:cs="Times New Roman"/>
      <w:b/>
      <w:i/>
      <w:sz w:val="26"/>
      <w:lang w:val="fr-FR" w:eastAsia="fr-FR"/>
    </w:rPr>
  </w:style>
  <w:style w:type="character" w:customStyle="1" w:styleId="Titre6Car">
    <w:name w:val="Titre 6 Car"/>
    <w:basedOn w:val="Policepardfaut"/>
    <w:link w:val="Titre6"/>
    <w:uiPriority w:val="9"/>
    <w:locked/>
    <w:rsid w:val="005A6D62"/>
    <w:rPr>
      <w:rFonts w:ascii="Arial" w:hAnsi="Arial" w:cs="Times New Roman"/>
      <w:b/>
      <w:sz w:val="22"/>
      <w:lang w:val="fr-FR" w:eastAsia="fr-FR"/>
    </w:rPr>
  </w:style>
  <w:style w:type="character" w:customStyle="1" w:styleId="Titre7Car">
    <w:name w:val="Titre 7 Car"/>
    <w:basedOn w:val="Policepardfaut"/>
    <w:link w:val="Titre7"/>
    <w:uiPriority w:val="9"/>
    <w:locked/>
    <w:rsid w:val="005A6D62"/>
    <w:rPr>
      <w:rFonts w:ascii="Arial" w:hAnsi="Arial" w:cs="Times New Roman"/>
      <w:sz w:val="24"/>
      <w:lang w:val="fr-FR" w:eastAsia="fr-FR"/>
    </w:rPr>
  </w:style>
  <w:style w:type="character" w:customStyle="1" w:styleId="Titre8Car">
    <w:name w:val="Titre 8 Car"/>
    <w:basedOn w:val="Policepardfaut"/>
    <w:link w:val="Titre8"/>
    <w:uiPriority w:val="9"/>
    <w:locked/>
    <w:rsid w:val="005A6D62"/>
    <w:rPr>
      <w:rFonts w:ascii="Arial" w:hAnsi="Arial" w:cs="Times New Roman"/>
      <w:i/>
      <w:sz w:val="24"/>
      <w:lang w:val="fr-FR" w:eastAsia="fr-FR"/>
    </w:rPr>
  </w:style>
  <w:style w:type="character" w:customStyle="1" w:styleId="Titre9Car">
    <w:name w:val="Titre 9 Car"/>
    <w:basedOn w:val="Policepardfaut"/>
    <w:link w:val="Titre9"/>
    <w:uiPriority w:val="9"/>
    <w:locked/>
    <w:rsid w:val="005A6D62"/>
    <w:rPr>
      <w:rFonts w:ascii="Arial" w:hAnsi="Arial" w:cs="Times New Roman"/>
      <w:sz w:val="22"/>
      <w:lang w:val="fr-FR" w:eastAsia="fr-FR"/>
    </w:rPr>
  </w:style>
  <w:style w:type="paragraph" w:styleId="En-tte">
    <w:name w:val="header"/>
    <w:basedOn w:val="Normal"/>
    <w:link w:val="En-tteCar"/>
    <w:uiPriority w:val="99"/>
    <w:unhideWhenUsed/>
    <w:rsid w:val="008724E5"/>
    <w:pPr>
      <w:tabs>
        <w:tab w:val="center" w:pos="4536"/>
        <w:tab w:val="right" w:pos="9072"/>
      </w:tabs>
    </w:pPr>
    <w:rPr>
      <w:rFonts w:ascii="Calibri" w:hAnsi="Calibri"/>
      <w:sz w:val="20"/>
      <w:szCs w:val="20"/>
    </w:rPr>
  </w:style>
  <w:style w:type="character" w:customStyle="1" w:styleId="En-tteCar">
    <w:name w:val="En-tête Car"/>
    <w:basedOn w:val="Policepardfaut"/>
    <w:link w:val="En-tte"/>
    <w:uiPriority w:val="99"/>
    <w:locked/>
    <w:rsid w:val="008724E5"/>
    <w:rPr>
      <w:rFonts w:cs="Times New Roman"/>
      <w:lang w:val="fr-FR" w:eastAsia="x-none"/>
    </w:rPr>
  </w:style>
  <w:style w:type="paragraph" w:styleId="Pieddepage">
    <w:name w:val="footer"/>
    <w:basedOn w:val="Normal"/>
    <w:link w:val="PieddepageCar"/>
    <w:uiPriority w:val="99"/>
    <w:unhideWhenUsed/>
    <w:rsid w:val="008724E5"/>
    <w:pPr>
      <w:tabs>
        <w:tab w:val="center" w:pos="4536"/>
        <w:tab w:val="right" w:pos="9072"/>
      </w:tabs>
    </w:pPr>
    <w:rPr>
      <w:rFonts w:ascii="Calibri" w:hAnsi="Calibri"/>
      <w:sz w:val="20"/>
      <w:szCs w:val="20"/>
    </w:rPr>
  </w:style>
  <w:style w:type="character" w:customStyle="1" w:styleId="PieddepageCar">
    <w:name w:val="Pied de page Car"/>
    <w:basedOn w:val="Policepardfaut"/>
    <w:link w:val="Pieddepage"/>
    <w:uiPriority w:val="99"/>
    <w:locked/>
    <w:rsid w:val="008724E5"/>
    <w:rPr>
      <w:rFonts w:cs="Times New Roman"/>
      <w:lang w:val="fr-FR" w:eastAsia="x-none"/>
    </w:rPr>
  </w:style>
  <w:style w:type="paragraph" w:styleId="Textedebulles">
    <w:name w:val="Balloon Text"/>
    <w:basedOn w:val="Normal"/>
    <w:link w:val="TextedebullesCar"/>
    <w:uiPriority w:val="99"/>
    <w:semiHidden/>
    <w:unhideWhenUsed/>
    <w:rsid w:val="008724E5"/>
    <w:rPr>
      <w:rFonts w:ascii="Tahoma" w:hAnsi="Tahoma"/>
      <w:sz w:val="16"/>
      <w:szCs w:val="16"/>
    </w:rPr>
  </w:style>
  <w:style w:type="character" w:customStyle="1" w:styleId="TextedebullesCar">
    <w:name w:val="Texte de bulles Car"/>
    <w:basedOn w:val="Policepardfaut"/>
    <w:link w:val="Textedebulles"/>
    <w:uiPriority w:val="99"/>
    <w:semiHidden/>
    <w:locked/>
    <w:rsid w:val="008724E5"/>
    <w:rPr>
      <w:rFonts w:ascii="Tahoma" w:hAnsi="Tahoma" w:cs="Times New Roman"/>
      <w:sz w:val="16"/>
      <w:lang w:val="fr-FR" w:eastAsia="x-none"/>
    </w:rPr>
  </w:style>
  <w:style w:type="paragraph" w:customStyle="1" w:styleId="Sansinterligne2">
    <w:name w:val="Sans interligne2"/>
    <w:uiPriority w:val="1"/>
    <w:qFormat/>
    <w:rPr>
      <w:rFonts w:ascii="Times New Roman" w:hAnsi="Times New Roman"/>
      <w:sz w:val="24"/>
      <w:szCs w:val="24"/>
    </w:rPr>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uiPriority w:val="99"/>
    <w:semiHidden/>
    <w:rPr>
      <w:rFonts w:cs="Times New Roman"/>
    </w:rPr>
  </w:style>
  <w:style w:type="paragraph" w:customStyle="1" w:styleId="Listecouleur-Accent11">
    <w:name w:val="Liste couleur - Accent 11"/>
    <w:basedOn w:val="Normal"/>
    <w:uiPriority w:val="34"/>
    <w:qFormat/>
    <w:pPr>
      <w:ind w:left="720"/>
      <w:contextualSpacing/>
    </w:pPr>
  </w:style>
  <w:style w:type="paragraph" w:customStyle="1" w:styleId="b">
    <w:name w:val="(b)"/>
    <w:basedOn w:val="Normal"/>
    <w:pPr>
      <w:tabs>
        <w:tab w:val="left" w:pos="-737"/>
        <w:tab w:val="left" w:pos="1134"/>
      </w:tabs>
      <w:snapToGrid w:val="0"/>
      <w:spacing w:after="240"/>
      <w:ind w:left="1134" w:hanging="567"/>
      <w:jc w:val="both"/>
    </w:pPr>
    <w:rPr>
      <w:rFonts w:ascii="Arial" w:hAnsi="Arial"/>
      <w:sz w:val="22"/>
    </w:rPr>
  </w:style>
  <w:style w:type="paragraph" w:customStyle="1" w:styleId="Par">
    <w:name w:val="Par"/>
    <w:basedOn w:val="Normal"/>
    <w:pPr>
      <w:tabs>
        <w:tab w:val="left" w:pos="567"/>
      </w:tabs>
      <w:snapToGrid w:val="0"/>
      <w:spacing w:after="240"/>
      <w:ind w:firstLine="567"/>
      <w:jc w:val="both"/>
    </w:pPr>
    <w:rPr>
      <w:rFonts w:ascii="Arial" w:hAnsi="Arial"/>
      <w:sz w:val="22"/>
    </w:rPr>
  </w:style>
  <w:style w:type="paragraph" w:customStyle="1" w:styleId="Marge">
    <w:name w:val="Marge"/>
    <w:basedOn w:val="Par"/>
    <w:pPr>
      <w:ind w:firstLine="0"/>
    </w:pPr>
  </w:style>
  <w:style w:type="paragraph" w:customStyle="1" w:styleId="TIRETbul1cm">
    <w:name w:val="TIRET bul 1cm"/>
    <w:basedOn w:val="Normal"/>
    <w:pPr>
      <w:numPr>
        <w:numId w:val="8"/>
      </w:numPr>
      <w:tabs>
        <w:tab w:val="left" w:pos="851"/>
      </w:tabs>
      <w:adjustRightInd w:val="0"/>
      <w:snapToGrid w:val="0"/>
      <w:spacing w:after="240"/>
      <w:jc w:val="both"/>
    </w:pPr>
    <w:rPr>
      <w:rFonts w:ascii="Arial" w:hAnsi="Arial"/>
      <w:sz w:val="22"/>
    </w:rPr>
  </w:style>
  <w:style w:type="character" w:customStyle="1" w:styleId="apple-style-span">
    <w:name w:val="apple-style-span"/>
    <w:basedOn w:val="Policepardfaut"/>
    <w:rPr>
      <w:rFonts w:cs="Times New Roman"/>
    </w:rPr>
  </w:style>
  <w:style w:type="character" w:customStyle="1" w:styleId="apple-converted-space">
    <w:name w:val="apple-converted-space"/>
    <w:basedOn w:val="Policepardfaut"/>
    <w:rPr>
      <w:rFonts w:cs="Times New Roman"/>
    </w:rPr>
  </w:style>
  <w:style w:type="paragraph" w:customStyle="1" w:styleId="Sansinterligne1">
    <w:name w:val="Sans interligne1"/>
    <w:uiPriority w:val="1"/>
    <w:qFormat/>
    <w:rsid w:val="0057439C"/>
    <w:rPr>
      <w:rFonts w:ascii="Times New Roman" w:hAnsi="Times New Roman"/>
      <w:sz w:val="24"/>
      <w:szCs w:val="24"/>
    </w:rPr>
  </w:style>
  <w:style w:type="paragraph" w:styleId="Sansinterligne">
    <w:name w:val="No Spacing"/>
    <w:uiPriority w:val="1"/>
    <w:qFormat/>
    <w:rsid w:val="001219AB"/>
    <w:rPr>
      <w:rFonts w:ascii="Times New Roman" w:hAnsi="Times New Roman"/>
      <w:sz w:val="24"/>
      <w:szCs w:val="24"/>
    </w:rPr>
  </w:style>
  <w:style w:type="character" w:styleId="Lienhypertexte">
    <w:name w:val="Hyperlink"/>
    <w:basedOn w:val="Policepardfaut"/>
    <w:uiPriority w:val="99"/>
    <w:rsid w:val="001219AB"/>
    <w:rPr>
      <w:rFonts w:cs="Times New Roman"/>
      <w:color w:val="0000FF"/>
      <w:u w:val="single"/>
    </w:rPr>
  </w:style>
  <w:style w:type="character" w:styleId="Marquedecommentaire">
    <w:name w:val="annotation reference"/>
    <w:basedOn w:val="Policepardfaut"/>
    <w:uiPriority w:val="99"/>
    <w:semiHidden/>
    <w:unhideWhenUsed/>
    <w:rsid w:val="00A61191"/>
    <w:rPr>
      <w:rFonts w:cs="Times New Roman"/>
      <w:sz w:val="16"/>
    </w:rPr>
  </w:style>
  <w:style w:type="paragraph" w:styleId="Commentaire">
    <w:name w:val="annotation text"/>
    <w:basedOn w:val="Normal"/>
    <w:link w:val="CommentaireCar"/>
    <w:uiPriority w:val="99"/>
    <w:semiHidden/>
    <w:unhideWhenUsed/>
    <w:rsid w:val="00A61191"/>
    <w:rPr>
      <w:sz w:val="20"/>
      <w:szCs w:val="20"/>
    </w:rPr>
  </w:style>
  <w:style w:type="character" w:customStyle="1" w:styleId="CommentaireCar">
    <w:name w:val="Commentaire Car"/>
    <w:basedOn w:val="Policepardfaut"/>
    <w:link w:val="Commentaire"/>
    <w:uiPriority w:val="99"/>
    <w:semiHidden/>
    <w:locked/>
    <w:rsid w:val="00A61191"/>
    <w:rPr>
      <w:rFonts w:ascii="Times New Roman" w:hAnsi="Times New Roman" w:cs="Times New Roman"/>
      <w:lang w:val="fr-FR" w:eastAsia="fr-FR"/>
    </w:rPr>
  </w:style>
  <w:style w:type="paragraph" w:styleId="Objetducommentaire">
    <w:name w:val="annotation subject"/>
    <w:basedOn w:val="Commentaire"/>
    <w:next w:val="Commentaire"/>
    <w:link w:val="ObjetducommentaireCar"/>
    <w:uiPriority w:val="99"/>
    <w:semiHidden/>
    <w:unhideWhenUsed/>
    <w:rsid w:val="00A61191"/>
    <w:rPr>
      <w:b/>
      <w:bCs/>
    </w:rPr>
  </w:style>
  <w:style w:type="character" w:customStyle="1" w:styleId="ObjetducommentaireCar">
    <w:name w:val="Objet du commentaire Car"/>
    <w:basedOn w:val="CommentaireCar"/>
    <w:link w:val="Objetducommentaire"/>
    <w:uiPriority w:val="99"/>
    <w:semiHidden/>
    <w:locked/>
    <w:rsid w:val="00A61191"/>
    <w:rPr>
      <w:rFonts w:ascii="Times New Roman" w:hAnsi="Times New Roman" w:cs="Times New Roman"/>
      <w:b/>
      <w:lang w:val="fr-FR" w:eastAsia="fr-FR"/>
    </w:rPr>
  </w:style>
  <w:style w:type="paragraph" w:styleId="Notedebasdepage">
    <w:name w:val="footnote text"/>
    <w:basedOn w:val="Normal"/>
    <w:link w:val="NotedebasdepageCar"/>
    <w:uiPriority w:val="99"/>
    <w:semiHidden/>
    <w:unhideWhenUsed/>
    <w:rsid w:val="0074097A"/>
    <w:rPr>
      <w:sz w:val="20"/>
      <w:szCs w:val="20"/>
    </w:rPr>
  </w:style>
  <w:style w:type="character" w:customStyle="1" w:styleId="NotedebasdepageCar">
    <w:name w:val="Note de bas de page Car"/>
    <w:basedOn w:val="Policepardfaut"/>
    <w:link w:val="Notedebasdepage"/>
    <w:uiPriority w:val="99"/>
    <w:semiHidden/>
    <w:locked/>
    <w:rsid w:val="0074097A"/>
    <w:rPr>
      <w:rFonts w:ascii="Times New Roman" w:hAnsi="Times New Roman" w:cs="Times New Roman"/>
    </w:rPr>
  </w:style>
  <w:style w:type="character" w:styleId="Appelnotedebasdep">
    <w:name w:val="footnote reference"/>
    <w:basedOn w:val="Policepardfaut"/>
    <w:uiPriority w:val="99"/>
    <w:semiHidden/>
    <w:unhideWhenUsed/>
    <w:rsid w:val="0074097A"/>
    <w:rPr>
      <w:rFonts w:cs="Times New Roman"/>
      <w:vertAlign w:val="superscript"/>
    </w:rPr>
  </w:style>
  <w:style w:type="paragraph" w:styleId="Paragraphedeliste">
    <w:name w:val="List Paragraph"/>
    <w:basedOn w:val="Normal"/>
    <w:uiPriority w:val="34"/>
    <w:qFormat/>
    <w:rsid w:val="00B77144"/>
    <w:pPr>
      <w:ind w:left="708"/>
    </w:pPr>
  </w:style>
  <w:style w:type="paragraph" w:styleId="Listepuces">
    <w:name w:val="List Bullet"/>
    <w:basedOn w:val="Normal"/>
    <w:uiPriority w:val="99"/>
    <w:rsid w:val="009B6468"/>
    <w:pPr>
      <w:numPr>
        <w:numId w:val="19"/>
      </w:numPr>
      <w:spacing w:after="120"/>
      <w:jc w:val="both"/>
    </w:pPr>
    <w:rPr>
      <w:rFonts w:ascii="Calibri" w:hAnsi="Calibri"/>
      <w:sz w:val="22"/>
      <w:szCs w:val="22"/>
    </w:rPr>
  </w:style>
  <w:style w:type="paragraph" w:customStyle="1" w:styleId="Default">
    <w:name w:val="Default"/>
    <w:rsid w:val="005A6D62"/>
    <w:pPr>
      <w:widowControl w:val="0"/>
      <w:autoSpaceDE w:val="0"/>
      <w:autoSpaceDN w:val="0"/>
      <w:adjustRightInd w:val="0"/>
    </w:pPr>
    <w:rPr>
      <w:rFonts w:ascii="Imprint MT Shadow" w:hAnsi="Imprint MT Shadow" w:cs="Imprint MT Shadow"/>
      <w:color w:val="000000"/>
      <w:sz w:val="24"/>
      <w:szCs w:val="24"/>
    </w:rPr>
  </w:style>
  <w:style w:type="paragraph" w:customStyle="1" w:styleId="Sous-titreICH">
    <w:name w:val="Sous-titreICH"/>
    <w:basedOn w:val="Normal"/>
    <w:rsid w:val="005A6D62"/>
    <w:pPr>
      <w:keepNext/>
      <w:widowControl w:val="0"/>
      <w:spacing w:before="120" w:after="360" w:line="280" w:lineRule="exact"/>
      <w:jc w:val="center"/>
    </w:pPr>
    <w:rPr>
      <w:rFonts w:ascii="Arial" w:hAnsi="Arial"/>
      <w:b/>
      <w:smallCaps/>
      <w:sz w:val="28"/>
    </w:rPr>
  </w:style>
  <w:style w:type="paragraph" w:customStyle="1" w:styleId="TitreICH">
    <w:name w:val="TitreICH"/>
    <w:basedOn w:val="Normal"/>
    <w:next w:val="Normal"/>
    <w:rsid w:val="005A6D62"/>
    <w:pPr>
      <w:spacing w:after="360" w:line="340" w:lineRule="exact"/>
      <w:jc w:val="center"/>
    </w:pPr>
    <w:rPr>
      <w:rFonts w:ascii="Arial" w:hAnsi="Arial"/>
      <w:b/>
      <w:bCs/>
      <w:smallCaps/>
      <w:sz w:val="32"/>
      <w:szCs w:val="32"/>
    </w:rPr>
  </w:style>
  <w:style w:type="paragraph" w:customStyle="1" w:styleId="Info03">
    <w:name w:val="Info03"/>
    <w:basedOn w:val="Normal"/>
    <w:rsid w:val="005A6D62"/>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rPr>
  </w:style>
  <w:style w:type="paragraph" w:customStyle="1" w:styleId="formtext">
    <w:name w:val="formtext"/>
    <w:basedOn w:val="Normal"/>
    <w:rsid w:val="005A6D62"/>
    <w:pPr>
      <w:spacing w:before="80" w:after="80" w:line="240" w:lineRule="exact"/>
    </w:pPr>
    <w:rPr>
      <w:rFonts w:ascii="Arial" w:hAnsi="Arial"/>
      <w:sz w:val="22"/>
      <w:szCs w:val="22"/>
    </w:rPr>
  </w:style>
  <w:style w:type="paragraph" w:styleId="Notedefin">
    <w:name w:val="endnote text"/>
    <w:basedOn w:val="Normal"/>
    <w:link w:val="NotedefinCar"/>
    <w:uiPriority w:val="99"/>
    <w:semiHidden/>
    <w:unhideWhenUsed/>
    <w:rsid w:val="008B11E5"/>
    <w:rPr>
      <w:sz w:val="20"/>
      <w:szCs w:val="20"/>
    </w:rPr>
  </w:style>
  <w:style w:type="character" w:customStyle="1" w:styleId="NotedefinCar">
    <w:name w:val="Note de fin Car"/>
    <w:basedOn w:val="Policepardfaut"/>
    <w:link w:val="Notedefin"/>
    <w:uiPriority w:val="99"/>
    <w:semiHidden/>
    <w:locked/>
    <w:rsid w:val="008B11E5"/>
    <w:rPr>
      <w:rFonts w:ascii="Times New Roman" w:hAnsi="Times New Roman" w:cs="Times New Roman"/>
      <w:lang w:val="x-none" w:eastAsia="fr-FR"/>
    </w:rPr>
  </w:style>
  <w:style w:type="character" w:styleId="Appeldenotedefin">
    <w:name w:val="endnote reference"/>
    <w:basedOn w:val="Policepardfaut"/>
    <w:uiPriority w:val="99"/>
    <w:semiHidden/>
    <w:unhideWhenUsed/>
    <w:rsid w:val="008B11E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qFormat="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F07B32"/>
    <w:rPr>
      <w:rFonts w:ascii="Times New Roman" w:hAnsi="Times New Roman"/>
      <w:sz w:val="24"/>
      <w:szCs w:val="24"/>
    </w:rPr>
  </w:style>
  <w:style w:type="paragraph" w:styleId="Titre1">
    <w:name w:val="heading 1"/>
    <w:basedOn w:val="Normal"/>
    <w:next w:val="Normal"/>
    <w:link w:val="Titre1Car"/>
    <w:uiPriority w:val="9"/>
    <w:qFormat/>
    <w:rsid w:val="00A9006A"/>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qFormat/>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unhideWhenUsed/>
    <w:qFormat/>
    <w:rsid w:val="00A9006A"/>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qFormat/>
    <w:pPr>
      <w:keepNext/>
      <w:keepLines/>
      <w:tabs>
        <w:tab w:val="left" w:pos="567"/>
      </w:tabs>
      <w:snapToGrid w:val="0"/>
      <w:spacing w:after="240"/>
      <w:outlineLvl w:val="3"/>
    </w:pPr>
    <w:rPr>
      <w:rFonts w:ascii="Arial" w:hAnsi="Arial"/>
      <w:b/>
      <w:bCs/>
      <w:sz w:val="20"/>
    </w:rPr>
  </w:style>
  <w:style w:type="paragraph" w:styleId="Titre5">
    <w:name w:val="heading 5"/>
    <w:basedOn w:val="Normal"/>
    <w:next w:val="Normal"/>
    <w:link w:val="Titre5Car"/>
    <w:uiPriority w:val="9"/>
    <w:qFormat/>
    <w:rsid w:val="005A6D62"/>
    <w:pPr>
      <w:tabs>
        <w:tab w:val="num" w:pos="1008"/>
      </w:tabs>
      <w:spacing w:before="240" w:after="60"/>
      <w:ind w:left="1008" w:hanging="1008"/>
      <w:outlineLvl w:val="4"/>
    </w:pPr>
    <w:rPr>
      <w:rFonts w:ascii="Arial" w:hAnsi="Arial"/>
      <w:b/>
      <w:i/>
      <w:sz w:val="26"/>
      <w:szCs w:val="26"/>
    </w:rPr>
  </w:style>
  <w:style w:type="paragraph" w:styleId="Titre6">
    <w:name w:val="heading 6"/>
    <w:basedOn w:val="Normal"/>
    <w:next w:val="Normal"/>
    <w:link w:val="Titre6Car"/>
    <w:uiPriority w:val="9"/>
    <w:qFormat/>
    <w:rsid w:val="005A6D62"/>
    <w:pPr>
      <w:tabs>
        <w:tab w:val="num" w:pos="1152"/>
      </w:tabs>
      <w:spacing w:before="240" w:after="60"/>
      <w:ind w:left="1152" w:hanging="1152"/>
      <w:outlineLvl w:val="5"/>
    </w:pPr>
    <w:rPr>
      <w:rFonts w:ascii="Arial" w:hAnsi="Arial"/>
      <w:b/>
      <w:sz w:val="22"/>
      <w:szCs w:val="22"/>
    </w:rPr>
  </w:style>
  <w:style w:type="paragraph" w:styleId="Titre7">
    <w:name w:val="heading 7"/>
    <w:basedOn w:val="Normal"/>
    <w:next w:val="Normal"/>
    <w:link w:val="Titre7Car"/>
    <w:uiPriority w:val="9"/>
    <w:qFormat/>
    <w:rsid w:val="005A6D62"/>
    <w:pPr>
      <w:tabs>
        <w:tab w:val="num" w:pos="1296"/>
      </w:tabs>
      <w:spacing w:before="240" w:after="60"/>
      <w:ind w:left="1296" w:hanging="1296"/>
      <w:outlineLvl w:val="6"/>
    </w:pPr>
    <w:rPr>
      <w:rFonts w:ascii="Arial" w:hAnsi="Arial"/>
    </w:rPr>
  </w:style>
  <w:style w:type="paragraph" w:styleId="Titre8">
    <w:name w:val="heading 8"/>
    <w:basedOn w:val="Normal"/>
    <w:next w:val="Normal"/>
    <w:link w:val="Titre8Car"/>
    <w:uiPriority w:val="9"/>
    <w:qFormat/>
    <w:rsid w:val="005A6D62"/>
    <w:pPr>
      <w:tabs>
        <w:tab w:val="num" w:pos="1440"/>
      </w:tabs>
      <w:spacing w:before="240" w:after="60"/>
      <w:ind w:left="1440" w:hanging="1440"/>
      <w:outlineLvl w:val="7"/>
    </w:pPr>
    <w:rPr>
      <w:rFonts w:ascii="Arial" w:hAnsi="Arial"/>
      <w:i/>
    </w:rPr>
  </w:style>
  <w:style w:type="paragraph" w:styleId="Titre9">
    <w:name w:val="heading 9"/>
    <w:basedOn w:val="Normal"/>
    <w:next w:val="Normal"/>
    <w:link w:val="Titre9Car"/>
    <w:uiPriority w:val="9"/>
    <w:qFormat/>
    <w:rsid w:val="005A6D62"/>
    <w:pPr>
      <w:tabs>
        <w:tab w:val="num" w:pos="1584"/>
      </w:tabs>
      <w:spacing w:before="240" w:after="60"/>
      <w:ind w:left="1584" w:hanging="1584"/>
      <w:outlineLvl w:val="8"/>
    </w:pPr>
    <w:rPr>
      <w:rFonts w:ascii="Arial" w:hAnsi="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A9006A"/>
    <w:rPr>
      <w:rFonts w:ascii="Cambria" w:hAnsi="Cambria" w:cs="Times New Roman"/>
      <w:b/>
      <w:kern w:val="32"/>
      <w:sz w:val="32"/>
    </w:rPr>
  </w:style>
  <w:style w:type="character" w:customStyle="1" w:styleId="Titre2Car">
    <w:name w:val="Titre 2 Car"/>
    <w:basedOn w:val="Policepardfaut"/>
    <w:link w:val="Titre2"/>
    <w:uiPriority w:val="9"/>
    <w:semiHidden/>
    <w:locked/>
    <w:rPr>
      <w:rFonts w:ascii="Cambria" w:hAnsi="Cambria" w:cs="Times New Roman"/>
      <w:b/>
      <w:i/>
      <w:sz w:val="28"/>
    </w:rPr>
  </w:style>
  <w:style w:type="character" w:customStyle="1" w:styleId="Titre3Car">
    <w:name w:val="Titre 3 Car"/>
    <w:basedOn w:val="Policepardfaut"/>
    <w:link w:val="Titre3"/>
    <w:uiPriority w:val="9"/>
    <w:semiHidden/>
    <w:locked/>
    <w:rsid w:val="00A9006A"/>
    <w:rPr>
      <w:rFonts w:ascii="Cambria" w:hAnsi="Cambria" w:cs="Times New Roman"/>
      <w:b/>
      <w:sz w:val="26"/>
    </w:rPr>
  </w:style>
  <w:style w:type="character" w:customStyle="1" w:styleId="Titre4Car">
    <w:name w:val="Titre 4 Car"/>
    <w:basedOn w:val="Policepardfaut"/>
    <w:link w:val="Titre4"/>
    <w:uiPriority w:val="9"/>
    <w:locked/>
    <w:rPr>
      <w:rFonts w:ascii="Arial" w:hAnsi="Arial" w:cs="Times New Roman"/>
      <w:b/>
      <w:sz w:val="24"/>
      <w:lang w:val="x-none" w:eastAsia="fr-FR"/>
    </w:rPr>
  </w:style>
  <w:style w:type="character" w:customStyle="1" w:styleId="Titre5Car">
    <w:name w:val="Titre 5 Car"/>
    <w:basedOn w:val="Policepardfaut"/>
    <w:link w:val="Titre5"/>
    <w:uiPriority w:val="9"/>
    <w:locked/>
    <w:rsid w:val="005A6D62"/>
    <w:rPr>
      <w:rFonts w:ascii="Arial" w:hAnsi="Arial" w:cs="Times New Roman"/>
      <w:b/>
      <w:i/>
      <w:sz w:val="26"/>
      <w:lang w:val="fr-FR" w:eastAsia="fr-FR"/>
    </w:rPr>
  </w:style>
  <w:style w:type="character" w:customStyle="1" w:styleId="Titre6Car">
    <w:name w:val="Titre 6 Car"/>
    <w:basedOn w:val="Policepardfaut"/>
    <w:link w:val="Titre6"/>
    <w:uiPriority w:val="9"/>
    <w:locked/>
    <w:rsid w:val="005A6D62"/>
    <w:rPr>
      <w:rFonts w:ascii="Arial" w:hAnsi="Arial" w:cs="Times New Roman"/>
      <w:b/>
      <w:sz w:val="22"/>
      <w:lang w:val="fr-FR" w:eastAsia="fr-FR"/>
    </w:rPr>
  </w:style>
  <w:style w:type="character" w:customStyle="1" w:styleId="Titre7Car">
    <w:name w:val="Titre 7 Car"/>
    <w:basedOn w:val="Policepardfaut"/>
    <w:link w:val="Titre7"/>
    <w:uiPriority w:val="9"/>
    <w:locked/>
    <w:rsid w:val="005A6D62"/>
    <w:rPr>
      <w:rFonts w:ascii="Arial" w:hAnsi="Arial" w:cs="Times New Roman"/>
      <w:sz w:val="24"/>
      <w:lang w:val="fr-FR" w:eastAsia="fr-FR"/>
    </w:rPr>
  </w:style>
  <w:style w:type="character" w:customStyle="1" w:styleId="Titre8Car">
    <w:name w:val="Titre 8 Car"/>
    <w:basedOn w:val="Policepardfaut"/>
    <w:link w:val="Titre8"/>
    <w:uiPriority w:val="9"/>
    <w:locked/>
    <w:rsid w:val="005A6D62"/>
    <w:rPr>
      <w:rFonts w:ascii="Arial" w:hAnsi="Arial" w:cs="Times New Roman"/>
      <w:i/>
      <w:sz w:val="24"/>
      <w:lang w:val="fr-FR" w:eastAsia="fr-FR"/>
    </w:rPr>
  </w:style>
  <w:style w:type="character" w:customStyle="1" w:styleId="Titre9Car">
    <w:name w:val="Titre 9 Car"/>
    <w:basedOn w:val="Policepardfaut"/>
    <w:link w:val="Titre9"/>
    <w:uiPriority w:val="9"/>
    <w:locked/>
    <w:rsid w:val="005A6D62"/>
    <w:rPr>
      <w:rFonts w:ascii="Arial" w:hAnsi="Arial" w:cs="Times New Roman"/>
      <w:sz w:val="22"/>
      <w:lang w:val="fr-FR" w:eastAsia="fr-FR"/>
    </w:rPr>
  </w:style>
  <w:style w:type="paragraph" w:styleId="En-tte">
    <w:name w:val="header"/>
    <w:basedOn w:val="Normal"/>
    <w:link w:val="En-tteCar"/>
    <w:uiPriority w:val="99"/>
    <w:unhideWhenUsed/>
    <w:rsid w:val="008724E5"/>
    <w:pPr>
      <w:tabs>
        <w:tab w:val="center" w:pos="4536"/>
        <w:tab w:val="right" w:pos="9072"/>
      </w:tabs>
    </w:pPr>
    <w:rPr>
      <w:rFonts w:ascii="Calibri" w:hAnsi="Calibri"/>
      <w:sz w:val="20"/>
      <w:szCs w:val="20"/>
    </w:rPr>
  </w:style>
  <w:style w:type="character" w:customStyle="1" w:styleId="En-tteCar">
    <w:name w:val="En-tête Car"/>
    <w:basedOn w:val="Policepardfaut"/>
    <w:link w:val="En-tte"/>
    <w:uiPriority w:val="99"/>
    <w:locked/>
    <w:rsid w:val="008724E5"/>
    <w:rPr>
      <w:rFonts w:cs="Times New Roman"/>
      <w:lang w:val="fr-FR" w:eastAsia="x-none"/>
    </w:rPr>
  </w:style>
  <w:style w:type="paragraph" w:styleId="Pieddepage">
    <w:name w:val="footer"/>
    <w:basedOn w:val="Normal"/>
    <w:link w:val="PieddepageCar"/>
    <w:uiPriority w:val="99"/>
    <w:unhideWhenUsed/>
    <w:rsid w:val="008724E5"/>
    <w:pPr>
      <w:tabs>
        <w:tab w:val="center" w:pos="4536"/>
        <w:tab w:val="right" w:pos="9072"/>
      </w:tabs>
    </w:pPr>
    <w:rPr>
      <w:rFonts w:ascii="Calibri" w:hAnsi="Calibri"/>
      <w:sz w:val="20"/>
      <w:szCs w:val="20"/>
    </w:rPr>
  </w:style>
  <w:style w:type="character" w:customStyle="1" w:styleId="PieddepageCar">
    <w:name w:val="Pied de page Car"/>
    <w:basedOn w:val="Policepardfaut"/>
    <w:link w:val="Pieddepage"/>
    <w:uiPriority w:val="99"/>
    <w:locked/>
    <w:rsid w:val="008724E5"/>
    <w:rPr>
      <w:rFonts w:cs="Times New Roman"/>
      <w:lang w:val="fr-FR" w:eastAsia="x-none"/>
    </w:rPr>
  </w:style>
  <w:style w:type="paragraph" w:styleId="Textedebulles">
    <w:name w:val="Balloon Text"/>
    <w:basedOn w:val="Normal"/>
    <w:link w:val="TextedebullesCar"/>
    <w:uiPriority w:val="99"/>
    <w:semiHidden/>
    <w:unhideWhenUsed/>
    <w:rsid w:val="008724E5"/>
    <w:rPr>
      <w:rFonts w:ascii="Tahoma" w:hAnsi="Tahoma"/>
      <w:sz w:val="16"/>
      <w:szCs w:val="16"/>
    </w:rPr>
  </w:style>
  <w:style w:type="character" w:customStyle="1" w:styleId="TextedebullesCar">
    <w:name w:val="Texte de bulles Car"/>
    <w:basedOn w:val="Policepardfaut"/>
    <w:link w:val="Textedebulles"/>
    <w:uiPriority w:val="99"/>
    <w:semiHidden/>
    <w:locked/>
    <w:rsid w:val="008724E5"/>
    <w:rPr>
      <w:rFonts w:ascii="Tahoma" w:hAnsi="Tahoma" w:cs="Times New Roman"/>
      <w:sz w:val="16"/>
      <w:lang w:val="fr-FR" w:eastAsia="x-none"/>
    </w:rPr>
  </w:style>
  <w:style w:type="paragraph" w:customStyle="1" w:styleId="Sansinterligne2">
    <w:name w:val="Sans interligne2"/>
    <w:uiPriority w:val="1"/>
    <w:qFormat/>
    <w:rPr>
      <w:rFonts w:ascii="Times New Roman" w:hAnsi="Times New Roman"/>
      <w:sz w:val="24"/>
      <w:szCs w:val="24"/>
    </w:rPr>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uiPriority w:val="99"/>
    <w:semiHidden/>
    <w:rPr>
      <w:rFonts w:cs="Times New Roman"/>
    </w:rPr>
  </w:style>
  <w:style w:type="paragraph" w:customStyle="1" w:styleId="Listecouleur-Accent11">
    <w:name w:val="Liste couleur - Accent 11"/>
    <w:basedOn w:val="Normal"/>
    <w:uiPriority w:val="34"/>
    <w:qFormat/>
    <w:pPr>
      <w:ind w:left="720"/>
      <w:contextualSpacing/>
    </w:pPr>
  </w:style>
  <w:style w:type="paragraph" w:customStyle="1" w:styleId="b">
    <w:name w:val="(b)"/>
    <w:basedOn w:val="Normal"/>
    <w:pPr>
      <w:tabs>
        <w:tab w:val="left" w:pos="-737"/>
        <w:tab w:val="left" w:pos="1134"/>
      </w:tabs>
      <w:snapToGrid w:val="0"/>
      <w:spacing w:after="240"/>
      <w:ind w:left="1134" w:hanging="567"/>
      <w:jc w:val="both"/>
    </w:pPr>
    <w:rPr>
      <w:rFonts w:ascii="Arial" w:hAnsi="Arial"/>
      <w:sz w:val="22"/>
    </w:rPr>
  </w:style>
  <w:style w:type="paragraph" w:customStyle="1" w:styleId="Par">
    <w:name w:val="Par"/>
    <w:basedOn w:val="Normal"/>
    <w:pPr>
      <w:tabs>
        <w:tab w:val="left" w:pos="567"/>
      </w:tabs>
      <w:snapToGrid w:val="0"/>
      <w:spacing w:after="240"/>
      <w:ind w:firstLine="567"/>
      <w:jc w:val="both"/>
    </w:pPr>
    <w:rPr>
      <w:rFonts w:ascii="Arial" w:hAnsi="Arial"/>
      <w:sz w:val="22"/>
    </w:rPr>
  </w:style>
  <w:style w:type="paragraph" w:customStyle="1" w:styleId="Marge">
    <w:name w:val="Marge"/>
    <w:basedOn w:val="Par"/>
    <w:pPr>
      <w:ind w:firstLine="0"/>
    </w:pPr>
  </w:style>
  <w:style w:type="paragraph" w:customStyle="1" w:styleId="TIRETbul1cm">
    <w:name w:val="TIRET bul 1cm"/>
    <w:basedOn w:val="Normal"/>
    <w:pPr>
      <w:numPr>
        <w:numId w:val="8"/>
      </w:numPr>
      <w:tabs>
        <w:tab w:val="left" w:pos="851"/>
      </w:tabs>
      <w:adjustRightInd w:val="0"/>
      <w:snapToGrid w:val="0"/>
      <w:spacing w:after="240"/>
      <w:jc w:val="both"/>
    </w:pPr>
    <w:rPr>
      <w:rFonts w:ascii="Arial" w:hAnsi="Arial"/>
      <w:sz w:val="22"/>
    </w:rPr>
  </w:style>
  <w:style w:type="character" w:customStyle="1" w:styleId="apple-style-span">
    <w:name w:val="apple-style-span"/>
    <w:basedOn w:val="Policepardfaut"/>
    <w:rPr>
      <w:rFonts w:cs="Times New Roman"/>
    </w:rPr>
  </w:style>
  <w:style w:type="character" w:customStyle="1" w:styleId="apple-converted-space">
    <w:name w:val="apple-converted-space"/>
    <w:basedOn w:val="Policepardfaut"/>
    <w:rPr>
      <w:rFonts w:cs="Times New Roman"/>
    </w:rPr>
  </w:style>
  <w:style w:type="paragraph" w:customStyle="1" w:styleId="Sansinterligne1">
    <w:name w:val="Sans interligne1"/>
    <w:uiPriority w:val="1"/>
    <w:qFormat/>
    <w:rsid w:val="0057439C"/>
    <w:rPr>
      <w:rFonts w:ascii="Times New Roman" w:hAnsi="Times New Roman"/>
      <w:sz w:val="24"/>
      <w:szCs w:val="24"/>
    </w:rPr>
  </w:style>
  <w:style w:type="paragraph" w:styleId="Sansinterligne">
    <w:name w:val="No Spacing"/>
    <w:uiPriority w:val="1"/>
    <w:qFormat/>
    <w:rsid w:val="001219AB"/>
    <w:rPr>
      <w:rFonts w:ascii="Times New Roman" w:hAnsi="Times New Roman"/>
      <w:sz w:val="24"/>
      <w:szCs w:val="24"/>
    </w:rPr>
  </w:style>
  <w:style w:type="character" w:styleId="Lienhypertexte">
    <w:name w:val="Hyperlink"/>
    <w:basedOn w:val="Policepardfaut"/>
    <w:uiPriority w:val="99"/>
    <w:rsid w:val="001219AB"/>
    <w:rPr>
      <w:rFonts w:cs="Times New Roman"/>
      <w:color w:val="0000FF"/>
      <w:u w:val="single"/>
    </w:rPr>
  </w:style>
  <w:style w:type="character" w:styleId="Marquedecommentaire">
    <w:name w:val="annotation reference"/>
    <w:basedOn w:val="Policepardfaut"/>
    <w:uiPriority w:val="99"/>
    <w:semiHidden/>
    <w:unhideWhenUsed/>
    <w:rsid w:val="00A61191"/>
    <w:rPr>
      <w:rFonts w:cs="Times New Roman"/>
      <w:sz w:val="16"/>
    </w:rPr>
  </w:style>
  <w:style w:type="paragraph" w:styleId="Commentaire">
    <w:name w:val="annotation text"/>
    <w:basedOn w:val="Normal"/>
    <w:link w:val="CommentaireCar"/>
    <w:uiPriority w:val="99"/>
    <w:semiHidden/>
    <w:unhideWhenUsed/>
    <w:rsid w:val="00A61191"/>
    <w:rPr>
      <w:sz w:val="20"/>
      <w:szCs w:val="20"/>
    </w:rPr>
  </w:style>
  <w:style w:type="character" w:customStyle="1" w:styleId="CommentaireCar">
    <w:name w:val="Commentaire Car"/>
    <w:basedOn w:val="Policepardfaut"/>
    <w:link w:val="Commentaire"/>
    <w:uiPriority w:val="99"/>
    <w:semiHidden/>
    <w:locked/>
    <w:rsid w:val="00A61191"/>
    <w:rPr>
      <w:rFonts w:ascii="Times New Roman" w:hAnsi="Times New Roman" w:cs="Times New Roman"/>
      <w:lang w:val="fr-FR" w:eastAsia="fr-FR"/>
    </w:rPr>
  </w:style>
  <w:style w:type="paragraph" w:styleId="Objetducommentaire">
    <w:name w:val="annotation subject"/>
    <w:basedOn w:val="Commentaire"/>
    <w:next w:val="Commentaire"/>
    <w:link w:val="ObjetducommentaireCar"/>
    <w:uiPriority w:val="99"/>
    <w:semiHidden/>
    <w:unhideWhenUsed/>
    <w:rsid w:val="00A61191"/>
    <w:rPr>
      <w:b/>
      <w:bCs/>
    </w:rPr>
  </w:style>
  <w:style w:type="character" w:customStyle="1" w:styleId="ObjetducommentaireCar">
    <w:name w:val="Objet du commentaire Car"/>
    <w:basedOn w:val="CommentaireCar"/>
    <w:link w:val="Objetducommentaire"/>
    <w:uiPriority w:val="99"/>
    <w:semiHidden/>
    <w:locked/>
    <w:rsid w:val="00A61191"/>
    <w:rPr>
      <w:rFonts w:ascii="Times New Roman" w:hAnsi="Times New Roman" w:cs="Times New Roman"/>
      <w:b/>
      <w:lang w:val="fr-FR" w:eastAsia="fr-FR"/>
    </w:rPr>
  </w:style>
  <w:style w:type="paragraph" w:styleId="Notedebasdepage">
    <w:name w:val="footnote text"/>
    <w:basedOn w:val="Normal"/>
    <w:link w:val="NotedebasdepageCar"/>
    <w:uiPriority w:val="99"/>
    <w:semiHidden/>
    <w:unhideWhenUsed/>
    <w:rsid w:val="0074097A"/>
    <w:rPr>
      <w:sz w:val="20"/>
      <w:szCs w:val="20"/>
    </w:rPr>
  </w:style>
  <w:style w:type="character" w:customStyle="1" w:styleId="NotedebasdepageCar">
    <w:name w:val="Note de bas de page Car"/>
    <w:basedOn w:val="Policepardfaut"/>
    <w:link w:val="Notedebasdepage"/>
    <w:uiPriority w:val="99"/>
    <w:semiHidden/>
    <w:locked/>
    <w:rsid w:val="0074097A"/>
    <w:rPr>
      <w:rFonts w:ascii="Times New Roman" w:hAnsi="Times New Roman" w:cs="Times New Roman"/>
    </w:rPr>
  </w:style>
  <w:style w:type="character" w:styleId="Appelnotedebasdep">
    <w:name w:val="footnote reference"/>
    <w:basedOn w:val="Policepardfaut"/>
    <w:uiPriority w:val="99"/>
    <w:semiHidden/>
    <w:unhideWhenUsed/>
    <w:rsid w:val="0074097A"/>
    <w:rPr>
      <w:rFonts w:cs="Times New Roman"/>
      <w:vertAlign w:val="superscript"/>
    </w:rPr>
  </w:style>
  <w:style w:type="paragraph" w:styleId="Paragraphedeliste">
    <w:name w:val="List Paragraph"/>
    <w:basedOn w:val="Normal"/>
    <w:uiPriority w:val="34"/>
    <w:qFormat/>
    <w:rsid w:val="00B77144"/>
    <w:pPr>
      <w:ind w:left="708"/>
    </w:pPr>
  </w:style>
  <w:style w:type="paragraph" w:styleId="Listepuces">
    <w:name w:val="List Bullet"/>
    <w:basedOn w:val="Normal"/>
    <w:uiPriority w:val="99"/>
    <w:rsid w:val="009B6468"/>
    <w:pPr>
      <w:numPr>
        <w:numId w:val="19"/>
      </w:numPr>
      <w:spacing w:after="120"/>
      <w:jc w:val="both"/>
    </w:pPr>
    <w:rPr>
      <w:rFonts w:ascii="Calibri" w:hAnsi="Calibri"/>
      <w:sz w:val="22"/>
      <w:szCs w:val="22"/>
    </w:rPr>
  </w:style>
  <w:style w:type="paragraph" w:customStyle="1" w:styleId="Default">
    <w:name w:val="Default"/>
    <w:rsid w:val="005A6D62"/>
    <w:pPr>
      <w:widowControl w:val="0"/>
      <w:autoSpaceDE w:val="0"/>
      <w:autoSpaceDN w:val="0"/>
      <w:adjustRightInd w:val="0"/>
    </w:pPr>
    <w:rPr>
      <w:rFonts w:ascii="Imprint MT Shadow" w:hAnsi="Imprint MT Shadow" w:cs="Imprint MT Shadow"/>
      <w:color w:val="000000"/>
      <w:sz w:val="24"/>
      <w:szCs w:val="24"/>
    </w:rPr>
  </w:style>
  <w:style w:type="paragraph" w:customStyle="1" w:styleId="Sous-titreICH">
    <w:name w:val="Sous-titreICH"/>
    <w:basedOn w:val="Normal"/>
    <w:rsid w:val="005A6D62"/>
    <w:pPr>
      <w:keepNext/>
      <w:widowControl w:val="0"/>
      <w:spacing w:before="120" w:after="360" w:line="280" w:lineRule="exact"/>
      <w:jc w:val="center"/>
    </w:pPr>
    <w:rPr>
      <w:rFonts w:ascii="Arial" w:hAnsi="Arial"/>
      <w:b/>
      <w:smallCaps/>
      <w:sz w:val="28"/>
    </w:rPr>
  </w:style>
  <w:style w:type="paragraph" w:customStyle="1" w:styleId="TitreICH">
    <w:name w:val="TitreICH"/>
    <w:basedOn w:val="Normal"/>
    <w:next w:val="Normal"/>
    <w:rsid w:val="005A6D62"/>
    <w:pPr>
      <w:spacing w:after="360" w:line="340" w:lineRule="exact"/>
      <w:jc w:val="center"/>
    </w:pPr>
    <w:rPr>
      <w:rFonts w:ascii="Arial" w:hAnsi="Arial"/>
      <w:b/>
      <w:bCs/>
      <w:smallCaps/>
      <w:sz w:val="32"/>
      <w:szCs w:val="32"/>
    </w:rPr>
  </w:style>
  <w:style w:type="paragraph" w:customStyle="1" w:styleId="Info03">
    <w:name w:val="Info03"/>
    <w:basedOn w:val="Normal"/>
    <w:rsid w:val="005A6D62"/>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rPr>
  </w:style>
  <w:style w:type="paragraph" w:customStyle="1" w:styleId="formtext">
    <w:name w:val="formtext"/>
    <w:basedOn w:val="Normal"/>
    <w:rsid w:val="005A6D62"/>
    <w:pPr>
      <w:spacing w:before="80" w:after="80" w:line="240" w:lineRule="exact"/>
    </w:pPr>
    <w:rPr>
      <w:rFonts w:ascii="Arial" w:hAnsi="Arial"/>
      <w:sz w:val="22"/>
      <w:szCs w:val="22"/>
    </w:rPr>
  </w:style>
  <w:style w:type="paragraph" w:styleId="Notedefin">
    <w:name w:val="endnote text"/>
    <w:basedOn w:val="Normal"/>
    <w:link w:val="NotedefinCar"/>
    <w:uiPriority w:val="99"/>
    <w:semiHidden/>
    <w:unhideWhenUsed/>
    <w:rsid w:val="008B11E5"/>
    <w:rPr>
      <w:sz w:val="20"/>
      <w:szCs w:val="20"/>
    </w:rPr>
  </w:style>
  <w:style w:type="character" w:customStyle="1" w:styleId="NotedefinCar">
    <w:name w:val="Note de fin Car"/>
    <w:basedOn w:val="Policepardfaut"/>
    <w:link w:val="Notedefin"/>
    <w:uiPriority w:val="99"/>
    <w:semiHidden/>
    <w:locked/>
    <w:rsid w:val="008B11E5"/>
    <w:rPr>
      <w:rFonts w:ascii="Times New Roman" w:hAnsi="Times New Roman" w:cs="Times New Roman"/>
      <w:lang w:val="x-none" w:eastAsia="fr-FR"/>
    </w:rPr>
  </w:style>
  <w:style w:type="character" w:styleId="Appeldenotedefin">
    <w:name w:val="endnote reference"/>
    <w:basedOn w:val="Policepardfaut"/>
    <w:uiPriority w:val="99"/>
    <w:semiHidden/>
    <w:unhideWhenUsed/>
    <w:rsid w:val="008B11E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511696">
      <w:marLeft w:val="0"/>
      <w:marRight w:val="0"/>
      <w:marTop w:val="0"/>
      <w:marBottom w:val="0"/>
      <w:divBdr>
        <w:top w:val="none" w:sz="0" w:space="0" w:color="auto"/>
        <w:left w:val="none" w:sz="0" w:space="0" w:color="auto"/>
        <w:bottom w:val="none" w:sz="0" w:space="0" w:color="auto"/>
        <w:right w:val="none" w:sz="0" w:space="0" w:color="auto"/>
      </w:divBdr>
    </w:div>
    <w:div w:id="1791511697">
      <w:marLeft w:val="0"/>
      <w:marRight w:val="0"/>
      <w:marTop w:val="0"/>
      <w:marBottom w:val="0"/>
      <w:divBdr>
        <w:top w:val="none" w:sz="0" w:space="0" w:color="auto"/>
        <w:left w:val="none" w:sz="0" w:space="0" w:color="auto"/>
        <w:bottom w:val="none" w:sz="0" w:space="0" w:color="auto"/>
        <w:right w:val="none" w:sz="0" w:space="0" w:color="auto"/>
      </w:divBdr>
    </w:div>
    <w:div w:id="1791511698">
      <w:marLeft w:val="0"/>
      <w:marRight w:val="0"/>
      <w:marTop w:val="0"/>
      <w:marBottom w:val="0"/>
      <w:divBdr>
        <w:top w:val="none" w:sz="0" w:space="0" w:color="auto"/>
        <w:left w:val="none" w:sz="0" w:space="0" w:color="auto"/>
        <w:bottom w:val="none" w:sz="0" w:space="0" w:color="auto"/>
        <w:right w:val="none" w:sz="0" w:space="0" w:color="auto"/>
      </w:divBdr>
    </w:div>
    <w:div w:id="1791511699">
      <w:marLeft w:val="0"/>
      <w:marRight w:val="0"/>
      <w:marTop w:val="0"/>
      <w:marBottom w:val="0"/>
      <w:divBdr>
        <w:top w:val="none" w:sz="0" w:space="0" w:color="auto"/>
        <w:left w:val="none" w:sz="0" w:space="0" w:color="auto"/>
        <w:bottom w:val="none" w:sz="0" w:space="0" w:color="auto"/>
        <w:right w:val="none" w:sz="0" w:space="0" w:color="auto"/>
      </w:divBdr>
    </w:div>
    <w:div w:id="1791511700">
      <w:marLeft w:val="0"/>
      <w:marRight w:val="0"/>
      <w:marTop w:val="0"/>
      <w:marBottom w:val="0"/>
      <w:divBdr>
        <w:top w:val="none" w:sz="0" w:space="0" w:color="auto"/>
        <w:left w:val="none" w:sz="0" w:space="0" w:color="auto"/>
        <w:bottom w:val="none" w:sz="0" w:space="0" w:color="auto"/>
        <w:right w:val="none" w:sz="0" w:space="0" w:color="auto"/>
      </w:divBdr>
    </w:div>
    <w:div w:id="1791511701">
      <w:marLeft w:val="0"/>
      <w:marRight w:val="0"/>
      <w:marTop w:val="0"/>
      <w:marBottom w:val="0"/>
      <w:divBdr>
        <w:top w:val="none" w:sz="0" w:space="0" w:color="auto"/>
        <w:left w:val="none" w:sz="0" w:space="0" w:color="auto"/>
        <w:bottom w:val="none" w:sz="0" w:space="0" w:color="auto"/>
        <w:right w:val="none" w:sz="0" w:space="0" w:color="auto"/>
      </w:divBdr>
    </w:div>
    <w:div w:id="1791511702">
      <w:marLeft w:val="0"/>
      <w:marRight w:val="0"/>
      <w:marTop w:val="0"/>
      <w:marBottom w:val="0"/>
      <w:divBdr>
        <w:top w:val="none" w:sz="0" w:space="0" w:color="auto"/>
        <w:left w:val="none" w:sz="0" w:space="0" w:color="auto"/>
        <w:bottom w:val="none" w:sz="0" w:space="0" w:color="auto"/>
        <w:right w:val="none" w:sz="0" w:space="0" w:color="auto"/>
      </w:divBdr>
    </w:div>
    <w:div w:id="1791511703">
      <w:marLeft w:val="0"/>
      <w:marRight w:val="0"/>
      <w:marTop w:val="0"/>
      <w:marBottom w:val="0"/>
      <w:divBdr>
        <w:top w:val="none" w:sz="0" w:space="0" w:color="auto"/>
        <w:left w:val="none" w:sz="0" w:space="0" w:color="auto"/>
        <w:bottom w:val="none" w:sz="0" w:space="0" w:color="auto"/>
        <w:right w:val="none" w:sz="0" w:space="0" w:color="auto"/>
      </w:divBdr>
    </w:div>
    <w:div w:id="1791511704">
      <w:marLeft w:val="0"/>
      <w:marRight w:val="0"/>
      <w:marTop w:val="0"/>
      <w:marBottom w:val="0"/>
      <w:divBdr>
        <w:top w:val="none" w:sz="0" w:space="0" w:color="auto"/>
        <w:left w:val="none" w:sz="0" w:space="0" w:color="auto"/>
        <w:bottom w:val="none" w:sz="0" w:space="0" w:color="auto"/>
        <w:right w:val="none" w:sz="0" w:space="0" w:color="auto"/>
      </w:divBdr>
    </w:div>
    <w:div w:id="1791511705">
      <w:marLeft w:val="0"/>
      <w:marRight w:val="0"/>
      <w:marTop w:val="0"/>
      <w:marBottom w:val="0"/>
      <w:divBdr>
        <w:top w:val="none" w:sz="0" w:space="0" w:color="auto"/>
        <w:left w:val="none" w:sz="0" w:space="0" w:color="auto"/>
        <w:bottom w:val="none" w:sz="0" w:space="0" w:color="auto"/>
        <w:right w:val="none" w:sz="0" w:space="0" w:color="auto"/>
      </w:divBdr>
    </w:div>
    <w:div w:id="1791511706">
      <w:marLeft w:val="0"/>
      <w:marRight w:val="0"/>
      <w:marTop w:val="0"/>
      <w:marBottom w:val="0"/>
      <w:divBdr>
        <w:top w:val="none" w:sz="0" w:space="0" w:color="auto"/>
        <w:left w:val="none" w:sz="0" w:space="0" w:color="auto"/>
        <w:bottom w:val="none" w:sz="0" w:space="0" w:color="auto"/>
        <w:right w:val="none" w:sz="0" w:space="0" w:color="auto"/>
      </w:divBdr>
    </w:div>
    <w:div w:id="1791511707">
      <w:marLeft w:val="0"/>
      <w:marRight w:val="0"/>
      <w:marTop w:val="0"/>
      <w:marBottom w:val="0"/>
      <w:divBdr>
        <w:top w:val="none" w:sz="0" w:space="0" w:color="auto"/>
        <w:left w:val="none" w:sz="0" w:space="0" w:color="auto"/>
        <w:bottom w:val="none" w:sz="0" w:space="0" w:color="auto"/>
        <w:right w:val="none" w:sz="0" w:space="0" w:color="auto"/>
      </w:divBdr>
    </w:div>
    <w:div w:id="1791511708">
      <w:marLeft w:val="0"/>
      <w:marRight w:val="0"/>
      <w:marTop w:val="0"/>
      <w:marBottom w:val="0"/>
      <w:divBdr>
        <w:top w:val="none" w:sz="0" w:space="0" w:color="auto"/>
        <w:left w:val="none" w:sz="0" w:space="0" w:color="auto"/>
        <w:bottom w:val="none" w:sz="0" w:space="0" w:color="auto"/>
        <w:right w:val="none" w:sz="0" w:space="0" w:color="auto"/>
      </w:divBdr>
    </w:div>
    <w:div w:id="1791511709">
      <w:marLeft w:val="0"/>
      <w:marRight w:val="0"/>
      <w:marTop w:val="0"/>
      <w:marBottom w:val="0"/>
      <w:divBdr>
        <w:top w:val="none" w:sz="0" w:space="0" w:color="auto"/>
        <w:left w:val="none" w:sz="0" w:space="0" w:color="auto"/>
        <w:bottom w:val="none" w:sz="0" w:space="0" w:color="auto"/>
        <w:right w:val="none" w:sz="0" w:space="0" w:color="auto"/>
      </w:divBdr>
    </w:div>
    <w:div w:id="1791511710">
      <w:marLeft w:val="0"/>
      <w:marRight w:val="0"/>
      <w:marTop w:val="0"/>
      <w:marBottom w:val="0"/>
      <w:divBdr>
        <w:top w:val="none" w:sz="0" w:space="0" w:color="auto"/>
        <w:left w:val="none" w:sz="0" w:space="0" w:color="auto"/>
        <w:bottom w:val="none" w:sz="0" w:space="0" w:color="auto"/>
        <w:right w:val="none" w:sz="0" w:space="0" w:color="auto"/>
      </w:divBdr>
    </w:div>
    <w:div w:id="1791511711">
      <w:marLeft w:val="0"/>
      <w:marRight w:val="0"/>
      <w:marTop w:val="0"/>
      <w:marBottom w:val="0"/>
      <w:divBdr>
        <w:top w:val="none" w:sz="0" w:space="0" w:color="auto"/>
        <w:left w:val="none" w:sz="0" w:space="0" w:color="auto"/>
        <w:bottom w:val="none" w:sz="0" w:space="0" w:color="auto"/>
        <w:right w:val="none" w:sz="0" w:space="0" w:color="auto"/>
      </w:divBdr>
    </w:div>
    <w:div w:id="1791511712">
      <w:marLeft w:val="0"/>
      <w:marRight w:val="0"/>
      <w:marTop w:val="0"/>
      <w:marBottom w:val="0"/>
      <w:divBdr>
        <w:top w:val="none" w:sz="0" w:space="0" w:color="auto"/>
        <w:left w:val="none" w:sz="0" w:space="0" w:color="auto"/>
        <w:bottom w:val="none" w:sz="0" w:space="0" w:color="auto"/>
        <w:right w:val="none" w:sz="0" w:space="0" w:color="auto"/>
      </w:divBdr>
    </w:div>
    <w:div w:id="1791511713">
      <w:marLeft w:val="0"/>
      <w:marRight w:val="0"/>
      <w:marTop w:val="0"/>
      <w:marBottom w:val="0"/>
      <w:divBdr>
        <w:top w:val="none" w:sz="0" w:space="0" w:color="auto"/>
        <w:left w:val="none" w:sz="0" w:space="0" w:color="auto"/>
        <w:bottom w:val="none" w:sz="0" w:space="0" w:color="auto"/>
        <w:right w:val="none" w:sz="0" w:space="0" w:color="auto"/>
      </w:divBdr>
    </w:div>
    <w:div w:id="1791511714">
      <w:marLeft w:val="0"/>
      <w:marRight w:val="0"/>
      <w:marTop w:val="0"/>
      <w:marBottom w:val="0"/>
      <w:divBdr>
        <w:top w:val="none" w:sz="0" w:space="0" w:color="auto"/>
        <w:left w:val="none" w:sz="0" w:space="0" w:color="auto"/>
        <w:bottom w:val="none" w:sz="0" w:space="0" w:color="auto"/>
        <w:right w:val="none" w:sz="0" w:space="0" w:color="auto"/>
      </w:divBdr>
    </w:div>
    <w:div w:id="1791511715">
      <w:marLeft w:val="0"/>
      <w:marRight w:val="0"/>
      <w:marTop w:val="0"/>
      <w:marBottom w:val="0"/>
      <w:divBdr>
        <w:top w:val="none" w:sz="0" w:space="0" w:color="auto"/>
        <w:left w:val="none" w:sz="0" w:space="0" w:color="auto"/>
        <w:bottom w:val="none" w:sz="0" w:space="0" w:color="auto"/>
        <w:right w:val="none" w:sz="0" w:space="0" w:color="auto"/>
      </w:divBdr>
    </w:div>
    <w:div w:id="1791511716">
      <w:marLeft w:val="0"/>
      <w:marRight w:val="0"/>
      <w:marTop w:val="0"/>
      <w:marBottom w:val="0"/>
      <w:divBdr>
        <w:top w:val="none" w:sz="0" w:space="0" w:color="auto"/>
        <w:left w:val="none" w:sz="0" w:space="0" w:color="auto"/>
        <w:bottom w:val="none" w:sz="0" w:space="0" w:color="auto"/>
        <w:right w:val="none" w:sz="0" w:space="0" w:color="auto"/>
      </w:divBdr>
    </w:div>
    <w:div w:id="1791511717">
      <w:marLeft w:val="0"/>
      <w:marRight w:val="0"/>
      <w:marTop w:val="0"/>
      <w:marBottom w:val="0"/>
      <w:divBdr>
        <w:top w:val="none" w:sz="0" w:space="0" w:color="auto"/>
        <w:left w:val="none" w:sz="0" w:space="0" w:color="auto"/>
        <w:bottom w:val="none" w:sz="0" w:space="0" w:color="auto"/>
        <w:right w:val="none" w:sz="0" w:space="0" w:color="auto"/>
      </w:divBdr>
    </w:div>
    <w:div w:id="1791511718">
      <w:marLeft w:val="0"/>
      <w:marRight w:val="0"/>
      <w:marTop w:val="0"/>
      <w:marBottom w:val="0"/>
      <w:divBdr>
        <w:top w:val="none" w:sz="0" w:space="0" w:color="auto"/>
        <w:left w:val="none" w:sz="0" w:space="0" w:color="auto"/>
        <w:bottom w:val="none" w:sz="0" w:space="0" w:color="auto"/>
        <w:right w:val="none" w:sz="0" w:space="0" w:color="auto"/>
      </w:divBdr>
    </w:div>
    <w:div w:id="1791511719">
      <w:marLeft w:val="0"/>
      <w:marRight w:val="0"/>
      <w:marTop w:val="0"/>
      <w:marBottom w:val="0"/>
      <w:divBdr>
        <w:top w:val="none" w:sz="0" w:space="0" w:color="auto"/>
        <w:left w:val="none" w:sz="0" w:space="0" w:color="auto"/>
        <w:bottom w:val="none" w:sz="0" w:space="0" w:color="auto"/>
        <w:right w:val="none" w:sz="0" w:space="0" w:color="auto"/>
      </w:divBdr>
    </w:div>
    <w:div w:id="1791511720">
      <w:marLeft w:val="0"/>
      <w:marRight w:val="0"/>
      <w:marTop w:val="0"/>
      <w:marBottom w:val="0"/>
      <w:divBdr>
        <w:top w:val="none" w:sz="0" w:space="0" w:color="auto"/>
        <w:left w:val="none" w:sz="0" w:space="0" w:color="auto"/>
        <w:bottom w:val="none" w:sz="0" w:space="0" w:color="auto"/>
        <w:right w:val="none" w:sz="0" w:space="0" w:color="auto"/>
      </w:divBdr>
    </w:div>
    <w:div w:id="1791511721">
      <w:marLeft w:val="0"/>
      <w:marRight w:val="0"/>
      <w:marTop w:val="0"/>
      <w:marBottom w:val="0"/>
      <w:divBdr>
        <w:top w:val="none" w:sz="0" w:space="0" w:color="auto"/>
        <w:left w:val="none" w:sz="0" w:space="0" w:color="auto"/>
        <w:bottom w:val="none" w:sz="0" w:space="0" w:color="auto"/>
        <w:right w:val="none" w:sz="0" w:space="0" w:color="auto"/>
      </w:divBdr>
    </w:div>
    <w:div w:id="1791511722">
      <w:marLeft w:val="0"/>
      <w:marRight w:val="0"/>
      <w:marTop w:val="0"/>
      <w:marBottom w:val="0"/>
      <w:divBdr>
        <w:top w:val="none" w:sz="0" w:space="0" w:color="auto"/>
        <w:left w:val="none" w:sz="0" w:space="0" w:color="auto"/>
        <w:bottom w:val="none" w:sz="0" w:space="0" w:color="auto"/>
        <w:right w:val="none" w:sz="0" w:space="0" w:color="auto"/>
      </w:divBdr>
    </w:div>
    <w:div w:id="1791511723">
      <w:marLeft w:val="0"/>
      <w:marRight w:val="0"/>
      <w:marTop w:val="0"/>
      <w:marBottom w:val="0"/>
      <w:divBdr>
        <w:top w:val="none" w:sz="0" w:space="0" w:color="auto"/>
        <w:left w:val="none" w:sz="0" w:space="0" w:color="auto"/>
        <w:bottom w:val="none" w:sz="0" w:space="0" w:color="auto"/>
        <w:right w:val="none" w:sz="0" w:space="0" w:color="auto"/>
      </w:divBdr>
    </w:div>
    <w:div w:id="1791511724">
      <w:marLeft w:val="0"/>
      <w:marRight w:val="0"/>
      <w:marTop w:val="0"/>
      <w:marBottom w:val="0"/>
      <w:divBdr>
        <w:top w:val="none" w:sz="0" w:space="0" w:color="auto"/>
        <w:left w:val="none" w:sz="0" w:space="0" w:color="auto"/>
        <w:bottom w:val="none" w:sz="0" w:space="0" w:color="auto"/>
        <w:right w:val="none" w:sz="0" w:space="0" w:color="auto"/>
      </w:divBdr>
    </w:div>
    <w:div w:id="1791511725">
      <w:marLeft w:val="0"/>
      <w:marRight w:val="0"/>
      <w:marTop w:val="0"/>
      <w:marBottom w:val="0"/>
      <w:divBdr>
        <w:top w:val="none" w:sz="0" w:space="0" w:color="auto"/>
        <w:left w:val="none" w:sz="0" w:space="0" w:color="auto"/>
        <w:bottom w:val="none" w:sz="0" w:space="0" w:color="auto"/>
        <w:right w:val="none" w:sz="0" w:space="0" w:color="auto"/>
      </w:divBdr>
    </w:div>
    <w:div w:id="1791511726">
      <w:marLeft w:val="0"/>
      <w:marRight w:val="0"/>
      <w:marTop w:val="0"/>
      <w:marBottom w:val="0"/>
      <w:divBdr>
        <w:top w:val="none" w:sz="0" w:space="0" w:color="auto"/>
        <w:left w:val="none" w:sz="0" w:space="0" w:color="auto"/>
        <w:bottom w:val="none" w:sz="0" w:space="0" w:color="auto"/>
        <w:right w:val="none" w:sz="0" w:space="0" w:color="auto"/>
      </w:divBdr>
    </w:div>
    <w:div w:id="1791511727">
      <w:marLeft w:val="0"/>
      <w:marRight w:val="0"/>
      <w:marTop w:val="0"/>
      <w:marBottom w:val="0"/>
      <w:divBdr>
        <w:top w:val="none" w:sz="0" w:space="0" w:color="auto"/>
        <w:left w:val="none" w:sz="0" w:space="0" w:color="auto"/>
        <w:bottom w:val="none" w:sz="0" w:space="0" w:color="auto"/>
        <w:right w:val="none" w:sz="0" w:space="0" w:color="auto"/>
      </w:divBdr>
    </w:div>
    <w:div w:id="1791511728">
      <w:marLeft w:val="0"/>
      <w:marRight w:val="0"/>
      <w:marTop w:val="0"/>
      <w:marBottom w:val="0"/>
      <w:divBdr>
        <w:top w:val="none" w:sz="0" w:space="0" w:color="auto"/>
        <w:left w:val="none" w:sz="0" w:space="0" w:color="auto"/>
        <w:bottom w:val="none" w:sz="0" w:space="0" w:color="auto"/>
        <w:right w:val="none" w:sz="0" w:space="0" w:color="auto"/>
      </w:divBdr>
    </w:div>
    <w:div w:id="1791511729">
      <w:marLeft w:val="0"/>
      <w:marRight w:val="0"/>
      <w:marTop w:val="0"/>
      <w:marBottom w:val="0"/>
      <w:divBdr>
        <w:top w:val="none" w:sz="0" w:space="0" w:color="auto"/>
        <w:left w:val="none" w:sz="0" w:space="0" w:color="auto"/>
        <w:bottom w:val="none" w:sz="0" w:space="0" w:color="auto"/>
        <w:right w:val="none" w:sz="0" w:space="0" w:color="auto"/>
      </w:divBdr>
    </w:div>
    <w:div w:id="1791511730">
      <w:marLeft w:val="0"/>
      <w:marRight w:val="0"/>
      <w:marTop w:val="0"/>
      <w:marBottom w:val="0"/>
      <w:divBdr>
        <w:top w:val="none" w:sz="0" w:space="0" w:color="auto"/>
        <w:left w:val="none" w:sz="0" w:space="0" w:color="auto"/>
        <w:bottom w:val="none" w:sz="0" w:space="0" w:color="auto"/>
        <w:right w:val="none" w:sz="0" w:space="0" w:color="auto"/>
      </w:divBdr>
    </w:div>
    <w:div w:id="1791511731">
      <w:marLeft w:val="0"/>
      <w:marRight w:val="0"/>
      <w:marTop w:val="0"/>
      <w:marBottom w:val="0"/>
      <w:divBdr>
        <w:top w:val="none" w:sz="0" w:space="0" w:color="auto"/>
        <w:left w:val="none" w:sz="0" w:space="0" w:color="auto"/>
        <w:bottom w:val="none" w:sz="0" w:space="0" w:color="auto"/>
        <w:right w:val="none" w:sz="0" w:space="0" w:color="auto"/>
      </w:divBdr>
    </w:div>
    <w:div w:id="1791511732">
      <w:marLeft w:val="0"/>
      <w:marRight w:val="0"/>
      <w:marTop w:val="0"/>
      <w:marBottom w:val="0"/>
      <w:divBdr>
        <w:top w:val="none" w:sz="0" w:space="0" w:color="auto"/>
        <w:left w:val="none" w:sz="0" w:space="0" w:color="auto"/>
        <w:bottom w:val="none" w:sz="0" w:space="0" w:color="auto"/>
        <w:right w:val="none" w:sz="0" w:space="0" w:color="auto"/>
      </w:divBdr>
    </w:div>
    <w:div w:id="1791511733">
      <w:marLeft w:val="0"/>
      <w:marRight w:val="0"/>
      <w:marTop w:val="0"/>
      <w:marBottom w:val="0"/>
      <w:divBdr>
        <w:top w:val="none" w:sz="0" w:space="0" w:color="auto"/>
        <w:left w:val="none" w:sz="0" w:space="0" w:color="auto"/>
        <w:bottom w:val="none" w:sz="0" w:space="0" w:color="auto"/>
        <w:right w:val="none" w:sz="0" w:space="0" w:color="auto"/>
      </w:divBdr>
    </w:div>
    <w:div w:id="1791511734">
      <w:marLeft w:val="0"/>
      <w:marRight w:val="0"/>
      <w:marTop w:val="0"/>
      <w:marBottom w:val="0"/>
      <w:divBdr>
        <w:top w:val="none" w:sz="0" w:space="0" w:color="auto"/>
        <w:left w:val="none" w:sz="0" w:space="0" w:color="auto"/>
        <w:bottom w:val="none" w:sz="0" w:space="0" w:color="auto"/>
        <w:right w:val="none" w:sz="0" w:space="0" w:color="auto"/>
      </w:divBdr>
    </w:div>
    <w:div w:id="1791511735">
      <w:marLeft w:val="0"/>
      <w:marRight w:val="0"/>
      <w:marTop w:val="0"/>
      <w:marBottom w:val="0"/>
      <w:divBdr>
        <w:top w:val="none" w:sz="0" w:space="0" w:color="auto"/>
        <w:left w:val="none" w:sz="0" w:space="0" w:color="auto"/>
        <w:bottom w:val="none" w:sz="0" w:space="0" w:color="auto"/>
        <w:right w:val="none" w:sz="0" w:space="0" w:color="auto"/>
      </w:divBdr>
    </w:div>
    <w:div w:id="1791511736">
      <w:marLeft w:val="0"/>
      <w:marRight w:val="0"/>
      <w:marTop w:val="0"/>
      <w:marBottom w:val="0"/>
      <w:divBdr>
        <w:top w:val="none" w:sz="0" w:space="0" w:color="auto"/>
        <w:left w:val="none" w:sz="0" w:space="0" w:color="auto"/>
        <w:bottom w:val="none" w:sz="0" w:space="0" w:color="auto"/>
        <w:right w:val="none" w:sz="0" w:space="0" w:color="auto"/>
      </w:divBdr>
    </w:div>
    <w:div w:id="1791511737">
      <w:marLeft w:val="0"/>
      <w:marRight w:val="0"/>
      <w:marTop w:val="0"/>
      <w:marBottom w:val="0"/>
      <w:divBdr>
        <w:top w:val="none" w:sz="0" w:space="0" w:color="auto"/>
        <w:left w:val="none" w:sz="0" w:space="0" w:color="auto"/>
        <w:bottom w:val="none" w:sz="0" w:space="0" w:color="auto"/>
        <w:right w:val="none" w:sz="0" w:space="0" w:color="auto"/>
      </w:divBdr>
    </w:div>
    <w:div w:id="1791511738">
      <w:marLeft w:val="0"/>
      <w:marRight w:val="0"/>
      <w:marTop w:val="0"/>
      <w:marBottom w:val="0"/>
      <w:divBdr>
        <w:top w:val="none" w:sz="0" w:space="0" w:color="auto"/>
        <w:left w:val="none" w:sz="0" w:space="0" w:color="auto"/>
        <w:bottom w:val="none" w:sz="0" w:space="0" w:color="auto"/>
        <w:right w:val="none" w:sz="0" w:space="0" w:color="auto"/>
      </w:divBdr>
    </w:div>
    <w:div w:id="1791511739">
      <w:marLeft w:val="0"/>
      <w:marRight w:val="0"/>
      <w:marTop w:val="0"/>
      <w:marBottom w:val="0"/>
      <w:divBdr>
        <w:top w:val="none" w:sz="0" w:space="0" w:color="auto"/>
        <w:left w:val="none" w:sz="0" w:space="0" w:color="auto"/>
        <w:bottom w:val="none" w:sz="0" w:space="0" w:color="auto"/>
        <w:right w:val="none" w:sz="0" w:space="0" w:color="auto"/>
      </w:divBdr>
    </w:div>
    <w:div w:id="1791511740">
      <w:marLeft w:val="0"/>
      <w:marRight w:val="0"/>
      <w:marTop w:val="0"/>
      <w:marBottom w:val="0"/>
      <w:divBdr>
        <w:top w:val="none" w:sz="0" w:space="0" w:color="auto"/>
        <w:left w:val="none" w:sz="0" w:space="0" w:color="auto"/>
        <w:bottom w:val="none" w:sz="0" w:space="0" w:color="auto"/>
        <w:right w:val="none" w:sz="0" w:space="0" w:color="auto"/>
      </w:divBdr>
    </w:div>
    <w:div w:id="1791511741">
      <w:marLeft w:val="0"/>
      <w:marRight w:val="0"/>
      <w:marTop w:val="0"/>
      <w:marBottom w:val="0"/>
      <w:divBdr>
        <w:top w:val="none" w:sz="0" w:space="0" w:color="auto"/>
        <w:left w:val="none" w:sz="0" w:space="0" w:color="auto"/>
        <w:bottom w:val="none" w:sz="0" w:space="0" w:color="auto"/>
        <w:right w:val="none" w:sz="0" w:space="0" w:color="auto"/>
      </w:divBdr>
    </w:div>
    <w:div w:id="1791511742">
      <w:marLeft w:val="0"/>
      <w:marRight w:val="0"/>
      <w:marTop w:val="0"/>
      <w:marBottom w:val="0"/>
      <w:divBdr>
        <w:top w:val="none" w:sz="0" w:space="0" w:color="auto"/>
        <w:left w:val="none" w:sz="0" w:space="0" w:color="auto"/>
        <w:bottom w:val="none" w:sz="0" w:space="0" w:color="auto"/>
        <w:right w:val="none" w:sz="0" w:space="0" w:color="auto"/>
      </w:divBdr>
    </w:div>
    <w:div w:id="1791511743">
      <w:marLeft w:val="0"/>
      <w:marRight w:val="0"/>
      <w:marTop w:val="0"/>
      <w:marBottom w:val="0"/>
      <w:divBdr>
        <w:top w:val="none" w:sz="0" w:space="0" w:color="auto"/>
        <w:left w:val="none" w:sz="0" w:space="0" w:color="auto"/>
        <w:bottom w:val="none" w:sz="0" w:space="0" w:color="auto"/>
        <w:right w:val="none" w:sz="0" w:space="0" w:color="auto"/>
      </w:divBdr>
    </w:div>
    <w:div w:id="1791511744">
      <w:marLeft w:val="0"/>
      <w:marRight w:val="0"/>
      <w:marTop w:val="0"/>
      <w:marBottom w:val="0"/>
      <w:divBdr>
        <w:top w:val="none" w:sz="0" w:space="0" w:color="auto"/>
        <w:left w:val="none" w:sz="0" w:space="0" w:color="auto"/>
        <w:bottom w:val="none" w:sz="0" w:space="0" w:color="auto"/>
        <w:right w:val="none" w:sz="0" w:space="0" w:color="auto"/>
      </w:divBdr>
    </w:div>
    <w:div w:id="17915117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A5A12-6DCC-4F67-A662-056B7156E6E6}">
  <ds:schemaRefs>
    <ds:schemaRef ds:uri="http://schemas.openxmlformats.org/officeDocument/2006/bibliography"/>
  </ds:schemaRefs>
</ds:datastoreItem>
</file>

<file path=customXml/itemProps2.xml><?xml version="1.0" encoding="utf-8"?>
<ds:datastoreItem xmlns:ds="http://schemas.openxmlformats.org/officeDocument/2006/customXml" ds:itemID="{A435E204-C600-4E21-A687-7A4C8E138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4497</Words>
  <Characters>24734</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2015-02-04T11:08:00Z</dcterms:created>
  <dcterms:modified xsi:type="dcterms:W3CDTF">2015-02-04T11:08:00Z</dcterms:modified>
</cp:coreProperties>
</file>