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C590A">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0C590A">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0C590A">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0C590A">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0C590A">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0C590A">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0C590A">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0C590A">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Arial" w:eastAsia="SimSun" w:hAnsi="Arial" w:cs="Arial"/>
                <w:sz w:val="18"/>
                <w:szCs w:val="18"/>
                <w:lang w:val="en-GB"/>
              </w:rPr>
            </w:pP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 xml:space="preserve">Indonesian National Wayang Secretariat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 xml:space="preserve">NGO-90297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 xml:space="preserve">Provide the complete postal address of the organization, as well as additional contact information such </w:t>
            </w:r>
            <w:r>
              <w:rPr>
                <w:rFonts w:ascii="Arial" w:eastAsia="SimSun" w:hAnsi="Arial" w:cs="Arial"/>
                <w:bCs/>
                <w:i/>
                <w:sz w:val="18"/>
                <w:szCs w:val="20"/>
                <w:lang w:val="en-GB"/>
              </w:rPr>
              <w:t>as its telephone number, email address, website, etc. This should be the postal address where the organization carries out its business, regardless of where it may be legally domiciled. In the case of internationally active organizations, please provide th</w:t>
            </w:r>
            <w:r>
              <w:rPr>
                <w:rFonts w:ascii="Arial" w:eastAsia="SimSun" w:hAnsi="Arial" w:cs="Arial"/>
                <w:bCs/>
                <w:i/>
                <w:sz w:val="18"/>
                <w:szCs w:val="20"/>
                <w:lang w:val="en-GB"/>
              </w:rPr>
              <w:t>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Indonesian National Wayang Secretariat (Sekretariat Nasional Pewayangan Indonesia abbreviated to SENA WANGI) </w:t>
                  </w:r>
                </w:p>
              </w:tc>
            </w:tr>
            <w:tr w:rsidR="00000000">
              <w:tc>
                <w:tcPr>
                  <w:tcW w:w="2107"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Gedung Pewayangan Kautaman</w:t>
                  </w:r>
                  <w:r>
                    <w:rPr>
                      <w:rFonts w:ascii="Calibri" w:eastAsia="SimSun" w:hAnsi="Calibri" w:cs="Arial"/>
                      <w:sz w:val="20"/>
                      <w:szCs w:val="20"/>
                    </w:rPr>
                    <w:br/>
                    <w:t>First Floor Jalan Pintu I TMII</w:t>
                  </w:r>
                  <w:r>
                    <w:rPr>
                      <w:rFonts w:ascii="Calibri" w:eastAsia="SimSun" w:hAnsi="Calibri" w:cs="Arial"/>
                      <w:sz w:val="20"/>
                      <w:szCs w:val="20"/>
                    </w:rPr>
                    <w:br/>
                    <w:t>Jakarta Timur 13560 - INDONESIA.</w:t>
                  </w:r>
                  <w:r>
                    <w:rPr>
                      <w:rFonts w:ascii="Calibri" w:eastAsia="SimSun" w:hAnsi="Calibri" w:cs="Arial"/>
                      <w:sz w:val="20"/>
                      <w:szCs w:val="20"/>
                    </w:rPr>
                    <w:t xml:space="preserve"> </w:t>
                  </w:r>
                </w:p>
              </w:tc>
            </w:tr>
            <w:tr w:rsidR="00000000">
              <w:tc>
                <w:tcPr>
                  <w:tcW w:w="2107"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+62-21 877 99 388; +62-812 8306 1166 </w:t>
                  </w:r>
                </w:p>
              </w:tc>
            </w:tr>
            <w:tr w:rsidR="00000000">
              <w:tc>
                <w:tcPr>
                  <w:tcW w:w="2107"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sekretariat_senawangi@yahoo.com; suparminsunjoyo@gmail.com </w:t>
                  </w:r>
                </w:p>
              </w:tc>
            </w:tr>
            <w:tr w:rsidR="00000000">
              <w:tc>
                <w:tcPr>
                  <w:tcW w:w="2107"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www.senawangi.org </w:t>
                  </w:r>
                </w:p>
              </w:tc>
            </w:tr>
            <w:tr w:rsidR="00000000">
              <w:tc>
                <w:tcPr>
                  <w:tcW w:w="2107"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Fax. No. +62 21 8779 9387.</w:t>
                  </w:r>
                  <w:r>
                    <w:rPr>
                      <w:rFonts w:ascii="Calibri" w:eastAsia="SimSun" w:hAnsi="Calibri" w:cs="Arial"/>
                      <w:sz w:val="20"/>
                      <w:szCs w:val="20"/>
                    </w:rPr>
                    <w:br/>
                  </w:r>
                  <w:r>
                    <w:rPr>
                      <w:rFonts w:ascii="Calibri" w:eastAsia="SimSun" w:hAnsi="Calibri" w:cs="Arial"/>
                      <w:sz w:val="20"/>
                      <w:szCs w:val="20"/>
                    </w:rPr>
                    <w:br/>
                    <w:t>Through the website above ( www.sen</w:t>
                  </w:r>
                  <w:r>
                    <w:rPr>
                      <w:rFonts w:ascii="Calibri" w:eastAsia="SimSun" w:hAnsi="Calibri" w:cs="Arial"/>
                      <w:sz w:val="20"/>
                      <w:szCs w:val="20"/>
                    </w:rPr>
                    <w:t xml:space="preserve">awangi.org) we can access Indonesian Wayang Data Base Center. </w:t>
                  </w:r>
                </w:p>
              </w:tc>
            </w:tr>
          </w:tbl>
          <w:p w:rsidR="00000000" w:rsidRDefault="000C590A">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Sunjoyo </w:t>
                  </w:r>
                </w:p>
              </w:tc>
            </w:tr>
            <w:tr w:rsidR="00000000">
              <w:tc>
                <w:tcPr>
                  <w:tcW w:w="2125"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Suparmin </w:t>
                  </w:r>
                </w:p>
              </w:tc>
            </w:tr>
            <w:tr w:rsidR="00000000">
              <w:tc>
                <w:tcPr>
                  <w:tcW w:w="2125"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Institution/position:</w:t>
                  </w:r>
                </w:p>
              </w:tc>
              <w:tc>
                <w:tcPr>
                  <w:tcW w:w="7494"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General Chairman of SENA WANGI </w:t>
                  </w:r>
                </w:p>
              </w:tc>
            </w:tr>
            <w:tr w:rsidR="00000000">
              <w:tc>
                <w:tcPr>
                  <w:tcW w:w="2125"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SENA WANGI - Gedung Pewayangan Kautaman, Jalan Raya Pintu I TMII Jakarta Timur - Indonesia. </w:t>
                  </w:r>
                </w:p>
              </w:tc>
            </w:tr>
            <w:tr w:rsidR="00000000">
              <w:tc>
                <w:tcPr>
                  <w:tcW w:w="2125"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+62 812 8306 1166 </w:t>
                  </w:r>
                </w:p>
              </w:tc>
            </w:tr>
            <w:tr w:rsidR="00000000">
              <w:tc>
                <w:tcPr>
                  <w:tcW w:w="2125"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0C590A">
                  <w:pPr>
                    <w:rPr>
                      <w:rFonts w:ascii="Calibri" w:eastAsia="SimSun" w:hAnsi="Calibri" w:cs="Arial"/>
                      <w:sz w:val="20"/>
                      <w:szCs w:val="20"/>
                    </w:rPr>
                  </w:pPr>
                  <w:r>
                    <w:rPr>
                      <w:rFonts w:ascii="Calibri" w:eastAsia="SimSun" w:hAnsi="Calibri" w:cs="Arial"/>
                      <w:sz w:val="20"/>
                      <w:szCs w:val="20"/>
                    </w:rPr>
                    <w:t xml:space="preserve">suparminsunjoyo@gmail.com </w:t>
                  </w:r>
                </w:p>
              </w:tc>
            </w:tr>
            <w:tr w:rsidR="00000000">
              <w:tc>
                <w:tcPr>
                  <w:tcW w:w="2125" w:type="dxa"/>
                  <w:hideMark/>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0C590A">
                  <w:pPr>
                    <w:rPr>
                      <w:rFonts w:cs="Arial"/>
                      <w:sz w:val="18"/>
                      <w:szCs w:val="18"/>
                      <w:lang w:val="en-GB"/>
                    </w:rPr>
                  </w:pPr>
                </w:p>
              </w:tc>
            </w:tr>
          </w:tbl>
          <w:p w:rsidR="00000000" w:rsidRDefault="000C590A">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0C590A">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0C590A">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0C590A">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activities. If you have not contributed, this should be indicated. Also describe any obstacles or difficulties that your organizatio</w:t>
            </w:r>
            <w:r>
              <w:rPr>
                <w:rFonts w:cs="Arial"/>
                <w:i/>
                <w:sz w:val="18"/>
                <w:szCs w:val="20"/>
                <w:lang w:val="en-GB"/>
              </w:rPr>
              <w:t>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0C590A">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 xml:space="preserve">At the invitation of the </w:t>
            </w:r>
            <w:r>
              <w:rPr>
                <w:rFonts w:ascii="Calibri" w:eastAsia="SimSun" w:hAnsi="Calibri" w:cs="Arial"/>
                <w:sz w:val="20"/>
                <w:szCs w:val="20"/>
              </w:rPr>
              <w:t>Ministry of Education and Culture, SENA WANGI participated in the Indonesian Cultural Congress on 5-10 December 2018 where at least 5000 (five thousand) participants from all over Indonesian regions took part.</w:t>
            </w:r>
            <w:r>
              <w:rPr>
                <w:rFonts w:ascii="Calibri" w:eastAsia="SimSun" w:hAnsi="Calibri" w:cs="Arial"/>
                <w:sz w:val="20"/>
                <w:szCs w:val="20"/>
              </w:rPr>
              <w:br/>
              <w:t>Thel Congress preceded by Preparatory Meetings</w:t>
            </w:r>
            <w:r>
              <w:rPr>
                <w:rFonts w:ascii="Calibri" w:eastAsia="SimSun" w:hAnsi="Calibri" w:cs="Arial"/>
                <w:sz w:val="20"/>
                <w:szCs w:val="20"/>
              </w:rPr>
              <w:t xml:space="preserve"> on 4-6 November 2018 preparing the items for the national Congress where SENA WANGI submitting material in a book entitled " Measures to Enhance and Strengthen Puppetry in Indonesia", SENA WANGI was given an honour to present the said book representing al</w:t>
            </w:r>
            <w:r>
              <w:rPr>
                <w:rFonts w:ascii="Calibri" w:eastAsia="SimSun" w:hAnsi="Calibri" w:cs="Arial"/>
                <w:sz w:val="20"/>
                <w:szCs w:val="20"/>
              </w:rPr>
              <w:t>l of the preparatory Congress Participants to the Directorate General of Culture. SENA WANGI also proposed the need to have a special day to commemorate and celebrate in Indonesian Language : Hari Wayang Nasional meaning National Wayang/Puppetry Day on eve</w:t>
            </w:r>
            <w:r>
              <w:rPr>
                <w:rFonts w:ascii="Calibri" w:eastAsia="SimSun" w:hAnsi="Calibri" w:cs="Arial"/>
                <w:sz w:val="20"/>
                <w:szCs w:val="20"/>
              </w:rPr>
              <w:t xml:space="preserve">ry 7 November. Why 7 November ? In spite of the fact that Indonesian Wayang had been in existence more than 1000 years (one thousand years) but to indicate the exact date of Indonesian Wayang/Puppetry Birthday was really difficult and impossible. For that </w:t>
            </w:r>
            <w:r>
              <w:rPr>
                <w:rFonts w:ascii="Calibri" w:eastAsia="SimSun" w:hAnsi="Calibri" w:cs="Arial"/>
                <w:sz w:val="20"/>
                <w:szCs w:val="20"/>
              </w:rPr>
              <w:t>reason SENA WANGI and other wayang communities decided to take 7 November as the Indonesian National Day of Wayang coming from the day when Indonesian wayang was proclaimed as a Masterpiece of the Oral and Intangible Heritage of Humanity by UNESCO on 7 Nov</w:t>
            </w:r>
            <w:r>
              <w:rPr>
                <w:rFonts w:ascii="Calibri" w:eastAsia="SimSun" w:hAnsi="Calibri" w:cs="Arial"/>
                <w:sz w:val="20"/>
                <w:szCs w:val="20"/>
              </w:rPr>
              <w:t>ember 2003 at UNESCO Headquarters, Paris-France. After the closing of Indonesian Cultural Congress, President of the Republic of Indonesia H.E.Mr Joko Widodo signed the Presidential Decision that 7 November as the Indonesian National Wayang Day as proposed</w:t>
            </w:r>
            <w:r>
              <w:rPr>
                <w:rFonts w:ascii="Calibri" w:eastAsia="SimSun" w:hAnsi="Calibri" w:cs="Arial"/>
                <w:sz w:val="20"/>
                <w:szCs w:val="20"/>
              </w:rPr>
              <w:t xml:space="preserve"> by SENA WANGI !!!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heritage (Article 13), including existing institutions for training on and the documentation of ICH (OD 154).</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SENA WANGI in cooperation with the Indonesian Puppeteers UNION (Persatuan Pedalangan Indonesia abbreviated to PEPADI and Ministry of Education and Culture organized a joint special training for young puppeteers reaching to 5 batche</w:t>
            </w:r>
            <w:r>
              <w:rPr>
                <w:rFonts w:ascii="Calibri" w:eastAsia="SimSun" w:hAnsi="Calibri" w:cs="Arial"/>
                <w:sz w:val="20"/>
                <w:szCs w:val="20"/>
              </w:rPr>
              <w:t>s where every batch accommodates maximum of 50 young puppeteers being held in Jakarta, Magelang, Surabaya, Bandung in the years 2015, 2016.</w:t>
            </w:r>
            <w:r>
              <w:rPr>
                <w:rFonts w:ascii="Calibri" w:eastAsia="SimSun" w:hAnsi="Calibri" w:cs="Arial"/>
                <w:sz w:val="20"/>
                <w:szCs w:val="20"/>
              </w:rPr>
              <w:br/>
            </w:r>
            <w:r>
              <w:rPr>
                <w:rFonts w:ascii="Calibri" w:eastAsia="SimSun" w:hAnsi="Calibri" w:cs="Arial"/>
                <w:sz w:val="20"/>
                <w:szCs w:val="20"/>
              </w:rPr>
              <w:br/>
              <w:t>In cooperation with Faculty of Philosophy - of Gadjah Mada University in Yogyakarta (the oldest university in Indon</w:t>
            </w:r>
            <w:r>
              <w:rPr>
                <w:rFonts w:ascii="Calibri" w:eastAsia="SimSun" w:hAnsi="Calibri" w:cs="Arial"/>
                <w:sz w:val="20"/>
                <w:szCs w:val="20"/>
              </w:rPr>
              <w:t>esia), Indonesian Institute of Arts-Yogyakarta, Institute of Arts-Surakarta, commencing in the year of 2001 SENA WANGI had oganized a research on wayang researching and scrutinizing all aspects of wayang with an expected possibility of creating a new subje</w:t>
            </w:r>
            <w:r>
              <w:rPr>
                <w:rFonts w:ascii="Calibri" w:eastAsia="SimSun" w:hAnsi="Calibri" w:cs="Arial"/>
                <w:sz w:val="20"/>
                <w:szCs w:val="20"/>
              </w:rPr>
              <w:t>ct of study related to wayang/puppetry. The research has taken around 10 years. On 30 March 2001 the Rector of Gadjah Mada University inaugurated the Philosophy of Wayang to be a new subject of study for students of Philosophy Faculty-Gadjah Mada Universit</w:t>
            </w:r>
            <w:r>
              <w:rPr>
                <w:rFonts w:ascii="Calibri" w:eastAsia="SimSun" w:hAnsi="Calibri" w:cs="Arial"/>
                <w:sz w:val="20"/>
                <w:szCs w:val="20"/>
              </w:rPr>
              <w:t xml:space="preserve">y from strata 1 , 2 up to strata 3 (Doctorate).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SENA WANGI assisted the Ministry of Education and Culture-D</w:t>
            </w:r>
            <w:r>
              <w:rPr>
                <w:rFonts w:ascii="Calibri" w:eastAsia="SimSun" w:hAnsi="Calibri" w:cs="Arial"/>
                <w:sz w:val="20"/>
                <w:szCs w:val="20"/>
              </w:rPr>
              <w:t>irectorate of Cultural Diplomacy in preparing the Periodic Report in 2012.</w:t>
            </w:r>
            <w:r>
              <w:rPr>
                <w:rFonts w:ascii="Calibri" w:eastAsia="SimSun" w:hAnsi="Calibri" w:cs="Arial"/>
                <w:sz w:val="20"/>
                <w:szCs w:val="20"/>
              </w:rPr>
              <w:br/>
            </w:r>
            <w:r>
              <w:rPr>
                <w:rFonts w:ascii="Calibri" w:eastAsia="SimSun" w:hAnsi="Calibri" w:cs="Arial"/>
                <w:sz w:val="20"/>
                <w:szCs w:val="20"/>
              </w:rPr>
              <w:br/>
              <w:t xml:space="preserve">Attending a number of Meetings organized by the Indonesian Commission of UNESCO-Ministry of Education and Culture around once to twice every year from 2012 - 2018 giving inputs on </w:t>
            </w:r>
            <w:r>
              <w:rPr>
                <w:rFonts w:ascii="Calibri" w:eastAsia="SimSun" w:hAnsi="Calibri" w:cs="Arial"/>
                <w:sz w:val="20"/>
                <w:szCs w:val="20"/>
              </w:rPr>
              <w:t xml:space="preserve">the developments of wayang/puppetry in Indonesia.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proposals of Good Safeguar</w:t>
            </w:r>
            <w:r>
              <w:rPr>
                <w:rFonts w:ascii="Arial" w:eastAsia="SimSun" w:hAnsi="Arial" w:cs="Arial"/>
                <w:bCs/>
                <w:i/>
                <w:iCs/>
                <w:sz w:val="18"/>
                <w:szCs w:val="18"/>
                <w:lang w:val="en-GB"/>
              </w:rPr>
              <w:t>ding Practices.</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Personnels of SENA WANGI have had experience in drafting many nomination files from Indonesia (Indonesian Wayang, Indonesian Kris, Indonesian Batik, Indonesian Angklung, Saman Dance, Noken Multifunction Knotted and Woven Bag Handcraft of the People of Papu</w:t>
            </w:r>
            <w:r>
              <w:rPr>
                <w:rFonts w:ascii="Calibri" w:eastAsia="SimSun" w:hAnsi="Calibri" w:cs="Arial"/>
                <w:sz w:val="20"/>
                <w:szCs w:val="20"/>
              </w:rPr>
              <w:t xml:space="preserve">a, Traditional Dances of Bali), and also giving suggestions to fellow State Parties regarding revision of their nomination files.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and inventorying of ICH (Ar</w:t>
            </w:r>
            <w:r>
              <w:rPr>
                <w:rFonts w:ascii="Arial" w:eastAsia="SimSun" w:hAnsi="Arial" w:cs="Arial"/>
                <w:bCs/>
                <w:i/>
                <w:iCs/>
                <w:sz w:val="18"/>
                <w:szCs w:val="18"/>
                <w:lang w:val="en-GB"/>
              </w:rPr>
              <w:t>ticle 12, OD 80 and OD 153). Explain, in particular, how your organization cooperates with communities, groups and, where relevant, individuals.</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SENA WANGI in 2016 set up a Standing Committee called Teater Wayang Indonesia (TWI) in</w:t>
            </w:r>
            <w:r>
              <w:rPr>
                <w:rFonts w:ascii="Calibri" w:eastAsia="SimSun" w:hAnsi="Calibri" w:cs="Arial"/>
                <w:sz w:val="20"/>
                <w:szCs w:val="20"/>
              </w:rPr>
              <w:t xml:space="preserve"> cooperation with a number of Perkumpulan Wayang Orang (Human Puppets Group) throughout Indonesia to present Wayang Orang Performance every two months at Kautaman Theater in Jakarta Timur (East Jakarta). Every performance takes maximum two hours on the las</w:t>
            </w:r>
            <w:r>
              <w:rPr>
                <w:rFonts w:ascii="Calibri" w:eastAsia="SimSun" w:hAnsi="Calibri" w:cs="Arial"/>
                <w:sz w:val="20"/>
                <w:szCs w:val="20"/>
              </w:rPr>
              <w:t xml:space="preserve">t Sunday. In order that young people particularly students can spare their time to see the performances TWI facilitates them with 2 buses to bring them in and take them back home to their </w:t>
            </w:r>
            <w:r>
              <w:rPr>
                <w:rFonts w:ascii="Calibri" w:eastAsia="SimSun" w:hAnsi="Calibri" w:cs="Arial"/>
                <w:sz w:val="20"/>
                <w:szCs w:val="20"/>
              </w:rPr>
              <w:lastRenderedPageBreak/>
              <w:t>campus in particular Indonesia University at Depok area.</w:t>
            </w:r>
            <w:r>
              <w:rPr>
                <w:rFonts w:ascii="Calibri" w:eastAsia="SimSun" w:hAnsi="Calibri" w:cs="Arial"/>
                <w:sz w:val="20"/>
                <w:szCs w:val="20"/>
              </w:rPr>
              <w:br/>
            </w:r>
            <w:r>
              <w:rPr>
                <w:rFonts w:ascii="Calibri" w:eastAsia="SimSun" w:hAnsi="Calibri" w:cs="Arial"/>
                <w:sz w:val="20"/>
                <w:szCs w:val="20"/>
              </w:rPr>
              <w:br/>
              <w:t>DR Sri Ted</w:t>
            </w:r>
            <w:r>
              <w:rPr>
                <w:rFonts w:ascii="Calibri" w:eastAsia="SimSun" w:hAnsi="Calibri" w:cs="Arial"/>
                <w:sz w:val="20"/>
                <w:szCs w:val="20"/>
              </w:rPr>
              <w:t>dy Rusdy, SH, M.Hum one of prominent figures in Indonesia in cooperation with</w:t>
            </w:r>
            <w:r>
              <w:rPr>
                <w:rFonts w:ascii="Calibri" w:eastAsia="SimSun" w:hAnsi="Calibri" w:cs="Arial"/>
                <w:sz w:val="20"/>
                <w:szCs w:val="20"/>
              </w:rPr>
              <w:br/>
              <w:t>an expert of Wayang from ISI Surakarta (Indonesian Institue of Arts-Surakarta) have created a story of wayang containing nationalism aspects in the sense that the story is adapte</w:t>
            </w:r>
            <w:r>
              <w:rPr>
                <w:rFonts w:ascii="Calibri" w:eastAsia="SimSun" w:hAnsi="Calibri" w:cs="Arial"/>
                <w:sz w:val="20"/>
                <w:szCs w:val="20"/>
              </w:rPr>
              <w:t xml:space="preserve">d from the real Indonesian History namely King Airlangga a king reigning before Majapahit Kingdom in East Java. The story of Airlangga had been performed twice in 2017 in Jakarta and 2018 in Surabaya (East Java).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w:t>
            </w:r>
            <w:r>
              <w:rPr>
                <w:rFonts w:ascii="Arial" w:eastAsia="SimSun" w:hAnsi="Arial" w:cs="Arial"/>
                <w:bCs/>
                <w:i/>
                <w:iCs/>
                <w:sz w:val="18"/>
                <w:szCs w:val="18"/>
                <w:lang w:val="en-GB"/>
              </w:rPr>
              <w:t>pation in other safeguarding measures, including those referred to in Article 13 and OD 153, aimed at:</w:t>
            </w:r>
          </w:p>
          <w:p w:rsidR="00000000" w:rsidRDefault="000C590A">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0C590A">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0C590A">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w:t>
            </w:r>
            <w:r>
              <w:rPr>
                <w:rFonts w:ascii="Arial" w:eastAsia="SimSun" w:hAnsi="Arial" w:cs="Arial"/>
                <w:bCs/>
                <w:i/>
                <w:iCs/>
                <w:sz w:val="18"/>
                <w:szCs w:val="18"/>
                <w:lang w:val="en-GB"/>
              </w:rPr>
              <w:t>e extent possible, access to information relating to ICH while respecting customary practices governing access to specific aspects of it.</w:t>
            </w:r>
          </w:p>
          <w:p w:rsidR="00000000" w:rsidRDefault="000C590A">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w:t>
            </w:r>
            <w:r>
              <w:rPr>
                <w:rFonts w:ascii="Arial" w:eastAsia="SimSun" w:hAnsi="Arial" w:cs="Arial"/>
                <w:bCs/>
                <w:i/>
                <w:iCs/>
                <w:sz w:val="18"/>
                <w:szCs w:val="18"/>
                <w:lang w:val="en-GB"/>
              </w:rPr>
              <w:t>n participating in such measures.</w:t>
            </w:r>
          </w:p>
          <w:p w:rsidR="00000000" w:rsidRDefault="000C590A">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 xml:space="preserve">a. Promoting the function of ICH in society be done among others through: giving lecture at Faculty of Philosophy, Gadjah Mada University on 18 August 2017, and other functions. </w:t>
            </w:r>
            <w:r>
              <w:rPr>
                <w:rFonts w:ascii="Calibri" w:eastAsia="SimSun" w:hAnsi="Calibri" w:cs="Arial"/>
                <w:sz w:val="20"/>
                <w:szCs w:val="20"/>
              </w:rPr>
              <w:br/>
            </w:r>
            <w:r>
              <w:rPr>
                <w:rFonts w:ascii="Calibri" w:eastAsia="SimSun" w:hAnsi="Calibri" w:cs="Arial"/>
                <w:sz w:val="20"/>
                <w:szCs w:val="20"/>
              </w:rPr>
              <w:br/>
              <w:t xml:space="preserve">b. </w:t>
            </w:r>
            <w:r>
              <w:rPr>
                <w:rFonts w:ascii="Calibri" w:eastAsia="SimSun" w:hAnsi="Calibri" w:cs="Arial"/>
                <w:sz w:val="20"/>
                <w:szCs w:val="20"/>
              </w:rPr>
              <w:t xml:space="preserve">Fostering scientific studies, technical and artistic studies with a view of safeguarding are held among others through: giving scientific and technical materials to students from various universities particularly faculties of cultural science - University </w:t>
            </w:r>
            <w:r>
              <w:rPr>
                <w:rFonts w:ascii="Calibri" w:eastAsia="SimSun" w:hAnsi="Calibri" w:cs="Arial"/>
                <w:sz w:val="20"/>
                <w:szCs w:val="20"/>
              </w:rPr>
              <w:t>of Unindra, UI, UNJ, Thammasat/Thailand, Universitas Trisakti, Universitas Binus and sometimes students from abroad who particularly conducts research for his/her academic degree.</w:t>
            </w:r>
            <w:r>
              <w:rPr>
                <w:rFonts w:ascii="Calibri" w:eastAsia="SimSun" w:hAnsi="Calibri" w:cs="Arial"/>
                <w:sz w:val="20"/>
                <w:szCs w:val="20"/>
              </w:rPr>
              <w:br/>
            </w:r>
            <w:r>
              <w:rPr>
                <w:rFonts w:ascii="Calibri" w:eastAsia="SimSun" w:hAnsi="Calibri" w:cs="Arial"/>
                <w:sz w:val="20"/>
                <w:szCs w:val="20"/>
              </w:rPr>
              <w:br/>
              <w:t>c.Facilitating access to information relating to ICH while respecting custo</w:t>
            </w:r>
            <w:r>
              <w:rPr>
                <w:rFonts w:ascii="Calibri" w:eastAsia="SimSun" w:hAnsi="Calibri" w:cs="Arial"/>
                <w:sz w:val="20"/>
                <w:szCs w:val="20"/>
              </w:rPr>
              <w:t xml:space="preserve">mary practices governing access to specific aspects through "Sarasehan" (exchange of views with various cultural groups in Indonesia, holdings seminars in Jakarta and other cites.)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w:t>
            </w:r>
            <w:r>
              <w:rPr>
                <w:rFonts w:ascii="Arial" w:eastAsia="SimSun" w:hAnsi="Arial" w:cs="Arial"/>
                <w:bCs/>
                <w:i/>
                <w:iCs/>
                <w:sz w:val="18"/>
                <w:szCs w:val="18"/>
                <w:lang w:val="en-GB"/>
              </w:rPr>
              <w:t>er recognition of, respect for and enhancement of ICH, in particular those referred to in Article 14, ODs 105 to 109 and OD 155:</w:t>
            </w:r>
          </w:p>
          <w:p w:rsidR="00000000" w:rsidRDefault="000C590A">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young people;</w:t>
            </w:r>
          </w:p>
          <w:p w:rsidR="00000000" w:rsidRDefault="000C590A">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 xml:space="preserve">educational </w:t>
            </w:r>
            <w:r>
              <w:rPr>
                <w:rFonts w:ascii="Arial" w:eastAsia="SimSun" w:hAnsi="Arial" w:cs="Arial"/>
                <w:bCs/>
                <w:i/>
                <w:iCs/>
                <w:sz w:val="18"/>
                <w:szCs w:val="18"/>
                <w:lang w:val="en-GB"/>
              </w:rPr>
              <w:t>and training programmes within the communities and groups concerned;</w:t>
            </w:r>
          </w:p>
          <w:p w:rsidR="00000000" w:rsidRDefault="000C590A">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0C590A">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0C590A">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the protection of natural spaces and places of memory whose existence i</w:t>
            </w:r>
            <w:r>
              <w:rPr>
                <w:rFonts w:ascii="Arial" w:eastAsia="SimSun" w:hAnsi="Arial" w:cs="Arial"/>
                <w:bCs/>
                <w:i/>
                <w:iCs/>
                <w:sz w:val="18"/>
                <w:szCs w:val="18"/>
                <w:lang w:val="en-GB"/>
              </w:rPr>
              <w:t>s necessary for expres</w:t>
            </w:r>
            <w:r>
              <w:rPr>
                <w:rFonts w:ascii="Arial" w:eastAsia="SimSun" w:hAnsi="Arial" w:cs="Arial"/>
                <w:i/>
                <w:sz w:val="18"/>
                <w:szCs w:val="18"/>
                <w:lang w:val="en-GB"/>
              </w:rPr>
              <w:t>sing ICH.</w:t>
            </w:r>
          </w:p>
          <w:p w:rsidR="00000000" w:rsidRDefault="000C590A">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participating in such measures.</w:t>
            </w:r>
          </w:p>
          <w:p w:rsidR="00000000" w:rsidRDefault="000C590A">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 xml:space="preserve">a. Assisting </w:t>
            </w:r>
            <w:r>
              <w:rPr>
                <w:rFonts w:ascii="Calibri" w:eastAsia="SimSun" w:hAnsi="Calibri" w:cs="Arial"/>
                <w:sz w:val="20"/>
                <w:szCs w:val="20"/>
              </w:rPr>
              <w:t xml:space="preserve">PEPADI ( Indonesian Puppeteers Union) in organizing and implementing Kid Pupeeters Festival which is held every year. This festival takes 3 days at Taman Mini Indonesia Indah, East Jakarta, participated by child pupeeters at the age of 8 - 15 years coming </w:t>
            </w:r>
            <w:r>
              <w:rPr>
                <w:rFonts w:ascii="Calibri" w:eastAsia="SimSun" w:hAnsi="Calibri" w:cs="Arial"/>
                <w:sz w:val="20"/>
                <w:szCs w:val="20"/>
              </w:rPr>
              <w:t>from 23 regions of Indonesia.</w:t>
            </w:r>
            <w:r>
              <w:rPr>
                <w:rFonts w:ascii="Calibri" w:eastAsia="SimSun" w:hAnsi="Calibri" w:cs="Arial"/>
                <w:sz w:val="20"/>
                <w:szCs w:val="20"/>
              </w:rPr>
              <w:br/>
              <w:t>Assisting PEPADI in organizing and implementing the youth puppeteers at the age of 17 - 30 every 2 years.</w:t>
            </w:r>
            <w:r>
              <w:rPr>
                <w:rFonts w:ascii="Calibri" w:eastAsia="SimSun" w:hAnsi="Calibri" w:cs="Arial"/>
                <w:sz w:val="20"/>
                <w:szCs w:val="20"/>
              </w:rPr>
              <w:br/>
            </w:r>
            <w:r>
              <w:rPr>
                <w:rFonts w:ascii="Calibri" w:eastAsia="SimSun" w:hAnsi="Calibri" w:cs="Arial"/>
                <w:sz w:val="20"/>
                <w:szCs w:val="20"/>
              </w:rPr>
              <w:br/>
              <w:t>b.Assisting PEPADI in holding of workshop and training to upgrade the capability of young puppeteers; this is under irr</w:t>
            </w:r>
            <w:r>
              <w:rPr>
                <w:rFonts w:ascii="Calibri" w:eastAsia="SimSun" w:hAnsi="Calibri" w:cs="Arial"/>
                <w:sz w:val="20"/>
                <w:szCs w:val="20"/>
              </w:rPr>
              <w:t>egular basis depending on the sufficient number of young puppeeters.</w:t>
            </w:r>
            <w:r>
              <w:rPr>
                <w:rFonts w:ascii="Calibri" w:eastAsia="SimSun" w:hAnsi="Calibri" w:cs="Arial"/>
                <w:sz w:val="20"/>
                <w:szCs w:val="20"/>
              </w:rPr>
              <w:br/>
            </w:r>
            <w:r>
              <w:rPr>
                <w:rFonts w:ascii="Calibri" w:eastAsia="SimSun" w:hAnsi="Calibri" w:cs="Arial"/>
                <w:sz w:val="20"/>
                <w:szCs w:val="20"/>
              </w:rPr>
              <w:br/>
              <w:t>c.Assisting sanggars (traditional learning institutions of dalang/puppet).</w:t>
            </w:r>
            <w:r>
              <w:rPr>
                <w:rFonts w:ascii="Calibri" w:eastAsia="SimSun" w:hAnsi="Calibri" w:cs="Arial"/>
                <w:sz w:val="20"/>
                <w:szCs w:val="20"/>
              </w:rPr>
              <w:br/>
              <w:t>Presently it is held under irregular basis due to the limited fund to run that activities. In the years of 2003</w:t>
            </w:r>
            <w:r>
              <w:rPr>
                <w:rFonts w:ascii="Calibri" w:eastAsia="SimSun" w:hAnsi="Calibri" w:cs="Arial"/>
                <w:sz w:val="20"/>
                <w:szCs w:val="20"/>
              </w:rPr>
              <w:t xml:space="preserve"> - 2007 the programs of assisting sanggars could be held regularly due to the financial help of Jakarta Office - UNESCO so that we could assist 15 sanggar throughout Indonesia. Indonesia has good sources of schooling or training to become dalangs/puppeteer</w:t>
            </w:r>
            <w:r>
              <w:rPr>
                <w:rFonts w:ascii="Calibri" w:eastAsia="SimSun" w:hAnsi="Calibri" w:cs="Arial"/>
                <w:sz w:val="20"/>
                <w:szCs w:val="20"/>
              </w:rPr>
              <w:t>s or pengrawits/gamelan players namely from the Indonesian Institutes of Arts in Yogyakarta, Surakarta, Bandung, Denpasar, Padang.</w:t>
            </w:r>
            <w:r>
              <w:rPr>
                <w:rFonts w:ascii="Calibri" w:eastAsia="SimSun" w:hAnsi="Calibri" w:cs="Arial"/>
                <w:sz w:val="20"/>
                <w:szCs w:val="20"/>
              </w:rPr>
              <w:br/>
            </w:r>
            <w:r>
              <w:rPr>
                <w:rFonts w:ascii="Calibri" w:eastAsia="SimSun" w:hAnsi="Calibri" w:cs="Arial"/>
                <w:sz w:val="20"/>
                <w:szCs w:val="20"/>
              </w:rPr>
              <w:br/>
              <w:t xml:space="preserve">d.Talk show and short performance for 30 minutes at METRO TV on 28 January 2018 in which the General Chairman of SENA WANGI </w:t>
            </w:r>
            <w:r>
              <w:rPr>
                <w:rFonts w:ascii="Calibri" w:eastAsia="SimSun" w:hAnsi="Calibri" w:cs="Arial"/>
                <w:sz w:val="20"/>
                <w:szCs w:val="20"/>
              </w:rPr>
              <w:t xml:space="preserve">Mr. Suparmin Sunjoyo and General Chairman of PEPADI Mr. Kondang Sutrisno, S.E., were interviewed on the development of wayang/puppetry in Indonesia. </w:t>
            </w:r>
            <w:r>
              <w:rPr>
                <w:rFonts w:ascii="Calibri" w:eastAsia="SimSun" w:hAnsi="Calibri" w:cs="Arial"/>
                <w:sz w:val="20"/>
                <w:szCs w:val="20"/>
              </w:rPr>
              <w:br/>
            </w:r>
            <w:r>
              <w:rPr>
                <w:rFonts w:ascii="Calibri" w:eastAsia="SimSun" w:hAnsi="Calibri" w:cs="Arial"/>
                <w:sz w:val="20"/>
                <w:szCs w:val="20"/>
              </w:rPr>
              <w:br/>
              <w:t>e. SENA WANGI has ongoing collaboration with the wayang training in the royal palaces of Yogyakarta: Sang</w:t>
            </w:r>
            <w:r>
              <w:rPr>
                <w:rFonts w:ascii="Calibri" w:eastAsia="SimSun" w:hAnsi="Calibri" w:cs="Arial"/>
                <w:sz w:val="20"/>
                <w:szCs w:val="20"/>
              </w:rPr>
              <w:t xml:space="preserve">gar Habiranda (Yogyakarta), PDMM (Surakarta), Sarotama (Surakarta)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0C590A">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0C590A">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0C590A">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0C590A">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0C590A">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0C590A">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0C590A">
            <w:pPr>
              <w:rPr>
                <w:rFonts w:ascii="Calibri" w:eastAsia="SimSun" w:hAnsi="Calibri" w:cs="Arial"/>
                <w:sz w:val="20"/>
                <w:szCs w:val="20"/>
              </w:rPr>
            </w:pPr>
            <w:r>
              <w:rPr>
                <w:rFonts w:ascii="Calibri" w:eastAsia="SimSun" w:hAnsi="Calibri" w:cs="Arial"/>
                <w:sz w:val="20"/>
                <w:szCs w:val="20"/>
              </w:rPr>
              <w:lastRenderedPageBreak/>
              <w:t>SENA WANGI created and has been maintaining the Indonesian Wayang Database Centre (PDWI) for nearly 20 years. Online information about the many styles of Indonesian wayang is obtainable at this website (https://senawangi.org/pdwi). A large collection of au</w:t>
            </w:r>
            <w:r>
              <w:rPr>
                <w:rFonts w:ascii="Calibri" w:eastAsia="SimSun" w:hAnsi="Calibri" w:cs="Arial"/>
                <w:sz w:val="20"/>
                <w:szCs w:val="20"/>
              </w:rPr>
              <w:t xml:space="preserve">dio and video recordings of wayang and a library of books and papers on wayang is maintained at SENA WANGI office, and is available for consultation by the public. </w:t>
            </w:r>
            <w:r>
              <w:rPr>
                <w:rFonts w:ascii="Calibri" w:eastAsia="SimSun" w:hAnsi="Calibri" w:cs="Arial"/>
                <w:sz w:val="20"/>
                <w:szCs w:val="20"/>
              </w:rPr>
              <w:br/>
              <w:t>In 2006, SENA WANGI coordinated the establishment of the ASEAN Puppetry Association (APA) w</w:t>
            </w:r>
            <w:r>
              <w:rPr>
                <w:rFonts w:ascii="Calibri" w:eastAsia="SimSun" w:hAnsi="Calibri" w:cs="Arial"/>
                <w:sz w:val="20"/>
                <w:szCs w:val="20"/>
              </w:rPr>
              <w:t>ith participation of puppetry communities of 10 ASEAN countries. Presidium chair of APA rotates every 5 years. APA organizes yearly festivals and seminars. This promotes ongoing cooperation among puppetry communities in ASEAN Subregion.</w:t>
            </w:r>
            <w:r>
              <w:rPr>
                <w:rFonts w:ascii="Calibri" w:eastAsia="SimSun" w:hAnsi="Calibri" w:cs="Arial"/>
                <w:sz w:val="20"/>
                <w:szCs w:val="20"/>
              </w:rPr>
              <w:br/>
              <w:t xml:space="preserve">Representatives of </w:t>
            </w:r>
            <w:r>
              <w:rPr>
                <w:rFonts w:ascii="Calibri" w:eastAsia="SimSun" w:hAnsi="Calibri" w:cs="Arial"/>
                <w:sz w:val="20"/>
                <w:szCs w:val="20"/>
              </w:rPr>
              <w:t xml:space="preserve">SENA WANGI have attended and made presentations at conferences, seminars and workshops organized by UNESCO Category 2 Centres such as CRIHAP (PRC), and ICHCAP (Rep. Korea) from 2011 till the present. </w:t>
            </w:r>
            <w:r>
              <w:rPr>
                <w:rFonts w:ascii="Calibri" w:eastAsia="SimSun" w:hAnsi="Calibri" w:cs="Arial"/>
                <w:sz w:val="20"/>
                <w:szCs w:val="20"/>
              </w:rPr>
              <w:br/>
              <w:t>SENA WANGI networks directly as well as indirectly (thr</w:t>
            </w:r>
            <w:r>
              <w:rPr>
                <w:rFonts w:ascii="Calibri" w:eastAsia="SimSun" w:hAnsi="Calibri" w:cs="Arial"/>
                <w:sz w:val="20"/>
                <w:szCs w:val="20"/>
              </w:rPr>
              <w:t xml:space="preserve">ough its sister organization The Indonesian Dalangs Union (PEPADI) to create networks of sanggar (non-formal schools of wayang puppetry), communities, experts and universities such as ISI Surakarta. ISI Yogyakarta ISI Denpasar to promote interdisciplinary </w:t>
            </w:r>
            <w:r>
              <w:rPr>
                <w:rFonts w:ascii="Calibri" w:eastAsia="SimSun" w:hAnsi="Calibri" w:cs="Arial"/>
                <w:sz w:val="20"/>
                <w:szCs w:val="20"/>
              </w:rPr>
              <w:t xml:space="preserve">studies of wayang. SENA WANGI has been active in developing curricula in the philosophy of wayang up to doctorate level. </w:t>
            </w:r>
          </w:p>
        </w:tc>
      </w:tr>
      <w:tr w:rsidR="00000000">
        <w:trPr>
          <w:jc w:val="center"/>
        </w:trPr>
        <w:tc>
          <w:tcPr>
            <w:tcW w:w="9729" w:type="dxa"/>
            <w:tcBorders>
              <w:top w:val="single" w:sz="4" w:space="0" w:color="auto"/>
              <w:left w:val="nil"/>
              <w:bottom w:val="nil"/>
              <w:right w:val="nil"/>
            </w:tcBorders>
            <w:shd w:val="clear" w:color="auto" w:fill="FFFFFF"/>
          </w:tcPr>
          <w:p w:rsidR="00000000" w:rsidRDefault="000C590A">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0C590A">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w:t>
            </w:r>
            <w:r>
              <w:rPr>
                <w:rFonts w:ascii="Arial" w:eastAsia="SimSun" w:hAnsi="Arial" w:cs="Arial"/>
                <w:bCs/>
                <w:i/>
                <w:iCs/>
                <w:sz w:val="18"/>
                <w:szCs w:val="18"/>
                <w:lang w:val="en-GB"/>
              </w:rPr>
              <w:t>our organization participated in the Committee meetings or those of the General Assembly? If so, please indicate which meetings you attended and describe the nature of your contribution to the Committee’s work.</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Representatives of S</w:t>
            </w:r>
            <w:r>
              <w:rPr>
                <w:rFonts w:ascii="Calibri" w:eastAsia="SimSun" w:hAnsi="Calibri" w:cs="Arial"/>
                <w:sz w:val="20"/>
                <w:szCs w:val="20"/>
              </w:rPr>
              <w:t>ENA WANGI have attended and participated in the following meetings organized under the UNESCO 2003 Convention:</w:t>
            </w:r>
            <w:r>
              <w:rPr>
                <w:rFonts w:ascii="Calibri" w:eastAsia="SimSun" w:hAnsi="Calibri" w:cs="Arial"/>
                <w:sz w:val="20"/>
                <w:szCs w:val="20"/>
              </w:rPr>
              <w:br/>
              <w:t>2006 Meeting on Impacts of the Masterpieces Programme (Paris)</w:t>
            </w:r>
            <w:r>
              <w:rPr>
                <w:rFonts w:ascii="Calibri" w:eastAsia="SimSun" w:hAnsi="Calibri" w:cs="Arial"/>
                <w:sz w:val="20"/>
                <w:szCs w:val="20"/>
              </w:rPr>
              <w:br/>
              <w:t>2007 2.COM (Tokyo)</w:t>
            </w:r>
            <w:r>
              <w:rPr>
                <w:rFonts w:ascii="Calibri" w:eastAsia="SimSun" w:hAnsi="Calibri" w:cs="Arial"/>
                <w:sz w:val="20"/>
                <w:szCs w:val="20"/>
              </w:rPr>
              <w:br/>
              <w:t>2008 2.EXT.COM (Sofia) ; Convention Workshop (Jakarta) ; 3.COM (</w:t>
            </w:r>
            <w:r>
              <w:rPr>
                <w:rFonts w:ascii="Calibri" w:eastAsia="SimSun" w:hAnsi="Calibri" w:cs="Arial"/>
                <w:sz w:val="20"/>
                <w:szCs w:val="20"/>
              </w:rPr>
              <w:t>Istanbul)</w:t>
            </w:r>
            <w:r>
              <w:rPr>
                <w:rFonts w:ascii="Calibri" w:eastAsia="SimSun" w:hAnsi="Calibri" w:cs="Arial"/>
                <w:sz w:val="20"/>
                <w:szCs w:val="20"/>
              </w:rPr>
              <w:br/>
              <w:t>2009 4.COM (Abu Dhabi) ; Workshop on Inventory (Jakarta)</w:t>
            </w:r>
            <w:r>
              <w:rPr>
                <w:rFonts w:ascii="Calibri" w:eastAsia="SimSun" w:hAnsi="Calibri" w:cs="Arial"/>
                <w:sz w:val="20"/>
                <w:szCs w:val="20"/>
              </w:rPr>
              <w:br/>
              <w:t>2010 3. GA (Paris) ; 5.COM (Nairobi) and NGO Forum</w:t>
            </w:r>
            <w:r>
              <w:rPr>
                <w:rFonts w:ascii="Calibri" w:eastAsia="SimSun" w:hAnsi="Calibri" w:cs="Arial"/>
                <w:sz w:val="20"/>
                <w:szCs w:val="20"/>
              </w:rPr>
              <w:br/>
              <w:t>2011 6.COM (Bali) and NGO Forum ; Workshop on Convention (Jakarta)</w:t>
            </w:r>
            <w:r>
              <w:rPr>
                <w:rFonts w:ascii="Calibri" w:eastAsia="SimSun" w:hAnsi="Calibri" w:cs="Arial"/>
                <w:sz w:val="20"/>
                <w:szCs w:val="20"/>
              </w:rPr>
              <w:br/>
              <w:t>2012 4.GA (Paris) 4.EXT.COM (Paris); Open Ended IG Working Group (Paris</w:t>
            </w:r>
            <w:r>
              <w:rPr>
                <w:rFonts w:ascii="Calibri" w:eastAsia="SimSun" w:hAnsi="Calibri" w:cs="Arial"/>
                <w:sz w:val="20"/>
                <w:szCs w:val="20"/>
              </w:rPr>
              <w:t>) ; 7.COM and NGO Forum (Paris) ; Subregional Meeting on ICH (Jakarta)</w:t>
            </w:r>
            <w:r>
              <w:rPr>
                <w:rFonts w:ascii="Calibri" w:eastAsia="SimSun" w:hAnsi="Calibri" w:cs="Arial"/>
                <w:sz w:val="20"/>
                <w:szCs w:val="20"/>
              </w:rPr>
              <w:br/>
              <w:t xml:space="preserve">2013 8.COM and NGO Forum (Baku) </w:t>
            </w:r>
            <w:r>
              <w:rPr>
                <w:rFonts w:ascii="Calibri" w:eastAsia="SimSun" w:hAnsi="Calibri" w:cs="Arial"/>
                <w:sz w:val="20"/>
                <w:szCs w:val="20"/>
              </w:rPr>
              <w:br/>
              <w:t>2014 5.GA (Paris) ; 9.COM and NGO Forum (Paris)</w:t>
            </w:r>
            <w:r>
              <w:rPr>
                <w:rFonts w:ascii="Calibri" w:eastAsia="SimSun" w:hAnsi="Calibri" w:cs="Arial"/>
                <w:sz w:val="20"/>
                <w:szCs w:val="20"/>
              </w:rPr>
              <w:br/>
              <w:t>2017 12.DOM + NGO Forum (Jeju)</w:t>
            </w:r>
            <w:r>
              <w:rPr>
                <w:rFonts w:ascii="Calibri" w:eastAsia="SimSun" w:hAnsi="Calibri" w:cs="Arial"/>
                <w:sz w:val="20"/>
                <w:szCs w:val="20"/>
              </w:rPr>
              <w:br/>
              <w:t xml:space="preserve">2018- 7.GA (Paris) ; 13.COM and NGO Forum (Mauritius)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w:t>
            </w:r>
            <w:r>
              <w:rPr>
                <w:rFonts w:ascii="Arial" w:eastAsia="SimSun" w:hAnsi="Arial" w:cs="Arial"/>
                <w:bCs/>
                <w:i/>
                <w:iCs/>
                <w:sz w:val="18"/>
                <w:szCs w:val="18"/>
                <w:lang w:val="en-GB"/>
              </w:rPr>
              <w:t>nization served as a member of the Evaluation Body (OD 26 to 31), or as a member of the Consultative Body (between 2012 and 2014)? If so, please indicate the period.</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 xml:space="preserve">Never, </w:t>
            </w:r>
            <w:r>
              <w:rPr>
                <w:rFonts w:ascii="Calibri" w:eastAsia="SimSun" w:hAnsi="Calibri" w:cs="Arial"/>
                <w:sz w:val="20"/>
                <w:szCs w:val="20"/>
              </w:rPr>
              <w:t xml:space="preserve">between 2012 and 2014 was not a member of those two bodies.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000000" w:rsidRDefault="000C590A">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w:t>
            </w:r>
            <w:r>
              <w:rPr>
                <w:rFonts w:ascii="Arial" w:eastAsia="SimSun" w:hAnsi="Arial" w:cs="Arial"/>
                <w:i/>
                <w:sz w:val="18"/>
                <w:szCs w:val="18"/>
                <w:lang w:val="en-GB"/>
              </w:rPr>
              <w:t xml:space="preserve">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0C590A">
            <w:pPr>
              <w:rPr>
                <w:rFonts w:ascii="Calibri" w:eastAsia="SimSun" w:hAnsi="Calibri" w:cs="Arial"/>
                <w:sz w:val="20"/>
                <w:szCs w:val="20"/>
              </w:rPr>
            </w:pPr>
            <w:r>
              <w:rPr>
                <w:rFonts w:ascii="Calibri" w:eastAsia="SimSun" w:hAnsi="Calibri" w:cs="Arial"/>
                <w:sz w:val="20"/>
                <w:szCs w:val="20"/>
              </w:rPr>
              <w:t>Personnel from SENA WANGI have had experience in drafting many nomination files from Indonesia (Indonesian Wayang, Indonesian Kris, Indonesian Batik, Indonesian Angklung, Saman Dance, Noken Multifunction Knotted and Woven Bag Handcraft of the Peopl</w:t>
            </w:r>
            <w:r>
              <w:rPr>
                <w:rFonts w:ascii="Calibri" w:eastAsia="SimSun" w:hAnsi="Calibri" w:cs="Arial"/>
                <w:sz w:val="20"/>
                <w:szCs w:val="20"/>
              </w:rPr>
              <w:t xml:space="preserve">e of Papua, Traditional Dances of Bali, and also giving suggestions to fellow State Parties regarding revision of their nomination files. SENA WANGI would be happy to provide advice if called upon.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0C590A">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w:t>
            </w:r>
            <w:r>
              <w:rPr>
                <w:rFonts w:ascii="Arial" w:eastAsia="SimSun" w:hAnsi="Arial" w:cs="Arial"/>
                <w:b/>
                <w:lang w:val="en-GB"/>
              </w:rPr>
              <w:t>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 xml:space="preserve">Nominations, proposals and requests are available for evaluation only in English or French. Do members of your organization or your staff have a very good command of English or French? If </w:t>
            </w:r>
            <w:r>
              <w:rPr>
                <w:rFonts w:ascii="Arial" w:eastAsia="SimSun" w:hAnsi="Arial" w:cs="Arial"/>
                <w:bCs/>
                <w:i/>
                <w:iCs/>
                <w:sz w:val="18"/>
                <w:szCs w:val="18"/>
                <w:lang w:val="en-GB"/>
              </w:rPr>
              <w:t>so, please indicate which language(s) and the number of those members or staff.</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SENA WANGI's staffs who demonstrate a good English language are 4 persons.</w:t>
            </w:r>
            <w:r>
              <w:rPr>
                <w:rFonts w:ascii="Calibri" w:eastAsia="SimSun" w:hAnsi="Calibri" w:cs="Arial"/>
                <w:sz w:val="20"/>
                <w:szCs w:val="20"/>
              </w:rPr>
              <w:br/>
              <w:t xml:space="preserve">None can communicate in French (not yet thus far !).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Wayang goes accross all five ICH domains. Wayang was always more of an oral tradition, and uses local languages in vari</w:t>
            </w:r>
            <w:r>
              <w:rPr>
                <w:rFonts w:ascii="Calibri" w:eastAsia="SimSun" w:hAnsi="Calibri" w:cs="Arial"/>
                <w:sz w:val="20"/>
                <w:szCs w:val="20"/>
              </w:rPr>
              <w:t>ous registers for performances. Wayang Is certainly a performing art. Wayang performances are part of festivals and celebrations such as marriages, purifying villages, or national holidays. Wayang contains a deep philosophy regarding knowledge of nature, t</w:t>
            </w:r>
            <w:r>
              <w:rPr>
                <w:rFonts w:ascii="Calibri" w:eastAsia="SimSun" w:hAnsi="Calibri" w:cs="Arial"/>
                <w:sz w:val="20"/>
                <w:szCs w:val="20"/>
              </w:rPr>
              <w:t xml:space="preserve">he universe and life. SENA WANGI has published many books on this subject. Making wayang puppets is (tatah sungging) is certainly a skilled hardcraft. SENA WANGI thus has experience in working accross all five ICH Domains.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w:t>
            </w:r>
            <w:r>
              <w:rPr>
                <w:rFonts w:ascii="Arial" w:eastAsia="SimSun" w:hAnsi="Arial" w:cs="Arial"/>
                <w:bCs/>
                <w:i/>
                <w:iCs/>
                <w:sz w:val="18"/>
                <w:szCs w:val="18"/>
                <w:lang w:val="en-GB"/>
              </w:rPr>
              <w:t xml:space="preserve"> your organization in evaluating and analysing documents such as proposals or applications.</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lastRenderedPageBreak/>
              <w:t>Over its long history of more than 40 years, SENA WANGI has had considerable experience in drafting and evaluating proposals for wayang events, training workshops, events and creating organizations such as ASEAN Puppetry Association, and UNIMA Indonesia. S</w:t>
            </w:r>
            <w:r>
              <w:rPr>
                <w:rFonts w:ascii="Calibri" w:eastAsia="SimSun" w:hAnsi="Calibri" w:cs="Arial"/>
                <w:sz w:val="20"/>
                <w:szCs w:val="20"/>
              </w:rPr>
              <w:t xml:space="preserve">ENA WANGI has often been entrusted to carry out workshops in collaboration with the Ministry of Eduction and Culture of Indonesia.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w:t>
            </w:r>
            <w:r>
              <w:rPr>
                <w:rFonts w:ascii="Arial" w:eastAsia="SimSun" w:hAnsi="Arial" w:cs="Arial"/>
                <w:bCs/>
                <w:i/>
                <w:iCs/>
                <w:sz w:val="18"/>
                <w:szCs w:val="18"/>
                <w:lang w:val="en-GB"/>
              </w:rPr>
              <w:t>ce and indicate in which language(s) and the number of those members or staff.</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Yes, it does only in English. We have experiences in drafting and finalising in English language namely: Books entitled: "The Heritage of ASEAN Puppetry</w:t>
            </w:r>
            <w:r>
              <w:rPr>
                <w:rFonts w:ascii="Calibri" w:eastAsia="SimSun" w:hAnsi="Calibri" w:cs="Arial"/>
                <w:sz w:val="20"/>
                <w:szCs w:val="20"/>
              </w:rPr>
              <w:t>" containing various types of Puppetries in ASEAN, published by SENA WANGI in 2011; .GATRA WAYANG in Indonesian and English languages.published by SENA WANGI in 2012; tbe book entitled: Cakrawala Wayang Indonesia and Indonesian Wayang Horizon in Indonesian</w:t>
            </w:r>
            <w:r>
              <w:rPr>
                <w:rFonts w:ascii="Calibri" w:eastAsia="SimSun" w:hAnsi="Calibri" w:cs="Arial"/>
                <w:sz w:val="20"/>
                <w:szCs w:val="20"/>
              </w:rPr>
              <w:t xml:space="preserve"> and English languages published by SENA WANGI in 2015; and then drafting and finalizing report to UNESCO in 2012. There were 3 SENA WANGI's staffs involved in producing those books in English and 8 persons in Indonesian language.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w:t>
            </w:r>
            <w:r>
              <w:rPr>
                <w:rFonts w:ascii="Arial" w:eastAsia="SimSun" w:hAnsi="Arial" w:cs="Arial"/>
                <w:bCs/>
                <w:i/>
                <w:iCs/>
                <w:sz w:val="18"/>
                <w:szCs w:val="18"/>
                <w:lang w:val="en-GB"/>
              </w:rPr>
              <w:t>tion have experience in working at the international level or the capacity to apply local experience to an international context? Please describe such experience.</w:t>
            </w:r>
          </w:p>
          <w:p w:rsidR="00000000" w:rsidRDefault="000C590A">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Yes, it does. SENA WANGI and PEPADI had successfully established/fou</w:t>
            </w:r>
            <w:r>
              <w:rPr>
                <w:rFonts w:ascii="Calibri" w:eastAsia="SimSun" w:hAnsi="Calibri" w:cs="Arial"/>
                <w:sz w:val="20"/>
                <w:szCs w:val="20"/>
              </w:rPr>
              <w:t xml:space="preserve">nded ASEAN Puppetry Association (APA) on 1 December 2006 the inauguration of which was conducted at the Vice Presidential Palace in Jakarta and witnessed by the Indonesian Vice President at that time H.E. Mr Jusuf Kalla, Foreign Diplomatic Representatives </w:t>
            </w:r>
            <w:r>
              <w:rPr>
                <w:rFonts w:ascii="Calibri" w:eastAsia="SimSun" w:hAnsi="Calibri" w:cs="Arial"/>
                <w:sz w:val="20"/>
                <w:szCs w:val="20"/>
              </w:rPr>
              <w:t>residing in Jakarta, and Indonesian wayang communities. The ceremony was attended by the 10 representatives from all 10 ASEAN Member states. Subsequently, SENA WANGI and PEPADI have take part in APA's programs/activities consisting of ASEAN Puppetries perf</w:t>
            </w:r>
            <w:r>
              <w:rPr>
                <w:rFonts w:ascii="Calibri" w:eastAsia="SimSun" w:hAnsi="Calibri" w:cs="Arial"/>
                <w:sz w:val="20"/>
                <w:szCs w:val="20"/>
              </w:rPr>
              <w:t>ormances, seminars, workshop being held in ASEAN Member States starting from the years of 2006-20017.</w:t>
            </w:r>
            <w:r>
              <w:rPr>
                <w:rFonts w:ascii="Calibri" w:eastAsia="SimSun" w:hAnsi="Calibri" w:cs="Arial"/>
                <w:sz w:val="20"/>
                <w:szCs w:val="20"/>
              </w:rPr>
              <w:br/>
            </w:r>
            <w:r>
              <w:rPr>
                <w:rFonts w:ascii="Calibri" w:eastAsia="SimSun" w:hAnsi="Calibri" w:cs="Arial"/>
                <w:sz w:val="20"/>
                <w:szCs w:val="20"/>
              </w:rPr>
              <w:br/>
              <w:t xml:space="preserve">SENA WANGI and PEPADI founded UNIMA Indonesia (Union Internationale de la Marionnette) on 16 December 2009. The establishment is one of the requirements </w:t>
            </w:r>
            <w:r>
              <w:rPr>
                <w:rFonts w:ascii="Calibri" w:eastAsia="SimSun" w:hAnsi="Calibri" w:cs="Arial"/>
                <w:sz w:val="20"/>
                <w:szCs w:val="20"/>
              </w:rPr>
              <w:t>to be a member of UNIMA - International whose Headquaters in Mezieres, France. Afterwards Indonesia has been participating in UNIMA programs and activities where SENA WANGI personnels are also involved. The gigantic event to be held and hosted by UNIMA Ind</w:t>
            </w:r>
            <w:r>
              <w:rPr>
                <w:rFonts w:ascii="Calibri" w:eastAsia="SimSun" w:hAnsi="Calibri" w:cs="Arial"/>
                <w:sz w:val="20"/>
                <w:szCs w:val="20"/>
              </w:rPr>
              <w:t>onesia is UNIMA Congress and International Puppetry Festival to be held in Gianyar, BALI on 13-19 April 2020 which is scheduled to be participated by around 90 countries of UNIMA Members all over the world. Almost 75% of SENA WANGI's Council will be involv</w:t>
            </w:r>
            <w:r>
              <w:rPr>
                <w:rFonts w:ascii="Calibri" w:eastAsia="SimSun" w:hAnsi="Calibri" w:cs="Arial"/>
                <w:sz w:val="20"/>
                <w:szCs w:val="20"/>
              </w:rPr>
              <w:t xml:space="preserve">ed/participated in that coming event. </w:t>
            </w:r>
          </w:p>
        </w:tc>
      </w:tr>
      <w:tr w:rsidR="00000000">
        <w:trPr>
          <w:jc w:val="center"/>
        </w:trPr>
        <w:tc>
          <w:tcPr>
            <w:tcW w:w="9729" w:type="dxa"/>
            <w:tcBorders>
              <w:top w:val="single" w:sz="4" w:space="0" w:color="auto"/>
              <w:left w:val="nil"/>
              <w:bottom w:val="nil"/>
              <w:right w:val="nil"/>
            </w:tcBorders>
          </w:tcPr>
          <w:p w:rsidR="00000000" w:rsidRDefault="000C590A">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0C590A">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C590A">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0C590A">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C590A">
            <w:pPr>
              <w:rPr>
                <w:rFonts w:ascii="Calibri" w:eastAsia="SimSun" w:hAnsi="Calibri" w:cs="Arial"/>
                <w:sz w:val="20"/>
                <w:szCs w:val="20"/>
              </w:rPr>
            </w:pPr>
            <w:r>
              <w:rPr>
                <w:rFonts w:ascii="Calibri" w:eastAsia="SimSun" w:hAnsi="Calibri" w:cs="Arial"/>
                <w:sz w:val="20"/>
                <w:szCs w:val="20"/>
              </w:rPr>
              <w:t>SENA WANGI from 2005 – 2007 SENA WANGI designed and successfully executed a safeguarding action plan of Indonesian Wayang in collabora</w:t>
            </w:r>
            <w:r>
              <w:rPr>
                <w:rFonts w:ascii="Calibri" w:eastAsia="SimSun" w:hAnsi="Calibri" w:cs="Arial"/>
                <w:sz w:val="20"/>
                <w:szCs w:val="20"/>
              </w:rPr>
              <w:t xml:space="preserve">tion with UNESCO. The action planned included creation of printed and video teaching materials of several styles of Indonesian wayang, seminars and workshops, and assistance to traditional puppetry schools (sanggar) in many places in Indonesia. </w:t>
            </w:r>
            <w:r>
              <w:rPr>
                <w:rFonts w:ascii="Calibri" w:eastAsia="SimSun" w:hAnsi="Calibri" w:cs="Arial"/>
                <w:sz w:val="20"/>
                <w:szCs w:val="20"/>
              </w:rPr>
              <w:br/>
              <w:t>UNESCO Jak</w:t>
            </w:r>
            <w:r>
              <w:rPr>
                <w:rFonts w:ascii="Calibri" w:eastAsia="SimSun" w:hAnsi="Calibri" w:cs="Arial"/>
                <w:sz w:val="20"/>
                <w:szCs w:val="20"/>
              </w:rPr>
              <w:t>arta Office is invited to attend events and puppetry performances organized by SENA WANGI and its sister organizations, for example, the Childrens Wayang Festival, organized annually for many years in the Old City of Jakarta (Fatahillah Square and Wayang M</w:t>
            </w:r>
            <w:r>
              <w:rPr>
                <w:rFonts w:ascii="Calibri" w:eastAsia="SimSun" w:hAnsi="Calibri" w:cs="Arial"/>
                <w:sz w:val="20"/>
                <w:szCs w:val="20"/>
              </w:rPr>
              <w:t xml:space="preserve">useum). </w:t>
            </w:r>
          </w:p>
        </w:tc>
      </w:tr>
      <w:tr w:rsidR="00000000">
        <w:trPr>
          <w:cantSplit/>
          <w:jc w:val="center"/>
        </w:trPr>
        <w:tc>
          <w:tcPr>
            <w:tcW w:w="9729" w:type="dxa"/>
            <w:tcBorders>
              <w:top w:val="single" w:sz="4" w:space="0" w:color="auto"/>
              <w:left w:val="nil"/>
              <w:bottom w:val="nil"/>
              <w:right w:val="nil"/>
            </w:tcBorders>
          </w:tcPr>
          <w:p w:rsidR="00000000" w:rsidRDefault="000C590A">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0C590A">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C590A">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0C590A">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0C590A">
                  <w:pPr>
                    <w:rPr>
                      <w:rFonts w:ascii="Calibri" w:eastAsia="SimSun" w:hAnsi="Calibri" w:cs="Arial"/>
                      <w:sz w:val="20"/>
                      <w:szCs w:val="20"/>
                    </w:rPr>
                  </w:pPr>
                  <w:r>
                    <w:rPr>
                      <w:rFonts w:ascii="Calibri" w:eastAsia="SimSun" w:hAnsi="Calibri" w:cs="Arial"/>
                      <w:sz w:val="20"/>
                      <w:szCs w:val="20"/>
                    </w:rPr>
                    <w:t xml:space="preserve">Suparmin SUNJOYO </w:t>
                  </w:r>
                </w:p>
              </w:tc>
            </w:tr>
            <w:tr w:rsidR="00000000">
              <w:trPr>
                <w:cantSplit/>
              </w:trPr>
              <w:tc>
                <w:tcPr>
                  <w:tcW w:w="1872" w:type="dxa"/>
                  <w:hideMark/>
                </w:tcPr>
                <w:p w:rsidR="00000000" w:rsidRDefault="000C590A">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0C590A">
                  <w:pPr>
                    <w:rPr>
                      <w:rFonts w:ascii="Calibri" w:eastAsia="SimSun" w:hAnsi="Calibri" w:cs="Arial"/>
                      <w:sz w:val="20"/>
                      <w:szCs w:val="20"/>
                    </w:rPr>
                  </w:pPr>
                  <w:r>
                    <w:rPr>
                      <w:rFonts w:ascii="Calibri" w:eastAsia="SimSun" w:hAnsi="Calibri" w:cs="Arial"/>
                      <w:sz w:val="20"/>
                      <w:szCs w:val="20"/>
                    </w:rPr>
                    <w:t xml:space="preserve">Mr. </w:t>
                  </w:r>
                </w:p>
              </w:tc>
            </w:tr>
            <w:tr w:rsidR="00000000">
              <w:trPr>
                <w:cantSplit/>
              </w:trPr>
              <w:tc>
                <w:tcPr>
                  <w:tcW w:w="1872" w:type="dxa"/>
                  <w:hideMark/>
                </w:tcPr>
                <w:p w:rsidR="00000000" w:rsidRDefault="000C590A">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0C590A">
                  <w:pPr>
                    <w:rPr>
                      <w:rFonts w:ascii="Calibri" w:eastAsia="SimSun" w:hAnsi="Calibri" w:cs="Arial"/>
                      <w:sz w:val="20"/>
                      <w:szCs w:val="20"/>
                    </w:rPr>
                  </w:pPr>
                  <w:r>
                    <w:rPr>
                      <w:rFonts w:ascii="Calibri" w:eastAsia="SimSun" w:hAnsi="Calibri" w:cs="Arial"/>
                      <w:sz w:val="20"/>
                      <w:szCs w:val="20"/>
                    </w:rPr>
                    <w:t xml:space="preserve">14-02-2019 </w:t>
                  </w:r>
                </w:p>
              </w:tc>
            </w:tr>
            <w:tr w:rsidR="00000000">
              <w:trPr>
                <w:cantSplit/>
              </w:trPr>
              <w:tc>
                <w:tcPr>
                  <w:tcW w:w="1872" w:type="dxa"/>
                  <w:hideMark/>
                </w:tcPr>
                <w:p w:rsidR="00000000" w:rsidRDefault="000C590A">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0C590A">
                  <w:pPr>
                    <w:rPr>
                      <w:rFonts w:ascii="Calibri" w:eastAsia="SimSun" w:hAnsi="Calibri" w:cs="Arial"/>
                      <w:sz w:val="20"/>
                      <w:szCs w:val="20"/>
                    </w:rPr>
                  </w:pPr>
                  <w:r>
                    <w:rPr>
                      <w:rFonts w:ascii="Calibri" w:eastAsia="SimSun" w:hAnsi="Calibri" w:cs="Arial"/>
                      <w:sz w:val="20"/>
                      <w:szCs w:val="20"/>
                    </w:rPr>
                    <w:t xml:space="preserve">Suparmin Sunjoyo </w:t>
                  </w:r>
                </w:p>
              </w:tc>
            </w:tr>
          </w:tbl>
          <w:p w:rsidR="00000000" w:rsidRDefault="000C590A">
            <w:pPr>
              <w:pStyle w:val="Info03"/>
              <w:keepNext w:val="0"/>
              <w:spacing w:before="120" w:line="240" w:lineRule="auto"/>
              <w:rPr>
                <w:szCs w:val="20"/>
                <w:lang w:val="en-GB"/>
              </w:rPr>
            </w:pPr>
          </w:p>
        </w:tc>
      </w:tr>
    </w:tbl>
    <w:p w:rsidR="00000000" w:rsidRDefault="000C590A">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590A">
      <w:r>
        <w:separator/>
      </w:r>
    </w:p>
  </w:endnote>
  <w:endnote w:type="continuationSeparator" w:id="0">
    <w:p w:rsidR="00000000" w:rsidRDefault="000C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C590A">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C590A">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590A">
      <w:r>
        <w:separator/>
      </w:r>
    </w:p>
  </w:footnote>
  <w:footnote w:type="continuationSeparator" w:id="0">
    <w:p w:rsidR="00000000" w:rsidRDefault="000C590A">
      <w:r>
        <w:continuationSeparator/>
      </w:r>
    </w:p>
  </w:footnote>
  <w:footnote w:id="1">
    <w:p w:rsidR="00000000" w:rsidRDefault="000C590A">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w:t>
      </w:r>
      <w:r>
        <w:rPr>
          <w:rFonts w:ascii="Arial" w:hAnsi="Arial" w:cs="Arial"/>
          <w:sz w:val="18"/>
          <w:lang w:val="en-GB"/>
        </w:rPr>
        <w:t>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0C590A">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0C590A">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0C590A">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0C590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0C590A"/>
    <w:rsid w:val="000C5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ED305035-A1A3-4E8C-8827-47B83894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3329</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2019-10-21T09:03:00Z</dcterms:created>
  <dcterms:modified xsi:type="dcterms:W3CDTF">2019-10-21T09:03:00Z</dcterms:modified>
</cp:coreProperties>
</file>