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5E225" w14:textId="00616FB3" w:rsidR="00291607" w:rsidRPr="009C3E35" w:rsidRDefault="00291607" w:rsidP="00291607">
      <w:pPr>
        <w:pStyle w:val="Chapitre"/>
        <w:tabs>
          <w:tab w:val="left" w:pos="6589"/>
        </w:tabs>
        <w:spacing w:before="240"/>
        <w:rPr>
          <w:b/>
          <w:bCs/>
          <w:caps/>
          <w:snapToGrid w:val="0"/>
        </w:rPr>
      </w:pPr>
      <w:r w:rsidRPr="009C3E35">
        <w:rPr>
          <w:b/>
          <w:bCs/>
          <w:caps/>
          <w:snapToGrid w:val="0"/>
        </w:rPr>
        <w:t>Unit 46</w:t>
      </w:r>
    </w:p>
    <w:p w14:paraId="439DA4CC" w14:textId="77777777" w:rsidR="00291607" w:rsidRDefault="00D075D9" w:rsidP="00291607">
      <w:pPr>
        <w:pStyle w:val="UPlan"/>
      </w:pPr>
      <w:r w:rsidRPr="009C3E35">
        <w:t>SCENARIOS AND GAMES FOR DEVELOPING SAFEGUARDING PLANS</w:t>
      </w:r>
    </w:p>
    <w:p w14:paraId="5217FA7E" w14:textId="167EBB62" w:rsidR="003E06E5" w:rsidRPr="006021AD" w:rsidRDefault="003E06E5" w:rsidP="003E06E5">
      <w:pPr>
        <w:pStyle w:val="BodyText"/>
        <w:spacing w:before="480"/>
        <w:jc w:val="left"/>
        <w:rPr>
          <w:rFonts w:ascii="Arial" w:hAnsi="Arial" w:cs="Arial"/>
          <w:bCs/>
          <w:iCs/>
          <w:sz w:val="22"/>
          <w:szCs w:val="22"/>
          <w:lang w:val="en-GB"/>
        </w:rPr>
      </w:pPr>
      <w:r w:rsidRPr="006021AD">
        <w:rPr>
          <w:rFonts w:ascii="Arial" w:hAnsi="Arial" w:cs="Arial"/>
          <w:sz w:val="22"/>
          <w:szCs w:val="22"/>
          <w:lang w:val="en-GB"/>
        </w:rPr>
        <w:t xml:space="preserve">Published in </w:t>
      </w:r>
      <w:r w:rsidR="00197183">
        <w:rPr>
          <w:rFonts w:ascii="Arial" w:hAnsi="Arial" w:cs="Arial"/>
          <w:sz w:val="22"/>
          <w:szCs w:val="22"/>
          <w:lang w:val="en-GB"/>
        </w:rPr>
        <w:t>2016</w:t>
      </w:r>
      <w:r w:rsidRPr="006021AD">
        <w:rPr>
          <w:rFonts w:ascii="Arial" w:hAnsi="Arial" w:cs="Arial"/>
          <w:sz w:val="22"/>
          <w:szCs w:val="22"/>
          <w:lang w:val="en-GB"/>
        </w:rPr>
        <w:t xml:space="preserve"> by the Unite</w:t>
      </w:r>
      <w:bookmarkStart w:id="0" w:name="_GoBack"/>
      <w:bookmarkEnd w:id="0"/>
      <w:r w:rsidRPr="006021AD">
        <w:rPr>
          <w:rFonts w:ascii="Arial" w:hAnsi="Arial" w:cs="Arial"/>
          <w:sz w:val="22"/>
          <w:szCs w:val="22"/>
          <w:lang w:val="en-GB"/>
        </w:rPr>
        <w:t xml:space="preserve">d Nations Educational, Scientific and Cultural Organization, </w:t>
      </w:r>
      <w:r w:rsidRPr="006021AD">
        <w:rPr>
          <w:rFonts w:ascii="Arial" w:hAnsi="Arial" w:cs="Arial"/>
          <w:bCs/>
          <w:iCs/>
          <w:sz w:val="22"/>
          <w:szCs w:val="22"/>
          <w:lang w:val="en-GB"/>
        </w:rPr>
        <w:t>7, place de Fontenoy, 75352 Paris 07 SP, France</w:t>
      </w:r>
    </w:p>
    <w:p w14:paraId="7CF1958D" w14:textId="77777777" w:rsidR="003E06E5" w:rsidRPr="006021AD" w:rsidRDefault="003E06E5" w:rsidP="003E06E5">
      <w:pPr>
        <w:pStyle w:val="BodyText"/>
        <w:jc w:val="left"/>
        <w:rPr>
          <w:rFonts w:ascii="Arial" w:hAnsi="Arial" w:cs="Arial"/>
          <w:bCs/>
          <w:iCs/>
          <w:sz w:val="22"/>
          <w:szCs w:val="22"/>
          <w:lang w:val="en-GB"/>
        </w:rPr>
      </w:pPr>
    </w:p>
    <w:p w14:paraId="5B0343FF" w14:textId="4CAE8984" w:rsidR="003E06E5" w:rsidRPr="006021AD" w:rsidRDefault="003E06E5" w:rsidP="003E06E5">
      <w:pPr>
        <w:autoSpaceDE w:val="0"/>
        <w:autoSpaceDN w:val="0"/>
        <w:adjustRightInd w:val="0"/>
        <w:rPr>
          <w:szCs w:val="22"/>
        </w:rPr>
      </w:pPr>
      <w:r w:rsidRPr="006021AD">
        <w:rPr>
          <w:szCs w:val="22"/>
          <w:lang w:val="en-GB"/>
        </w:rPr>
        <w:t xml:space="preserve">© UNESCO </w:t>
      </w:r>
      <w:r w:rsidR="00197183">
        <w:rPr>
          <w:szCs w:val="22"/>
          <w:lang w:val="en-GB"/>
        </w:rPr>
        <w:t>2016</w:t>
      </w:r>
    </w:p>
    <w:p w14:paraId="27547E8E" w14:textId="77777777" w:rsidR="003E06E5" w:rsidRPr="006021AD" w:rsidRDefault="003E06E5" w:rsidP="003E06E5">
      <w:pPr>
        <w:autoSpaceDE w:val="0"/>
        <w:autoSpaceDN w:val="0"/>
        <w:adjustRightInd w:val="0"/>
        <w:rPr>
          <w:szCs w:val="22"/>
          <w:lang w:val="en-GB"/>
        </w:rPr>
      </w:pPr>
    </w:p>
    <w:p w14:paraId="6F87DD28" w14:textId="77777777" w:rsidR="003E06E5" w:rsidRPr="006021AD" w:rsidRDefault="003E06E5" w:rsidP="003E06E5">
      <w:pPr>
        <w:autoSpaceDE w:val="0"/>
        <w:autoSpaceDN w:val="0"/>
        <w:adjustRightInd w:val="0"/>
        <w:rPr>
          <w:szCs w:val="22"/>
          <w:lang w:val="en-GB"/>
        </w:rPr>
      </w:pPr>
      <w:r w:rsidRPr="006021AD">
        <w:rPr>
          <w:noProof/>
          <w:szCs w:val="22"/>
          <w:lang w:val="fr-FR" w:eastAsia="ja-JP"/>
        </w:rPr>
        <w:drawing>
          <wp:inline distT="0" distB="0" distL="0" distR="0" wp14:anchorId="570A0DD3" wp14:editId="37C14CB1">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A3C43FD" w14:textId="77777777" w:rsidR="003E06E5" w:rsidRPr="006021AD" w:rsidRDefault="003E06E5" w:rsidP="003E06E5">
      <w:pPr>
        <w:spacing w:before="240"/>
        <w:rPr>
          <w:szCs w:val="22"/>
        </w:rPr>
      </w:pPr>
      <w:r w:rsidRPr="006021AD">
        <w:rPr>
          <w:szCs w:val="22"/>
        </w:rPr>
        <w:t>This publication is available in Open Access under the Attribution-ShareAlike 3.0 IGO (CC-BY-SA 3.0 IGO) license (</w:t>
      </w:r>
      <w:hyperlink r:id="rId9"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0" w:history="1">
        <w:r w:rsidRPr="006021AD">
          <w:rPr>
            <w:rStyle w:val="Hyperlink"/>
            <w:szCs w:val="22"/>
          </w:rPr>
          <w:t>http://www.unesco.org/open-access/terms-use-ccbysa-en</w:t>
        </w:r>
      </w:hyperlink>
      <w:r w:rsidRPr="006021AD">
        <w:rPr>
          <w:szCs w:val="22"/>
        </w:rPr>
        <w:t>).</w:t>
      </w:r>
    </w:p>
    <w:p w14:paraId="05090F84" w14:textId="77777777" w:rsidR="003E06E5" w:rsidRPr="006021AD" w:rsidRDefault="003E06E5" w:rsidP="003E06E5">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47A4DCD2" w14:textId="77777777" w:rsidR="003E06E5" w:rsidRPr="006021AD" w:rsidRDefault="003E06E5" w:rsidP="003E06E5">
      <w:pPr>
        <w:pStyle w:val="BodyText"/>
        <w:jc w:val="left"/>
        <w:rPr>
          <w:rFonts w:ascii="Arial" w:hAnsi="Arial" w:cs="Arial"/>
          <w:bCs/>
          <w:iCs/>
          <w:sz w:val="22"/>
          <w:szCs w:val="22"/>
          <w:lang w:val="en-GB"/>
        </w:rPr>
      </w:pPr>
    </w:p>
    <w:p w14:paraId="1AB84207" w14:textId="77777777" w:rsidR="003E06E5" w:rsidRPr="006021AD" w:rsidRDefault="003E06E5" w:rsidP="003E06E5">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9C9C2F0" w14:textId="77777777" w:rsidR="003E06E5" w:rsidRPr="006021AD" w:rsidRDefault="003E06E5" w:rsidP="003E06E5">
      <w:pPr>
        <w:pStyle w:val="BodyText"/>
        <w:jc w:val="left"/>
        <w:rPr>
          <w:rFonts w:ascii="Arial" w:hAnsi="Arial" w:cs="Arial"/>
          <w:bCs/>
          <w:iCs/>
          <w:sz w:val="22"/>
          <w:szCs w:val="22"/>
          <w:lang w:val="en-GB"/>
        </w:rPr>
      </w:pPr>
    </w:p>
    <w:p w14:paraId="3C483419" w14:textId="77777777" w:rsidR="003E06E5" w:rsidRPr="003D5760" w:rsidRDefault="003E06E5" w:rsidP="003E06E5">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p w14:paraId="38728115" w14:textId="0DA7F181" w:rsidR="003E06E5" w:rsidRPr="003E06E5" w:rsidRDefault="003E06E5" w:rsidP="003E06E5">
      <w:pPr>
        <w:tabs>
          <w:tab w:val="clear" w:pos="567"/>
        </w:tabs>
        <w:snapToGrid/>
        <w:spacing w:before="0" w:after="160" w:line="259" w:lineRule="auto"/>
        <w:jc w:val="left"/>
        <w:rPr>
          <w:rFonts w:eastAsia="Times New Roman"/>
          <w:b/>
          <w:bCs/>
          <w:caps/>
          <w:noProof/>
          <w:color w:val="3366FF"/>
          <w:kern w:val="28"/>
          <w:sz w:val="48"/>
          <w:szCs w:val="48"/>
          <w:lang w:val="en-GB"/>
        </w:rPr>
      </w:pPr>
      <w:r>
        <w:br w:type="page"/>
      </w:r>
    </w:p>
    <w:p w14:paraId="761B47EC" w14:textId="6396851B" w:rsidR="003371DF" w:rsidRPr="009C3E35" w:rsidRDefault="00291607" w:rsidP="00291607">
      <w:pPr>
        <w:pStyle w:val="Titcoul"/>
        <w:rPr>
          <w:rFonts w:ascii="Arial" w:hAnsi="Arial"/>
          <w:b/>
          <w:bCs/>
          <w:caps/>
          <w:snapToGrid w:val="0"/>
        </w:rPr>
      </w:pPr>
      <w:r w:rsidRPr="009C3E35">
        <w:rPr>
          <w:rFonts w:ascii="Arial" w:hAnsi="Arial"/>
          <w:b/>
          <w:bCs/>
          <w:caps/>
          <w:snapToGrid w:val="0"/>
        </w:rPr>
        <w:lastRenderedPageBreak/>
        <w:t>Facilitator’s n</w:t>
      </w:r>
      <w:r w:rsidR="004C1653">
        <w:rPr>
          <w:rFonts w:ascii="Arial" w:hAnsi="Arial"/>
          <w:b/>
          <w:bCs/>
          <w:caps/>
          <w:snapToGrid w:val="0"/>
        </w:rPr>
        <w:t>arrative</w:t>
      </w:r>
      <w:r w:rsidRPr="009C3E35">
        <w:rPr>
          <w:rFonts w:ascii="Arial" w:hAnsi="Arial"/>
          <w:b/>
          <w:bCs/>
          <w:caps/>
          <w:snapToGrid w:val="0"/>
        </w:rPr>
        <w:t xml:space="preserve"> 3: Safeguarding ICH in Limnu Valley</w:t>
      </w:r>
    </w:p>
    <w:p w14:paraId="46806958" w14:textId="238F1822" w:rsidR="005103CD" w:rsidRPr="009C3E35" w:rsidRDefault="00291607" w:rsidP="00291607">
      <w:pPr>
        <w:pStyle w:val="Heading4"/>
        <w:tabs>
          <w:tab w:val="clear" w:pos="567"/>
        </w:tabs>
        <w:jc w:val="left"/>
        <w:rPr>
          <w:snapToGrid/>
          <w:lang w:val="en-GB" w:eastAsia="en-US"/>
        </w:rPr>
      </w:pPr>
      <w:r w:rsidRPr="009C3E35">
        <w:rPr>
          <w:snapToGrid/>
          <w:lang w:val="en-GB" w:eastAsia="en-US"/>
        </w:rPr>
        <w:t>THE SETTING</w:t>
      </w:r>
    </w:p>
    <w:p w14:paraId="5EEAEEDD" w14:textId="0288F54B" w:rsidR="00685E00" w:rsidRPr="009C3E35" w:rsidRDefault="002C7BDE" w:rsidP="00DF6486">
      <w:pPr>
        <w:pStyle w:val="Texte1"/>
        <w:spacing w:before="0"/>
        <w:rPr>
          <w:snapToGrid/>
          <w:lang w:val="en-GB"/>
        </w:rPr>
      </w:pPr>
      <w:r w:rsidRPr="009C3E35">
        <w:rPr>
          <w:snapToGrid/>
          <w:lang w:val="en-GB"/>
        </w:rPr>
        <w:t xml:space="preserve">The </w:t>
      </w:r>
      <w:r w:rsidR="00D96C1B" w:rsidRPr="009C3E35">
        <w:rPr>
          <w:snapToGrid/>
          <w:lang w:val="en-GB"/>
        </w:rPr>
        <w:t>Limnu scenario</w:t>
      </w:r>
      <w:r w:rsidR="007B531F" w:rsidRPr="009C3E35">
        <w:rPr>
          <w:snapToGrid/>
          <w:lang w:val="en-GB"/>
        </w:rPr>
        <w:t xml:space="preserve"> is completely fictitiou</w:t>
      </w:r>
      <w:r w:rsidR="00D96C1B" w:rsidRPr="009C3E35">
        <w:rPr>
          <w:snapToGrid/>
          <w:lang w:val="en-GB"/>
        </w:rPr>
        <w:t>s</w:t>
      </w:r>
      <w:r w:rsidRPr="009C3E35">
        <w:rPr>
          <w:snapToGrid/>
          <w:lang w:val="en-GB"/>
        </w:rPr>
        <w:t xml:space="preserve">. It presents </w:t>
      </w:r>
      <w:r w:rsidR="007B531F" w:rsidRPr="009C3E35">
        <w:rPr>
          <w:snapToGrid/>
          <w:lang w:val="en-GB"/>
        </w:rPr>
        <w:t>two v</w:t>
      </w:r>
      <w:r w:rsidR="009C3E35" w:rsidRPr="009C3E35">
        <w:rPr>
          <w:snapToGrid/>
          <w:lang w:val="en-GB"/>
        </w:rPr>
        <w:t>illages, Limnu and Mare, and their</w:t>
      </w:r>
      <w:r w:rsidR="007B531F" w:rsidRPr="009C3E35">
        <w:rPr>
          <w:snapToGrid/>
          <w:lang w:val="en-GB"/>
        </w:rPr>
        <w:t xml:space="preserve"> inhabitants (the </w:t>
      </w:r>
      <w:r w:rsidR="009C3E35" w:rsidRPr="009C3E35">
        <w:rPr>
          <w:snapToGrid/>
          <w:lang w:val="en-GB"/>
        </w:rPr>
        <w:t>‘</w:t>
      </w:r>
      <w:r w:rsidR="007B531F" w:rsidRPr="009C3E35">
        <w:rPr>
          <w:snapToGrid/>
          <w:lang w:val="en-GB"/>
        </w:rPr>
        <w:t>Valley people</w:t>
      </w:r>
      <w:r w:rsidR="009C3E35" w:rsidRPr="009C3E35">
        <w:rPr>
          <w:snapToGrid/>
          <w:lang w:val="en-GB"/>
        </w:rPr>
        <w:t>’</w:t>
      </w:r>
      <w:r w:rsidR="00C3080B" w:rsidRPr="009C3E35">
        <w:rPr>
          <w:snapToGrid/>
          <w:lang w:val="en-GB"/>
        </w:rPr>
        <w:t xml:space="preserve">), </w:t>
      </w:r>
      <w:r w:rsidR="007B531F" w:rsidRPr="009C3E35">
        <w:rPr>
          <w:snapToGrid/>
          <w:lang w:val="en-GB"/>
        </w:rPr>
        <w:t xml:space="preserve">who live under difficult circumstances in their rather remote valley </w:t>
      </w:r>
      <w:r w:rsidR="007B531F" w:rsidRPr="00DF6486">
        <w:rPr>
          <w:snapToGrid/>
          <w:lang w:val="en-GB"/>
        </w:rPr>
        <w:t>in Lemnix</w:t>
      </w:r>
      <w:r w:rsidR="00DF6486">
        <w:rPr>
          <w:snapToGrid/>
          <w:lang w:val="en-GB"/>
        </w:rPr>
        <w:t>, which is a developing country</w:t>
      </w:r>
      <w:r w:rsidR="007B531F" w:rsidRPr="009C3E35">
        <w:rPr>
          <w:snapToGrid/>
          <w:lang w:val="en-GB"/>
        </w:rPr>
        <w:t>. The Valley people have preserved many traditional practices and expressions, m</w:t>
      </w:r>
      <w:r w:rsidR="009C3E35" w:rsidRPr="009C3E35">
        <w:rPr>
          <w:snapToGrid/>
          <w:lang w:val="en-GB"/>
        </w:rPr>
        <w:t>any of which have</w:t>
      </w:r>
      <w:r w:rsidR="007B531F" w:rsidRPr="009C3E35">
        <w:rPr>
          <w:snapToGrid/>
          <w:lang w:val="en-GB"/>
        </w:rPr>
        <w:t xml:space="preserve"> impaired viability. Although many Valley people are motivated to think about and contribute to the revitalization of their ICH, they also realize that</w:t>
      </w:r>
      <w:r w:rsidR="00ED3163">
        <w:rPr>
          <w:snapToGrid/>
          <w:lang w:val="en-GB"/>
        </w:rPr>
        <w:t xml:space="preserve"> the v</w:t>
      </w:r>
      <w:r w:rsidR="007B531F" w:rsidRPr="009C3E35">
        <w:rPr>
          <w:snapToGrid/>
          <w:lang w:val="en-GB"/>
        </w:rPr>
        <w:t>alley has other fundame</w:t>
      </w:r>
      <w:r w:rsidR="00291607" w:rsidRPr="009C3E35">
        <w:rPr>
          <w:snapToGrid/>
          <w:lang w:val="en-GB"/>
        </w:rPr>
        <w:t>ntal problems that</w:t>
      </w:r>
      <w:r w:rsidR="007B531F" w:rsidRPr="009C3E35">
        <w:rPr>
          <w:snapToGrid/>
          <w:lang w:val="en-GB"/>
        </w:rPr>
        <w:t xml:space="preserve"> need to be solved, in order to reinforce the viabi</w:t>
      </w:r>
      <w:r w:rsidR="00ED3163">
        <w:rPr>
          <w:snapToGrid/>
          <w:lang w:val="en-GB"/>
        </w:rPr>
        <w:t>lity of their community in the v</w:t>
      </w:r>
      <w:r w:rsidR="007B531F" w:rsidRPr="009C3E35">
        <w:rPr>
          <w:snapToGrid/>
          <w:lang w:val="en-GB"/>
        </w:rPr>
        <w:t>alley.</w:t>
      </w:r>
    </w:p>
    <w:p w14:paraId="7664675B" w14:textId="5B36ED73" w:rsidR="00F536EF" w:rsidRPr="009C3E35" w:rsidRDefault="00C3080B" w:rsidP="00291607">
      <w:pPr>
        <w:pStyle w:val="Texte1"/>
        <w:spacing w:before="0"/>
        <w:rPr>
          <w:snapToGrid/>
          <w:lang w:val="en-GB"/>
        </w:rPr>
      </w:pPr>
      <w:r w:rsidRPr="009C3E35">
        <w:rPr>
          <w:snapToGrid/>
          <w:lang w:val="en-GB"/>
        </w:rPr>
        <w:t xml:space="preserve">The main challenges of the </w:t>
      </w:r>
      <w:r w:rsidR="00ED3163">
        <w:rPr>
          <w:snapToGrid/>
          <w:lang w:val="en-GB"/>
        </w:rPr>
        <w:t>v</w:t>
      </w:r>
      <w:r w:rsidRPr="009C3E35">
        <w:rPr>
          <w:snapToGrid/>
          <w:lang w:val="en-GB"/>
        </w:rPr>
        <w:t xml:space="preserve">alley include the poor infrastructure, </w:t>
      </w:r>
      <w:r w:rsidR="00685E00" w:rsidRPr="009C3E35">
        <w:rPr>
          <w:snapToGrid/>
          <w:lang w:val="en-GB"/>
        </w:rPr>
        <w:t>not enough work for all; agricultural production is diminishing and so is the income from pottery</w:t>
      </w:r>
      <w:r w:rsidR="00AA4A44" w:rsidRPr="009C3E35">
        <w:rPr>
          <w:snapToGrid/>
          <w:lang w:val="en-GB"/>
        </w:rPr>
        <w:t>, while the weaving has never generated much income</w:t>
      </w:r>
      <w:r w:rsidR="00685E00" w:rsidRPr="009C3E35">
        <w:rPr>
          <w:snapToGrid/>
          <w:lang w:val="en-GB"/>
        </w:rPr>
        <w:t xml:space="preserve">. </w:t>
      </w:r>
      <w:r w:rsidR="00F536EF" w:rsidRPr="009C3E35">
        <w:rPr>
          <w:snapToGrid/>
          <w:lang w:val="en-GB"/>
        </w:rPr>
        <w:t>Many</w:t>
      </w:r>
      <w:r w:rsidR="00ED3163">
        <w:rPr>
          <w:snapToGrid/>
          <w:lang w:val="en-GB"/>
        </w:rPr>
        <w:t xml:space="preserve"> young people leave the v</w:t>
      </w:r>
      <w:r w:rsidR="007B531F" w:rsidRPr="009C3E35">
        <w:rPr>
          <w:snapToGrid/>
          <w:lang w:val="en-GB"/>
        </w:rPr>
        <w:t>alley to look for empl</w:t>
      </w:r>
      <w:r w:rsidR="00F536EF" w:rsidRPr="009C3E35">
        <w:rPr>
          <w:snapToGrid/>
          <w:lang w:val="en-GB"/>
        </w:rPr>
        <w:t>o</w:t>
      </w:r>
      <w:r w:rsidR="007B531F" w:rsidRPr="009C3E35">
        <w:rPr>
          <w:snapToGrid/>
          <w:lang w:val="en-GB"/>
        </w:rPr>
        <w:t>yment and to make a living elsewhere; if t</w:t>
      </w:r>
      <w:r w:rsidR="00ED3163">
        <w:rPr>
          <w:snapToGrid/>
          <w:lang w:val="en-GB"/>
        </w:rPr>
        <w:t>hat development continues, the v</w:t>
      </w:r>
      <w:r w:rsidR="007B531F" w:rsidRPr="009C3E35">
        <w:rPr>
          <w:snapToGrid/>
          <w:lang w:val="en-GB"/>
        </w:rPr>
        <w:t>alley will soon be inhabited mainly by elder</w:t>
      </w:r>
      <w:r w:rsidR="00ED3163">
        <w:rPr>
          <w:snapToGrid/>
          <w:lang w:val="en-GB"/>
        </w:rPr>
        <w:t>ly</w:t>
      </w:r>
      <w:r w:rsidR="007B531F" w:rsidRPr="009C3E35">
        <w:rPr>
          <w:snapToGrid/>
          <w:lang w:val="en-GB"/>
        </w:rPr>
        <w:t xml:space="preserve"> people </w:t>
      </w:r>
      <w:r w:rsidRPr="009C3E35">
        <w:rPr>
          <w:snapToGrid/>
          <w:lang w:val="en-GB"/>
        </w:rPr>
        <w:t>(</w:t>
      </w:r>
      <w:r w:rsidR="007B531F" w:rsidRPr="009C3E35">
        <w:rPr>
          <w:snapToGrid/>
          <w:lang w:val="en-GB"/>
        </w:rPr>
        <w:t>and safeguarding activities for ICH would be in vain</w:t>
      </w:r>
      <w:r w:rsidRPr="009C3E35">
        <w:rPr>
          <w:snapToGrid/>
          <w:lang w:val="en-GB"/>
        </w:rPr>
        <w:t>)</w:t>
      </w:r>
      <w:r w:rsidR="007B531F" w:rsidRPr="009C3E35">
        <w:rPr>
          <w:snapToGrid/>
          <w:lang w:val="en-GB"/>
        </w:rPr>
        <w:t>.</w:t>
      </w:r>
    </w:p>
    <w:p w14:paraId="4F8F8373" w14:textId="21844493" w:rsidR="007B531F" w:rsidRPr="009C3E35" w:rsidRDefault="00685E00" w:rsidP="004F4611">
      <w:pPr>
        <w:pStyle w:val="Texte1"/>
        <w:spacing w:before="0"/>
        <w:rPr>
          <w:snapToGrid/>
          <w:lang w:val="en-GB"/>
        </w:rPr>
      </w:pPr>
      <w:r w:rsidRPr="009C3E35">
        <w:rPr>
          <w:snapToGrid/>
          <w:lang w:val="en-GB"/>
        </w:rPr>
        <w:t xml:space="preserve">The positive news (see </w:t>
      </w:r>
      <w:r w:rsidR="00ED3163">
        <w:rPr>
          <w:snapToGrid/>
          <w:lang w:val="en-GB"/>
        </w:rPr>
        <w:t xml:space="preserve">Limnu Hand-out </w:t>
      </w:r>
      <w:r w:rsidR="00F536EF" w:rsidRPr="009C3E35">
        <w:rPr>
          <w:snapToGrid/>
          <w:lang w:val="en-GB"/>
        </w:rPr>
        <w:t xml:space="preserve">1) is that some of the </w:t>
      </w:r>
      <w:r w:rsidR="00385A26" w:rsidRPr="009C3E35">
        <w:rPr>
          <w:snapToGrid/>
          <w:lang w:val="en-GB"/>
        </w:rPr>
        <w:t>general</w:t>
      </w:r>
      <w:r w:rsidR="00F536EF" w:rsidRPr="009C3E35">
        <w:rPr>
          <w:snapToGrid/>
          <w:lang w:val="en-GB"/>
        </w:rPr>
        <w:t xml:space="preserve"> </w:t>
      </w:r>
      <w:r w:rsidR="00ED3163">
        <w:rPr>
          <w:snapToGrid/>
          <w:lang w:val="en-GB"/>
        </w:rPr>
        <w:t>problems of the v</w:t>
      </w:r>
      <w:r w:rsidR="00F536EF" w:rsidRPr="009C3E35">
        <w:rPr>
          <w:snapToGrid/>
          <w:lang w:val="en-GB"/>
        </w:rPr>
        <w:t xml:space="preserve">alley will be tackled </w:t>
      </w:r>
      <w:r w:rsidR="000B5020" w:rsidRPr="009C3E35">
        <w:rPr>
          <w:snapToGrid/>
          <w:lang w:val="en-GB"/>
        </w:rPr>
        <w:t>within three years</w:t>
      </w:r>
      <w:r w:rsidR="00F536EF" w:rsidRPr="009C3E35">
        <w:rPr>
          <w:snapToGrid/>
          <w:lang w:val="en-GB"/>
        </w:rPr>
        <w:t xml:space="preserve"> by the authorities: the road connecting the villages to Talga </w:t>
      </w:r>
      <w:r w:rsidR="00EB41B0" w:rsidRPr="009C3E35">
        <w:rPr>
          <w:snapToGrid/>
          <w:lang w:val="en-GB"/>
        </w:rPr>
        <w:t xml:space="preserve">City located in the district centre </w:t>
      </w:r>
      <w:r w:rsidR="00F536EF" w:rsidRPr="009C3E35">
        <w:rPr>
          <w:snapToGrid/>
          <w:lang w:val="en-GB"/>
        </w:rPr>
        <w:t xml:space="preserve">will be upgraded, a water supply will be installed and internet connection will be ensured. These infrastructural improvements will be helpful, and will </w:t>
      </w:r>
      <w:r w:rsidR="00367E41" w:rsidRPr="009C3E35">
        <w:rPr>
          <w:snapToGrid/>
          <w:lang w:val="en-GB"/>
        </w:rPr>
        <w:t xml:space="preserve">for sure </w:t>
      </w:r>
      <w:r w:rsidR="00F536EF" w:rsidRPr="009C3E35">
        <w:rPr>
          <w:snapToGrid/>
          <w:lang w:val="en-GB"/>
        </w:rPr>
        <w:t xml:space="preserve">make </w:t>
      </w:r>
      <w:r w:rsidR="00ED3163">
        <w:rPr>
          <w:snapToGrid/>
          <w:lang w:val="en-GB"/>
        </w:rPr>
        <w:t>life in the valley easier. However,</w:t>
      </w:r>
      <w:r w:rsidR="00F536EF" w:rsidRPr="009C3E35">
        <w:rPr>
          <w:snapToGrid/>
          <w:lang w:val="en-GB"/>
        </w:rPr>
        <w:t xml:space="preserve"> even if other infrastructural problems </w:t>
      </w:r>
      <w:r w:rsidR="00ED3163">
        <w:rPr>
          <w:snapToGrid/>
          <w:lang w:val="en-GB"/>
        </w:rPr>
        <w:t>were</w:t>
      </w:r>
      <w:r w:rsidR="00F536EF" w:rsidRPr="009C3E35">
        <w:rPr>
          <w:snapToGrid/>
          <w:lang w:val="en-GB"/>
        </w:rPr>
        <w:t xml:space="preserve"> solved as well (there is</w:t>
      </w:r>
      <w:r w:rsidR="00367E41" w:rsidRPr="009C3E35">
        <w:rPr>
          <w:snapToGrid/>
          <w:lang w:val="en-GB"/>
        </w:rPr>
        <w:t xml:space="preserve">, </w:t>
      </w:r>
      <w:r w:rsidR="00EB41B0" w:rsidRPr="009C3E35">
        <w:rPr>
          <w:snapToGrid/>
          <w:lang w:val="en-GB"/>
        </w:rPr>
        <w:t xml:space="preserve">e.g. </w:t>
      </w:r>
      <w:r w:rsidR="00ED3163">
        <w:rPr>
          <w:snapToGrid/>
          <w:lang w:val="en-GB"/>
        </w:rPr>
        <w:t>no sewage system) it</w:t>
      </w:r>
      <w:r w:rsidR="00F536EF" w:rsidRPr="009C3E35">
        <w:rPr>
          <w:snapToGrid/>
          <w:lang w:val="en-GB"/>
        </w:rPr>
        <w:t xml:space="preserve"> would still</w:t>
      </w:r>
      <w:r w:rsidR="00ED3163">
        <w:rPr>
          <w:snapToGrid/>
          <w:lang w:val="en-GB"/>
        </w:rPr>
        <w:t xml:space="preserve"> not be enough to substantially increase</w:t>
      </w:r>
      <w:r w:rsidR="00F536EF" w:rsidRPr="009C3E35">
        <w:rPr>
          <w:snapToGrid/>
          <w:lang w:val="en-GB"/>
        </w:rPr>
        <w:t xml:space="preserve"> emp</w:t>
      </w:r>
      <w:r w:rsidR="00ED3163">
        <w:rPr>
          <w:snapToGrid/>
          <w:lang w:val="en-GB"/>
        </w:rPr>
        <w:t>loyment in the valley and make</w:t>
      </w:r>
      <w:r w:rsidR="00F536EF" w:rsidRPr="009C3E35">
        <w:rPr>
          <w:snapToGrid/>
          <w:lang w:val="en-GB"/>
        </w:rPr>
        <w:t xml:space="preserve"> it a place where young people may </w:t>
      </w:r>
      <w:r w:rsidR="009C3E35" w:rsidRPr="009C3E35">
        <w:rPr>
          <w:snapToGrid/>
          <w:lang w:val="en-GB"/>
        </w:rPr>
        <w:t>successfully</w:t>
      </w:r>
      <w:r w:rsidR="00F536EF" w:rsidRPr="009C3E35">
        <w:rPr>
          <w:snapToGrid/>
          <w:lang w:val="en-GB"/>
        </w:rPr>
        <w:t xml:space="preserve"> </w:t>
      </w:r>
      <w:r w:rsidR="004F4611">
        <w:rPr>
          <w:snapToGrid/>
          <w:lang w:val="en-GB"/>
        </w:rPr>
        <w:t>live</w:t>
      </w:r>
      <w:r w:rsidR="00291607" w:rsidRPr="009C3E35">
        <w:rPr>
          <w:snapToGrid/>
          <w:lang w:val="en-GB"/>
        </w:rPr>
        <w:t xml:space="preserve"> their lives.</w:t>
      </w:r>
    </w:p>
    <w:p w14:paraId="268FEAF0" w14:textId="0306781E" w:rsidR="00660A58" w:rsidRPr="009C3E35" w:rsidRDefault="00F536EF" w:rsidP="00DF6486">
      <w:pPr>
        <w:pStyle w:val="Texte1"/>
        <w:spacing w:before="0"/>
        <w:rPr>
          <w:snapToGrid/>
          <w:lang w:val="en-GB"/>
        </w:rPr>
      </w:pPr>
      <w:r w:rsidRPr="009C3E35">
        <w:rPr>
          <w:snapToGrid/>
          <w:lang w:val="en-GB"/>
        </w:rPr>
        <w:t>Lemnix</w:t>
      </w:r>
      <w:r w:rsidR="00892570" w:rsidRPr="009C3E35">
        <w:rPr>
          <w:snapToGrid/>
          <w:lang w:val="en-GB"/>
        </w:rPr>
        <w:t xml:space="preserve"> ratified the </w:t>
      </w:r>
      <w:r w:rsidR="004B489F" w:rsidRPr="009C3E35">
        <w:rPr>
          <w:snapToGrid/>
          <w:lang w:val="en-GB"/>
        </w:rPr>
        <w:t xml:space="preserve">2003 </w:t>
      </w:r>
      <w:r w:rsidR="00892570" w:rsidRPr="009C3E35">
        <w:rPr>
          <w:snapToGrid/>
          <w:lang w:val="en-GB"/>
        </w:rPr>
        <w:t xml:space="preserve">Convention </w:t>
      </w:r>
      <w:r w:rsidRPr="009C3E35">
        <w:rPr>
          <w:snapToGrid/>
          <w:lang w:val="en-GB"/>
        </w:rPr>
        <w:t>two years ago</w:t>
      </w:r>
      <w:r w:rsidR="004B489F" w:rsidRPr="009C3E35">
        <w:rPr>
          <w:snapToGrid/>
          <w:lang w:val="en-GB"/>
        </w:rPr>
        <w:t xml:space="preserve"> and </w:t>
      </w:r>
      <w:r w:rsidR="004F4611">
        <w:rPr>
          <w:snapToGrid/>
          <w:lang w:val="en-GB"/>
        </w:rPr>
        <w:t xml:space="preserve">together </w:t>
      </w:r>
      <w:r w:rsidR="004B489F" w:rsidRPr="009C3E35">
        <w:rPr>
          <w:snapToGrid/>
          <w:lang w:val="en-GB"/>
        </w:rPr>
        <w:t>t</w:t>
      </w:r>
      <w:r w:rsidR="00660A58" w:rsidRPr="009C3E35">
        <w:rPr>
          <w:snapToGrid/>
          <w:lang w:val="en-GB"/>
        </w:rPr>
        <w:t>wo ministries created an ICH Task Force</w:t>
      </w:r>
      <w:r w:rsidR="004B489F" w:rsidRPr="009C3E35">
        <w:rPr>
          <w:snapToGrid/>
          <w:lang w:val="en-GB"/>
        </w:rPr>
        <w:t xml:space="preserve">. </w:t>
      </w:r>
      <w:r w:rsidR="004F4611">
        <w:rPr>
          <w:snapToGrid/>
          <w:lang w:val="en-GB"/>
        </w:rPr>
        <w:t>The Task Force</w:t>
      </w:r>
      <w:r w:rsidR="004B489F" w:rsidRPr="009C3E35">
        <w:rPr>
          <w:snapToGrid/>
          <w:lang w:val="en-GB"/>
        </w:rPr>
        <w:t xml:space="preserve"> </w:t>
      </w:r>
      <w:r w:rsidR="00660A58" w:rsidRPr="009C3E35">
        <w:rPr>
          <w:snapToGrid/>
          <w:lang w:val="en-GB"/>
        </w:rPr>
        <w:t>was asked to develop pilot projects</w:t>
      </w:r>
      <w:r w:rsidR="004F4611">
        <w:rPr>
          <w:snapToGrid/>
          <w:lang w:val="en-GB"/>
        </w:rPr>
        <w:t xml:space="preserve"> together with a few communities</w:t>
      </w:r>
      <w:r w:rsidR="00660A58" w:rsidRPr="009C3E35">
        <w:rPr>
          <w:snapToGrid/>
          <w:lang w:val="en-GB"/>
        </w:rPr>
        <w:t xml:space="preserve"> to test t</w:t>
      </w:r>
      <w:r w:rsidR="00DF6486">
        <w:rPr>
          <w:snapToGrid/>
          <w:lang w:val="en-GB"/>
        </w:rPr>
        <w:t>he possibility of ensuring sustainability</w:t>
      </w:r>
      <w:r w:rsidR="00660A58" w:rsidRPr="00DF6486">
        <w:rPr>
          <w:snapToGrid/>
          <w:lang w:val="en-GB"/>
        </w:rPr>
        <w:t xml:space="preserve"> of rural communities through the safeguarding of selected elements of their intangible heritage.</w:t>
      </w:r>
      <w:r w:rsidR="00660A58" w:rsidRPr="009C3E35">
        <w:rPr>
          <w:snapToGrid/>
          <w:lang w:val="en-GB"/>
        </w:rPr>
        <w:t xml:space="preserve"> A few capacity-buidling workshops were organized</w:t>
      </w:r>
      <w:r w:rsidR="000B5020" w:rsidRPr="009C3E35">
        <w:rPr>
          <w:snapToGrid/>
          <w:lang w:val="en-GB"/>
        </w:rPr>
        <w:t>, one of which was attended by t</w:t>
      </w:r>
      <w:r w:rsidR="00660A58" w:rsidRPr="009C3E35">
        <w:rPr>
          <w:snapToGrid/>
          <w:lang w:val="en-GB"/>
        </w:rPr>
        <w:t>wo representaives of the Valley peopl</w:t>
      </w:r>
      <w:r w:rsidR="00685E00" w:rsidRPr="009C3E35">
        <w:rPr>
          <w:snapToGrid/>
          <w:lang w:val="en-GB"/>
        </w:rPr>
        <w:t xml:space="preserve">e </w:t>
      </w:r>
      <w:r w:rsidR="000B5020" w:rsidRPr="009C3E35">
        <w:rPr>
          <w:snapToGrid/>
          <w:lang w:val="en-GB"/>
        </w:rPr>
        <w:t>(</w:t>
      </w:r>
      <w:r w:rsidR="00AA4A44" w:rsidRPr="009C3E35">
        <w:rPr>
          <w:snapToGrid/>
          <w:lang w:val="en-GB"/>
        </w:rPr>
        <w:t xml:space="preserve">the </w:t>
      </w:r>
      <w:r w:rsidR="000B5020" w:rsidRPr="009C3E35">
        <w:rPr>
          <w:snapToGrid/>
          <w:lang w:val="en-GB"/>
        </w:rPr>
        <w:t xml:space="preserve">Chief Elder and </w:t>
      </w:r>
      <w:r w:rsidR="00AA4A44" w:rsidRPr="009C3E35">
        <w:rPr>
          <w:snapToGrid/>
          <w:lang w:val="en-GB"/>
        </w:rPr>
        <w:t xml:space="preserve">the </w:t>
      </w:r>
      <w:r w:rsidR="007741A7" w:rsidRPr="009C3E35">
        <w:rPr>
          <w:snapToGrid/>
          <w:lang w:val="en-GB"/>
        </w:rPr>
        <w:t>Weavers</w:t>
      </w:r>
      <w:r w:rsidR="004F4611">
        <w:rPr>
          <w:snapToGrid/>
          <w:lang w:val="en-GB"/>
        </w:rPr>
        <w:t>’</w:t>
      </w:r>
      <w:r w:rsidR="007741A7" w:rsidRPr="009C3E35">
        <w:rPr>
          <w:snapToGrid/>
          <w:lang w:val="en-GB"/>
        </w:rPr>
        <w:t xml:space="preserve"> R</w:t>
      </w:r>
      <w:r w:rsidR="000B5020" w:rsidRPr="009C3E35">
        <w:rPr>
          <w:snapToGrid/>
          <w:lang w:val="en-GB"/>
        </w:rPr>
        <w:t>epresentative)</w:t>
      </w:r>
      <w:r w:rsidR="00660A58" w:rsidRPr="009C3E35">
        <w:rPr>
          <w:snapToGrid/>
          <w:lang w:val="en-GB"/>
        </w:rPr>
        <w:t xml:space="preserve">. Limnu Valley is a likely candidate for receiving financial and technical support for impementing a pilot safeguarding project. The Limnu </w:t>
      </w:r>
      <w:r w:rsidR="00834F88" w:rsidRPr="009C3E35">
        <w:rPr>
          <w:snapToGrid/>
          <w:lang w:val="en-GB"/>
        </w:rPr>
        <w:t>Valley scenario</w:t>
      </w:r>
      <w:r w:rsidR="00660A58" w:rsidRPr="009C3E35">
        <w:rPr>
          <w:snapToGrid/>
          <w:lang w:val="en-GB"/>
        </w:rPr>
        <w:t xml:space="preserve"> </w:t>
      </w:r>
      <w:r w:rsidR="00685E00" w:rsidRPr="009C3E35">
        <w:rPr>
          <w:snapToGrid/>
          <w:lang w:val="en-GB"/>
        </w:rPr>
        <w:t xml:space="preserve">as designed for this workshop </w:t>
      </w:r>
      <w:r w:rsidR="00660A58" w:rsidRPr="009C3E35">
        <w:rPr>
          <w:snapToGrid/>
          <w:lang w:val="en-GB"/>
        </w:rPr>
        <w:t xml:space="preserve">is to produce the outlines for a safeguarding plan for Limnu ICH with a view to the sustainable development of </w:t>
      </w:r>
      <w:r w:rsidR="00834F88" w:rsidRPr="009C3E35">
        <w:rPr>
          <w:snapToGrid/>
          <w:lang w:val="en-GB"/>
        </w:rPr>
        <w:t>t</w:t>
      </w:r>
      <w:r w:rsidR="004F4611">
        <w:rPr>
          <w:snapToGrid/>
          <w:lang w:val="en-GB"/>
        </w:rPr>
        <w:t>he v</w:t>
      </w:r>
      <w:r w:rsidR="00AA4A44" w:rsidRPr="009C3E35">
        <w:rPr>
          <w:snapToGrid/>
          <w:lang w:val="en-GB"/>
        </w:rPr>
        <w:t>alley. I</w:t>
      </w:r>
      <w:r w:rsidR="00834F88" w:rsidRPr="009C3E35">
        <w:rPr>
          <w:snapToGrid/>
          <w:lang w:val="en-GB"/>
        </w:rPr>
        <w:t>t is meant to be an exercise</w:t>
      </w:r>
      <w:r w:rsidR="004F4611">
        <w:rPr>
          <w:snapToGrid/>
          <w:lang w:val="en-GB"/>
        </w:rPr>
        <w:t xml:space="preserve"> in the following:</w:t>
      </w:r>
    </w:p>
    <w:p w14:paraId="12F3A40E" w14:textId="17FB640B" w:rsidR="00834F88" w:rsidRPr="009C3E35" w:rsidRDefault="00291607" w:rsidP="00291607">
      <w:pPr>
        <w:pStyle w:val="Texte1"/>
        <w:numPr>
          <w:ilvl w:val="0"/>
          <w:numId w:val="57"/>
        </w:numPr>
        <w:spacing w:before="0"/>
        <w:rPr>
          <w:snapToGrid/>
          <w:lang w:val="en-GB"/>
        </w:rPr>
      </w:pPr>
      <w:r w:rsidRPr="009C3E35">
        <w:rPr>
          <w:snapToGrid/>
          <w:lang w:val="en-GB"/>
        </w:rPr>
        <w:t>community involvement;</w:t>
      </w:r>
    </w:p>
    <w:p w14:paraId="27E97671" w14:textId="205DE801" w:rsidR="00834F88" w:rsidRPr="009C3E35" w:rsidRDefault="00834F88" w:rsidP="00291607">
      <w:pPr>
        <w:pStyle w:val="Texte1"/>
        <w:numPr>
          <w:ilvl w:val="0"/>
          <w:numId w:val="57"/>
        </w:numPr>
        <w:spacing w:before="0"/>
        <w:rPr>
          <w:snapToGrid/>
          <w:lang w:val="en-GB"/>
        </w:rPr>
      </w:pPr>
      <w:r w:rsidRPr="009C3E35">
        <w:rPr>
          <w:snapToGrid/>
          <w:lang w:val="en-GB"/>
        </w:rPr>
        <w:t>respecting practitioners and other tradition bearers</w:t>
      </w:r>
      <w:r w:rsidR="00291607" w:rsidRPr="009C3E35">
        <w:rPr>
          <w:snapToGrid/>
          <w:lang w:val="en-GB"/>
        </w:rPr>
        <w:t>;</w:t>
      </w:r>
    </w:p>
    <w:p w14:paraId="4271A039" w14:textId="4D983BC7" w:rsidR="00834F88" w:rsidRPr="009C3E35" w:rsidRDefault="00834F88" w:rsidP="00291607">
      <w:pPr>
        <w:pStyle w:val="Texte1"/>
        <w:numPr>
          <w:ilvl w:val="0"/>
          <w:numId w:val="57"/>
        </w:numPr>
        <w:spacing w:before="0"/>
        <w:rPr>
          <w:snapToGrid/>
          <w:lang w:val="en-GB"/>
        </w:rPr>
      </w:pPr>
      <w:r w:rsidRPr="009C3E35">
        <w:rPr>
          <w:snapToGrid/>
          <w:lang w:val="en-GB"/>
        </w:rPr>
        <w:t>cooperation between community mem</w:t>
      </w:r>
      <w:r w:rsidR="00291607" w:rsidRPr="009C3E35">
        <w:rPr>
          <w:snapToGrid/>
          <w:lang w:val="en-GB"/>
        </w:rPr>
        <w:t>bers and external stakeholders;</w:t>
      </w:r>
    </w:p>
    <w:p w14:paraId="1C1C7603" w14:textId="022F336B" w:rsidR="00834F88" w:rsidRPr="009C3E35" w:rsidRDefault="00834F88" w:rsidP="00291607">
      <w:pPr>
        <w:pStyle w:val="Texte1"/>
        <w:numPr>
          <w:ilvl w:val="0"/>
          <w:numId w:val="57"/>
        </w:numPr>
        <w:spacing w:before="0"/>
        <w:rPr>
          <w:snapToGrid/>
          <w:lang w:val="en-GB"/>
        </w:rPr>
      </w:pPr>
      <w:r w:rsidRPr="009C3E35">
        <w:rPr>
          <w:snapToGrid/>
          <w:lang w:val="en-GB"/>
        </w:rPr>
        <w:t xml:space="preserve">analysing the ICH </w:t>
      </w:r>
      <w:r w:rsidR="00291607" w:rsidRPr="009C3E35">
        <w:rPr>
          <w:snapToGrid/>
          <w:lang w:val="en-GB"/>
        </w:rPr>
        <w:t>of specific groups/communities;</w:t>
      </w:r>
    </w:p>
    <w:p w14:paraId="0AE819A0" w14:textId="4DC00C94" w:rsidR="00834F88" w:rsidRPr="009C3E35" w:rsidRDefault="00BC440C" w:rsidP="00291607">
      <w:pPr>
        <w:pStyle w:val="Texte1"/>
        <w:numPr>
          <w:ilvl w:val="0"/>
          <w:numId w:val="57"/>
        </w:numPr>
        <w:spacing w:before="0"/>
        <w:rPr>
          <w:snapToGrid/>
          <w:lang w:val="en-GB"/>
        </w:rPr>
      </w:pPr>
      <w:r w:rsidRPr="009C3E35">
        <w:rPr>
          <w:snapToGrid/>
          <w:lang w:val="en-GB"/>
        </w:rPr>
        <w:t>determining who are the</w:t>
      </w:r>
      <w:r w:rsidR="00834F88" w:rsidRPr="009C3E35">
        <w:rPr>
          <w:snapToGrid/>
          <w:lang w:val="en-GB"/>
        </w:rPr>
        <w:t xml:space="preserve"> communities/groups/individuals concerned </w:t>
      </w:r>
      <w:r w:rsidR="007741A7" w:rsidRPr="009C3E35">
        <w:rPr>
          <w:snapToGrid/>
          <w:lang w:val="en-GB"/>
        </w:rPr>
        <w:t xml:space="preserve">by specific ICH </w:t>
      </w:r>
      <w:r w:rsidR="00291607" w:rsidRPr="009C3E35">
        <w:rPr>
          <w:snapToGrid/>
          <w:lang w:val="en-GB"/>
        </w:rPr>
        <w:t>and what are their roles;</w:t>
      </w:r>
    </w:p>
    <w:p w14:paraId="052BBC03" w14:textId="5850EE94" w:rsidR="00834F88" w:rsidRPr="009C3E35" w:rsidRDefault="00834F88" w:rsidP="00291607">
      <w:pPr>
        <w:pStyle w:val="Texte1"/>
        <w:numPr>
          <w:ilvl w:val="0"/>
          <w:numId w:val="57"/>
        </w:numPr>
        <w:spacing w:before="0"/>
        <w:rPr>
          <w:snapToGrid/>
          <w:lang w:val="en-GB"/>
        </w:rPr>
      </w:pPr>
      <w:r w:rsidRPr="009C3E35">
        <w:rPr>
          <w:snapToGrid/>
          <w:lang w:val="en-GB"/>
        </w:rPr>
        <w:t xml:space="preserve">analysing </w:t>
      </w:r>
      <w:r w:rsidR="00291607" w:rsidRPr="009C3E35">
        <w:rPr>
          <w:snapToGrid/>
          <w:lang w:val="en-GB"/>
        </w:rPr>
        <w:t>threats and risks to that ICH;</w:t>
      </w:r>
    </w:p>
    <w:p w14:paraId="7E8DA368" w14:textId="63BB6079" w:rsidR="00834F88" w:rsidRPr="009C3E35" w:rsidRDefault="00834F88" w:rsidP="00291607">
      <w:pPr>
        <w:pStyle w:val="Texte1"/>
        <w:numPr>
          <w:ilvl w:val="0"/>
          <w:numId w:val="57"/>
        </w:numPr>
        <w:spacing w:before="0"/>
        <w:rPr>
          <w:snapToGrid/>
          <w:lang w:val="en-GB"/>
        </w:rPr>
      </w:pPr>
      <w:r w:rsidRPr="009C3E35">
        <w:rPr>
          <w:snapToGrid/>
          <w:lang w:val="en-GB"/>
        </w:rPr>
        <w:lastRenderedPageBreak/>
        <w:t>determining which elements to tackle for safeguarding activities (taking into account sustainable dev</w:t>
      </w:r>
      <w:r w:rsidR="00291607" w:rsidRPr="009C3E35">
        <w:rPr>
          <w:snapToGrid/>
          <w:lang w:val="en-GB"/>
        </w:rPr>
        <w:t xml:space="preserve">elopment and </w:t>
      </w:r>
      <w:r w:rsidR="00DF6486" w:rsidRPr="00DF6486">
        <w:rPr>
          <w:snapToGrid/>
          <w:lang w:val="en-GB"/>
        </w:rPr>
        <w:t>human rights</w:t>
      </w:r>
      <w:r w:rsidR="00291607" w:rsidRPr="00DF6486">
        <w:rPr>
          <w:snapToGrid/>
          <w:lang w:val="en-GB"/>
        </w:rPr>
        <w:t xml:space="preserve"> considerations</w:t>
      </w:r>
      <w:r w:rsidR="00291607" w:rsidRPr="009C3E35">
        <w:rPr>
          <w:snapToGrid/>
          <w:lang w:val="en-GB"/>
        </w:rPr>
        <w:t>);</w:t>
      </w:r>
    </w:p>
    <w:p w14:paraId="1AC2C6D8" w14:textId="0757AE1E" w:rsidR="00834F88" w:rsidRPr="009C3E35" w:rsidRDefault="00385A26" w:rsidP="00291607">
      <w:pPr>
        <w:pStyle w:val="Texte1"/>
        <w:numPr>
          <w:ilvl w:val="0"/>
          <w:numId w:val="57"/>
        </w:numPr>
        <w:spacing w:before="0"/>
        <w:rPr>
          <w:snapToGrid/>
          <w:lang w:val="en-GB"/>
        </w:rPr>
      </w:pPr>
      <w:r w:rsidRPr="009C3E35">
        <w:rPr>
          <w:snapToGrid/>
          <w:lang w:val="en-GB"/>
        </w:rPr>
        <w:t>developing</w:t>
      </w:r>
      <w:r w:rsidR="00291607" w:rsidRPr="009C3E35">
        <w:rPr>
          <w:snapToGrid/>
          <w:lang w:val="en-GB"/>
        </w:rPr>
        <w:t xml:space="preserve"> safeguarding activities;</w:t>
      </w:r>
    </w:p>
    <w:p w14:paraId="3D52FBE6" w14:textId="4E2EB367" w:rsidR="00834F88" w:rsidRPr="009C3E35" w:rsidRDefault="00834F88" w:rsidP="00291607">
      <w:pPr>
        <w:pStyle w:val="Texte1"/>
        <w:numPr>
          <w:ilvl w:val="0"/>
          <w:numId w:val="57"/>
        </w:numPr>
        <w:spacing w:before="0"/>
        <w:rPr>
          <w:snapToGrid/>
          <w:lang w:val="en-GB"/>
        </w:rPr>
      </w:pPr>
      <w:r w:rsidRPr="009C3E35">
        <w:rPr>
          <w:snapToGrid/>
          <w:lang w:val="en-GB"/>
        </w:rPr>
        <w:t xml:space="preserve">discussing impacts/effects of </w:t>
      </w:r>
      <w:r w:rsidR="00BC440C" w:rsidRPr="009C3E35">
        <w:rPr>
          <w:snapToGrid/>
          <w:lang w:val="en-GB"/>
        </w:rPr>
        <w:t xml:space="preserve">envisaged </w:t>
      </w:r>
      <w:r w:rsidR="00291607" w:rsidRPr="009C3E35">
        <w:rPr>
          <w:snapToGrid/>
          <w:lang w:val="en-GB"/>
        </w:rPr>
        <w:t>safeguarding activities;</w:t>
      </w:r>
    </w:p>
    <w:p w14:paraId="2D4D39A5" w14:textId="54FE12C1" w:rsidR="00834F88" w:rsidRPr="009C3E35" w:rsidRDefault="00BC440C" w:rsidP="00291607">
      <w:pPr>
        <w:pStyle w:val="Texte1"/>
        <w:numPr>
          <w:ilvl w:val="0"/>
          <w:numId w:val="57"/>
        </w:numPr>
        <w:spacing w:before="0"/>
        <w:rPr>
          <w:snapToGrid/>
          <w:lang w:val="en-GB"/>
        </w:rPr>
      </w:pPr>
      <w:r w:rsidRPr="009C3E35">
        <w:rPr>
          <w:snapToGrid/>
          <w:lang w:val="en-GB"/>
        </w:rPr>
        <w:t>estimating costing aspects of safeguarding activities (full-fledged budgeting of safeguarding activities will be taught through special units on requesting financial assistance)</w:t>
      </w:r>
      <w:r w:rsidR="00291607" w:rsidRPr="009C3E35">
        <w:rPr>
          <w:snapToGrid/>
          <w:lang w:val="en-GB"/>
        </w:rPr>
        <w:t>;</w:t>
      </w:r>
    </w:p>
    <w:p w14:paraId="33967F92" w14:textId="145CC39D" w:rsidR="00834F88" w:rsidRPr="009C3E35" w:rsidRDefault="00ED3163" w:rsidP="004F4611">
      <w:pPr>
        <w:pStyle w:val="Texte1"/>
        <w:numPr>
          <w:ilvl w:val="0"/>
          <w:numId w:val="57"/>
        </w:numPr>
        <w:spacing w:before="0"/>
        <w:rPr>
          <w:snapToGrid/>
          <w:lang w:val="en-GB"/>
        </w:rPr>
      </w:pPr>
      <w:r>
        <w:rPr>
          <w:snapToGrid/>
          <w:lang w:val="en-GB"/>
        </w:rPr>
        <w:t>discussing the optimal time</w:t>
      </w:r>
      <w:r w:rsidR="00834F88" w:rsidRPr="009C3E35">
        <w:rPr>
          <w:snapToGrid/>
          <w:lang w:val="en-GB"/>
        </w:rPr>
        <w:t xml:space="preserve">line for safeguarding activities (how to </w:t>
      </w:r>
      <w:r w:rsidR="004F4611">
        <w:rPr>
          <w:snapToGrid/>
          <w:lang w:val="en-GB"/>
        </w:rPr>
        <w:t>shape</w:t>
      </w:r>
      <w:r w:rsidR="00834F88" w:rsidRPr="009C3E35">
        <w:rPr>
          <w:snapToGrid/>
          <w:lang w:val="en-GB"/>
        </w:rPr>
        <w:t xml:space="preserve"> them into a plan)</w:t>
      </w:r>
      <w:r w:rsidR="00291607" w:rsidRPr="009C3E35">
        <w:rPr>
          <w:snapToGrid/>
          <w:lang w:val="en-GB"/>
        </w:rPr>
        <w:t>;</w:t>
      </w:r>
    </w:p>
    <w:p w14:paraId="2FA8D5CA" w14:textId="3214217C" w:rsidR="00834F88" w:rsidRPr="009C3E35" w:rsidRDefault="00834F88" w:rsidP="00291607">
      <w:pPr>
        <w:pStyle w:val="Texte1"/>
        <w:numPr>
          <w:ilvl w:val="0"/>
          <w:numId w:val="57"/>
        </w:numPr>
        <w:spacing w:before="0"/>
        <w:rPr>
          <w:snapToGrid/>
          <w:lang w:val="en-GB"/>
        </w:rPr>
      </w:pPr>
      <w:r w:rsidRPr="009C3E35">
        <w:rPr>
          <w:snapToGrid/>
          <w:lang w:val="en-GB"/>
        </w:rPr>
        <w:t>developing a monitoring system for a safeguarding plan</w:t>
      </w:r>
      <w:r w:rsidR="00291607" w:rsidRPr="009C3E35">
        <w:rPr>
          <w:snapToGrid/>
          <w:lang w:val="en-GB"/>
        </w:rPr>
        <w:t>;</w:t>
      </w:r>
      <w:r w:rsidRPr="009C3E35">
        <w:rPr>
          <w:snapToGrid/>
          <w:lang w:val="en-GB"/>
        </w:rPr>
        <w:t xml:space="preserve"> and</w:t>
      </w:r>
    </w:p>
    <w:p w14:paraId="2C27DD5C" w14:textId="40DE04E0" w:rsidR="00291607" w:rsidRPr="009C3E35" w:rsidRDefault="00834F88" w:rsidP="00291607">
      <w:pPr>
        <w:pStyle w:val="Texte1"/>
        <w:numPr>
          <w:ilvl w:val="0"/>
          <w:numId w:val="57"/>
        </w:numPr>
        <w:spacing w:before="0"/>
        <w:rPr>
          <w:snapToGrid/>
          <w:lang w:val="en-GB"/>
        </w:rPr>
      </w:pPr>
      <w:r w:rsidRPr="009C3E35">
        <w:rPr>
          <w:snapToGrid/>
          <w:lang w:val="en-GB"/>
        </w:rPr>
        <w:t>evaluating and assessing safeguarding plans.</w:t>
      </w:r>
    </w:p>
    <w:p w14:paraId="202D0EAB" w14:textId="23633931" w:rsidR="007741A7" w:rsidRPr="009C3E35" w:rsidRDefault="009C3E35" w:rsidP="00291607">
      <w:pPr>
        <w:pStyle w:val="Texte1"/>
        <w:spacing w:before="0"/>
        <w:rPr>
          <w:snapToGrid/>
          <w:lang w:val="en-GB"/>
        </w:rPr>
      </w:pPr>
      <w:r>
        <w:rPr>
          <w:snapToGrid/>
          <w:lang w:val="en-GB"/>
        </w:rPr>
        <w:t>The</w:t>
      </w:r>
      <w:r w:rsidR="007741A7" w:rsidRPr="009C3E35">
        <w:rPr>
          <w:snapToGrid/>
          <w:lang w:val="en-GB"/>
        </w:rPr>
        <w:t xml:space="preserve"> facilitator</w:t>
      </w:r>
      <w:r>
        <w:rPr>
          <w:snapToGrid/>
          <w:lang w:val="en-GB"/>
        </w:rPr>
        <w:t>’s role is to bring up</w:t>
      </w:r>
      <w:r w:rsidR="007741A7" w:rsidRPr="009C3E35">
        <w:rPr>
          <w:snapToGrid/>
          <w:lang w:val="en-GB"/>
        </w:rPr>
        <w:t xml:space="preserve"> </w:t>
      </w:r>
      <w:r w:rsidR="00552172" w:rsidRPr="009C3E35">
        <w:rPr>
          <w:snapToGrid/>
          <w:lang w:val="en-GB"/>
        </w:rPr>
        <w:t>questions and suggestions</w:t>
      </w:r>
      <w:r>
        <w:rPr>
          <w:snapToGrid/>
          <w:lang w:val="en-GB"/>
        </w:rPr>
        <w:t xml:space="preserve"> throughout the duration of the game</w:t>
      </w:r>
      <w:r w:rsidR="00552172" w:rsidRPr="009C3E35">
        <w:rPr>
          <w:snapToGrid/>
          <w:lang w:val="en-GB"/>
        </w:rPr>
        <w:t xml:space="preserve"> that will enrich the discussions the participants will engage in.</w:t>
      </w:r>
    </w:p>
    <w:p w14:paraId="0F7124A1" w14:textId="478E8E65" w:rsidR="007F5A79" w:rsidRPr="009C3E35" w:rsidRDefault="00685E00" w:rsidP="00291607">
      <w:pPr>
        <w:pStyle w:val="Heading4"/>
        <w:tabs>
          <w:tab w:val="clear" w:pos="567"/>
        </w:tabs>
        <w:jc w:val="left"/>
        <w:rPr>
          <w:snapToGrid/>
          <w:lang w:val="en-GB" w:eastAsia="en-US"/>
        </w:rPr>
      </w:pPr>
      <w:r w:rsidRPr="009C3E35">
        <w:rPr>
          <w:snapToGrid/>
          <w:lang w:val="en-GB" w:eastAsia="en-US"/>
        </w:rPr>
        <w:t>TWO APPROACHES: GAME AND NON-GAME</w:t>
      </w:r>
    </w:p>
    <w:p w14:paraId="49667774" w14:textId="77613574" w:rsidR="003F1CDF" w:rsidRPr="009C3E35" w:rsidRDefault="00685E00" w:rsidP="00806302">
      <w:pPr>
        <w:pStyle w:val="Texte1"/>
        <w:spacing w:before="0"/>
        <w:rPr>
          <w:snapToGrid/>
          <w:lang w:val="en-GB"/>
        </w:rPr>
      </w:pPr>
      <w:r w:rsidRPr="009C3E35">
        <w:rPr>
          <w:snapToGrid/>
          <w:lang w:val="en-GB"/>
        </w:rPr>
        <w:t xml:space="preserve">In </w:t>
      </w:r>
      <w:r w:rsidR="004F4611">
        <w:rPr>
          <w:snapToGrid/>
          <w:lang w:val="en-GB"/>
        </w:rPr>
        <w:t xml:space="preserve">the </w:t>
      </w:r>
      <w:r w:rsidR="00EB41B0" w:rsidRPr="009C3E35">
        <w:rPr>
          <w:snapToGrid/>
          <w:lang w:val="en-GB"/>
        </w:rPr>
        <w:t xml:space="preserve">game </w:t>
      </w:r>
      <w:r w:rsidR="00806302">
        <w:rPr>
          <w:snapToGrid/>
          <w:lang w:val="en-GB"/>
        </w:rPr>
        <w:t>and</w:t>
      </w:r>
      <w:r w:rsidR="00EB41B0" w:rsidRPr="009C3E35">
        <w:rPr>
          <w:snapToGrid/>
          <w:lang w:val="en-GB"/>
        </w:rPr>
        <w:t xml:space="preserve"> </w:t>
      </w:r>
      <w:r w:rsidR="004F4611">
        <w:rPr>
          <w:snapToGrid/>
          <w:lang w:val="en-GB"/>
        </w:rPr>
        <w:t xml:space="preserve">the </w:t>
      </w:r>
      <w:r w:rsidR="00EB41B0" w:rsidRPr="009C3E35">
        <w:rPr>
          <w:snapToGrid/>
          <w:lang w:val="en-GB"/>
        </w:rPr>
        <w:t>non-game approach</w:t>
      </w:r>
      <w:r w:rsidR="00806302">
        <w:rPr>
          <w:snapToGrid/>
          <w:lang w:val="en-GB"/>
        </w:rPr>
        <w:t>es</w:t>
      </w:r>
      <w:r w:rsidR="00EB41B0" w:rsidRPr="009C3E35">
        <w:rPr>
          <w:snapToGrid/>
          <w:lang w:val="en-GB"/>
        </w:rPr>
        <w:t xml:space="preserve"> </w:t>
      </w:r>
      <w:r w:rsidRPr="009C3E35">
        <w:rPr>
          <w:snapToGrid/>
          <w:lang w:val="en-GB"/>
        </w:rPr>
        <w:t xml:space="preserve">participants will have discussions in </w:t>
      </w:r>
      <w:r w:rsidR="009C3E35" w:rsidRPr="009C3E35">
        <w:rPr>
          <w:snapToGrid/>
          <w:lang w:val="en-GB"/>
        </w:rPr>
        <w:t>breakout</w:t>
      </w:r>
      <w:r w:rsidRPr="009C3E35">
        <w:rPr>
          <w:snapToGrid/>
          <w:lang w:val="en-GB"/>
        </w:rPr>
        <w:t xml:space="preserve"> groups of </w:t>
      </w:r>
      <w:r w:rsidR="000B5020" w:rsidRPr="009C3E35">
        <w:rPr>
          <w:snapToGrid/>
          <w:lang w:val="en-GB"/>
        </w:rPr>
        <w:t xml:space="preserve">9 </w:t>
      </w:r>
      <w:r w:rsidR="00EB41B0" w:rsidRPr="009C3E35">
        <w:rPr>
          <w:snapToGrid/>
          <w:lang w:val="en-GB"/>
        </w:rPr>
        <w:t xml:space="preserve">to </w:t>
      </w:r>
      <w:r w:rsidR="000B5020" w:rsidRPr="009C3E35">
        <w:rPr>
          <w:snapToGrid/>
          <w:lang w:val="en-GB"/>
        </w:rPr>
        <w:t>13 persons during 1.5 to 2 days.</w:t>
      </w:r>
      <w:r w:rsidRPr="009C3E35">
        <w:rPr>
          <w:snapToGrid/>
          <w:lang w:val="en-GB"/>
        </w:rPr>
        <w:t xml:space="preserve"> </w:t>
      </w:r>
      <w:r w:rsidR="00455F66" w:rsidRPr="009C3E35">
        <w:rPr>
          <w:snapToGrid/>
          <w:lang w:val="en-GB"/>
        </w:rPr>
        <w:t>In the game approach</w:t>
      </w:r>
      <w:r w:rsidR="00127968" w:rsidRPr="009C3E35">
        <w:rPr>
          <w:snapToGrid/>
          <w:lang w:val="en-GB"/>
        </w:rPr>
        <w:t>,</w:t>
      </w:r>
      <w:r w:rsidR="00455F66" w:rsidRPr="009C3E35">
        <w:rPr>
          <w:snapToGrid/>
          <w:lang w:val="en-GB"/>
        </w:rPr>
        <w:t xml:space="preserve"> </w:t>
      </w:r>
      <w:r w:rsidRPr="009C3E35">
        <w:rPr>
          <w:snapToGrid/>
          <w:lang w:val="en-GB"/>
        </w:rPr>
        <w:t xml:space="preserve">the </w:t>
      </w:r>
      <w:r w:rsidR="00455F66" w:rsidRPr="009C3E35">
        <w:rPr>
          <w:snapToGrid/>
          <w:lang w:val="en-GB"/>
        </w:rPr>
        <w:t xml:space="preserve">workshop participants </w:t>
      </w:r>
      <w:r w:rsidRPr="009C3E35">
        <w:rPr>
          <w:snapToGrid/>
          <w:lang w:val="en-GB"/>
        </w:rPr>
        <w:t>engage in discussions</w:t>
      </w:r>
      <w:r w:rsidR="00EB41B0" w:rsidRPr="009C3E35">
        <w:rPr>
          <w:snapToGrid/>
          <w:lang w:val="en-GB"/>
        </w:rPr>
        <w:t xml:space="preserve"> </w:t>
      </w:r>
      <w:r w:rsidRPr="009C3E35">
        <w:rPr>
          <w:snapToGrid/>
          <w:lang w:val="en-GB"/>
        </w:rPr>
        <w:t>playing</w:t>
      </w:r>
      <w:r w:rsidR="00455F66" w:rsidRPr="009C3E35">
        <w:rPr>
          <w:snapToGrid/>
          <w:lang w:val="en-GB"/>
        </w:rPr>
        <w:t xml:space="preserve"> different roles</w:t>
      </w:r>
      <w:r w:rsidR="00127968" w:rsidRPr="009C3E35">
        <w:rPr>
          <w:snapToGrid/>
          <w:lang w:val="en-GB"/>
        </w:rPr>
        <w:t xml:space="preserve">. </w:t>
      </w:r>
      <w:r w:rsidRPr="009C3E35">
        <w:rPr>
          <w:snapToGrid/>
          <w:lang w:val="en-GB"/>
        </w:rPr>
        <w:t>Descriptions for thirteen roles</w:t>
      </w:r>
      <w:r w:rsidR="00EB41B0" w:rsidRPr="009C3E35">
        <w:rPr>
          <w:snapToGrid/>
          <w:lang w:val="en-GB"/>
        </w:rPr>
        <w:t>, including one scribe,</w:t>
      </w:r>
      <w:r w:rsidRPr="009C3E35">
        <w:rPr>
          <w:snapToGrid/>
          <w:lang w:val="en-GB"/>
        </w:rPr>
        <w:t xml:space="preserve"> have been prepared. All</w:t>
      </w:r>
      <w:r w:rsidR="00127968" w:rsidRPr="009C3E35">
        <w:rPr>
          <w:snapToGrid/>
          <w:lang w:val="en-GB"/>
        </w:rPr>
        <w:t xml:space="preserve"> roles </w:t>
      </w:r>
      <w:r w:rsidRPr="009C3E35">
        <w:rPr>
          <w:snapToGrid/>
          <w:lang w:val="en-GB"/>
        </w:rPr>
        <w:t>but two (t</w:t>
      </w:r>
      <w:r w:rsidR="000B5020" w:rsidRPr="009C3E35">
        <w:rPr>
          <w:snapToGrid/>
          <w:lang w:val="en-GB"/>
        </w:rPr>
        <w:t>he R</w:t>
      </w:r>
      <w:r w:rsidRPr="009C3E35">
        <w:rPr>
          <w:snapToGrid/>
          <w:lang w:val="en-GB"/>
        </w:rPr>
        <w:t xml:space="preserve">esearcher and the District Officer) </w:t>
      </w:r>
      <w:r w:rsidR="00127968" w:rsidRPr="009C3E35">
        <w:rPr>
          <w:snapToGrid/>
          <w:lang w:val="en-GB"/>
        </w:rPr>
        <w:t xml:space="preserve">are </w:t>
      </w:r>
      <w:r w:rsidR="003F1CDF" w:rsidRPr="009C3E35">
        <w:rPr>
          <w:snapToGrid/>
          <w:lang w:val="en-GB"/>
        </w:rPr>
        <w:t>of community representatives and practitioners</w:t>
      </w:r>
      <w:r w:rsidRPr="009C3E35">
        <w:rPr>
          <w:snapToGrid/>
          <w:lang w:val="en-GB"/>
        </w:rPr>
        <w:t>. Two roles are male, two</w:t>
      </w:r>
      <w:r w:rsidR="00806302">
        <w:rPr>
          <w:snapToGrid/>
          <w:lang w:val="en-GB"/>
        </w:rPr>
        <w:t xml:space="preserve"> are</w:t>
      </w:r>
      <w:r w:rsidRPr="009C3E35">
        <w:rPr>
          <w:snapToGrid/>
          <w:lang w:val="en-GB"/>
        </w:rPr>
        <w:t xml:space="preserve"> female </w:t>
      </w:r>
      <w:r w:rsidR="007057BE" w:rsidRPr="009C3E35">
        <w:rPr>
          <w:snapToGrid/>
          <w:lang w:val="en-GB"/>
        </w:rPr>
        <w:t xml:space="preserve">and </w:t>
      </w:r>
      <w:r w:rsidRPr="009C3E35">
        <w:rPr>
          <w:snapToGrid/>
          <w:lang w:val="en-GB"/>
        </w:rPr>
        <w:t>the re</w:t>
      </w:r>
      <w:r w:rsidR="004F4611">
        <w:rPr>
          <w:snapToGrid/>
          <w:lang w:val="en-GB"/>
        </w:rPr>
        <w:t>st are</w:t>
      </w:r>
      <w:r w:rsidRPr="009C3E35">
        <w:rPr>
          <w:snapToGrid/>
          <w:lang w:val="en-GB"/>
        </w:rPr>
        <w:t xml:space="preserve"> </w:t>
      </w:r>
      <w:r w:rsidR="007057BE" w:rsidRPr="009C3E35">
        <w:rPr>
          <w:snapToGrid/>
          <w:lang w:val="en-GB"/>
        </w:rPr>
        <w:t xml:space="preserve">gender </w:t>
      </w:r>
      <w:r w:rsidRPr="009C3E35">
        <w:rPr>
          <w:snapToGrid/>
          <w:lang w:val="en-GB"/>
        </w:rPr>
        <w:t>neutral</w:t>
      </w:r>
      <w:r w:rsidR="008110C5" w:rsidRPr="009C3E35">
        <w:rPr>
          <w:snapToGrid/>
          <w:lang w:val="en-GB"/>
        </w:rPr>
        <w:t xml:space="preserve">. </w:t>
      </w:r>
      <w:r w:rsidR="00806302">
        <w:rPr>
          <w:snapToGrid/>
          <w:lang w:val="en-GB"/>
        </w:rPr>
        <w:t>A</w:t>
      </w:r>
      <w:r w:rsidR="00806302" w:rsidRPr="009C3E35">
        <w:rPr>
          <w:snapToGrid/>
          <w:lang w:val="en-GB"/>
        </w:rPr>
        <w:t xml:space="preserve">t the request of the ICH Task Force </w:t>
      </w:r>
      <w:r w:rsidRPr="009C3E35">
        <w:rPr>
          <w:snapToGrid/>
          <w:lang w:val="en-GB"/>
        </w:rPr>
        <w:t xml:space="preserve">the participants will </w:t>
      </w:r>
      <w:r w:rsidR="00455F66" w:rsidRPr="009C3E35">
        <w:rPr>
          <w:snapToGrid/>
          <w:lang w:val="en-GB"/>
        </w:rPr>
        <w:t>elaborate</w:t>
      </w:r>
      <w:r w:rsidR="00806302">
        <w:rPr>
          <w:snapToGrid/>
          <w:lang w:val="en-GB"/>
        </w:rPr>
        <w:t xml:space="preserve"> the outline</w:t>
      </w:r>
      <w:r w:rsidR="00455F66" w:rsidRPr="009C3E35">
        <w:rPr>
          <w:snapToGrid/>
          <w:lang w:val="en-GB"/>
        </w:rPr>
        <w:t xml:space="preserve"> of a safeguarding plan for </w:t>
      </w:r>
      <w:r w:rsidRPr="009C3E35">
        <w:rPr>
          <w:snapToGrid/>
          <w:lang w:val="en-GB"/>
        </w:rPr>
        <w:t>Limnu Valley ICH</w:t>
      </w:r>
      <w:r w:rsidR="00455F66" w:rsidRPr="009C3E35">
        <w:rPr>
          <w:snapToGrid/>
          <w:lang w:val="en-GB"/>
        </w:rPr>
        <w:t xml:space="preserve"> </w:t>
      </w:r>
      <w:r w:rsidR="00103F27" w:rsidRPr="009C3E35">
        <w:rPr>
          <w:snapToGrid/>
          <w:lang w:val="en-GB"/>
        </w:rPr>
        <w:t>that will be submitted to the ICH Task Force, who may decide to adopt it and have it further elaborated, in particular its financial aspects.</w:t>
      </w:r>
    </w:p>
    <w:p w14:paraId="3CE381F6" w14:textId="2E85357B" w:rsidR="006403F8" w:rsidRPr="009C3E35" w:rsidRDefault="002D2E06" w:rsidP="00291607">
      <w:pPr>
        <w:pStyle w:val="Texte1"/>
        <w:spacing w:before="0"/>
        <w:rPr>
          <w:snapToGrid/>
          <w:lang w:val="en-GB"/>
        </w:rPr>
      </w:pPr>
      <w:r w:rsidRPr="009C3E35">
        <w:rPr>
          <w:snapToGrid/>
          <w:lang w:val="en-GB"/>
        </w:rPr>
        <w:t>In the non-game approach, participants</w:t>
      </w:r>
      <w:r w:rsidR="003F1CDF" w:rsidRPr="009C3E35">
        <w:rPr>
          <w:snapToGrid/>
          <w:lang w:val="en-GB"/>
        </w:rPr>
        <w:t xml:space="preserve"> are supposed to be </w:t>
      </w:r>
      <w:r w:rsidR="00614604" w:rsidRPr="009C3E35">
        <w:rPr>
          <w:snapToGrid/>
          <w:lang w:val="en-GB"/>
        </w:rPr>
        <w:t xml:space="preserve">external </w:t>
      </w:r>
      <w:r w:rsidR="003F1CDF" w:rsidRPr="009C3E35">
        <w:rPr>
          <w:snapToGrid/>
          <w:lang w:val="en-GB"/>
        </w:rPr>
        <w:t>experts with different background</w:t>
      </w:r>
      <w:r w:rsidR="00AF1331" w:rsidRPr="009C3E35">
        <w:rPr>
          <w:snapToGrid/>
          <w:lang w:val="en-GB"/>
        </w:rPr>
        <w:t>s</w:t>
      </w:r>
      <w:r w:rsidR="003F1CDF" w:rsidRPr="009C3E35">
        <w:rPr>
          <w:snapToGrid/>
          <w:lang w:val="en-GB"/>
        </w:rPr>
        <w:t xml:space="preserve"> (</w:t>
      </w:r>
      <w:r w:rsidR="009C3E35" w:rsidRPr="009C3E35">
        <w:rPr>
          <w:snapToGrid/>
          <w:lang w:val="en-GB"/>
        </w:rPr>
        <w:t>e.g.</w:t>
      </w:r>
      <w:r w:rsidR="007057BE" w:rsidRPr="009C3E35">
        <w:rPr>
          <w:snapToGrid/>
          <w:lang w:val="en-GB"/>
        </w:rPr>
        <w:t xml:space="preserve"> </w:t>
      </w:r>
      <w:r w:rsidR="003F1CDF" w:rsidRPr="009C3E35">
        <w:rPr>
          <w:snapToGrid/>
          <w:lang w:val="en-GB"/>
        </w:rPr>
        <w:t xml:space="preserve">their own backgrounds in real life), </w:t>
      </w:r>
      <w:r w:rsidR="008110C5" w:rsidRPr="009C3E35">
        <w:rPr>
          <w:snapToGrid/>
          <w:lang w:val="en-GB"/>
        </w:rPr>
        <w:t>without</w:t>
      </w:r>
      <w:r w:rsidR="00685E00" w:rsidRPr="009C3E35">
        <w:rPr>
          <w:snapToGrid/>
          <w:lang w:val="en-GB"/>
        </w:rPr>
        <w:t xml:space="preserve"> previous knowledge of</w:t>
      </w:r>
      <w:r w:rsidR="003F1CDF" w:rsidRPr="009C3E35">
        <w:rPr>
          <w:snapToGrid/>
          <w:lang w:val="en-GB"/>
        </w:rPr>
        <w:t xml:space="preserve"> </w:t>
      </w:r>
      <w:r w:rsidR="00685E00" w:rsidRPr="009C3E35">
        <w:rPr>
          <w:snapToGrid/>
          <w:lang w:val="en-GB"/>
        </w:rPr>
        <w:t>Limnu Valley</w:t>
      </w:r>
      <w:r w:rsidR="00552172" w:rsidRPr="009C3E35">
        <w:rPr>
          <w:snapToGrid/>
          <w:lang w:val="en-GB"/>
        </w:rPr>
        <w:t>.</w:t>
      </w:r>
      <w:r w:rsidR="007057BE" w:rsidRPr="009C3E35">
        <w:rPr>
          <w:snapToGrid/>
          <w:lang w:val="en-GB"/>
        </w:rPr>
        <w:t xml:space="preserve"> </w:t>
      </w:r>
      <w:r w:rsidRPr="009C3E35">
        <w:rPr>
          <w:snapToGrid/>
          <w:lang w:val="en-GB"/>
        </w:rPr>
        <w:t xml:space="preserve">These experts </w:t>
      </w:r>
      <w:r w:rsidR="008110C5" w:rsidRPr="009C3E35">
        <w:rPr>
          <w:snapToGrid/>
          <w:lang w:val="en-GB"/>
        </w:rPr>
        <w:t>are</w:t>
      </w:r>
      <w:r w:rsidR="003F1CDF" w:rsidRPr="009C3E35">
        <w:rPr>
          <w:snapToGrid/>
          <w:lang w:val="en-GB"/>
        </w:rPr>
        <w:t xml:space="preserve"> </w:t>
      </w:r>
      <w:r w:rsidRPr="009C3E35">
        <w:rPr>
          <w:snapToGrid/>
          <w:lang w:val="en-GB"/>
        </w:rPr>
        <w:t>requested</w:t>
      </w:r>
      <w:r w:rsidR="00685E00" w:rsidRPr="009C3E35">
        <w:rPr>
          <w:snapToGrid/>
          <w:lang w:val="en-GB"/>
        </w:rPr>
        <w:t xml:space="preserve"> </w:t>
      </w:r>
      <w:r w:rsidR="003F1CDF" w:rsidRPr="009C3E35">
        <w:rPr>
          <w:snapToGrid/>
          <w:lang w:val="en-GB"/>
        </w:rPr>
        <w:t>to prepare</w:t>
      </w:r>
      <w:r w:rsidR="00F65D99" w:rsidRPr="009C3E35">
        <w:rPr>
          <w:snapToGrid/>
          <w:lang w:val="en-GB"/>
        </w:rPr>
        <w:t xml:space="preserve"> </w:t>
      </w:r>
      <w:r w:rsidR="00685E00" w:rsidRPr="009C3E35">
        <w:rPr>
          <w:snapToGrid/>
          <w:lang w:val="en-GB"/>
        </w:rPr>
        <w:t>a</w:t>
      </w:r>
      <w:r w:rsidR="00F65D99" w:rsidRPr="009C3E35">
        <w:rPr>
          <w:snapToGrid/>
          <w:lang w:val="en-GB"/>
        </w:rPr>
        <w:t xml:space="preserve"> </w:t>
      </w:r>
      <w:r w:rsidR="00685E00" w:rsidRPr="009C3E35">
        <w:rPr>
          <w:snapToGrid/>
          <w:lang w:val="en-GB"/>
        </w:rPr>
        <w:t>draft safeguarding plan</w:t>
      </w:r>
      <w:r w:rsidR="003F1CDF" w:rsidRPr="009C3E35">
        <w:rPr>
          <w:snapToGrid/>
          <w:lang w:val="en-GB"/>
        </w:rPr>
        <w:t xml:space="preserve"> </w:t>
      </w:r>
      <w:r w:rsidR="00685E00" w:rsidRPr="009C3E35">
        <w:rPr>
          <w:snapToGrid/>
          <w:lang w:val="en-GB"/>
        </w:rPr>
        <w:t xml:space="preserve">for Limnu Valley ICH that will be presented to the ICH </w:t>
      </w:r>
      <w:r w:rsidR="00385A26" w:rsidRPr="009C3E35">
        <w:rPr>
          <w:snapToGrid/>
          <w:lang w:val="en-GB"/>
        </w:rPr>
        <w:t>T</w:t>
      </w:r>
      <w:r w:rsidR="000B5020" w:rsidRPr="009C3E35">
        <w:rPr>
          <w:snapToGrid/>
          <w:lang w:val="en-GB"/>
        </w:rPr>
        <w:t>ask Force</w:t>
      </w:r>
      <w:r w:rsidR="00685E00" w:rsidRPr="009C3E35">
        <w:rPr>
          <w:snapToGrid/>
          <w:lang w:val="en-GB"/>
        </w:rPr>
        <w:t xml:space="preserve">. The </w:t>
      </w:r>
      <w:r w:rsidR="00806302">
        <w:rPr>
          <w:snapToGrid/>
          <w:lang w:val="en-GB"/>
        </w:rPr>
        <w:t>T</w:t>
      </w:r>
      <w:r w:rsidR="00385A26" w:rsidRPr="009C3E35">
        <w:rPr>
          <w:snapToGrid/>
          <w:lang w:val="en-GB"/>
        </w:rPr>
        <w:t>ask Force</w:t>
      </w:r>
      <w:r w:rsidR="000B5020" w:rsidRPr="009C3E35">
        <w:rPr>
          <w:snapToGrid/>
          <w:lang w:val="en-GB"/>
        </w:rPr>
        <w:t xml:space="preserve"> might</w:t>
      </w:r>
      <w:r w:rsidR="00685E00" w:rsidRPr="009C3E35">
        <w:rPr>
          <w:snapToGrid/>
          <w:lang w:val="en-GB"/>
        </w:rPr>
        <w:t xml:space="preserve"> use it </w:t>
      </w:r>
      <w:r w:rsidR="00103F27" w:rsidRPr="009C3E35">
        <w:rPr>
          <w:snapToGrid/>
          <w:lang w:val="en-GB"/>
        </w:rPr>
        <w:t xml:space="preserve">as a reference </w:t>
      </w:r>
      <w:r w:rsidR="00385A26" w:rsidRPr="009C3E35">
        <w:rPr>
          <w:snapToGrid/>
          <w:lang w:val="en-GB"/>
        </w:rPr>
        <w:t xml:space="preserve">document </w:t>
      </w:r>
      <w:r w:rsidR="000B5020" w:rsidRPr="009C3E35">
        <w:rPr>
          <w:snapToGrid/>
          <w:lang w:val="en-GB"/>
        </w:rPr>
        <w:t xml:space="preserve">when </w:t>
      </w:r>
      <w:r w:rsidR="007057BE" w:rsidRPr="009C3E35">
        <w:rPr>
          <w:snapToGrid/>
          <w:lang w:val="en-GB"/>
        </w:rPr>
        <w:t xml:space="preserve">evaluating </w:t>
      </w:r>
      <w:r w:rsidR="00685E00" w:rsidRPr="009C3E35">
        <w:rPr>
          <w:snapToGrid/>
          <w:lang w:val="en-GB"/>
        </w:rPr>
        <w:t>the safeguarding plan that soon will be prepared with the fulle</w:t>
      </w:r>
      <w:r w:rsidR="00806302">
        <w:rPr>
          <w:snapToGrid/>
          <w:lang w:val="en-GB"/>
        </w:rPr>
        <w:t>st possible involvement of the v</w:t>
      </w:r>
      <w:r w:rsidR="00685E00" w:rsidRPr="009C3E35">
        <w:rPr>
          <w:snapToGrid/>
          <w:lang w:val="en-GB"/>
        </w:rPr>
        <w:t>alley people themselves.</w:t>
      </w:r>
    </w:p>
    <w:p w14:paraId="7C52EF54" w14:textId="4761749E" w:rsidR="00676DC6" w:rsidRPr="009C3E35" w:rsidRDefault="00676DC6" w:rsidP="00806302">
      <w:pPr>
        <w:pStyle w:val="Texte1"/>
        <w:spacing w:before="0"/>
        <w:rPr>
          <w:snapToGrid/>
          <w:lang w:val="en-GB"/>
        </w:rPr>
      </w:pPr>
      <w:r w:rsidRPr="009C3E35">
        <w:rPr>
          <w:snapToGrid/>
          <w:lang w:val="en-GB"/>
        </w:rPr>
        <w:t>In the session plans that are suggested below</w:t>
      </w:r>
      <w:r w:rsidR="00AA4A44" w:rsidRPr="009C3E35">
        <w:rPr>
          <w:snapToGrid/>
          <w:lang w:val="en-GB"/>
        </w:rPr>
        <w:t>,</w:t>
      </w:r>
      <w:r w:rsidRPr="009C3E35">
        <w:rPr>
          <w:snapToGrid/>
          <w:lang w:val="en-GB"/>
        </w:rPr>
        <w:t xml:space="preserve"> 12 hours </w:t>
      </w:r>
      <w:r w:rsidR="007057BE" w:rsidRPr="009C3E35">
        <w:rPr>
          <w:snapToGrid/>
          <w:lang w:val="en-GB"/>
        </w:rPr>
        <w:t xml:space="preserve">are </w:t>
      </w:r>
      <w:r w:rsidRPr="009C3E35">
        <w:rPr>
          <w:snapToGrid/>
          <w:lang w:val="en-GB"/>
        </w:rPr>
        <w:t>foreseen for the game version and 11 hours for the non-game version</w:t>
      </w:r>
      <w:r w:rsidR="00D91343" w:rsidRPr="009C3E35">
        <w:rPr>
          <w:snapToGrid/>
          <w:lang w:val="en-GB"/>
        </w:rPr>
        <w:t xml:space="preserve"> of the Limnu Valley exercise</w:t>
      </w:r>
      <w:r w:rsidRPr="009C3E35">
        <w:rPr>
          <w:snapToGrid/>
          <w:lang w:val="en-GB"/>
        </w:rPr>
        <w:t>; the</w:t>
      </w:r>
      <w:r w:rsidR="00890F4E">
        <w:rPr>
          <w:snapToGrid/>
          <w:lang w:val="en-GB"/>
        </w:rPr>
        <w:t>se figures are</w:t>
      </w:r>
      <w:r w:rsidR="00806302">
        <w:rPr>
          <w:snapToGrid/>
          <w:lang w:val="en-GB"/>
        </w:rPr>
        <w:t xml:space="preserve"> only</w:t>
      </w:r>
      <w:r w:rsidR="00890F4E">
        <w:rPr>
          <w:snapToGrid/>
          <w:lang w:val="en-GB"/>
        </w:rPr>
        <w:t xml:space="preserve"> a rough guide</w:t>
      </w:r>
      <w:r w:rsidR="00806302">
        <w:rPr>
          <w:snapToGrid/>
          <w:lang w:val="en-GB"/>
        </w:rPr>
        <w:t>.</w:t>
      </w:r>
    </w:p>
    <w:p w14:paraId="524EC210" w14:textId="2D054F31" w:rsidR="00DA0C9C" w:rsidRPr="009C3E35" w:rsidRDefault="00E436DA" w:rsidP="00291607">
      <w:pPr>
        <w:pStyle w:val="Texte1"/>
        <w:spacing w:before="0"/>
        <w:rPr>
          <w:snapToGrid/>
          <w:lang w:val="en-GB"/>
        </w:rPr>
      </w:pPr>
      <w:r w:rsidRPr="009C3E35">
        <w:rPr>
          <w:snapToGrid/>
          <w:lang w:val="en-GB"/>
        </w:rPr>
        <w:t xml:space="preserve">In both approaches, the </w:t>
      </w:r>
      <w:r w:rsidR="008110C5" w:rsidRPr="009C3E35">
        <w:rPr>
          <w:snapToGrid/>
          <w:lang w:val="en-GB"/>
        </w:rPr>
        <w:t>outcome of the process is open-ended</w:t>
      </w:r>
      <w:r w:rsidR="00E01A12" w:rsidRPr="009C3E35">
        <w:rPr>
          <w:snapToGrid/>
          <w:lang w:val="en-GB"/>
        </w:rPr>
        <w:t xml:space="preserve"> and diverse results can be expected. F</w:t>
      </w:r>
      <w:r w:rsidR="006403F8" w:rsidRPr="009C3E35">
        <w:rPr>
          <w:snapToGrid/>
          <w:lang w:val="en-GB"/>
        </w:rPr>
        <w:t xml:space="preserve">acilitators </w:t>
      </w:r>
      <w:r w:rsidR="003C7819" w:rsidRPr="009C3E35">
        <w:rPr>
          <w:snapToGrid/>
          <w:lang w:val="en-GB"/>
        </w:rPr>
        <w:t>should not attempt</w:t>
      </w:r>
      <w:r w:rsidR="006403F8" w:rsidRPr="009C3E35">
        <w:rPr>
          <w:snapToGrid/>
          <w:lang w:val="en-GB"/>
        </w:rPr>
        <w:t xml:space="preserve"> to guide the groups to specific outcomes</w:t>
      </w:r>
      <w:r w:rsidR="00E01A12" w:rsidRPr="009C3E35">
        <w:rPr>
          <w:snapToGrid/>
          <w:lang w:val="en-GB"/>
        </w:rPr>
        <w:t>, but leave it to the chair of each group to steer the discussion</w:t>
      </w:r>
      <w:r w:rsidR="00385A26" w:rsidRPr="009C3E35">
        <w:rPr>
          <w:snapToGrid/>
          <w:lang w:val="en-GB"/>
        </w:rPr>
        <w:t>s</w:t>
      </w:r>
      <w:r w:rsidR="00E01A12" w:rsidRPr="009C3E35">
        <w:rPr>
          <w:snapToGrid/>
          <w:lang w:val="en-GB"/>
        </w:rPr>
        <w:t>, intervening only where participants are confused</w:t>
      </w:r>
      <w:r w:rsidR="00DF1F8F" w:rsidRPr="009C3E35">
        <w:rPr>
          <w:snapToGrid/>
          <w:lang w:val="en-GB"/>
        </w:rPr>
        <w:t xml:space="preserve"> or stuck</w:t>
      </w:r>
      <w:r w:rsidR="00E01A12" w:rsidRPr="009C3E35">
        <w:rPr>
          <w:snapToGrid/>
          <w:lang w:val="en-GB"/>
        </w:rPr>
        <w:t xml:space="preserve"> on an issue</w:t>
      </w:r>
      <w:r w:rsidR="00890F4E">
        <w:rPr>
          <w:snapToGrid/>
          <w:lang w:val="en-GB"/>
        </w:rPr>
        <w:t>,</w:t>
      </w:r>
      <w:r w:rsidR="00552172" w:rsidRPr="009C3E35">
        <w:rPr>
          <w:snapToGrid/>
          <w:lang w:val="en-GB"/>
        </w:rPr>
        <w:t xml:space="preserve"> when import</w:t>
      </w:r>
      <w:r w:rsidR="00385A26" w:rsidRPr="009C3E35">
        <w:rPr>
          <w:snapToGrid/>
          <w:lang w:val="en-GB"/>
        </w:rPr>
        <w:t>ant questions remain undiscussed</w:t>
      </w:r>
      <w:r w:rsidR="00EB41B0" w:rsidRPr="009C3E35">
        <w:rPr>
          <w:snapToGrid/>
          <w:lang w:val="en-GB"/>
        </w:rPr>
        <w:t>,</w:t>
      </w:r>
      <w:r w:rsidR="00E01A12" w:rsidRPr="009C3E35">
        <w:rPr>
          <w:snapToGrid/>
          <w:lang w:val="en-GB"/>
        </w:rPr>
        <w:t xml:space="preserve"> or </w:t>
      </w:r>
      <w:r w:rsidR="00552172" w:rsidRPr="009C3E35">
        <w:rPr>
          <w:snapToGrid/>
          <w:lang w:val="en-GB"/>
        </w:rPr>
        <w:t>when participants</w:t>
      </w:r>
      <w:r w:rsidR="00E01A12" w:rsidRPr="009C3E35">
        <w:rPr>
          <w:snapToGrid/>
          <w:lang w:val="en-GB"/>
        </w:rPr>
        <w:t xml:space="preserve"> stray </w:t>
      </w:r>
      <w:r w:rsidR="00685E00" w:rsidRPr="009C3E35">
        <w:rPr>
          <w:snapToGrid/>
          <w:lang w:val="en-GB"/>
        </w:rPr>
        <w:t xml:space="preserve">too </w:t>
      </w:r>
      <w:r w:rsidR="00E01A12" w:rsidRPr="009C3E35">
        <w:rPr>
          <w:snapToGrid/>
          <w:lang w:val="en-GB"/>
        </w:rPr>
        <w:t>far from the topic at hand</w:t>
      </w:r>
      <w:r w:rsidR="008110C5" w:rsidRPr="009C3E35">
        <w:rPr>
          <w:snapToGrid/>
          <w:lang w:val="en-GB"/>
        </w:rPr>
        <w:t>.</w:t>
      </w:r>
      <w:r w:rsidR="00D91343" w:rsidRPr="009C3E35">
        <w:rPr>
          <w:snapToGrid/>
          <w:lang w:val="en-GB"/>
        </w:rPr>
        <w:t xml:space="preserve"> Again, the process is more important than </w:t>
      </w:r>
      <w:r w:rsidR="00DF1F8F" w:rsidRPr="009C3E35">
        <w:rPr>
          <w:snapToGrid/>
          <w:lang w:val="en-GB"/>
        </w:rPr>
        <w:t>its result</w:t>
      </w:r>
      <w:r w:rsidR="00834F88" w:rsidRPr="009C3E35">
        <w:rPr>
          <w:snapToGrid/>
          <w:lang w:val="en-GB"/>
        </w:rPr>
        <w:t>.</w:t>
      </w:r>
    </w:p>
    <w:p w14:paraId="41C5F4B8" w14:textId="56271977" w:rsidR="008110C5" w:rsidRPr="009C3E35" w:rsidRDefault="00685E00" w:rsidP="00890F4E">
      <w:pPr>
        <w:pStyle w:val="Texte1"/>
        <w:spacing w:before="0"/>
        <w:rPr>
          <w:snapToGrid/>
          <w:lang w:val="en-GB"/>
        </w:rPr>
      </w:pPr>
      <w:r w:rsidRPr="009C3E35">
        <w:rPr>
          <w:snapToGrid/>
          <w:lang w:val="en-GB"/>
        </w:rPr>
        <w:t>While</w:t>
      </w:r>
      <w:r w:rsidR="003C7819" w:rsidRPr="009C3E35">
        <w:rPr>
          <w:snapToGrid/>
          <w:lang w:val="en-GB"/>
        </w:rPr>
        <w:t xml:space="preserve"> the topics for sessions</w:t>
      </w:r>
      <w:r w:rsidRPr="009C3E35">
        <w:rPr>
          <w:snapToGrid/>
          <w:lang w:val="en-GB"/>
        </w:rPr>
        <w:t xml:space="preserve"> 2</w:t>
      </w:r>
      <w:r w:rsidR="00AA4A44" w:rsidRPr="009C3E35">
        <w:rPr>
          <w:snapToGrid/>
          <w:lang w:val="en-GB"/>
        </w:rPr>
        <w:t xml:space="preserve"> to </w:t>
      </w:r>
      <w:r w:rsidR="003C7819" w:rsidRPr="009C3E35">
        <w:rPr>
          <w:snapToGrid/>
          <w:lang w:val="en-GB"/>
        </w:rPr>
        <w:t xml:space="preserve">8 </w:t>
      </w:r>
      <w:r w:rsidR="00AE6B1E" w:rsidRPr="009C3E35">
        <w:rPr>
          <w:snapToGrid/>
          <w:lang w:val="en-GB"/>
        </w:rPr>
        <w:t>of the programme</w:t>
      </w:r>
      <w:r w:rsidR="00E01A12" w:rsidRPr="009C3E35">
        <w:rPr>
          <w:snapToGrid/>
          <w:lang w:val="en-GB"/>
        </w:rPr>
        <w:t xml:space="preserve"> </w:t>
      </w:r>
      <w:r w:rsidR="00EB41B0" w:rsidRPr="009C3E35">
        <w:rPr>
          <w:snapToGrid/>
          <w:lang w:val="en-GB"/>
        </w:rPr>
        <w:t xml:space="preserve">coincide </w:t>
      </w:r>
      <w:r w:rsidR="00E01A12" w:rsidRPr="009C3E35">
        <w:rPr>
          <w:snapToGrid/>
          <w:lang w:val="en-GB"/>
        </w:rPr>
        <w:t>for the two approaches</w:t>
      </w:r>
      <w:r w:rsidR="00EB41B0" w:rsidRPr="009C3E35">
        <w:rPr>
          <w:snapToGrid/>
          <w:lang w:val="en-GB"/>
        </w:rPr>
        <w:t>,</w:t>
      </w:r>
      <w:r w:rsidR="00E01A12" w:rsidRPr="009C3E35">
        <w:rPr>
          <w:snapToGrid/>
          <w:lang w:val="en-GB"/>
        </w:rPr>
        <w:t xml:space="preserve"> </w:t>
      </w:r>
      <w:r w:rsidR="003C7819" w:rsidRPr="009C3E35">
        <w:rPr>
          <w:snapToGrid/>
          <w:lang w:val="en-GB"/>
        </w:rPr>
        <w:t>th</w:t>
      </w:r>
      <w:r w:rsidR="00E436DA" w:rsidRPr="009C3E35">
        <w:rPr>
          <w:snapToGrid/>
          <w:lang w:val="en-GB"/>
        </w:rPr>
        <w:t>e first session</w:t>
      </w:r>
      <w:r w:rsidRPr="009C3E35">
        <w:rPr>
          <w:snapToGrid/>
          <w:lang w:val="en-GB"/>
        </w:rPr>
        <w:t xml:space="preserve"> </w:t>
      </w:r>
      <w:r w:rsidR="00890F4E">
        <w:rPr>
          <w:snapToGrid/>
          <w:lang w:val="en-GB"/>
        </w:rPr>
        <w:t xml:space="preserve">is quite different </w:t>
      </w:r>
      <w:r w:rsidRPr="009C3E35">
        <w:rPr>
          <w:snapToGrid/>
          <w:lang w:val="en-GB"/>
        </w:rPr>
        <w:t>for the game and the non-game versions</w:t>
      </w:r>
      <w:r w:rsidR="00E436DA" w:rsidRPr="009C3E35">
        <w:rPr>
          <w:snapToGrid/>
          <w:lang w:val="en-GB"/>
        </w:rPr>
        <w:t xml:space="preserve">, as you will see below. </w:t>
      </w:r>
      <w:r w:rsidR="002D2E06" w:rsidRPr="009C3E35">
        <w:rPr>
          <w:snapToGrid/>
          <w:lang w:val="en-GB"/>
        </w:rPr>
        <w:t>Consequently, t</w:t>
      </w:r>
      <w:r w:rsidR="00E436DA" w:rsidRPr="009C3E35">
        <w:rPr>
          <w:snapToGrid/>
          <w:lang w:val="en-GB"/>
        </w:rPr>
        <w:t>here are different hand</w:t>
      </w:r>
      <w:r w:rsidR="00AE6B1E" w:rsidRPr="009C3E35">
        <w:rPr>
          <w:snapToGrid/>
          <w:lang w:val="en-GB"/>
        </w:rPr>
        <w:t>-</w:t>
      </w:r>
      <w:r w:rsidR="00E436DA" w:rsidRPr="009C3E35">
        <w:rPr>
          <w:snapToGrid/>
          <w:lang w:val="en-GB"/>
        </w:rPr>
        <w:t xml:space="preserve">outs </w:t>
      </w:r>
      <w:r w:rsidR="00385A26" w:rsidRPr="009C3E35">
        <w:rPr>
          <w:snapToGrid/>
          <w:lang w:val="en-GB"/>
        </w:rPr>
        <w:t>to guide participants</w:t>
      </w:r>
      <w:r w:rsidR="003C7819" w:rsidRPr="009C3E35">
        <w:rPr>
          <w:snapToGrid/>
          <w:lang w:val="en-GB"/>
        </w:rPr>
        <w:t xml:space="preserve"> during the group work</w:t>
      </w:r>
      <w:r w:rsidR="00AE6B1E" w:rsidRPr="009C3E35">
        <w:rPr>
          <w:snapToGrid/>
          <w:lang w:val="en-GB"/>
        </w:rPr>
        <w:t>:</w:t>
      </w:r>
      <w:r w:rsidR="003C7819" w:rsidRPr="009C3E35">
        <w:rPr>
          <w:snapToGrid/>
          <w:lang w:val="en-GB"/>
        </w:rPr>
        <w:t xml:space="preserve"> </w:t>
      </w:r>
      <w:r w:rsidR="00890F4E">
        <w:rPr>
          <w:snapToGrid/>
          <w:lang w:val="en-GB"/>
        </w:rPr>
        <w:t xml:space="preserve">Limnu Hand-out </w:t>
      </w:r>
      <w:r w:rsidR="000B5020" w:rsidRPr="009C3E35">
        <w:rPr>
          <w:snapToGrid/>
          <w:lang w:val="en-GB"/>
        </w:rPr>
        <w:t>5</w:t>
      </w:r>
      <w:r w:rsidR="003C7819" w:rsidRPr="009C3E35">
        <w:rPr>
          <w:snapToGrid/>
          <w:lang w:val="en-GB"/>
        </w:rPr>
        <w:t xml:space="preserve"> </w:t>
      </w:r>
      <w:r w:rsidR="00EB41B0" w:rsidRPr="009C3E35">
        <w:rPr>
          <w:snapToGrid/>
          <w:lang w:val="en-GB"/>
        </w:rPr>
        <w:t>for the game</w:t>
      </w:r>
      <w:r w:rsidR="003C7819" w:rsidRPr="009C3E35">
        <w:rPr>
          <w:snapToGrid/>
          <w:lang w:val="en-GB"/>
        </w:rPr>
        <w:t xml:space="preserve"> and </w:t>
      </w:r>
      <w:r w:rsidR="00890F4E">
        <w:rPr>
          <w:snapToGrid/>
          <w:lang w:val="en-GB"/>
        </w:rPr>
        <w:t xml:space="preserve">Limnu Hand-out </w:t>
      </w:r>
      <w:r w:rsidR="000B5020" w:rsidRPr="009C3E35">
        <w:rPr>
          <w:snapToGrid/>
          <w:lang w:val="en-GB"/>
        </w:rPr>
        <w:t>6</w:t>
      </w:r>
      <w:r w:rsidR="00552172" w:rsidRPr="009C3E35">
        <w:rPr>
          <w:snapToGrid/>
          <w:lang w:val="en-GB"/>
        </w:rPr>
        <w:t xml:space="preserve"> </w:t>
      </w:r>
      <w:r w:rsidR="00EB41B0" w:rsidRPr="009C3E35">
        <w:rPr>
          <w:snapToGrid/>
          <w:lang w:val="en-GB"/>
        </w:rPr>
        <w:t xml:space="preserve">for the </w:t>
      </w:r>
      <w:r w:rsidR="00552172" w:rsidRPr="009C3E35">
        <w:rPr>
          <w:snapToGrid/>
          <w:lang w:val="en-GB"/>
        </w:rPr>
        <w:t>non-game</w:t>
      </w:r>
      <w:r w:rsidR="00EB41B0" w:rsidRPr="009C3E35">
        <w:rPr>
          <w:snapToGrid/>
          <w:lang w:val="en-GB"/>
        </w:rPr>
        <w:t xml:space="preserve"> approach</w:t>
      </w:r>
      <w:r w:rsidR="00552172" w:rsidRPr="009C3E35">
        <w:rPr>
          <w:snapToGrid/>
          <w:lang w:val="en-GB"/>
        </w:rPr>
        <w:t xml:space="preserve">. </w:t>
      </w:r>
      <w:r w:rsidR="00552172" w:rsidRPr="009C3E35">
        <w:rPr>
          <w:snapToGrid/>
          <w:lang w:val="en-GB"/>
        </w:rPr>
        <w:lastRenderedPageBreak/>
        <w:t xml:space="preserve">These two </w:t>
      </w:r>
      <w:r w:rsidR="00AE6B1E" w:rsidRPr="009C3E35">
        <w:rPr>
          <w:snapToGrid/>
          <w:lang w:val="en-GB"/>
        </w:rPr>
        <w:t>h</w:t>
      </w:r>
      <w:r w:rsidR="00552172" w:rsidRPr="009C3E35">
        <w:rPr>
          <w:snapToGrid/>
          <w:lang w:val="en-GB"/>
        </w:rPr>
        <w:t>and-outs</w:t>
      </w:r>
      <w:r w:rsidR="00385A26" w:rsidRPr="009C3E35">
        <w:rPr>
          <w:snapToGrid/>
          <w:lang w:val="en-GB"/>
        </w:rPr>
        <w:t>, while</w:t>
      </w:r>
      <w:r w:rsidR="00552172" w:rsidRPr="009C3E35">
        <w:rPr>
          <w:snapToGrid/>
          <w:lang w:val="en-GB"/>
        </w:rPr>
        <w:t xml:space="preserve"> differ</w:t>
      </w:r>
      <w:r w:rsidR="00385A26" w:rsidRPr="009C3E35">
        <w:rPr>
          <w:snapToGrid/>
          <w:lang w:val="en-GB"/>
        </w:rPr>
        <w:t>ing</w:t>
      </w:r>
      <w:r w:rsidR="00552172" w:rsidRPr="009C3E35">
        <w:rPr>
          <w:snapToGrid/>
          <w:lang w:val="en-GB"/>
        </w:rPr>
        <w:t xml:space="preserve"> considerably </w:t>
      </w:r>
      <w:r w:rsidR="00DF1F8F" w:rsidRPr="009C3E35">
        <w:rPr>
          <w:snapToGrid/>
          <w:lang w:val="en-GB"/>
        </w:rPr>
        <w:t xml:space="preserve">with </w:t>
      </w:r>
      <w:r w:rsidR="00385A26" w:rsidRPr="009C3E35">
        <w:rPr>
          <w:snapToGrid/>
          <w:lang w:val="en-GB"/>
        </w:rPr>
        <w:t>regard to</w:t>
      </w:r>
      <w:r w:rsidR="00552172" w:rsidRPr="009C3E35">
        <w:rPr>
          <w:snapToGrid/>
          <w:lang w:val="en-GB"/>
        </w:rPr>
        <w:t xml:space="preserve"> session 1</w:t>
      </w:r>
      <w:r w:rsidR="00385A26" w:rsidRPr="009C3E35">
        <w:rPr>
          <w:snapToGrid/>
          <w:lang w:val="en-GB"/>
        </w:rPr>
        <w:t>,</w:t>
      </w:r>
      <w:r w:rsidR="00552172" w:rsidRPr="009C3E35">
        <w:rPr>
          <w:snapToGrid/>
          <w:lang w:val="en-GB"/>
        </w:rPr>
        <w:t xml:space="preserve"> may</w:t>
      </w:r>
      <w:r w:rsidR="00385A26" w:rsidRPr="009C3E35">
        <w:rPr>
          <w:snapToGrid/>
          <w:lang w:val="en-GB"/>
        </w:rPr>
        <w:t xml:space="preserve"> at first glance</w:t>
      </w:r>
      <w:r w:rsidR="00552172" w:rsidRPr="009C3E35">
        <w:rPr>
          <w:snapToGrid/>
          <w:lang w:val="en-GB"/>
        </w:rPr>
        <w:t xml:space="preserve"> seem to be identical for sessions 2 to 8</w:t>
      </w:r>
      <w:r w:rsidR="00385A26" w:rsidRPr="009C3E35">
        <w:rPr>
          <w:snapToGrid/>
          <w:lang w:val="en-GB"/>
        </w:rPr>
        <w:t>. A</w:t>
      </w:r>
      <w:r w:rsidR="00AE6B1E" w:rsidRPr="009C3E35">
        <w:rPr>
          <w:snapToGrid/>
          <w:lang w:val="en-GB"/>
        </w:rPr>
        <w:t xml:space="preserve"> second glance will make it clear that wordings are sometimes different and that some of the </w:t>
      </w:r>
      <w:r w:rsidR="009C3E35" w:rsidRPr="009C3E35">
        <w:rPr>
          <w:snapToGrid/>
          <w:lang w:val="en-GB"/>
        </w:rPr>
        <w:t>tasks</w:t>
      </w:r>
      <w:r w:rsidR="00AE6B1E" w:rsidRPr="009C3E35">
        <w:rPr>
          <w:snapToGrid/>
          <w:lang w:val="en-GB"/>
        </w:rPr>
        <w:t xml:space="preserve"> differ</w:t>
      </w:r>
      <w:r w:rsidR="00385A26" w:rsidRPr="009C3E35">
        <w:rPr>
          <w:snapToGrid/>
          <w:lang w:val="en-GB"/>
        </w:rPr>
        <w:t>,</w:t>
      </w:r>
      <w:r w:rsidR="00DA0C9C" w:rsidRPr="009C3E35">
        <w:rPr>
          <w:snapToGrid/>
          <w:lang w:val="en-GB"/>
        </w:rPr>
        <w:t xml:space="preserve"> reflecting differences between </w:t>
      </w:r>
      <w:r w:rsidR="00385A26" w:rsidRPr="009C3E35">
        <w:rPr>
          <w:snapToGrid/>
          <w:lang w:val="en-GB"/>
        </w:rPr>
        <w:t xml:space="preserve">the </w:t>
      </w:r>
      <w:r w:rsidR="00DA0C9C" w:rsidRPr="009C3E35">
        <w:rPr>
          <w:snapToGrid/>
          <w:lang w:val="en-GB"/>
        </w:rPr>
        <w:t xml:space="preserve">game and non-game </w:t>
      </w:r>
      <w:r w:rsidR="00385A26" w:rsidRPr="009C3E35">
        <w:rPr>
          <w:snapToGrid/>
          <w:lang w:val="en-GB"/>
        </w:rPr>
        <w:t>settin</w:t>
      </w:r>
      <w:r w:rsidR="00DF1F8F" w:rsidRPr="009C3E35">
        <w:rPr>
          <w:snapToGrid/>
          <w:lang w:val="en-GB"/>
        </w:rPr>
        <w:t>g</w:t>
      </w:r>
      <w:r w:rsidR="00385A26" w:rsidRPr="009C3E35">
        <w:rPr>
          <w:snapToGrid/>
          <w:lang w:val="en-GB"/>
        </w:rPr>
        <w:t>s</w:t>
      </w:r>
      <w:r w:rsidR="00DA0C9C" w:rsidRPr="009C3E35">
        <w:rPr>
          <w:snapToGrid/>
          <w:lang w:val="en-GB"/>
        </w:rPr>
        <w:t>. The final sessions (9 and 10) are identical for the two approaches.</w:t>
      </w:r>
    </w:p>
    <w:p w14:paraId="2D65EFCE" w14:textId="2B87C186" w:rsidR="00695431" w:rsidRPr="009C3E35" w:rsidRDefault="00343A7B" w:rsidP="00291607">
      <w:pPr>
        <w:pStyle w:val="Texte1"/>
        <w:spacing w:before="0"/>
        <w:rPr>
          <w:snapToGrid/>
          <w:lang w:val="en-GB"/>
        </w:rPr>
      </w:pPr>
      <w:r w:rsidRPr="009C3E35">
        <w:rPr>
          <w:snapToGrid/>
          <w:lang w:val="en-GB"/>
        </w:rPr>
        <w:t>In the game version</w:t>
      </w:r>
      <w:r w:rsidR="00DF1F8F" w:rsidRPr="009C3E35">
        <w:rPr>
          <w:snapToGrid/>
          <w:lang w:val="en-GB"/>
        </w:rPr>
        <w:t>,</w:t>
      </w:r>
      <w:r w:rsidRPr="009C3E35">
        <w:rPr>
          <w:snapToGrid/>
          <w:lang w:val="en-GB"/>
        </w:rPr>
        <w:t xml:space="preserve"> the facilitator</w:t>
      </w:r>
      <w:r w:rsidR="00AA4A44" w:rsidRPr="009C3E35">
        <w:rPr>
          <w:snapToGrid/>
          <w:lang w:val="en-GB"/>
        </w:rPr>
        <w:t>s play</w:t>
      </w:r>
      <w:r w:rsidRPr="009C3E35">
        <w:rPr>
          <w:snapToGrid/>
          <w:lang w:val="en-GB"/>
        </w:rPr>
        <w:t xml:space="preserve"> the role of external consultant</w:t>
      </w:r>
      <w:r w:rsidR="00AA4A44" w:rsidRPr="009C3E35">
        <w:rPr>
          <w:snapToGrid/>
          <w:lang w:val="en-GB"/>
        </w:rPr>
        <w:t>s</w:t>
      </w:r>
      <w:r w:rsidR="007350AA" w:rsidRPr="009C3E35">
        <w:rPr>
          <w:snapToGrid/>
          <w:lang w:val="en-GB"/>
        </w:rPr>
        <w:t xml:space="preserve"> from session 2 to 8</w:t>
      </w:r>
      <w:r w:rsidRPr="009C3E35">
        <w:rPr>
          <w:snapToGrid/>
          <w:lang w:val="en-GB"/>
        </w:rPr>
        <w:t>. Th</w:t>
      </w:r>
      <w:r w:rsidR="0085111B" w:rsidRPr="009C3E35">
        <w:rPr>
          <w:snapToGrid/>
          <w:lang w:val="en-GB"/>
        </w:rPr>
        <w:t>at</w:t>
      </w:r>
      <w:r w:rsidRPr="009C3E35">
        <w:rPr>
          <w:snapToGrid/>
          <w:lang w:val="en-GB"/>
        </w:rPr>
        <w:t xml:space="preserve"> consultant is a </w:t>
      </w:r>
      <w:r w:rsidR="00685E00" w:rsidRPr="009C3E35">
        <w:rPr>
          <w:snapToGrid/>
          <w:lang w:val="en-GB"/>
        </w:rPr>
        <w:t>Lemnix expert</w:t>
      </w:r>
      <w:r w:rsidRPr="009C3E35">
        <w:rPr>
          <w:snapToGrid/>
          <w:lang w:val="en-GB"/>
        </w:rPr>
        <w:t xml:space="preserve"> who was seconded by the </w:t>
      </w:r>
      <w:r w:rsidR="00685E00" w:rsidRPr="009C3E35">
        <w:rPr>
          <w:snapToGrid/>
          <w:lang w:val="en-GB"/>
        </w:rPr>
        <w:t xml:space="preserve">ICH </w:t>
      </w:r>
      <w:r w:rsidR="000B5020" w:rsidRPr="009C3E35">
        <w:rPr>
          <w:snapToGrid/>
          <w:lang w:val="en-GB"/>
        </w:rPr>
        <w:t>Task Force</w:t>
      </w:r>
      <w:r w:rsidRPr="009C3E35">
        <w:rPr>
          <w:snapToGrid/>
          <w:lang w:val="en-GB"/>
        </w:rPr>
        <w:t xml:space="preserve"> to assist </w:t>
      </w:r>
      <w:r w:rsidR="000B5020" w:rsidRPr="009C3E35">
        <w:rPr>
          <w:snapToGrid/>
          <w:lang w:val="en-GB"/>
        </w:rPr>
        <w:t>the</w:t>
      </w:r>
      <w:r w:rsidR="00890F4E">
        <w:rPr>
          <w:snapToGrid/>
          <w:lang w:val="en-GB"/>
        </w:rPr>
        <w:t xml:space="preserve"> v</w:t>
      </w:r>
      <w:r w:rsidR="00685E00" w:rsidRPr="009C3E35">
        <w:rPr>
          <w:snapToGrid/>
          <w:lang w:val="en-GB"/>
        </w:rPr>
        <w:t>alley representatives</w:t>
      </w:r>
      <w:r w:rsidR="000B5020" w:rsidRPr="009C3E35">
        <w:rPr>
          <w:snapToGrid/>
          <w:lang w:val="en-GB"/>
        </w:rPr>
        <w:t xml:space="preserve"> (and a few outsiders)</w:t>
      </w:r>
      <w:r w:rsidR="00EB41B0" w:rsidRPr="009C3E35">
        <w:rPr>
          <w:snapToGrid/>
          <w:lang w:val="en-GB"/>
        </w:rPr>
        <w:t xml:space="preserve"> during their meeting</w:t>
      </w:r>
      <w:r w:rsidR="00685E00" w:rsidRPr="009C3E35">
        <w:rPr>
          <w:snapToGrid/>
          <w:lang w:val="en-GB"/>
        </w:rPr>
        <w:t xml:space="preserve">. </w:t>
      </w:r>
      <w:r w:rsidR="00ED3163">
        <w:rPr>
          <w:snapToGrid/>
          <w:lang w:val="en-GB"/>
        </w:rPr>
        <w:t>The break</w:t>
      </w:r>
      <w:r w:rsidR="0085111B" w:rsidRPr="009C3E35">
        <w:rPr>
          <w:snapToGrid/>
          <w:lang w:val="en-GB"/>
        </w:rPr>
        <w:t>out groups elect their chair</w:t>
      </w:r>
      <w:r w:rsidR="00385A26" w:rsidRPr="009C3E35">
        <w:rPr>
          <w:snapToGrid/>
          <w:lang w:val="en-GB"/>
        </w:rPr>
        <w:t>s</w:t>
      </w:r>
      <w:r w:rsidR="0085111B" w:rsidRPr="009C3E35">
        <w:rPr>
          <w:snapToGrid/>
          <w:lang w:val="en-GB"/>
        </w:rPr>
        <w:t xml:space="preserve"> who will lead the discussions.</w:t>
      </w:r>
    </w:p>
    <w:p w14:paraId="5B90CC1F" w14:textId="3DE6915A" w:rsidR="00343A7B" w:rsidRPr="009C3E35" w:rsidRDefault="009B754E" w:rsidP="00DF6486">
      <w:pPr>
        <w:pStyle w:val="Texte1"/>
        <w:spacing w:before="0"/>
        <w:rPr>
          <w:snapToGrid/>
          <w:lang w:val="en-GB"/>
        </w:rPr>
      </w:pPr>
      <w:r w:rsidRPr="009C3E35">
        <w:rPr>
          <w:snapToGrid/>
          <w:lang w:val="en-GB"/>
        </w:rPr>
        <w:t xml:space="preserve">In the non-game </w:t>
      </w:r>
      <w:r w:rsidR="009C3E35" w:rsidRPr="009C3E35">
        <w:rPr>
          <w:snapToGrid/>
          <w:lang w:val="en-GB"/>
        </w:rPr>
        <w:t>version,</w:t>
      </w:r>
      <w:r w:rsidRPr="009C3E35">
        <w:rPr>
          <w:snapToGrid/>
          <w:lang w:val="en-GB"/>
        </w:rPr>
        <w:t xml:space="preserve"> </w:t>
      </w:r>
      <w:r w:rsidR="0085111B" w:rsidRPr="009C3E35">
        <w:rPr>
          <w:snapToGrid/>
          <w:lang w:val="en-GB"/>
        </w:rPr>
        <w:t>there are two options and the facilitators will decide wh</w:t>
      </w:r>
      <w:r w:rsidR="00EB41B0" w:rsidRPr="009C3E35">
        <w:rPr>
          <w:snapToGrid/>
          <w:lang w:val="en-GB"/>
        </w:rPr>
        <w:t xml:space="preserve">ich </w:t>
      </w:r>
      <w:r w:rsidR="0085111B" w:rsidRPr="009C3E35">
        <w:rPr>
          <w:snapToGrid/>
          <w:lang w:val="en-GB"/>
        </w:rPr>
        <w:t>will suit best: either the facilitator</w:t>
      </w:r>
      <w:r w:rsidR="00695431" w:rsidRPr="009C3E35">
        <w:rPr>
          <w:snapToGrid/>
          <w:lang w:val="en-GB"/>
        </w:rPr>
        <w:t>s</w:t>
      </w:r>
      <w:r w:rsidR="0085111B" w:rsidRPr="009C3E35">
        <w:rPr>
          <w:snapToGrid/>
          <w:lang w:val="en-GB"/>
        </w:rPr>
        <w:t xml:space="preserve"> lead the discussions, or an elected chair</w:t>
      </w:r>
      <w:r w:rsidR="009D7F52" w:rsidRPr="009C3E35">
        <w:rPr>
          <w:snapToGrid/>
          <w:lang w:val="en-GB"/>
        </w:rPr>
        <w:t xml:space="preserve"> </w:t>
      </w:r>
      <w:r w:rsidR="00890F4E">
        <w:rPr>
          <w:snapToGrid/>
          <w:lang w:val="en-GB"/>
        </w:rPr>
        <w:t>leads the discussion</w:t>
      </w:r>
      <w:r w:rsidR="0085111B" w:rsidRPr="009C3E35">
        <w:rPr>
          <w:snapToGrid/>
          <w:lang w:val="en-GB"/>
        </w:rPr>
        <w:t xml:space="preserve"> assisted by the facilitator.</w:t>
      </w:r>
    </w:p>
    <w:p w14:paraId="4C115608" w14:textId="43DF7D63" w:rsidR="00087974" w:rsidRPr="009C3E35" w:rsidRDefault="00A32E38" w:rsidP="00291607">
      <w:pPr>
        <w:pStyle w:val="Titcoul"/>
        <w:rPr>
          <w:rFonts w:ascii="Arial" w:hAnsi="Arial"/>
          <w:b/>
          <w:bCs/>
          <w:caps/>
          <w:snapToGrid w:val="0"/>
        </w:rPr>
      </w:pPr>
      <w:r w:rsidRPr="009C3E35">
        <w:rPr>
          <w:rFonts w:ascii="Arial" w:hAnsi="Arial"/>
          <w:b/>
          <w:bCs/>
          <w:caps/>
          <w:snapToGrid w:val="0"/>
        </w:rPr>
        <w:t>LIMNU: GAME VERSION</w:t>
      </w:r>
    </w:p>
    <w:p w14:paraId="3EF51AAC" w14:textId="263E811C" w:rsidR="001C1BC2" w:rsidRPr="009C3E35" w:rsidRDefault="001F04D3" w:rsidP="00890F4E">
      <w:pPr>
        <w:pStyle w:val="Texte1"/>
        <w:spacing w:before="0"/>
        <w:rPr>
          <w:snapToGrid/>
          <w:lang w:val="en-GB"/>
        </w:rPr>
      </w:pPr>
      <w:r w:rsidRPr="009C3E35">
        <w:rPr>
          <w:snapToGrid/>
          <w:lang w:val="en-GB"/>
        </w:rPr>
        <w:t>In their role as</w:t>
      </w:r>
      <w:r w:rsidR="001C1BC2" w:rsidRPr="009C3E35">
        <w:rPr>
          <w:snapToGrid/>
          <w:lang w:val="en-GB"/>
        </w:rPr>
        <w:t xml:space="preserve"> consultant</w:t>
      </w:r>
      <w:r w:rsidR="00A2230D" w:rsidRPr="009C3E35">
        <w:rPr>
          <w:snapToGrid/>
          <w:lang w:val="en-GB"/>
        </w:rPr>
        <w:t>s</w:t>
      </w:r>
      <w:r w:rsidR="001C1BC2" w:rsidRPr="009C3E35">
        <w:rPr>
          <w:snapToGrid/>
          <w:lang w:val="en-GB"/>
        </w:rPr>
        <w:t xml:space="preserve">, </w:t>
      </w:r>
      <w:r w:rsidRPr="009C3E35">
        <w:rPr>
          <w:snapToGrid/>
          <w:lang w:val="en-GB"/>
        </w:rPr>
        <w:t>the facilitator</w:t>
      </w:r>
      <w:r w:rsidR="00A2230D" w:rsidRPr="009C3E35">
        <w:rPr>
          <w:snapToGrid/>
          <w:lang w:val="en-GB"/>
        </w:rPr>
        <w:t>s</w:t>
      </w:r>
      <w:r w:rsidRPr="009C3E35">
        <w:rPr>
          <w:snapToGrid/>
          <w:lang w:val="en-GB"/>
        </w:rPr>
        <w:t xml:space="preserve"> </w:t>
      </w:r>
      <w:r w:rsidR="001C1BC2" w:rsidRPr="009C3E35">
        <w:rPr>
          <w:snapToGrid/>
          <w:lang w:val="en-GB"/>
        </w:rPr>
        <w:t xml:space="preserve">will try to </w:t>
      </w:r>
      <w:r w:rsidR="009D7F52" w:rsidRPr="009C3E35">
        <w:rPr>
          <w:snapToGrid/>
          <w:lang w:val="en-GB"/>
        </w:rPr>
        <w:t>assist the chair</w:t>
      </w:r>
      <w:r w:rsidR="00A2230D" w:rsidRPr="009C3E35">
        <w:rPr>
          <w:snapToGrid/>
          <w:lang w:val="en-GB"/>
        </w:rPr>
        <w:t>s</w:t>
      </w:r>
      <w:r w:rsidR="009D7F52" w:rsidRPr="009C3E35">
        <w:rPr>
          <w:snapToGrid/>
          <w:lang w:val="en-GB"/>
        </w:rPr>
        <w:t xml:space="preserve"> in guiding the</w:t>
      </w:r>
      <w:r w:rsidR="001C1BC2" w:rsidRPr="009C3E35">
        <w:rPr>
          <w:snapToGrid/>
          <w:lang w:val="en-GB"/>
        </w:rPr>
        <w:t xml:space="preserve"> meeting</w:t>
      </w:r>
      <w:r w:rsidR="00ED3163">
        <w:rPr>
          <w:snapToGrid/>
          <w:lang w:val="en-GB"/>
        </w:rPr>
        <w:t>s in the break</w:t>
      </w:r>
      <w:r w:rsidR="00A2230D" w:rsidRPr="009C3E35">
        <w:rPr>
          <w:snapToGrid/>
          <w:lang w:val="en-GB"/>
        </w:rPr>
        <w:t>out groups</w:t>
      </w:r>
      <w:r w:rsidR="001C1BC2" w:rsidRPr="009C3E35">
        <w:rPr>
          <w:snapToGrid/>
          <w:lang w:val="en-GB"/>
        </w:rPr>
        <w:t xml:space="preserve"> through </w:t>
      </w:r>
      <w:r w:rsidR="00D25F0E" w:rsidRPr="009C3E35">
        <w:rPr>
          <w:snapToGrid/>
          <w:lang w:val="en-GB"/>
        </w:rPr>
        <w:t xml:space="preserve">a series of </w:t>
      </w:r>
      <w:r w:rsidR="00AE6B1E" w:rsidRPr="009C3E35">
        <w:rPr>
          <w:snapToGrid/>
          <w:lang w:val="en-GB"/>
        </w:rPr>
        <w:t>se</w:t>
      </w:r>
      <w:r w:rsidR="001C1BC2" w:rsidRPr="009C3E35">
        <w:rPr>
          <w:snapToGrid/>
          <w:lang w:val="en-GB"/>
        </w:rPr>
        <w:t>s</w:t>
      </w:r>
      <w:r w:rsidR="00AE6B1E" w:rsidRPr="009C3E35">
        <w:rPr>
          <w:snapToGrid/>
          <w:lang w:val="en-GB"/>
        </w:rPr>
        <w:t xml:space="preserve">sions that are based on the steps </w:t>
      </w:r>
      <w:r w:rsidR="001C1BC2" w:rsidRPr="009C3E35">
        <w:rPr>
          <w:snapToGrid/>
          <w:lang w:val="en-GB"/>
        </w:rPr>
        <w:t xml:space="preserve">that participants </w:t>
      </w:r>
      <w:r w:rsidR="009D7F52" w:rsidRPr="009C3E35">
        <w:rPr>
          <w:snapToGrid/>
          <w:lang w:val="en-GB"/>
        </w:rPr>
        <w:t>know from</w:t>
      </w:r>
      <w:r w:rsidR="00AA4A44" w:rsidRPr="009C3E35">
        <w:rPr>
          <w:snapToGrid/>
          <w:lang w:val="en-GB"/>
        </w:rPr>
        <w:t xml:space="preserve"> Unit 45</w:t>
      </w:r>
      <w:r w:rsidR="00890F4E">
        <w:rPr>
          <w:snapToGrid/>
          <w:lang w:val="en-GB"/>
        </w:rPr>
        <w:t xml:space="preserve"> Hand-out </w:t>
      </w:r>
      <w:r w:rsidR="00AA4A44" w:rsidRPr="009C3E35">
        <w:rPr>
          <w:snapToGrid/>
          <w:lang w:val="en-GB"/>
        </w:rPr>
        <w:t>3</w:t>
      </w:r>
      <w:r w:rsidR="00FC0B0D" w:rsidRPr="009C3E35">
        <w:rPr>
          <w:snapToGrid/>
          <w:lang w:val="en-GB"/>
        </w:rPr>
        <w:t>.</w:t>
      </w:r>
      <w:r w:rsidR="001C1BC2" w:rsidRPr="009C3E35">
        <w:rPr>
          <w:snapToGrid/>
          <w:lang w:val="en-GB"/>
        </w:rPr>
        <w:t xml:space="preserve"> </w:t>
      </w:r>
      <w:r w:rsidR="00695431" w:rsidRPr="009C3E35">
        <w:rPr>
          <w:snapToGrid/>
          <w:lang w:val="en-GB"/>
        </w:rPr>
        <w:t xml:space="preserve">Facilitators will find these steps reflected in </w:t>
      </w:r>
      <w:r w:rsidR="00BC440C" w:rsidRPr="009C3E35">
        <w:rPr>
          <w:snapToGrid/>
          <w:lang w:val="en-GB"/>
        </w:rPr>
        <w:t xml:space="preserve">most of the sessions of </w:t>
      </w:r>
      <w:r w:rsidR="00695431" w:rsidRPr="009C3E35">
        <w:rPr>
          <w:snapToGrid/>
          <w:lang w:val="en-GB"/>
        </w:rPr>
        <w:t>the sample session plan below; participants</w:t>
      </w:r>
      <w:r w:rsidR="00366290" w:rsidRPr="009C3E35">
        <w:rPr>
          <w:snapToGrid/>
          <w:lang w:val="en-GB"/>
        </w:rPr>
        <w:t xml:space="preserve"> will </w:t>
      </w:r>
      <w:r w:rsidR="001C1BC2" w:rsidRPr="009C3E35">
        <w:rPr>
          <w:snapToGrid/>
          <w:lang w:val="en-GB"/>
        </w:rPr>
        <w:t xml:space="preserve">find </w:t>
      </w:r>
      <w:r w:rsidR="00695431" w:rsidRPr="009C3E35">
        <w:rPr>
          <w:snapToGrid/>
          <w:lang w:val="en-GB"/>
        </w:rPr>
        <w:t xml:space="preserve">them </w:t>
      </w:r>
      <w:r w:rsidR="009B754E" w:rsidRPr="009C3E35">
        <w:rPr>
          <w:snapToGrid/>
          <w:lang w:val="en-GB"/>
        </w:rPr>
        <w:t xml:space="preserve">reflected </w:t>
      </w:r>
      <w:r w:rsidR="00D25F0E" w:rsidRPr="009C3E35">
        <w:rPr>
          <w:snapToGrid/>
          <w:lang w:val="en-GB"/>
        </w:rPr>
        <w:t>in the</w:t>
      </w:r>
      <w:r w:rsidR="00A2230D" w:rsidRPr="009C3E35">
        <w:rPr>
          <w:snapToGrid/>
          <w:lang w:val="en-GB"/>
        </w:rPr>
        <w:t xml:space="preserve"> participants </w:t>
      </w:r>
      <w:r w:rsidR="00890F4E">
        <w:rPr>
          <w:snapToGrid/>
          <w:lang w:val="en-GB"/>
        </w:rPr>
        <w:t>timetable</w:t>
      </w:r>
      <w:r w:rsidR="00695431" w:rsidRPr="009C3E35">
        <w:rPr>
          <w:snapToGrid/>
          <w:lang w:val="en-GB"/>
        </w:rPr>
        <w:t xml:space="preserve"> </w:t>
      </w:r>
      <w:r w:rsidR="00890F4E">
        <w:rPr>
          <w:snapToGrid/>
          <w:lang w:val="en-GB"/>
        </w:rPr>
        <w:t>created by the facilitator (Unit 45 Hand-out 1)</w:t>
      </w:r>
      <w:r w:rsidR="00695431" w:rsidRPr="009C3E35">
        <w:rPr>
          <w:snapToGrid/>
          <w:lang w:val="en-GB"/>
        </w:rPr>
        <w:t>,</w:t>
      </w:r>
      <w:r w:rsidR="00890F4E">
        <w:rPr>
          <w:snapToGrid/>
          <w:lang w:val="en-GB"/>
        </w:rPr>
        <w:t xml:space="preserve"> and in</w:t>
      </w:r>
      <w:r w:rsidR="00DF1F8F" w:rsidRPr="009C3E35">
        <w:rPr>
          <w:snapToGrid/>
          <w:lang w:val="en-GB"/>
        </w:rPr>
        <w:t xml:space="preserve"> </w:t>
      </w:r>
      <w:r w:rsidR="00890F4E">
        <w:rPr>
          <w:snapToGrid/>
          <w:lang w:val="en-GB"/>
        </w:rPr>
        <w:t xml:space="preserve">Limnu Hand-out </w:t>
      </w:r>
      <w:r w:rsidR="00AA4A44" w:rsidRPr="009C3E35">
        <w:rPr>
          <w:snapToGrid/>
          <w:lang w:val="en-GB"/>
        </w:rPr>
        <w:t>5</w:t>
      </w:r>
      <w:r w:rsidR="00291607" w:rsidRPr="009C3E35">
        <w:rPr>
          <w:snapToGrid/>
          <w:lang w:val="en-GB"/>
        </w:rPr>
        <w:t>.</w:t>
      </w:r>
    </w:p>
    <w:p w14:paraId="6A0F0CBE" w14:textId="47BFC972" w:rsidR="00AB7249" w:rsidRDefault="00A2230D" w:rsidP="00A72854">
      <w:pPr>
        <w:pStyle w:val="Texte1"/>
        <w:spacing w:before="0"/>
        <w:rPr>
          <w:snapToGrid/>
          <w:lang w:val="en-GB"/>
        </w:rPr>
      </w:pPr>
      <w:r w:rsidRPr="009C3E35">
        <w:rPr>
          <w:snapToGrid/>
          <w:lang w:val="en-GB"/>
        </w:rPr>
        <w:t>Limnu</w:t>
      </w:r>
      <w:r w:rsidR="00F671E0" w:rsidRPr="009C3E35">
        <w:rPr>
          <w:snapToGrid/>
          <w:lang w:val="en-GB"/>
        </w:rPr>
        <w:t xml:space="preserve"> </w:t>
      </w:r>
      <w:r w:rsidR="00890F4E">
        <w:rPr>
          <w:snapToGrid/>
          <w:lang w:val="en-GB"/>
        </w:rPr>
        <w:t xml:space="preserve">Hand-out </w:t>
      </w:r>
      <w:r w:rsidRPr="009C3E35">
        <w:rPr>
          <w:snapToGrid/>
          <w:lang w:val="en-GB"/>
        </w:rPr>
        <w:t>4</w:t>
      </w:r>
      <w:r w:rsidR="001C1BC2" w:rsidRPr="009C3E35">
        <w:rPr>
          <w:snapToGrid/>
          <w:lang w:val="en-GB"/>
        </w:rPr>
        <w:t xml:space="preserve"> </w:t>
      </w:r>
      <w:r w:rsidR="00890F4E">
        <w:rPr>
          <w:snapToGrid/>
          <w:lang w:val="en-GB"/>
        </w:rPr>
        <w:t>(</w:t>
      </w:r>
      <w:r w:rsidR="00890F4E" w:rsidRPr="00890F4E">
        <w:rPr>
          <w:i/>
          <w:iCs/>
          <w:snapToGrid/>
          <w:lang w:val="en-GB"/>
        </w:rPr>
        <w:t>Blank sheets for note-taking and reporting</w:t>
      </w:r>
      <w:r w:rsidR="001F04D3" w:rsidRPr="009C3E35">
        <w:rPr>
          <w:snapToGrid/>
          <w:lang w:val="en-GB"/>
        </w:rPr>
        <w:t xml:space="preserve">) </w:t>
      </w:r>
      <w:r w:rsidR="00890F4E">
        <w:rPr>
          <w:snapToGrid/>
          <w:lang w:val="en-GB"/>
        </w:rPr>
        <w:t xml:space="preserve">and Hand-out </w:t>
      </w:r>
      <w:r w:rsidRPr="009C3E35">
        <w:rPr>
          <w:snapToGrid/>
          <w:lang w:val="en-GB"/>
        </w:rPr>
        <w:t>5</w:t>
      </w:r>
      <w:r w:rsidR="001C1BC2" w:rsidRPr="009C3E35">
        <w:rPr>
          <w:snapToGrid/>
          <w:lang w:val="en-GB"/>
        </w:rPr>
        <w:t xml:space="preserve"> </w:t>
      </w:r>
      <w:r w:rsidR="001F04D3" w:rsidRPr="009C3E35">
        <w:rPr>
          <w:snapToGrid/>
          <w:lang w:val="en-GB"/>
        </w:rPr>
        <w:t>(</w:t>
      </w:r>
      <w:r w:rsidR="001C1BC2" w:rsidRPr="00890F4E">
        <w:rPr>
          <w:i/>
          <w:iCs/>
          <w:snapToGrid/>
          <w:lang w:val="en-GB"/>
        </w:rPr>
        <w:t>Guidance tasks and questions</w:t>
      </w:r>
      <w:r w:rsidR="00A72854">
        <w:rPr>
          <w:snapToGrid/>
          <w:lang w:val="en-GB"/>
        </w:rPr>
        <w:t xml:space="preserve"> for group sessions [game]</w:t>
      </w:r>
      <w:r w:rsidR="001C1BC2" w:rsidRPr="009C3E35">
        <w:rPr>
          <w:snapToGrid/>
          <w:lang w:val="en-GB"/>
        </w:rPr>
        <w:t>) are hand-outs that have been provided to assist participants in doing the group work. Depending on the facilitator</w:t>
      </w:r>
      <w:r w:rsidR="001F04D3" w:rsidRPr="009C3E35">
        <w:rPr>
          <w:snapToGrid/>
          <w:lang w:val="en-GB"/>
        </w:rPr>
        <w:t>s’ preferences</w:t>
      </w:r>
      <w:r w:rsidR="009B754E" w:rsidRPr="009C3E35">
        <w:rPr>
          <w:snapToGrid/>
          <w:lang w:val="en-GB"/>
        </w:rPr>
        <w:t>,</w:t>
      </w:r>
      <w:r w:rsidR="001C1BC2" w:rsidRPr="009C3E35">
        <w:rPr>
          <w:snapToGrid/>
          <w:lang w:val="en-GB"/>
        </w:rPr>
        <w:t xml:space="preserve"> these </w:t>
      </w:r>
      <w:r w:rsidR="009B754E" w:rsidRPr="009C3E35">
        <w:rPr>
          <w:snapToGrid/>
          <w:lang w:val="en-GB"/>
        </w:rPr>
        <w:t xml:space="preserve">documents </w:t>
      </w:r>
      <w:r w:rsidR="001C1BC2" w:rsidRPr="009C3E35">
        <w:rPr>
          <w:snapToGrid/>
          <w:lang w:val="en-GB"/>
        </w:rPr>
        <w:t xml:space="preserve">can be distributed to all players, </w:t>
      </w:r>
      <w:r w:rsidR="00ED4180" w:rsidRPr="009C3E35">
        <w:rPr>
          <w:snapToGrid/>
          <w:lang w:val="en-GB"/>
        </w:rPr>
        <w:t xml:space="preserve">or </w:t>
      </w:r>
      <w:r w:rsidR="001C1BC2" w:rsidRPr="009C3E35">
        <w:rPr>
          <w:snapToGrid/>
          <w:lang w:val="en-GB"/>
        </w:rPr>
        <w:t xml:space="preserve">only to scribes </w:t>
      </w:r>
      <w:r w:rsidR="00ED4180" w:rsidRPr="009C3E35">
        <w:rPr>
          <w:snapToGrid/>
          <w:lang w:val="en-GB"/>
        </w:rPr>
        <w:t>and chairs</w:t>
      </w:r>
      <w:r w:rsidR="001C1BC2" w:rsidRPr="009C3E35">
        <w:rPr>
          <w:snapToGrid/>
          <w:lang w:val="en-GB"/>
        </w:rPr>
        <w:t>. The facilitator</w:t>
      </w:r>
      <w:r w:rsidR="006C6B6D" w:rsidRPr="009C3E35">
        <w:rPr>
          <w:snapToGrid/>
          <w:lang w:val="en-GB"/>
        </w:rPr>
        <w:t>s</w:t>
      </w:r>
      <w:r w:rsidR="001C1BC2" w:rsidRPr="009C3E35">
        <w:rPr>
          <w:snapToGrid/>
          <w:lang w:val="en-GB"/>
        </w:rPr>
        <w:t xml:space="preserve"> can use the questions to guide discussion</w:t>
      </w:r>
      <w:r w:rsidR="009B754E" w:rsidRPr="009C3E35">
        <w:rPr>
          <w:snapToGrid/>
          <w:lang w:val="en-GB"/>
        </w:rPr>
        <w:t>s</w:t>
      </w:r>
      <w:r w:rsidR="001C1BC2" w:rsidRPr="009C3E35">
        <w:rPr>
          <w:snapToGrid/>
          <w:lang w:val="en-GB"/>
        </w:rPr>
        <w:t xml:space="preserve"> where needed.</w:t>
      </w:r>
      <w:r w:rsidR="00AE6B1E" w:rsidRPr="009C3E35">
        <w:rPr>
          <w:snapToGrid/>
          <w:lang w:val="en-GB"/>
        </w:rPr>
        <w:t xml:space="preserve"> The number of questions in </w:t>
      </w:r>
      <w:r w:rsidR="00DF1F8F" w:rsidRPr="009C3E35">
        <w:rPr>
          <w:snapToGrid/>
          <w:lang w:val="en-GB"/>
        </w:rPr>
        <w:t>H</w:t>
      </w:r>
      <w:r w:rsidR="00A72854">
        <w:rPr>
          <w:snapToGrid/>
          <w:lang w:val="en-GB"/>
        </w:rPr>
        <w:t xml:space="preserve">and-out </w:t>
      </w:r>
      <w:r w:rsidR="00DF1F8F" w:rsidRPr="009C3E35">
        <w:rPr>
          <w:snapToGrid/>
          <w:lang w:val="en-GB"/>
        </w:rPr>
        <w:t>5</w:t>
      </w:r>
      <w:r w:rsidR="00291607" w:rsidRPr="009C3E35">
        <w:rPr>
          <w:snapToGrid/>
          <w:lang w:val="en-GB"/>
        </w:rPr>
        <w:t xml:space="preserve"> is kept as low as possible.</w:t>
      </w:r>
    </w:p>
    <w:p w14:paraId="239FF65A" w14:textId="77777777" w:rsidR="00AB7249" w:rsidRDefault="00AB7249">
      <w:pPr>
        <w:tabs>
          <w:tab w:val="clear" w:pos="567"/>
        </w:tabs>
        <w:snapToGrid/>
        <w:spacing w:before="0" w:after="160" w:line="259" w:lineRule="auto"/>
        <w:jc w:val="left"/>
        <w:rPr>
          <w:snapToGrid/>
          <w:sz w:val="20"/>
          <w:lang w:val="en-GB"/>
        </w:rPr>
      </w:pPr>
      <w:r>
        <w:rPr>
          <w:snapToGrid/>
          <w:lang w:val="en-GB"/>
        </w:rPr>
        <w:br w:type="page"/>
      </w:r>
    </w:p>
    <w:p w14:paraId="5E68BEBF" w14:textId="61EB46F4" w:rsidR="00A32E38" w:rsidRPr="009C3E35" w:rsidRDefault="00A32E38" w:rsidP="00E86F91">
      <w:pPr>
        <w:pStyle w:val="Heading4"/>
        <w:tabs>
          <w:tab w:val="clear" w:pos="567"/>
        </w:tabs>
        <w:jc w:val="left"/>
        <w:rPr>
          <w:rFonts w:eastAsia="Arial Unicode MS"/>
          <w:snapToGrid/>
          <w:lang w:val="en-GB" w:eastAsia="en-US"/>
        </w:rPr>
      </w:pPr>
      <w:r w:rsidRPr="009C3E35">
        <w:rPr>
          <w:rFonts w:eastAsia="Arial Unicode MS"/>
          <w:snapToGrid/>
          <w:lang w:val="en-GB" w:eastAsia="en-US"/>
        </w:rPr>
        <w:lastRenderedPageBreak/>
        <w:t>Game session 1:</w:t>
      </w:r>
      <w:r w:rsidR="00E86F91" w:rsidRPr="009C3E35">
        <w:rPr>
          <w:rFonts w:eastAsia="Arial Unicode MS"/>
          <w:snapToGrid/>
          <w:lang w:val="en-GB" w:eastAsia="en-US"/>
        </w:rPr>
        <w:t xml:space="preserve"> preparing to play</w:t>
      </w:r>
    </w:p>
    <w:p w14:paraId="736A8A89" w14:textId="4C9FEF30" w:rsidR="00A32E38" w:rsidRPr="009C3E35" w:rsidRDefault="00A32E38" w:rsidP="00E86F91">
      <w:pPr>
        <w:pStyle w:val="Texte1"/>
        <w:spacing w:before="0"/>
        <w:rPr>
          <w:snapToGrid/>
          <w:lang w:val="en-GB"/>
        </w:rPr>
      </w:pPr>
      <w:r w:rsidRPr="009C3E35">
        <w:rPr>
          <w:snapToGrid/>
          <w:lang w:val="en-GB"/>
        </w:rPr>
        <w:t>Facilitators</w:t>
      </w:r>
    </w:p>
    <w:p w14:paraId="5951B236" w14:textId="2BAF749E" w:rsidR="00A32E38" w:rsidRPr="009C3E35" w:rsidRDefault="00A32E38" w:rsidP="00F96448">
      <w:pPr>
        <w:pStyle w:val="Texte1"/>
        <w:numPr>
          <w:ilvl w:val="0"/>
          <w:numId w:val="55"/>
        </w:numPr>
        <w:spacing w:before="0"/>
        <w:ind w:left="1571"/>
        <w:rPr>
          <w:snapToGrid/>
          <w:lang w:val="en-GB"/>
        </w:rPr>
      </w:pPr>
      <w:r w:rsidRPr="009C3E35">
        <w:rPr>
          <w:snapToGrid/>
          <w:lang w:val="en-GB"/>
        </w:rPr>
        <w:t>introduce the Limnu Valley setting in pl</w:t>
      </w:r>
      <w:r w:rsidR="00F96448">
        <w:rPr>
          <w:snapToGrid/>
          <w:lang w:val="en-GB"/>
        </w:rPr>
        <w:t xml:space="preserve">enary, using the Unit </w:t>
      </w:r>
      <w:r w:rsidRPr="009C3E35">
        <w:rPr>
          <w:snapToGrid/>
          <w:lang w:val="en-GB"/>
        </w:rPr>
        <w:t>46</w:t>
      </w:r>
      <w:r w:rsidR="00F96448">
        <w:rPr>
          <w:snapToGrid/>
          <w:lang w:val="en-GB"/>
        </w:rPr>
        <w:t xml:space="preserve"> Limnu PowerPoint presentation</w:t>
      </w:r>
      <w:r w:rsidR="00023C0A" w:rsidRPr="009C3E35">
        <w:rPr>
          <w:snapToGrid/>
          <w:lang w:val="en-GB"/>
        </w:rPr>
        <w:t xml:space="preserve"> </w:t>
      </w:r>
      <w:r w:rsidR="00E528A6">
        <w:rPr>
          <w:snapToGrid/>
          <w:lang w:val="en-GB"/>
        </w:rPr>
        <w:t>(</w:t>
      </w:r>
      <w:r w:rsidR="00023C0A" w:rsidRPr="009C3E35">
        <w:rPr>
          <w:snapToGrid/>
          <w:lang w:val="en-GB"/>
        </w:rPr>
        <w:t>slides 1 to 18</w:t>
      </w:r>
      <w:r w:rsidR="00E528A6">
        <w:rPr>
          <w:snapToGrid/>
          <w:lang w:val="en-GB"/>
        </w:rPr>
        <w:t>)</w:t>
      </w:r>
      <w:r w:rsidRPr="009C3E35">
        <w:rPr>
          <w:snapToGrid/>
          <w:lang w:val="en-GB"/>
        </w:rPr>
        <w:t>;</w:t>
      </w:r>
    </w:p>
    <w:p w14:paraId="2E2EB8FB" w14:textId="62AA7185" w:rsidR="00A32E38" w:rsidRPr="009C3E35" w:rsidRDefault="00F96448" w:rsidP="00F96448">
      <w:pPr>
        <w:pStyle w:val="Texte1"/>
        <w:numPr>
          <w:ilvl w:val="0"/>
          <w:numId w:val="55"/>
        </w:numPr>
        <w:spacing w:before="0"/>
        <w:ind w:left="1571"/>
        <w:rPr>
          <w:snapToGrid/>
          <w:lang w:val="en-GB"/>
        </w:rPr>
      </w:pPr>
      <w:r>
        <w:rPr>
          <w:snapToGrid/>
          <w:lang w:val="en-GB"/>
        </w:rPr>
        <w:t>distribute Limnu Hand-out 1</w:t>
      </w:r>
      <w:r w:rsidR="00A32E38" w:rsidRPr="009C3E35">
        <w:rPr>
          <w:snapToGrid/>
          <w:lang w:val="en-GB"/>
        </w:rPr>
        <w:t xml:space="preserve"> </w:t>
      </w:r>
      <w:r w:rsidR="00A32E38" w:rsidRPr="00F96448">
        <w:rPr>
          <w:i/>
          <w:iCs/>
          <w:snapToGrid/>
          <w:lang w:val="en-GB"/>
        </w:rPr>
        <w:t>Welcome to Limnu Vall</w:t>
      </w:r>
      <w:r w:rsidR="00DF1F8F" w:rsidRPr="00F96448">
        <w:rPr>
          <w:i/>
          <w:iCs/>
          <w:snapToGrid/>
          <w:lang w:val="en-GB"/>
        </w:rPr>
        <w:t>e</w:t>
      </w:r>
      <w:r w:rsidR="00A32E38" w:rsidRPr="00F96448">
        <w:rPr>
          <w:i/>
          <w:iCs/>
          <w:snapToGrid/>
          <w:lang w:val="en-GB"/>
        </w:rPr>
        <w:t>y</w:t>
      </w:r>
      <w:r w:rsidR="00A32E38" w:rsidRPr="009C3E35">
        <w:rPr>
          <w:snapToGrid/>
          <w:lang w:val="en-GB"/>
        </w:rPr>
        <w:t xml:space="preserve">, if </w:t>
      </w:r>
      <w:r>
        <w:rPr>
          <w:snapToGrid/>
          <w:lang w:val="en-GB"/>
        </w:rPr>
        <w:t>it</w:t>
      </w:r>
      <w:r w:rsidR="00A32E38" w:rsidRPr="009C3E35">
        <w:rPr>
          <w:snapToGrid/>
          <w:lang w:val="en-GB"/>
        </w:rPr>
        <w:t xml:space="preserve"> has not yet been distributed the night before. In the latter case, the facilitators need</w:t>
      </w:r>
      <w:r w:rsidR="006C6B6D" w:rsidRPr="009C3E35">
        <w:rPr>
          <w:snapToGrid/>
          <w:lang w:val="en-GB"/>
        </w:rPr>
        <w:t>s</w:t>
      </w:r>
      <w:r w:rsidR="00A32E38" w:rsidRPr="009C3E35">
        <w:rPr>
          <w:snapToGrid/>
          <w:lang w:val="en-GB"/>
        </w:rPr>
        <w:t xml:space="preserve"> to allow </w:t>
      </w:r>
      <w:r w:rsidR="006C6B6D" w:rsidRPr="009C3E35">
        <w:rPr>
          <w:snapToGrid/>
          <w:lang w:val="en-GB"/>
        </w:rPr>
        <w:t>for</w:t>
      </w:r>
      <w:r w:rsidR="00A32E38" w:rsidRPr="009C3E35">
        <w:rPr>
          <w:snapToGrid/>
          <w:lang w:val="en-GB"/>
        </w:rPr>
        <w:t xml:space="preserve"> reading time;</w:t>
      </w:r>
    </w:p>
    <w:p w14:paraId="517B3638" w14:textId="7A11480A" w:rsidR="00A32E38" w:rsidRPr="009C3E35" w:rsidRDefault="00F96448" w:rsidP="00F96448">
      <w:pPr>
        <w:pStyle w:val="Texte1"/>
        <w:numPr>
          <w:ilvl w:val="0"/>
          <w:numId w:val="55"/>
        </w:numPr>
        <w:spacing w:before="0"/>
        <w:ind w:left="1571"/>
        <w:rPr>
          <w:snapToGrid/>
          <w:lang w:val="en-GB"/>
        </w:rPr>
      </w:pPr>
      <w:r>
        <w:rPr>
          <w:snapToGrid/>
          <w:lang w:val="en-GB"/>
        </w:rPr>
        <w:t>introduce the roles, using the Unit 46 Limnu PowerPoint presentation,</w:t>
      </w:r>
      <w:r w:rsidR="00023C0A" w:rsidRPr="009C3E35">
        <w:rPr>
          <w:snapToGrid/>
          <w:lang w:val="en-GB"/>
        </w:rPr>
        <w:t xml:space="preserve"> slides 19 to 33</w:t>
      </w:r>
      <w:r w:rsidR="00A32E38" w:rsidRPr="009C3E35">
        <w:rPr>
          <w:snapToGrid/>
          <w:lang w:val="en-GB"/>
        </w:rPr>
        <w:t>;</w:t>
      </w:r>
    </w:p>
    <w:p w14:paraId="7EDBF5A8" w14:textId="0A3FA184" w:rsidR="00A32E38" w:rsidRPr="009C3E35" w:rsidRDefault="00F96448" w:rsidP="00E86F91">
      <w:pPr>
        <w:pStyle w:val="Texte1"/>
        <w:numPr>
          <w:ilvl w:val="0"/>
          <w:numId w:val="55"/>
        </w:numPr>
        <w:spacing w:before="0"/>
        <w:ind w:left="1571"/>
        <w:rPr>
          <w:snapToGrid/>
          <w:lang w:val="en-GB"/>
        </w:rPr>
      </w:pPr>
      <w:r>
        <w:rPr>
          <w:snapToGrid/>
          <w:lang w:val="en-GB"/>
        </w:rPr>
        <w:t xml:space="preserve">distribute Limnu Hand-out </w:t>
      </w:r>
      <w:r w:rsidR="00A32E38" w:rsidRPr="009C3E35">
        <w:rPr>
          <w:snapToGrid/>
          <w:lang w:val="en-GB"/>
        </w:rPr>
        <w:t xml:space="preserve">2 </w:t>
      </w:r>
      <w:r w:rsidR="00A32E38" w:rsidRPr="00F96448">
        <w:rPr>
          <w:i/>
          <w:iCs/>
          <w:snapToGrid/>
          <w:lang w:val="en-GB"/>
        </w:rPr>
        <w:t>Meet your neighbours</w:t>
      </w:r>
      <w:r w:rsidR="00A32E38" w:rsidRPr="009C3E35">
        <w:rPr>
          <w:snapToGrid/>
          <w:lang w:val="en-GB"/>
        </w:rPr>
        <w:t xml:space="preserve"> and assign the roles;</w:t>
      </w:r>
    </w:p>
    <w:p w14:paraId="576C1CC6" w14:textId="3FD1E5CA" w:rsidR="00A32E38" w:rsidRPr="009C3E35" w:rsidRDefault="00A32E38" w:rsidP="00E86F91">
      <w:pPr>
        <w:pStyle w:val="Texte1"/>
        <w:numPr>
          <w:ilvl w:val="0"/>
          <w:numId w:val="55"/>
        </w:numPr>
        <w:spacing w:before="0"/>
        <w:ind w:left="1571"/>
        <w:rPr>
          <w:snapToGrid/>
          <w:lang w:val="en-GB"/>
        </w:rPr>
      </w:pPr>
      <w:r w:rsidRPr="009C3E35">
        <w:rPr>
          <w:snapToGrid/>
          <w:lang w:val="en-GB"/>
        </w:rPr>
        <w:t xml:space="preserve">give participants time to read that </w:t>
      </w:r>
      <w:r w:rsidR="006C6B6D" w:rsidRPr="009C3E35">
        <w:rPr>
          <w:snapToGrid/>
          <w:lang w:val="en-GB"/>
        </w:rPr>
        <w:t>six</w:t>
      </w:r>
      <w:r w:rsidRPr="009C3E35">
        <w:rPr>
          <w:snapToGrid/>
          <w:lang w:val="en-GB"/>
        </w:rPr>
        <w:t>-page document;</w:t>
      </w:r>
    </w:p>
    <w:p w14:paraId="6998C3C0" w14:textId="77777777" w:rsidR="00A32E38" w:rsidRPr="009C3E35" w:rsidRDefault="00A32E38" w:rsidP="00E86F91">
      <w:pPr>
        <w:pStyle w:val="Texte1"/>
        <w:numPr>
          <w:ilvl w:val="0"/>
          <w:numId w:val="55"/>
        </w:numPr>
        <w:spacing w:before="0"/>
        <w:ind w:left="1571"/>
        <w:rPr>
          <w:snapToGrid/>
          <w:lang w:val="en-GB"/>
        </w:rPr>
      </w:pPr>
      <w:r w:rsidRPr="009C3E35">
        <w:rPr>
          <w:snapToGrid/>
          <w:lang w:val="en-GB"/>
        </w:rPr>
        <w:t>explain the rules of the game;</w:t>
      </w:r>
    </w:p>
    <w:p w14:paraId="249A8534" w14:textId="4DDB4502" w:rsidR="00A32E38" w:rsidRPr="009C3E35" w:rsidRDefault="00F96448" w:rsidP="00E86F91">
      <w:pPr>
        <w:pStyle w:val="Texte1"/>
        <w:numPr>
          <w:ilvl w:val="0"/>
          <w:numId w:val="55"/>
        </w:numPr>
        <w:spacing w:before="0"/>
        <w:ind w:left="1571"/>
        <w:rPr>
          <w:snapToGrid/>
          <w:lang w:val="en-GB"/>
        </w:rPr>
      </w:pPr>
      <w:r>
        <w:rPr>
          <w:snapToGrid/>
          <w:lang w:val="en-GB"/>
        </w:rPr>
        <w:t>give participants their i</w:t>
      </w:r>
      <w:r w:rsidR="00A32E38" w:rsidRPr="009C3E35">
        <w:rPr>
          <w:snapToGrid/>
          <w:lang w:val="en-GB"/>
        </w:rPr>
        <w:t>dentity cards (</w:t>
      </w:r>
      <w:r w:rsidR="00DF1F8F" w:rsidRPr="009C3E35">
        <w:rPr>
          <w:snapToGrid/>
          <w:lang w:val="en-GB"/>
        </w:rPr>
        <w:t xml:space="preserve">from </w:t>
      </w:r>
      <w:r>
        <w:rPr>
          <w:snapToGrid/>
          <w:lang w:val="en-GB"/>
        </w:rPr>
        <w:t xml:space="preserve">Limnu Hand-out </w:t>
      </w:r>
      <w:r w:rsidR="00A32E38" w:rsidRPr="009C3E35">
        <w:rPr>
          <w:snapToGrid/>
          <w:lang w:val="en-GB"/>
        </w:rPr>
        <w:t xml:space="preserve">3) </w:t>
      </w:r>
      <w:r w:rsidR="006C6B6D" w:rsidRPr="009C3E35">
        <w:rPr>
          <w:snapToGrid/>
          <w:lang w:val="en-GB"/>
        </w:rPr>
        <w:t>with</w:t>
      </w:r>
      <w:r w:rsidR="00A32E38" w:rsidRPr="009C3E35">
        <w:rPr>
          <w:snapToGrid/>
          <w:lang w:val="en-GB"/>
        </w:rPr>
        <w:t xml:space="preserve"> detail</w:t>
      </w:r>
      <w:r w:rsidR="006C6B6D" w:rsidRPr="009C3E35">
        <w:rPr>
          <w:snapToGrid/>
          <w:lang w:val="en-GB"/>
        </w:rPr>
        <w:t>s</w:t>
      </w:r>
      <w:r w:rsidR="00A32E38" w:rsidRPr="009C3E35">
        <w:rPr>
          <w:snapToGrid/>
          <w:lang w:val="en-GB"/>
        </w:rPr>
        <w:t xml:space="preserve"> about their </w:t>
      </w:r>
      <w:r w:rsidR="00DF1F8F" w:rsidRPr="009C3E35">
        <w:rPr>
          <w:snapToGrid/>
          <w:lang w:val="en-GB"/>
        </w:rPr>
        <w:t xml:space="preserve">individual </w:t>
      </w:r>
      <w:r w:rsidR="00A32E38" w:rsidRPr="009C3E35">
        <w:rPr>
          <w:snapToGrid/>
          <w:lang w:val="en-GB"/>
        </w:rPr>
        <w:t>roles;</w:t>
      </w:r>
    </w:p>
    <w:p w14:paraId="56F4D74F" w14:textId="58F49D14" w:rsidR="00A32E38" w:rsidRPr="009C3E35" w:rsidRDefault="00A32E38" w:rsidP="00E86F91">
      <w:pPr>
        <w:pStyle w:val="Texte1"/>
        <w:numPr>
          <w:ilvl w:val="0"/>
          <w:numId w:val="55"/>
        </w:numPr>
        <w:spacing w:before="0"/>
        <w:ind w:left="1571"/>
        <w:rPr>
          <w:snapToGrid/>
          <w:lang w:val="en-GB"/>
        </w:rPr>
      </w:pPr>
      <w:r w:rsidRPr="009C3E35">
        <w:rPr>
          <w:snapToGrid/>
          <w:lang w:val="en-GB"/>
        </w:rPr>
        <w:t>give them time for reading (participants only read their own identity card</w:t>
      </w:r>
      <w:r w:rsidR="00F96448">
        <w:rPr>
          <w:snapToGrid/>
          <w:lang w:val="en-GB"/>
        </w:rPr>
        <w:t xml:space="preserve"> – about 1.</w:t>
      </w:r>
      <w:r w:rsidR="00023C0A" w:rsidRPr="009C3E35">
        <w:rPr>
          <w:snapToGrid/>
          <w:lang w:val="en-GB"/>
        </w:rPr>
        <w:t>5 page</w:t>
      </w:r>
      <w:r w:rsidR="00DF1F8F" w:rsidRPr="009C3E35">
        <w:rPr>
          <w:snapToGrid/>
          <w:lang w:val="en-GB"/>
        </w:rPr>
        <w:t>s</w:t>
      </w:r>
      <w:r w:rsidRPr="009C3E35">
        <w:rPr>
          <w:snapToGrid/>
          <w:lang w:val="en-GB"/>
        </w:rPr>
        <w:t>);</w:t>
      </w:r>
      <w:r w:rsidR="00F96448">
        <w:rPr>
          <w:snapToGrid/>
          <w:lang w:val="en-GB"/>
        </w:rPr>
        <w:t xml:space="preserve"> and</w:t>
      </w:r>
    </w:p>
    <w:p w14:paraId="09F4CD1E" w14:textId="2AC1E567" w:rsidR="00A32E38" w:rsidRPr="009C3E35" w:rsidRDefault="00F96448" w:rsidP="00E86F91">
      <w:pPr>
        <w:pStyle w:val="Texte1"/>
        <w:numPr>
          <w:ilvl w:val="0"/>
          <w:numId w:val="55"/>
        </w:numPr>
        <w:spacing w:before="0"/>
        <w:ind w:left="1571"/>
        <w:rPr>
          <w:snapToGrid/>
          <w:lang w:val="en-GB"/>
        </w:rPr>
      </w:pPr>
      <w:r>
        <w:rPr>
          <w:snapToGrid/>
          <w:lang w:val="en-GB"/>
        </w:rPr>
        <w:t xml:space="preserve">distribute Limnu Hand-out </w:t>
      </w:r>
      <w:r w:rsidR="00A32E38" w:rsidRPr="009C3E35">
        <w:rPr>
          <w:snapToGrid/>
          <w:lang w:val="en-GB"/>
        </w:rPr>
        <w:t xml:space="preserve">4 </w:t>
      </w:r>
      <w:r w:rsidR="00A32E38" w:rsidRPr="00F96448">
        <w:rPr>
          <w:i/>
          <w:iCs/>
          <w:snapToGrid/>
          <w:lang w:val="en-GB"/>
        </w:rPr>
        <w:t>Blank Sheets</w:t>
      </w:r>
      <w:r>
        <w:rPr>
          <w:snapToGrid/>
          <w:lang w:val="en-GB"/>
        </w:rPr>
        <w:t xml:space="preserve"> and Limnu Hand-out 5</w:t>
      </w:r>
      <w:r w:rsidR="00A32E38" w:rsidRPr="009C3E35">
        <w:rPr>
          <w:snapToGrid/>
          <w:lang w:val="en-GB"/>
        </w:rPr>
        <w:t xml:space="preserve"> </w:t>
      </w:r>
      <w:r w:rsidR="00A32E38" w:rsidRPr="00F96448">
        <w:rPr>
          <w:i/>
          <w:iCs/>
          <w:snapToGrid/>
          <w:lang w:val="en-GB"/>
        </w:rPr>
        <w:t xml:space="preserve">Guidance </w:t>
      </w:r>
      <w:r w:rsidRPr="00F96448">
        <w:rPr>
          <w:i/>
          <w:iCs/>
          <w:snapToGrid/>
          <w:lang w:val="en-GB"/>
        </w:rPr>
        <w:t>tasks and questions</w:t>
      </w:r>
      <w:r w:rsidRPr="002801F6">
        <w:rPr>
          <w:i/>
          <w:iCs/>
          <w:snapToGrid/>
          <w:lang w:val="en-GB"/>
        </w:rPr>
        <w:t xml:space="preserve"> (g</w:t>
      </w:r>
      <w:r w:rsidR="00A32E38" w:rsidRPr="002801F6">
        <w:rPr>
          <w:i/>
          <w:iCs/>
          <w:snapToGrid/>
          <w:lang w:val="en-GB"/>
        </w:rPr>
        <w:t xml:space="preserve">ame) </w:t>
      </w:r>
      <w:r w:rsidR="00A32E38" w:rsidRPr="009C3E35">
        <w:rPr>
          <w:snapToGrid/>
          <w:lang w:val="en-GB"/>
        </w:rPr>
        <w:t>and suggest how participants may wish to use these documents in the group sessions.</w:t>
      </w:r>
    </w:p>
    <w:p w14:paraId="0F6D9C18" w14:textId="33AE7FA1" w:rsidR="00A32E38" w:rsidRPr="009C3E35" w:rsidRDefault="00A32E38" w:rsidP="00E86F91">
      <w:pPr>
        <w:pStyle w:val="Texte1"/>
        <w:spacing w:before="0"/>
        <w:rPr>
          <w:snapToGrid/>
          <w:lang w:val="en-GB"/>
        </w:rPr>
      </w:pPr>
      <w:r w:rsidRPr="009C3E35">
        <w:rPr>
          <w:snapToGrid/>
          <w:lang w:val="en-GB"/>
        </w:rPr>
        <w:t xml:space="preserve">After facilitators have answered any outstanding questions, </w:t>
      </w:r>
      <w:r w:rsidR="00ED3163">
        <w:rPr>
          <w:snapToGrid/>
          <w:lang w:val="en-GB"/>
        </w:rPr>
        <w:t xml:space="preserve">participants are ready to break </w:t>
      </w:r>
      <w:r w:rsidRPr="009C3E35">
        <w:rPr>
          <w:snapToGrid/>
          <w:lang w:val="en-GB"/>
        </w:rPr>
        <w:t>out in groups and start session two, already in role. Facilitators will have discuss</w:t>
      </w:r>
      <w:r w:rsidR="00ED3163">
        <w:rPr>
          <w:snapToGrid/>
          <w:lang w:val="en-GB"/>
        </w:rPr>
        <w:t>ed the composition of the break</w:t>
      </w:r>
      <w:r w:rsidRPr="009C3E35">
        <w:rPr>
          <w:snapToGrid/>
          <w:lang w:val="en-GB"/>
        </w:rPr>
        <w:t>out groups the eve</w:t>
      </w:r>
      <w:r w:rsidR="00E86F91" w:rsidRPr="009C3E35">
        <w:rPr>
          <w:snapToGrid/>
          <w:lang w:val="en-GB"/>
        </w:rPr>
        <w:t>ning before with co-organizers.</w:t>
      </w:r>
    </w:p>
    <w:p w14:paraId="7B09EDED" w14:textId="77777777" w:rsidR="00A32E38" w:rsidRPr="009C3E35" w:rsidRDefault="00A32E38" w:rsidP="00E86F91">
      <w:pPr>
        <w:pStyle w:val="Heading4"/>
        <w:tabs>
          <w:tab w:val="clear" w:pos="567"/>
        </w:tabs>
        <w:jc w:val="left"/>
        <w:rPr>
          <w:rFonts w:eastAsia="Arial Unicode MS"/>
          <w:snapToGrid/>
          <w:lang w:val="en-GB" w:eastAsia="en-US"/>
        </w:rPr>
      </w:pPr>
      <w:r w:rsidRPr="009C3E35">
        <w:rPr>
          <w:rFonts w:eastAsia="Arial Unicode MS"/>
          <w:snapToGrid/>
          <w:lang w:val="en-GB" w:eastAsia="en-US"/>
        </w:rPr>
        <w:t>Game Sessions 2 to 8: Developing outlines of a safeguarding plan</w:t>
      </w:r>
    </w:p>
    <w:p w14:paraId="46F9998E" w14:textId="4DB3A1C4" w:rsidR="00A32E38" w:rsidRPr="009C3E35" w:rsidRDefault="00A32E38" w:rsidP="00DF6486">
      <w:pPr>
        <w:pStyle w:val="Texte1"/>
        <w:spacing w:before="0"/>
        <w:rPr>
          <w:snapToGrid/>
          <w:lang w:val="en-GB"/>
        </w:rPr>
      </w:pPr>
      <w:r w:rsidRPr="009C3E35">
        <w:rPr>
          <w:snapToGrid/>
          <w:lang w:val="en-GB"/>
        </w:rPr>
        <w:t xml:space="preserve">Sessions 2 to 8 are devoted to </w:t>
      </w:r>
      <w:r w:rsidR="00023C0A" w:rsidRPr="009C3E35">
        <w:rPr>
          <w:snapToGrid/>
          <w:lang w:val="en-GB"/>
        </w:rPr>
        <w:t xml:space="preserve">in-role </w:t>
      </w:r>
      <w:r w:rsidRPr="009C3E35">
        <w:rPr>
          <w:snapToGrid/>
          <w:lang w:val="en-GB"/>
        </w:rPr>
        <w:t xml:space="preserve">discussions that will gradually lead to a blueprint for a safegarding plan. </w:t>
      </w:r>
      <w:r w:rsidR="002801F6">
        <w:rPr>
          <w:snapToGrid/>
          <w:lang w:val="en-GB"/>
        </w:rPr>
        <w:t>In Limnu Hand-out 5 p</w:t>
      </w:r>
      <w:r w:rsidRPr="009C3E35">
        <w:rPr>
          <w:snapToGrid/>
          <w:lang w:val="en-GB"/>
        </w:rPr>
        <w:t>articipants and facilitators will find guidance as to what questions to discuss during the consecutive steps</w:t>
      </w:r>
      <w:r w:rsidR="00DF6486">
        <w:rPr>
          <w:snapToGrid/>
          <w:lang w:val="en-GB"/>
        </w:rPr>
        <w:t xml:space="preserve">. </w:t>
      </w:r>
      <w:r w:rsidRPr="009C3E35">
        <w:rPr>
          <w:snapToGrid/>
          <w:lang w:val="en-GB"/>
        </w:rPr>
        <w:t xml:space="preserve">Participants and – especially – the scribes may </w:t>
      </w:r>
      <w:r w:rsidR="002801F6">
        <w:rPr>
          <w:snapToGrid/>
          <w:lang w:val="en-GB"/>
        </w:rPr>
        <w:t>use the blank forms in Limnu Hand-out 4</w:t>
      </w:r>
      <w:r w:rsidRPr="009C3E35">
        <w:rPr>
          <w:snapToGrid/>
          <w:lang w:val="en-GB"/>
        </w:rPr>
        <w:t xml:space="preserve"> for taking notes. </w:t>
      </w:r>
      <w:r w:rsidR="006C6B6D" w:rsidRPr="009C3E35">
        <w:rPr>
          <w:snapToGrid/>
          <w:lang w:val="en-GB"/>
        </w:rPr>
        <w:t xml:space="preserve">They are free to use </w:t>
      </w:r>
      <w:r w:rsidRPr="009C3E35">
        <w:rPr>
          <w:snapToGrid/>
          <w:lang w:val="en-GB"/>
        </w:rPr>
        <w:t xml:space="preserve">other ways of note-taking. If a group wishes to proceed in a less strict way than proposed in this series of sessions, than that may be fine too. </w:t>
      </w:r>
      <w:r w:rsidR="002801F6">
        <w:rPr>
          <w:snapToGrid/>
          <w:lang w:val="en-GB"/>
        </w:rPr>
        <w:t>However, in that case</w:t>
      </w:r>
      <w:r w:rsidRPr="009C3E35">
        <w:rPr>
          <w:snapToGrid/>
          <w:lang w:val="en-GB"/>
        </w:rPr>
        <w:t xml:space="preserve"> extra attention from the facilitators</w:t>
      </w:r>
      <w:r w:rsidR="002801F6">
        <w:rPr>
          <w:snapToGrid/>
          <w:lang w:val="en-GB"/>
        </w:rPr>
        <w:t xml:space="preserve"> will be required</w:t>
      </w:r>
      <w:r w:rsidRPr="009C3E35">
        <w:rPr>
          <w:snapToGrid/>
          <w:lang w:val="en-GB"/>
        </w:rPr>
        <w:t xml:space="preserve"> to ensure that </w:t>
      </w:r>
      <w:r w:rsidR="002801F6">
        <w:rPr>
          <w:snapToGrid/>
          <w:lang w:val="en-GB"/>
        </w:rPr>
        <w:t>participants discuss the major questions</w:t>
      </w:r>
      <w:r w:rsidRPr="009C3E35">
        <w:rPr>
          <w:snapToGrid/>
          <w:lang w:val="en-GB"/>
        </w:rPr>
        <w:t>. At the end of session 8, participants step out of role.</w:t>
      </w:r>
    </w:p>
    <w:p w14:paraId="7084AB2F" w14:textId="0BBA87AF" w:rsidR="00A32E38" w:rsidRPr="009C3E35" w:rsidRDefault="00AB7310" w:rsidP="00E86F91">
      <w:pPr>
        <w:pStyle w:val="Heading4"/>
        <w:tabs>
          <w:tab w:val="clear" w:pos="567"/>
        </w:tabs>
        <w:jc w:val="left"/>
        <w:rPr>
          <w:rFonts w:eastAsia="Arial Unicode MS"/>
          <w:snapToGrid/>
          <w:lang w:val="en-GB" w:eastAsia="en-US"/>
        </w:rPr>
      </w:pPr>
      <w:r w:rsidRPr="009C3E35">
        <w:rPr>
          <w:rFonts w:eastAsia="Arial Unicode MS"/>
          <w:snapToGrid/>
          <w:lang w:val="en-GB" w:eastAsia="en-US"/>
        </w:rPr>
        <w:t xml:space="preserve">GAME AND NON-GAME </w:t>
      </w:r>
      <w:r w:rsidR="00A32E38" w:rsidRPr="009C3E35">
        <w:rPr>
          <w:rFonts w:eastAsia="Arial Unicode MS"/>
          <w:snapToGrid/>
          <w:lang w:val="en-GB" w:eastAsia="en-US"/>
        </w:rPr>
        <w:t>SESSIONS 9 AND 10 (IDENTICAL FOR GAME AND NON-GAME VERSIONS): PRESENTING AND ASSESSING SAFEGUARDING PLANS</w:t>
      </w:r>
    </w:p>
    <w:p w14:paraId="2CA818AB" w14:textId="392C126B" w:rsidR="00A32E38" w:rsidRPr="009C3E35" w:rsidRDefault="00A32E38" w:rsidP="00E86F91">
      <w:pPr>
        <w:pStyle w:val="Texte1"/>
        <w:spacing w:before="0"/>
        <w:rPr>
          <w:snapToGrid/>
          <w:lang w:val="en-GB"/>
        </w:rPr>
      </w:pPr>
      <w:r w:rsidRPr="009C3E35">
        <w:rPr>
          <w:snapToGrid/>
          <w:lang w:val="en-GB"/>
        </w:rPr>
        <w:t>After the group work (sessions 2 to 8), the scribes from each group present their safeguarding plan to the plenary for discussion and review (session 9). In session 10 the participants</w:t>
      </w:r>
      <w:r w:rsidR="006C6B6D" w:rsidRPr="009C3E35">
        <w:rPr>
          <w:snapToGrid/>
          <w:lang w:val="en-GB"/>
        </w:rPr>
        <w:t xml:space="preserve"> </w:t>
      </w:r>
      <w:r w:rsidR="006F28DE" w:rsidRPr="009C3E35">
        <w:rPr>
          <w:snapToGrid/>
          <w:lang w:val="en-GB"/>
        </w:rPr>
        <w:t>(</w:t>
      </w:r>
      <w:r w:rsidR="00ED3163">
        <w:rPr>
          <w:snapToGrid/>
          <w:lang w:val="en-GB"/>
        </w:rPr>
        <w:t>again in break</w:t>
      </w:r>
      <w:r w:rsidRPr="009C3E35">
        <w:rPr>
          <w:snapToGrid/>
          <w:lang w:val="en-GB"/>
        </w:rPr>
        <w:t xml:space="preserve">out groups) consider the sample safeguarding plan </w:t>
      </w:r>
      <w:r w:rsidR="006C6B6D" w:rsidRPr="009C3E35">
        <w:rPr>
          <w:snapToGrid/>
          <w:lang w:val="en-GB"/>
        </w:rPr>
        <w:t xml:space="preserve">in </w:t>
      </w:r>
      <w:r w:rsidRPr="009C3E35">
        <w:rPr>
          <w:snapToGrid/>
          <w:lang w:val="en-GB"/>
        </w:rPr>
        <w:t>L</w:t>
      </w:r>
      <w:r w:rsidR="006C6B6D" w:rsidRPr="009C3E35">
        <w:rPr>
          <w:snapToGrid/>
          <w:lang w:val="en-GB"/>
        </w:rPr>
        <w:t>i</w:t>
      </w:r>
      <w:r w:rsidR="002801F6">
        <w:rPr>
          <w:snapToGrid/>
          <w:lang w:val="en-GB"/>
        </w:rPr>
        <w:t xml:space="preserve">mnu Hand-out </w:t>
      </w:r>
      <w:r w:rsidRPr="009C3E35">
        <w:rPr>
          <w:snapToGrid/>
          <w:lang w:val="en-GB"/>
        </w:rPr>
        <w:t>7 in relation to their own plan. This final session may be omitted if the facilitator feels that sufficient discussion has taken place. The sample safeguarding plan may then be circulated to participants for them to review in their own time.</w:t>
      </w:r>
    </w:p>
    <w:p w14:paraId="6FDA0851" w14:textId="6ACB649E" w:rsidR="0008513B" w:rsidRPr="009C3E35" w:rsidRDefault="00AB7310" w:rsidP="005437DE">
      <w:pPr>
        <w:pStyle w:val="Heading4"/>
        <w:tabs>
          <w:tab w:val="clear" w:pos="567"/>
        </w:tabs>
        <w:jc w:val="left"/>
        <w:rPr>
          <w:rFonts w:eastAsia="Arial Unicode MS"/>
          <w:snapToGrid/>
          <w:lang w:val="en-GB" w:eastAsia="en-US"/>
        </w:rPr>
      </w:pPr>
      <w:r w:rsidRPr="009C3E35">
        <w:rPr>
          <w:rFonts w:eastAsia="Arial Unicode MS"/>
          <w:snapToGrid/>
          <w:lang w:val="en-GB" w:eastAsia="en-US"/>
        </w:rPr>
        <w:lastRenderedPageBreak/>
        <w:t>GAME</w:t>
      </w:r>
      <w:r w:rsidR="002801F6">
        <w:rPr>
          <w:rFonts w:eastAsia="Arial Unicode MS"/>
          <w:snapToGrid/>
          <w:lang w:val="en-GB" w:eastAsia="en-US"/>
        </w:rPr>
        <w:t xml:space="preserve">: </w:t>
      </w:r>
      <w:r w:rsidR="0008513B" w:rsidRPr="009C3E35">
        <w:rPr>
          <w:rFonts w:eastAsia="Arial Unicode MS"/>
          <w:snapToGrid/>
          <w:lang w:val="en-GB" w:eastAsia="en-US"/>
        </w:rPr>
        <w:t>SESSION PLAN</w:t>
      </w:r>
    </w:p>
    <w:p w14:paraId="3F002CEA" w14:textId="2BE2D528" w:rsidR="00343A7B" w:rsidRPr="009C3E35" w:rsidRDefault="00343A7B" w:rsidP="005437DE">
      <w:pPr>
        <w:pStyle w:val="Texte1"/>
        <w:spacing w:before="0"/>
        <w:rPr>
          <w:snapToGrid/>
          <w:lang w:val="en-GB"/>
        </w:rPr>
      </w:pPr>
      <w:r w:rsidRPr="009C3E35">
        <w:rPr>
          <w:snapToGrid/>
          <w:lang w:val="en-GB"/>
        </w:rPr>
        <w:t>The sess</w:t>
      </w:r>
      <w:r w:rsidR="005437DE" w:rsidRPr="009C3E35">
        <w:rPr>
          <w:snapToGrid/>
          <w:lang w:val="en-GB"/>
        </w:rPr>
        <w:t>ion plan below is a suggestion.</w:t>
      </w:r>
    </w:p>
    <w:p w14:paraId="4ABD23EF" w14:textId="77777777" w:rsidR="005F0458" w:rsidRPr="009C3E35" w:rsidRDefault="005F0458" w:rsidP="001C3C6D">
      <w:pPr>
        <w:spacing w:after="0"/>
        <w:rPr>
          <w:lang w:val="en-GB" w:eastAsia="nl-NL"/>
        </w:rPr>
      </w:pPr>
    </w:p>
    <w:tbl>
      <w:tblPr>
        <w:tblStyle w:val="Tabelraster1"/>
        <w:tblW w:w="9209" w:type="dxa"/>
        <w:tblLayout w:type="fixed"/>
        <w:tblLook w:val="04A0" w:firstRow="1" w:lastRow="0" w:firstColumn="1" w:lastColumn="0" w:noHBand="0" w:noVBand="1"/>
      </w:tblPr>
      <w:tblGrid>
        <w:gridCol w:w="2830"/>
        <w:gridCol w:w="993"/>
        <w:gridCol w:w="992"/>
        <w:gridCol w:w="1843"/>
        <w:gridCol w:w="2551"/>
      </w:tblGrid>
      <w:tr w:rsidR="005437DE" w:rsidRPr="009C3E35" w14:paraId="2F1C2962" w14:textId="77777777" w:rsidTr="005437DE">
        <w:trPr>
          <w:trHeight w:val="770"/>
          <w:tblHeader/>
        </w:trPr>
        <w:tc>
          <w:tcPr>
            <w:tcW w:w="2830" w:type="dxa"/>
            <w:shd w:val="clear" w:color="auto" w:fill="FFFFFF" w:themeFill="background1"/>
          </w:tcPr>
          <w:p w14:paraId="55185274" w14:textId="2D274C14" w:rsidR="005437DE" w:rsidRPr="009C3E35" w:rsidRDefault="005437DE" w:rsidP="00C528D7">
            <w:pPr>
              <w:jc w:val="left"/>
              <w:rPr>
                <w:b/>
                <w:sz w:val="20"/>
                <w:szCs w:val="20"/>
                <w:shd w:val="clear" w:color="auto" w:fill="FFFFFF"/>
                <w:lang w:val="en-GB" w:eastAsia="nl-NL"/>
              </w:rPr>
            </w:pPr>
            <w:r w:rsidRPr="009C3E35">
              <w:rPr>
                <w:b/>
                <w:sz w:val="20"/>
                <w:szCs w:val="20"/>
                <w:shd w:val="clear" w:color="auto" w:fill="FFFFFF"/>
                <w:lang w:val="en-GB" w:eastAsia="nl-NL"/>
              </w:rPr>
              <w:t>Sessions</w:t>
            </w:r>
          </w:p>
        </w:tc>
        <w:tc>
          <w:tcPr>
            <w:tcW w:w="993" w:type="dxa"/>
            <w:shd w:val="clear" w:color="auto" w:fill="FFFFFF" w:themeFill="background1"/>
          </w:tcPr>
          <w:p w14:paraId="212002AF" w14:textId="772C234E" w:rsidR="005437DE" w:rsidRPr="009C3E35" w:rsidRDefault="00C528D7" w:rsidP="00C528D7">
            <w:pPr>
              <w:jc w:val="left"/>
              <w:rPr>
                <w:b/>
                <w:sz w:val="20"/>
                <w:szCs w:val="20"/>
                <w:shd w:val="clear" w:color="auto" w:fill="FFFFFF"/>
                <w:lang w:val="en-GB" w:eastAsia="nl-NL"/>
              </w:rPr>
            </w:pPr>
            <w:r w:rsidRPr="009C3E35">
              <w:rPr>
                <w:b/>
                <w:sz w:val="20"/>
                <w:szCs w:val="20"/>
                <w:shd w:val="clear" w:color="auto" w:fill="FFFFFF"/>
                <w:lang w:val="en-GB" w:eastAsia="nl-NL"/>
              </w:rPr>
              <w:t>Time</w:t>
            </w:r>
          </w:p>
        </w:tc>
        <w:tc>
          <w:tcPr>
            <w:tcW w:w="992" w:type="dxa"/>
            <w:shd w:val="clear" w:color="auto" w:fill="FFFFFF" w:themeFill="background1"/>
          </w:tcPr>
          <w:p w14:paraId="6413C58B" w14:textId="603E1E24" w:rsidR="005437DE" w:rsidRPr="009C3E35" w:rsidRDefault="00C528D7" w:rsidP="00C528D7">
            <w:pPr>
              <w:jc w:val="left"/>
              <w:rPr>
                <w:b/>
                <w:sz w:val="20"/>
                <w:szCs w:val="20"/>
                <w:shd w:val="clear" w:color="auto" w:fill="FFFFFF"/>
                <w:lang w:val="en-GB" w:eastAsia="nl-NL"/>
              </w:rPr>
            </w:pPr>
            <w:r w:rsidRPr="009C3E35">
              <w:rPr>
                <w:b/>
                <w:sz w:val="20"/>
                <w:szCs w:val="20"/>
                <w:shd w:val="clear" w:color="auto" w:fill="FFFFFF"/>
                <w:lang w:val="en-GB" w:eastAsia="nl-NL"/>
              </w:rPr>
              <w:t>Roles</w:t>
            </w:r>
          </w:p>
        </w:tc>
        <w:tc>
          <w:tcPr>
            <w:tcW w:w="1843" w:type="dxa"/>
            <w:shd w:val="clear" w:color="auto" w:fill="FFFFFF" w:themeFill="background1"/>
          </w:tcPr>
          <w:p w14:paraId="658E5AC2" w14:textId="1A57036E" w:rsidR="005437DE" w:rsidRPr="009C3E35" w:rsidRDefault="005437DE" w:rsidP="00C528D7">
            <w:pPr>
              <w:jc w:val="left"/>
              <w:rPr>
                <w:b/>
                <w:sz w:val="20"/>
                <w:szCs w:val="20"/>
                <w:shd w:val="clear" w:color="auto" w:fill="FFFFFF"/>
                <w:lang w:val="en-GB" w:eastAsia="nl-NL"/>
              </w:rPr>
            </w:pPr>
            <w:r w:rsidRPr="009C3E35">
              <w:rPr>
                <w:b/>
                <w:sz w:val="20"/>
                <w:szCs w:val="20"/>
                <w:shd w:val="clear" w:color="auto" w:fill="FFFFFF"/>
                <w:lang w:val="en-GB" w:eastAsia="nl-NL"/>
              </w:rPr>
              <w:t>Materials used by facilitator</w:t>
            </w:r>
          </w:p>
        </w:tc>
        <w:tc>
          <w:tcPr>
            <w:tcW w:w="2551" w:type="dxa"/>
            <w:shd w:val="clear" w:color="auto" w:fill="FFFFFF" w:themeFill="background1"/>
          </w:tcPr>
          <w:p w14:paraId="213CA895" w14:textId="029B8C2A" w:rsidR="005437DE" w:rsidRPr="009C3E35" w:rsidRDefault="005437DE" w:rsidP="00C528D7">
            <w:pPr>
              <w:jc w:val="left"/>
              <w:rPr>
                <w:b/>
                <w:sz w:val="20"/>
                <w:szCs w:val="20"/>
                <w:shd w:val="clear" w:color="auto" w:fill="FFFFFF"/>
                <w:lang w:val="en-GB" w:eastAsia="nl-NL"/>
              </w:rPr>
            </w:pPr>
            <w:r w:rsidRPr="009C3E35">
              <w:rPr>
                <w:b/>
                <w:sz w:val="20"/>
                <w:szCs w:val="20"/>
                <w:shd w:val="clear" w:color="auto" w:fill="FFFFFF"/>
                <w:lang w:val="en-GB" w:eastAsia="nl-NL"/>
              </w:rPr>
              <w:t>Materials used by participants</w:t>
            </w:r>
          </w:p>
        </w:tc>
      </w:tr>
      <w:tr w:rsidR="006206A0" w:rsidRPr="009C3E35" w14:paraId="78B631C0" w14:textId="77777777" w:rsidTr="00B70983">
        <w:tc>
          <w:tcPr>
            <w:tcW w:w="2830" w:type="dxa"/>
          </w:tcPr>
          <w:p w14:paraId="666C527E" w14:textId="07184607" w:rsidR="005F0458" w:rsidRPr="009C3E35" w:rsidRDefault="005F0458" w:rsidP="00CE2F23">
            <w:pPr>
              <w:jc w:val="left"/>
              <w:rPr>
                <w:sz w:val="20"/>
                <w:szCs w:val="20"/>
                <w:shd w:val="clear" w:color="auto" w:fill="FFFFFF"/>
                <w:lang w:val="en-GB" w:eastAsia="nl-NL"/>
              </w:rPr>
            </w:pPr>
            <w:r w:rsidRPr="009C3E35">
              <w:rPr>
                <w:sz w:val="20"/>
                <w:szCs w:val="20"/>
                <w:shd w:val="clear" w:color="auto" w:fill="FFFFFF"/>
                <w:lang w:val="en-GB" w:eastAsia="nl-NL"/>
              </w:rPr>
              <w:t>1</w:t>
            </w:r>
            <w:r w:rsidR="003939FB" w:rsidRPr="009C3E35">
              <w:rPr>
                <w:sz w:val="20"/>
                <w:szCs w:val="20"/>
                <w:shd w:val="clear" w:color="auto" w:fill="FFFFFF"/>
                <w:lang w:val="en-GB" w:eastAsia="nl-NL"/>
              </w:rPr>
              <w:t>.</w:t>
            </w:r>
            <w:r w:rsidR="00F671E0" w:rsidRPr="009C3E35">
              <w:rPr>
                <w:sz w:val="20"/>
                <w:szCs w:val="20"/>
                <w:shd w:val="clear" w:color="auto" w:fill="FFFFFF"/>
                <w:lang w:val="en-GB" w:eastAsia="nl-NL"/>
              </w:rPr>
              <w:t xml:space="preserve"> </w:t>
            </w:r>
            <w:r w:rsidRPr="009C3E35">
              <w:rPr>
                <w:i/>
                <w:iCs/>
                <w:sz w:val="20"/>
                <w:szCs w:val="20"/>
                <w:shd w:val="clear" w:color="auto" w:fill="FFFFFF"/>
                <w:lang w:val="en-GB" w:eastAsia="nl-NL"/>
              </w:rPr>
              <w:t>Preparing to play</w:t>
            </w:r>
          </w:p>
          <w:p w14:paraId="64A586F6" w14:textId="6563082F" w:rsidR="005F0458" w:rsidRPr="009C3E35" w:rsidRDefault="001C3C6D" w:rsidP="00CE2F23">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i</w:t>
            </w:r>
            <w:r w:rsidR="005F0458" w:rsidRPr="009C3E35">
              <w:rPr>
                <w:sz w:val="20"/>
                <w:szCs w:val="20"/>
                <w:shd w:val="clear" w:color="auto" w:fill="FFFFFF"/>
                <w:lang w:val="en-GB" w:eastAsia="nl-NL"/>
              </w:rPr>
              <w:t>ntroduce the setting</w:t>
            </w:r>
          </w:p>
          <w:p w14:paraId="22B42626" w14:textId="77777777" w:rsidR="001C3C6D" w:rsidRPr="009C3E35" w:rsidRDefault="001C3C6D" w:rsidP="00CE2F23">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i</w:t>
            </w:r>
            <w:r w:rsidR="005F0458" w:rsidRPr="009C3E35">
              <w:rPr>
                <w:sz w:val="20"/>
                <w:szCs w:val="20"/>
                <w:shd w:val="clear" w:color="auto" w:fill="FFFFFF"/>
                <w:lang w:val="en-GB" w:eastAsia="nl-NL"/>
              </w:rPr>
              <w:t>ntroduce the roles</w:t>
            </w:r>
          </w:p>
          <w:p w14:paraId="3D376761" w14:textId="4BACF8B1" w:rsidR="005F0458" w:rsidRPr="009C3E35" w:rsidRDefault="001C3C6D" w:rsidP="00CE2F23">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explain rules of the game</w:t>
            </w:r>
            <w:r w:rsidR="005F0458" w:rsidRPr="009C3E35">
              <w:rPr>
                <w:sz w:val="20"/>
                <w:szCs w:val="20"/>
                <w:shd w:val="clear" w:color="auto" w:fill="FFFFFF"/>
                <w:lang w:val="en-GB" w:eastAsia="nl-NL"/>
              </w:rPr>
              <w:t xml:space="preserve"> </w:t>
            </w:r>
            <w:r w:rsidR="002801F6">
              <w:rPr>
                <w:sz w:val="20"/>
                <w:szCs w:val="20"/>
                <w:shd w:val="clear" w:color="auto" w:fill="FFFFFF"/>
                <w:lang w:val="en-GB" w:eastAsia="nl-NL"/>
              </w:rPr>
              <w:t xml:space="preserve">(Facilitator’s notes </w:t>
            </w:r>
            <w:r w:rsidR="00DA0C9C" w:rsidRPr="009C3E35">
              <w:rPr>
                <w:sz w:val="20"/>
                <w:szCs w:val="20"/>
                <w:shd w:val="clear" w:color="auto" w:fill="FFFFFF"/>
                <w:lang w:val="en-GB" w:eastAsia="nl-NL"/>
              </w:rPr>
              <w:t>1)</w:t>
            </w:r>
          </w:p>
          <w:p w14:paraId="3BC4DD99" w14:textId="76B2B132" w:rsidR="00461C98" w:rsidRPr="009C3E35" w:rsidRDefault="001C3C6D" w:rsidP="00CE2F23">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a</w:t>
            </w:r>
            <w:r w:rsidR="005F0458" w:rsidRPr="009C3E35">
              <w:rPr>
                <w:sz w:val="20"/>
                <w:szCs w:val="20"/>
                <w:shd w:val="clear" w:color="auto" w:fill="FFFFFF"/>
                <w:lang w:val="en-GB" w:eastAsia="nl-NL"/>
              </w:rPr>
              <w:t>ssign roles</w:t>
            </w:r>
          </w:p>
          <w:p w14:paraId="55902351" w14:textId="7E183151" w:rsidR="005F0458" w:rsidRPr="009C3E35" w:rsidRDefault="001C3C6D" w:rsidP="00CE2F23">
            <w:pPr>
              <w:numPr>
                <w:ilvl w:val="0"/>
                <w:numId w:val="38"/>
              </w:numPr>
              <w:tabs>
                <w:tab w:val="left" w:pos="360"/>
              </w:tabs>
              <w:jc w:val="left"/>
              <w:rPr>
                <w:shd w:val="clear" w:color="auto" w:fill="FFFFFF"/>
                <w:lang w:val="en-GB" w:eastAsia="nl-NL"/>
              </w:rPr>
            </w:pPr>
            <w:r w:rsidRPr="009C3E35">
              <w:rPr>
                <w:sz w:val="20"/>
                <w:szCs w:val="20"/>
                <w:shd w:val="clear" w:color="auto" w:fill="FFFFFF"/>
                <w:lang w:val="en-GB" w:eastAsia="nl-NL"/>
              </w:rPr>
              <w:t>r</w:t>
            </w:r>
            <w:r w:rsidR="005F0458" w:rsidRPr="009C3E35">
              <w:rPr>
                <w:sz w:val="20"/>
                <w:szCs w:val="20"/>
                <w:shd w:val="clear" w:color="auto" w:fill="FFFFFF"/>
                <w:lang w:val="en-GB" w:eastAsia="nl-NL"/>
              </w:rPr>
              <w:t>eading hand</w:t>
            </w:r>
            <w:r w:rsidR="00ED3163">
              <w:rPr>
                <w:sz w:val="20"/>
                <w:szCs w:val="20"/>
                <w:shd w:val="clear" w:color="auto" w:fill="FFFFFF"/>
                <w:lang w:val="en-GB" w:eastAsia="nl-NL"/>
              </w:rPr>
              <w:t>-</w:t>
            </w:r>
            <w:r w:rsidR="005F0458" w:rsidRPr="009C3E35">
              <w:rPr>
                <w:sz w:val="20"/>
                <w:szCs w:val="20"/>
                <w:shd w:val="clear" w:color="auto" w:fill="FFFFFF"/>
                <w:lang w:val="en-GB" w:eastAsia="nl-NL"/>
              </w:rPr>
              <w:t>outs</w:t>
            </w:r>
            <w:r w:rsidR="00DA0C9C" w:rsidRPr="009C3E35">
              <w:rPr>
                <w:sz w:val="20"/>
                <w:szCs w:val="20"/>
                <w:shd w:val="clear" w:color="auto" w:fill="FFFFFF"/>
                <w:lang w:val="en-GB" w:eastAsia="nl-NL"/>
              </w:rPr>
              <w:t xml:space="preserve"> (if required)</w:t>
            </w:r>
          </w:p>
        </w:tc>
        <w:tc>
          <w:tcPr>
            <w:tcW w:w="993" w:type="dxa"/>
          </w:tcPr>
          <w:p w14:paraId="5D9EA7AB" w14:textId="6EE56131" w:rsidR="005F0458" w:rsidRPr="009C3E35" w:rsidRDefault="005F0458" w:rsidP="005437DE">
            <w:pPr>
              <w:rPr>
                <w:shd w:val="clear" w:color="auto" w:fill="FFFFFF"/>
                <w:lang w:val="en-GB" w:eastAsia="nl-NL"/>
              </w:rPr>
            </w:pPr>
            <w:r w:rsidRPr="009C3E35">
              <w:rPr>
                <w:sz w:val="20"/>
                <w:szCs w:val="20"/>
                <w:shd w:val="clear" w:color="auto" w:fill="FFFFFF"/>
                <w:lang w:val="en-GB" w:eastAsia="nl-NL"/>
              </w:rPr>
              <w:t>1</w:t>
            </w:r>
            <w:r w:rsidR="003F44B9" w:rsidRPr="009C3E35">
              <w:rPr>
                <w:sz w:val="20"/>
                <w:szCs w:val="20"/>
                <w:shd w:val="clear" w:color="auto" w:fill="FFFFFF"/>
                <w:lang w:val="en-GB" w:eastAsia="nl-NL"/>
              </w:rPr>
              <w:t>.5</w:t>
            </w:r>
            <w:r w:rsidRPr="009C3E35">
              <w:rPr>
                <w:sz w:val="20"/>
                <w:szCs w:val="20"/>
                <w:shd w:val="clear" w:color="auto" w:fill="FFFFFF"/>
                <w:lang w:val="en-GB" w:eastAsia="nl-NL"/>
              </w:rPr>
              <w:t xml:space="preserve"> hour</w:t>
            </w:r>
            <w:r w:rsidR="003F44B9" w:rsidRPr="009C3E35">
              <w:rPr>
                <w:sz w:val="20"/>
                <w:szCs w:val="20"/>
                <w:shd w:val="clear" w:color="auto" w:fill="FFFFFF"/>
                <w:lang w:val="en-GB" w:eastAsia="nl-NL"/>
              </w:rPr>
              <w:t>s</w:t>
            </w:r>
          </w:p>
        </w:tc>
        <w:tc>
          <w:tcPr>
            <w:tcW w:w="992" w:type="dxa"/>
          </w:tcPr>
          <w:p w14:paraId="2A93275C" w14:textId="77777777" w:rsidR="005F0458" w:rsidRPr="009C3E35" w:rsidRDefault="005F0458" w:rsidP="005F0458">
            <w:pPr>
              <w:rPr>
                <w:b/>
                <w:shd w:val="clear" w:color="auto" w:fill="FFFFFF"/>
                <w:lang w:val="en-GB" w:eastAsia="nl-NL"/>
              </w:rPr>
            </w:pPr>
            <w:r w:rsidRPr="009C3E35">
              <w:rPr>
                <w:b/>
                <w:sz w:val="20"/>
                <w:szCs w:val="20"/>
                <w:shd w:val="clear" w:color="auto" w:fill="FFFFFF"/>
                <w:lang w:val="en-GB" w:eastAsia="nl-NL"/>
              </w:rPr>
              <w:t>Out of role</w:t>
            </w:r>
          </w:p>
        </w:tc>
        <w:tc>
          <w:tcPr>
            <w:tcW w:w="1843" w:type="dxa"/>
          </w:tcPr>
          <w:p w14:paraId="256E44AE" w14:textId="65275546" w:rsidR="005F0458" w:rsidRPr="009C3E35" w:rsidRDefault="002801F6" w:rsidP="002801F6">
            <w:pPr>
              <w:jc w:val="left"/>
              <w:rPr>
                <w:sz w:val="20"/>
                <w:szCs w:val="20"/>
                <w:shd w:val="clear" w:color="auto" w:fill="FFFFFF"/>
                <w:lang w:val="en-GB" w:eastAsia="nl-NL"/>
              </w:rPr>
            </w:pPr>
            <w:r>
              <w:rPr>
                <w:sz w:val="20"/>
                <w:szCs w:val="20"/>
                <w:shd w:val="clear" w:color="auto" w:fill="FFFFFF"/>
                <w:lang w:val="en-GB" w:eastAsia="nl-NL"/>
              </w:rPr>
              <w:t xml:space="preserve">Unit </w:t>
            </w:r>
            <w:r w:rsidR="005F0458" w:rsidRPr="009C3E35">
              <w:rPr>
                <w:sz w:val="20"/>
                <w:szCs w:val="20"/>
                <w:shd w:val="clear" w:color="auto" w:fill="FFFFFF"/>
                <w:lang w:val="en-GB" w:eastAsia="nl-NL"/>
              </w:rPr>
              <w:t>46</w:t>
            </w:r>
            <w:r>
              <w:rPr>
                <w:sz w:val="20"/>
                <w:szCs w:val="20"/>
                <w:shd w:val="clear" w:color="auto" w:fill="FFFFFF"/>
                <w:lang w:val="en-GB" w:eastAsia="nl-NL"/>
              </w:rPr>
              <w:t xml:space="preserve"> Limnu PowerPoint presentation</w:t>
            </w:r>
          </w:p>
          <w:p w14:paraId="7A330B5C" w14:textId="59619604" w:rsidR="005F0458" w:rsidRPr="009C3E35" w:rsidRDefault="002801F6" w:rsidP="005437DE">
            <w:pPr>
              <w:jc w:val="left"/>
              <w:rPr>
                <w:sz w:val="20"/>
                <w:szCs w:val="20"/>
                <w:shd w:val="clear" w:color="auto" w:fill="FFFFFF"/>
                <w:lang w:val="en-GB" w:eastAsia="nl-NL"/>
              </w:rPr>
            </w:pPr>
            <w:r>
              <w:rPr>
                <w:sz w:val="20"/>
                <w:szCs w:val="20"/>
                <w:shd w:val="clear" w:color="auto" w:fill="FFFFFF"/>
                <w:lang w:val="en-GB" w:eastAsia="nl-NL"/>
              </w:rPr>
              <w:t>Unit 46 Facilitator’s notes 1</w:t>
            </w:r>
          </w:p>
          <w:p w14:paraId="1034C9EF" w14:textId="5C34D4B5" w:rsidR="00932C0B" w:rsidRPr="009C3E35" w:rsidRDefault="002801F6" w:rsidP="005437DE">
            <w:pPr>
              <w:jc w:val="left"/>
              <w:rPr>
                <w:sz w:val="20"/>
                <w:szCs w:val="20"/>
                <w:shd w:val="clear" w:color="auto" w:fill="FFFFFF"/>
                <w:lang w:val="en-GB" w:eastAsia="nl-NL"/>
              </w:rPr>
            </w:pPr>
            <w:r>
              <w:rPr>
                <w:sz w:val="20"/>
                <w:szCs w:val="20"/>
                <w:shd w:val="clear" w:color="auto" w:fill="FFFFFF"/>
                <w:lang w:val="en-GB" w:eastAsia="nl-NL"/>
              </w:rPr>
              <w:t xml:space="preserve">Unit </w:t>
            </w:r>
            <w:r w:rsidR="00A2230D" w:rsidRPr="009C3E35">
              <w:rPr>
                <w:sz w:val="20"/>
                <w:szCs w:val="20"/>
                <w:shd w:val="clear" w:color="auto" w:fill="FFFFFF"/>
                <w:lang w:val="en-GB" w:eastAsia="nl-NL"/>
              </w:rPr>
              <w:t xml:space="preserve">46 </w:t>
            </w:r>
            <w:r>
              <w:rPr>
                <w:sz w:val="20"/>
                <w:szCs w:val="20"/>
                <w:shd w:val="clear" w:color="auto" w:fill="FFFFFF"/>
                <w:lang w:val="en-GB" w:eastAsia="nl-NL"/>
              </w:rPr>
              <w:t>Facilitator’s notes 3</w:t>
            </w:r>
            <w:r w:rsidR="00932C0B" w:rsidRPr="009C3E35">
              <w:rPr>
                <w:sz w:val="20"/>
                <w:szCs w:val="20"/>
                <w:shd w:val="clear" w:color="auto" w:fill="FFFFFF"/>
                <w:lang w:val="en-GB" w:eastAsia="nl-NL"/>
              </w:rPr>
              <w:t xml:space="preserve"> </w:t>
            </w:r>
            <w:r>
              <w:rPr>
                <w:sz w:val="20"/>
                <w:szCs w:val="20"/>
                <w:shd w:val="clear" w:color="auto" w:fill="FFFFFF"/>
                <w:lang w:val="en-GB" w:eastAsia="nl-NL"/>
              </w:rPr>
              <w:t>(</w:t>
            </w:r>
            <w:r w:rsidR="0077345E" w:rsidRPr="009C3E35">
              <w:rPr>
                <w:sz w:val="20"/>
                <w:szCs w:val="20"/>
                <w:shd w:val="clear" w:color="auto" w:fill="FFFFFF"/>
                <w:lang w:val="en-GB" w:eastAsia="nl-NL"/>
              </w:rPr>
              <w:t>Limnu</w:t>
            </w:r>
            <w:r>
              <w:rPr>
                <w:sz w:val="20"/>
                <w:szCs w:val="20"/>
                <w:shd w:val="clear" w:color="auto" w:fill="FFFFFF"/>
                <w:lang w:val="en-GB" w:eastAsia="nl-NL"/>
              </w:rPr>
              <w:t>)</w:t>
            </w:r>
          </w:p>
          <w:p w14:paraId="6A59BEE6" w14:textId="43D4E06D" w:rsidR="005F0458" w:rsidRPr="009C3E35" w:rsidRDefault="002801F6" w:rsidP="00A22B7F">
            <w:pPr>
              <w:jc w:val="left"/>
              <w:rPr>
                <w:shd w:val="clear" w:color="auto" w:fill="FFFFFF"/>
                <w:lang w:val="en-GB" w:eastAsia="nl-NL"/>
              </w:rPr>
            </w:pPr>
            <w:r>
              <w:rPr>
                <w:sz w:val="20"/>
                <w:szCs w:val="20"/>
                <w:shd w:val="clear" w:color="auto" w:fill="FFFFFF"/>
                <w:lang w:val="en-GB" w:eastAsia="nl-NL"/>
              </w:rPr>
              <w:t>(Facilitator’s note</w:t>
            </w:r>
            <w:r w:rsidR="00A22B7F">
              <w:rPr>
                <w:sz w:val="20"/>
                <w:szCs w:val="20"/>
                <w:shd w:val="clear" w:color="auto" w:fill="FFFFFF"/>
                <w:lang w:val="en-GB" w:eastAsia="nl-NL"/>
              </w:rPr>
              <w:t xml:space="preserve">s are needed for all </w:t>
            </w:r>
            <w:r w:rsidR="00932C0B" w:rsidRPr="009C3E35">
              <w:rPr>
                <w:sz w:val="20"/>
                <w:szCs w:val="20"/>
                <w:shd w:val="clear" w:color="auto" w:fill="FFFFFF"/>
                <w:lang w:val="en-GB" w:eastAsia="nl-NL"/>
              </w:rPr>
              <w:t>sessions)</w:t>
            </w:r>
          </w:p>
        </w:tc>
        <w:tc>
          <w:tcPr>
            <w:tcW w:w="2551" w:type="dxa"/>
          </w:tcPr>
          <w:p w14:paraId="405E1210" w14:textId="747725E9" w:rsidR="005F0458" w:rsidRPr="009C3E35" w:rsidRDefault="0077345E" w:rsidP="005437DE">
            <w:pPr>
              <w:jc w:val="left"/>
              <w:rPr>
                <w:sz w:val="20"/>
                <w:szCs w:val="20"/>
                <w:shd w:val="clear" w:color="auto" w:fill="FFFFFF"/>
                <w:lang w:val="en-GB" w:eastAsia="nl-NL"/>
              </w:rPr>
            </w:pPr>
            <w:r w:rsidRPr="009C3E35">
              <w:rPr>
                <w:sz w:val="20"/>
                <w:szCs w:val="20"/>
                <w:shd w:val="clear" w:color="auto" w:fill="FFFFFF"/>
                <w:lang w:val="en-GB" w:eastAsia="nl-NL"/>
              </w:rPr>
              <w:t>Limnu</w:t>
            </w:r>
            <w:r w:rsidR="002801F6">
              <w:rPr>
                <w:sz w:val="20"/>
                <w:szCs w:val="20"/>
                <w:shd w:val="clear" w:color="auto" w:fill="FFFFFF"/>
                <w:lang w:val="en-GB" w:eastAsia="nl-NL"/>
              </w:rPr>
              <w:t xml:space="preserve"> Hand-out </w:t>
            </w:r>
            <w:r w:rsidR="00DE5E10">
              <w:rPr>
                <w:sz w:val="20"/>
                <w:szCs w:val="20"/>
                <w:shd w:val="clear" w:color="auto" w:fill="FFFFFF"/>
                <w:lang w:val="en-GB" w:eastAsia="nl-NL"/>
              </w:rPr>
              <w:t>1</w:t>
            </w:r>
            <w:r w:rsidR="005F0458" w:rsidRPr="009C3E35">
              <w:rPr>
                <w:sz w:val="20"/>
                <w:szCs w:val="20"/>
                <w:shd w:val="clear" w:color="auto" w:fill="FFFFFF"/>
                <w:lang w:val="en-GB" w:eastAsia="nl-NL"/>
              </w:rPr>
              <w:t xml:space="preserve"> </w:t>
            </w:r>
            <w:r w:rsidR="005F0458" w:rsidRPr="009C3E35">
              <w:rPr>
                <w:i/>
                <w:iCs/>
                <w:sz w:val="20"/>
                <w:szCs w:val="20"/>
                <w:shd w:val="clear" w:color="auto" w:fill="FFFFFF"/>
                <w:lang w:val="en-GB" w:eastAsia="nl-NL"/>
              </w:rPr>
              <w:t>Welcome</w:t>
            </w:r>
            <w:r w:rsidR="00461C98" w:rsidRPr="009C3E35">
              <w:rPr>
                <w:i/>
                <w:iCs/>
                <w:sz w:val="20"/>
                <w:szCs w:val="20"/>
                <w:shd w:val="clear" w:color="auto" w:fill="FFFFFF"/>
                <w:lang w:val="en-GB" w:eastAsia="nl-NL"/>
              </w:rPr>
              <w:t xml:space="preserve"> to</w:t>
            </w:r>
            <w:r w:rsidR="0012664A" w:rsidRPr="009C3E35">
              <w:rPr>
                <w:i/>
                <w:iCs/>
                <w:sz w:val="20"/>
                <w:szCs w:val="20"/>
                <w:shd w:val="clear" w:color="auto" w:fill="FFFFFF"/>
                <w:lang w:val="en-GB" w:eastAsia="nl-NL"/>
              </w:rPr>
              <w:t xml:space="preserve"> </w:t>
            </w:r>
            <w:r w:rsidRPr="009C3E35">
              <w:rPr>
                <w:i/>
                <w:iCs/>
                <w:sz w:val="20"/>
                <w:szCs w:val="20"/>
                <w:shd w:val="clear" w:color="auto" w:fill="FFFFFF"/>
                <w:lang w:val="en-GB" w:eastAsia="nl-NL"/>
              </w:rPr>
              <w:t>Limnu Valley</w:t>
            </w:r>
          </w:p>
          <w:p w14:paraId="139E0176" w14:textId="2BEE674E" w:rsidR="005F0458" w:rsidRPr="009C3E35" w:rsidRDefault="0077345E" w:rsidP="005437DE">
            <w:pPr>
              <w:jc w:val="left"/>
              <w:rPr>
                <w:sz w:val="20"/>
                <w:szCs w:val="20"/>
                <w:shd w:val="clear" w:color="auto" w:fill="FFFFFF"/>
                <w:lang w:val="en-GB" w:eastAsia="nl-NL"/>
              </w:rPr>
            </w:pPr>
            <w:r w:rsidRPr="009C3E35">
              <w:rPr>
                <w:sz w:val="20"/>
                <w:szCs w:val="20"/>
                <w:shd w:val="clear" w:color="auto" w:fill="FFFFFF"/>
                <w:lang w:val="en-GB" w:eastAsia="nl-NL"/>
              </w:rPr>
              <w:t>Limnu</w:t>
            </w:r>
            <w:r w:rsidR="002801F6">
              <w:rPr>
                <w:sz w:val="20"/>
                <w:szCs w:val="20"/>
                <w:shd w:val="clear" w:color="auto" w:fill="FFFFFF"/>
                <w:lang w:val="en-GB" w:eastAsia="nl-NL"/>
              </w:rPr>
              <w:t xml:space="preserve"> Hand-out </w:t>
            </w:r>
            <w:r w:rsidR="005F0458" w:rsidRPr="009C3E35">
              <w:rPr>
                <w:sz w:val="20"/>
                <w:szCs w:val="20"/>
                <w:shd w:val="clear" w:color="auto" w:fill="FFFFFF"/>
                <w:lang w:val="en-GB" w:eastAsia="nl-NL"/>
              </w:rPr>
              <w:t xml:space="preserve">2 </w:t>
            </w:r>
            <w:r w:rsidR="005F0458" w:rsidRPr="009C3E35">
              <w:rPr>
                <w:i/>
                <w:iCs/>
                <w:sz w:val="20"/>
                <w:szCs w:val="20"/>
                <w:shd w:val="clear" w:color="auto" w:fill="FFFFFF"/>
                <w:lang w:val="en-GB" w:eastAsia="nl-NL"/>
              </w:rPr>
              <w:t>M</w:t>
            </w:r>
            <w:r w:rsidR="00461C98" w:rsidRPr="009C3E35">
              <w:rPr>
                <w:i/>
                <w:iCs/>
                <w:sz w:val="20"/>
                <w:szCs w:val="20"/>
                <w:shd w:val="clear" w:color="auto" w:fill="FFFFFF"/>
                <w:lang w:val="en-GB" w:eastAsia="nl-NL"/>
              </w:rPr>
              <w:t>eet Your Neighbours</w:t>
            </w:r>
          </w:p>
          <w:p w14:paraId="593391C6" w14:textId="794B2F27" w:rsidR="003F44B9" w:rsidRPr="009C3E35" w:rsidRDefault="00A2230D" w:rsidP="005437DE">
            <w:pPr>
              <w:jc w:val="left"/>
              <w:rPr>
                <w:sz w:val="20"/>
                <w:szCs w:val="20"/>
                <w:shd w:val="clear" w:color="auto" w:fill="FFFFFF"/>
                <w:lang w:val="en-GB" w:eastAsia="nl-NL"/>
              </w:rPr>
            </w:pPr>
            <w:r w:rsidRPr="009C3E35">
              <w:rPr>
                <w:sz w:val="20"/>
                <w:szCs w:val="20"/>
                <w:shd w:val="clear" w:color="auto" w:fill="FFFFFF"/>
                <w:lang w:val="en-GB" w:eastAsia="nl-NL"/>
              </w:rPr>
              <w:t>Limnu</w:t>
            </w:r>
            <w:r w:rsidR="00DA0C9C" w:rsidRPr="009C3E35">
              <w:rPr>
                <w:sz w:val="20"/>
                <w:szCs w:val="20"/>
                <w:shd w:val="clear" w:color="auto" w:fill="FFFFFF"/>
                <w:lang w:val="en-GB" w:eastAsia="nl-NL"/>
              </w:rPr>
              <w:t xml:space="preserve"> </w:t>
            </w:r>
            <w:r w:rsidR="002801F6">
              <w:rPr>
                <w:sz w:val="20"/>
                <w:szCs w:val="20"/>
                <w:shd w:val="clear" w:color="auto" w:fill="FFFFFF"/>
                <w:lang w:val="en-GB" w:eastAsia="nl-NL"/>
              </w:rPr>
              <w:t xml:space="preserve">Hand-out </w:t>
            </w:r>
            <w:r w:rsidR="005F0458" w:rsidRPr="009C3E35">
              <w:rPr>
                <w:sz w:val="20"/>
                <w:szCs w:val="20"/>
                <w:shd w:val="clear" w:color="auto" w:fill="FFFFFF"/>
                <w:lang w:val="en-GB" w:eastAsia="nl-NL"/>
              </w:rPr>
              <w:t>3</w:t>
            </w:r>
            <w:r w:rsidR="00DA0C9C" w:rsidRPr="009C3E35">
              <w:rPr>
                <w:sz w:val="20"/>
                <w:szCs w:val="20"/>
                <w:shd w:val="clear" w:color="auto" w:fill="FFFFFF"/>
                <w:lang w:val="en-GB" w:eastAsia="nl-NL"/>
              </w:rPr>
              <w:t xml:space="preserve"> </w:t>
            </w:r>
            <w:r w:rsidR="005F0458" w:rsidRPr="009C3E35">
              <w:rPr>
                <w:i/>
                <w:iCs/>
                <w:sz w:val="20"/>
                <w:szCs w:val="20"/>
                <w:shd w:val="clear" w:color="auto" w:fill="FFFFFF"/>
                <w:lang w:val="en-GB" w:eastAsia="nl-NL"/>
              </w:rPr>
              <w:t>I</w:t>
            </w:r>
            <w:r w:rsidR="00461C98" w:rsidRPr="009C3E35">
              <w:rPr>
                <w:i/>
                <w:iCs/>
                <w:sz w:val="20"/>
                <w:szCs w:val="20"/>
                <w:shd w:val="clear" w:color="auto" w:fill="FFFFFF"/>
                <w:lang w:val="en-GB" w:eastAsia="nl-NL"/>
              </w:rPr>
              <w:t>dentity</w:t>
            </w:r>
            <w:r w:rsidR="005437DE" w:rsidRPr="009C3E35">
              <w:rPr>
                <w:i/>
                <w:iCs/>
                <w:sz w:val="20"/>
                <w:szCs w:val="20"/>
                <w:shd w:val="clear" w:color="auto" w:fill="FFFFFF"/>
                <w:lang w:val="en-GB" w:eastAsia="nl-NL"/>
              </w:rPr>
              <w:t xml:space="preserve"> cards</w:t>
            </w:r>
          </w:p>
          <w:p w14:paraId="142F6158" w14:textId="65D0659D" w:rsidR="006206A0" w:rsidRPr="009C3E35" w:rsidRDefault="00932C0B" w:rsidP="005437DE">
            <w:pPr>
              <w:jc w:val="left"/>
              <w:rPr>
                <w:shd w:val="clear" w:color="auto" w:fill="FFFFFF"/>
                <w:lang w:val="en-GB"/>
              </w:rPr>
            </w:pPr>
            <w:r w:rsidRPr="009C3E35">
              <w:rPr>
                <w:sz w:val="20"/>
                <w:szCs w:val="20"/>
                <w:shd w:val="clear" w:color="auto" w:fill="FFFFFF"/>
                <w:lang w:val="en-GB" w:eastAsia="nl-NL"/>
              </w:rPr>
              <w:t>(</w:t>
            </w:r>
            <w:r w:rsidR="003F44B9" w:rsidRPr="009C3E35">
              <w:rPr>
                <w:sz w:val="20"/>
                <w:szCs w:val="20"/>
                <w:shd w:val="clear" w:color="auto" w:fill="FFFFFF"/>
                <w:lang w:val="en-GB" w:eastAsia="nl-NL"/>
              </w:rPr>
              <w:t xml:space="preserve">all </w:t>
            </w:r>
            <w:r w:rsidR="00A2230D" w:rsidRPr="009C3E35">
              <w:rPr>
                <w:sz w:val="20"/>
                <w:szCs w:val="20"/>
                <w:shd w:val="clear" w:color="auto" w:fill="FFFFFF"/>
                <w:lang w:val="en-GB" w:eastAsia="nl-NL"/>
              </w:rPr>
              <w:t>three</w:t>
            </w:r>
            <w:r w:rsidR="003B4E7F" w:rsidRPr="009C3E35">
              <w:rPr>
                <w:sz w:val="20"/>
                <w:szCs w:val="20"/>
                <w:shd w:val="clear" w:color="auto" w:fill="FFFFFF"/>
                <w:lang w:val="en-GB" w:eastAsia="nl-NL"/>
              </w:rPr>
              <w:t xml:space="preserve"> </w:t>
            </w:r>
            <w:r w:rsidR="00A22B7F">
              <w:rPr>
                <w:sz w:val="20"/>
                <w:szCs w:val="20"/>
                <w:shd w:val="clear" w:color="auto" w:fill="FFFFFF"/>
                <w:lang w:val="en-GB" w:eastAsia="nl-NL"/>
              </w:rPr>
              <w:t>hand-outs should</w:t>
            </w:r>
            <w:r w:rsidR="002801F6">
              <w:rPr>
                <w:sz w:val="20"/>
                <w:szCs w:val="20"/>
                <w:shd w:val="clear" w:color="auto" w:fill="FFFFFF"/>
                <w:lang w:val="en-GB" w:eastAsia="nl-NL"/>
              </w:rPr>
              <w:t xml:space="preserve"> be used for</w:t>
            </w:r>
            <w:r w:rsidR="003F44B9" w:rsidRPr="009C3E35">
              <w:rPr>
                <w:sz w:val="20"/>
                <w:szCs w:val="20"/>
                <w:shd w:val="clear" w:color="auto" w:fill="FFFFFF"/>
                <w:lang w:val="en-GB" w:eastAsia="nl-NL"/>
              </w:rPr>
              <w:t xml:space="preserve"> </w:t>
            </w:r>
            <w:r w:rsidRPr="009C3E35">
              <w:rPr>
                <w:sz w:val="20"/>
                <w:szCs w:val="20"/>
                <w:shd w:val="clear" w:color="auto" w:fill="FFFFFF"/>
                <w:lang w:val="en-GB" w:eastAsia="nl-NL"/>
              </w:rPr>
              <w:t>sessions</w:t>
            </w:r>
            <w:r w:rsidR="00BC440C" w:rsidRPr="009C3E35">
              <w:rPr>
                <w:sz w:val="20"/>
                <w:szCs w:val="20"/>
                <w:shd w:val="clear" w:color="auto" w:fill="FFFFFF"/>
                <w:lang w:val="en-GB" w:eastAsia="nl-NL"/>
              </w:rPr>
              <w:t xml:space="preserve"> 1 through </w:t>
            </w:r>
            <w:r w:rsidR="003F44B9" w:rsidRPr="009C3E35">
              <w:rPr>
                <w:sz w:val="20"/>
                <w:szCs w:val="20"/>
                <w:shd w:val="clear" w:color="auto" w:fill="FFFFFF"/>
                <w:lang w:val="en-GB" w:eastAsia="nl-NL"/>
              </w:rPr>
              <w:t>8</w:t>
            </w:r>
            <w:r w:rsidRPr="009C3E35">
              <w:rPr>
                <w:sz w:val="20"/>
                <w:szCs w:val="20"/>
                <w:shd w:val="clear" w:color="auto" w:fill="FFFFFF"/>
                <w:lang w:val="en-GB" w:eastAsia="nl-NL"/>
              </w:rPr>
              <w:t>)</w:t>
            </w:r>
          </w:p>
        </w:tc>
      </w:tr>
      <w:tr w:rsidR="006206A0" w:rsidRPr="009C3E35" w14:paraId="5D4CECBD" w14:textId="77777777" w:rsidTr="00B70983">
        <w:tc>
          <w:tcPr>
            <w:tcW w:w="2830" w:type="dxa"/>
          </w:tcPr>
          <w:p w14:paraId="3DEE0545" w14:textId="7D3680BF" w:rsidR="001C3C6D" w:rsidRPr="009C3E35" w:rsidRDefault="00C528D7" w:rsidP="00A42909">
            <w:pPr>
              <w:jc w:val="left"/>
              <w:rPr>
                <w:sz w:val="20"/>
                <w:szCs w:val="20"/>
                <w:shd w:val="clear" w:color="auto" w:fill="FFFFFF"/>
                <w:lang w:val="en-GB" w:eastAsia="nl-NL"/>
              </w:rPr>
            </w:pPr>
            <w:r w:rsidRPr="009C3E35">
              <w:rPr>
                <w:sz w:val="20"/>
                <w:szCs w:val="20"/>
                <w:shd w:val="clear" w:color="auto" w:fill="FFFFFF"/>
                <w:lang w:val="en-GB" w:eastAsia="nl-NL"/>
              </w:rPr>
              <w:t xml:space="preserve">2. </w:t>
            </w:r>
            <w:r w:rsidR="005F0458" w:rsidRPr="009C3E35">
              <w:rPr>
                <w:i/>
                <w:sz w:val="20"/>
                <w:szCs w:val="20"/>
                <w:shd w:val="clear" w:color="auto" w:fill="FFFFFF"/>
                <w:lang w:val="en-GB" w:eastAsia="nl-NL"/>
              </w:rPr>
              <w:t xml:space="preserve">Identifying </w:t>
            </w:r>
            <w:r w:rsidR="00DA0C9C" w:rsidRPr="009C3E35">
              <w:rPr>
                <w:i/>
                <w:sz w:val="20"/>
                <w:szCs w:val="20"/>
                <w:shd w:val="clear" w:color="auto" w:fill="FFFFFF"/>
                <w:lang w:val="en-GB" w:eastAsia="nl-NL"/>
              </w:rPr>
              <w:t xml:space="preserve">(i) </w:t>
            </w:r>
            <w:r w:rsidR="005F0458" w:rsidRPr="009C3E35">
              <w:rPr>
                <w:i/>
                <w:sz w:val="20"/>
                <w:szCs w:val="20"/>
                <w:shd w:val="clear" w:color="auto" w:fill="FFFFFF"/>
                <w:lang w:val="en-GB" w:eastAsia="nl-NL"/>
              </w:rPr>
              <w:t xml:space="preserve">ICH </w:t>
            </w:r>
            <w:r w:rsidR="00AA4A44" w:rsidRPr="009C3E35">
              <w:rPr>
                <w:i/>
                <w:sz w:val="20"/>
                <w:szCs w:val="20"/>
                <w:shd w:val="clear" w:color="auto" w:fill="FFFFFF"/>
                <w:lang w:val="en-GB" w:eastAsia="nl-NL"/>
              </w:rPr>
              <w:t xml:space="preserve">to be safeguarded, </w:t>
            </w:r>
            <w:r w:rsidR="00DA0C9C" w:rsidRPr="009C3E35">
              <w:rPr>
                <w:i/>
                <w:sz w:val="20"/>
                <w:szCs w:val="20"/>
                <w:shd w:val="clear" w:color="auto" w:fill="FFFFFF"/>
                <w:lang w:val="en-GB" w:eastAsia="nl-NL"/>
              </w:rPr>
              <w:t xml:space="preserve">(ii) </w:t>
            </w:r>
            <w:r w:rsidR="005F0458" w:rsidRPr="009C3E35">
              <w:rPr>
                <w:i/>
                <w:sz w:val="20"/>
                <w:szCs w:val="20"/>
                <w:shd w:val="clear" w:color="auto" w:fill="FFFFFF"/>
                <w:lang w:val="en-GB" w:eastAsia="nl-NL"/>
              </w:rPr>
              <w:t>communit</w:t>
            </w:r>
            <w:r w:rsidR="002801F6">
              <w:rPr>
                <w:i/>
                <w:sz w:val="20"/>
                <w:szCs w:val="20"/>
                <w:shd w:val="clear" w:color="auto" w:fill="FFFFFF"/>
                <w:lang w:val="en-GB" w:eastAsia="nl-NL"/>
              </w:rPr>
              <w:t>ies</w:t>
            </w:r>
            <w:r w:rsidR="0012664A" w:rsidRPr="009C3E35">
              <w:rPr>
                <w:i/>
                <w:sz w:val="20"/>
                <w:szCs w:val="20"/>
                <w:shd w:val="clear" w:color="auto" w:fill="FFFFFF"/>
                <w:lang w:val="en-GB" w:eastAsia="nl-NL"/>
              </w:rPr>
              <w:t xml:space="preserve"> concerne</w:t>
            </w:r>
            <w:r w:rsidR="001C3C6D" w:rsidRPr="009C3E35">
              <w:rPr>
                <w:i/>
                <w:sz w:val="20"/>
                <w:szCs w:val="20"/>
                <w:shd w:val="clear" w:color="auto" w:fill="FFFFFF"/>
                <w:lang w:val="en-GB" w:eastAsia="nl-NL"/>
              </w:rPr>
              <w:t>d</w:t>
            </w:r>
            <w:r w:rsidR="00DA0C9C" w:rsidRPr="009C3E35">
              <w:rPr>
                <w:i/>
                <w:sz w:val="20"/>
                <w:szCs w:val="20"/>
                <w:shd w:val="clear" w:color="auto" w:fill="FFFFFF"/>
                <w:lang w:val="en-GB" w:eastAsia="nl-NL"/>
              </w:rPr>
              <w:t xml:space="preserve">, (iii) </w:t>
            </w:r>
            <w:r w:rsidRPr="009C3E35">
              <w:rPr>
                <w:i/>
                <w:sz w:val="20"/>
                <w:szCs w:val="20"/>
                <w:shd w:val="clear" w:color="auto" w:fill="FFFFFF"/>
                <w:lang w:val="en-GB" w:eastAsia="nl-NL"/>
              </w:rPr>
              <w:t>overall</w:t>
            </w:r>
            <w:r w:rsidR="00A2230D" w:rsidRPr="009C3E35">
              <w:rPr>
                <w:i/>
                <w:sz w:val="20"/>
                <w:szCs w:val="20"/>
                <w:shd w:val="clear" w:color="auto" w:fill="FFFFFF"/>
                <w:lang w:val="en-GB" w:eastAsia="nl-NL"/>
              </w:rPr>
              <w:t xml:space="preserve"> challenges</w:t>
            </w:r>
          </w:p>
          <w:p w14:paraId="505A7656" w14:textId="18C43735" w:rsidR="004531DE" w:rsidRPr="009C3E35" w:rsidRDefault="004531DE" w:rsidP="00CE2F23">
            <w:pPr>
              <w:pStyle w:val="ListParagraph"/>
              <w:numPr>
                <w:ilvl w:val="0"/>
                <w:numId w:val="46"/>
              </w:numPr>
              <w:tabs>
                <w:tab w:val="left" w:pos="567"/>
              </w:tabs>
              <w:jc w:val="left"/>
              <w:rPr>
                <w:sz w:val="20"/>
                <w:szCs w:val="20"/>
                <w:shd w:val="clear" w:color="auto" w:fill="FFFFFF"/>
                <w:lang w:val="en-GB" w:eastAsia="nl-NL"/>
              </w:rPr>
            </w:pPr>
            <w:r w:rsidRPr="009C3E35">
              <w:rPr>
                <w:sz w:val="20"/>
                <w:szCs w:val="20"/>
                <w:shd w:val="clear" w:color="auto" w:fill="FFFFFF"/>
                <w:lang w:val="en-GB" w:eastAsia="nl-NL"/>
              </w:rPr>
              <w:t>players elect a chair</w:t>
            </w:r>
            <w:r w:rsidR="007913E4" w:rsidRPr="009C3E35">
              <w:rPr>
                <w:sz w:val="20"/>
                <w:szCs w:val="20"/>
                <w:shd w:val="clear" w:color="auto" w:fill="FFFFFF"/>
                <w:lang w:val="en-GB" w:eastAsia="nl-NL"/>
              </w:rPr>
              <w:t xml:space="preserve"> </w:t>
            </w:r>
            <w:r w:rsidR="00A2230D" w:rsidRPr="009C3E35">
              <w:rPr>
                <w:sz w:val="20"/>
                <w:szCs w:val="20"/>
                <w:shd w:val="clear" w:color="auto" w:fill="FFFFFF"/>
                <w:lang w:val="en-GB" w:eastAsia="nl-NL"/>
              </w:rPr>
              <w:t>and start discussing</w:t>
            </w:r>
          </w:p>
          <w:p w14:paraId="035FBD34" w14:textId="21FFD0EF" w:rsidR="005F0458" w:rsidRPr="009C3E35" w:rsidRDefault="00A2230D" w:rsidP="00CE2F23">
            <w:pPr>
              <w:pStyle w:val="ListParagraph"/>
              <w:numPr>
                <w:ilvl w:val="0"/>
                <w:numId w:val="46"/>
              </w:numPr>
              <w:tabs>
                <w:tab w:val="left" w:pos="567"/>
              </w:tabs>
              <w:jc w:val="left"/>
              <w:rPr>
                <w:sz w:val="20"/>
                <w:szCs w:val="20"/>
                <w:shd w:val="clear" w:color="auto" w:fill="FFFFFF"/>
                <w:lang w:val="en-GB" w:eastAsia="nl-NL"/>
              </w:rPr>
            </w:pPr>
            <w:r w:rsidRPr="009C3E35">
              <w:rPr>
                <w:sz w:val="20"/>
                <w:szCs w:val="20"/>
                <w:shd w:val="clear" w:color="auto" w:fill="FFFFFF"/>
                <w:lang w:val="en-GB" w:eastAsia="nl-NL"/>
              </w:rPr>
              <w:t>facilitator plays role of ext</w:t>
            </w:r>
            <w:r w:rsidR="005437DE" w:rsidRPr="009C3E35">
              <w:rPr>
                <w:sz w:val="20"/>
                <w:szCs w:val="20"/>
                <w:shd w:val="clear" w:color="auto" w:fill="FFFFFF"/>
                <w:lang w:val="en-GB" w:eastAsia="nl-NL"/>
              </w:rPr>
              <w:t>ernal consultant (sessions 2-8)</w:t>
            </w:r>
          </w:p>
        </w:tc>
        <w:tc>
          <w:tcPr>
            <w:tcW w:w="993" w:type="dxa"/>
          </w:tcPr>
          <w:p w14:paraId="0AEA2C8B" w14:textId="77777777"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1.5 hours</w:t>
            </w:r>
          </w:p>
        </w:tc>
        <w:tc>
          <w:tcPr>
            <w:tcW w:w="992" w:type="dxa"/>
          </w:tcPr>
          <w:p w14:paraId="54BB7565" w14:textId="40C112E7" w:rsidR="005F0458" w:rsidRPr="009C3E35" w:rsidRDefault="005437DE" w:rsidP="005F0458">
            <w:pPr>
              <w:rPr>
                <w:bCs/>
                <w:sz w:val="20"/>
                <w:szCs w:val="20"/>
                <w:shd w:val="clear" w:color="auto" w:fill="FFFFFF"/>
                <w:lang w:val="en-GB" w:eastAsia="nl-NL"/>
              </w:rPr>
            </w:pPr>
            <w:r w:rsidRPr="009C3E35">
              <w:rPr>
                <w:bCs/>
                <w:sz w:val="20"/>
                <w:szCs w:val="20"/>
                <w:shd w:val="clear" w:color="auto" w:fill="FFFFFF"/>
                <w:lang w:val="en-GB" w:eastAsia="nl-NL"/>
              </w:rPr>
              <w:t>In role</w:t>
            </w:r>
          </w:p>
        </w:tc>
        <w:tc>
          <w:tcPr>
            <w:tcW w:w="1843" w:type="dxa"/>
          </w:tcPr>
          <w:p w14:paraId="3693744C" w14:textId="27135CF4" w:rsidR="005F0458" w:rsidRPr="009C3E35" w:rsidRDefault="005F0458" w:rsidP="005F0458">
            <w:pPr>
              <w:rPr>
                <w:sz w:val="20"/>
                <w:szCs w:val="20"/>
                <w:shd w:val="clear" w:color="auto" w:fill="FFFFFF"/>
                <w:lang w:val="en-GB" w:eastAsia="nl-NL"/>
              </w:rPr>
            </w:pPr>
          </w:p>
        </w:tc>
        <w:tc>
          <w:tcPr>
            <w:tcW w:w="2551" w:type="dxa"/>
          </w:tcPr>
          <w:p w14:paraId="6DF80319" w14:textId="6FF4280C" w:rsidR="007913E4" w:rsidRPr="009C3E35" w:rsidRDefault="00A42909" w:rsidP="00A42909">
            <w:pPr>
              <w:jc w:val="left"/>
              <w:rPr>
                <w:sz w:val="20"/>
                <w:szCs w:val="20"/>
                <w:shd w:val="clear" w:color="auto" w:fill="FFFFFF"/>
                <w:lang w:val="en-GB" w:eastAsia="nl-NL"/>
              </w:rPr>
            </w:pPr>
            <w:r>
              <w:rPr>
                <w:sz w:val="20"/>
                <w:szCs w:val="20"/>
                <w:shd w:val="clear" w:color="auto" w:fill="FFFFFF"/>
                <w:lang w:val="en-GB" w:eastAsia="nl-NL"/>
              </w:rPr>
              <w:t xml:space="preserve">Limnu Hand-out </w:t>
            </w:r>
            <w:r w:rsidR="00A2230D" w:rsidRPr="009C3E35">
              <w:rPr>
                <w:sz w:val="20"/>
                <w:szCs w:val="20"/>
                <w:shd w:val="clear" w:color="auto" w:fill="FFFFFF"/>
                <w:lang w:val="en-GB" w:eastAsia="nl-NL"/>
              </w:rPr>
              <w:t>4</w:t>
            </w:r>
            <w:r w:rsidR="00F671E0" w:rsidRPr="009C3E35">
              <w:rPr>
                <w:sz w:val="20"/>
                <w:szCs w:val="20"/>
                <w:shd w:val="clear" w:color="auto" w:fill="FFFFFF"/>
                <w:lang w:val="en-GB" w:eastAsia="nl-NL"/>
              </w:rPr>
              <w:t xml:space="preserve"> </w:t>
            </w:r>
            <w:r>
              <w:rPr>
                <w:i/>
                <w:iCs/>
                <w:sz w:val="20"/>
                <w:szCs w:val="20"/>
                <w:shd w:val="clear" w:color="auto" w:fill="FFFFFF"/>
                <w:lang w:val="en-GB" w:eastAsia="nl-NL"/>
              </w:rPr>
              <w:t>Blank sheets</w:t>
            </w:r>
          </w:p>
          <w:p w14:paraId="4C61C199" w14:textId="225A5DF1" w:rsidR="00FE5780" w:rsidRPr="009C3E35" w:rsidRDefault="00A42909" w:rsidP="00A42909">
            <w:pPr>
              <w:jc w:val="left"/>
              <w:rPr>
                <w:sz w:val="20"/>
                <w:szCs w:val="20"/>
                <w:shd w:val="clear" w:color="auto" w:fill="FFFFFF"/>
                <w:lang w:val="en-GB" w:eastAsia="nl-NL"/>
              </w:rPr>
            </w:pPr>
            <w:r>
              <w:rPr>
                <w:sz w:val="20"/>
                <w:szCs w:val="20"/>
                <w:shd w:val="clear" w:color="auto" w:fill="FFFFFF"/>
                <w:lang w:val="en-GB" w:eastAsia="nl-NL"/>
              </w:rPr>
              <w:t>Limnu Hand-out 5</w:t>
            </w:r>
            <w:r w:rsidR="00932C0B" w:rsidRPr="009C3E35">
              <w:rPr>
                <w:sz w:val="20"/>
                <w:szCs w:val="20"/>
                <w:shd w:val="clear" w:color="auto" w:fill="FFFFFF"/>
                <w:lang w:val="en-GB" w:eastAsia="nl-NL"/>
              </w:rPr>
              <w:t xml:space="preserve">, </w:t>
            </w:r>
            <w:r w:rsidR="00C528D7" w:rsidRPr="009C3E35">
              <w:rPr>
                <w:sz w:val="20"/>
                <w:szCs w:val="20"/>
                <w:shd w:val="clear" w:color="auto" w:fill="FFFFFF"/>
                <w:lang w:val="en-GB" w:eastAsia="nl-NL"/>
              </w:rPr>
              <w:t>‘</w:t>
            </w:r>
            <w:r w:rsidR="00932C0B" w:rsidRPr="009C3E35">
              <w:rPr>
                <w:sz w:val="20"/>
                <w:szCs w:val="20"/>
                <w:shd w:val="clear" w:color="auto" w:fill="FFFFFF"/>
                <w:lang w:val="en-GB" w:eastAsia="nl-NL"/>
              </w:rPr>
              <w:t>Session 2, questions to consider</w:t>
            </w:r>
            <w:r w:rsidR="00C528D7" w:rsidRPr="009C3E35">
              <w:rPr>
                <w:sz w:val="20"/>
                <w:szCs w:val="20"/>
                <w:shd w:val="clear" w:color="auto" w:fill="FFFFFF"/>
                <w:lang w:val="en-GB" w:eastAsia="nl-NL"/>
              </w:rPr>
              <w:t>’</w:t>
            </w:r>
          </w:p>
        </w:tc>
      </w:tr>
      <w:tr w:rsidR="005F0458" w:rsidRPr="009C3E35" w14:paraId="70C32123" w14:textId="77777777" w:rsidTr="00B70983">
        <w:tc>
          <w:tcPr>
            <w:tcW w:w="2830" w:type="dxa"/>
          </w:tcPr>
          <w:p w14:paraId="7E580AEA" w14:textId="6BAEAEA6" w:rsidR="001C3C6D" w:rsidRPr="009C3E35" w:rsidRDefault="00C528D7" w:rsidP="00DA0C9C">
            <w:pPr>
              <w:jc w:val="left"/>
              <w:rPr>
                <w:sz w:val="20"/>
                <w:szCs w:val="20"/>
                <w:shd w:val="clear" w:color="auto" w:fill="FFFFFF"/>
                <w:lang w:val="en-GB" w:eastAsia="nl-NL"/>
              </w:rPr>
            </w:pPr>
            <w:r w:rsidRPr="009C3E35">
              <w:rPr>
                <w:sz w:val="20"/>
                <w:szCs w:val="20"/>
                <w:shd w:val="clear" w:color="auto" w:fill="FFFFFF"/>
                <w:lang w:val="en-GB" w:eastAsia="nl-NL"/>
              </w:rPr>
              <w:t>3.</w:t>
            </w:r>
            <w:r w:rsidR="005F0458" w:rsidRPr="009C3E35">
              <w:rPr>
                <w:sz w:val="20"/>
                <w:szCs w:val="20"/>
                <w:shd w:val="clear" w:color="auto" w:fill="FFFFFF"/>
                <w:lang w:val="en-GB" w:eastAsia="nl-NL"/>
              </w:rPr>
              <w:t xml:space="preserve"> </w:t>
            </w:r>
            <w:r w:rsidR="005F0458" w:rsidRPr="009C3E35">
              <w:rPr>
                <w:i/>
                <w:sz w:val="20"/>
                <w:szCs w:val="20"/>
                <w:lang w:val="en-GB"/>
              </w:rPr>
              <w:t>Identifying value and function of selected ICH</w:t>
            </w:r>
          </w:p>
        </w:tc>
        <w:tc>
          <w:tcPr>
            <w:tcW w:w="993" w:type="dxa"/>
          </w:tcPr>
          <w:p w14:paraId="12A7A4D4" w14:textId="65F6A5EC"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1 hour</w:t>
            </w:r>
          </w:p>
        </w:tc>
        <w:tc>
          <w:tcPr>
            <w:tcW w:w="992" w:type="dxa"/>
          </w:tcPr>
          <w:p w14:paraId="446B0932" w14:textId="6B4EE05A"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In role</w:t>
            </w:r>
          </w:p>
        </w:tc>
        <w:tc>
          <w:tcPr>
            <w:tcW w:w="1843" w:type="dxa"/>
          </w:tcPr>
          <w:p w14:paraId="594C9522" w14:textId="2CE1D595" w:rsidR="005F0458" w:rsidRPr="009C3E35" w:rsidRDefault="005F0458" w:rsidP="005F0458">
            <w:pPr>
              <w:rPr>
                <w:sz w:val="20"/>
                <w:szCs w:val="20"/>
                <w:shd w:val="clear" w:color="auto" w:fill="FFFFFF"/>
                <w:lang w:val="en-GB" w:eastAsia="nl-NL"/>
              </w:rPr>
            </w:pPr>
          </w:p>
        </w:tc>
        <w:tc>
          <w:tcPr>
            <w:tcW w:w="2551" w:type="dxa"/>
          </w:tcPr>
          <w:p w14:paraId="09769994" w14:textId="665C4416" w:rsidR="005E4085" w:rsidRPr="009C3E35" w:rsidRDefault="00A2230D" w:rsidP="00A42909">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00695431"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5E4085" w:rsidRPr="009C3E35">
              <w:rPr>
                <w:b w:val="0"/>
                <w:i/>
                <w:iCs/>
                <w:caps w:val="0"/>
                <w:color w:val="auto"/>
                <w:sz w:val="20"/>
                <w:szCs w:val="20"/>
                <w:shd w:val="clear" w:color="auto" w:fill="FFFFFF"/>
                <w:lang w:val="en-GB" w:eastAsia="nl-NL"/>
              </w:rPr>
              <w:t>Blank</w:t>
            </w:r>
            <w:r w:rsidR="00A42909">
              <w:rPr>
                <w:b w:val="0"/>
                <w:i/>
                <w:iCs/>
                <w:caps w:val="0"/>
                <w:color w:val="auto"/>
                <w:sz w:val="20"/>
                <w:szCs w:val="20"/>
                <w:shd w:val="clear" w:color="auto" w:fill="FFFFFF"/>
                <w:lang w:val="en-GB" w:eastAsia="nl-NL"/>
              </w:rPr>
              <w:t xml:space="preserve"> sheets</w:t>
            </w:r>
          </w:p>
          <w:p w14:paraId="6A022E9D" w14:textId="01692141" w:rsidR="005F0458" w:rsidRPr="009C3E35" w:rsidRDefault="00A2230D" w:rsidP="00A42909">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000B5020" w:rsidRPr="009C3E35">
              <w:rPr>
                <w:b w:val="0"/>
                <w:caps w:val="0"/>
                <w:color w:val="auto"/>
                <w:sz w:val="20"/>
                <w:szCs w:val="20"/>
                <w:shd w:val="clear" w:color="auto" w:fill="FFFFFF"/>
                <w:lang w:val="en-GB" w:eastAsia="nl-NL"/>
              </w:rPr>
              <w:t>5</w:t>
            </w:r>
            <w:r w:rsidR="00B70983" w:rsidRPr="009C3E35">
              <w:rPr>
                <w:b w:val="0"/>
                <w:caps w:val="0"/>
                <w:color w:val="auto"/>
                <w:sz w:val="20"/>
                <w:szCs w:val="20"/>
                <w:shd w:val="clear" w:color="auto" w:fill="FFFFFF"/>
                <w:lang w:val="en-GB" w:eastAsia="nl-NL"/>
              </w:rPr>
              <w:t xml:space="preserve"> </w:t>
            </w:r>
            <w:r w:rsidR="00C528D7" w:rsidRPr="009C3E35">
              <w:rPr>
                <w:b w:val="0"/>
                <w:caps w:val="0"/>
                <w:color w:val="auto"/>
                <w:sz w:val="20"/>
                <w:szCs w:val="20"/>
                <w:shd w:val="clear" w:color="auto" w:fill="FFFFFF"/>
                <w:lang w:val="en-GB" w:eastAsia="nl-NL"/>
              </w:rPr>
              <w:t>‘</w:t>
            </w:r>
            <w:r w:rsidR="00B70983" w:rsidRPr="009C3E35">
              <w:rPr>
                <w:b w:val="0"/>
                <w:caps w:val="0"/>
                <w:color w:val="auto"/>
                <w:sz w:val="20"/>
                <w:szCs w:val="20"/>
                <w:shd w:val="clear" w:color="auto" w:fill="FFFFFF"/>
                <w:lang w:val="en-GB" w:eastAsia="nl-NL"/>
              </w:rPr>
              <w:t>Session 3, questions to consider</w:t>
            </w:r>
            <w:r w:rsidR="00C528D7" w:rsidRPr="009C3E35">
              <w:rPr>
                <w:b w:val="0"/>
                <w:caps w:val="0"/>
                <w:color w:val="auto"/>
                <w:sz w:val="20"/>
                <w:szCs w:val="20"/>
                <w:shd w:val="clear" w:color="auto" w:fill="FFFFFF"/>
                <w:lang w:val="en-GB" w:eastAsia="nl-NL"/>
              </w:rPr>
              <w:t>’</w:t>
            </w:r>
          </w:p>
        </w:tc>
      </w:tr>
      <w:tr w:rsidR="005F0458" w:rsidRPr="009C3E35" w14:paraId="27F37002" w14:textId="77777777" w:rsidTr="00B70983">
        <w:tc>
          <w:tcPr>
            <w:tcW w:w="2830" w:type="dxa"/>
          </w:tcPr>
          <w:p w14:paraId="3F73A236" w14:textId="75D8C79A" w:rsidR="00FE5780" w:rsidRPr="009C3E35" w:rsidRDefault="005F0458" w:rsidP="00CE2F23">
            <w:pPr>
              <w:jc w:val="left"/>
              <w:rPr>
                <w:sz w:val="20"/>
                <w:szCs w:val="20"/>
                <w:shd w:val="clear" w:color="auto" w:fill="FFFFFF"/>
                <w:lang w:val="en-GB" w:eastAsia="nl-NL"/>
              </w:rPr>
            </w:pPr>
            <w:r w:rsidRPr="009C3E35">
              <w:rPr>
                <w:sz w:val="20"/>
                <w:szCs w:val="20"/>
                <w:shd w:val="clear" w:color="auto" w:fill="FFFFFF"/>
                <w:lang w:val="en-GB" w:eastAsia="nl-NL"/>
              </w:rPr>
              <w:t xml:space="preserve">4. </w:t>
            </w:r>
            <w:r w:rsidR="00DA0C9C" w:rsidRPr="009C3E35">
              <w:rPr>
                <w:i/>
                <w:sz w:val="20"/>
                <w:szCs w:val="20"/>
                <w:lang w:val="en-GB"/>
              </w:rPr>
              <w:t>Identifying threats and</w:t>
            </w:r>
            <w:r w:rsidR="00430881" w:rsidRPr="009C3E35">
              <w:rPr>
                <w:i/>
                <w:sz w:val="20"/>
                <w:szCs w:val="20"/>
                <w:lang w:val="en-GB"/>
              </w:rPr>
              <w:t xml:space="preserve"> risks</w:t>
            </w:r>
            <w:r w:rsidR="00B70983" w:rsidRPr="009C3E35">
              <w:rPr>
                <w:i/>
                <w:sz w:val="20"/>
                <w:szCs w:val="20"/>
                <w:lang w:val="en-GB"/>
              </w:rPr>
              <w:t>;</w:t>
            </w:r>
            <w:r w:rsidR="00430881" w:rsidRPr="009C3E35">
              <w:rPr>
                <w:sz w:val="20"/>
                <w:szCs w:val="20"/>
                <w:lang w:val="en-GB"/>
              </w:rPr>
              <w:t xml:space="preserve"> </w:t>
            </w:r>
            <w:r w:rsidR="00ED7B31" w:rsidRPr="009C3E35">
              <w:rPr>
                <w:i/>
                <w:sz w:val="20"/>
                <w:szCs w:val="20"/>
                <w:lang w:val="en-GB"/>
              </w:rPr>
              <w:t>brainstorming about safeguarding activities</w:t>
            </w:r>
          </w:p>
        </w:tc>
        <w:tc>
          <w:tcPr>
            <w:tcW w:w="993" w:type="dxa"/>
          </w:tcPr>
          <w:p w14:paraId="5222CB01" w14:textId="689604B1" w:rsidR="005F0458"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1 hour</w:t>
            </w:r>
          </w:p>
        </w:tc>
        <w:tc>
          <w:tcPr>
            <w:tcW w:w="992" w:type="dxa"/>
          </w:tcPr>
          <w:p w14:paraId="1BD2D9F4" w14:textId="14F951B3" w:rsidR="005F0458"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In role</w:t>
            </w:r>
          </w:p>
        </w:tc>
        <w:tc>
          <w:tcPr>
            <w:tcW w:w="1843" w:type="dxa"/>
          </w:tcPr>
          <w:p w14:paraId="03003166" w14:textId="6ECB7FE8" w:rsidR="005F0458" w:rsidRPr="009C3E35" w:rsidRDefault="005F0458" w:rsidP="005F0458">
            <w:pPr>
              <w:rPr>
                <w:sz w:val="20"/>
                <w:szCs w:val="20"/>
                <w:shd w:val="clear" w:color="auto" w:fill="FFFFFF"/>
                <w:lang w:val="en-GB" w:eastAsia="nl-NL"/>
              </w:rPr>
            </w:pPr>
          </w:p>
        </w:tc>
        <w:tc>
          <w:tcPr>
            <w:tcW w:w="2551" w:type="dxa"/>
          </w:tcPr>
          <w:p w14:paraId="7589DECC" w14:textId="59BDA536" w:rsidR="005E4085" w:rsidRPr="009C3E35" w:rsidRDefault="00A42909" w:rsidP="00A42909">
            <w:pPr>
              <w:pStyle w:val="HO2"/>
              <w:spacing w:before="120" w:after="0" w:line="240" w:lineRule="auto"/>
              <w:jc w:val="left"/>
              <w:rPr>
                <w:b w:val="0"/>
                <w:caps w:val="0"/>
                <w:color w:val="auto"/>
                <w:sz w:val="20"/>
                <w:szCs w:val="20"/>
                <w:shd w:val="clear" w:color="auto" w:fill="FFFFFF"/>
                <w:lang w:val="en-GB" w:eastAsia="nl-NL"/>
              </w:rPr>
            </w:pPr>
            <w:r>
              <w:rPr>
                <w:b w:val="0"/>
                <w:caps w:val="0"/>
                <w:color w:val="auto"/>
                <w:sz w:val="20"/>
                <w:szCs w:val="20"/>
                <w:shd w:val="clear" w:color="auto" w:fill="FFFFFF"/>
                <w:lang w:val="en-GB" w:eastAsia="nl-NL"/>
              </w:rPr>
              <w:t xml:space="preserve">Limnu Hand-out </w:t>
            </w:r>
            <w:r w:rsidR="00A2230D"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Pr>
                <w:b w:val="0"/>
                <w:i/>
                <w:iCs/>
                <w:caps w:val="0"/>
                <w:color w:val="auto"/>
                <w:sz w:val="20"/>
                <w:szCs w:val="20"/>
                <w:shd w:val="clear" w:color="auto" w:fill="FFFFFF"/>
                <w:lang w:val="en-GB" w:eastAsia="nl-NL"/>
              </w:rPr>
              <w:t>Blank sheets</w:t>
            </w:r>
          </w:p>
          <w:p w14:paraId="3973BBAB" w14:textId="4ADD9036" w:rsidR="005F0458" w:rsidRPr="009C3E35" w:rsidRDefault="00A2230D" w:rsidP="00A42909">
            <w:pPr>
              <w:pStyle w:val="HO2"/>
              <w:spacing w:before="120" w:after="0" w:line="240" w:lineRule="auto"/>
              <w:jc w:val="left"/>
              <w:rPr>
                <w:b w:val="0"/>
                <w:caps w:val="0"/>
                <w:noProof w:val="0"/>
                <w:color w:val="auto"/>
                <w:sz w:val="20"/>
                <w:szCs w:val="20"/>
                <w:lang w:val="en-GB"/>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000B5020" w:rsidRPr="009C3E35">
              <w:rPr>
                <w:b w:val="0"/>
                <w:caps w:val="0"/>
                <w:color w:val="auto"/>
                <w:sz w:val="20"/>
                <w:szCs w:val="20"/>
                <w:shd w:val="clear" w:color="auto" w:fill="FFFFFF"/>
                <w:lang w:val="en-GB" w:eastAsia="nl-NL"/>
              </w:rPr>
              <w:t>5</w:t>
            </w:r>
            <w:r w:rsidR="00B70983" w:rsidRPr="009C3E35">
              <w:rPr>
                <w:b w:val="0"/>
                <w:caps w:val="0"/>
                <w:color w:val="auto"/>
                <w:sz w:val="20"/>
                <w:szCs w:val="20"/>
                <w:shd w:val="clear" w:color="auto" w:fill="FFFFFF"/>
                <w:lang w:val="en-GB" w:eastAsia="nl-NL"/>
              </w:rPr>
              <w:t xml:space="preserve"> </w:t>
            </w:r>
            <w:r w:rsidR="00C528D7" w:rsidRPr="009C3E35">
              <w:rPr>
                <w:b w:val="0"/>
                <w:caps w:val="0"/>
                <w:color w:val="auto"/>
                <w:sz w:val="20"/>
                <w:szCs w:val="20"/>
                <w:shd w:val="clear" w:color="auto" w:fill="FFFFFF"/>
                <w:lang w:val="en-GB" w:eastAsia="nl-NL"/>
              </w:rPr>
              <w:t>‘</w:t>
            </w:r>
            <w:r w:rsidR="00B70983" w:rsidRPr="009C3E35">
              <w:rPr>
                <w:b w:val="0"/>
                <w:caps w:val="0"/>
                <w:color w:val="auto"/>
                <w:sz w:val="20"/>
                <w:szCs w:val="20"/>
                <w:shd w:val="clear" w:color="auto" w:fill="FFFFFF"/>
                <w:lang w:val="en-GB" w:eastAsia="nl-NL"/>
              </w:rPr>
              <w:t>Session 4, questions to consider</w:t>
            </w:r>
            <w:r w:rsidR="00C528D7" w:rsidRPr="009C3E35">
              <w:rPr>
                <w:b w:val="0"/>
                <w:caps w:val="0"/>
                <w:color w:val="auto"/>
                <w:sz w:val="20"/>
                <w:szCs w:val="20"/>
                <w:shd w:val="clear" w:color="auto" w:fill="FFFFFF"/>
                <w:lang w:val="en-GB" w:eastAsia="nl-NL"/>
              </w:rPr>
              <w:t>’</w:t>
            </w:r>
          </w:p>
        </w:tc>
      </w:tr>
      <w:tr w:rsidR="00430881" w:rsidRPr="009C3E35" w14:paraId="2DAE6DC1" w14:textId="77777777" w:rsidTr="00B70983">
        <w:tc>
          <w:tcPr>
            <w:tcW w:w="2830" w:type="dxa"/>
          </w:tcPr>
          <w:p w14:paraId="78BC917F" w14:textId="0E76A59A" w:rsidR="001C3C6D" w:rsidRPr="009C3E35" w:rsidRDefault="00DA0C9C" w:rsidP="00CE2F23">
            <w:pPr>
              <w:jc w:val="left"/>
              <w:rPr>
                <w:sz w:val="20"/>
                <w:szCs w:val="20"/>
                <w:shd w:val="clear" w:color="auto" w:fill="FFFFFF"/>
                <w:lang w:val="en-GB" w:eastAsia="nl-NL"/>
              </w:rPr>
            </w:pPr>
            <w:r w:rsidRPr="009C3E35">
              <w:rPr>
                <w:sz w:val="20"/>
                <w:szCs w:val="20"/>
                <w:lang w:val="en-GB"/>
              </w:rPr>
              <w:t xml:space="preserve">5. </w:t>
            </w:r>
            <w:r w:rsidRPr="009C3E35">
              <w:rPr>
                <w:i/>
                <w:sz w:val="20"/>
                <w:szCs w:val="20"/>
                <w:lang w:val="en-GB"/>
              </w:rPr>
              <w:t xml:space="preserve">Identifying </w:t>
            </w:r>
            <w:r w:rsidR="00057490" w:rsidRPr="009C3E35">
              <w:rPr>
                <w:i/>
                <w:sz w:val="20"/>
                <w:szCs w:val="20"/>
                <w:lang w:val="en-GB"/>
              </w:rPr>
              <w:t xml:space="preserve">main </w:t>
            </w:r>
            <w:r w:rsidR="00430881" w:rsidRPr="009C3E35">
              <w:rPr>
                <w:i/>
                <w:sz w:val="20"/>
                <w:szCs w:val="20"/>
                <w:lang w:val="en-GB"/>
              </w:rPr>
              <w:t>objectives and expected results</w:t>
            </w:r>
          </w:p>
        </w:tc>
        <w:tc>
          <w:tcPr>
            <w:tcW w:w="993" w:type="dxa"/>
          </w:tcPr>
          <w:p w14:paraId="7526ADC5" w14:textId="0462A737" w:rsidR="00430881"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1 hour</w:t>
            </w:r>
          </w:p>
        </w:tc>
        <w:tc>
          <w:tcPr>
            <w:tcW w:w="992" w:type="dxa"/>
          </w:tcPr>
          <w:p w14:paraId="67E5497D" w14:textId="34CED59C" w:rsidR="00430881"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In role</w:t>
            </w:r>
          </w:p>
        </w:tc>
        <w:tc>
          <w:tcPr>
            <w:tcW w:w="1843" w:type="dxa"/>
          </w:tcPr>
          <w:p w14:paraId="6241220A" w14:textId="0FF6CBC3" w:rsidR="00430881" w:rsidRPr="009C3E35" w:rsidRDefault="00430881" w:rsidP="005F0458">
            <w:pPr>
              <w:rPr>
                <w:sz w:val="20"/>
                <w:szCs w:val="20"/>
                <w:shd w:val="clear" w:color="auto" w:fill="FFFFFF"/>
                <w:lang w:val="en-GB" w:eastAsia="nl-NL"/>
              </w:rPr>
            </w:pPr>
          </w:p>
        </w:tc>
        <w:tc>
          <w:tcPr>
            <w:tcW w:w="2551" w:type="dxa"/>
          </w:tcPr>
          <w:p w14:paraId="45353AC9" w14:textId="3C42E228" w:rsidR="005E4085" w:rsidRPr="009C3E35" w:rsidRDefault="00A42909" w:rsidP="00A42909">
            <w:pPr>
              <w:pStyle w:val="HO2"/>
              <w:spacing w:before="120" w:after="0" w:line="240" w:lineRule="auto"/>
              <w:jc w:val="left"/>
              <w:rPr>
                <w:b w:val="0"/>
                <w:caps w:val="0"/>
                <w:color w:val="auto"/>
                <w:sz w:val="20"/>
                <w:szCs w:val="20"/>
                <w:shd w:val="clear" w:color="auto" w:fill="FFFFFF"/>
                <w:lang w:val="en-GB" w:eastAsia="nl-NL"/>
              </w:rPr>
            </w:pPr>
            <w:r>
              <w:rPr>
                <w:b w:val="0"/>
                <w:caps w:val="0"/>
                <w:color w:val="auto"/>
                <w:sz w:val="20"/>
                <w:szCs w:val="20"/>
                <w:shd w:val="clear" w:color="auto" w:fill="FFFFFF"/>
                <w:lang w:val="en-GB" w:eastAsia="nl-NL"/>
              </w:rPr>
              <w:t xml:space="preserve">Limnu Hand-out </w:t>
            </w:r>
            <w:r w:rsidR="00A2230D" w:rsidRPr="009C3E35">
              <w:rPr>
                <w:b w:val="0"/>
                <w:caps w:val="0"/>
                <w:color w:val="auto"/>
                <w:sz w:val="20"/>
                <w:szCs w:val="20"/>
                <w:shd w:val="clear" w:color="auto" w:fill="FFFFFF"/>
                <w:lang w:val="en-GB" w:eastAsia="nl-NL"/>
              </w:rPr>
              <w:t>4</w:t>
            </w:r>
            <w:r w:rsidR="005E4085" w:rsidRPr="009C3E35">
              <w:rPr>
                <w:b w:val="0"/>
                <w:caps w:val="0"/>
                <w:color w:val="auto"/>
                <w:sz w:val="20"/>
                <w:szCs w:val="20"/>
                <w:shd w:val="clear" w:color="auto" w:fill="FFFFFF"/>
                <w:lang w:val="en-GB" w:eastAsia="nl-NL"/>
              </w:rPr>
              <w:t xml:space="preserve"> </w:t>
            </w:r>
            <w:r>
              <w:rPr>
                <w:b w:val="0"/>
                <w:i/>
                <w:iCs/>
                <w:caps w:val="0"/>
                <w:color w:val="auto"/>
                <w:sz w:val="20"/>
                <w:szCs w:val="20"/>
                <w:shd w:val="clear" w:color="auto" w:fill="FFFFFF"/>
                <w:lang w:val="en-GB" w:eastAsia="nl-NL"/>
              </w:rPr>
              <w:t>Blank sheets</w:t>
            </w:r>
          </w:p>
          <w:p w14:paraId="77C3CD78" w14:textId="49DEA8EE" w:rsidR="00430881" w:rsidRPr="009C3E35" w:rsidRDefault="00A2230D" w:rsidP="00A42909">
            <w:pPr>
              <w:pStyle w:val="HO2"/>
              <w:spacing w:before="120" w:after="0" w:line="240" w:lineRule="auto"/>
              <w:jc w:val="left"/>
              <w:rPr>
                <w:b w:val="0"/>
                <w:caps w:val="0"/>
                <w:noProof w:val="0"/>
                <w:color w:val="auto"/>
                <w:sz w:val="20"/>
                <w:szCs w:val="20"/>
                <w:lang w:val="en-GB"/>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000B5020" w:rsidRPr="009C3E35">
              <w:rPr>
                <w:b w:val="0"/>
                <w:caps w:val="0"/>
                <w:color w:val="auto"/>
                <w:sz w:val="20"/>
                <w:szCs w:val="20"/>
                <w:shd w:val="clear" w:color="auto" w:fill="FFFFFF"/>
                <w:lang w:val="en-GB" w:eastAsia="nl-NL"/>
              </w:rPr>
              <w:t>5</w:t>
            </w:r>
            <w:r w:rsidR="00C528D7" w:rsidRPr="009C3E35">
              <w:rPr>
                <w:b w:val="0"/>
                <w:caps w:val="0"/>
                <w:color w:val="auto"/>
                <w:sz w:val="20"/>
                <w:szCs w:val="20"/>
                <w:shd w:val="clear" w:color="auto" w:fill="FFFFFF"/>
                <w:lang w:val="en-GB" w:eastAsia="nl-NL"/>
              </w:rPr>
              <w:t xml:space="preserve"> ‘</w:t>
            </w:r>
            <w:r w:rsidR="00B70983" w:rsidRPr="009C3E35">
              <w:rPr>
                <w:b w:val="0"/>
                <w:caps w:val="0"/>
                <w:color w:val="auto"/>
                <w:sz w:val="20"/>
                <w:szCs w:val="20"/>
                <w:shd w:val="clear" w:color="auto" w:fill="FFFFFF"/>
                <w:lang w:val="en-GB" w:eastAsia="nl-NL"/>
              </w:rPr>
              <w:t>Session 5, questions to consider</w:t>
            </w:r>
            <w:r w:rsidR="00C528D7" w:rsidRPr="009C3E35">
              <w:rPr>
                <w:b w:val="0"/>
                <w:caps w:val="0"/>
                <w:color w:val="auto"/>
                <w:sz w:val="20"/>
                <w:szCs w:val="20"/>
                <w:shd w:val="clear" w:color="auto" w:fill="FFFFFF"/>
                <w:lang w:val="en-GB" w:eastAsia="nl-NL"/>
              </w:rPr>
              <w:t>’</w:t>
            </w:r>
          </w:p>
        </w:tc>
      </w:tr>
      <w:tr w:rsidR="006206A0" w:rsidRPr="009C3E35" w14:paraId="2617EC62" w14:textId="77777777" w:rsidTr="00B70983">
        <w:tc>
          <w:tcPr>
            <w:tcW w:w="2830" w:type="dxa"/>
          </w:tcPr>
          <w:p w14:paraId="34F38B89" w14:textId="176C0603" w:rsidR="001C3C6D" w:rsidRPr="009C3E35" w:rsidRDefault="00430881" w:rsidP="00057490">
            <w:pPr>
              <w:jc w:val="left"/>
              <w:rPr>
                <w:sz w:val="20"/>
                <w:szCs w:val="20"/>
                <w:shd w:val="clear" w:color="auto" w:fill="FFFFFF"/>
                <w:lang w:val="en-GB" w:eastAsia="nl-NL"/>
              </w:rPr>
            </w:pPr>
            <w:r w:rsidRPr="009C3E35">
              <w:rPr>
                <w:sz w:val="20"/>
                <w:szCs w:val="20"/>
                <w:shd w:val="clear" w:color="auto" w:fill="FFFFFF"/>
                <w:lang w:val="en-GB" w:eastAsia="nl-NL"/>
              </w:rPr>
              <w:t>6.</w:t>
            </w:r>
            <w:r w:rsidR="00F671E0" w:rsidRPr="009C3E35">
              <w:rPr>
                <w:sz w:val="20"/>
                <w:szCs w:val="20"/>
                <w:shd w:val="clear" w:color="auto" w:fill="FFFFFF"/>
                <w:lang w:val="en-GB" w:eastAsia="nl-NL"/>
              </w:rPr>
              <w:t xml:space="preserve"> </w:t>
            </w:r>
            <w:r w:rsidR="00057490" w:rsidRPr="009C3E35">
              <w:rPr>
                <w:i/>
                <w:sz w:val="20"/>
                <w:szCs w:val="20"/>
                <w:shd w:val="clear" w:color="auto" w:fill="FFFFFF"/>
                <w:lang w:val="en-GB" w:eastAsia="nl-NL"/>
              </w:rPr>
              <w:t>Final sel</w:t>
            </w:r>
            <w:r w:rsidR="009C3E35">
              <w:rPr>
                <w:i/>
                <w:sz w:val="20"/>
                <w:szCs w:val="20"/>
                <w:shd w:val="clear" w:color="auto" w:fill="FFFFFF"/>
                <w:lang w:val="en-GB" w:eastAsia="nl-NL"/>
              </w:rPr>
              <w:t>ection and ordering of safeguar</w:t>
            </w:r>
            <w:r w:rsidR="00057490" w:rsidRPr="009C3E35">
              <w:rPr>
                <w:i/>
                <w:sz w:val="20"/>
                <w:szCs w:val="20"/>
                <w:shd w:val="clear" w:color="auto" w:fill="FFFFFF"/>
                <w:lang w:val="en-GB" w:eastAsia="nl-NL"/>
              </w:rPr>
              <w:t>ding activities</w:t>
            </w:r>
            <w:r w:rsidR="009C3E35">
              <w:rPr>
                <w:i/>
                <w:sz w:val="20"/>
                <w:szCs w:val="20"/>
                <w:shd w:val="clear" w:color="auto" w:fill="FFFFFF"/>
                <w:lang w:val="en-GB" w:eastAsia="nl-NL"/>
              </w:rPr>
              <w:t>, including time</w:t>
            </w:r>
            <w:r w:rsidR="00BC440C" w:rsidRPr="009C3E35">
              <w:rPr>
                <w:i/>
                <w:sz w:val="20"/>
                <w:szCs w:val="20"/>
                <w:shd w:val="clear" w:color="auto" w:fill="FFFFFF"/>
                <w:lang w:val="en-GB" w:eastAsia="nl-NL"/>
              </w:rPr>
              <w:t>line</w:t>
            </w:r>
            <w:r w:rsidR="000B5D6B" w:rsidRPr="009C3E35">
              <w:rPr>
                <w:i/>
                <w:sz w:val="20"/>
                <w:szCs w:val="20"/>
                <w:shd w:val="clear" w:color="auto" w:fill="FFFFFF"/>
                <w:lang w:val="en-GB" w:eastAsia="nl-NL"/>
              </w:rPr>
              <w:t xml:space="preserve"> and responsibilities</w:t>
            </w:r>
          </w:p>
        </w:tc>
        <w:tc>
          <w:tcPr>
            <w:tcW w:w="993" w:type="dxa"/>
          </w:tcPr>
          <w:p w14:paraId="7E3CD837" w14:textId="6B8400B7" w:rsidR="005F0458"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1</w:t>
            </w:r>
            <w:r w:rsidR="000B5D6B" w:rsidRPr="009C3E35">
              <w:rPr>
                <w:sz w:val="20"/>
                <w:szCs w:val="20"/>
                <w:shd w:val="clear" w:color="auto" w:fill="FFFFFF"/>
                <w:lang w:val="en-GB" w:eastAsia="nl-NL"/>
              </w:rPr>
              <w:t>.5</w:t>
            </w:r>
            <w:r w:rsidRPr="009C3E35">
              <w:rPr>
                <w:sz w:val="20"/>
                <w:szCs w:val="20"/>
                <w:shd w:val="clear" w:color="auto" w:fill="FFFFFF"/>
                <w:lang w:val="en-GB" w:eastAsia="nl-NL"/>
              </w:rPr>
              <w:t xml:space="preserve"> hour</w:t>
            </w:r>
          </w:p>
        </w:tc>
        <w:tc>
          <w:tcPr>
            <w:tcW w:w="992" w:type="dxa"/>
          </w:tcPr>
          <w:p w14:paraId="7F3FA0D3" w14:textId="2B37811D"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I</w:t>
            </w:r>
            <w:r w:rsidR="005437DE" w:rsidRPr="009C3E35">
              <w:rPr>
                <w:sz w:val="20"/>
                <w:szCs w:val="20"/>
                <w:shd w:val="clear" w:color="auto" w:fill="FFFFFF"/>
                <w:lang w:val="en-GB" w:eastAsia="nl-NL"/>
              </w:rPr>
              <w:t>n role</w:t>
            </w:r>
          </w:p>
        </w:tc>
        <w:tc>
          <w:tcPr>
            <w:tcW w:w="1843" w:type="dxa"/>
          </w:tcPr>
          <w:p w14:paraId="4709BFC1" w14:textId="6758AD8E" w:rsidR="005F0458" w:rsidRPr="009C3E35" w:rsidRDefault="005F0458" w:rsidP="005F0458">
            <w:pPr>
              <w:rPr>
                <w:sz w:val="20"/>
                <w:szCs w:val="20"/>
                <w:shd w:val="clear" w:color="auto" w:fill="FFFFFF"/>
                <w:lang w:val="en-GB" w:eastAsia="nl-NL"/>
              </w:rPr>
            </w:pPr>
          </w:p>
        </w:tc>
        <w:tc>
          <w:tcPr>
            <w:tcW w:w="2551" w:type="dxa"/>
          </w:tcPr>
          <w:p w14:paraId="261D0278" w14:textId="135AD933" w:rsidR="005E4085" w:rsidRPr="009C3E35" w:rsidRDefault="00A2230D" w:rsidP="00A42909">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5E4085" w:rsidRPr="009C3E35">
              <w:rPr>
                <w:b w:val="0"/>
                <w:i/>
                <w:iCs/>
                <w:caps w:val="0"/>
                <w:color w:val="auto"/>
                <w:sz w:val="20"/>
                <w:szCs w:val="20"/>
                <w:shd w:val="clear" w:color="auto" w:fill="FFFFFF"/>
                <w:lang w:val="en-GB" w:eastAsia="nl-NL"/>
              </w:rPr>
              <w:t xml:space="preserve">Blank sheets </w:t>
            </w:r>
          </w:p>
          <w:p w14:paraId="5C0E27C1" w14:textId="1454FCBA" w:rsidR="005F0458" w:rsidRPr="009C3E35" w:rsidRDefault="00A2230D" w:rsidP="00A42909">
            <w:pPr>
              <w:jc w:val="left"/>
              <w:rPr>
                <w:sz w:val="20"/>
                <w:szCs w:val="20"/>
                <w:shd w:val="clear" w:color="auto" w:fill="FFFFFF"/>
                <w:lang w:val="en-GB" w:eastAsia="nl-NL"/>
              </w:rPr>
            </w:pPr>
            <w:r w:rsidRPr="009C3E35">
              <w:rPr>
                <w:sz w:val="20"/>
                <w:szCs w:val="20"/>
                <w:shd w:val="clear" w:color="auto" w:fill="FFFFFF"/>
                <w:lang w:val="en-GB" w:eastAsia="nl-NL"/>
              </w:rPr>
              <w:t>Limnu</w:t>
            </w:r>
            <w:r w:rsidR="00B70983" w:rsidRPr="009C3E35">
              <w:rPr>
                <w:b/>
                <w:caps/>
                <w:sz w:val="20"/>
                <w:szCs w:val="20"/>
                <w:shd w:val="clear" w:color="auto" w:fill="FFFFFF"/>
                <w:lang w:val="en-GB" w:eastAsia="nl-NL"/>
              </w:rPr>
              <w:t xml:space="preserve"> </w:t>
            </w:r>
            <w:r w:rsidR="00A42909" w:rsidRPr="00A42909">
              <w:rPr>
                <w:sz w:val="20"/>
                <w:szCs w:val="20"/>
                <w:shd w:val="clear" w:color="auto" w:fill="FFFFFF"/>
                <w:lang w:val="en-GB" w:eastAsia="nl-NL"/>
              </w:rPr>
              <w:t>H</w:t>
            </w:r>
            <w:r w:rsidR="00A42909">
              <w:rPr>
                <w:sz w:val="20"/>
                <w:szCs w:val="20"/>
                <w:shd w:val="clear" w:color="auto" w:fill="FFFFFF"/>
                <w:lang w:val="en-GB" w:eastAsia="nl-NL"/>
              </w:rPr>
              <w:t xml:space="preserve">and-out </w:t>
            </w:r>
            <w:r w:rsidR="000B5020" w:rsidRPr="00A42909">
              <w:rPr>
                <w:sz w:val="20"/>
                <w:szCs w:val="20"/>
                <w:shd w:val="clear" w:color="auto" w:fill="FFFFFF"/>
                <w:lang w:val="en-GB" w:eastAsia="nl-NL"/>
              </w:rPr>
              <w:t>5</w:t>
            </w:r>
            <w:r w:rsidR="00B70983" w:rsidRPr="009C3E35">
              <w:rPr>
                <w:b/>
                <w:caps/>
                <w:sz w:val="20"/>
                <w:szCs w:val="20"/>
                <w:shd w:val="clear" w:color="auto" w:fill="FFFFFF"/>
                <w:lang w:val="en-GB" w:eastAsia="nl-NL"/>
              </w:rPr>
              <w:t xml:space="preserve"> </w:t>
            </w:r>
            <w:r w:rsidR="00C528D7" w:rsidRPr="009C3E35">
              <w:rPr>
                <w:b/>
                <w:caps/>
                <w:sz w:val="20"/>
                <w:szCs w:val="20"/>
                <w:shd w:val="clear" w:color="auto" w:fill="FFFFFF"/>
                <w:lang w:val="en-GB" w:eastAsia="nl-NL"/>
              </w:rPr>
              <w:t>‘</w:t>
            </w:r>
            <w:r w:rsidR="00B70983" w:rsidRPr="009C3E35">
              <w:rPr>
                <w:sz w:val="20"/>
                <w:szCs w:val="20"/>
                <w:shd w:val="clear" w:color="auto" w:fill="FFFFFF"/>
                <w:lang w:val="en-GB" w:eastAsia="nl-NL"/>
              </w:rPr>
              <w:t>Session 6</w:t>
            </w:r>
            <w:r w:rsidR="00A431F9" w:rsidRPr="009C3E35">
              <w:rPr>
                <w:sz w:val="20"/>
                <w:szCs w:val="20"/>
                <w:shd w:val="clear" w:color="auto" w:fill="FFFFFF"/>
                <w:lang w:val="en-GB" w:eastAsia="nl-NL"/>
              </w:rPr>
              <w:t xml:space="preserve">, questions to </w:t>
            </w:r>
            <w:r w:rsidR="00A431F9" w:rsidRPr="009C3E35">
              <w:rPr>
                <w:sz w:val="20"/>
                <w:szCs w:val="20"/>
                <w:shd w:val="clear" w:color="auto" w:fill="FFFFFF"/>
                <w:lang w:val="en-GB" w:eastAsia="nl-NL"/>
              </w:rPr>
              <w:lastRenderedPageBreak/>
              <w:t>consider</w:t>
            </w:r>
            <w:r w:rsidR="00C528D7" w:rsidRPr="009C3E35">
              <w:rPr>
                <w:sz w:val="20"/>
                <w:szCs w:val="20"/>
                <w:shd w:val="clear" w:color="auto" w:fill="FFFFFF"/>
                <w:lang w:val="en-GB" w:eastAsia="nl-NL"/>
              </w:rPr>
              <w:t>’</w:t>
            </w:r>
          </w:p>
        </w:tc>
      </w:tr>
      <w:tr w:rsidR="006206A0" w:rsidRPr="009C3E35" w14:paraId="5BD0858A" w14:textId="77777777" w:rsidTr="00B70983">
        <w:tc>
          <w:tcPr>
            <w:tcW w:w="2830" w:type="dxa"/>
          </w:tcPr>
          <w:p w14:paraId="2FF3459B" w14:textId="3CC3340D" w:rsidR="005F0458" w:rsidRPr="009C3E35" w:rsidRDefault="00430881" w:rsidP="00DA0C9C">
            <w:pPr>
              <w:pStyle w:val="HO2"/>
              <w:spacing w:before="120" w:after="0" w:line="240" w:lineRule="auto"/>
              <w:jc w:val="left"/>
              <w:rPr>
                <w:rFonts w:eastAsia="Arial Unicode MS"/>
                <w:sz w:val="20"/>
                <w:szCs w:val="20"/>
                <w:shd w:val="clear" w:color="auto" w:fill="FFFFFF"/>
                <w:lang w:val="en-GB"/>
              </w:rPr>
            </w:pPr>
            <w:r w:rsidRPr="009C3E35">
              <w:rPr>
                <w:b w:val="0"/>
                <w:caps w:val="0"/>
                <w:color w:val="auto"/>
                <w:sz w:val="20"/>
                <w:szCs w:val="20"/>
                <w:shd w:val="clear" w:color="auto" w:fill="FFFFFF"/>
                <w:lang w:val="en-GB" w:eastAsia="nl-NL"/>
              </w:rPr>
              <w:lastRenderedPageBreak/>
              <w:t xml:space="preserve">7. </w:t>
            </w:r>
            <w:r w:rsidR="00087974" w:rsidRPr="009C3E35">
              <w:rPr>
                <w:b w:val="0"/>
                <w:i/>
                <w:caps w:val="0"/>
                <w:noProof w:val="0"/>
                <w:color w:val="auto"/>
                <w:sz w:val="20"/>
                <w:szCs w:val="20"/>
                <w:lang w:val="en-GB"/>
              </w:rPr>
              <w:t>I</w:t>
            </w:r>
            <w:r w:rsidRPr="009C3E35">
              <w:rPr>
                <w:b w:val="0"/>
                <w:i/>
                <w:caps w:val="0"/>
                <w:noProof w:val="0"/>
                <w:color w:val="auto"/>
                <w:sz w:val="20"/>
                <w:szCs w:val="20"/>
                <w:lang w:val="en-GB"/>
              </w:rPr>
              <w:t xml:space="preserve">dentifying </w:t>
            </w:r>
            <w:r w:rsidR="001C3C6D" w:rsidRPr="009C3E35">
              <w:rPr>
                <w:b w:val="0"/>
                <w:i/>
                <w:caps w:val="0"/>
                <w:noProof w:val="0"/>
                <w:color w:val="auto"/>
                <w:sz w:val="20"/>
                <w:szCs w:val="20"/>
                <w:lang w:val="en-GB"/>
              </w:rPr>
              <w:t>res</w:t>
            </w:r>
            <w:r w:rsidR="00DA0C9C" w:rsidRPr="009C3E35">
              <w:rPr>
                <w:b w:val="0"/>
                <w:i/>
                <w:caps w:val="0"/>
                <w:noProof w:val="0"/>
                <w:color w:val="auto"/>
                <w:sz w:val="20"/>
                <w:szCs w:val="20"/>
                <w:lang w:val="en-GB"/>
              </w:rPr>
              <w:t>ourc</w:t>
            </w:r>
            <w:r w:rsidR="001C3C6D" w:rsidRPr="009C3E35">
              <w:rPr>
                <w:b w:val="0"/>
                <w:i/>
                <w:caps w:val="0"/>
                <w:noProof w:val="0"/>
                <w:color w:val="auto"/>
                <w:sz w:val="20"/>
                <w:szCs w:val="20"/>
                <w:lang w:val="en-GB"/>
              </w:rPr>
              <w:t>es</w:t>
            </w:r>
            <w:r w:rsidR="000B5D6B" w:rsidRPr="009C3E35">
              <w:rPr>
                <w:b w:val="0"/>
                <w:i/>
                <w:caps w:val="0"/>
                <w:noProof w:val="0"/>
                <w:color w:val="auto"/>
                <w:sz w:val="20"/>
                <w:szCs w:val="20"/>
                <w:lang w:val="en-GB"/>
              </w:rPr>
              <w:t xml:space="preserve"> and </w:t>
            </w:r>
            <w:r w:rsidR="006F1A40" w:rsidRPr="009C3E35">
              <w:rPr>
                <w:b w:val="0"/>
                <w:i/>
                <w:caps w:val="0"/>
                <w:noProof w:val="0"/>
                <w:color w:val="auto"/>
                <w:sz w:val="20"/>
                <w:szCs w:val="20"/>
                <w:lang w:val="en-GB"/>
              </w:rPr>
              <w:t>budgets</w:t>
            </w:r>
            <w:r w:rsidR="00057490" w:rsidRPr="009C3E35">
              <w:rPr>
                <w:b w:val="0"/>
                <w:i/>
                <w:caps w:val="0"/>
                <w:noProof w:val="0"/>
                <w:color w:val="auto"/>
                <w:sz w:val="20"/>
                <w:szCs w:val="20"/>
                <w:lang w:val="en-GB"/>
              </w:rPr>
              <w:t xml:space="preserve"> for safeguarding activities</w:t>
            </w:r>
          </w:p>
        </w:tc>
        <w:tc>
          <w:tcPr>
            <w:tcW w:w="993" w:type="dxa"/>
          </w:tcPr>
          <w:p w14:paraId="22C206A7" w14:textId="489ADB26"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1 hour</w:t>
            </w:r>
          </w:p>
        </w:tc>
        <w:tc>
          <w:tcPr>
            <w:tcW w:w="992" w:type="dxa"/>
          </w:tcPr>
          <w:p w14:paraId="0886091E" w14:textId="65C3F29F" w:rsidR="005F0458"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In</w:t>
            </w:r>
            <w:r w:rsidR="005F0458" w:rsidRPr="009C3E35">
              <w:rPr>
                <w:sz w:val="20"/>
                <w:szCs w:val="20"/>
                <w:shd w:val="clear" w:color="auto" w:fill="FFFFFF"/>
                <w:lang w:val="en-GB" w:eastAsia="nl-NL"/>
              </w:rPr>
              <w:t xml:space="preserve"> role</w:t>
            </w:r>
          </w:p>
        </w:tc>
        <w:tc>
          <w:tcPr>
            <w:tcW w:w="1843" w:type="dxa"/>
          </w:tcPr>
          <w:p w14:paraId="19186C36" w14:textId="1BAC9AA1" w:rsidR="005F0458" w:rsidRPr="009C3E35" w:rsidRDefault="005F0458" w:rsidP="005F0458">
            <w:pPr>
              <w:rPr>
                <w:sz w:val="20"/>
                <w:szCs w:val="20"/>
                <w:shd w:val="clear" w:color="auto" w:fill="FFFFFF"/>
                <w:lang w:val="en-GB" w:eastAsia="nl-NL"/>
              </w:rPr>
            </w:pPr>
          </w:p>
        </w:tc>
        <w:tc>
          <w:tcPr>
            <w:tcW w:w="2551" w:type="dxa"/>
          </w:tcPr>
          <w:p w14:paraId="41F47A14" w14:textId="2AA17D93" w:rsidR="005E4085" w:rsidRPr="009C3E35" w:rsidRDefault="00A2230D" w:rsidP="00A42909">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A42909">
              <w:rPr>
                <w:b w:val="0"/>
                <w:i/>
                <w:iCs/>
                <w:caps w:val="0"/>
                <w:color w:val="auto"/>
                <w:sz w:val="20"/>
                <w:szCs w:val="20"/>
                <w:shd w:val="clear" w:color="auto" w:fill="FFFFFF"/>
                <w:lang w:val="en-GB" w:eastAsia="nl-NL"/>
              </w:rPr>
              <w:t>Blank sheets</w:t>
            </w:r>
          </w:p>
          <w:p w14:paraId="58FC22D1" w14:textId="52EDADD6" w:rsidR="005F0458" w:rsidRPr="009C3E35" w:rsidRDefault="00A2230D" w:rsidP="00A42909">
            <w:pPr>
              <w:jc w:val="left"/>
              <w:rPr>
                <w:sz w:val="20"/>
                <w:szCs w:val="20"/>
                <w:shd w:val="clear" w:color="auto" w:fill="FFFFFF"/>
                <w:lang w:val="en-GB" w:eastAsia="nl-NL"/>
              </w:rPr>
            </w:pPr>
            <w:r w:rsidRPr="009C3E35">
              <w:rPr>
                <w:sz w:val="20"/>
                <w:szCs w:val="20"/>
                <w:shd w:val="clear" w:color="auto" w:fill="FFFFFF"/>
                <w:lang w:val="en-GB" w:eastAsia="nl-NL"/>
              </w:rPr>
              <w:t>Limnu</w:t>
            </w:r>
            <w:r w:rsidR="00A42909">
              <w:rPr>
                <w:sz w:val="20"/>
                <w:szCs w:val="20"/>
                <w:shd w:val="clear" w:color="auto" w:fill="FFFFFF"/>
                <w:lang w:val="en-GB" w:eastAsia="nl-NL"/>
              </w:rPr>
              <w:t xml:space="preserve"> Hand-out </w:t>
            </w:r>
            <w:r w:rsidR="000B5020" w:rsidRPr="009C3E35">
              <w:rPr>
                <w:sz w:val="20"/>
                <w:szCs w:val="20"/>
                <w:shd w:val="clear" w:color="auto" w:fill="FFFFFF"/>
                <w:lang w:val="en-GB" w:eastAsia="nl-NL"/>
              </w:rPr>
              <w:t>5</w:t>
            </w:r>
            <w:r w:rsidR="00932C0B" w:rsidRPr="009C3E35">
              <w:rPr>
                <w:sz w:val="20"/>
                <w:szCs w:val="20"/>
                <w:shd w:val="clear" w:color="auto" w:fill="FFFFFF"/>
                <w:lang w:val="en-GB" w:eastAsia="nl-NL"/>
              </w:rPr>
              <w:t xml:space="preserve"> </w:t>
            </w:r>
            <w:r w:rsidR="00C528D7" w:rsidRPr="009C3E35">
              <w:rPr>
                <w:sz w:val="20"/>
                <w:szCs w:val="20"/>
                <w:shd w:val="clear" w:color="auto" w:fill="FFFFFF"/>
                <w:lang w:val="en-GB" w:eastAsia="nl-NL"/>
              </w:rPr>
              <w:t>‘</w:t>
            </w:r>
            <w:r w:rsidR="00932C0B" w:rsidRPr="009C3E35">
              <w:rPr>
                <w:sz w:val="20"/>
                <w:szCs w:val="20"/>
                <w:shd w:val="clear" w:color="auto" w:fill="FFFFFF"/>
                <w:lang w:val="en-GB" w:eastAsia="nl-NL"/>
              </w:rPr>
              <w:t>Session 7, questions</w:t>
            </w:r>
            <w:r w:rsidR="00B70983" w:rsidRPr="009C3E35">
              <w:rPr>
                <w:sz w:val="20"/>
                <w:szCs w:val="20"/>
                <w:shd w:val="clear" w:color="auto" w:fill="FFFFFF"/>
                <w:lang w:val="en-GB" w:eastAsia="nl-NL"/>
              </w:rPr>
              <w:t xml:space="preserve"> to consider</w:t>
            </w:r>
            <w:r w:rsidR="00C528D7" w:rsidRPr="009C3E35">
              <w:rPr>
                <w:sz w:val="20"/>
                <w:szCs w:val="20"/>
                <w:shd w:val="clear" w:color="auto" w:fill="FFFFFF"/>
                <w:lang w:val="en-GB" w:eastAsia="nl-NL"/>
              </w:rPr>
              <w:t>’</w:t>
            </w:r>
          </w:p>
        </w:tc>
      </w:tr>
      <w:tr w:rsidR="00430881" w:rsidRPr="009C3E35" w14:paraId="27689FFD" w14:textId="77777777" w:rsidTr="00B70983">
        <w:tc>
          <w:tcPr>
            <w:tcW w:w="2830" w:type="dxa"/>
          </w:tcPr>
          <w:p w14:paraId="6F48F75D" w14:textId="5C2B55E2" w:rsidR="001C3C6D" w:rsidRPr="009C3E35" w:rsidRDefault="00430881" w:rsidP="00AA4A44">
            <w:pPr>
              <w:jc w:val="left"/>
              <w:rPr>
                <w:sz w:val="20"/>
                <w:szCs w:val="20"/>
                <w:shd w:val="clear" w:color="auto" w:fill="FFFFFF"/>
                <w:lang w:val="en-GB" w:eastAsia="nl-NL"/>
              </w:rPr>
            </w:pPr>
            <w:r w:rsidRPr="009C3E35">
              <w:rPr>
                <w:sz w:val="20"/>
                <w:szCs w:val="20"/>
                <w:shd w:val="clear" w:color="auto" w:fill="FFFFFF"/>
                <w:lang w:val="en-GB" w:eastAsia="nl-NL"/>
              </w:rPr>
              <w:t xml:space="preserve">8. </w:t>
            </w:r>
            <w:r w:rsidR="00A23BA5" w:rsidRPr="009C3E35">
              <w:rPr>
                <w:i/>
                <w:sz w:val="20"/>
                <w:szCs w:val="20"/>
                <w:lang w:val="en-GB"/>
              </w:rPr>
              <w:t>Summarizing the plan</w:t>
            </w:r>
            <w:r w:rsidR="00AA4A44" w:rsidRPr="009C3E35">
              <w:rPr>
                <w:i/>
                <w:sz w:val="20"/>
                <w:szCs w:val="20"/>
                <w:lang w:val="en-GB"/>
              </w:rPr>
              <w:t>;</w:t>
            </w:r>
            <w:r w:rsidR="00A23BA5" w:rsidRPr="009C3E35">
              <w:rPr>
                <w:i/>
                <w:sz w:val="20"/>
                <w:szCs w:val="20"/>
                <w:lang w:val="en-GB"/>
              </w:rPr>
              <w:t xml:space="preserve"> i</w:t>
            </w:r>
            <w:r w:rsidRPr="009C3E35">
              <w:rPr>
                <w:i/>
                <w:sz w:val="20"/>
                <w:szCs w:val="20"/>
                <w:lang w:val="en-GB"/>
              </w:rPr>
              <w:t>dentifying monitoring mechanis</w:t>
            </w:r>
            <w:r w:rsidR="00A23BA5" w:rsidRPr="009C3E35">
              <w:rPr>
                <w:i/>
                <w:sz w:val="20"/>
                <w:szCs w:val="20"/>
                <w:lang w:val="en-GB"/>
              </w:rPr>
              <w:t>m</w:t>
            </w:r>
          </w:p>
        </w:tc>
        <w:tc>
          <w:tcPr>
            <w:tcW w:w="993" w:type="dxa"/>
          </w:tcPr>
          <w:p w14:paraId="5D469EEC" w14:textId="5A4C5D48" w:rsidR="00430881"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1</w:t>
            </w:r>
            <w:r w:rsidR="00932C0B" w:rsidRPr="009C3E35">
              <w:rPr>
                <w:sz w:val="20"/>
                <w:szCs w:val="20"/>
                <w:shd w:val="clear" w:color="auto" w:fill="FFFFFF"/>
                <w:lang w:val="en-GB" w:eastAsia="nl-NL"/>
              </w:rPr>
              <w:t>.5</w:t>
            </w:r>
            <w:r w:rsidRPr="009C3E35">
              <w:rPr>
                <w:sz w:val="20"/>
                <w:szCs w:val="20"/>
                <w:shd w:val="clear" w:color="auto" w:fill="FFFFFF"/>
                <w:lang w:val="en-GB" w:eastAsia="nl-NL"/>
              </w:rPr>
              <w:t xml:space="preserve"> hour</w:t>
            </w:r>
          </w:p>
        </w:tc>
        <w:tc>
          <w:tcPr>
            <w:tcW w:w="992" w:type="dxa"/>
          </w:tcPr>
          <w:p w14:paraId="794BB28D" w14:textId="657EEFE1" w:rsidR="00430881"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In role</w:t>
            </w:r>
          </w:p>
        </w:tc>
        <w:tc>
          <w:tcPr>
            <w:tcW w:w="1843" w:type="dxa"/>
          </w:tcPr>
          <w:p w14:paraId="680DBDDC" w14:textId="30CFBE71" w:rsidR="00430881" w:rsidRPr="009C3E35" w:rsidRDefault="00430881" w:rsidP="005F0458">
            <w:pPr>
              <w:rPr>
                <w:sz w:val="20"/>
                <w:szCs w:val="20"/>
                <w:shd w:val="clear" w:color="auto" w:fill="FFFFFF"/>
                <w:lang w:val="en-GB" w:eastAsia="nl-NL"/>
              </w:rPr>
            </w:pPr>
          </w:p>
        </w:tc>
        <w:tc>
          <w:tcPr>
            <w:tcW w:w="2551" w:type="dxa"/>
          </w:tcPr>
          <w:p w14:paraId="5AFC2BDA" w14:textId="5E1E1B39" w:rsidR="005E4085" w:rsidRPr="009C3E35" w:rsidRDefault="00A2230D" w:rsidP="00A42909">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42909">
              <w:rPr>
                <w:b w:val="0"/>
                <w:caps w:val="0"/>
                <w:color w:val="auto"/>
                <w:sz w:val="20"/>
                <w:szCs w:val="20"/>
                <w:shd w:val="clear" w:color="auto" w:fill="FFFFFF"/>
                <w:lang w:val="en-GB" w:eastAsia="nl-NL"/>
              </w:rPr>
              <w:t xml:space="preserve"> Hand-out </w:t>
            </w:r>
            <w:r w:rsidR="000B5020"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5E4085" w:rsidRPr="009C3E35">
              <w:rPr>
                <w:b w:val="0"/>
                <w:i/>
                <w:iCs/>
                <w:caps w:val="0"/>
                <w:color w:val="auto"/>
                <w:sz w:val="20"/>
                <w:szCs w:val="20"/>
                <w:shd w:val="clear" w:color="auto" w:fill="FFFFFF"/>
                <w:lang w:val="en-GB" w:eastAsia="nl-NL"/>
              </w:rPr>
              <w:t xml:space="preserve">Blank sheets </w:t>
            </w:r>
          </w:p>
          <w:p w14:paraId="72399DD3" w14:textId="0A6E46FB" w:rsidR="00430881" w:rsidRPr="009C3E35" w:rsidRDefault="00A2230D" w:rsidP="00A42909">
            <w:pPr>
              <w:jc w:val="left"/>
              <w:rPr>
                <w:sz w:val="20"/>
                <w:szCs w:val="20"/>
                <w:shd w:val="clear" w:color="auto" w:fill="FFFFFF"/>
                <w:lang w:val="en-GB" w:eastAsia="nl-NL"/>
              </w:rPr>
            </w:pPr>
            <w:r w:rsidRPr="009C3E35">
              <w:rPr>
                <w:sz w:val="20"/>
                <w:szCs w:val="20"/>
                <w:shd w:val="clear" w:color="auto" w:fill="FFFFFF"/>
                <w:lang w:val="en-GB" w:eastAsia="nl-NL"/>
              </w:rPr>
              <w:t>Limnu</w:t>
            </w:r>
            <w:r w:rsidR="00A42909">
              <w:rPr>
                <w:sz w:val="20"/>
                <w:szCs w:val="20"/>
                <w:shd w:val="clear" w:color="auto" w:fill="FFFFFF"/>
                <w:lang w:val="en-GB" w:eastAsia="nl-NL"/>
              </w:rPr>
              <w:t xml:space="preserve"> Hand-out </w:t>
            </w:r>
            <w:r w:rsidR="000B5020" w:rsidRPr="009C3E35">
              <w:rPr>
                <w:sz w:val="20"/>
                <w:szCs w:val="20"/>
                <w:shd w:val="clear" w:color="auto" w:fill="FFFFFF"/>
                <w:lang w:val="en-GB" w:eastAsia="nl-NL"/>
              </w:rPr>
              <w:t>5</w:t>
            </w:r>
            <w:r w:rsidR="00932C0B" w:rsidRPr="009C3E35">
              <w:rPr>
                <w:sz w:val="20"/>
                <w:szCs w:val="20"/>
                <w:shd w:val="clear" w:color="auto" w:fill="FFFFFF"/>
                <w:lang w:val="en-GB" w:eastAsia="nl-NL"/>
              </w:rPr>
              <w:t xml:space="preserve"> </w:t>
            </w:r>
            <w:r w:rsidR="00C528D7" w:rsidRPr="009C3E35">
              <w:rPr>
                <w:sz w:val="20"/>
                <w:szCs w:val="20"/>
                <w:shd w:val="clear" w:color="auto" w:fill="FFFFFF"/>
                <w:lang w:val="en-GB" w:eastAsia="nl-NL"/>
              </w:rPr>
              <w:t>‘</w:t>
            </w:r>
            <w:r w:rsidR="00932C0B" w:rsidRPr="009C3E35">
              <w:rPr>
                <w:sz w:val="20"/>
                <w:szCs w:val="20"/>
                <w:shd w:val="clear" w:color="auto" w:fill="FFFFFF"/>
                <w:lang w:val="en-GB" w:eastAsia="nl-NL"/>
              </w:rPr>
              <w:t xml:space="preserve">Session 8, questions </w:t>
            </w:r>
            <w:r w:rsidR="00B70983" w:rsidRPr="009C3E35">
              <w:rPr>
                <w:sz w:val="20"/>
                <w:szCs w:val="20"/>
                <w:shd w:val="clear" w:color="auto" w:fill="FFFFFF"/>
                <w:lang w:val="en-GB" w:eastAsia="nl-NL"/>
              </w:rPr>
              <w:t>to consider</w:t>
            </w:r>
            <w:r w:rsidR="00C528D7" w:rsidRPr="009C3E35">
              <w:rPr>
                <w:sz w:val="20"/>
                <w:szCs w:val="20"/>
                <w:shd w:val="clear" w:color="auto" w:fill="FFFFFF"/>
                <w:lang w:val="en-GB" w:eastAsia="nl-NL"/>
              </w:rPr>
              <w:t>’</w:t>
            </w:r>
          </w:p>
        </w:tc>
      </w:tr>
      <w:tr w:rsidR="00430881" w:rsidRPr="009C3E35" w14:paraId="02FF7EEA" w14:textId="77777777" w:rsidTr="00B70983">
        <w:tc>
          <w:tcPr>
            <w:tcW w:w="2830" w:type="dxa"/>
          </w:tcPr>
          <w:p w14:paraId="51041136" w14:textId="6BBFB1CA" w:rsidR="00430881" w:rsidRPr="009C3E35" w:rsidRDefault="00430881" w:rsidP="00CE2F23">
            <w:pPr>
              <w:jc w:val="left"/>
              <w:rPr>
                <w:sz w:val="20"/>
                <w:szCs w:val="20"/>
                <w:shd w:val="clear" w:color="auto" w:fill="FFFFFF"/>
                <w:lang w:val="en-GB" w:eastAsia="nl-NL"/>
              </w:rPr>
            </w:pPr>
            <w:r w:rsidRPr="009C3E35">
              <w:rPr>
                <w:sz w:val="20"/>
                <w:szCs w:val="20"/>
                <w:shd w:val="clear" w:color="auto" w:fill="FFFFFF"/>
                <w:lang w:val="en-GB" w:eastAsia="nl-NL"/>
              </w:rPr>
              <w:t xml:space="preserve">9. </w:t>
            </w:r>
            <w:r w:rsidRPr="009C3E35">
              <w:rPr>
                <w:i/>
                <w:sz w:val="20"/>
                <w:szCs w:val="20"/>
                <w:shd w:val="clear" w:color="auto" w:fill="FFFFFF"/>
                <w:lang w:val="en-GB" w:eastAsia="nl-NL"/>
              </w:rPr>
              <w:t>Reporting in plenary</w:t>
            </w:r>
          </w:p>
          <w:p w14:paraId="1A89B5CF" w14:textId="1F452FB3" w:rsidR="00FE5780" w:rsidRPr="009C3E35" w:rsidRDefault="00FE5780" w:rsidP="00CE2F23">
            <w:pPr>
              <w:numPr>
                <w:ilvl w:val="0"/>
                <w:numId w:val="13"/>
              </w:numPr>
              <w:tabs>
                <w:tab w:val="left" w:pos="360"/>
              </w:tabs>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Groups present plans</w:t>
            </w:r>
            <w:r w:rsidR="00057490" w:rsidRPr="009C3E35">
              <w:rPr>
                <w:rFonts w:eastAsia="Arial Unicode MS"/>
                <w:sz w:val="20"/>
                <w:szCs w:val="20"/>
                <w:shd w:val="clear" w:color="auto" w:fill="FFFFFF"/>
                <w:lang w:val="en-GB" w:eastAsia="nl-NL"/>
              </w:rPr>
              <w:t xml:space="preserve"> they developed</w:t>
            </w:r>
          </w:p>
          <w:p w14:paraId="30107A0D" w14:textId="01F7ECD4" w:rsidR="00FE5780" w:rsidRPr="009C3E35" w:rsidRDefault="00087974" w:rsidP="00CE2F23">
            <w:pPr>
              <w:numPr>
                <w:ilvl w:val="0"/>
                <w:numId w:val="13"/>
              </w:numPr>
              <w:tabs>
                <w:tab w:val="left" w:pos="360"/>
              </w:tabs>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Q&amp;A</w:t>
            </w:r>
            <w:r w:rsidR="00FE5780" w:rsidRPr="009C3E35">
              <w:rPr>
                <w:rFonts w:eastAsia="Arial Unicode MS"/>
                <w:sz w:val="20"/>
                <w:szCs w:val="20"/>
                <w:shd w:val="clear" w:color="auto" w:fill="FFFFFF"/>
                <w:lang w:val="en-GB" w:eastAsia="nl-NL"/>
              </w:rPr>
              <w:t xml:space="preserve"> session between the </w:t>
            </w:r>
            <w:r w:rsidR="00C528D7" w:rsidRPr="009C3E35">
              <w:rPr>
                <w:rFonts w:eastAsia="Arial Unicode MS"/>
                <w:sz w:val="20"/>
                <w:szCs w:val="20"/>
                <w:shd w:val="clear" w:color="auto" w:fill="FFFFFF"/>
                <w:lang w:val="en-GB" w:eastAsia="nl-NL"/>
              </w:rPr>
              <w:t>groups</w:t>
            </w:r>
          </w:p>
          <w:p w14:paraId="0B27DC16" w14:textId="311EC9C3" w:rsidR="00FE5780" w:rsidRPr="009C3E35" w:rsidRDefault="00FE5780" w:rsidP="00695431">
            <w:pPr>
              <w:numPr>
                <w:ilvl w:val="0"/>
                <w:numId w:val="13"/>
              </w:numPr>
              <w:tabs>
                <w:tab w:val="left" w:pos="360"/>
              </w:tabs>
              <w:jc w:val="left"/>
              <w:rPr>
                <w:sz w:val="20"/>
                <w:szCs w:val="20"/>
                <w:shd w:val="clear" w:color="auto" w:fill="FFFFFF"/>
                <w:lang w:val="en-GB" w:eastAsia="nl-NL"/>
              </w:rPr>
            </w:pPr>
            <w:r w:rsidRPr="009C3E35">
              <w:rPr>
                <w:rFonts w:eastAsia="Arial Unicode MS"/>
                <w:sz w:val="20"/>
                <w:szCs w:val="20"/>
                <w:shd w:val="clear" w:color="auto" w:fill="FFFFFF"/>
                <w:lang w:val="en-GB" w:eastAsia="nl-NL"/>
              </w:rPr>
              <w:t>Facilitator</w:t>
            </w:r>
            <w:r w:rsidR="001C3C6D" w:rsidRPr="009C3E35">
              <w:rPr>
                <w:rFonts w:eastAsia="Arial Unicode MS"/>
                <w:sz w:val="20"/>
                <w:szCs w:val="20"/>
                <w:shd w:val="clear" w:color="auto" w:fill="FFFFFF"/>
                <w:lang w:val="en-GB" w:eastAsia="nl-NL"/>
              </w:rPr>
              <w:t>s</w:t>
            </w:r>
            <w:r w:rsidR="00ED4180" w:rsidRPr="009C3E35">
              <w:rPr>
                <w:rFonts w:eastAsia="Arial Unicode MS"/>
                <w:sz w:val="20"/>
                <w:szCs w:val="20"/>
                <w:shd w:val="clear" w:color="auto" w:fill="FFFFFF"/>
                <w:lang w:val="en-GB" w:eastAsia="nl-NL"/>
              </w:rPr>
              <w:t xml:space="preserve"> summarize</w:t>
            </w:r>
            <w:r w:rsidR="00C528D7" w:rsidRPr="009C3E35">
              <w:rPr>
                <w:rFonts w:eastAsia="Arial Unicode MS"/>
                <w:sz w:val="20"/>
                <w:szCs w:val="20"/>
                <w:shd w:val="clear" w:color="auto" w:fill="FFFFFF"/>
                <w:lang w:val="en-GB" w:eastAsia="nl-NL"/>
              </w:rPr>
              <w:t xml:space="preserve"> pros and cons of the plans</w:t>
            </w:r>
          </w:p>
        </w:tc>
        <w:tc>
          <w:tcPr>
            <w:tcW w:w="993" w:type="dxa"/>
          </w:tcPr>
          <w:p w14:paraId="1332F67C" w14:textId="6339A01B" w:rsidR="00430881" w:rsidRPr="009C3E35" w:rsidRDefault="00430881" w:rsidP="005F0458">
            <w:pPr>
              <w:rPr>
                <w:sz w:val="20"/>
                <w:szCs w:val="20"/>
                <w:shd w:val="clear" w:color="auto" w:fill="FFFFFF"/>
                <w:lang w:val="en-GB" w:eastAsia="nl-NL"/>
              </w:rPr>
            </w:pPr>
            <w:r w:rsidRPr="009C3E35">
              <w:rPr>
                <w:sz w:val="20"/>
                <w:szCs w:val="20"/>
                <w:shd w:val="clear" w:color="auto" w:fill="FFFFFF"/>
                <w:lang w:val="en-GB" w:eastAsia="nl-NL"/>
              </w:rPr>
              <w:t>1 hour</w:t>
            </w:r>
          </w:p>
        </w:tc>
        <w:tc>
          <w:tcPr>
            <w:tcW w:w="992" w:type="dxa"/>
          </w:tcPr>
          <w:p w14:paraId="2526B942" w14:textId="7EE0B700" w:rsidR="00430881" w:rsidRPr="009C3E35" w:rsidRDefault="00430881" w:rsidP="005F0458">
            <w:pPr>
              <w:rPr>
                <w:b/>
                <w:sz w:val="20"/>
                <w:szCs w:val="20"/>
                <w:shd w:val="clear" w:color="auto" w:fill="FFFFFF"/>
                <w:lang w:val="en-GB" w:eastAsia="nl-NL"/>
              </w:rPr>
            </w:pPr>
            <w:r w:rsidRPr="009C3E35">
              <w:rPr>
                <w:b/>
                <w:sz w:val="20"/>
                <w:szCs w:val="20"/>
                <w:shd w:val="clear" w:color="auto" w:fill="FFFFFF"/>
                <w:lang w:val="en-GB" w:eastAsia="nl-NL"/>
              </w:rPr>
              <w:t>Out of role</w:t>
            </w:r>
          </w:p>
        </w:tc>
        <w:tc>
          <w:tcPr>
            <w:tcW w:w="1843" w:type="dxa"/>
          </w:tcPr>
          <w:p w14:paraId="599DD405" w14:textId="0BDC7151" w:rsidR="00430881" w:rsidRPr="009C3E35" w:rsidRDefault="001C3C6D" w:rsidP="005F0458">
            <w:pPr>
              <w:rPr>
                <w:sz w:val="20"/>
                <w:szCs w:val="20"/>
                <w:shd w:val="clear" w:color="auto" w:fill="FFFFFF"/>
                <w:lang w:val="en-GB" w:eastAsia="nl-NL"/>
              </w:rPr>
            </w:pPr>
            <w:r w:rsidRPr="009C3E35">
              <w:rPr>
                <w:sz w:val="20"/>
                <w:szCs w:val="20"/>
                <w:shd w:val="clear" w:color="auto" w:fill="FFFFFF"/>
                <w:lang w:val="en-GB" w:eastAsia="nl-NL"/>
              </w:rPr>
              <w:t>(</w:t>
            </w:r>
            <w:r w:rsidR="009F3474" w:rsidRPr="009C3E35">
              <w:rPr>
                <w:sz w:val="20"/>
                <w:szCs w:val="20"/>
                <w:shd w:val="clear" w:color="auto" w:fill="FFFFFF"/>
                <w:lang w:val="en-GB" w:eastAsia="nl-NL"/>
              </w:rPr>
              <w:t>plenary discussion</w:t>
            </w:r>
            <w:r w:rsidRPr="009C3E35">
              <w:rPr>
                <w:sz w:val="20"/>
                <w:szCs w:val="20"/>
                <w:shd w:val="clear" w:color="auto" w:fill="FFFFFF"/>
                <w:lang w:val="en-GB" w:eastAsia="nl-NL"/>
              </w:rPr>
              <w:t>)</w:t>
            </w:r>
          </w:p>
        </w:tc>
        <w:tc>
          <w:tcPr>
            <w:tcW w:w="2551" w:type="dxa"/>
          </w:tcPr>
          <w:p w14:paraId="16DBA2C1" w14:textId="216171F9" w:rsidR="00430881" w:rsidRPr="009C3E35" w:rsidRDefault="00430881" w:rsidP="005F0458">
            <w:pPr>
              <w:rPr>
                <w:sz w:val="20"/>
                <w:szCs w:val="20"/>
                <w:shd w:val="clear" w:color="auto" w:fill="FFFFFF"/>
                <w:lang w:val="en-GB" w:eastAsia="nl-NL"/>
              </w:rPr>
            </w:pPr>
          </w:p>
        </w:tc>
      </w:tr>
      <w:tr w:rsidR="006206A0" w:rsidRPr="009C3E35" w14:paraId="06E92936" w14:textId="77777777" w:rsidTr="00B70983">
        <w:tc>
          <w:tcPr>
            <w:tcW w:w="2830" w:type="dxa"/>
          </w:tcPr>
          <w:p w14:paraId="699FE243" w14:textId="0B7545D3" w:rsidR="005F0458" w:rsidRPr="009C3E35" w:rsidRDefault="00430881" w:rsidP="00CE2F23">
            <w:pPr>
              <w:jc w:val="left"/>
              <w:rPr>
                <w:sz w:val="20"/>
                <w:szCs w:val="20"/>
                <w:shd w:val="clear" w:color="auto" w:fill="FFFFFF"/>
                <w:lang w:val="en-GB"/>
              </w:rPr>
            </w:pPr>
            <w:r w:rsidRPr="009C3E35">
              <w:rPr>
                <w:sz w:val="20"/>
                <w:szCs w:val="20"/>
                <w:shd w:val="clear" w:color="auto" w:fill="FFFFFF"/>
                <w:lang w:val="en-GB" w:eastAsia="nl-NL"/>
              </w:rPr>
              <w:t>10</w:t>
            </w:r>
            <w:r w:rsidR="005F0458" w:rsidRPr="009C3E35">
              <w:rPr>
                <w:sz w:val="20"/>
                <w:szCs w:val="20"/>
                <w:shd w:val="clear" w:color="auto" w:fill="FFFFFF"/>
                <w:lang w:val="en-GB" w:eastAsia="nl-NL"/>
              </w:rPr>
              <w:t xml:space="preserve">. </w:t>
            </w:r>
            <w:r w:rsidR="005F0458" w:rsidRPr="009C3E35">
              <w:rPr>
                <w:i/>
                <w:sz w:val="20"/>
                <w:szCs w:val="20"/>
                <w:shd w:val="clear" w:color="auto" w:fill="FFFFFF"/>
                <w:lang w:val="en-GB"/>
              </w:rPr>
              <w:t>Discussing a sample safeguarding plan</w:t>
            </w:r>
          </w:p>
          <w:p w14:paraId="35B80A18" w14:textId="122F9C93" w:rsidR="005F0458" w:rsidRPr="009C3E35" w:rsidRDefault="005F0458" w:rsidP="00CE2F23">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 xml:space="preserve">Participants </w:t>
            </w:r>
            <w:r w:rsidR="003F44B9" w:rsidRPr="009C3E35">
              <w:rPr>
                <w:rFonts w:eastAsia="Arial Unicode MS"/>
                <w:sz w:val="20"/>
                <w:szCs w:val="20"/>
                <w:shd w:val="clear" w:color="auto" w:fill="FFFFFF"/>
                <w:lang w:val="en-GB" w:eastAsia="nl-NL"/>
              </w:rPr>
              <w:t xml:space="preserve">receive and </w:t>
            </w:r>
            <w:r w:rsidRPr="009C3E35">
              <w:rPr>
                <w:rFonts w:eastAsia="Arial Unicode MS"/>
                <w:sz w:val="20"/>
                <w:szCs w:val="20"/>
                <w:shd w:val="clear" w:color="auto" w:fill="FFFFFF"/>
                <w:lang w:val="en-GB" w:eastAsia="nl-NL"/>
              </w:rPr>
              <w:t xml:space="preserve">read </w:t>
            </w:r>
            <w:r w:rsidR="00A42909">
              <w:rPr>
                <w:rFonts w:eastAsia="Arial Unicode MS"/>
                <w:sz w:val="20"/>
                <w:szCs w:val="20"/>
                <w:shd w:val="clear" w:color="auto" w:fill="FFFFFF"/>
                <w:lang w:val="en-GB" w:eastAsia="nl-NL"/>
              </w:rPr>
              <w:t xml:space="preserve">Limnu Hand-out </w:t>
            </w:r>
            <w:r w:rsidR="00695431" w:rsidRPr="009C3E35">
              <w:rPr>
                <w:rFonts w:eastAsia="Arial Unicode MS"/>
                <w:sz w:val="20"/>
                <w:szCs w:val="20"/>
                <w:shd w:val="clear" w:color="auto" w:fill="FFFFFF"/>
                <w:lang w:val="en-GB" w:eastAsia="nl-NL"/>
              </w:rPr>
              <w:t>7</w:t>
            </w:r>
          </w:p>
          <w:p w14:paraId="706807D1" w14:textId="77777777" w:rsidR="005F0458" w:rsidRPr="009C3E35" w:rsidRDefault="005F0458" w:rsidP="00CE2F23">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Groups discuss the sample plan</w:t>
            </w:r>
          </w:p>
          <w:p w14:paraId="55A8F2BD" w14:textId="483DA6E2" w:rsidR="005F0458" w:rsidRPr="009C3E35" w:rsidRDefault="005F0458" w:rsidP="00C528D7">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Groups report in plenary and discuss</w:t>
            </w:r>
          </w:p>
        </w:tc>
        <w:tc>
          <w:tcPr>
            <w:tcW w:w="993" w:type="dxa"/>
          </w:tcPr>
          <w:p w14:paraId="4D7517EC" w14:textId="002A3206" w:rsidR="005F0458" w:rsidRPr="009C3E35" w:rsidRDefault="003F44B9" w:rsidP="005F0458">
            <w:pPr>
              <w:rPr>
                <w:sz w:val="20"/>
                <w:szCs w:val="20"/>
                <w:shd w:val="clear" w:color="auto" w:fill="FFFFFF"/>
                <w:lang w:val="en-GB" w:eastAsia="nl-NL"/>
              </w:rPr>
            </w:pPr>
            <w:r w:rsidRPr="009C3E35">
              <w:rPr>
                <w:sz w:val="20"/>
                <w:szCs w:val="20"/>
                <w:shd w:val="clear" w:color="auto" w:fill="FFFFFF"/>
                <w:lang w:val="en-GB" w:eastAsia="nl-NL"/>
              </w:rPr>
              <w:t>1.5</w:t>
            </w:r>
            <w:r w:rsidR="005F0458" w:rsidRPr="009C3E35">
              <w:rPr>
                <w:sz w:val="20"/>
                <w:szCs w:val="20"/>
                <w:shd w:val="clear" w:color="auto" w:fill="FFFFFF"/>
                <w:lang w:val="en-GB" w:eastAsia="nl-NL"/>
              </w:rPr>
              <w:t xml:space="preserve"> hours</w:t>
            </w:r>
          </w:p>
        </w:tc>
        <w:tc>
          <w:tcPr>
            <w:tcW w:w="992" w:type="dxa"/>
          </w:tcPr>
          <w:p w14:paraId="20239BB8" w14:textId="77777777"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Out of role</w:t>
            </w:r>
          </w:p>
        </w:tc>
        <w:tc>
          <w:tcPr>
            <w:tcW w:w="1843" w:type="dxa"/>
          </w:tcPr>
          <w:p w14:paraId="1119934D" w14:textId="61BA2205" w:rsidR="005F0458" w:rsidRPr="009C3E35" w:rsidRDefault="005F0458" w:rsidP="005F0458">
            <w:pPr>
              <w:rPr>
                <w:sz w:val="20"/>
                <w:szCs w:val="20"/>
                <w:shd w:val="clear" w:color="auto" w:fill="FFFFFF"/>
                <w:lang w:val="en-GB" w:eastAsia="nl-NL"/>
              </w:rPr>
            </w:pPr>
            <w:r w:rsidRPr="009C3E35">
              <w:rPr>
                <w:sz w:val="20"/>
                <w:szCs w:val="20"/>
                <w:shd w:val="clear" w:color="auto" w:fill="FFFFFF"/>
                <w:lang w:val="en-GB" w:eastAsia="nl-NL"/>
              </w:rPr>
              <w:t>(group work and plenary discussion)</w:t>
            </w:r>
          </w:p>
        </w:tc>
        <w:tc>
          <w:tcPr>
            <w:tcW w:w="2551" w:type="dxa"/>
          </w:tcPr>
          <w:p w14:paraId="1D349FF5" w14:textId="3BBE7089" w:rsidR="005F0458" w:rsidRPr="009C3E35" w:rsidRDefault="00A2230D" w:rsidP="00C528D7">
            <w:pPr>
              <w:jc w:val="left"/>
              <w:rPr>
                <w:sz w:val="20"/>
                <w:szCs w:val="20"/>
                <w:shd w:val="clear" w:color="auto" w:fill="FFFFFF"/>
                <w:lang w:val="en-GB" w:eastAsia="nl-NL"/>
              </w:rPr>
            </w:pPr>
            <w:r w:rsidRPr="009C3E35">
              <w:rPr>
                <w:sz w:val="20"/>
                <w:szCs w:val="20"/>
                <w:shd w:val="clear" w:color="auto" w:fill="FFFFFF"/>
                <w:lang w:val="en-GB" w:eastAsia="nl-NL"/>
              </w:rPr>
              <w:t>Limnu</w:t>
            </w:r>
            <w:r w:rsidR="009F3474" w:rsidRPr="009C3E35">
              <w:rPr>
                <w:sz w:val="20"/>
                <w:szCs w:val="20"/>
                <w:shd w:val="clear" w:color="auto" w:fill="FFFFFF"/>
                <w:lang w:val="en-GB" w:eastAsia="nl-NL"/>
              </w:rPr>
              <w:t xml:space="preserve"> </w:t>
            </w:r>
            <w:r w:rsidR="00A42909">
              <w:rPr>
                <w:sz w:val="20"/>
                <w:szCs w:val="20"/>
                <w:shd w:val="clear" w:color="auto" w:fill="FFFFFF"/>
                <w:lang w:val="en-GB" w:eastAsia="nl-NL"/>
              </w:rPr>
              <w:t xml:space="preserve">Hand-out </w:t>
            </w:r>
            <w:r w:rsidR="000B5020" w:rsidRPr="009C3E35">
              <w:rPr>
                <w:sz w:val="20"/>
                <w:szCs w:val="20"/>
                <w:shd w:val="clear" w:color="auto" w:fill="FFFFFF"/>
                <w:lang w:val="en-GB" w:eastAsia="nl-NL"/>
              </w:rPr>
              <w:t>7</w:t>
            </w:r>
            <w:r w:rsidR="005F0458" w:rsidRPr="009C3E35">
              <w:rPr>
                <w:sz w:val="20"/>
                <w:szCs w:val="20"/>
                <w:shd w:val="clear" w:color="auto" w:fill="FFFFFF"/>
                <w:lang w:val="en-GB" w:eastAsia="nl-NL"/>
              </w:rPr>
              <w:t xml:space="preserve"> </w:t>
            </w:r>
            <w:r w:rsidR="009F3474" w:rsidRPr="009C3E35">
              <w:rPr>
                <w:i/>
                <w:iCs/>
                <w:sz w:val="20"/>
                <w:szCs w:val="20"/>
                <w:shd w:val="clear" w:color="auto" w:fill="FFFFFF"/>
                <w:lang w:val="en-GB" w:eastAsia="nl-NL"/>
              </w:rPr>
              <w:t>S</w:t>
            </w:r>
            <w:r w:rsidR="005F0458" w:rsidRPr="009C3E35">
              <w:rPr>
                <w:i/>
                <w:iCs/>
                <w:sz w:val="20"/>
                <w:szCs w:val="20"/>
                <w:shd w:val="clear" w:color="auto" w:fill="FFFFFF"/>
                <w:lang w:val="en-GB" w:eastAsia="nl-NL"/>
              </w:rPr>
              <w:t>ample safeguarding plan</w:t>
            </w:r>
          </w:p>
        </w:tc>
      </w:tr>
    </w:tbl>
    <w:p w14:paraId="41397E71" w14:textId="44A8B820" w:rsidR="004B03D6" w:rsidRPr="009C3E35" w:rsidRDefault="004B03D6">
      <w:pPr>
        <w:tabs>
          <w:tab w:val="clear" w:pos="567"/>
        </w:tabs>
        <w:snapToGrid/>
        <w:spacing w:before="0" w:after="160" w:line="259" w:lineRule="auto"/>
        <w:jc w:val="left"/>
        <w:rPr>
          <w:rFonts w:eastAsiaTheme="majorEastAsia"/>
          <w:bCs/>
          <w:noProof/>
          <w:color w:val="000000" w:themeColor="text1"/>
          <w:kern w:val="28"/>
          <w:sz w:val="24"/>
          <w:lang w:val="en-GB"/>
        </w:rPr>
      </w:pPr>
      <w:r w:rsidRPr="009C3E35">
        <w:rPr>
          <w:lang w:val="en-GB"/>
        </w:rPr>
        <w:br w:type="page"/>
      </w:r>
    </w:p>
    <w:p w14:paraId="1183C9AA" w14:textId="61212E90" w:rsidR="000F126C" w:rsidRPr="009C3E35" w:rsidRDefault="0008513B" w:rsidP="00C528D7">
      <w:pPr>
        <w:pStyle w:val="Titcoul"/>
        <w:rPr>
          <w:rFonts w:ascii="Arial" w:hAnsi="Arial"/>
          <w:b/>
          <w:bCs/>
          <w:caps/>
          <w:snapToGrid w:val="0"/>
        </w:rPr>
      </w:pPr>
      <w:r w:rsidRPr="009C3E35">
        <w:rPr>
          <w:rFonts w:ascii="Arial" w:hAnsi="Arial"/>
          <w:b/>
          <w:bCs/>
          <w:caps/>
          <w:snapToGrid w:val="0"/>
        </w:rPr>
        <w:lastRenderedPageBreak/>
        <w:t>LIMNU: NON-GAME VERSION</w:t>
      </w:r>
    </w:p>
    <w:p w14:paraId="5BE448D2" w14:textId="17DFE1C2" w:rsidR="0008513B" w:rsidRPr="009C3E35" w:rsidRDefault="0008513B" w:rsidP="00C528D7">
      <w:pPr>
        <w:pStyle w:val="Heading4"/>
        <w:tabs>
          <w:tab w:val="clear" w:pos="567"/>
        </w:tabs>
        <w:jc w:val="left"/>
        <w:rPr>
          <w:snapToGrid/>
          <w:lang w:val="en-GB" w:eastAsia="en-US"/>
        </w:rPr>
      </w:pPr>
      <w:r w:rsidRPr="009C3E35">
        <w:rPr>
          <w:snapToGrid/>
          <w:lang w:val="en-GB" w:eastAsia="en-US"/>
        </w:rPr>
        <w:t xml:space="preserve">Non-game session 1: </w:t>
      </w:r>
      <w:r w:rsidR="00C528D7" w:rsidRPr="009C3E35">
        <w:rPr>
          <w:snapToGrid/>
          <w:lang w:val="en-GB" w:eastAsia="en-US"/>
        </w:rPr>
        <w:t>preparing for the discussions</w:t>
      </w:r>
    </w:p>
    <w:p w14:paraId="5FCA94BA" w14:textId="2DC654FB" w:rsidR="0008513B" w:rsidRPr="009C3E35" w:rsidRDefault="0008513B" w:rsidP="00C528D7">
      <w:pPr>
        <w:pStyle w:val="Texte1"/>
        <w:spacing w:before="0"/>
        <w:rPr>
          <w:snapToGrid/>
          <w:shd w:val="clear" w:color="auto" w:fill="FFFFFF"/>
          <w:lang w:val="en-GB"/>
        </w:rPr>
      </w:pPr>
      <w:r w:rsidRPr="009C3E35">
        <w:rPr>
          <w:snapToGrid/>
          <w:shd w:val="clear" w:color="auto" w:fill="FFFFFF"/>
          <w:lang w:val="en-GB"/>
        </w:rPr>
        <w:t>Facilitators:</w:t>
      </w:r>
    </w:p>
    <w:p w14:paraId="79B887BF" w14:textId="6EA8ED87" w:rsidR="0008513B" w:rsidRPr="009C3E35" w:rsidRDefault="0008513B" w:rsidP="00E528A6">
      <w:pPr>
        <w:pStyle w:val="Texte1"/>
        <w:numPr>
          <w:ilvl w:val="0"/>
          <w:numId w:val="56"/>
        </w:numPr>
        <w:spacing w:before="0"/>
        <w:ind w:left="1571"/>
        <w:rPr>
          <w:snapToGrid/>
          <w:shd w:val="clear" w:color="auto" w:fill="FFFFFF"/>
          <w:lang w:val="en-GB"/>
        </w:rPr>
      </w:pPr>
      <w:r w:rsidRPr="009C3E35">
        <w:rPr>
          <w:snapToGrid/>
          <w:shd w:val="clear" w:color="auto" w:fill="FFFFFF"/>
          <w:lang w:val="en-GB"/>
        </w:rPr>
        <w:t xml:space="preserve">introduce the Limnu Valley setting in plenary, using the </w:t>
      </w:r>
      <w:r w:rsidR="00E528A6">
        <w:rPr>
          <w:snapToGrid/>
          <w:shd w:val="clear" w:color="auto" w:fill="FFFFFF"/>
          <w:lang w:val="en-GB"/>
        </w:rPr>
        <w:t>Limnu PowerPoint presentation</w:t>
      </w:r>
      <w:r w:rsidRPr="009C3E35">
        <w:rPr>
          <w:snapToGrid/>
          <w:shd w:val="clear" w:color="auto" w:fill="FFFFFF"/>
          <w:lang w:val="en-GB"/>
        </w:rPr>
        <w:t xml:space="preserve"> (slide </w:t>
      </w:r>
      <w:r w:rsidR="00B905B6" w:rsidRPr="009C3E35">
        <w:rPr>
          <w:snapToGrid/>
          <w:shd w:val="clear" w:color="auto" w:fill="FFFFFF"/>
          <w:lang w:val="en-GB"/>
        </w:rPr>
        <w:t>1 to 17</w:t>
      </w:r>
      <w:r w:rsidRPr="009C3E35">
        <w:rPr>
          <w:snapToGrid/>
          <w:shd w:val="clear" w:color="auto" w:fill="FFFFFF"/>
          <w:lang w:val="en-GB"/>
        </w:rPr>
        <w:t>);</w:t>
      </w:r>
    </w:p>
    <w:p w14:paraId="373CA4F8" w14:textId="1D064F11" w:rsidR="0008513B" w:rsidRPr="009C3E35" w:rsidRDefault="0008513B" w:rsidP="00E528A6">
      <w:pPr>
        <w:pStyle w:val="Texte1"/>
        <w:numPr>
          <w:ilvl w:val="0"/>
          <w:numId w:val="56"/>
        </w:numPr>
        <w:spacing w:before="0"/>
        <w:ind w:left="1571"/>
        <w:rPr>
          <w:snapToGrid/>
          <w:shd w:val="clear" w:color="auto" w:fill="FFFFFF"/>
          <w:lang w:val="en-GB"/>
        </w:rPr>
      </w:pPr>
      <w:r w:rsidRPr="009C3E35">
        <w:rPr>
          <w:snapToGrid/>
          <w:shd w:val="clear" w:color="auto" w:fill="FFFFFF"/>
          <w:lang w:val="en-GB"/>
        </w:rPr>
        <w:t>di</w:t>
      </w:r>
      <w:r w:rsidR="00E528A6">
        <w:rPr>
          <w:snapToGrid/>
          <w:shd w:val="clear" w:color="auto" w:fill="FFFFFF"/>
          <w:lang w:val="en-GB"/>
        </w:rPr>
        <w:t>stribute Blika Hand-out 1</w:t>
      </w:r>
      <w:r w:rsidR="009C3E35">
        <w:rPr>
          <w:snapToGrid/>
          <w:shd w:val="clear" w:color="auto" w:fill="FFFFFF"/>
          <w:lang w:val="en-GB"/>
        </w:rPr>
        <w:t xml:space="preserve"> </w:t>
      </w:r>
      <w:r w:rsidR="009C3E35" w:rsidRPr="00E528A6">
        <w:rPr>
          <w:i/>
          <w:iCs/>
          <w:snapToGrid/>
          <w:shd w:val="clear" w:color="auto" w:fill="FFFFFF"/>
          <w:lang w:val="en-GB"/>
        </w:rPr>
        <w:t xml:space="preserve">Welcome to </w:t>
      </w:r>
      <w:r w:rsidRPr="00E528A6">
        <w:rPr>
          <w:i/>
          <w:iCs/>
          <w:snapToGrid/>
          <w:shd w:val="clear" w:color="auto" w:fill="FFFFFF"/>
          <w:lang w:val="en-GB"/>
        </w:rPr>
        <w:t>Limnu Valley</w:t>
      </w:r>
      <w:r w:rsidRPr="009C3E35">
        <w:rPr>
          <w:snapToGrid/>
          <w:shd w:val="clear" w:color="auto" w:fill="FFFFFF"/>
          <w:lang w:val="en-GB"/>
        </w:rPr>
        <w:t xml:space="preserve">, if </w:t>
      </w:r>
      <w:r w:rsidR="00E528A6">
        <w:rPr>
          <w:snapToGrid/>
          <w:shd w:val="clear" w:color="auto" w:fill="FFFFFF"/>
          <w:lang w:val="en-GB"/>
        </w:rPr>
        <w:t>it was not</w:t>
      </w:r>
      <w:r w:rsidRPr="009C3E35">
        <w:rPr>
          <w:snapToGrid/>
          <w:shd w:val="clear" w:color="auto" w:fill="FFFFFF"/>
          <w:lang w:val="en-GB"/>
        </w:rPr>
        <w:t xml:space="preserve"> distributed the night before. In the latter case, the facilitators will need </w:t>
      </w:r>
      <w:r w:rsidR="00C528D7" w:rsidRPr="009C3E35">
        <w:rPr>
          <w:snapToGrid/>
          <w:shd w:val="clear" w:color="auto" w:fill="FFFFFF"/>
          <w:lang w:val="en-GB"/>
        </w:rPr>
        <w:t>to allow some reading time;</w:t>
      </w:r>
    </w:p>
    <w:p w14:paraId="2C919E3A" w14:textId="0888BC9D" w:rsidR="0008513B" w:rsidRPr="009C3E35" w:rsidRDefault="0008513B" w:rsidP="00DF6486">
      <w:pPr>
        <w:pStyle w:val="Texte1"/>
        <w:numPr>
          <w:ilvl w:val="0"/>
          <w:numId w:val="56"/>
        </w:numPr>
        <w:spacing w:before="0"/>
        <w:ind w:left="1571"/>
        <w:rPr>
          <w:snapToGrid/>
          <w:shd w:val="clear" w:color="auto" w:fill="FFFFFF"/>
          <w:lang w:val="en-GB"/>
        </w:rPr>
      </w:pPr>
      <w:r w:rsidRPr="00DF6486">
        <w:rPr>
          <w:snapToGrid/>
          <w:shd w:val="clear" w:color="auto" w:fill="FFFFFF"/>
          <w:lang w:val="en-GB"/>
        </w:rPr>
        <w:t>explain</w:t>
      </w:r>
      <w:r w:rsidR="00DF6486" w:rsidRPr="00DF6486">
        <w:rPr>
          <w:snapToGrid/>
          <w:shd w:val="clear" w:color="auto" w:fill="FFFFFF"/>
          <w:lang w:val="en-GB"/>
        </w:rPr>
        <w:t xml:space="preserve"> the ideas</w:t>
      </w:r>
      <w:r w:rsidRPr="00DF6486">
        <w:rPr>
          <w:snapToGrid/>
          <w:shd w:val="clear" w:color="auto" w:fill="FFFFFF"/>
          <w:lang w:val="en-GB"/>
        </w:rPr>
        <w:t xml:space="preserve"> the Valley people</w:t>
      </w:r>
      <w:r w:rsidR="00DF6486" w:rsidRPr="00DF6486">
        <w:rPr>
          <w:snapToGrid/>
          <w:shd w:val="clear" w:color="auto" w:fill="FFFFFF"/>
          <w:lang w:val="en-GB"/>
        </w:rPr>
        <w:t xml:space="preserve"> have about</w:t>
      </w:r>
      <w:r w:rsidRPr="00DF6486">
        <w:rPr>
          <w:snapToGrid/>
          <w:shd w:val="clear" w:color="auto" w:fill="FFFFFF"/>
          <w:lang w:val="en-GB"/>
        </w:rPr>
        <w:t xml:space="preserve"> safeguarding their ICH</w:t>
      </w:r>
      <w:r w:rsidRPr="009C3E35">
        <w:rPr>
          <w:snapToGrid/>
          <w:shd w:val="clear" w:color="auto" w:fill="FFFFFF"/>
          <w:lang w:val="en-GB"/>
        </w:rPr>
        <w:t>, using the Limnu</w:t>
      </w:r>
      <w:r w:rsidR="00E528A6">
        <w:rPr>
          <w:snapToGrid/>
          <w:shd w:val="clear" w:color="auto" w:fill="FFFFFF"/>
          <w:lang w:val="en-GB"/>
        </w:rPr>
        <w:t xml:space="preserve"> PowerPoint presentation</w:t>
      </w:r>
      <w:r w:rsidRPr="009C3E35">
        <w:rPr>
          <w:snapToGrid/>
          <w:shd w:val="clear" w:color="auto" w:fill="FFFFFF"/>
          <w:lang w:val="en-GB"/>
        </w:rPr>
        <w:t xml:space="preserve"> (slide </w:t>
      </w:r>
      <w:r w:rsidR="00AA160C">
        <w:rPr>
          <w:snapToGrid/>
          <w:shd w:val="clear" w:color="auto" w:fill="FFFFFF"/>
          <w:lang w:val="en-GB"/>
        </w:rPr>
        <w:t>23 to 34</w:t>
      </w:r>
      <w:r w:rsidRPr="009C3E35">
        <w:rPr>
          <w:snapToGrid/>
          <w:shd w:val="clear" w:color="auto" w:fill="FFFFFF"/>
          <w:lang w:val="en-GB"/>
        </w:rPr>
        <w:t>), while</w:t>
      </w:r>
      <w:r w:rsidR="00E528A6">
        <w:rPr>
          <w:snapToGrid/>
          <w:shd w:val="clear" w:color="auto" w:fill="FFFFFF"/>
          <w:lang w:val="en-GB"/>
        </w:rPr>
        <w:t xml:space="preserve"> referring participants to the t</w:t>
      </w:r>
      <w:r w:rsidRPr="009C3E35">
        <w:rPr>
          <w:snapToGrid/>
          <w:shd w:val="clear" w:color="auto" w:fill="FFFFFF"/>
          <w:lang w:val="en-GB"/>
        </w:rPr>
        <w:t>ext for reading provid</w:t>
      </w:r>
      <w:r w:rsidR="00023C0A" w:rsidRPr="009C3E35">
        <w:rPr>
          <w:snapToGrid/>
          <w:shd w:val="clear" w:color="auto" w:fill="FFFFFF"/>
          <w:lang w:val="en-GB"/>
        </w:rPr>
        <w:t>ed for session 1 in Limnu H</w:t>
      </w:r>
      <w:r w:rsidR="009C3E35">
        <w:rPr>
          <w:snapToGrid/>
          <w:shd w:val="clear" w:color="auto" w:fill="FFFFFF"/>
          <w:lang w:val="en-GB"/>
        </w:rPr>
        <w:t xml:space="preserve">and-out </w:t>
      </w:r>
      <w:r w:rsidR="00023C0A" w:rsidRPr="009C3E35">
        <w:rPr>
          <w:snapToGrid/>
          <w:shd w:val="clear" w:color="auto" w:fill="FFFFFF"/>
          <w:lang w:val="en-GB"/>
        </w:rPr>
        <w:t>6. I</w:t>
      </w:r>
      <w:r w:rsidRPr="009C3E35">
        <w:rPr>
          <w:snapToGrid/>
          <w:shd w:val="clear" w:color="auto" w:fill="FFFFFF"/>
          <w:lang w:val="en-GB"/>
        </w:rPr>
        <w:t xml:space="preserve">t will be the task of the facilitators to </w:t>
      </w:r>
      <w:r w:rsidR="006F28DE" w:rsidRPr="009C3E35">
        <w:rPr>
          <w:snapToGrid/>
          <w:shd w:val="clear" w:color="auto" w:fill="FFFFFF"/>
          <w:lang w:val="en-GB"/>
        </w:rPr>
        <w:t>make sure</w:t>
      </w:r>
      <w:r w:rsidRPr="009C3E35">
        <w:rPr>
          <w:snapToGrid/>
          <w:shd w:val="clear" w:color="auto" w:fill="FFFFFF"/>
          <w:lang w:val="en-GB"/>
        </w:rPr>
        <w:t xml:space="preserve"> that participants </w:t>
      </w:r>
      <w:r w:rsidR="006F28DE" w:rsidRPr="009C3E35">
        <w:rPr>
          <w:snapToGrid/>
          <w:shd w:val="clear" w:color="auto" w:fill="FFFFFF"/>
          <w:lang w:val="en-GB"/>
        </w:rPr>
        <w:t>read</w:t>
      </w:r>
      <w:r w:rsidR="00E528A6">
        <w:rPr>
          <w:snapToGrid/>
          <w:shd w:val="clear" w:color="auto" w:fill="FFFFFF"/>
          <w:lang w:val="en-GB"/>
        </w:rPr>
        <w:t xml:space="preserve"> the text</w:t>
      </w:r>
      <w:r w:rsidR="006F28DE" w:rsidRPr="009C3E35">
        <w:rPr>
          <w:snapToGrid/>
          <w:shd w:val="clear" w:color="auto" w:fill="FFFFFF"/>
          <w:lang w:val="en-GB"/>
        </w:rPr>
        <w:t xml:space="preserve"> </w:t>
      </w:r>
      <w:r w:rsidRPr="009C3E35">
        <w:rPr>
          <w:snapToGrid/>
          <w:shd w:val="clear" w:color="auto" w:fill="FFFFFF"/>
          <w:lang w:val="en-GB"/>
        </w:rPr>
        <w:t>thorough</w:t>
      </w:r>
      <w:r w:rsidR="006F28DE" w:rsidRPr="009C3E35">
        <w:rPr>
          <w:snapToGrid/>
          <w:shd w:val="clear" w:color="auto" w:fill="FFFFFF"/>
          <w:lang w:val="en-GB"/>
        </w:rPr>
        <w:t>ly,</w:t>
      </w:r>
      <w:r w:rsidR="00E528A6">
        <w:rPr>
          <w:snapToGrid/>
          <w:shd w:val="clear" w:color="auto" w:fill="FFFFFF"/>
          <w:lang w:val="en-GB"/>
        </w:rPr>
        <w:t xml:space="preserve"> as i</w:t>
      </w:r>
      <w:r w:rsidRPr="009C3E35">
        <w:rPr>
          <w:snapToGrid/>
          <w:shd w:val="clear" w:color="auto" w:fill="FFFFFF"/>
          <w:lang w:val="en-GB"/>
        </w:rPr>
        <w:t xml:space="preserve">t will be </w:t>
      </w:r>
      <w:r w:rsidR="00940744" w:rsidRPr="009C3E35">
        <w:rPr>
          <w:snapToGrid/>
          <w:shd w:val="clear" w:color="auto" w:fill="FFFFFF"/>
          <w:lang w:val="en-GB"/>
        </w:rPr>
        <w:t xml:space="preserve">an important </w:t>
      </w:r>
      <w:r w:rsidRPr="009C3E35">
        <w:rPr>
          <w:snapToGrid/>
          <w:shd w:val="clear" w:color="auto" w:fill="FFFFFF"/>
          <w:lang w:val="en-GB"/>
        </w:rPr>
        <w:t xml:space="preserve">source </w:t>
      </w:r>
      <w:r w:rsidR="006F28DE" w:rsidRPr="009C3E35">
        <w:rPr>
          <w:snapToGrid/>
          <w:shd w:val="clear" w:color="auto" w:fill="FFFFFF"/>
          <w:lang w:val="en-GB"/>
        </w:rPr>
        <w:t>of</w:t>
      </w:r>
      <w:r w:rsidR="00940744" w:rsidRPr="009C3E35">
        <w:rPr>
          <w:snapToGrid/>
          <w:shd w:val="clear" w:color="auto" w:fill="FFFFFF"/>
          <w:lang w:val="en-GB"/>
        </w:rPr>
        <w:t xml:space="preserve"> information about </w:t>
      </w:r>
      <w:r w:rsidR="00023C0A" w:rsidRPr="009C3E35">
        <w:rPr>
          <w:snapToGrid/>
          <w:shd w:val="clear" w:color="auto" w:fill="FFFFFF"/>
          <w:lang w:val="en-GB"/>
        </w:rPr>
        <w:t xml:space="preserve">the </w:t>
      </w:r>
      <w:r w:rsidR="00E528A6">
        <w:rPr>
          <w:snapToGrid/>
          <w:shd w:val="clear" w:color="auto" w:fill="FFFFFF"/>
          <w:lang w:val="en-GB"/>
        </w:rPr>
        <w:t>v</w:t>
      </w:r>
      <w:r w:rsidR="006F28DE" w:rsidRPr="009C3E35">
        <w:rPr>
          <w:snapToGrid/>
          <w:shd w:val="clear" w:color="auto" w:fill="FFFFFF"/>
          <w:lang w:val="en-GB"/>
        </w:rPr>
        <w:t xml:space="preserve">alley, </w:t>
      </w:r>
      <w:r w:rsidR="00023C0A" w:rsidRPr="009C3E35">
        <w:rPr>
          <w:snapToGrid/>
          <w:shd w:val="clear" w:color="auto" w:fill="FFFFFF"/>
          <w:lang w:val="en-GB"/>
        </w:rPr>
        <w:t xml:space="preserve">the ICH of </w:t>
      </w:r>
      <w:r w:rsidR="006F28DE" w:rsidRPr="009C3E35">
        <w:rPr>
          <w:snapToGrid/>
          <w:shd w:val="clear" w:color="auto" w:fill="FFFFFF"/>
          <w:lang w:val="en-GB"/>
        </w:rPr>
        <w:t xml:space="preserve">the </w:t>
      </w:r>
      <w:r w:rsidR="00940744" w:rsidRPr="009C3E35">
        <w:rPr>
          <w:snapToGrid/>
          <w:shd w:val="clear" w:color="auto" w:fill="FFFFFF"/>
          <w:lang w:val="en-GB"/>
        </w:rPr>
        <w:t>Limnu Valley</w:t>
      </w:r>
      <w:r w:rsidR="00023C0A" w:rsidRPr="009C3E35">
        <w:rPr>
          <w:snapToGrid/>
          <w:shd w:val="clear" w:color="auto" w:fill="FFFFFF"/>
          <w:lang w:val="en-GB"/>
        </w:rPr>
        <w:t xml:space="preserve"> </w:t>
      </w:r>
      <w:r w:rsidR="006F28DE" w:rsidRPr="009C3E35">
        <w:rPr>
          <w:snapToGrid/>
          <w:shd w:val="clear" w:color="auto" w:fill="FFFFFF"/>
          <w:lang w:val="en-GB"/>
        </w:rPr>
        <w:t xml:space="preserve">people </w:t>
      </w:r>
      <w:r w:rsidR="00940744" w:rsidRPr="009C3E35">
        <w:rPr>
          <w:snapToGrid/>
          <w:shd w:val="clear" w:color="auto" w:fill="FFFFFF"/>
          <w:lang w:val="en-GB"/>
        </w:rPr>
        <w:t xml:space="preserve">and </w:t>
      </w:r>
      <w:r w:rsidR="00023C0A" w:rsidRPr="009C3E35">
        <w:rPr>
          <w:snapToGrid/>
          <w:shd w:val="clear" w:color="auto" w:fill="FFFFFF"/>
          <w:lang w:val="en-GB"/>
        </w:rPr>
        <w:t xml:space="preserve">about </w:t>
      </w:r>
      <w:r w:rsidR="006F28DE" w:rsidRPr="009C3E35">
        <w:rPr>
          <w:snapToGrid/>
          <w:shd w:val="clear" w:color="auto" w:fill="FFFFFF"/>
          <w:lang w:val="en-GB"/>
        </w:rPr>
        <w:t xml:space="preserve">their </w:t>
      </w:r>
      <w:r w:rsidR="00023C0A" w:rsidRPr="009C3E35">
        <w:rPr>
          <w:snapToGrid/>
          <w:shd w:val="clear" w:color="auto" w:fill="FFFFFF"/>
          <w:lang w:val="en-GB"/>
        </w:rPr>
        <w:t>attitudes and aspirations</w:t>
      </w:r>
      <w:r w:rsidR="00E528A6">
        <w:rPr>
          <w:snapToGrid/>
          <w:shd w:val="clear" w:color="auto" w:fill="FFFFFF"/>
          <w:lang w:val="en-GB"/>
        </w:rPr>
        <w:t>; and</w:t>
      </w:r>
    </w:p>
    <w:p w14:paraId="1696182E" w14:textId="27CCB54B" w:rsidR="00940744" w:rsidRPr="009C3E35" w:rsidRDefault="00E528A6" w:rsidP="00C317C0">
      <w:pPr>
        <w:pStyle w:val="Texte1"/>
        <w:numPr>
          <w:ilvl w:val="0"/>
          <w:numId w:val="56"/>
        </w:numPr>
        <w:spacing w:before="0"/>
        <w:ind w:left="1571"/>
        <w:rPr>
          <w:snapToGrid/>
          <w:shd w:val="clear" w:color="auto" w:fill="FFFFFF"/>
          <w:lang w:val="en-GB"/>
        </w:rPr>
      </w:pPr>
      <w:r>
        <w:rPr>
          <w:snapToGrid/>
          <w:shd w:val="clear" w:color="auto" w:fill="FFFFFF"/>
          <w:lang w:val="en-GB"/>
        </w:rPr>
        <w:t xml:space="preserve">distribute Limnu Hand-out </w:t>
      </w:r>
      <w:r w:rsidR="00940744" w:rsidRPr="009C3E35">
        <w:rPr>
          <w:snapToGrid/>
          <w:shd w:val="clear" w:color="auto" w:fill="FFFFFF"/>
          <w:lang w:val="en-GB"/>
        </w:rPr>
        <w:t xml:space="preserve">4 </w:t>
      </w:r>
      <w:r w:rsidR="00940744" w:rsidRPr="00E528A6">
        <w:rPr>
          <w:i/>
          <w:iCs/>
          <w:snapToGrid/>
          <w:shd w:val="clear" w:color="auto" w:fill="FFFFFF"/>
          <w:lang w:val="en-GB"/>
        </w:rPr>
        <w:t>Blank Sheets</w:t>
      </w:r>
      <w:r>
        <w:rPr>
          <w:snapToGrid/>
          <w:shd w:val="clear" w:color="auto" w:fill="FFFFFF"/>
          <w:lang w:val="en-GB"/>
        </w:rPr>
        <w:t xml:space="preserve"> and Limnu Hand-out 6</w:t>
      </w:r>
      <w:r w:rsidR="00940744" w:rsidRPr="009C3E35">
        <w:rPr>
          <w:snapToGrid/>
          <w:shd w:val="clear" w:color="auto" w:fill="FFFFFF"/>
          <w:lang w:val="en-GB"/>
        </w:rPr>
        <w:t xml:space="preserve"> </w:t>
      </w:r>
      <w:r w:rsidR="00940744" w:rsidRPr="00E528A6">
        <w:rPr>
          <w:i/>
          <w:iCs/>
          <w:snapToGrid/>
          <w:shd w:val="clear" w:color="auto" w:fill="FFFFFF"/>
          <w:lang w:val="en-GB"/>
        </w:rPr>
        <w:t>Guidance</w:t>
      </w:r>
      <w:r w:rsidRPr="00E528A6">
        <w:rPr>
          <w:i/>
          <w:iCs/>
          <w:snapToGrid/>
          <w:shd w:val="clear" w:color="auto" w:fill="FFFFFF"/>
          <w:lang w:val="en-GB"/>
        </w:rPr>
        <w:t xml:space="preserve"> tasks and questions </w:t>
      </w:r>
      <w:r>
        <w:rPr>
          <w:snapToGrid/>
          <w:shd w:val="clear" w:color="auto" w:fill="FFFFFF"/>
          <w:lang w:val="en-GB"/>
        </w:rPr>
        <w:t>(non-g</w:t>
      </w:r>
      <w:r w:rsidR="00940744" w:rsidRPr="009C3E35">
        <w:rPr>
          <w:snapToGrid/>
          <w:shd w:val="clear" w:color="auto" w:fill="FFFFFF"/>
          <w:lang w:val="en-GB"/>
        </w:rPr>
        <w:t>ame)</w:t>
      </w:r>
      <w:r>
        <w:rPr>
          <w:snapToGrid/>
          <w:shd w:val="clear" w:color="auto" w:fill="FFFFFF"/>
          <w:lang w:val="en-GB"/>
        </w:rPr>
        <w:t>, allow for reading as required</w:t>
      </w:r>
      <w:r w:rsidR="00940744" w:rsidRPr="009C3E35">
        <w:rPr>
          <w:snapToGrid/>
          <w:shd w:val="clear" w:color="auto" w:fill="FFFFFF"/>
          <w:lang w:val="en-GB"/>
        </w:rPr>
        <w:t xml:space="preserve"> and suggest how participants may wish to use these documents in the group sessions</w:t>
      </w:r>
      <w:r>
        <w:rPr>
          <w:snapToGrid/>
          <w:shd w:val="clear" w:color="auto" w:fill="FFFFFF"/>
          <w:lang w:val="en-GB"/>
        </w:rPr>
        <w:t>.</w:t>
      </w:r>
    </w:p>
    <w:p w14:paraId="06BC0958" w14:textId="6DBD1AD1" w:rsidR="0008513B" w:rsidRPr="009C3E35" w:rsidRDefault="0008513B" w:rsidP="00C369B7">
      <w:pPr>
        <w:pStyle w:val="Texte1"/>
        <w:spacing w:before="0"/>
        <w:rPr>
          <w:snapToGrid/>
          <w:shd w:val="clear" w:color="auto" w:fill="FFFFFF"/>
          <w:lang w:val="en-GB"/>
        </w:rPr>
      </w:pPr>
      <w:r w:rsidRPr="009C3E35">
        <w:rPr>
          <w:snapToGrid/>
          <w:shd w:val="clear" w:color="auto" w:fill="FFFFFF"/>
          <w:lang w:val="en-GB"/>
        </w:rPr>
        <w:t>After facilitators have answered any outstanding questions, participants are ready to break out in groups. Facilitators will have discussed</w:t>
      </w:r>
      <w:r w:rsidR="00C369B7">
        <w:rPr>
          <w:snapToGrid/>
          <w:shd w:val="clear" w:color="auto" w:fill="FFFFFF"/>
          <w:lang w:val="en-GB"/>
        </w:rPr>
        <w:t xml:space="preserve"> the composition of the breakout</w:t>
      </w:r>
      <w:r w:rsidR="00D10776">
        <w:rPr>
          <w:snapToGrid/>
          <w:shd w:val="clear" w:color="auto" w:fill="FFFFFF"/>
          <w:lang w:val="en-GB"/>
        </w:rPr>
        <w:t xml:space="preserve"> </w:t>
      </w:r>
      <w:r w:rsidR="00C369B7">
        <w:rPr>
          <w:snapToGrid/>
          <w:shd w:val="clear" w:color="auto" w:fill="FFFFFF"/>
          <w:lang w:val="en-GB"/>
        </w:rPr>
        <w:t>groups</w:t>
      </w:r>
      <w:r w:rsidRPr="009C3E35">
        <w:rPr>
          <w:snapToGrid/>
          <w:shd w:val="clear" w:color="auto" w:fill="FFFFFF"/>
          <w:lang w:val="en-GB"/>
        </w:rPr>
        <w:t xml:space="preserve"> the evening before with co-organize</w:t>
      </w:r>
      <w:r w:rsidR="00C369B7">
        <w:rPr>
          <w:snapToGrid/>
          <w:shd w:val="clear" w:color="auto" w:fill="FFFFFF"/>
          <w:lang w:val="en-GB"/>
        </w:rPr>
        <w:t>rs</w:t>
      </w:r>
      <w:r w:rsidRPr="009C3E35">
        <w:rPr>
          <w:snapToGrid/>
          <w:shd w:val="clear" w:color="auto" w:fill="FFFFFF"/>
          <w:lang w:val="en-GB"/>
        </w:rPr>
        <w:t>. Participants keep</w:t>
      </w:r>
      <w:r w:rsidR="00C369B7">
        <w:rPr>
          <w:snapToGrid/>
          <w:shd w:val="clear" w:color="auto" w:fill="FFFFFF"/>
          <w:lang w:val="en-GB"/>
        </w:rPr>
        <w:t xml:space="preserve"> their hand-outs</w:t>
      </w:r>
      <w:r w:rsidRPr="009C3E35">
        <w:rPr>
          <w:snapToGrid/>
          <w:shd w:val="clear" w:color="auto" w:fill="FFFFFF"/>
          <w:lang w:val="en-GB"/>
        </w:rPr>
        <w:t xml:space="preserve"> with them as they may need to go back to them as the discussions develop.</w:t>
      </w:r>
    </w:p>
    <w:p w14:paraId="76BF3C4C" w14:textId="393E9793" w:rsidR="0008513B" w:rsidRPr="009C3E35" w:rsidRDefault="00AB7310" w:rsidP="00C528D7">
      <w:pPr>
        <w:pStyle w:val="Heading4"/>
        <w:tabs>
          <w:tab w:val="clear" w:pos="567"/>
        </w:tabs>
        <w:jc w:val="left"/>
        <w:rPr>
          <w:snapToGrid/>
          <w:lang w:val="en-GB" w:eastAsia="en-US"/>
        </w:rPr>
      </w:pPr>
      <w:r w:rsidRPr="009C3E35">
        <w:rPr>
          <w:snapToGrid/>
          <w:lang w:val="en-GB" w:eastAsia="en-US"/>
        </w:rPr>
        <w:t xml:space="preserve">Non-game </w:t>
      </w:r>
      <w:r w:rsidR="0008513B" w:rsidRPr="009C3E35">
        <w:rPr>
          <w:snapToGrid/>
          <w:lang w:val="en-GB" w:eastAsia="en-US"/>
        </w:rPr>
        <w:t>Session</w:t>
      </w:r>
      <w:r w:rsidR="00C369B7">
        <w:rPr>
          <w:snapToGrid/>
          <w:lang w:val="en-GB" w:eastAsia="en-US"/>
        </w:rPr>
        <w:t>s 2 to 8: Developing the outline for</w:t>
      </w:r>
      <w:r w:rsidR="0008513B" w:rsidRPr="009C3E35">
        <w:rPr>
          <w:snapToGrid/>
          <w:lang w:val="en-GB" w:eastAsia="en-US"/>
        </w:rPr>
        <w:t xml:space="preserve"> a safeguarding plan</w:t>
      </w:r>
    </w:p>
    <w:p w14:paraId="21792CD1" w14:textId="13FF009C" w:rsidR="0008513B" w:rsidRPr="009C3E35" w:rsidRDefault="0008513B" w:rsidP="00C369B7">
      <w:pPr>
        <w:pStyle w:val="Texte1"/>
        <w:spacing w:before="0"/>
        <w:rPr>
          <w:snapToGrid/>
          <w:shd w:val="clear" w:color="auto" w:fill="FFFFFF"/>
          <w:lang w:val="en-GB"/>
        </w:rPr>
      </w:pPr>
      <w:r w:rsidRPr="009C3E35">
        <w:rPr>
          <w:snapToGrid/>
          <w:shd w:val="clear" w:color="auto" w:fill="FFFFFF"/>
          <w:lang w:val="en-GB"/>
        </w:rPr>
        <w:t>Sessions 2 to 8 are devoted to discussions that will gradually lead to a blueprint for a safeg</w:t>
      </w:r>
      <w:r w:rsidR="00CC0568">
        <w:rPr>
          <w:snapToGrid/>
          <w:shd w:val="clear" w:color="auto" w:fill="FFFFFF"/>
          <w:lang w:val="en-GB"/>
        </w:rPr>
        <w:t>u</w:t>
      </w:r>
      <w:r w:rsidRPr="009C3E35">
        <w:rPr>
          <w:snapToGrid/>
          <w:shd w:val="clear" w:color="auto" w:fill="FFFFFF"/>
          <w:lang w:val="en-GB"/>
        </w:rPr>
        <w:t xml:space="preserve">arding plan. </w:t>
      </w:r>
      <w:r w:rsidR="00C369B7">
        <w:rPr>
          <w:snapToGrid/>
          <w:shd w:val="clear" w:color="auto" w:fill="FFFFFF"/>
          <w:lang w:val="en-GB"/>
        </w:rPr>
        <w:t>In Limnu Hand-out 6, p</w:t>
      </w:r>
      <w:r w:rsidRPr="009C3E35">
        <w:rPr>
          <w:snapToGrid/>
          <w:shd w:val="clear" w:color="auto" w:fill="FFFFFF"/>
          <w:lang w:val="en-GB"/>
        </w:rPr>
        <w:t xml:space="preserve">articipants and facilitators </w:t>
      </w:r>
      <w:r w:rsidR="00C369B7">
        <w:rPr>
          <w:snapToGrid/>
          <w:shd w:val="clear" w:color="auto" w:fill="FFFFFF"/>
          <w:lang w:val="en-GB"/>
        </w:rPr>
        <w:t>will find</w:t>
      </w:r>
      <w:r w:rsidRPr="009C3E35">
        <w:rPr>
          <w:snapToGrid/>
          <w:shd w:val="clear" w:color="auto" w:fill="FFFFFF"/>
          <w:lang w:val="en-GB"/>
        </w:rPr>
        <w:t xml:space="preserve"> guidance as to what questions to discuss during the consecutive steps. Participants and – especially the scribes </w:t>
      </w:r>
      <w:r w:rsidR="00C369B7" w:rsidRPr="009C3E35">
        <w:rPr>
          <w:snapToGrid/>
          <w:shd w:val="clear" w:color="auto" w:fill="FFFFFF"/>
          <w:lang w:val="en-GB"/>
        </w:rPr>
        <w:t>–</w:t>
      </w:r>
      <w:r w:rsidR="006C6B6D" w:rsidRPr="009C3E35">
        <w:rPr>
          <w:snapToGrid/>
          <w:shd w:val="clear" w:color="auto" w:fill="FFFFFF"/>
          <w:lang w:val="en-GB"/>
        </w:rPr>
        <w:t xml:space="preserve"> </w:t>
      </w:r>
      <w:r w:rsidR="009C3E35">
        <w:rPr>
          <w:snapToGrid/>
          <w:shd w:val="clear" w:color="auto" w:fill="FFFFFF"/>
          <w:lang w:val="en-GB"/>
        </w:rPr>
        <w:t xml:space="preserve">may use the blank forms in Limnu Hand-out </w:t>
      </w:r>
      <w:r w:rsidRPr="009C3E35">
        <w:rPr>
          <w:snapToGrid/>
          <w:shd w:val="clear" w:color="auto" w:fill="FFFFFF"/>
          <w:lang w:val="en-GB"/>
        </w:rPr>
        <w:t xml:space="preserve">4 for taking notes. </w:t>
      </w:r>
      <w:r w:rsidR="006C6B6D" w:rsidRPr="009C3E35">
        <w:rPr>
          <w:snapToGrid/>
          <w:shd w:val="clear" w:color="auto" w:fill="FFFFFF"/>
          <w:lang w:val="en-GB"/>
        </w:rPr>
        <w:t xml:space="preserve">They are free to use </w:t>
      </w:r>
      <w:r w:rsidRPr="009C3E35">
        <w:rPr>
          <w:snapToGrid/>
          <w:shd w:val="clear" w:color="auto" w:fill="FFFFFF"/>
          <w:lang w:val="en-GB"/>
        </w:rPr>
        <w:t xml:space="preserve">other ways of note-taking. If a group wishes to proceed in a less strict way than proposed in this series of sessions, than that may be fine too. </w:t>
      </w:r>
      <w:r w:rsidR="00C369B7">
        <w:rPr>
          <w:snapToGrid/>
          <w:lang w:val="en-GB"/>
        </w:rPr>
        <w:t>However, in that case</w:t>
      </w:r>
      <w:r w:rsidR="00C369B7" w:rsidRPr="009C3E35">
        <w:rPr>
          <w:snapToGrid/>
          <w:lang w:val="en-GB"/>
        </w:rPr>
        <w:t xml:space="preserve"> extra attention from the facilitators</w:t>
      </w:r>
      <w:r w:rsidR="00C369B7">
        <w:rPr>
          <w:snapToGrid/>
          <w:lang w:val="en-GB"/>
        </w:rPr>
        <w:t xml:space="preserve"> will be required</w:t>
      </w:r>
      <w:r w:rsidR="00C369B7" w:rsidRPr="009C3E35">
        <w:rPr>
          <w:snapToGrid/>
          <w:lang w:val="en-GB"/>
        </w:rPr>
        <w:t xml:space="preserve"> to ensure that </w:t>
      </w:r>
      <w:r w:rsidR="00C369B7">
        <w:rPr>
          <w:snapToGrid/>
          <w:lang w:val="en-GB"/>
        </w:rPr>
        <w:t>participants discuss the major questions</w:t>
      </w:r>
      <w:r w:rsidR="00C369B7" w:rsidRPr="009C3E35">
        <w:rPr>
          <w:snapToGrid/>
          <w:lang w:val="en-GB"/>
        </w:rPr>
        <w:t>.</w:t>
      </w:r>
    </w:p>
    <w:p w14:paraId="40B9157C" w14:textId="4573E2F1" w:rsidR="0008513B" w:rsidRPr="009C3E35" w:rsidRDefault="0008513B" w:rsidP="009C3E35">
      <w:pPr>
        <w:pStyle w:val="Texte1"/>
        <w:spacing w:before="0"/>
        <w:rPr>
          <w:snapToGrid/>
          <w:shd w:val="clear" w:color="auto" w:fill="FFFFFF"/>
          <w:lang w:val="en-GB"/>
        </w:rPr>
      </w:pPr>
      <w:r w:rsidRPr="009C3E35">
        <w:rPr>
          <w:snapToGrid/>
          <w:shd w:val="clear" w:color="auto" w:fill="FFFFFF"/>
          <w:lang w:val="en-GB"/>
        </w:rPr>
        <w:t xml:space="preserve">Please </w:t>
      </w:r>
      <w:r w:rsidR="006C6B6D" w:rsidRPr="009C3E35">
        <w:rPr>
          <w:snapToGrid/>
          <w:shd w:val="clear" w:color="auto" w:fill="FFFFFF"/>
          <w:lang w:val="en-GB"/>
        </w:rPr>
        <w:t>note</w:t>
      </w:r>
      <w:r w:rsidRPr="009C3E35">
        <w:rPr>
          <w:snapToGrid/>
          <w:shd w:val="clear" w:color="auto" w:fill="FFFFFF"/>
          <w:lang w:val="en-GB"/>
        </w:rPr>
        <w:t>, that while most of the questions provided</w:t>
      </w:r>
      <w:r w:rsidR="00C369B7">
        <w:rPr>
          <w:snapToGrid/>
          <w:shd w:val="clear" w:color="auto" w:fill="FFFFFF"/>
          <w:lang w:val="en-GB"/>
        </w:rPr>
        <w:t xml:space="preserve"> for sessions 2 to 8 in Limnu Hand-out </w:t>
      </w:r>
      <w:r w:rsidRPr="009C3E35">
        <w:rPr>
          <w:snapToGrid/>
          <w:shd w:val="clear" w:color="auto" w:fill="FFFFFF"/>
          <w:lang w:val="en-GB"/>
        </w:rPr>
        <w:t xml:space="preserve">5 and 6 are similar, there are </w:t>
      </w:r>
      <w:r w:rsidR="00023C0A" w:rsidRPr="009C3E35">
        <w:rPr>
          <w:snapToGrid/>
          <w:shd w:val="clear" w:color="auto" w:fill="FFFFFF"/>
          <w:lang w:val="en-GB"/>
        </w:rPr>
        <w:t xml:space="preserve">still </w:t>
      </w:r>
      <w:r w:rsidRPr="009C3E35">
        <w:rPr>
          <w:snapToGrid/>
          <w:shd w:val="clear" w:color="auto" w:fill="FFFFFF"/>
          <w:lang w:val="en-GB"/>
        </w:rPr>
        <w:t xml:space="preserve">considerable differences between the two documents. These have to </w:t>
      </w:r>
      <w:r w:rsidR="006F28DE" w:rsidRPr="009C3E35">
        <w:rPr>
          <w:snapToGrid/>
          <w:shd w:val="clear" w:color="auto" w:fill="FFFFFF"/>
          <w:lang w:val="en-GB"/>
        </w:rPr>
        <w:t xml:space="preserve">do </w:t>
      </w:r>
      <w:r w:rsidRPr="009C3E35">
        <w:rPr>
          <w:snapToGrid/>
          <w:shd w:val="clear" w:color="auto" w:fill="FFFFFF"/>
          <w:lang w:val="en-GB"/>
        </w:rPr>
        <w:t xml:space="preserve">with the </w:t>
      </w:r>
      <w:r w:rsidR="00940744" w:rsidRPr="009C3E35">
        <w:rPr>
          <w:snapToGrid/>
          <w:shd w:val="clear" w:color="auto" w:fill="FFFFFF"/>
          <w:lang w:val="en-GB"/>
        </w:rPr>
        <w:t xml:space="preserve">full-fledged </w:t>
      </w:r>
      <w:r w:rsidR="00744251" w:rsidRPr="009C3E35">
        <w:rPr>
          <w:snapToGrid/>
          <w:shd w:val="clear" w:color="auto" w:fill="FFFFFF"/>
          <w:lang w:val="en-GB"/>
        </w:rPr>
        <w:t>involveme</w:t>
      </w:r>
      <w:r w:rsidR="009C3E35">
        <w:rPr>
          <w:snapToGrid/>
          <w:shd w:val="clear" w:color="auto" w:fill="FFFFFF"/>
          <w:lang w:val="en-GB"/>
        </w:rPr>
        <w:t>nt of communit</w:t>
      </w:r>
      <w:r w:rsidR="00744251" w:rsidRPr="009C3E35">
        <w:rPr>
          <w:snapToGrid/>
          <w:shd w:val="clear" w:color="auto" w:fill="FFFFFF"/>
          <w:lang w:val="en-GB"/>
        </w:rPr>
        <w:t>y representatives and practitioners</w:t>
      </w:r>
      <w:r w:rsidRPr="009C3E35">
        <w:rPr>
          <w:snapToGrid/>
          <w:shd w:val="clear" w:color="auto" w:fill="FFFFFF"/>
          <w:lang w:val="en-GB"/>
        </w:rPr>
        <w:t xml:space="preserve"> in the game </w:t>
      </w:r>
      <w:r w:rsidR="00940744" w:rsidRPr="009C3E35">
        <w:rPr>
          <w:snapToGrid/>
          <w:shd w:val="clear" w:color="auto" w:fill="FFFFFF"/>
          <w:lang w:val="en-GB"/>
        </w:rPr>
        <w:t xml:space="preserve">version </w:t>
      </w:r>
      <w:r w:rsidRPr="009C3E35">
        <w:rPr>
          <w:snapToGrid/>
          <w:shd w:val="clear" w:color="auto" w:fill="FFFFFF"/>
          <w:lang w:val="en-GB"/>
        </w:rPr>
        <w:t>and the</w:t>
      </w:r>
      <w:r w:rsidR="00940744" w:rsidRPr="009C3E35">
        <w:rPr>
          <w:snapToGrid/>
          <w:shd w:val="clear" w:color="auto" w:fill="FFFFFF"/>
          <w:lang w:val="en-GB"/>
        </w:rPr>
        <w:t xml:space="preserve">ir </w:t>
      </w:r>
      <w:r w:rsidR="00744251" w:rsidRPr="009C3E35">
        <w:rPr>
          <w:snapToGrid/>
          <w:shd w:val="clear" w:color="auto" w:fill="FFFFFF"/>
          <w:lang w:val="en-GB"/>
        </w:rPr>
        <w:t xml:space="preserve">total </w:t>
      </w:r>
      <w:r w:rsidR="00940744" w:rsidRPr="009C3E35">
        <w:rPr>
          <w:snapToGrid/>
          <w:shd w:val="clear" w:color="auto" w:fill="FFFFFF"/>
          <w:lang w:val="en-GB"/>
        </w:rPr>
        <w:t>absence from the non-game version</w:t>
      </w:r>
      <w:r w:rsidR="009C3E35">
        <w:rPr>
          <w:snapToGrid/>
          <w:shd w:val="clear" w:color="auto" w:fill="FFFFFF"/>
          <w:lang w:val="en-GB"/>
        </w:rPr>
        <w:t>. W</w:t>
      </w:r>
      <w:r w:rsidR="00ED3163">
        <w:rPr>
          <w:snapToGrid/>
          <w:shd w:val="clear" w:color="auto" w:fill="FFFFFF"/>
          <w:lang w:val="en-GB"/>
        </w:rPr>
        <w:t xml:space="preserve">hereas in the game </w:t>
      </w:r>
      <w:r w:rsidRPr="009C3E35">
        <w:rPr>
          <w:snapToGrid/>
          <w:shd w:val="clear" w:color="auto" w:fill="FFFFFF"/>
          <w:lang w:val="en-GB"/>
        </w:rPr>
        <w:t>version participants play commu</w:t>
      </w:r>
      <w:r w:rsidR="00940744" w:rsidRPr="009C3E35">
        <w:rPr>
          <w:snapToGrid/>
          <w:shd w:val="clear" w:color="auto" w:fill="FFFFFF"/>
          <w:lang w:val="en-GB"/>
        </w:rPr>
        <w:t xml:space="preserve">nity members, the participants </w:t>
      </w:r>
      <w:r w:rsidRPr="009C3E35">
        <w:rPr>
          <w:snapToGrid/>
          <w:shd w:val="clear" w:color="auto" w:fill="FFFFFF"/>
          <w:lang w:val="en-GB"/>
        </w:rPr>
        <w:t>in the non-game version are outsiders who are presented with information about the ideas of community members, but who cannot consult or involve these community members themselves.</w:t>
      </w:r>
    </w:p>
    <w:p w14:paraId="1779FB6F" w14:textId="1556C9BF" w:rsidR="0008513B" w:rsidRPr="009C3E35" w:rsidRDefault="00AB7310" w:rsidP="00C528D7">
      <w:pPr>
        <w:pStyle w:val="Heading4"/>
        <w:tabs>
          <w:tab w:val="clear" w:pos="567"/>
        </w:tabs>
        <w:jc w:val="left"/>
        <w:rPr>
          <w:snapToGrid/>
          <w:lang w:val="en-GB" w:eastAsia="en-US"/>
        </w:rPr>
      </w:pPr>
      <w:r w:rsidRPr="009C3E35">
        <w:rPr>
          <w:snapToGrid/>
          <w:lang w:val="en-GB" w:eastAsia="en-US"/>
        </w:rPr>
        <w:lastRenderedPageBreak/>
        <w:t xml:space="preserve">GAME AND NON-GAME </w:t>
      </w:r>
      <w:r w:rsidR="0008513B" w:rsidRPr="009C3E35">
        <w:rPr>
          <w:snapToGrid/>
          <w:lang w:val="en-GB" w:eastAsia="en-US"/>
        </w:rPr>
        <w:t>Sessions 9 and 10: Presenting and assessing safeguarding plans</w:t>
      </w:r>
    </w:p>
    <w:p w14:paraId="3DAF8C71" w14:textId="09D617EA" w:rsidR="0008513B" w:rsidRPr="009C3E35" w:rsidRDefault="00940744" w:rsidP="00C317C0">
      <w:pPr>
        <w:pStyle w:val="Texte1"/>
        <w:spacing w:before="0"/>
        <w:rPr>
          <w:snapToGrid/>
          <w:shd w:val="clear" w:color="auto" w:fill="FFFFFF"/>
          <w:lang w:val="en-GB"/>
        </w:rPr>
      </w:pPr>
      <w:r w:rsidRPr="009C3E35">
        <w:rPr>
          <w:snapToGrid/>
          <w:shd w:val="clear" w:color="auto" w:fill="FFFFFF"/>
          <w:lang w:val="en-GB"/>
        </w:rPr>
        <w:t>S</w:t>
      </w:r>
      <w:r w:rsidR="00C369B7">
        <w:rPr>
          <w:snapToGrid/>
          <w:shd w:val="clear" w:color="auto" w:fill="FFFFFF"/>
          <w:lang w:val="en-GB"/>
        </w:rPr>
        <w:t>ee s</w:t>
      </w:r>
      <w:r w:rsidR="00ED3163">
        <w:rPr>
          <w:snapToGrid/>
          <w:shd w:val="clear" w:color="auto" w:fill="FFFFFF"/>
          <w:lang w:val="en-GB"/>
        </w:rPr>
        <w:t xml:space="preserve">essions 9 and 10 under game </w:t>
      </w:r>
      <w:r w:rsidR="006F28DE" w:rsidRPr="009C3E35">
        <w:rPr>
          <w:snapToGrid/>
          <w:shd w:val="clear" w:color="auto" w:fill="FFFFFF"/>
          <w:lang w:val="en-GB"/>
        </w:rPr>
        <w:t xml:space="preserve">version </w:t>
      </w:r>
      <w:r w:rsidRPr="009C3E35">
        <w:rPr>
          <w:snapToGrid/>
          <w:shd w:val="clear" w:color="auto" w:fill="FFFFFF"/>
          <w:lang w:val="en-GB"/>
        </w:rPr>
        <w:t>(above).</w:t>
      </w:r>
    </w:p>
    <w:p w14:paraId="1279B6A8" w14:textId="75600FBF" w:rsidR="00940744" w:rsidRPr="009C3E35" w:rsidRDefault="00AB7310" w:rsidP="00C528D7">
      <w:pPr>
        <w:pStyle w:val="Heading4"/>
        <w:tabs>
          <w:tab w:val="clear" w:pos="567"/>
        </w:tabs>
        <w:jc w:val="left"/>
        <w:rPr>
          <w:snapToGrid/>
          <w:lang w:val="en-GB" w:eastAsia="en-US"/>
        </w:rPr>
      </w:pPr>
      <w:r w:rsidRPr="009C3E35">
        <w:rPr>
          <w:snapToGrid/>
          <w:lang w:val="en-GB" w:eastAsia="en-US"/>
        </w:rPr>
        <w:t>NON-GAME</w:t>
      </w:r>
      <w:r w:rsidR="00C369B7">
        <w:rPr>
          <w:snapToGrid/>
          <w:lang w:val="en-GB" w:eastAsia="en-US"/>
        </w:rPr>
        <w:t xml:space="preserve">: </w:t>
      </w:r>
      <w:r w:rsidR="00940744" w:rsidRPr="009C3E35">
        <w:rPr>
          <w:snapToGrid/>
          <w:lang w:val="en-GB" w:eastAsia="en-US"/>
        </w:rPr>
        <w:t>SESSION PLAN</w:t>
      </w:r>
    </w:p>
    <w:p w14:paraId="5104360F" w14:textId="114B7E03" w:rsidR="0008513B" w:rsidRPr="009C3E35" w:rsidRDefault="00940744" w:rsidP="00C317C0">
      <w:pPr>
        <w:pStyle w:val="Texte1"/>
        <w:spacing w:before="0"/>
        <w:rPr>
          <w:snapToGrid/>
          <w:shd w:val="clear" w:color="auto" w:fill="FFFFFF"/>
          <w:lang w:val="en-GB"/>
        </w:rPr>
      </w:pPr>
      <w:r w:rsidRPr="009C3E35">
        <w:rPr>
          <w:snapToGrid/>
          <w:shd w:val="clear" w:color="auto" w:fill="FFFFFF"/>
          <w:lang w:val="en-GB"/>
        </w:rPr>
        <w:t>The sess</w:t>
      </w:r>
      <w:r w:rsidR="005437DE" w:rsidRPr="009C3E35">
        <w:rPr>
          <w:snapToGrid/>
          <w:shd w:val="clear" w:color="auto" w:fill="FFFFFF"/>
          <w:lang w:val="en-GB"/>
        </w:rPr>
        <w:t>ion plan below is a suggestion.</w:t>
      </w:r>
    </w:p>
    <w:tbl>
      <w:tblPr>
        <w:tblStyle w:val="Tabelraster1"/>
        <w:tblW w:w="9209" w:type="dxa"/>
        <w:tblLayout w:type="fixed"/>
        <w:tblLook w:val="04A0" w:firstRow="1" w:lastRow="0" w:firstColumn="1" w:lastColumn="0" w:noHBand="0" w:noVBand="1"/>
      </w:tblPr>
      <w:tblGrid>
        <w:gridCol w:w="3114"/>
        <w:gridCol w:w="992"/>
        <w:gridCol w:w="2268"/>
        <w:gridCol w:w="2835"/>
      </w:tblGrid>
      <w:tr w:rsidR="00111958" w:rsidRPr="009C3E35" w14:paraId="48D902EE" w14:textId="77777777" w:rsidTr="00111958">
        <w:trPr>
          <w:tblHeader/>
        </w:trPr>
        <w:tc>
          <w:tcPr>
            <w:tcW w:w="3114" w:type="dxa"/>
            <w:shd w:val="clear" w:color="auto" w:fill="FFFFFF" w:themeFill="background1"/>
          </w:tcPr>
          <w:p w14:paraId="03C9F620" w14:textId="667687C2" w:rsidR="00111958" w:rsidRPr="009C3E35" w:rsidRDefault="005437DE" w:rsidP="00AB7310">
            <w:pPr>
              <w:jc w:val="left"/>
              <w:rPr>
                <w:b/>
                <w:sz w:val="20"/>
                <w:szCs w:val="20"/>
                <w:shd w:val="clear" w:color="auto" w:fill="FFFFFF"/>
                <w:lang w:val="en-GB" w:eastAsia="nl-NL"/>
              </w:rPr>
            </w:pPr>
            <w:r w:rsidRPr="009C3E35">
              <w:rPr>
                <w:b/>
                <w:sz w:val="20"/>
                <w:szCs w:val="20"/>
                <w:shd w:val="clear" w:color="auto" w:fill="FFFFFF"/>
                <w:lang w:val="en-GB" w:eastAsia="nl-NL"/>
              </w:rPr>
              <w:t>Session</w:t>
            </w:r>
          </w:p>
        </w:tc>
        <w:tc>
          <w:tcPr>
            <w:tcW w:w="992" w:type="dxa"/>
            <w:shd w:val="clear" w:color="auto" w:fill="FFFFFF" w:themeFill="background1"/>
          </w:tcPr>
          <w:p w14:paraId="75F3D947" w14:textId="60478DE6" w:rsidR="00111958" w:rsidRPr="009C3E35" w:rsidRDefault="005437DE" w:rsidP="009B754E">
            <w:pPr>
              <w:rPr>
                <w:b/>
                <w:sz w:val="20"/>
                <w:szCs w:val="20"/>
                <w:shd w:val="clear" w:color="auto" w:fill="FFFFFF"/>
                <w:lang w:val="en-GB" w:eastAsia="nl-NL"/>
              </w:rPr>
            </w:pPr>
            <w:r w:rsidRPr="009C3E35">
              <w:rPr>
                <w:b/>
                <w:sz w:val="20"/>
                <w:szCs w:val="20"/>
                <w:shd w:val="clear" w:color="auto" w:fill="FFFFFF"/>
                <w:lang w:val="en-GB" w:eastAsia="nl-NL"/>
              </w:rPr>
              <w:t>Time</w:t>
            </w:r>
          </w:p>
        </w:tc>
        <w:tc>
          <w:tcPr>
            <w:tcW w:w="2268" w:type="dxa"/>
            <w:shd w:val="clear" w:color="auto" w:fill="FFFFFF" w:themeFill="background1"/>
          </w:tcPr>
          <w:p w14:paraId="74E9C2A2" w14:textId="36D8F154" w:rsidR="00111958" w:rsidRPr="009C3E35" w:rsidRDefault="00111958" w:rsidP="005437DE">
            <w:pPr>
              <w:jc w:val="left"/>
              <w:rPr>
                <w:b/>
                <w:sz w:val="20"/>
                <w:szCs w:val="20"/>
                <w:shd w:val="clear" w:color="auto" w:fill="FFFFFF"/>
                <w:lang w:val="en-GB" w:eastAsia="nl-NL"/>
              </w:rPr>
            </w:pPr>
            <w:r w:rsidRPr="009C3E35">
              <w:rPr>
                <w:b/>
                <w:sz w:val="20"/>
                <w:szCs w:val="20"/>
                <w:shd w:val="clear" w:color="auto" w:fill="FFFFFF"/>
                <w:lang w:val="en-GB" w:eastAsia="nl-NL"/>
              </w:rPr>
              <w:t>Materials used by facilitator</w:t>
            </w:r>
          </w:p>
        </w:tc>
        <w:tc>
          <w:tcPr>
            <w:tcW w:w="2835" w:type="dxa"/>
            <w:shd w:val="clear" w:color="auto" w:fill="FFFFFF" w:themeFill="background1"/>
          </w:tcPr>
          <w:p w14:paraId="1F1D79DE" w14:textId="3BAEF843" w:rsidR="00111958" w:rsidRPr="009C3E35" w:rsidRDefault="00111958" w:rsidP="005437DE">
            <w:pPr>
              <w:jc w:val="left"/>
              <w:rPr>
                <w:b/>
                <w:sz w:val="20"/>
                <w:szCs w:val="20"/>
                <w:shd w:val="clear" w:color="auto" w:fill="FFFFFF"/>
                <w:lang w:val="en-GB" w:eastAsia="nl-NL"/>
              </w:rPr>
            </w:pPr>
            <w:r w:rsidRPr="009C3E35">
              <w:rPr>
                <w:b/>
                <w:sz w:val="20"/>
                <w:szCs w:val="20"/>
                <w:shd w:val="clear" w:color="auto" w:fill="FFFFFF"/>
                <w:lang w:val="en-GB" w:eastAsia="nl-NL"/>
              </w:rPr>
              <w:t>Materials used by participants</w:t>
            </w:r>
          </w:p>
        </w:tc>
      </w:tr>
      <w:tr w:rsidR="00111958" w:rsidRPr="009C3E35" w14:paraId="2522403B" w14:textId="77777777" w:rsidTr="00111958">
        <w:tc>
          <w:tcPr>
            <w:tcW w:w="3114" w:type="dxa"/>
          </w:tcPr>
          <w:p w14:paraId="485230AA" w14:textId="19B477E9" w:rsidR="00111958" w:rsidRPr="009C3E35" w:rsidRDefault="00111958" w:rsidP="00CE2F23">
            <w:pPr>
              <w:jc w:val="left"/>
              <w:rPr>
                <w:sz w:val="20"/>
                <w:szCs w:val="20"/>
                <w:shd w:val="clear" w:color="auto" w:fill="FFFFFF"/>
                <w:lang w:val="en-GB" w:eastAsia="nl-NL"/>
              </w:rPr>
            </w:pPr>
            <w:r w:rsidRPr="009C3E35">
              <w:rPr>
                <w:sz w:val="20"/>
                <w:szCs w:val="20"/>
                <w:shd w:val="clear" w:color="auto" w:fill="FFFFFF"/>
                <w:lang w:val="en-GB" w:eastAsia="nl-NL"/>
              </w:rPr>
              <w:t>1</w:t>
            </w:r>
            <w:r w:rsidR="00C317C0" w:rsidRPr="009C3E35">
              <w:rPr>
                <w:sz w:val="20"/>
                <w:szCs w:val="20"/>
                <w:shd w:val="clear" w:color="auto" w:fill="FFFFFF"/>
                <w:lang w:val="en-GB" w:eastAsia="nl-NL"/>
              </w:rPr>
              <w:t>.</w:t>
            </w:r>
            <w:r w:rsidR="00F671E0" w:rsidRPr="009C3E35">
              <w:rPr>
                <w:sz w:val="20"/>
                <w:szCs w:val="20"/>
                <w:shd w:val="clear" w:color="auto" w:fill="FFFFFF"/>
                <w:lang w:val="en-GB" w:eastAsia="nl-NL"/>
              </w:rPr>
              <w:t xml:space="preserve"> </w:t>
            </w:r>
            <w:r w:rsidRPr="009C3E35">
              <w:rPr>
                <w:i/>
                <w:sz w:val="20"/>
                <w:szCs w:val="20"/>
                <w:shd w:val="clear" w:color="auto" w:fill="FFFFFF"/>
                <w:lang w:val="en-GB" w:eastAsia="nl-NL"/>
              </w:rPr>
              <w:t xml:space="preserve">Preparing </w:t>
            </w:r>
            <w:r w:rsidR="00D81DA4" w:rsidRPr="009C3E35">
              <w:rPr>
                <w:i/>
                <w:sz w:val="20"/>
                <w:szCs w:val="20"/>
                <w:shd w:val="clear" w:color="auto" w:fill="FFFFFF"/>
                <w:lang w:val="en-GB" w:eastAsia="nl-NL"/>
              </w:rPr>
              <w:t>for the discussions</w:t>
            </w:r>
          </w:p>
          <w:p w14:paraId="1421B92F" w14:textId="77777777" w:rsidR="00111958" w:rsidRPr="009C3E35" w:rsidRDefault="00111958" w:rsidP="00CE2F23">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introduce the setting</w:t>
            </w:r>
          </w:p>
          <w:p w14:paraId="01B8C331" w14:textId="48BA1EDB" w:rsidR="0013328B" w:rsidRPr="009C3E35" w:rsidRDefault="00953FBC" w:rsidP="000C1E99">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introduce</w:t>
            </w:r>
            <w:r w:rsidR="0013328B" w:rsidRPr="009C3E35">
              <w:rPr>
                <w:sz w:val="20"/>
                <w:szCs w:val="20"/>
                <w:shd w:val="clear" w:color="auto" w:fill="FFFFFF"/>
                <w:lang w:val="en-GB" w:eastAsia="nl-NL"/>
              </w:rPr>
              <w:t xml:space="preserve"> the </w:t>
            </w:r>
            <w:r w:rsidR="000C1E99" w:rsidRPr="009C3E35">
              <w:rPr>
                <w:sz w:val="20"/>
                <w:szCs w:val="20"/>
                <w:shd w:val="clear" w:color="auto" w:fill="FFFFFF"/>
                <w:lang w:val="en-GB" w:eastAsia="nl-NL"/>
              </w:rPr>
              <w:t>task at hand</w:t>
            </w:r>
          </w:p>
          <w:p w14:paraId="0D733A89" w14:textId="5FD1500C" w:rsidR="00953FBC" w:rsidRPr="009C3E35" w:rsidRDefault="00953FBC" w:rsidP="00953FBC">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introduce</w:t>
            </w:r>
            <w:r w:rsidR="00C369B7">
              <w:rPr>
                <w:sz w:val="20"/>
                <w:szCs w:val="20"/>
                <w:shd w:val="clear" w:color="auto" w:fill="FFFFFF"/>
                <w:lang w:val="en-GB" w:eastAsia="nl-NL"/>
              </w:rPr>
              <w:t xml:space="preserve"> the Valley people’s</w:t>
            </w:r>
            <w:r w:rsidRPr="009C3E35">
              <w:rPr>
                <w:sz w:val="20"/>
                <w:szCs w:val="20"/>
                <w:shd w:val="clear" w:color="auto" w:fill="FFFFFF"/>
                <w:lang w:val="en-GB" w:eastAsia="nl-NL"/>
              </w:rPr>
              <w:t xml:space="preserve"> safeguardin</w:t>
            </w:r>
            <w:r w:rsidR="00C369B7">
              <w:rPr>
                <w:sz w:val="20"/>
                <w:szCs w:val="20"/>
                <w:shd w:val="clear" w:color="auto" w:fill="FFFFFF"/>
                <w:lang w:val="en-GB" w:eastAsia="nl-NL"/>
              </w:rPr>
              <w:t>g-related ideas</w:t>
            </w:r>
          </w:p>
          <w:p w14:paraId="23E85D10" w14:textId="447A2450" w:rsidR="00AE0ADA" w:rsidRPr="009C3E35" w:rsidRDefault="00AE0ADA" w:rsidP="00C369B7">
            <w:pPr>
              <w:numPr>
                <w:ilvl w:val="0"/>
                <w:numId w:val="38"/>
              </w:numPr>
              <w:tabs>
                <w:tab w:val="left" w:pos="360"/>
              </w:tabs>
              <w:jc w:val="left"/>
              <w:rPr>
                <w:sz w:val="20"/>
                <w:szCs w:val="20"/>
                <w:shd w:val="clear" w:color="auto" w:fill="FFFFFF"/>
                <w:lang w:val="en-GB" w:eastAsia="nl-NL"/>
              </w:rPr>
            </w:pPr>
            <w:r w:rsidRPr="009C3E35">
              <w:rPr>
                <w:sz w:val="20"/>
                <w:szCs w:val="20"/>
                <w:shd w:val="clear" w:color="auto" w:fill="FFFFFF"/>
                <w:lang w:val="en-GB" w:eastAsia="nl-NL"/>
              </w:rPr>
              <w:t>allow</w:t>
            </w:r>
            <w:r w:rsidR="00C369B7">
              <w:rPr>
                <w:sz w:val="20"/>
                <w:szCs w:val="20"/>
                <w:shd w:val="clear" w:color="auto" w:fill="FFFFFF"/>
                <w:lang w:val="en-GB" w:eastAsia="nl-NL"/>
              </w:rPr>
              <w:t xml:space="preserve"> time</w:t>
            </w:r>
            <w:r w:rsidRPr="009C3E35">
              <w:rPr>
                <w:sz w:val="20"/>
                <w:szCs w:val="20"/>
                <w:shd w:val="clear" w:color="auto" w:fill="FFFFFF"/>
                <w:lang w:val="en-GB" w:eastAsia="nl-NL"/>
              </w:rPr>
              <w:t xml:space="preserve"> for reading </w:t>
            </w:r>
            <w:r w:rsidR="00C369B7">
              <w:rPr>
                <w:sz w:val="20"/>
                <w:szCs w:val="20"/>
                <w:shd w:val="clear" w:color="auto" w:fill="FFFFFF"/>
                <w:lang w:val="en-GB" w:eastAsia="nl-NL"/>
              </w:rPr>
              <w:t>Hand-out 1 and Hand-out 6</w:t>
            </w:r>
          </w:p>
        </w:tc>
        <w:tc>
          <w:tcPr>
            <w:tcW w:w="992" w:type="dxa"/>
          </w:tcPr>
          <w:p w14:paraId="4EDCBD1F" w14:textId="63659926" w:rsidR="00111958" w:rsidRPr="009C3E35" w:rsidRDefault="00676DC6"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71DC9F8F" w14:textId="014904E2" w:rsidR="00111958" w:rsidRPr="009C3E35" w:rsidRDefault="00C369B7" w:rsidP="00A22B7F">
            <w:pPr>
              <w:jc w:val="left"/>
              <w:rPr>
                <w:sz w:val="20"/>
                <w:szCs w:val="20"/>
                <w:shd w:val="clear" w:color="auto" w:fill="FFFFFF"/>
                <w:lang w:val="en-GB" w:eastAsia="nl-NL"/>
              </w:rPr>
            </w:pPr>
            <w:r>
              <w:rPr>
                <w:sz w:val="20"/>
                <w:szCs w:val="20"/>
                <w:shd w:val="clear" w:color="auto" w:fill="FFFFFF"/>
                <w:lang w:val="en-GB" w:eastAsia="nl-NL"/>
              </w:rPr>
              <w:t xml:space="preserve">Unit </w:t>
            </w:r>
            <w:r w:rsidR="00111958" w:rsidRPr="009C3E35">
              <w:rPr>
                <w:sz w:val="20"/>
                <w:szCs w:val="20"/>
                <w:shd w:val="clear" w:color="auto" w:fill="FFFFFF"/>
                <w:lang w:val="en-GB" w:eastAsia="nl-NL"/>
              </w:rPr>
              <w:t xml:space="preserve">46 </w:t>
            </w:r>
            <w:r>
              <w:rPr>
                <w:sz w:val="20"/>
                <w:szCs w:val="20"/>
                <w:shd w:val="clear" w:color="auto" w:fill="FFFFFF"/>
                <w:lang w:val="en-GB" w:eastAsia="nl-NL"/>
              </w:rPr>
              <w:t>Limnu PowerPoint presentation</w:t>
            </w:r>
          </w:p>
          <w:p w14:paraId="37E2289C" w14:textId="61A86F71" w:rsidR="00111958" w:rsidRPr="009C3E35" w:rsidRDefault="00A22B7F" w:rsidP="00A22B7F">
            <w:pPr>
              <w:jc w:val="left"/>
              <w:rPr>
                <w:sz w:val="20"/>
                <w:szCs w:val="20"/>
                <w:shd w:val="clear" w:color="auto" w:fill="FFFFFF"/>
                <w:lang w:val="en-GB" w:eastAsia="nl-NL"/>
              </w:rPr>
            </w:pPr>
            <w:r>
              <w:rPr>
                <w:sz w:val="20"/>
                <w:szCs w:val="20"/>
                <w:shd w:val="clear" w:color="auto" w:fill="FFFFFF"/>
                <w:lang w:val="en-GB" w:eastAsia="nl-NL"/>
              </w:rPr>
              <w:t>Unit 46 Facilitator’s notes</w:t>
            </w:r>
            <w:r w:rsidR="00111958" w:rsidRPr="009C3E35">
              <w:rPr>
                <w:sz w:val="20"/>
                <w:szCs w:val="20"/>
                <w:shd w:val="clear" w:color="auto" w:fill="FFFFFF"/>
                <w:lang w:val="en-GB" w:eastAsia="nl-NL"/>
              </w:rPr>
              <w:t>1</w:t>
            </w:r>
          </w:p>
          <w:p w14:paraId="7A3CC5A8" w14:textId="54545B0B" w:rsidR="00111958" w:rsidRPr="009C3E35" w:rsidRDefault="00A22B7F" w:rsidP="00A22B7F">
            <w:pPr>
              <w:jc w:val="left"/>
              <w:rPr>
                <w:sz w:val="20"/>
                <w:szCs w:val="20"/>
                <w:shd w:val="clear" w:color="auto" w:fill="FFFFFF"/>
                <w:lang w:val="en-GB" w:eastAsia="nl-NL"/>
              </w:rPr>
            </w:pPr>
            <w:r>
              <w:rPr>
                <w:sz w:val="20"/>
                <w:szCs w:val="20"/>
                <w:shd w:val="clear" w:color="auto" w:fill="FFFFFF"/>
                <w:lang w:val="en-GB" w:eastAsia="nl-NL"/>
              </w:rPr>
              <w:t xml:space="preserve">Unit 46 Facilitator’s notes </w:t>
            </w:r>
            <w:r w:rsidR="00940744" w:rsidRPr="009C3E35">
              <w:rPr>
                <w:sz w:val="20"/>
                <w:szCs w:val="20"/>
                <w:shd w:val="clear" w:color="auto" w:fill="FFFFFF"/>
                <w:lang w:val="en-GB" w:eastAsia="nl-NL"/>
              </w:rPr>
              <w:t>3</w:t>
            </w:r>
            <w:r w:rsidR="00111958" w:rsidRPr="009C3E35">
              <w:rPr>
                <w:sz w:val="20"/>
                <w:szCs w:val="20"/>
                <w:shd w:val="clear" w:color="auto" w:fill="FFFFFF"/>
                <w:lang w:val="en-GB" w:eastAsia="nl-NL"/>
              </w:rPr>
              <w:t xml:space="preserve"> </w:t>
            </w:r>
            <w:r>
              <w:rPr>
                <w:sz w:val="20"/>
                <w:szCs w:val="20"/>
                <w:shd w:val="clear" w:color="auto" w:fill="FFFFFF"/>
                <w:lang w:val="en-GB" w:eastAsia="nl-NL"/>
              </w:rPr>
              <w:t>(</w:t>
            </w:r>
            <w:r w:rsidR="00A2230D" w:rsidRPr="009C3E35">
              <w:rPr>
                <w:sz w:val="20"/>
                <w:szCs w:val="20"/>
                <w:shd w:val="clear" w:color="auto" w:fill="FFFFFF"/>
                <w:lang w:val="en-GB" w:eastAsia="nl-NL"/>
              </w:rPr>
              <w:t>Limnu</w:t>
            </w:r>
            <w:r>
              <w:rPr>
                <w:sz w:val="20"/>
                <w:szCs w:val="20"/>
                <w:shd w:val="clear" w:color="auto" w:fill="FFFFFF"/>
                <w:lang w:val="en-GB" w:eastAsia="nl-NL"/>
              </w:rPr>
              <w:t>)</w:t>
            </w:r>
          </w:p>
          <w:p w14:paraId="31D188AD" w14:textId="0927FA9C" w:rsidR="00111958" w:rsidRPr="00A22B7F" w:rsidRDefault="00A22B7F" w:rsidP="00A22B7F">
            <w:pPr>
              <w:jc w:val="left"/>
              <w:rPr>
                <w:iCs/>
                <w:sz w:val="20"/>
                <w:szCs w:val="20"/>
                <w:shd w:val="clear" w:color="auto" w:fill="FFFFFF"/>
                <w:lang w:val="en-GB" w:eastAsia="nl-NL"/>
              </w:rPr>
            </w:pPr>
            <w:r w:rsidRPr="00A22B7F">
              <w:rPr>
                <w:iCs/>
                <w:sz w:val="20"/>
                <w:szCs w:val="20"/>
                <w:shd w:val="clear" w:color="auto" w:fill="FFFFFF"/>
                <w:lang w:val="en-GB" w:eastAsia="nl-NL"/>
              </w:rPr>
              <w:t>(F</w:t>
            </w:r>
            <w:r>
              <w:rPr>
                <w:iCs/>
                <w:sz w:val="20"/>
                <w:szCs w:val="20"/>
                <w:shd w:val="clear" w:color="auto" w:fill="FFFFFF"/>
                <w:lang w:val="en-GB" w:eastAsia="nl-NL"/>
              </w:rPr>
              <w:t>acilitator’s notes are needed for</w:t>
            </w:r>
            <w:r w:rsidR="00111958" w:rsidRPr="00A22B7F">
              <w:rPr>
                <w:iCs/>
                <w:sz w:val="20"/>
                <w:szCs w:val="20"/>
                <w:shd w:val="clear" w:color="auto" w:fill="FFFFFF"/>
                <w:lang w:val="en-GB" w:eastAsia="nl-NL"/>
              </w:rPr>
              <w:t xml:space="preserve"> all sessions)</w:t>
            </w:r>
          </w:p>
        </w:tc>
        <w:tc>
          <w:tcPr>
            <w:tcW w:w="2835" w:type="dxa"/>
          </w:tcPr>
          <w:p w14:paraId="4E75264B" w14:textId="7A96EB66" w:rsidR="00111958" w:rsidRPr="009C3E35" w:rsidRDefault="00A2230D" w:rsidP="00C317C0">
            <w:pPr>
              <w:jc w:val="left"/>
              <w:rPr>
                <w:sz w:val="20"/>
                <w:szCs w:val="20"/>
                <w:shd w:val="clear" w:color="auto" w:fill="FFFFFF"/>
                <w:lang w:val="en-GB" w:eastAsia="nl-NL"/>
              </w:rPr>
            </w:pPr>
            <w:r w:rsidRPr="009C3E35">
              <w:rPr>
                <w:sz w:val="20"/>
                <w:szCs w:val="20"/>
                <w:shd w:val="clear" w:color="auto" w:fill="FFFFFF"/>
                <w:lang w:val="en-GB" w:eastAsia="nl-NL"/>
              </w:rPr>
              <w:t>Limnu</w:t>
            </w:r>
            <w:r w:rsidR="00111958" w:rsidRPr="009C3E35">
              <w:rPr>
                <w:sz w:val="20"/>
                <w:szCs w:val="20"/>
                <w:shd w:val="clear" w:color="auto" w:fill="FFFFFF"/>
                <w:lang w:val="en-GB" w:eastAsia="nl-NL"/>
              </w:rPr>
              <w:t xml:space="preserve"> H</w:t>
            </w:r>
            <w:r w:rsidR="00A22B7F">
              <w:rPr>
                <w:sz w:val="20"/>
                <w:szCs w:val="20"/>
                <w:shd w:val="clear" w:color="auto" w:fill="FFFFFF"/>
                <w:lang w:val="en-GB" w:eastAsia="nl-NL"/>
              </w:rPr>
              <w:t>and-out 1</w:t>
            </w:r>
            <w:r w:rsidR="00111958" w:rsidRPr="009C3E35">
              <w:rPr>
                <w:sz w:val="20"/>
                <w:szCs w:val="20"/>
                <w:shd w:val="clear" w:color="auto" w:fill="FFFFFF"/>
                <w:lang w:val="en-GB" w:eastAsia="nl-NL"/>
              </w:rPr>
              <w:t xml:space="preserve"> </w:t>
            </w:r>
            <w:r w:rsidR="00111958" w:rsidRPr="009C3E35">
              <w:rPr>
                <w:i/>
                <w:sz w:val="20"/>
                <w:szCs w:val="20"/>
                <w:shd w:val="clear" w:color="auto" w:fill="FFFFFF"/>
                <w:lang w:val="en-GB" w:eastAsia="nl-NL"/>
              </w:rPr>
              <w:t xml:space="preserve">Welcome to </w:t>
            </w:r>
            <w:r w:rsidRPr="009C3E35">
              <w:rPr>
                <w:i/>
                <w:sz w:val="20"/>
                <w:szCs w:val="20"/>
                <w:shd w:val="clear" w:color="auto" w:fill="FFFFFF"/>
                <w:lang w:val="en-GB" w:eastAsia="nl-NL"/>
              </w:rPr>
              <w:t>Limnu</w:t>
            </w:r>
            <w:r w:rsidR="000C1E99" w:rsidRPr="009C3E35">
              <w:rPr>
                <w:i/>
                <w:sz w:val="20"/>
                <w:szCs w:val="20"/>
                <w:shd w:val="clear" w:color="auto" w:fill="FFFFFF"/>
                <w:lang w:val="en-GB" w:eastAsia="nl-NL"/>
              </w:rPr>
              <w:t xml:space="preserve"> Valley</w:t>
            </w:r>
          </w:p>
          <w:p w14:paraId="099EEA17" w14:textId="28CB4CCF" w:rsidR="00953FBC" w:rsidRDefault="00A22B7F" w:rsidP="00C317C0">
            <w:pPr>
              <w:pStyle w:val="HO2"/>
              <w:spacing w:after="0" w:line="240" w:lineRule="auto"/>
              <w:jc w:val="left"/>
              <w:rPr>
                <w:b w:val="0"/>
                <w:color w:val="auto"/>
                <w:sz w:val="20"/>
                <w:szCs w:val="20"/>
                <w:shd w:val="clear" w:color="auto" w:fill="FFFFFF"/>
                <w:lang w:val="en-GB" w:eastAsia="nl-NL"/>
              </w:rPr>
            </w:pPr>
            <w:r>
              <w:rPr>
                <w:b w:val="0"/>
                <w:caps w:val="0"/>
                <w:color w:val="auto"/>
                <w:sz w:val="20"/>
                <w:szCs w:val="20"/>
                <w:shd w:val="clear" w:color="auto" w:fill="FFFFFF"/>
                <w:lang w:val="en-GB" w:eastAsia="nl-NL"/>
              </w:rPr>
              <w:t xml:space="preserve">Limnu Hand-out </w:t>
            </w:r>
            <w:r w:rsidR="00953FBC" w:rsidRPr="009C3E35">
              <w:rPr>
                <w:b w:val="0"/>
                <w:caps w:val="0"/>
                <w:color w:val="auto"/>
                <w:sz w:val="20"/>
                <w:szCs w:val="20"/>
                <w:shd w:val="clear" w:color="auto" w:fill="FFFFFF"/>
                <w:lang w:val="en-GB" w:eastAsia="nl-NL"/>
              </w:rPr>
              <w:t>6,</w:t>
            </w:r>
            <w:r>
              <w:rPr>
                <w:b w:val="0"/>
                <w:caps w:val="0"/>
                <w:color w:val="auto"/>
                <w:sz w:val="20"/>
                <w:szCs w:val="20"/>
                <w:shd w:val="clear" w:color="auto" w:fill="FFFFFF"/>
                <w:lang w:val="en-GB" w:eastAsia="nl-NL"/>
              </w:rPr>
              <w:t xml:space="preserve"> ‘S</w:t>
            </w:r>
            <w:r w:rsidR="00953FBC" w:rsidRPr="009C3E35">
              <w:rPr>
                <w:b w:val="0"/>
                <w:caps w:val="0"/>
                <w:color w:val="auto"/>
                <w:sz w:val="20"/>
                <w:szCs w:val="20"/>
                <w:shd w:val="clear" w:color="auto" w:fill="FFFFFF"/>
                <w:lang w:val="en-GB" w:eastAsia="nl-NL"/>
              </w:rPr>
              <w:t>ession 1</w:t>
            </w:r>
            <w:r w:rsidR="005D1338" w:rsidRPr="009C3E35">
              <w:rPr>
                <w:b w:val="0"/>
                <w:caps w:val="0"/>
                <w:color w:val="auto"/>
                <w:sz w:val="20"/>
                <w:szCs w:val="20"/>
                <w:shd w:val="clear" w:color="auto" w:fill="FFFFFF"/>
                <w:lang w:val="en-GB" w:eastAsia="nl-NL"/>
              </w:rPr>
              <w:t xml:space="preserve">: </w:t>
            </w:r>
            <w:r w:rsidR="005D1338" w:rsidRPr="009C3E35">
              <w:rPr>
                <w:b w:val="0"/>
                <w:i/>
                <w:caps w:val="0"/>
                <w:color w:val="auto"/>
                <w:sz w:val="20"/>
                <w:szCs w:val="20"/>
                <w:shd w:val="clear" w:color="auto" w:fill="FFFFFF"/>
                <w:lang w:val="en-GB" w:eastAsia="nl-NL"/>
              </w:rPr>
              <w:t>Text for reading</w:t>
            </w:r>
            <w:r>
              <w:rPr>
                <w:b w:val="0"/>
                <w:i/>
                <w:caps w:val="0"/>
                <w:color w:val="auto"/>
                <w:sz w:val="20"/>
                <w:szCs w:val="20"/>
                <w:shd w:val="clear" w:color="auto" w:fill="FFFFFF"/>
                <w:lang w:val="en-GB" w:eastAsia="nl-NL"/>
              </w:rPr>
              <w:t>’</w:t>
            </w:r>
          </w:p>
          <w:p w14:paraId="396B0E4C" w14:textId="6EDC3BCB" w:rsidR="00111958" w:rsidRDefault="00111958" w:rsidP="00C317C0">
            <w:pPr>
              <w:pStyle w:val="HO2"/>
              <w:spacing w:after="0" w:line="240" w:lineRule="auto"/>
              <w:jc w:val="left"/>
              <w:rPr>
                <w:b w:val="0"/>
                <w:i/>
                <w:caps w:val="0"/>
                <w:noProof w:val="0"/>
                <w:color w:val="auto"/>
                <w:sz w:val="20"/>
                <w:szCs w:val="20"/>
                <w:lang w:val="en-GB"/>
              </w:rPr>
            </w:pPr>
          </w:p>
          <w:p w14:paraId="3B4D722F" w14:textId="0C851F4C" w:rsidR="00A22B7F" w:rsidRPr="00A22B7F" w:rsidRDefault="00A22B7F" w:rsidP="00A22B7F">
            <w:pPr>
              <w:pStyle w:val="HO2"/>
              <w:spacing w:after="0" w:line="240" w:lineRule="auto"/>
              <w:jc w:val="left"/>
              <w:rPr>
                <w:b w:val="0"/>
                <w:iCs/>
                <w:caps w:val="0"/>
                <w:noProof w:val="0"/>
                <w:color w:val="auto"/>
                <w:sz w:val="20"/>
                <w:szCs w:val="20"/>
                <w:lang w:val="en-GB"/>
              </w:rPr>
            </w:pPr>
            <w:r w:rsidRPr="00A22B7F">
              <w:rPr>
                <w:b w:val="0"/>
                <w:caps w:val="0"/>
                <w:color w:val="auto"/>
                <w:sz w:val="20"/>
                <w:szCs w:val="20"/>
                <w:shd w:val="clear" w:color="auto" w:fill="FFFFFF"/>
                <w:lang w:val="en-GB" w:eastAsia="nl-NL"/>
              </w:rPr>
              <w:t>(</w:t>
            </w:r>
            <w:r>
              <w:rPr>
                <w:b w:val="0"/>
                <w:caps w:val="0"/>
                <w:color w:val="auto"/>
                <w:sz w:val="20"/>
                <w:szCs w:val="20"/>
                <w:shd w:val="clear" w:color="auto" w:fill="FFFFFF"/>
                <w:lang w:val="en-GB" w:eastAsia="nl-NL"/>
              </w:rPr>
              <w:t>both</w:t>
            </w:r>
            <w:r w:rsidRPr="00A22B7F">
              <w:rPr>
                <w:b w:val="0"/>
                <w:caps w:val="0"/>
                <w:color w:val="auto"/>
                <w:sz w:val="20"/>
                <w:szCs w:val="20"/>
                <w:shd w:val="clear" w:color="auto" w:fill="FFFFFF"/>
                <w:lang w:val="en-GB" w:eastAsia="nl-NL"/>
              </w:rPr>
              <w:t xml:space="preserve"> </w:t>
            </w:r>
            <w:r>
              <w:rPr>
                <w:b w:val="0"/>
                <w:caps w:val="0"/>
                <w:color w:val="auto"/>
                <w:sz w:val="20"/>
                <w:szCs w:val="20"/>
                <w:shd w:val="clear" w:color="auto" w:fill="FFFFFF"/>
                <w:lang w:val="en-GB" w:eastAsia="nl-NL"/>
              </w:rPr>
              <w:t>hand-outs should</w:t>
            </w:r>
            <w:r w:rsidRPr="00A22B7F">
              <w:rPr>
                <w:b w:val="0"/>
                <w:caps w:val="0"/>
                <w:color w:val="auto"/>
                <w:sz w:val="20"/>
                <w:szCs w:val="20"/>
                <w:shd w:val="clear" w:color="auto" w:fill="FFFFFF"/>
                <w:lang w:val="en-GB" w:eastAsia="nl-NL"/>
              </w:rPr>
              <w:t xml:space="preserve"> be used for sessions 1 through 8)</w:t>
            </w:r>
          </w:p>
        </w:tc>
      </w:tr>
      <w:tr w:rsidR="00111958" w:rsidRPr="009C3E35" w14:paraId="6E97E03B" w14:textId="77777777" w:rsidTr="00111958">
        <w:tc>
          <w:tcPr>
            <w:tcW w:w="3114" w:type="dxa"/>
          </w:tcPr>
          <w:p w14:paraId="59F02E6D" w14:textId="4F4EB03C" w:rsidR="00EA7980" w:rsidRPr="00A22B7F" w:rsidRDefault="00C317C0" w:rsidP="005437DE">
            <w:pPr>
              <w:jc w:val="left"/>
              <w:rPr>
                <w:i/>
                <w:iCs/>
                <w:sz w:val="20"/>
                <w:szCs w:val="20"/>
                <w:shd w:val="clear" w:color="auto" w:fill="FFFFFF"/>
                <w:lang w:val="en-GB" w:eastAsia="nl-NL"/>
              </w:rPr>
            </w:pPr>
            <w:r w:rsidRPr="00A22B7F">
              <w:rPr>
                <w:i/>
                <w:iCs/>
                <w:sz w:val="20"/>
                <w:szCs w:val="20"/>
                <w:shd w:val="clear" w:color="auto" w:fill="FFFFFF"/>
                <w:lang w:val="en-GB" w:eastAsia="nl-NL"/>
              </w:rPr>
              <w:t>2.</w:t>
            </w:r>
            <w:r w:rsidR="00940744" w:rsidRPr="00A22B7F">
              <w:rPr>
                <w:i/>
                <w:iCs/>
                <w:sz w:val="20"/>
                <w:szCs w:val="20"/>
                <w:shd w:val="clear" w:color="auto" w:fill="FFFFFF"/>
                <w:lang w:val="en-GB" w:eastAsia="nl-NL"/>
              </w:rPr>
              <w:t xml:space="preserve"> Identifying (i) ICH to be safeguarded, (ii) communit</w:t>
            </w:r>
            <w:r w:rsidRPr="00A22B7F">
              <w:rPr>
                <w:i/>
                <w:iCs/>
                <w:sz w:val="20"/>
                <w:szCs w:val="20"/>
                <w:shd w:val="clear" w:color="auto" w:fill="FFFFFF"/>
                <w:lang w:val="en-GB" w:eastAsia="nl-NL"/>
              </w:rPr>
              <w:t>y/groups/indivi</w:t>
            </w:r>
            <w:r w:rsidR="00940744" w:rsidRPr="00A22B7F">
              <w:rPr>
                <w:i/>
                <w:iCs/>
                <w:sz w:val="20"/>
                <w:szCs w:val="20"/>
                <w:shd w:val="clear" w:color="auto" w:fill="FFFFFF"/>
                <w:lang w:val="en-GB" w:eastAsia="nl-NL"/>
              </w:rPr>
              <w:t>duals concerned</w:t>
            </w:r>
            <w:r w:rsidR="005437DE" w:rsidRPr="00A22B7F">
              <w:rPr>
                <w:i/>
                <w:iCs/>
                <w:sz w:val="20"/>
                <w:szCs w:val="20"/>
                <w:shd w:val="clear" w:color="auto" w:fill="FFFFFF"/>
                <w:lang w:val="en-GB" w:eastAsia="nl-NL"/>
              </w:rPr>
              <w:t xml:space="preserve">, (iii) overall </w:t>
            </w:r>
            <w:r w:rsidR="00940744" w:rsidRPr="00A22B7F">
              <w:rPr>
                <w:i/>
                <w:iCs/>
                <w:sz w:val="20"/>
                <w:szCs w:val="20"/>
                <w:shd w:val="clear" w:color="auto" w:fill="FFFFFF"/>
                <w:lang w:val="en-GB" w:eastAsia="nl-NL"/>
              </w:rPr>
              <w:t>challenges</w:t>
            </w:r>
          </w:p>
        </w:tc>
        <w:tc>
          <w:tcPr>
            <w:tcW w:w="992" w:type="dxa"/>
          </w:tcPr>
          <w:p w14:paraId="6E31FD69" w14:textId="42DAB9BC"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1.5 hours</w:t>
            </w:r>
          </w:p>
        </w:tc>
        <w:tc>
          <w:tcPr>
            <w:tcW w:w="2268" w:type="dxa"/>
          </w:tcPr>
          <w:p w14:paraId="67F9BEF9" w14:textId="77777777" w:rsidR="00111958" w:rsidRPr="009C3E35" w:rsidRDefault="00111958" w:rsidP="009B754E">
            <w:pPr>
              <w:rPr>
                <w:sz w:val="20"/>
                <w:szCs w:val="20"/>
                <w:shd w:val="clear" w:color="auto" w:fill="FFFFFF"/>
                <w:lang w:val="en-GB" w:eastAsia="nl-NL"/>
              </w:rPr>
            </w:pPr>
          </w:p>
        </w:tc>
        <w:tc>
          <w:tcPr>
            <w:tcW w:w="2835" w:type="dxa"/>
          </w:tcPr>
          <w:p w14:paraId="3B0B34EF" w14:textId="77777777" w:rsidR="00A22B7F" w:rsidRDefault="00A2230D" w:rsidP="00A22B7F">
            <w:pPr>
              <w:jc w:val="left"/>
              <w:rPr>
                <w:i/>
                <w:iCs/>
                <w:sz w:val="20"/>
                <w:szCs w:val="20"/>
                <w:shd w:val="clear" w:color="auto" w:fill="FFFFFF"/>
                <w:lang w:val="en-GB" w:eastAsia="nl-NL"/>
              </w:rPr>
            </w:pPr>
            <w:r w:rsidRPr="009C3E35">
              <w:rPr>
                <w:sz w:val="20"/>
                <w:szCs w:val="20"/>
                <w:shd w:val="clear" w:color="auto" w:fill="FFFFFF"/>
                <w:lang w:val="en-GB" w:eastAsia="nl-NL"/>
              </w:rPr>
              <w:t>Limnu</w:t>
            </w:r>
            <w:r w:rsidR="00A22B7F">
              <w:rPr>
                <w:sz w:val="20"/>
                <w:szCs w:val="20"/>
                <w:shd w:val="clear" w:color="auto" w:fill="FFFFFF"/>
                <w:lang w:val="en-GB" w:eastAsia="nl-NL"/>
              </w:rPr>
              <w:t xml:space="preserve"> Hand-out </w:t>
            </w:r>
            <w:r w:rsidR="00953FBC" w:rsidRPr="009C3E35">
              <w:rPr>
                <w:sz w:val="20"/>
                <w:szCs w:val="20"/>
                <w:shd w:val="clear" w:color="auto" w:fill="FFFFFF"/>
                <w:lang w:val="en-GB" w:eastAsia="nl-NL"/>
              </w:rPr>
              <w:t>4</w:t>
            </w:r>
            <w:r w:rsidR="00F671E0" w:rsidRPr="009C3E35">
              <w:rPr>
                <w:sz w:val="20"/>
                <w:szCs w:val="20"/>
                <w:shd w:val="clear" w:color="auto" w:fill="FFFFFF"/>
                <w:lang w:val="en-GB" w:eastAsia="nl-NL"/>
              </w:rPr>
              <w:t xml:space="preserve"> </w:t>
            </w:r>
            <w:r w:rsidR="00A22B7F">
              <w:rPr>
                <w:i/>
                <w:iCs/>
                <w:sz w:val="20"/>
                <w:szCs w:val="20"/>
                <w:shd w:val="clear" w:color="auto" w:fill="FFFFFF"/>
                <w:lang w:val="en-GB" w:eastAsia="nl-NL"/>
              </w:rPr>
              <w:t>Blank sheets</w:t>
            </w:r>
          </w:p>
          <w:p w14:paraId="35FAB8FF" w14:textId="159947D4" w:rsidR="00111958" w:rsidRPr="009C3E35" w:rsidRDefault="00A2230D" w:rsidP="00A22B7F">
            <w:pPr>
              <w:jc w:val="left"/>
              <w:rPr>
                <w:sz w:val="20"/>
                <w:szCs w:val="20"/>
                <w:shd w:val="clear" w:color="auto" w:fill="FFFFFF"/>
                <w:lang w:val="en-GB" w:eastAsia="nl-NL"/>
              </w:rPr>
            </w:pPr>
            <w:r w:rsidRPr="009C3E35">
              <w:rPr>
                <w:sz w:val="20"/>
                <w:szCs w:val="20"/>
                <w:shd w:val="clear" w:color="auto" w:fill="FFFFFF"/>
                <w:lang w:val="en-GB" w:eastAsia="nl-NL"/>
              </w:rPr>
              <w:t>Limnu</w:t>
            </w:r>
            <w:r w:rsidR="00A22B7F">
              <w:rPr>
                <w:sz w:val="20"/>
                <w:szCs w:val="20"/>
                <w:shd w:val="clear" w:color="auto" w:fill="FFFFFF"/>
                <w:lang w:val="en-GB" w:eastAsia="nl-NL"/>
              </w:rPr>
              <w:t xml:space="preserve"> Hand-out </w:t>
            </w:r>
            <w:r w:rsidR="00953FBC" w:rsidRPr="009C3E35">
              <w:rPr>
                <w:sz w:val="20"/>
                <w:szCs w:val="20"/>
                <w:shd w:val="clear" w:color="auto" w:fill="FFFFFF"/>
                <w:lang w:val="en-GB" w:eastAsia="nl-NL"/>
              </w:rPr>
              <w:t>6</w:t>
            </w:r>
            <w:r w:rsidR="00111958" w:rsidRPr="009C3E35">
              <w:rPr>
                <w:sz w:val="20"/>
                <w:szCs w:val="20"/>
                <w:shd w:val="clear" w:color="auto" w:fill="FFFFFF"/>
                <w:lang w:val="en-GB" w:eastAsia="nl-NL"/>
              </w:rPr>
              <w:t xml:space="preserve">, </w:t>
            </w:r>
            <w:r w:rsidR="00A22B7F">
              <w:rPr>
                <w:sz w:val="20"/>
                <w:szCs w:val="20"/>
                <w:shd w:val="clear" w:color="auto" w:fill="FFFFFF"/>
                <w:lang w:val="en-GB" w:eastAsia="nl-NL"/>
              </w:rPr>
              <w:t>‘</w:t>
            </w:r>
            <w:r w:rsidR="00111958" w:rsidRPr="009C3E35">
              <w:rPr>
                <w:sz w:val="20"/>
                <w:szCs w:val="20"/>
                <w:shd w:val="clear" w:color="auto" w:fill="FFFFFF"/>
                <w:lang w:val="en-GB" w:eastAsia="nl-NL"/>
              </w:rPr>
              <w:t>Session 2</w:t>
            </w:r>
            <w:r w:rsidR="00D25F0E" w:rsidRPr="009C3E35">
              <w:rPr>
                <w:sz w:val="20"/>
                <w:szCs w:val="20"/>
                <w:shd w:val="clear" w:color="auto" w:fill="FFFFFF"/>
                <w:lang w:val="en-GB" w:eastAsia="nl-NL"/>
              </w:rPr>
              <w:t>,</w:t>
            </w:r>
            <w:r w:rsidR="00111958" w:rsidRPr="009C3E35">
              <w:rPr>
                <w:sz w:val="20"/>
                <w:szCs w:val="20"/>
                <w:shd w:val="clear" w:color="auto" w:fill="FFFFFF"/>
                <w:lang w:val="en-GB" w:eastAsia="nl-NL"/>
              </w:rPr>
              <w:t xml:space="preserve"> questions to consider</w:t>
            </w:r>
            <w:r w:rsidR="00A22B7F">
              <w:rPr>
                <w:sz w:val="20"/>
                <w:szCs w:val="20"/>
                <w:shd w:val="clear" w:color="auto" w:fill="FFFFFF"/>
                <w:lang w:val="en-GB" w:eastAsia="nl-NL"/>
              </w:rPr>
              <w:t>’</w:t>
            </w:r>
          </w:p>
        </w:tc>
      </w:tr>
      <w:tr w:rsidR="00111958" w:rsidRPr="009C3E35" w14:paraId="536797DF" w14:textId="77777777" w:rsidTr="00111958">
        <w:tc>
          <w:tcPr>
            <w:tcW w:w="3114" w:type="dxa"/>
          </w:tcPr>
          <w:p w14:paraId="4480A6B1" w14:textId="1BB05C0F" w:rsidR="00111958" w:rsidRPr="009C3E35" w:rsidRDefault="00C317C0" w:rsidP="00CE2F23">
            <w:pPr>
              <w:jc w:val="left"/>
              <w:rPr>
                <w:sz w:val="20"/>
                <w:szCs w:val="20"/>
                <w:shd w:val="clear" w:color="auto" w:fill="FFFFFF"/>
                <w:lang w:val="en-GB" w:eastAsia="nl-NL"/>
              </w:rPr>
            </w:pPr>
            <w:r w:rsidRPr="009C3E35">
              <w:rPr>
                <w:sz w:val="20"/>
                <w:szCs w:val="20"/>
                <w:shd w:val="clear" w:color="auto" w:fill="FFFFFF"/>
                <w:lang w:val="en-GB" w:eastAsia="nl-NL"/>
              </w:rPr>
              <w:t>3.</w:t>
            </w:r>
            <w:r w:rsidR="008D4614" w:rsidRPr="009C3E35">
              <w:rPr>
                <w:sz w:val="20"/>
                <w:szCs w:val="20"/>
                <w:shd w:val="clear" w:color="auto" w:fill="FFFFFF"/>
                <w:lang w:val="en-GB" w:eastAsia="nl-NL"/>
              </w:rPr>
              <w:t xml:space="preserve"> </w:t>
            </w:r>
            <w:r w:rsidR="008D4614" w:rsidRPr="009C3E35">
              <w:rPr>
                <w:i/>
                <w:sz w:val="20"/>
                <w:szCs w:val="20"/>
                <w:lang w:val="en-GB"/>
              </w:rPr>
              <w:t>Identifying value and function of selected ICH</w:t>
            </w:r>
          </w:p>
        </w:tc>
        <w:tc>
          <w:tcPr>
            <w:tcW w:w="992" w:type="dxa"/>
          </w:tcPr>
          <w:p w14:paraId="16879FAE" w14:textId="171784EB" w:rsidR="00111958" w:rsidRPr="009C3E35" w:rsidRDefault="00676DC6"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2FB3063E" w14:textId="77777777" w:rsidR="00111958" w:rsidRPr="009C3E35" w:rsidRDefault="00111958" w:rsidP="009B754E">
            <w:pPr>
              <w:rPr>
                <w:sz w:val="20"/>
                <w:szCs w:val="20"/>
                <w:shd w:val="clear" w:color="auto" w:fill="FFFFFF"/>
                <w:lang w:val="en-GB" w:eastAsia="nl-NL"/>
              </w:rPr>
            </w:pPr>
          </w:p>
        </w:tc>
        <w:tc>
          <w:tcPr>
            <w:tcW w:w="2835" w:type="dxa"/>
          </w:tcPr>
          <w:p w14:paraId="7EEAD4D9" w14:textId="3F1EBDDA" w:rsidR="00A431F9" w:rsidRPr="009C3E35" w:rsidRDefault="00A2230D" w:rsidP="00A22B7F">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A22B7F" w:rsidRPr="00A22B7F">
              <w:rPr>
                <w:b w:val="0"/>
                <w:i/>
                <w:iCs/>
                <w:caps w:val="0"/>
                <w:color w:val="auto"/>
                <w:sz w:val="20"/>
                <w:szCs w:val="20"/>
                <w:shd w:val="clear" w:color="auto" w:fill="FFFFFF"/>
                <w:lang w:val="en-GB" w:eastAsia="nl-NL"/>
              </w:rPr>
              <w:t>Blank sheets</w:t>
            </w:r>
          </w:p>
          <w:p w14:paraId="02034B2C" w14:textId="1A168114" w:rsidR="00111958" w:rsidRPr="009C3E35" w:rsidRDefault="00A2230D" w:rsidP="00C317C0">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6,</w:t>
            </w:r>
            <w:r w:rsidR="00111958" w:rsidRPr="009C3E35">
              <w:rPr>
                <w:b w:val="0"/>
                <w:caps w:val="0"/>
                <w:color w:val="auto"/>
                <w:sz w:val="20"/>
                <w:szCs w:val="20"/>
                <w:shd w:val="clear" w:color="auto" w:fill="FFFFFF"/>
                <w:lang w:val="en-GB" w:eastAsia="nl-NL"/>
              </w:rPr>
              <w:t xml:space="preserve"> </w:t>
            </w:r>
            <w:r w:rsidR="00A22B7F">
              <w:rPr>
                <w:b w:val="0"/>
                <w:caps w:val="0"/>
                <w:color w:val="auto"/>
                <w:sz w:val="20"/>
                <w:szCs w:val="20"/>
                <w:shd w:val="clear" w:color="auto" w:fill="FFFFFF"/>
                <w:lang w:val="en-GB" w:eastAsia="nl-NL"/>
              </w:rPr>
              <w:t>‘</w:t>
            </w:r>
            <w:r w:rsidR="00111958" w:rsidRPr="009C3E35">
              <w:rPr>
                <w:b w:val="0"/>
                <w:caps w:val="0"/>
                <w:color w:val="auto"/>
                <w:sz w:val="20"/>
                <w:szCs w:val="20"/>
                <w:shd w:val="clear" w:color="auto" w:fill="FFFFFF"/>
                <w:lang w:val="en-GB" w:eastAsia="nl-NL"/>
              </w:rPr>
              <w:t>Session 3, questions to consider</w:t>
            </w:r>
            <w:r w:rsidR="00A22B7F">
              <w:rPr>
                <w:b w:val="0"/>
                <w:caps w:val="0"/>
                <w:color w:val="auto"/>
                <w:sz w:val="20"/>
                <w:szCs w:val="20"/>
                <w:shd w:val="clear" w:color="auto" w:fill="FFFFFF"/>
                <w:lang w:val="en-GB" w:eastAsia="nl-NL"/>
              </w:rPr>
              <w:t>’</w:t>
            </w:r>
          </w:p>
        </w:tc>
      </w:tr>
      <w:tr w:rsidR="00111958" w:rsidRPr="009C3E35" w14:paraId="1B59B902" w14:textId="77777777" w:rsidTr="00111958">
        <w:tc>
          <w:tcPr>
            <w:tcW w:w="3114" w:type="dxa"/>
          </w:tcPr>
          <w:p w14:paraId="7A9F82F3" w14:textId="1F603A3F" w:rsidR="00111958" w:rsidRPr="009C3E35" w:rsidRDefault="00C317C0" w:rsidP="00CE2F23">
            <w:pPr>
              <w:jc w:val="left"/>
              <w:rPr>
                <w:sz w:val="20"/>
                <w:szCs w:val="20"/>
                <w:shd w:val="clear" w:color="auto" w:fill="FFFFFF"/>
                <w:lang w:val="en-GB" w:eastAsia="nl-NL"/>
              </w:rPr>
            </w:pPr>
            <w:r w:rsidRPr="009C3E35">
              <w:rPr>
                <w:sz w:val="20"/>
                <w:szCs w:val="20"/>
                <w:shd w:val="clear" w:color="auto" w:fill="FFFFFF"/>
                <w:lang w:val="en-GB" w:eastAsia="nl-NL"/>
              </w:rPr>
              <w:t>4.</w:t>
            </w:r>
            <w:r w:rsidR="008D4614" w:rsidRPr="009C3E35">
              <w:rPr>
                <w:sz w:val="20"/>
                <w:szCs w:val="20"/>
                <w:shd w:val="clear" w:color="auto" w:fill="FFFFFF"/>
                <w:lang w:val="en-GB" w:eastAsia="nl-NL"/>
              </w:rPr>
              <w:t xml:space="preserve"> </w:t>
            </w:r>
            <w:r w:rsidR="008D4614" w:rsidRPr="009C3E35">
              <w:rPr>
                <w:i/>
                <w:sz w:val="20"/>
                <w:szCs w:val="20"/>
                <w:lang w:val="en-GB"/>
              </w:rPr>
              <w:t>Identifying threats and risks;</w:t>
            </w:r>
            <w:r w:rsidR="008D4614" w:rsidRPr="009C3E35">
              <w:rPr>
                <w:sz w:val="20"/>
                <w:szCs w:val="20"/>
                <w:lang w:val="en-GB"/>
              </w:rPr>
              <w:t xml:space="preserve"> </w:t>
            </w:r>
            <w:r w:rsidR="008D4614" w:rsidRPr="009C3E35">
              <w:rPr>
                <w:i/>
                <w:sz w:val="20"/>
                <w:szCs w:val="20"/>
                <w:lang w:val="en-GB"/>
              </w:rPr>
              <w:t>brainstorming about safeguarding activities</w:t>
            </w:r>
          </w:p>
        </w:tc>
        <w:tc>
          <w:tcPr>
            <w:tcW w:w="992" w:type="dxa"/>
          </w:tcPr>
          <w:p w14:paraId="546FAC7F" w14:textId="77777777"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4424827E" w14:textId="77777777" w:rsidR="00111958" w:rsidRPr="009C3E35" w:rsidRDefault="00111958" w:rsidP="009B754E">
            <w:pPr>
              <w:rPr>
                <w:sz w:val="20"/>
                <w:szCs w:val="20"/>
                <w:shd w:val="clear" w:color="auto" w:fill="FFFFFF"/>
                <w:lang w:val="en-GB" w:eastAsia="nl-NL"/>
              </w:rPr>
            </w:pPr>
          </w:p>
        </w:tc>
        <w:tc>
          <w:tcPr>
            <w:tcW w:w="2835" w:type="dxa"/>
          </w:tcPr>
          <w:p w14:paraId="15660AFA" w14:textId="7592E975" w:rsidR="00A431F9" w:rsidRPr="009C3E35" w:rsidRDefault="00A2230D" w:rsidP="00A22B7F">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5437DE" w:rsidRPr="00A22B7F">
              <w:rPr>
                <w:b w:val="0"/>
                <w:i/>
                <w:iCs/>
                <w:caps w:val="0"/>
                <w:color w:val="auto"/>
                <w:sz w:val="20"/>
                <w:szCs w:val="20"/>
                <w:shd w:val="clear" w:color="auto" w:fill="FFFFFF"/>
                <w:lang w:val="en-GB" w:eastAsia="nl-NL"/>
              </w:rPr>
              <w:t>Blan</w:t>
            </w:r>
            <w:r w:rsidR="00A22B7F" w:rsidRPr="00A22B7F">
              <w:rPr>
                <w:b w:val="0"/>
                <w:i/>
                <w:iCs/>
                <w:caps w:val="0"/>
                <w:color w:val="auto"/>
                <w:sz w:val="20"/>
                <w:szCs w:val="20"/>
                <w:shd w:val="clear" w:color="auto" w:fill="FFFFFF"/>
                <w:lang w:val="en-GB" w:eastAsia="nl-NL"/>
              </w:rPr>
              <w:t>k sheets</w:t>
            </w:r>
          </w:p>
          <w:p w14:paraId="47AEE37B" w14:textId="74091BB1" w:rsidR="00111958" w:rsidRPr="009C3E35" w:rsidRDefault="00A2230D" w:rsidP="00C317C0">
            <w:pPr>
              <w:pStyle w:val="HO2"/>
              <w:spacing w:before="120" w:after="0" w:line="240" w:lineRule="auto"/>
              <w:jc w:val="left"/>
              <w:rPr>
                <w:b w:val="0"/>
                <w:caps w:val="0"/>
                <w:noProof w:val="0"/>
                <w:color w:val="auto"/>
                <w:sz w:val="20"/>
                <w:szCs w:val="20"/>
                <w:lang w:val="en-GB"/>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6</w:t>
            </w:r>
            <w:r w:rsidR="00111958" w:rsidRPr="009C3E35">
              <w:rPr>
                <w:b w:val="0"/>
                <w:caps w:val="0"/>
                <w:color w:val="auto"/>
                <w:sz w:val="20"/>
                <w:szCs w:val="20"/>
                <w:shd w:val="clear" w:color="auto" w:fill="FFFFFF"/>
                <w:lang w:val="en-GB" w:eastAsia="nl-NL"/>
              </w:rPr>
              <w:t xml:space="preserve">, </w:t>
            </w:r>
            <w:r w:rsidR="00A22B7F">
              <w:rPr>
                <w:b w:val="0"/>
                <w:caps w:val="0"/>
                <w:color w:val="auto"/>
                <w:sz w:val="20"/>
                <w:szCs w:val="20"/>
                <w:shd w:val="clear" w:color="auto" w:fill="FFFFFF"/>
                <w:lang w:val="en-GB" w:eastAsia="nl-NL"/>
              </w:rPr>
              <w:t>‘</w:t>
            </w:r>
            <w:r w:rsidR="00111958" w:rsidRPr="009C3E35">
              <w:rPr>
                <w:b w:val="0"/>
                <w:caps w:val="0"/>
                <w:color w:val="auto"/>
                <w:sz w:val="20"/>
                <w:szCs w:val="20"/>
                <w:shd w:val="clear" w:color="auto" w:fill="FFFFFF"/>
                <w:lang w:val="en-GB" w:eastAsia="nl-NL"/>
              </w:rPr>
              <w:t>Session 4, questions to consider</w:t>
            </w:r>
            <w:r w:rsidR="00A22B7F">
              <w:rPr>
                <w:b w:val="0"/>
                <w:caps w:val="0"/>
                <w:color w:val="auto"/>
                <w:sz w:val="20"/>
                <w:szCs w:val="20"/>
                <w:shd w:val="clear" w:color="auto" w:fill="FFFFFF"/>
                <w:lang w:val="en-GB" w:eastAsia="nl-NL"/>
              </w:rPr>
              <w:t>’</w:t>
            </w:r>
          </w:p>
        </w:tc>
      </w:tr>
      <w:tr w:rsidR="00111958" w:rsidRPr="009C3E35" w14:paraId="02CCB53E" w14:textId="77777777" w:rsidTr="00111958">
        <w:tc>
          <w:tcPr>
            <w:tcW w:w="3114" w:type="dxa"/>
          </w:tcPr>
          <w:p w14:paraId="1ABDDE9A" w14:textId="087F7632" w:rsidR="00111958" w:rsidRPr="009C3E35" w:rsidRDefault="00C317C0" w:rsidP="00CE2F23">
            <w:pPr>
              <w:jc w:val="left"/>
              <w:rPr>
                <w:sz w:val="20"/>
                <w:szCs w:val="20"/>
                <w:shd w:val="clear" w:color="auto" w:fill="FFFFFF"/>
                <w:lang w:val="en-GB" w:eastAsia="nl-NL"/>
              </w:rPr>
            </w:pPr>
            <w:r w:rsidRPr="009C3E35">
              <w:rPr>
                <w:sz w:val="20"/>
                <w:szCs w:val="20"/>
                <w:lang w:val="en-GB"/>
              </w:rPr>
              <w:t>5.</w:t>
            </w:r>
            <w:r w:rsidR="008D4614" w:rsidRPr="009C3E35">
              <w:rPr>
                <w:sz w:val="20"/>
                <w:szCs w:val="20"/>
                <w:lang w:val="en-GB"/>
              </w:rPr>
              <w:t xml:space="preserve"> </w:t>
            </w:r>
            <w:r w:rsidR="008D4614" w:rsidRPr="009C3E35">
              <w:rPr>
                <w:i/>
                <w:sz w:val="20"/>
                <w:szCs w:val="20"/>
                <w:lang w:val="en-GB"/>
              </w:rPr>
              <w:t>Identifying main objectives and expected results</w:t>
            </w:r>
          </w:p>
        </w:tc>
        <w:tc>
          <w:tcPr>
            <w:tcW w:w="992" w:type="dxa"/>
          </w:tcPr>
          <w:p w14:paraId="01116795" w14:textId="77777777"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306BEF34" w14:textId="77777777" w:rsidR="00111958" w:rsidRPr="009C3E35" w:rsidRDefault="00111958" w:rsidP="009B754E">
            <w:pPr>
              <w:rPr>
                <w:sz w:val="20"/>
                <w:szCs w:val="20"/>
                <w:shd w:val="clear" w:color="auto" w:fill="FFFFFF"/>
                <w:lang w:val="en-GB" w:eastAsia="nl-NL"/>
              </w:rPr>
            </w:pPr>
          </w:p>
        </w:tc>
        <w:tc>
          <w:tcPr>
            <w:tcW w:w="2835" w:type="dxa"/>
          </w:tcPr>
          <w:p w14:paraId="7EEEC12B" w14:textId="2FBC7913" w:rsidR="00A431F9" w:rsidRPr="009C3E35" w:rsidRDefault="00A2230D" w:rsidP="00A22B7F">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A22B7F" w:rsidRPr="00A22B7F">
              <w:rPr>
                <w:b w:val="0"/>
                <w:i/>
                <w:iCs/>
                <w:caps w:val="0"/>
                <w:color w:val="auto"/>
                <w:sz w:val="20"/>
                <w:szCs w:val="20"/>
                <w:shd w:val="clear" w:color="auto" w:fill="FFFFFF"/>
                <w:lang w:val="en-GB" w:eastAsia="nl-NL"/>
              </w:rPr>
              <w:t>Blank sheets</w:t>
            </w:r>
          </w:p>
          <w:p w14:paraId="37C45A65" w14:textId="5C8A80DA" w:rsidR="00111958" w:rsidRPr="009C3E35" w:rsidRDefault="00A2230D" w:rsidP="00C317C0">
            <w:pPr>
              <w:pStyle w:val="HO2"/>
              <w:spacing w:before="120" w:after="0" w:line="240" w:lineRule="auto"/>
              <w:jc w:val="left"/>
              <w:rPr>
                <w:b w:val="0"/>
                <w:caps w:val="0"/>
                <w:noProof w:val="0"/>
                <w:color w:val="auto"/>
                <w:sz w:val="20"/>
                <w:szCs w:val="20"/>
                <w:lang w:val="en-GB"/>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6</w:t>
            </w:r>
            <w:r w:rsidR="00111958" w:rsidRPr="009C3E35">
              <w:rPr>
                <w:b w:val="0"/>
                <w:caps w:val="0"/>
                <w:color w:val="auto"/>
                <w:sz w:val="20"/>
                <w:szCs w:val="20"/>
                <w:shd w:val="clear" w:color="auto" w:fill="FFFFFF"/>
                <w:lang w:val="en-GB" w:eastAsia="nl-NL"/>
              </w:rPr>
              <w:t xml:space="preserve">, </w:t>
            </w:r>
            <w:r w:rsidR="00A22B7F">
              <w:rPr>
                <w:b w:val="0"/>
                <w:caps w:val="0"/>
                <w:color w:val="auto"/>
                <w:sz w:val="20"/>
                <w:szCs w:val="20"/>
                <w:shd w:val="clear" w:color="auto" w:fill="FFFFFF"/>
                <w:lang w:val="en-GB" w:eastAsia="nl-NL"/>
              </w:rPr>
              <w:t>‘</w:t>
            </w:r>
            <w:r w:rsidR="00111958" w:rsidRPr="009C3E35">
              <w:rPr>
                <w:b w:val="0"/>
                <w:caps w:val="0"/>
                <w:color w:val="auto"/>
                <w:sz w:val="20"/>
                <w:szCs w:val="20"/>
                <w:shd w:val="clear" w:color="auto" w:fill="FFFFFF"/>
                <w:lang w:val="en-GB" w:eastAsia="nl-NL"/>
              </w:rPr>
              <w:t>Session 5, questions to consider</w:t>
            </w:r>
            <w:r w:rsidR="00A22B7F">
              <w:rPr>
                <w:b w:val="0"/>
                <w:caps w:val="0"/>
                <w:color w:val="auto"/>
                <w:sz w:val="20"/>
                <w:szCs w:val="20"/>
                <w:shd w:val="clear" w:color="auto" w:fill="FFFFFF"/>
                <w:lang w:val="en-GB" w:eastAsia="nl-NL"/>
              </w:rPr>
              <w:t>’</w:t>
            </w:r>
          </w:p>
        </w:tc>
      </w:tr>
      <w:tr w:rsidR="00111958" w:rsidRPr="009C3E35" w14:paraId="15372EB2" w14:textId="77777777" w:rsidTr="00111958">
        <w:tc>
          <w:tcPr>
            <w:tcW w:w="3114" w:type="dxa"/>
          </w:tcPr>
          <w:p w14:paraId="127B72CF" w14:textId="551C28F8" w:rsidR="00111958" w:rsidRPr="009C3E35" w:rsidRDefault="00C317C0" w:rsidP="0069506F">
            <w:pPr>
              <w:jc w:val="left"/>
              <w:rPr>
                <w:sz w:val="20"/>
                <w:szCs w:val="20"/>
                <w:shd w:val="clear" w:color="auto" w:fill="FFFFFF"/>
                <w:lang w:val="en-GB" w:eastAsia="nl-NL"/>
              </w:rPr>
            </w:pPr>
            <w:r w:rsidRPr="009C3E35">
              <w:rPr>
                <w:sz w:val="20"/>
                <w:szCs w:val="20"/>
                <w:shd w:val="clear" w:color="auto" w:fill="FFFFFF"/>
                <w:lang w:val="en-GB" w:eastAsia="nl-NL"/>
              </w:rPr>
              <w:t>6.</w:t>
            </w:r>
            <w:r w:rsidR="008D4614" w:rsidRPr="009C3E35">
              <w:rPr>
                <w:sz w:val="20"/>
                <w:szCs w:val="20"/>
                <w:shd w:val="clear" w:color="auto" w:fill="FFFFFF"/>
                <w:lang w:val="en-GB" w:eastAsia="nl-NL"/>
              </w:rPr>
              <w:t xml:space="preserve"> </w:t>
            </w:r>
            <w:r w:rsidR="008D4614" w:rsidRPr="009C3E35">
              <w:rPr>
                <w:i/>
                <w:sz w:val="20"/>
                <w:szCs w:val="20"/>
                <w:shd w:val="clear" w:color="auto" w:fill="FFFFFF"/>
                <w:lang w:val="en-GB" w:eastAsia="nl-NL"/>
              </w:rPr>
              <w:t>Final selection and ordering of safeguarding activities, including time-line and responsibilities</w:t>
            </w:r>
          </w:p>
        </w:tc>
        <w:tc>
          <w:tcPr>
            <w:tcW w:w="992" w:type="dxa"/>
          </w:tcPr>
          <w:p w14:paraId="24F03A59" w14:textId="2DC51F77" w:rsidR="00111958" w:rsidRPr="009C3E35" w:rsidRDefault="00676DC6"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7812FC82" w14:textId="77777777" w:rsidR="00111958" w:rsidRPr="009C3E35" w:rsidRDefault="00111958" w:rsidP="009B754E">
            <w:pPr>
              <w:rPr>
                <w:sz w:val="20"/>
                <w:szCs w:val="20"/>
                <w:shd w:val="clear" w:color="auto" w:fill="FFFFFF"/>
                <w:lang w:val="en-GB" w:eastAsia="nl-NL"/>
              </w:rPr>
            </w:pPr>
          </w:p>
        </w:tc>
        <w:tc>
          <w:tcPr>
            <w:tcW w:w="2835" w:type="dxa"/>
          </w:tcPr>
          <w:p w14:paraId="28759173" w14:textId="7675203C" w:rsidR="00A431F9" w:rsidRPr="009C3E35" w:rsidRDefault="00A2230D" w:rsidP="00A22B7F">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A22B7F">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A431F9" w:rsidRPr="009C3E35">
              <w:rPr>
                <w:b w:val="0"/>
                <w:caps w:val="0"/>
                <w:color w:val="auto"/>
                <w:sz w:val="20"/>
                <w:szCs w:val="20"/>
                <w:shd w:val="clear" w:color="auto" w:fill="FFFFFF"/>
                <w:lang w:val="en-GB" w:eastAsia="nl-NL"/>
              </w:rPr>
              <w:t>,</w:t>
            </w:r>
            <w:r w:rsidR="00F671E0" w:rsidRPr="009C3E35">
              <w:rPr>
                <w:b w:val="0"/>
                <w:caps w:val="0"/>
                <w:color w:val="auto"/>
                <w:sz w:val="20"/>
                <w:szCs w:val="20"/>
                <w:shd w:val="clear" w:color="auto" w:fill="FFFFFF"/>
                <w:lang w:val="en-GB" w:eastAsia="nl-NL"/>
              </w:rPr>
              <w:t xml:space="preserve"> </w:t>
            </w:r>
            <w:r w:rsidR="00A22B7F" w:rsidRPr="00A22B7F">
              <w:rPr>
                <w:b w:val="0"/>
                <w:i/>
                <w:iCs/>
                <w:caps w:val="0"/>
                <w:color w:val="auto"/>
                <w:sz w:val="20"/>
                <w:szCs w:val="20"/>
                <w:shd w:val="clear" w:color="auto" w:fill="FFFFFF"/>
                <w:lang w:val="en-GB" w:eastAsia="nl-NL"/>
              </w:rPr>
              <w:t>Blank sheets</w:t>
            </w:r>
          </w:p>
          <w:p w14:paraId="0B6DFAB2" w14:textId="381DAFA7" w:rsidR="00111958" w:rsidRPr="009C3E35" w:rsidRDefault="00A2230D" w:rsidP="00C317C0">
            <w:pPr>
              <w:jc w:val="left"/>
              <w:rPr>
                <w:sz w:val="20"/>
                <w:szCs w:val="20"/>
                <w:shd w:val="clear" w:color="auto" w:fill="FFFFFF"/>
                <w:lang w:val="en-GB" w:eastAsia="nl-NL"/>
              </w:rPr>
            </w:pPr>
            <w:r w:rsidRPr="009C3E35">
              <w:rPr>
                <w:sz w:val="20"/>
                <w:szCs w:val="20"/>
                <w:shd w:val="clear" w:color="auto" w:fill="FFFFFF"/>
                <w:lang w:val="en-GB" w:eastAsia="nl-NL"/>
              </w:rPr>
              <w:t>Limnu</w:t>
            </w:r>
            <w:r w:rsidR="00111958" w:rsidRPr="009C3E35">
              <w:rPr>
                <w:b/>
                <w:caps/>
                <w:sz w:val="20"/>
                <w:szCs w:val="20"/>
                <w:shd w:val="clear" w:color="auto" w:fill="FFFFFF"/>
                <w:lang w:val="en-GB" w:eastAsia="nl-NL"/>
              </w:rPr>
              <w:t xml:space="preserve"> </w:t>
            </w:r>
            <w:r w:rsidR="00111958" w:rsidRPr="009C3E35">
              <w:rPr>
                <w:caps/>
                <w:sz w:val="20"/>
                <w:szCs w:val="20"/>
                <w:shd w:val="clear" w:color="auto" w:fill="FFFFFF"/>
                <w:lang w:val="en-GB" w:eastAsia="nl-NL"/>
              </w:rPr>
              <w:t>HO</w:t>
            </w:r>
            <w:r w:rsidR="00953FBC" w:rsidRPr="009C3E35">
              <w:rPr>
                <w:caps/>
                <w:sz w:val="20"/>
                <w:szCs w:val="20"/>
                <w:shd w:val="clear" w:color="auto" w:fill="FFFFFF"/>
                <w:lang w:val="en-GB" w:eastAsia="nl-NL"/>
              </w:rPr>
              <w:t>6</w:t>
            </w:r>
            <w:r w:rsidR="00111958" w:rsidRPr="009C3E35">
              <w:rPr>
                <w:caps/>
                <w:sz w:val="20"/>
                <w:szCs w:val="20"/>
                <w:shd w:val="clear" w:color="auto" w:fill="FFFFFF"/>
                <w:lang w:val="en-GB" w:eastAsia="nl-NL"/>
              </w:rPr>
              <w:t>,</w:t>
            </w:r>
            <w:r w:rsidR="00111958" w:rsidRPr="009C3E35">
              <w:rPr>
                <w:b/>
                <w:caps/>
                <w:sz w:val="20"/>
                <w:szCs w:val="20"/>
                <w:shd w:val="clear" w:color="auto" w:fill="FFFFFF"/>
                <w:lang w:val="en-GB" w:eastAsia="nl-NL"/>
              </w:rPr>
              <w:t xml:space="preserve"> </w:t>
            </w:r>
            <w:r w:rsidR="00716AB5">
              <w:rPr>
                <w:b/>
                <w:caps/>
                <w:sz w:val="20"/>
                <w:szCs w:val="20"/>
                <w:shd w:val="clear" w:color="auto" w:fill="FFFFFF"/>
                <w:lang w:val="en-GB" w:eastAsia="nl-NL"/>
              </w:rPr>
              <w:t>‘</w:t>
            </w:r>
            <w:r w:rsidR="00111958" w:rsidRPr="009C3E35">
              <w:rPr>
                <w:sz w:val="20"/>
                <w:szCs w:val="20"/>
                <w:shd w:val="clear" w:color="auto" w:fill="FFFFFF"/>
                <w:lang w:val="en-GB" w:eastAsia="nl-NL"/>
              </w:rPr>
              <w:t>Session 6, questions to consider</w:t>
            </w:r>
            <w:r w:rsidR="00716AB5">
              <w:rPr>
                <w:sz w:val="20"/>
                <w:szCs w:val="20"/>
                <w:shd w:val="clear" w:color="auto" w:fill="FFFFFF"/>
                <w:lang w:val="en-GB" w:eastAsia="nl-NL"/>
              </w:rPr>
              <w:t>’</w:t>
            </w:r>
          </w:p>
        </w:tc>
      </w:tr>
      <w:tr w:rsidR="00111958" w:rsidRPr="009C3E35" w14:paraId="6A849FF7" w14:textId="77777777" w:rsidTr="00111958">
        <w:tc>
          <w:tcPr>
            <w:tcW w:w="3114" w:type="dxa"/>
          </w:tcPr>
          <w:p w14:paraId="0A64782C" w14:textId="70CAB25F" w:rsidR="00111958" w:rsidRPr="009C3E35" w:rsidRDefault="00C317C0" w:rsidP="00C92E54">
            <w:pPr>
              <w:pStyle w:val="HO2"/>
              <w:spacing w:before="120" w:after="0" w:line="240" w:lineRule="auto"/>
              <w:jc w:val="left"/>
              <w:rPr>
                <w:rFonts w:eastAsia="Arial Unicode MS"/>
                <w:sz w:val="20"/>
                <w:szCs w:val="20"/>
                <w:shd w:val="clear" w:color="auto" w:fill="FFFFFF"/>
                <w:lang w:val="en-GB"/>
              </w:rPr>
            </w:pPr>
            <w:r w:rsidRPr="009C3E35">
              <w:rPr>
                <w:b w:val="0"/>
                <w:caps w:val="0"/>
                <w:color w:val="auto"/>
                <w:sz w:val="20"/>
                <w:szCs w:val="20"/>
                <w:shd w:val="clear" w:color="auto" w:fill="FFFFFF"/>
                <w:lang w:val="en-GB" w:eastAsia="nl-NL"/>
              </w:rPr>
              <w:lastRenderedPageBreak/>
              <w:t>7.</w:t>
            </w:r>
            <w:r w:rsidR="008D4614" w:rsidRPr="009C3E35">
              <w:rPr>
                <w:b w:val="0"/>
                <w:caps w:val="0"/>
                <w:color w:val="auto"/>
                <w:sz w:val="20"/>
                <w:szCs w:val="20"/>
                <w:shd w:val="clear" w:color="auto" w:fill="FFFFFF"/>
                <w:lang w:val="en-GB" w:eastAsia="nl-NL"/>
              </w:rPr>
              <w:t xml:space="preserve"> </w:t>
            </w:r>
            <w:r w:rsidR="008D4614" w:rsidRPr="009C3E35">
              <w:rPr>
                <w:b w:val="0"/>
                <w:i/>
                <w:caps w:val="0"/>
                <w:noProof w:val="0"/>
                <w:color w:val="auto"/>
                <w:sz w:val="20"/>
                <w:szCs w:val="20"/>
                <w:lang w:val="en-GB"/>
              </w:rPr>
              <w:t>Identifying resources and budgets for safeguarding activities</w:t>
            </w:r>
          </w:p>
        </w:tc>
        <w:tc>
          <w:tcPr>
            <w:tcW w:w="992" w:type="dxa"/>
          </w:tcPr>
          <w:p w14:paraId="4B62ECFA" w14:textId="05A5BF63" w:rsidR="00111958" w:rsidRPr="009C3E35" w:rsidRDefault="00676DC6"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421906D3" w14:textId="77777777" w:rsidR="00111958" w:rsidRPr="009C3E35" w:rsidRDefault="00111958" w:rsidP="009B754E">
            <w:pPr>
              <w:rPr>
                <w:sz w:val="20"/>
                <w:szCs w:val="20"/>
                <w:shd w:val="clear" w:color="auto" w:fill="FFFFFF"/>
                <w:lang w:val="en-GB" w:eastAsia="nl-NL"/>
              </w:rPr>
            </w:pPr>
          </w:p>
        </w:tc>
        <w:tc>
          <w:tcPr>
            <w:tcW w:w="2835" w:type="dxa"/>
          </w:tcPr>
          <w:p w14:paraId="4159A1F3" w14:textId="38AF2977" w:rsidR="00A431F9" w:rsidRPr="009C3E35" w:rsidRDefault="00A2230D" w:rsidP="00716AB5">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716AB5">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716AB5" w:rsidRPr="00716AB5">
              <w:rPr>
                <w:b w:val="0"/>
                <w:i/>
                <w:iCs/>
                <w:caps w:val="0"/>
                <w:color w:val="auto"/>
                <w:sz w:val="20"/>
                <w:szCs w:val="20"/>
                <w:shd w:val="clear" w:color="auto" w:fill="FFFFFF"/>
                <w:lang w:val="en-GB" w:eastAsia="nl-NL"/>
              </w:rPr>
              <w:t>Blank sheets</w:t>
            </w:r>
          </w:p>
          <w:p w14:paraId="552794CF" w14:textId="57773A6F" w:rsidR="00111958" w:rsidRPr="009C3E35" w:rsidRDefault="00A2230D" w:rsidP="00C317C0">
            <w:pPr>
              <w:jc w:val="left"/>
              <w:rPr>
                <w:sz w:val="20"/>
                <w:szCs w:val="20"/>
                <w:shd w:val="clear" w:color="auto" w:fill="FFFFFF"/>
                <w:lang w:val="en-GB" w:eastAsia="nl-NL"/>
              </w:rPr>
            </w:pPr>
            <w:r w:rsidRPr="009C3E35">
              <w:rPr>
                <w:sz w:val="20"/>
                <w:szCs w:val="20"/>
                <w:shd w:val="clear" w:color="auto" w:fill="FFFFFF"/>
                <w:lang w:val="en-GB" w:eastAsia="nl-NL"/>
              </w:rPr>
              <w:t>Limnu</w:t>
            </w:r>
            <w:r w:rsidR="00716AB5">
              <w:rPr>
                <w:sz w:val="20"/>
                <w:szCs w:val="20"/>
                <w:shd w:val="clear" w:color="auto" w:fill="FFFFFF"/>
                <w:lang w:val="en-GB" w:eastAsia="nl-NL"/>
              </w:rPr>
              <w:t xml:space="preserve"> Hand-out 6</w:t>
            </w:r>
            <w:r w:rsidR="00111958" w:rsidRPr="009C3E35">
              <w:rPr>
                <w:sz w:val="20"/>
                <w:szCs w:val="20"/>
                <w:shd w:val="clear" w:color="auto" w:fill="FFFFFF"/>
                <w:lang w:val="en-GB" w:eastAsia="nl-NL"/>
              </w:rPr>
              <w:t xml:space="preserve">, </w:t>
            </w:r>
            <w:r w:rsidR="00716AB5">
              <w:rPr>
                <w:sz w:val="20"/>
                <w:szCs w:val="20"/>
                <w:shd w:val="clear" w:color="auto" w:fill="FFFFFF"/>
                <w:lang w:val="en-GB" w:eastAsia="nl-NL"/>
              </w:rPr>
              <w:t>‘</w:t>
            </w:r>
            <w:r w:rsidR="00111958" w:rsidRPr="009C3E35">
              <w:rPr>
                <w:sz w:val="20"/>
                <w:szCs w:val="20"/>
                <w:shd w:val="clear" w:color="auto" w:fill="FFFFFF"/>
                <w:lang w:val="en-GB" w:eastAsia="nl-NL"/>
              </w:rPr>
              <w:t>Se</w:t>
            </w:r>
            <w:r w:rsidR="00953FBC" w:rsidRPr="009C3E35">
              <w:rPr>
                <w:sz w:val="20"/>
                <w:szCs w:val="20"/>
                <w:shd w:val="clear" w:color="auto" w:fill="FFFFFF"/>
                <w:lang w:val="en-GB" w:eastAsia="nl-NL"/>
              </w:rPr>
              <w:t>ssion 7, questions to consider</w:t>
            </w:r>
            <w:r w:rsidR="00716AB5">
              <w:rPr>
                <w:sz w:val="20"/>
                <w:szCs w:val="20"/>
                <w:shd w:val="clear" w:color="auto" w:fill="FFFFFF"/>
                <w:lang w:val="en-GB" w:eastAsia="nl-NL"/>
              </w:rPr>
              <w:t>’</w:t>
            </w:r>
          </w:p>
        </w:tc>
      </w:tr>
      <w:tr w:rsidR="00111958" w:rsidRPr="009C3E35" w14:paraId="1E9EF162" w14:textId="77777777" w:rsidTr="00111958">
        <w:tc>
          <w:tcPr>
            <w:tcW w:w="3114" w:type="dxa"/>
          </w:tcPr>
          <w:p w14:paraId="1185FC36" w14:textId="1C6759EF" w:rsidR="00111958" w:rsidRPr="009C3E35" w:rsidRDefault="00C317C0" w:rsidP="0069506F">
            <w:pPr>
              <w:jc w:val="left"/>
              <w:rPr>
                <w:sz w:val="20"/>
                <w:szCs w:val="20"/>
                <w:shd w:val="clear" w:color="auto" w:fill="FFFFFF"/>
                <w:lang w:val="en-GB" w:eastAsia="nl-NL"/>
              </w:rPr>
            </w:pPr>
            <w:r w:rsidRPr="009C3E35">
              <w:rPr>
                <w:sz w:val="20"/>
                <w:szCs w:val="20"/>
                <w:shd w:val="clear" w:color="auto" w:fill="FFFFFF"/>
                <w:lang w:val="en-GB" w:eastAsia="nl-NL"/>
              </w:rPr>
              <w:t>8.</w:t>
            </w:r>
            <w:r w:rsidR="008D4614" w:rsidRPr="009C3E35">
              <w:rPr>
                <w:sz w:val="20"/>
                <w:szCs w:val="20"/>
                <w:shd w:val="clear" w:color="auto" w:fill="FFFFFF"/>
                <w:lang w:val="en-GB" w:eastAsia="nl-NL"/>
              </w:rPr>
              <w:t xml:space="preserve"> </w:t>
            </w:r>
            <w:r w:rsidR="008D4614" w:rsidRPr="009C3E35">
              <w:rPr>
                <w:i/>
                <w:sz w:val="20"/>
                <w:szCs w:val="20"/>
                <w:lang w:val="en-GB"/>
              </w:rPr>
              <w:t>Summarizing the plan; identifying monitoring mechanism</w:t>
            </w:r>
          </w:p>
        </w:tc>
        <w:tc>
          <w:tcPr>
            <w:tcW w:w="992" w:type="dxa"/>
          </w:tcPr>
          <w:p w14:paraId="5C29627B" w14:textId="5949D4D5" w:rsidR="00111958" w:rsidRPr="009C3E35" w:rsidRDefault="00676DC6" w:rsidP="0013328B">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244D861A" w14:textId="77777777" w:rsidR="00111958" w:rsidRPr="009C3E35" w:rsidRDefault="00111958" w:rsidP="009B754E">
            <w:pPr>
              <w:rPr>
                <w:sz w:val="20"/>
                <w:szCs w:val="20"/>
                <w:shd w:val="clear" w:color="auto" w:fill="FFFFFF"/>
                <w:lang w:val="en-GB" w:eastAsia="nl-NL"/>
              </w:rPr>
            </w:pPr>
          </w:p>
        </w:tc>
        <w:tc>
          <w:tcPr>
            <w:tcW w:w="2835" w:type="dxa"/>
          </w:tcPr>
          <w:p w14:paraId="26A6B175" w14:textId="07A91025" w:rsidR="00A431F9" w:rsidRPr="009C3E35" w:rsidRDefault="00A2230D" w:rsidP="00C317C0">
            <w:pPr>
              <w:pStyle w:val="HO2"/>
              <w:spacing w:before="120" w:after="0" w:line="240" w:lineRule="auto"/>
              <w:jc w:val="left"/>
              <w:rPr>
                <w:b w:val="0"/>
                <w:caps w:val="0"/>
                <w:color w:val="auto"/>
                <w:sz w:val="20"/>
                <w:szCs w:val="20"/>
                <w:shd w:val="clear" w:color="auto" w:fill="FFFFFF"/>
                <w:lang w:val="en-GB" w:eastAsia="nl-NL"/>
              </w:rPr>
            </w:pPr>
            <w:r w:rsidRPr="009C3E35">
              <w:rPr>
                <w:b w:val="0"/>
                <w:caps w:val="0"/>
                <w:color w:val="auto"/>
                <w:sz w:val="20"/>
                <w:szCs w:val="20"/>
                <w:shd w:val="clear" w:color="auto" w:fill="FFFFFF"/>
                <w:lang w:val="en-GB" w:eastAsia="nl-NL"/>
              </w:rPr>
              <w:t>Limnu</w:t>
            </w:r>
            <w:r w:rsidR="00716AB5">
              <w:rPr>
                <w:b w:val="0"/>
                <w:caps w:val="0"/>
                <w:color w:val="auto"/>
                <w:sz w:val="20"/>
                <w:szCs w:val="20"/>
                <w:shd w:val="clear" w:color="auto" w:fill="FFFFFF"/>
                <w:lang w:val="en-GB" w:eastAsia="nl-NL"/>
              </w:rPr>
              <w:t xml:space="preserve"> Hand-out </w:t>
            </w:r>
            <w:r w:rsidR="00953FBC" w:rsidRPr="009C3E35">
              <w:rPr>
                <w:b w:val="0"/>
                <w:caps w:val="0"/>
                <w:color w:val="auto"/>
                <w:sz w:val="20"/>
                <w:szCs w:val="20"/>
                <w:shd w:val="clear" w:color="auto" w:fill="FFFFFF"/>
                <w:lang w:val="en-GB" w:eastAsia="nl-NL"/>
              </w:rPr>
              <w:t>4</w:t>
            </w:r>
            <w:r w:rsidR="00F671E0" w:rsidRPr="009C3E35">
              <w:rPr>
                <w:b w:val="0"/>
                <w:caps w:val="0"/>
                <w:color w:val="auto"/>
                <w:sz w:val="20"/>
                <w:szCs w:val="20"/>
                <w:shd w:val="clear" w:color="auto" w:fill="FFFFFF"/>
                <w:lang w:val="en-GB" w:eastAsia="nl-NL"/>
              </w:rPr>
              <w:t xml:space="preserve"> </w:t>
            </w:r>
            <w:r w:rsidR="00716AB5" w:rsidRPr="00716AB5">
              <w:rPr>
                <w:b w:val="0"/>
                <w:i/>
                <w:iCs/>
                <w:caps w:val="0"/>
                <w:color w:val="auto"/>
                <w:sz w:val="20"/>
                <w:szCs w:val="20"/>
                <w:shd w:val="clear" w:color="auto" w:fill="FFFFFF"/>
                <w:lang w:val="en-GB" w:eastAsia="nl-NL"/>
              </w:rPr>
              <w:t>Blank sheets</w:t>
            </w:r>
          </w:p>
          <w:p w14:paraId="4D1E4DE4" w14:textId="68CC3E5B" w:rsidR="00111958" w:rsidRPr="009C3E35" w:rsidRDefault="00A2230D" w:rsidP="00C317C0">
            <w:pPr>
              <w:jc w:val="left"/>
              <w:rPr>
                <w:sz w:val="20"/>
                <w:szCs w:val="20"/>
                <w:shd w:val="clear" w:color="auto" w:fill="FFFFFF"/>
                <w:lang w:val="en-GB" w:eastAsia="nl-NL"/>
              </w:rPr>
            </w:pPr>
            <w:r w:rsidRPr="009C3E35">
              <w:rPr>
                <w:sz w:val="20"/>
                <w:szCs w:val="20"/>
                <w:shd w:val="clear" w:color="auto" w:fill="FFFFFF"/>
                <w:lang w:val="en-GB" w:eastAsia="nl-NL"/>
              </w:rPr>
              <w:t>Limnu</w:t>
            </w:r>
            <w:r w:rsidR="00716AB5">
              <w:rPr>
                <w:sz w:val="20"/>
                <w:szCs w:val="20"/>
                <w:shd w:val="clear" w:color="auto" w:fill="FFFFFF"/>
                <w:lang w:val="en-GB" w:eastAsia="nl-NL"/>
              </w:rPr>
              <w:t xml:space="preserve"> Hand-out </w:t>
            </w:r>
            <w:r w:rsidR="00953FBC" w:rsidRPr="009C3E35">
              <w:rPr>
                <w:sz w:val="20"/>
                <w:szCs w:val="20"/>
                <w:shd w:val="clear" w:color="auto" w:fill="FFFFFF"/>
                <w:lang w:val="en-GB" w:eastAsia="nl-NL"/>
              </w:rPr>
              <w:t>6</w:t>
            </w:r>
            <w:r w:rsidR="00111958" w:rsidRPr="009C3E35">
              <w:rPr>
                <w:sz w:val="20"/>
                <w:szCs w:val="20"/>
                <w:shd w:val="clear" w:color="auto" w:fill="FFFFFF"/>
                <w:lang w:val="en-GB" w:eastAsia="nl-NL"/>
              </w:rPr>
              <w:t xml:space="preserve">, </w:t>
            </w:r>
            <w:r w:rsidR="00716AB5">
              <w:rPr>
                <w:sz w:val="20"/>
                <w:szCs w:val="20"/>
                <w:shd w:val="clear" w:color="auto" w:fill="FFFFFF"/>
                <w:lang w:val="en-GB" w:eastAsia="nl-NL"/>
              </w:rPr>
              <w:t>‘</w:t>
            </w:r>
            <w:r w:rsidR="00111958" w:rsidRPr="009C3E35">
              <w:rPr>
                <w:sz w:val="20"/>
                <w:szCs w:val="20"/>
                <w:shd w:val="clear" w:color="auto" w:fill="FFFFFF"/>
                <w:lang w:val="en-GB" w:eastAsia="nl-NL"/>
              </w:rPr>
              <w:t>Session 8, questions t</w:t>
            </w:r>
            <w:r w:rsidR="00953FBC" w:rsidRPr="009C3E35">
              <w:rPr>
                <w:sz w:val="20"/>
                <w:szCs w:val="20"/>
                <w:shd w:val="clear" w:color="auto" w:fill="FFFFFF"/>
                <w:lang w:val="en-GB" w:eastAsia="nl-NL"/>
              </w:rPr>
              <w:t>o consider</w:t>
            </w:r>
            <w:r w:rsidR="00716AB5">
              <w:rPr>
                <w:sz w:val="20"/>
                <w:szCs w:val="20"/>
                <w:shd w:val="clear" w:color="auto" w:fill="FFFFFF"/>
                <w:lang w:val="en-GB" w:eastAsia="nl-NL"/>
              </w:rPr>
              <w:t>’</w:t>
            </w:r>
          </w:p>
        </w:tc>
      </w:tr>
      <w:tr w:rsidR="00111958" w:rsidRPr="009C3E35" w14:paraId="3E06C580" w14:textId="77777777" w:rsidTr="00111958">
        <w:tc>
          <w:tcPr>
            <w:tcW w:w="3114" w:type="dxa"/>
          </w:tcPr>
          <w:p w14:paraId="529EF000" w14:textId="701A3A82" w:rsidR="00111958" w:rsidRPr="009C3E35" w:rsidRDefault="00C317C0" w:rsidP="00CE2F23">
            <w:pPr>
              <w:jc w:val="left"/>
              <w:rPr>
                <w:sz w:val="20"/>
                <w:szCs w:val="20"/>
                <w:shd w:val="clear" w:color="auto" w:fill="FFFFFF"/>
                <w:lang w:val="en-GB" w:eastAsia="nl-NL"/>
              </w:rPr>
            </w:pPr>
            <w:r w:rsidRPr="009C3E35">
              <w:rPr>
                <w:sz w:val="20"/>
                <w:szCs w:val="20"/>
                <w:shd w:val="clear" w:color="auto" w:fill="FFFFFF"/>
                <w:lang w:val="en-GB" w:eastAsia="nl-NL"/>
              </w:rPr>
              <w:t>9.</w:t>
            </w:r>
            <w:r w:rsidR="00111958" w:rsidRPr="009C3E35">
              <w:rPr>
                <w:sz w:val="20"/>
                <w:szCs w:val="20"/>
                <w:shd w:val="clear" w:color="auto" w:fill="FFFFFF"/>
                <w:lang w:val="en-GB" w:eastAsia="nl-NL"/>
              </w:rPr>
              <w:t xml:space="preserve"> </w:t>
            </w:r>
            <w:r w:rsidR="00111958" w:rsidRPr="009C3E35">
              <w:rPr>
                <w:i/>
                <w:sz w:val="20"/>
                <w:szCs w:val="20"/>
                <w:shd w:val="clear" w:color="auto" w:fill="FFFFFF"/>
                <w:lang w:val="en-GB" w:eastAsia="nl-NL"/>
              </w:rPr>
              <w:t>Reporting in plenary</w:t>
            </w:r>
          </w:p>
          <w:p w14:paraId="366A2111" w14:textId="4044CB4B" w:rsidR="00111958" w:rsidRPr="009C3E35" w:rsidRDefault="00111958" w:rsidP="00CE2F23">
            <w:pPr>
              <w:numPr>
                <w:ilvl w:val="0"/>
                <w:numId w:val="13"/>
              </w:numPr>
              <w:tabs>
                <w:tab w:val="left" w:pos="360"/>
              </w:tabs>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 xml:space="preserve">Groups present </w:t>
            </w:r>
            <w:r w:rsidR="00D81DA4" w:rsidRPr="009C3E35">
              <w:rPr>
                <w:rFonts w:eastAsia="Arial Unicode MS"/>
                <w:sz w:val="20"/>
                <w:szCs w:val="20"/>
                <w:shd w:val="clear" w:color="auto" w:fill="FFFFFF"/>
                <w:lang w:val="en-GB" w:eastAsia="nl-NL"/>
              </w:rPr>
              <w:t xml:space="preserve">their </w:t>
            </w:r>
            <w:r w:rsidRPr="009C3E35">
              <w:rPr>
                <w:rFonts w:eastAsia="Arial Unicode MS"/>
                <w:sz w:val="20"/>
                <w:szCs w:val="20"/>
                <w:shd w:val="clear" w:color="auto" w:fill="FFFFFF"/>
                <w:lang w:val="en-GB" w:eastAsia="nl-NL"/>
              </w:rPr>
              <w:t>plans</w:t>
            </w:r>
          </w:p>
          <w:p w14:paraId="208366B0" w14:textId="2A37C71A" w:rsidR="00111958" w:rsidRPr="009C3E35" w:rsidRDefault="00111958" w:rsidP="00CE2F23">
            <w:pPr>
              <w:numPr>
                <w:ilvl w:val="0"/>
                <w:numId w:val="13"/>
              </w:numPr>
              <w:tabs>
                <w:tab w:val="left" w:pos="360"/>
              </w:tabs>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Q&amp;A session between the groups</w:t>
            </w:r>
          </w:p>
          <w:p w14:paraId="6C073BC9" w14:textId="77777777" w:rsidR="00111958" w:rsidRPr="009C3E35" w:rsidRDefault="00111958" w:rsidP="00CE2F23">
            <w:pPr>
              <w:numPr>
                <w:ilvl w:val="0"/>
                <w:numId w:val="13"/>
              </w:numPr>
              <w:tabs>
                <w:tab w:val="left" w:pos="360"/>
              </w:tabs>
              <w:jc w:val="left"/>
              <w:rPr>
                <w:sz w:val="20"/>
                <w:szCs w:val="20"/>
                <w:shd w:val="clear" w:color="auto" w:fill="FFFFFF"/>
                <w:lang w:val="en-GB" w:eastAsia="nl-NL"/>
              </w:rPr>
            </w:pPr>
            <w:r w:rsidRPr="009C3E35">
              <w:rPr>
                <w:rFonts w:eastAsia="Arial Unicode MS"/>
                <w:sz w:val="20"/>
                <w:szCs w:val="20"/>
                <w:shd w:val="clear" w:color="auto" w:fill="FFFFFF"/>
                <w:lang w:val="en-GB" w:eastAsia="nl-NL"/>
              </w:rPr>
              <w:t xml:space="preserve">Facilitator’s summary: pros and cons of the two plans </w:t>
            </w:r>
          </w:p>
        </w:tc>
        <w:tc>
          <w:tcPr>
            <w:tcW w:w="992" w:type="dxa"/>
          </w:tcPr>
          <w:p w14:paraId="6C8D83A8" w14:textId="77777777"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1 hour</w:t>
            </w:r>
          </w:p>
        </w:tc>
        <w:tc>
          <w:tcPr>
            <w:tcW w:w="2268" w:type="dxa"/>
          </w:tcPr>
          <w:p w14:paraId="0FBDB9DD" w14:textId="77777777"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(plenary discussion)</w:t>
            </w:r>
          </w:p>
        </w:tc>
        <w:tc>
          <w:tcPr>
            <w:tcW w:w="2835" w:type="dxa"/>
          </w:tcPr>
          <w:p w14:paraId="7C9011C6" w14:textId="06768BE5" w:rsidR="00111958" w:rsidRPr="009C3E35" w:rsidRDefault="00111958" w:rsidP="00C317C0">
            <w:pPr>
              <w:jc w:val="left"/>
              <w:rPr>
                <w:sz w:val="20"/>
                <w:szCs w:val="20"/>
                <w:shd w:val="clear" w:color="auto" w:fill="FFFFFF"/>
                <w:lang w:val="en-GB" w:eastAsia="nl-NL"/>
              </w:rPr>
            </w:pPr>
          </w:p>
        </w:tc>
      </w:tr>
      <w:tr w:rsidR="00111958" w:rsidRPr="009C3E35" w14:paraId="06AD636F" w14:textId="77777777" w:rsidTr="00111958">
        <w:tc>
          <w:tcPr>
            <w:tcW w:w="3114" w:type="dxa"/>
          </w:tcPr>
          <w:p w14:paraId="24D3A0FC" w14:textId="6D56A092" w:rsidR="00111958" w:rsidRPr="009C3E35" w:rsidRDefault="00111958" w:rsidP="00CE2F23">
            <w:pPr>
              <w:jc w:val="left"/>
              <w:rPr>
                <w:sz w:val="20"/>
                <w:szCs w:val="20"/>
                <w:shd w:val="clear" w:color="auto" w:fill="FFFFFF"/>
                <w:lang w:val="en-GB"/>
              </w:rPr>
            </w:pPr>
            <w:r w:rsidRPr="009C3E35">
              <w:rPr>
                <w:sz w:val="20"/>
                <w:szCs w:val="20"/>
                <w:shd w:val="clear" w:color="auto" w:fill="FFFFFF"/>
                <w:lang w:val="en-GB" w:eastAsia="nl-NL"/>
              </w:rPr>
              <w:t>10</w:t>
            </w:r>
            <w:r w:rsidR="00C317C0" w:rsidRPr="009C3E35">
              <w:rPr>
                <w:sz w:val="20"/>
                <w:szCs w:val="20"/>
                <w:shd w:val="clear" w:color="auto" w:fill="FFFFFF"/>
                <w:lang w:val="en-GB" w:eastAsia="nl-NL"/>
              </w:rPr>
              <w:t>.</w:t>
            </w:r>
            <w:r w:rsidRPr="009C3E35">
              <w:rPr>
                <w:sz w:val="20"/>
                <w:szCs w:val="20"/>
                <w:shd w:val="clear" w:color="auto" w:fill="FFFFFF"/>
                <w:lang w:val="en-GB" w:eastAsia="nl-NL"/>
              </w:rPr>
              <w:t xml:space="preserve"> </w:t>
            </w:r>
            <w:r w:rsidRPr="009C3E35">
              <w:rPr>
                <w:i/>
                <w:sz w:val="20"/>
                <w:szCs w:val="20"/>
                <w:shd w:val="clear" w:color="auto" w:fill="FFFFFF"/>
                <w:lang w:val="en-GB"/>
              </w:rPr>
              <w:t>Discussing a sample safeguarding plan</w:t>
            </w:r>
          </w:p>
          <w:p w14:paraId="65D3A316" w14:textId="36D0E9E0" w:rsidR="00111958" w:rsidRPr="009C3E35"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 xml:space="preserve">Participants receive and read </w:t>
            </w:r>
            <w:r w:rsidR="002D637B">
              <w:rPr>
                <w:rFonts w:eastAsia="Arial Unicode MS"/>
                <w:sz w:val="20"/>
                <w:szCs w:val="20"/>
                <w:shd w:val="clear" w:color="auto" w:fill="FFFFFF"/>
                <w:lang w:val="en-GB" w:eastAsia="nl-NL"/>
              </w:rPr>
              <w:t xml:space="preserve">Limnu Hand-out </w:t>
            </w:r>
            <w:r w:rsidR="008D4614" w:rsidRPr="009C3E35">
              <w:rPr>
                <w:rFonts w:eastAsia="Arial Unicode MS"/>
                <w:sz w:val="20"/>
                <w:szCs w:val="20"/>
                <w:shd w:val="clear" w:color="auto" w:fill="FFFFFF"/>
                <w:lang w:val="en-GB" w:eastAsia="nl-NL"/>
              </w:rPr>
              <w:t>7</w:t>
            </w:r>
          </w:p>
          <w:p w14:paraId="03245E09" w14:textId="77777777" w:rsidR="00111958" w:rsidRPr="009C3E35"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Groups discuss the sample plan</w:t>
            </w:r>
          </w:p>
          <w:p w14:paraId="763C4F5D" w14:textId="0CE191D5" w:rsidR="00111958" w:rsidRPr="009C3E35" w:rsidRDefault="00111958" w:rsidP="00CE2F23">
            <w:pPr>
              <w:numPr>
                <w:ilvl w:val="0"/>
                <w:numId w:val="14"/>
              </w:numPr>
              <w:tabs>
                <w:tab w:val="left" w:pos="360"/>
              </w:tabs>
              <w:ind w:left="360"/>
              <w:jc w:val="left"/>
              <w:rPr>
                <w:rFonts w:eastAsia="Arial Unicode MS"/>
                <w:sz w:val="20"/>
                <w:szCs w:val="20"/>
                <w:shd w:val="clear" w:color="auto" w:fill="FFFFFF"/>
                <w:lang w:val="en-GB" w:eastAsia="nl-NL"/>
              </w:rPr>
            </w:pPr>
            <w:r w:rsidRPr="009C3E35">
              <w:rPr>
                <w:rFonts w:eastAsia="Arial Unicode MS"/>
                <w:sz w:val="20"/>
                <w:szCs w:val="20"/>
                <w:shd w:val="clear" w:color="auto" w:fill="FFFFFF"/>
                <w:lang w:val="en-GB" w:eastAsia="nl-NL"/>
              </w:rPr>
              <w:t>Groups report in plenary and discuss</w:t>
            </w:r>
          </w:p>
        </w:tc>
        <w:tc>
          <w:tcPr>
            <w:tcW w:w="992" w:type="dxa"/>
          </w:tcPr>
          <w:p w14:paraId="02BD8E03" w14:textId="77777777" w:rsidR="00111958" w:rsidRPr="009C3E35" w:rsidRDefault="00111958" w:rsidP="009B754E">
            <w:pPr>
              <w:rPr>
                <w:sz w:val="20"/>
                <w:szCs w:val="20"/>
                <w:shd w:val="clear" w:color="auto" w:fill="FFFFFF"/>
                <w:lang w:val="en-GB" w:eastAsia="nl-NL"/>
              </w:rPr>
            </w:pPr>
            <w:r w:rsidRPr="009C3E35">
              <w:rPr>
                <w:sz w:val="20"/>
                <w:szCs w:val="20"/>
                <w:shd w:val="clear" w:color="auto" w:fill="FFFFFF"/>
                <w:lang w:val="en-GB" w:eastAsia="nl-NL"/>
              </w:rPr>
              <w:t>1.5 hours</w:t>
            </w:r>
          </w:p>
        </w:tc>
        <w:tc>
          <w:tcPr>
            <w:tcW w:w="2268" w:type="dxa"/>
          </w:tcPr>
          <w:p w14:paraId="6CD05D01" w14:textId="77777777" w:rsidR="00111958" w:rsidRPr="009C3E35" w:rsidRDefault="00111958" w:rsidP="002D637B">
            <w:pPr>
              <w:jc w:val="left"/>
              <w:rPr>
                <w:sz w:val="20"/>
                <w:szCs w:val="20"/>
                <w:shd w:val="clear" w:color="auto" w:fill="FFFFFF"/>
                <w:lang w:val="en-GB" w:eastAsia="nl-NL"/>
              </w:rPr>
            </w:pPr>
            <w:r w:rsidRPr="009C3E35">
              <w:rPr>
                <w:sz w:val="20"/>
                <w:szCs w:val="20"/>
                <w:shd w:val="clear" w:color="auto" w:fill="FFFFFF"/>
                <w:lang w:val="en-GB" w:eastAsia="nl-NL"/>
              </w:rPr>
              <w:t>(group work and plenary discussion)</w:t>
            </w:r>
          </w:p>
        </w:tc>
        <w:tc>
          <w:tcPr>
            <w:tcW w:w="2835" w:type="dxa"/>
          </w:tcPr>
          <w:p w14:paraId="108CDAAA" w14:textId="19382B6F" w:rsidR="00111958" w:rsidRPr="009C3E35" w:rsidRDefault="00A2230D" w:rsidP="00C317C0">
            <w:pPr>
              <w:jc w:val="left"/>
              <w:rPr>
                <w:sz w:val="20"/>
                <w:szCs w:val="20"/>
                <w:shd w:val="clear" w:color="auto" w:fill="FFFFFF"/>
                <w:lang w:val="en-GB" w:eastAsia="nl-NL"/>
              </w:rPr>
            </w:pPr>
            <w:r w:rsidRPr="009C3E35">
              <w:rPr>
                <w:sz w:val="20"/>
                <w:szCs w:val="20"/>
                <w:shd w:val="clear" w:color="auto" w:fill="FFFFFF"/>
                <w:lang w:val="en-GB" w:eastAsia="nl-NL"/>
              </w:rPr>
              <w:t>Limnu</w:t>
            </w:r>
            <w:r w:rsidR="002D637B">
              <w:rPr>
                <w:sz w:val="20"/>
                <w:szCs w:val="20"/>
                <w:shd w:val="clear" w:color="auto" w:fill="FFFFFF"/>
                <w:lang w:val="en-GB" w:eastAsia="nl-NL"/>
              </w:rPr>
              <w:t xml:space="preserve"> Hand-out </w:t>
            </w:r>
            <w:r w:rsidR="00953FBC" w:rsidRPr="009C3E35">
              <w:rPr>
                <w:sz w:val="20"/>
                <w:szCs w:val="20"/>
                <w:shd w:val="clear" w:color="auto" w:fill="FFFFFF"/>
                <w:lang w:val="en-GB" w:eastAsia="nl-NL"/>
              </w:rPr>
              <w:t>7</w:t>
            </w:r>
            <w:r w:rsidR="00111958" w:rsidRPr="009C3E35">
              <w:rPr>
                <w:sz w:val="20"/>
                <w:szCs w:val="20"/>
                <w:shd w:val="clear" w:color="auto" w:fill="FFFFFF"/>
                <w:lang w:val="en-GB" w:eastAsia="nl-NL"/>
              </w:rPr>
              <w:t xml:space="preserve"> </w:t>
            </w:r>
            <w:r w:rsidR="00111958" w:rsidRPr="002D637B">
              <w:rPr>
                <w:i/>
                <w:iCs/>
                <w:sz w:val="20"/>
                <w:szCs w:val="20"/>
                <w:shd w:val="clear" w:color="auto" w:fill="FFFFFF"/>
                <w:lang w:val="en-GB" w:eastAsia="nl-NL"/>
              </w:rPr>
              <w:t>Sample safeguarding plan</w:t>
            </w:r>
          </w:p>
        </w:tc>
      </w:tr>
    </w:tbl>
    <w:p w14:paraId="203405DA" w14:textId="6C9B7AD3" w:rsidR="00717DA4" w:rsidRPr="009C3E35" w:rsidRDefault="00717DA4" w:rsidP="00D369BE">
      <w:pPr>
        <w:rPr>
          <w:highlight w:val="yellow"/>
          <w:lang w:val="en-GB"/>
        </w:rPr>
      </w:pPr>
    </w:p>
    <w:sectPr w:rsidR="00717DA4" w:rsidRPr="009C3E35" w:rsidSect="00291607">
      <w:headerReference w:type="even" r:id="rId11"/>
      <w:headerReference w:type="default" r:id="rId12"/>
      <w:footerReference w:type="even" r:id="rId13"/>
      <w:footerReference w:type="default" r:id="rId14"/>
      <w:headerReference w:type="first" r:id="rId15"/>
      <w:footerReference w:type="first" r:id="rId16"/>
      <w:pgSz w:w="11906" w:h="16838"/>
      <w:pgMar w:top="1701" w:right="1531"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4E59" w14:textId="77777777" w:rsidR="00C369B7" w:rsidRDefault="00C369B7" w:rsidP="00023FB3">
      <w:pPr>
        <w:spacing w:after="0"/>
      </w:pPr>
      <w:r>
        <w:separator/>
      </w:r>
    </w:p>
  </w:endnote>
  <w:endnote w:type="continuationSeparator" w:id="0">
    <w:p w14:paraId="3B39D351" w14:textId="77777777" w:rsidR="00C369B7" w:rsidRDefault="00C369B7" w:rsidP="00023F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2854" w14:textId="5CA408D3" w:rsidR="00C369B7" w:rsidRPr="005F278C" w:rsidRDefault="003E06E5" w:rsidP="005F278C">
    <w:pPr>
      <w:tabs>
        <w:tab w:val="clear" w:pos="567"/>
        <w:tab w:val="center" w:pos="4513"/>
        <w:tab w:val="right" w:pos="8820"/>
      </w:tabs>
      <w:snapToGrid/>
      <w:spacing w:before="0" w:after="0"/>
      <w:jc w:val="left"/>
      <w:rPr>
        <w:rFonts w:cstheme="minorBidi"/>
        <w:snapToGrid/>
        <w:sz w:val="16"/>
        <w:szCs w:val="22"/>
        <w:lang w:val="en-ZA" w:eastAsia="en-US"/>
      </w:rPr>
    </w:pPr>
    <w:r>
      <w:rPr>
        <w:rFonts w:eastAsia="Calibri" w:cs="Times New Roman"/>
        <w:noProof/>
        <w:snapToGrid/>
        <w:sz w:val="16"/>
        <w:szCs w:val="22"/>
        <w:lang w:val="fr-FR" w:eastAsia="ja-JP"/>
      </w:rPr>
      <w:drawing>
        <wp:anchor distT="0" distB="0" distL="114300" distR="114300" simplePos="0" relativeHeight="251683840" behindDoc="0" locked="0" layoutInCell="1" allowOverlap="1" wp14:anchorId="1BF36E35" wp14:editId="50B7E32B">
          <wp:simplePos x="0" y="0"/>
          <wp:positionH relativeFrom="column">
            <wp:posOffset>2285365</wp:posOffset>
          </wp:positionH>
          <wp:positionV relativeFrom="paragraph">
            <wp:posOffset>-47625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369B7" w:rsidRPr="00A33B09">
      <w:rPr>
        <w:rFonts w:asciiTheme="minorHAnsi" w:hAnsiTheme="minorHAnsi" w:cstheme="minorBidi"/>
        <w:noProof/>
        <w:snapToGrid/>
        <w:szCs w:val="22"/>
        <w:lang w:val="fr-FR" w:eastAsia="ja-JP"/>
      </w:rPr>
      <w:drawing>
        <wp:anchor distT="0" distB="0" distL="114300" distR="114300" simplePos="0" relativeHeight="251671552" behindDoc="0" locked="1" layoutInCell="1" allowOverlap="0" wp14:anchorId="1ECE5617" wp14:editId="649253C1">
          <wp:simplePos x="0" y="0"/>
          <wp:positionH relativeFrom="margin">
            <wp:posOffset>-116840</wp:posOffset>
          </wp:positionH>
          <wp:positionV relativeFrom="margin">
            <wp:posOffset>8761095</wp:posOffset>
          </wp:positionV>
          <wp:extent cx="942975" cy="538480"/>
          <wp:effectExtent l="0" t="0" r="9525" b="0"/>
          <wp:wrapSquare wrapText="bothSides"/>
          <wp:docPr id="2"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C369B7" w:rsidRPr="00A33B09">
      <w:rPr>
        <w:rFonts w:asciiTheme="minorHAnsi" w:hAnsiTheme="minorHAnsi" w:cstheme="minorBidi"/>
        <w:snapToGrid/>
        <w:szCs w:val="22"/>
        <w:lang w:val="en-ZA" w:eastAsia="en-US"/>
      </w:rPr>
      <w:tab/>
    </w:r>
    <w:r w:rsidR="00C369B7" w:rsidRPr="00A33B09">
      <w:rPr>
        <w:snapToGrid/>
        <w:sz w:val="16"/>
        <w:szCs w:val="16"/>
        <w:lang w:val="en-ZA" w:eastAsia="en-US"/>
      </w:rPr>
      <w:tab/>
    </w:r>
    <w:r w:rsidR="00C369B7" w:rsidRPr="00A33B09">
      <w:rPr>
        <w:snapToGrid/>
        <w:sz w:val="16"/>
        <w:szCs w:val="16"/>
        <w:lang w:val="en-GB" w:eastAsia="en-US"/>
      </w:rPr>
      <w:t>U046-v1.0-</w:t>
    </w:r>
    <w:r w:rsidR="00C369B7">
      <w:rPr>
        <w:snapToGrid/>
        <w:sz w:val="16"/>
        <w:szCs w:val="16"/>
        <w:lang w:val="en-GB" w:eastAsia="en-US"/>
      </w:rPr>
      <w:t>Limnu</w:t>
    </w:r>
    <w:r w:rsidR="00C369B7" w:rsidRPr="00A33B09">
      <w:rPr>
        <w:snapToGrid/>
        <w:sz w:val="16"/>
        <w:szCs w:val="16"/>
        <w:lang w:val="en-GB" w:eastAsia="en-US"/>
      </w:rPr>
      <w:t>-FN</w:t>
    </w:r>
    <w:r w:rsidR="00C369B7">
      <w:rPr>
        <w:snapToGrid/>
        <w:sz w:val="16"/>
        <w:szCs w:val="16"/>
        <w:lang w:val="en-GB" w:eastAsia="en-US"/>
      </w:rPr>
      <w:t>3</w:t>
    </w:r>
    <w:r w:rsidR="00C369B7" w:rsidRPr="00A33B09">
      <w:rPr>
        <w:snapToGrid/>
        <w:sz w:val="16"/>
        <w:szCs w:val="16"/>
        <w:lang w:val="en-GB" w:eastAsia="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2A08F" w14:textId="2A4930D1" w:rsidR="00C369B7" w:rsidRDefault="003E06E5" w:rsidP="005F278C">
    <w:pPr>
      <w:pStyle w:val="Footer"/>
    </w:pPr>
    <w:r>
      <w:rPr>
        <w:rFonts w:eastAsia="Calibri" w:cs="Times New Roman"/>
        <w:noProof/>
        <w:snapToGrid/>
        <w:sz w:val="16"/>
        <w:szCs w:val="22"/>
        <w:lang w:val="fr-FR" w:eastAsia="ja-JP"/>
      </w:rPr>
      <w:drawing>
        <wp:anchor distT="0" distB="0" distL="114300" distR="114300" simplePos="0" relativeHeight="251685888" behindDoc="0" locked="0" layoutInCell="1" allowOverlap="1" wp14:anchorId="54E296AB" wp14:editId="3A9218A4">
          <wp:simplePos x="0" y="0"/>
          <wp:positionH relativeFrom="column">
            <wp:posOffset>2628265</wp:posOffset>
          </wp:positionH>
          <wp:positionV relativeFrom="paragraph">
            <wp:posOffset>28575</wp:posOffset>
          </wp:positionV>
          <wp:extent cx="542290" cy="189230"/>
          <wp:effectExtent l="0" t="0" r="0" b="1270"/>
          <wp:wrapThrough wrapText="bothSides">
            <wp:wrapPolygon edited="0">
              <wp:start x="0" y="0"/>
              <wp:lineTo x="0" y="19570"/>
              <wp:lineTo x="20487" y="19570"/>
              <wp:lineTo x="204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369B7">
      <w:rPr>
        <w:sz w:val="16"/>
        <w:szCs w:val="16"/>
        <w:lang w:val="en-GB"/>
      </w:rPr>
      <w:t>U046-v1.0</w:t>
    </w:r>
    <w:r w:rsidR="00C369B7" w:rsidRPr="007D6637">
      <w:rPr>
        <w:sz w:val="16"/>
        <w:szCs w:val="16"/>
        <w:lang w:val="en-GB"/>
      </w:rPr>
      <w:t>-</w:t>
    </w:r>
    <w:r w:rsidR="00C369B7">
      <w:rPr>
        <w:sz w:val="16"/>
        <w:szCs w:val="16"/>
        <w:lang w:val="en-GB"/>
      </w:rPr>
      <w:t>Limnu-</w:t>
    </w:r>
    <w:r w:rsidR="00C369B7" w:rsidRPr="007D6637">
      <w:rPr>
        <w:sz w:val="16"/>
        <w:szCs w:val="16"/>
        <w:lang w:val="en-GB"/>
      </w:rPr>
      <w:t>FN</w:t>
    </w:r>
    <w:r w:rsidR="00C369B7">
      <w:rPr>
        <w:sz w:val="16"/>
        <w:szCs w:val="16"/>
        <w:lang w:val="en-GB"/>
      </w:rPr>
      <w:t>3</w:t>
    </w:r>
    <w:r w:rsidR="00C369B7" w:rsidRPr="007D6637">
      <w:rPr>
        <w:sz w:val="16"/>
        <w:szCs w:val="16"/>
        <w:lang w:val="en-GB"/>
      </w:rPr>
      <w:t>-EN</w:t>
    </w:r>
    <w:r w:rsidR="00C369B7" w:rsidRPr="007D6637">
      <w:rPr>
        <w:sz w:val="16"/>
        <w:szCs w:val="16"/>
      </w:rPr>
      <w:tab/>
    </w:r>
    <w:r w:rsidR="00C369B7" w:rsidRPr="007D6637">
      <w:rPr>
        <w:noProof/>
        <w:sz w:val="16"/>
        <w:szCs w:val="16"/>
        <w:lang w:val="fr-FR" w:eastAsia="ja-JP"/>
      </w:rPr>
      <w:drawing>
        <wp:anchor distT="0" distB="0" distL="114300" distR="114300" simplePos="0" relativeHeight="251673600" behindDoc="0" locked="1" layoutInCell="1" allowOverlap="0" wp14:anchorId="7DBDB279" wp14:editId="7174C304">
          <wp:simplePos x="0" y="0"/>
          <wp:positionH relativeFrom="margin">
            <wp:posOffset>4816475</wp:posOffset>
          </wp:positionH>
          <wp:positionV relativeFrom="margin">
            <wp:posOffset>8799195</wp:posOffset>
          </wp:positionV>
          <wp:extent cx="942975" cy="538480"/>
          <wp:effectExtent l="0" t="0" r="9525" b="0"/>
          <wp:wrapSquare wrapText="bothSides"/>
          <wp:docPr id="3"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1878" w14:textId="6A95A207" w:rsidR="00C369B7" w:rsidRPr="00291607" w:rsidRDefault="003E06E5" w:rsidP="00291607">
    <w:pPr>
      <w:tabs>
        <w:tab w:val="clear" w:pos="567"/>
        <w:tab w:val="center" w:pos="4513"/>
        <w:tab w:val="left" w:pos="6855"/>
        <w:tab w:val="right" w:pos="9026"/>
      </w:tabs>
      <w:snapToGrid/>
      <w:spacing w:before="0" w:after="0"/>
      <w:jc w:val="left"/>
      <w:rPr>
        <w:snapToGrid/>
        <w:sz w:val="16"/>
        <w:szCs w:val="16"/>
        <w:lang w:val="en-ZA" w:eastAsia="en-US"/>
      </w:rPr>
    </w:pPr>
    <w:r>
      <w:rPr>
        <w:rFonts w:eastAsia="Calibri" w:cs="Times New Roman"/>
        <w:noProof/>
        <w:snapToGrid/>
        <w:sz w:val="16"/>
        <w:szCs w:val="22"/>
        <w:lang w:val="fr-FR" w:eastAsia="ja-JP"/>
      </w:rPr>
      <w:drawing>
        <wp:anchor distT="0" distB="0" distL="114300" distR="114300" simplePos="0" relativeHeight="251681792" behindDoc="0" locked="0" layoutInCell="1" allowOverlap="1" wp14:anchorId="0975E4A7" wp14:editId="0C41227C">
          <wp:simplePos x="0" y="0"/>
          <wp:positionH relativeFrom="column">
            <wp:posOffset>2628265</wp:posOffset>
          </wp:positionH>
          <wp:positionV relativeFrom="paragraph">
            <wp:posOffset>-28575</wp:posOffset>
          </wp:positionV>
          <wp:extent cx="542290" cy="189230"/>
          <wp:effectExtent l="0" t="0" r="0" b="1270"/>
          <wp:wrapThrough wrapText="bothSides">
            <wp:wrapPolygon edited="0">
              <wp:start x="0" y="0"/>
              <wp:lineTo x="0" y="19570"/>
              <wp:lineTo x="20487" y="19570"/>
              <wp:lineTo x="204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C369B7">
      <w:rPr>
        <w:snapToGrid/>
        <w:sz w:val="16"/>
        <w:szCs w:val="16"/>
        <w:lang w:val="en-GB" w:eastAsia="en-US"/>
      </w:rPr>
      <w:t>U046-v1.0-Limnu-FN3</w:t>
    </w:r>
    <w:r w:rsidR="00C369B7" w:rsidRPr="00A33B09">
      <w:rPr>
        <w:snapToGrid/>
        <w:sz w:val="16"/>
        <w:szCs w:val="16"/>
        <w:lang w:val="en-GB" w:eastAsia="en-US"/>
      </w:rPr>
      <w:t>-EN</w:t>
    </w:r>
    <w:r w:rsidR="00C369B7" w:rsidRPr="00A33B09">
      <w:rPr>
        <w:snapToGrid/>
        <w:sz w:val="16"/>
        <w:szCs w:val="16"/>
        <w:lang w:val="en-ZA" w:eastAsia="en-US"/>
      </w:rPr>
      <w:tab/>
    </w:r>
    <w:r w:rsidR="00C369B7" w:rsidRPr="00A33B09">
      <w:rPr>
        <w:noProof/>
        <w:snapToGrid/>
        <w:sz w:val="16"/>
        <w:szCs w:val="16"/>
        <w:lang w:val="fr-FR" w:eastAsia="ja-JP"/>
      </w:rPr>
      <w:drawing>
        <wp:anchor distT="0" distB="0" distL="114300" distR="114300" simplePos="0" relativeHeight="251669504" behindDoc="0" locked="1" layoutInCell="1" allowOverlap="0" wp14:anchorId="2B3D3C64" wp14:editId="67429B32">
          <wp:simplePos x="0" y="0"/>
          <wp:positionH relativeFrom="margin">
            <wp:posOffset>4911725</wp:posOffset>
          </wp:positionH>
          <wp:positionV relativeFrom="margin">
            <wp:posOffset>8804910</wp:posOffset>
          </wp:positionV>
          <wp:extent cx="942975" cy="538480"/>
          <wp:effectExtent l="0" t="0" r="9525" b="0"/>
          <wp:wrapSquare wrapText="bothSides"/>
          <wp:docPr id="1"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79AC" w14:textId="77777777" w:rsidR="00C369B7" w:rsidRDefault="00C369B7" w:rsidP="00023FB3">
      <w:pPr>
        <w:spacing w:after="0"/>
      </w:pPr>
      <w:r>
        <w:separator/>
      </w:r>
    </w:p>
  </w:footnote>
  <w:footnote w:type="continuationSeparator" w:id="0">
    <w:p w14:paraId="0AE8EB91" w14:textId="77777777" w:rsidR="00C369B7" w:rsidRDefault="00C369B7" w:rsidP="00023F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B60" w14:textId="62E519F8" w:rsidR="00C369B7" w:rsidRPr="00291607" w:rsidRDefault="00C369B7" w:rsidP="00291607">
    <w:pPr>
      <w:tabs>
        <w:tab w:val="clear" w:pos="567"/>
        <w:tab w:val="center" w:pos="4513"/>
        <w:tab w:val="right" w:pos="8820"/>
      </w:tabs>
      <w:snapToGrid/>
      <w:spacing w:before="0" w:after="0"/>
      <w:jc w:val="center"/>
      <w:rPr>
        <w:rFonts w:cstheme="minorBidi"/>
        <w:snapToGrid/>
        <w:sz w:val="16"/>
        <w:szCs w:val="22"/>
        <w:lang w:val="en-ZA" w:eastAsia="en-US"/>
      </w:rPr>
    </w:pPr>
    <w:r w:rsidRPr="00A33B09">
      <w:rPr>
        <w:snapToGrid/>
        <w:sz w:val="16"/>
        <w:szCs w:val="16"/>
        <w:lang w:val="en-ZA" w:eastAsia="en-US"/>
      </w:rPr>
      <w:fldChar w:fldCharType="begin"/>
    </w:r>
    <w:r w:rsidRPr="00A33B09">
      <w:rPr>
        <w:snapToGrid/>
        <w:sz w:val="16"/>
        <w:szCs w:val="16"/>
        <w:lang w:val="en-ZA" w:eastAsia="en-US"/>
      </w:rPr>
      <w:instrText xml:space="preserve"> PAGE </w:instrText>
    </w:r>
    <w:r w:rsidRPr="00A33B09">
      <w:rPr>
        <w:snapToGrid/>
        <w:sz w:val="16"/>
        <w:szCs w:val="16"/>
        <w:lang w:val="en-ZA" w:eastAsia="en-US"/>
      </w:rPr>
      <w:fldChar w:fldCharType="separate"/>
    </w:r>
    <w:r w:rsidR="00197183">
      <w:rPr>
        <w:noProof/>
        <w:snapToGrid/>
        <w:sz w:val="16"/>
        <w:szCs w:val="16"/>
        <w:lang w:val="en-ZA" w:eastAsia="en-US"/>
      </w:rPr>
      <w:t>2</w:t>
    </w:r>
    <w:r w:rsidRPr="00A33B09">
      <w:rPr>
        <w:snapToGrid/>
        <w:sz w:val="16"/>
        <w:szCs w:val="16"/>
        <w:lang w:val="en-ZA" w:eastAsia="en-US"/>
      </w:rPr>
      <w:fldChar w:fldCharType="end"/>
    </w:r>
    <w:r>
      <w:rPr>
        <w:snapToGrid/>
        <w:sz w:val="16"/>
        <w:szCs w:val="16"/>
        <w:lang w:val="en-ZA" w:eastAsia="en-US"/>
      </w:rPr>
      <w:tab/>
      <w:t>Unit 46: Scenarios and games for developing safeguarding plans</w:t>
    </w:r>
    <w:r w:rsidRPr="00A33B09">
      <w:rPr>
        <w:snapToGrid/>
        <w:sz w:val="16"/>
        <w:szCs w:val="16"/>
        <w:lang w:val="en-ZA" w:eastAsia="en-US"/>
      </w:rPr>
      <w:tab/>
      <w:t>Facilitator’s notes</w:t>
    </w:r>
    <w:r>
      <w:rPr>
        <w:snapToGrid/>
        <w:sz w:val="16"/>
        <w:szCs w:val="16"/>
        <w:lang w:val="en-ZA" w:eastAsia="en-US"/>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8389" w14:textId="43ADCFC0" w:rsidR="00C369B7" w:rsidRPr="005F278C" w:rsidRDefault="00C369B7" w:rsidP="005F278C">
    <w:pPr>
      <w:pStyle w:val="Header"/>
      <w:tabs>
        <w:tab w:val="clear" w:pos="9026"/>
        <w:tab w:val="right" w:pos="8820"/>
      </w:tabs>
      <w:ind w:right="360"/>
    </w:pPr>
    <w:r w:rsidRPr="007D6637">
      <w:rPr>
        <w:sz w:val="16"/>
        <w:szCs w:val="16"/>
      </w:rPr>
      <w:t>Facilitator’s notes</w:t>
    </w:r>
    <w:r>
      <w:rPr>
        <w:sz w:val="16"/>
        <w:szCs w:val="16"/>
      </w:rPr>
      <w:t xml:space="preserve"> 3</w:t>
    </w:r>
    <w:r w:rsidRPr="007D6637">
      <w:rPr>
        <w:sz w:val="16"/>
        <w:szCs w:val="16"/>
      </w:rPr>
      <w:tab/>
    </w:r>
    <w:r w:rsidRPr="002E6552">
      <w:rPr>
        <w:sz w:val="16"/>
      </w:rPr>
      <w:t>Unit 46</w:t>
    </w:r>
    <w:r w:rsidRPr="007D6637">
      <w:rPr>
        <w:sz w:val="16"/>
        <w:szCs w:val="16"/>
      </w:rPr>
      <w:t>:</w:t>
    </w:r>
    <w:r>
      <w:rPr>
        <w:sz w:val="16"/>
        <w:szCs w:val="16"/>
      </w:rPr>
      <w:t xml:space="preserve"> Scenarios and games for developing safeguarding plans </w:t>
    </w:r>
    <w:r w:rsidRPr="007D6637">
      <w:rPr>
        <w:sz w:val="16"/>
        <w:szCs w:val="16"/>
      </w:rPr>
      <w:tab/>
    </w:r>
    <w:r w:rsidRPr="007D6637">
      <w:rPr>
        <w:rStyle w:val="PageNumber"/>
        <w:sz w:val="16"/>
        <w:szCs w:val="16"/>
      </w:rPr>
      <w:fldChar w:fldCharType="begin"/>
    </w:r>
    <w:r w:rsidRPr="007D6637">
      <w:rPr>
        <w:rStyle w:val="PageNumber"/>
        <w:sz w:val="16"/>
        <w:szCs w:val="16"/>
      </w:rPr>
      <w:instrText xml:space="preserve"> PAGE </w:instrText>
    </w:r>
    <w:r w:rsidRPr="007D6637">
      <w:rPr>
        <w:rStyle w:val="PageNumber"/>
        <w:sz w:val="16"/>
        <w:szCs w:val="16"/>
      </w:rPr>
      <w:fldChar w:fldCharType="separate"/>
    </w:r>
    <w:r w:rsidR="00197183">
      <w:rPr>
        <w:rStyle w:val="PageNumber"/>
        <w:noProof/>
        <w:sz w:val="16"/>
        <w:szCs w:val="16"/>
      </w:rPr>
      <w:t>9</w:t>
    </w:r>
    <w:r w:rsidRPr="007D6637">
      <w:rPr>
        <w:rStyle w:val="PageNumbe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EC69" w14:textId="43F32D7A" w:rsidR="00C369B7" w:rsidRPr="00291607" w:rsidRDefault="00C369B7" w:rsidP="00291607">
    <w:pPr>
      <w:tabs>
        <w:tab w:val="clear" w:pos="567"/>
        <w:tab w:val="center" w:pos="4513"/>
        <w:tab w:val="right" w:pos="9026"/>
      </w:tabs>
      <w:snapToGrid/>
      <w:spacing w:before="0" w:after="0"/>
      <w:jc w:val="center"/>
      <w:rPr>
        <w:rFonts w:cstheme="minorBidi"/>
        <w:snapToGrid/>
        <w:sz w:val="16"/>
        <w:szCs w:val="22"/>
        <w:lang w:val="en-ZA" w:eastAsia="en-US"/>
      </w:rPr>
    </w:pPr>
    <w:r w:rsidRPr="0012288B">
      <w:rPr>
        <w:snapToGrid/>
        <w:sz w:val="16"/>
        <w:szCs w:val="16"/>
        <w:lang w:val="en-ZA" w:eastAsia="en-US"/>
      </w:rPr>
      <w:t>Facilitator’s notes</w:t>
    </w:r>
    <w:r>
      <w:rPr>
        <w:snapToGrid/>
        <w:sz w:val="16"/>
        <w:szCs w:val="16"/>
        <w:lang w:val="en-ZA" w:eastAsia="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600DED"/>
    <w:multiLevelType w:val="hybridMultilevel"/>
    <w:tmpl w:val="D14AA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55B31"/>
    <w:multiLevelType w:val="hybridMultilevel"/>
    <w:tmpl w:val="6FAC8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E91A73"/>
    <w:multiLevelType w:val="hybridMultilevel"/>
    <w:tmpl w:val="0944E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044FEB"/>
    <w:multiLevelType w:val="hybridMultilevel"/>
    <w:tmpl w:val="49B625DA"/>
    <w:lvl w:ilvl="0" w:tplc="A9F0EAF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D2EE8180">
      <w:numFmt w:val="bullet"/>
      <w:lvlText w:val="-"/>
      <w:lvlJc w:val="left"/>
      <w:pPr>
        <w:ind w:left="1800" w:hanging="360"/>
      </w:pPr>
      <w:rPr>
        <w:rFonts w:ascii="Arial" w:eastAsia="SimSun"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FAE4BC4"/>
    <w:multiLevelType w:val="multilevel"/>
    <w:tmpl w:val="F86AA86E"/>
    <w:lvl w:ilvl="0">
      <w:start w:val="1"/>
      <w:numFmt w:val="decimal"/>
      <w:lvlText w:val="%1."/>
      <w:lvlJc w:val="left"/>
      <w:pPr>
        <w:ind w:left="720" w:hanging="360"/>
      </w:pPr>
      <w:rPr>
        <w:rFonts w:hint="default"/>
      </w:rPr>
    </w:lvl>
    <w:lvl w:ilvl="1">
      <w:start w:val="1"/>
      <w:numFmt w:val="decimal"/>
      <w:lvlText w:val="%2."/>
      <w:lvlJc w:val="left"/>
      <w:pPr>
        <w:ind w:left="1146"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44056"/>
    <w:multiLevelType w:val="hybridMultilevel"/>
    <w:tmpl w:val="B9B4B076"/>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C31646"/>
    <w:multiLevelType w:val="hybridMultilevel"/>
    <w:tmpl w:val="7AF0E322"/>
    <w:lvl w:ilvl="0" w:tplc="C9289DDA">
      <w:start w:val="1"/>
      <w:numFmt w:val="lowerRoman"/>
      <w:lvlText w:val="(%1)"/>
      <w:lvlJc w:val="left"/>
      <w:pPr>
        <w:ind w:left="720" w:hanging="360"/>
      </w:pPr>
      <w:rPr>
        <w:rFonts w:ascii="Arial" w:eastAsia="SimSun"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A11B1"/>
    <w:multiLevelType w:val="hybridMultilevel"/>
    <w:tmpl w:val="AF66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E87ED7"/>
    <w:multiLevelType w:val="hybridMultilevel"/>
    <w:tmpl w:val="8106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74BFA"/>
    <w:multiLevelType w:val="hybridMultilevel"/>
    <w:tmpl w:val="1072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0A6759"/>
    <w:multiLevelType w:val="hybridMultilevel"/>
    <w:tmpl w:val="3D44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3B59"/>
    <w:multiLevelType w:val="hybridMultilevel"/>
    <w:tmpl w:val="695AFEFA"/>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4" w15:restartNumberingAfterBreak="0">
    <w:nsid w:val="1FD30928"/>
    <w:multiLevelType w:val="hybridMultilevel"/>
    <w:tmpl w:val="8DF2E59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5" w15:restartNumberingAfterBreak="0">
    <w:nsid w:val="22152C3B"/>
    <w:multiLevelType w:val="hybridMultilevel"/>
    <w:tmpl w:val="EBE42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F73219"/>
    <w:multiLevelType w:val="hybridMultilevel"/>
    <w:tmpl w:val="3EE40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B15A4C"/>
    <w:multiLevelType w:val="multilevel"/>
    <w:tmpl w:val="B78E582C"/>
    <w:lvl w:ilvl="0">
      <w:start w:val="1"/>
      <w:numFmt w:val="bullet"/>
      <w:lvlText w:val=""/>
      <w:lvlJc w:val="left"/>
      <w:pPr>
        <w:ind w:left="1080" w:hanging="360"/>
      </w:pPr>
      <w:rPr>
        <w:rFonts w:ascii="Symbol" w:hAnsi="Symbol" w:hint="default"/>
      </w:rPr>
    </w:lvl>
    <w:lvl w:ilvl="1">
      <w:start w:val="1"/>
      <w:numFmt w:val="decimal"/>
      <w:lvlText w:val="%2."/>
      <w:lvlJc w:val="left"/>
      <w:pPr>
        <w:ind w:left="1506"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070" w:hanging="1080"/>
      </w:pPr>
      <w:rPr>
        <w:rFonts w:hint="default"/>
      </w:rPr>
    </w:lvl>
    <w:lvl w:ilvl="7">
      <w:start w:val="1"/>
      <w:numFmt w:val="decimal"/>
      <w:isLgl/>
      <w:lvlText w:val="%1.%2.%3.%4.%5.%6.%7.%8"/>
      <w:lvlJc w:val="left"/>
      <w:pPr>
        <w:ind w:left="2475"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2D432AAA"/>
    <w:multiLevelType w:val="hybridMultilevel"/>
    <w:tmpl w:val="0B8A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A376E"/>
    <w:multiLevelType w:val="hybridMultilevel"/>
    <w:tmpl w:val="7D580DE0"/>
    <w:lvl w:ilvl="0" w:tplc="040C000F">
      <w:start w:val="1"/>
      <w:numFmt w:val="decimal"/>
      <w:pStyle w:val="Paragraph"/>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2B5921"/>
    <w:multiLevelType w:val="hybridMultilevel"/>
    <w:tmpl w:val="44E6BD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3E78512A"/>
    <w:multiLevelType w:val="hybridMultilevel"/>
    <w:tmpl w:val="146241DE"/>
    <w:lvl w:ilvl="0" w:tplc="3F5287E4">
      <w:start w:val="1"/>
      <w:numFmt w:val="bullet"/>
      <w:pStyle w:val="Txtpucegras"/>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2" w15:restartNumberingAfterBreak="0">
    <w:nsid w:val="42F3154F"/>
    <w:multiLevelType w:val="hybridMultilevel"/>
    <w:tmpl w:val="450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F22A0"/>
    <w:multiLevelType w:val="hybridMultilevel"/>
    <w:tmpl w:val="3C1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13924"/>
    <w:multiLevelType w:val="multilevel"/>
    <w:tmpl w:val="54A4786A"/>
    <w:lvl w:ilvl="0">
      <w:start w:val="1"/>
      <w:numFmt w:val="decimal"/>
      <w:lvlText w:val="%1."/>
      <w:lvlJc w:val="left"/>
      <w:pPr>
        <w:ind w:left="927"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1145"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05" w:hanging="1080"/>
      </w:pPr>
      <w:rPr>
        <w:rFonts w:hint="default"/>
      </w:rPr>
    </w:lvl>
    <w:lvl w:ilvl="7">
      <w:start w:val="1"/>
      <w:numFmt w:val="decimal"/>
      <w:lvlText w:val="%1.%2.%3.%4.%5.%6.%7.%8"/>
      <w:lvlJc w:val="left"/>
      <w:pPr>
        <w:ind w:left="1865" w:hanging="1440"/>
      </w:pPr>
      <w:rPr>
        <w:rFonts w:hint="default"/>
      </w:rPr>
    </w:lvl>
    <w:lvl w:ilvl="8">
      <w:start w:val="1"/>
      <w:numFmt w:val="decimal"/>
      <w:lvlText w:val="%1.%2.%3.%4.%5.%6.%7.%8.%9"/>
      <w:lvlJc w:val="left"/>
      <w:pPr>
        <w:ind w:left="1865" w:hanging="1440"/>
      </w:pPr>
      <w:rPr>
        <w:rFonts w:hint="default"/>
      </w:rPr>
    </w:lvl>
  </w:abstractNum>
  <w:abstractNum w:abstractNumId="25" w15:restartNumberingAfterBreak="0">
    <w:nsid w:val="4B065EE9"/>
    <w:multiLevelType w:val="hybridMultilevel"/>
    <w:tmpl w:val="DA7EC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C104686"/>
    <w:multiLevelType w:val="hybridMultilevel"/>
    <w:tmpl w:val="A5A0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B64BC9"/>
    <w:multiLevelType w:val="hybridMultilevel"/>
    <w:tmpl w:val="4450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F70B2"/>
    <w:multiLevelType w:val="hybridMultilevel"/>
    <w:tmpl w:val="636A4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39E2430"/>
    <w:multiLevelType w:val="hybridMultilevel"/>
    <w:tmpl w:val="7EF4E3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47B33BB"/>
    <w:multiLevelType w:val="hybridMultilevel"/>
    <w:tmpl w:val="19DED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8FC04DF"/>
    <w:multiLevelType w:val="multilevel"/>
    <w:tmpl w:val="128CF766"/>
    <w:lvl w:ilvl="0">
      <w:start w:val="1"/>
      <w:numFmt w:val="bullet"/>
      <w:lvlText w:val=""/>
      <w:lvlJc w:val="left"/>
      <w:pPr>
        <w:ind w:left="1494" w:hanging="360"/>
      </w:pPr>
      <w:rPr>
        <w:rFonts w:ascii="Symbol" w:hAnsi="Symbol" w:hint="default"/>
      </w:rPr>
    </w:lvl>
    <w:lvl w:ilvl="1">
      <w:start w:val="1"/>
      <w:numFmt w:val="decimal"/>
      <w:lvlText w:val="%2."/>
      <w:lvlJc w:val="left"/>
      <w:pPr>
        <w:ind w:left="503"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673" w:hanging="720"/>
      </w:pPr>
      <w:rPr>
        <w:rFonts w:hint="default"/>
      </w:rPr>
    </w:lvl>
    <w:lvl w:ilvl="4">
      <w:start w:val="1"/>
      <w:numFmt w:val="decimal"/>
      <w:lvlText w:val="%1.%2.%3.%4.%5"/>
      <w:lvlJc w:val="left"/>
      <w:pPr>
        <w:ind w:left="2078" w:hanging="720"/>
      </w:pPr>
      <w:rPr>
        <w:rFonts w:hint="default"/>
      </w:rPr>
    </w:lvl>
    <w:lvl w:ilvl="5">
      <w:start w:val="1"/>
      <w:numFmt w:val="decimal"/>
      <w:lvlText w:val="%1.%2.%3.%4.%5.%6"/>
      <w:lvlJc w:val="left"/>
      <w:pPr>
        <w:ind w:left="2843" w:hanging="1080"/>
      </w:pPr>
      <w:rPr>
        <w:rFonts w:hint="default"/>
      </w:rPr>
    </w:lvl>
    <w:lvl w:ilvl="6">
      <w:start w:val="1"/>
      <w:numFmt w:val="decimal"/>
      <w:lvlText w:val="%1.%2.%3.%4.%5.%6.%7"/>
      <w:lvlJc w:val="left"/>
      <w:pPr>
        <w:ind w:left="3248" w:hanging="1080"/>
      </w:pPr>
      <w:rPr>
        <w:rFonts w:hint="default"/>
      </w:rPr>
    </w:lvl>
    <w:lvl w:ilvl="7">
      <w:start w:val="1"/>
      <w:numFmt w:val="decimal"/>
      <w:lvlText w:val="%1.%2.%3.%4.%5.%6.%7.%8"/>
      <w:lvlJc w:val="left"/>
      <w:pPr>
        <w:ind w:left="4013" w:hanging="1440"/>
      </w:pPr>
      <w:rPr>
        <w:rFonts w:hint="default"/>
      </w:rPr>
    </w:lvl>
    <w:lvl w:ilvl="8">
      <w:start w:val="1"/>
      <w:numFmt w:val="decimal"/>
      <w:lvlText w:val="%1.%2.%3.%4.%5.%6.%7.%8.%9"/>
      <w:lvlJc w:val="left"/>
      <w:pPr>
        <w:ind w:left="4418" w:hanging="1440"/>
      </w:pPr>
      <w:rPr>
        <w:rFonts w:hint="default"/>
      </w:rPr>
    </w:lvl>
  </w:abstractNum>
  <w:abstractNum w:abstractNumId="32"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5C3F50"/>
    <w:multiLevelType w:val="hybridMultilevel"/>
    <w:tmpl w:val="551224FA"/>
    <w:lvl w:ilvl="0" w:tplc="4B9E6BBE">
      <w:start w:val="1"/>
      <w:numFmt w:val="bullet"/>
      <w:lvlText w:val=""/>
      <w:lvlJc w:val="left"/>
      <w:pPr>
        <w:ind w:left="-522" w:hanging="360"/>
      </w:pPr>
      <w:rPr>
        <w:rFonts w:ascii="Symbol" w:eastAsia="SimSun" w:hAnsi="Symbol" w:cs="Arial" w:hint="default"/>
      </w:rPr>
    </w:lvl>
    <w:lvl w:ilvl="1" w:tplc="08090003">
      <w:start w:val="1"/>
      <w:numFmt w:val="bullet"/>
      <w:lvlText w:val="o"/>
      <w:lvlJc w:val="left"/>
      <w:pPr>
        <w:ind w:left="445" w:hanging="360"/>
      </w:pPr>
      <w:rPr>
        <w:rFonts w:ascii="Courier New" w:hAnsi="Courier New" w:cs="Courier New" w:hint="default"/>
      </w:rPr>
    </w:lvl>
    <w:lvl w:ilvl="2" w:tplc="08090005">
      <w:start w:val="1"/>
      <w:numFmt w:val="bullet"/>
      <w:lvlText w:val=""/>
      <w:lvlJc w:val="left"/>
      <w:pPr>
        <w:ind w:left="1165" w:hanging="360"/>
      </w:pPr>
      <w:rPr>
        <w:rFonts w:ascii="Wingdings" w:hAnsi="Wingdings" w:hint="default"/>
      </w:rPr>
    </w:lvl>
    <w:lvl w:ilvl="3" w:tplc="08090001" w:tentative="1">
      <w:start w:val="1"/>
      <w:numFmt w:val="bullet"/>
      <w:lvlText w:val=""/>
      <w:lvlJc w:val="left"/>
      <w:pPr>
        <w:ind w:left="1885" w:hanging="360"/>
      </w:pPr>
      <w:rPr>
        <w:rFonts w:ascii="Symbol" w:hAnsi="Symbol" w:hint="default"/>
      </w:rPr>
    </w:lvl>
    <w:lvl w:ilvl="4" w:tplc="08090003" w:tentative="1">
      <w:start w:val="1"/>
      <w:numFmt w:val="bullet"/>
      <w:lvlText w:val="o"/>
      <w:lvlJc w:val="left"/>
      <w:pPr>
        <w:ind w:left="2605" w:hanging="360"/>
      </w:pPr>
      <w:rPr>
        <w:rFonts w:ascii="Courier New" w:hAnsi="Courier New" w:cs="Courier New" w:hint="default"/>
      </w:rPr>
    </w:lvl>
    <w:lvl w:ilvl="5" w:tplc="08090005" w:tentative="1">
      <w:start w:val="1"/>
      <w:numFmt w:val="bullet"/>
      <w:lvlText w:val=""/>
      <w:lvlJc w:val="left"/>
      <w:pPr>
        <w:ind w:left="3325" w:hanging="360"/>
      </w:pPr>
      <w:rPr>
        <w:rFonts w:ascii="Wingdings" w:hAnsi="Wingdings" w:hint="default"/>
      </w:rPr>
    </w:lvl>
    <w:lvl w:ilvl="6" w:tplc="08090001" w:tentative="1">
      <w:start w:val="1"/>
      <w:numFmt w:val="bullet"/>
      <w:lvlText w:val=""/>
      <w:lvlJc w:val="left"/>
      <w:pPr>
        <w:ind w:left="4045" w:hanging="360"/>
      </w:pPr>
      <w:rPr>
        <w:rFonts w:ascii="Symbol" w:hAnsi="Symbol" w:hint="default"/>
      </w:rPr>
    </w:lvl>
    <w:lvl w:ilvl="7" w:tplc="08090003" w:tentative="1">
      <w:start w:val="1"/>
      <w:numFmt w:val="bullet"/>
      <w:lvlText w:val="o"/>
      <w:lvlJc w:val="left"/>
      <w:pPr>
        <w:ind w:left="4765" w:hanging="360"/>
      </w:pPr>
      <w:rPr>
        <w:rFonts w:ascii="Courier New" w:hAnsi="Courier New" w:cs="Courier New" w:hint="default"/>
      </w:rPr>
    </w:lvl>
    <w:lvl w:ilvl="8" w:tplc="08090005" w:tentative="1">
      <w:start w:val="1"/>
      <w:numFmt w:val="bullet"/>
      <w:lvlText w:val=""/>
      <w:lvlJc w:val="left"/>
      <w:pPr>
        <w:ind w:left="5485" w:hanging="360"/>
      </w:pPr>
      <w:rPr>
        <w:rFonts w:ascii="Wingdings" w:hAnsi="Wingdings" w:hint="default"/>
      </w:rPr>
    </w:lvl>
  </w:abstractNum>
  <w:abstractNum w:abstractNumId="34" w15:restartNumberingAfterBreak="0">
    <w:nsid w:val="5FA9103C"/>
    <w:multiLevelType w:val="hybridMultilevel"/>
    <w:tmpl w:val="2654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06502"/>
    <w:multiLevelType w:val="hybridMultilevel"/>
    <w:tmpl w:val="7AFA3AA8"/>
    <w:lvl w:ilvl="0" w:tplc="0ABAF2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40EBB"/>
    <w:multiLevelType w:val="hybridMultilevel"/>
    <w:tmpl w:val="829880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A7C14"/>
    <w:multiLevelType w:val="hybridMultilevel"/>
    <w:tmpl w:val="BD5A9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0A1333"/>
    <w:multiLevelType w:val="hybridMultilevel"/>
    <w:tmpl w:val="8B107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B4530A"/>
    <w:multiLevelType w:val="hybridMultilevel"/>
    <w:tmpl w:val="D04E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A5DC3"/>
    <w:multiLevelType w:val="hybridMultilevel"/>
    <w:tmpl w:val="E0B4E1EE"/>
    <w:lvl w:ilvl="0" w:tplc="29BC9EA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F0126DF"/>
    <w:multiLevelType w:val="hybridMultilevel"/>
    <w:tmpl w:val="6E7C1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774DF6"/>
    <w:multiLevelType w:val="multilevel"/>
    <w:tmpl w:val="18480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F995CDA"/>
    <w:multiLevelType w:val="hybridMultilevel"/>
    <w:tmpl w:val="73D4E65C"/>
    <w:lvl w:ilvl="0" w:tplc="3DFC7BD0">
      <w:start w:val="9"/>
      <w:numFmt w:val="bullet"/>
      <w:lvlText w:val="-"/>
      <w:lvlJc w:val="left"/>
      <w:pPr>
        <w:ind w:left="360" w:hanging="360"/>
      </w:pPr>
      <w:rPr>
        <w:rFonts w:ascii="Arial" w:eastAsia="Arial Unicode MS"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6"/>
  </w:num>
  <w:num w:numId="4">
    <w:abstractNumId w:val="31"/>
  </w:num>
  <w:num w:numId="5">
    <w:abstractNumId w:val="0"/>
  </w:num>
  <w:num w:numId="6">
    <w:abstractNumId w:val="5"/>
  </w:num>
  <w:num w:numId="7">
    <w:abstractNumId w:val="14"/>
  </w:num>
  <w:num w:numId="8">
    <w:abstractNumId w:val="13"/>
  </w:num>
  <w:num w:numId="9">
    <w:abstractNumId w:val="17"/>
  </w:num>
  <w:num w:numId="10">
    <w:abstractNumId w:val="33"/>
  </w:num>
  <w:num w:numId="11">
    <w:abstractNumId w:val="16"/>
  </w:num>
  <w:num w:numId="12">
    <w:abstractNumId w:val="15"/>
  </w:num>
  <w:num w:numId="13">
    <w:abstractNumId w:val="28"/>
  </w:num>
  <w:num w:numId="14">
    <w:abstractNumId w:val="38"/>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9"/>
  </w:num>
  <w:num w:numId="31">
    <w:abstractNumId w:val="12"/>
  </w:num>
  <w:num w:numId="32">
    <w:abstractNumId w:val="23"/>
  </w:num>
  <w:num w:numId="33">
    <w:abstractNumId w:val="34"/>
  </w:num>
  <w:num w:numId="34">
    <w:abstractNumId w:val="39"/>
  </w:num>
  <w:num w:numId="35">
    <w:abstractNumId w:val="40"/>
  </w:num>
  <w:num w:numId="36">
    <w:abstractNumId w:val="22"/>
  </w:num>
  <w:num w:numId="37">
    <w:abstractNumId w:val="2"/>
  </w:num>
  <w:num w:numId="38">
    <w:abstractNumId w:val="11"/>
  </w:num>
  <w:num w:numId="39">
    <w:abstractNumId w:val="18"/>
  </w:num>
  <w:num w:numId="40">
    <w:abstractNumId w:val="10"/>
  </w:num>
  <w:num w:numId="41">
    <w:abstractNumId w:val="41"/>
  </w:num>
  <w:num w:numId="42">
    <w:abstractNumId w:val="30"/>
  </w:num>
  <w:num w:numId="43">
    <w:abstractNumId w:val="4"/>
  </w:num>
  <w:num w:numId="44">
    <w:abstractNumId w:val="8"/>
  </w:num>
  <w:num w:numId="45">
    <w:abstractNumId w:val="3"/>
  </w:num>
  <w:num w:numId="46">
    <w:abstractNumId w:val="25"/>
  </w:num>
  <w:num w:numId="47">
    <w:abstractNumId w:val="43"/>
  </w:num>
  <w:num w:numId="48">
    <w:abstractNumId w:val="21"/>
  </w:num>
  <w:num w:numId="49">
    <w:abstractNumId w:val="32"/>
  </w:num>
  <w:num w:numId="50">
    <w:abstractNumId w:val="21"/>
  </w:num>
  <w:num w:numId="51">
    <w:abstractNumId w:val="36"/>
  </w:num>
  <w:num w:numId="52">
    <w:abstractNumId w:val="35"/>
  </w:num>
  <w:num w:numId="53">
    <w:abstractNumId w:val="7"/>
  </w:num>
  <w:num w:numId="54">
    <w:abstractNumId w:val="1"/>
  </w:num>
  <w:num w:numId="55">
    <w:abstractNumId w:val="26"/>
  </w:num>
  <w:num w:numId="56">
    <w:abstractNumId w:val="37"/>
  </w:num>
  <w:num w:numId="57">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9F"/>
    <w:rsid w:val="00000F06"/>
    <w:rsid w:val="0000165C"/>
    <w:rsid w:val="0000192C"/>
    <w:rsid w:val="00003A7D"/>
    <w:rsid w:val="00006909"/>
    <w:rsid w:val="00007518"/>
    <w:rsid w:val="000100E4"/>
    <w:rsid w:val="00011786"/>
    <w:rsid w:val="00014C60"/>
    <w:rsid w:val="0001674C"/>
    <w:rsid w:val="000218C6"/>
    <w:rsid w:val="00022B25"/>
    <w:rsid w:val="00023463"/>
    <w:rsid w:val="00023C0A"/>
    <w:rsid w:val="00023FB3"/>
    <w:rsid w:val="000249A8"/>
    <w:rsid w:val="00025219"/>
    <w:rsid w:val="000266D4"/>
    <w:rsid w:val="00031303"/>
    <w:rsid w:val="000313CA"/>
    <w:rsid w:val="00031F3B"/>
    <w:rsid w:val="00033C39"/>
    <w:rsid w:val="00037116"/>
    <w:rsid w:val="00037BD9"/>
    <w:rsid w:val="000406C8"/>
    <w:rsid w:val="0004101B"/>
    <w:rsid w:val="00041D8B"/>
    <w:rsid w:val="00044BEA"/>
    <w:rsid w:val="00046110"/>
    <w:rsid w:val="0004614B"/>
    <w:rsid w:val="00047B0B"/>
    <w:rsid w:val="00047E7A"/>
    <w:rsid w:val="00050F02"/>
    <w:rsid w:val="000516B3"/>
    <w:rsid w:val="000525C9"/>
    <w:rsid w:val="000567FD"/>
    <w:rsid w:val="00057490"/>
    <w:rsid w:val="00060680"/>
    <w:rsid w:val="00062E8A"/>
    <w:rsid w:val="00063450"/>
    <w:rsid w:val="00070554"/>
    <w:rsid w:val="000716B4"/>
    <w:rsid w:val="00073CDF"/>
    <w:rsid w:val="00077221"/>
    <w:rsid w:val="00077D8D"/>
    <w:rsid w:val="00083E81"/>
    <w:rsid w:val="00083F53"/>
    <w:rsid w:val="000844C6"/>
    <w:rsid w:val="000848F3"/>
    <w:rsid w:val="0008513B"/>
    <w:rsid w:val="00086447"/>
    <w:rsid w:val="000867B0"/>
    <w:rsid w:val="00086A68"/>
    <w:rsid w:val="00087974"/>
    <w:rsid w:val="00091F1E"/>
    <w:rsid w:val="00092F0B"/>
    <w:rsid w:val="00093523"/>
    <w:rsid w:val="00093583"/>
    <w:rsid w:val="000940A6"/>
    <w:rsid w:val="00096A16"/>
    <w:rsid w:val="000A0B5C"/>
    <w:rsid w:val="000A0DAC"/>
    <w:rsid w:val="000A1CE0"/>
    <w:rsid w:val="000A1D17"/>
    <w:rsid w:val="000A208D"/>
    <w:rsid w:val="000A236B"/>
    <w:rsid w:val="000A53FE"/>
    <w:rsid w:val="000A6302"/>
    <w:rsid w:val="000A66BE"/>
    <w:rsid w:val="000A7336"/>
    <w:rsid w:val="000B057F"/>
    <w:rsid w:val="000B2930"/>
    <w:rsid w:val="000B2DCF"/>
    <w:rsid w:val="000B416E"/>
    <w:rsid w:val="000B4A5C"/>
    <w:rsid w:val="000B5020"/>
    <w:rsid w:val="000B5D6B"/>
    <w:rsid w:val="000B6FE4"/>
    <w:rsid w:val="000B7949"/>
    <w:rsid w:val="000B7FA6"/>
    <w:rsid w:val="000C1E99"/>
    <w:rsid w:val="000C6546"/>
    <w:rsid w:val="000D2DEC"/>
    <w:rsid w:val="000D3F17"/>
    <w:rsid w:val="000D5A64"/>
    <w:rsid w:val="000D610A"/>
    <w:rsid w:val="000E13EA"/>
    <w:rsid w:val="000E2F6A"/>
    <w:rsid w:val="000E440F"/>
    <w:rsid w:val="000E447A"/>
    <w:rsid w:val="000E4686"/>
    <w:rsid w:val="000E4755"/>
    <w:rsid w:val="000E6606"/>
    <w:rsid w:val="000E778F"/>
    <w:rsid w:val="000F0B22"/>
    <w:rsid w:val="000F126C"/>
    <w:rsid w:val="000F1FF8"/>
    <w:rsid w:val="000F2D54"/>
    <w:rsid w:val="000F6049"/>
    <w:rsid w:val="000F6E83"/>
    <w:rsid w:val="000F7B78"/>
    <w:rsid w:val="00100524"/>
    <w:rsid w:val="001007ED"/>
    <w:rsid w:val="0010191C"/>
    <w:rsid w:val="001020F6"/>
    <w:rsid w:val="00102441"/>
    <w:rsid w:val="001025B7"/>
    <w:rsid w:val="001028FC"/>
    <w:rsid w:val="00103F27"/>
    <w:rsid w:val="001043C7"/>
    <w:rsid w:val="00104A2D"/>
    <w:rsid w:val="001066A9"/>
    <w:rsid w:val="0010729F"/>
    <w:rsid w:val="00110AE6"/>
    <w:rsid w:val="00110D20"/>
    <w:rsid w:val="00111958"/>
    <w:rsid w:val="0011310D"/>
    <w:rsid w:val="001161D9"/>
    <w:rsid w:val="00116914"/>
    <w:rsid w:val="00117BC7"/>
    <w:rsid w:val="001238FF"/>
    <w:rsid w:val="00124D24"/>
    <w:rsid w:val="0012664A"/>
    <w:rsid w:val="001267EC"/>
    <w:rsid w:val="00127968"/>
    <w:rsid w:val="00132290"/>
    <w:rsid w:val="00132DFF"/>
    <w:rsid w:val="0013328B"/>
    <w:rsid w:val="00133D1D"/>
    <w:rsid w:val="00134EC7"/>
    <w:rsid w:val="00143495"/>
    <w:rsid w:val="001441D5"/>
    <w:rsid w:val="0014458F"/>
    <w:rsid w:val="001475F8"/>
    <w:rsid w:val="00147F7C"/>
    <w:rsid w:val="00150BC1"/>
    <w:rsid w:val="0015143F"/>
    <w:rsid w:val="00151AE8"/>
    <w:rsid w:val="0015201B"/>
    <w:rsid w:val="00153B85"/>
    <w:rsid w:val="00154CAF"/>
    <w:rsid w:val="001557CE"/>
    <w:rsid w:val="00156ACE"/>
    <w:rsid w:val="00156FF3"/>
    <w:rsid w:val="001606EF"/>
    <w:rsid w:val="00163870"/>
    <w:rsid w:val="00165B59"/>
    <w:rsid w:val="00170291"/>
    <w:rsid w:val="00170B00"/>
    <w:rsid w:val="00171120"/>
    <w:rsid w:val="00171B91"/>
    <w:rsid w:val="001728D7"/>
    <w:rsid w:val="00174B01"/>
    <w:rsid w:val="00175ECF"/>
    <w:rsid w:val="00175EEC"/>
    <w:rsid w:val="00177EFE"/>
    <w:rsid w:val="001824D1"/>
    <w:rsid w:val="0018275C"/>
    <w:rsid w:val="001830DF"/>
    <w:rsid w:val="00184ECD"/>
    <w:rsid w:val="0018531A"/>
    <w:rsid w:val="00191447"/>
    <w:rsid w:val="00195EB9"/>
    <w:rsid w:val="00196222"/>
    <w:rsid w:val="00197183"/>
    <w:rsid w:val="001A0DDD"/>
    <w:rsid w:val="001A114E"/>
    <w:rsid w:val="001A1725"/>
    <w:rsid w:val="001A2395"/>
    <w:rsid w:val="001A4A42"/>
    <w:rsid w:val="001A4B24"/>
    <w:rsid w:val="001A5256"/>
    <w:rsid w:val="001A582A"/>
    <w:rsid w:val="001A690F"/>
    <w:rsid w:val="001A6B6B"/>
    <w:rsid w:val="001B0B8A"/>
    <w:rsid w:val="001B13FD"/>
    <w:rsid w:val="001B17AB"/>
    <w:rsid w:val="001B241B"/>
    <w:rsid w:val="001B4051"/>
    <w:rsid w:val="001B77CC"/>
    <w:rsid w:val="001C0D0C"/>
    <w:rsid w:val="001C1BC2"/>
    <w:rsid w:val="001C2199"/>
    <w:rsid w:val="001C3C6D"/>
    <w:rsid w:val="001C4E81"/>
    <w:rsid w:val="001C60B0"/>
    <w:rsid w:val="001D06F5"/>
    <w:rsid w:val="001D2089"/>
    <w:rsid w:val="001D3D10"/>
    <w:rsid w:val="001D4184"/>
    <w:rsid w:val="001D4E63"/>
    <w:rsid w:val="001D5697"/>
    <w:rsid w:val="001D57B9"/>
    <w:rsid w:val="001D66BB"/>
    <w:rsid w:val="001D773C"/>
    <w:rsid w:val="001E110C"/>
    <w:rsid w:val="001E1381"/>
    <w:rsid w:val="001E568A"/>
    <w:rsid w:val="001E6E96"/>
    <w:rsid w:val="001E70A0"/>
    <w:rsid w:val="001F04D3"/>
    <w:rsid w:val="001F3823"/>
    <w:rsid w:val="001F48A8"/>
    <w:rsid w:val="001F4E9C"/>
    <w:rsid w:val="001F79EA"/>
    <w:rsid w:val="0020022F"/>
    <w:rsid w:val="002007E1"/>
    <w:rsid w:val="00204B3C"/>
    <w:rsid w:val="00210F93"/>
    <w:rsid w:val="002117FB"/>
    <w:rsid w:val="00211850"/>
    <w:rsid w:val="00211FFA"/>
    <w:rsid w:val="00212889"/>
    <w:rsid w:val="002148B5"/>
    <w:rsid w:val="00215667"/>
    <w:rsid w:val="002171D6"/>
    <w:rsid w:val="002213D4"/>
    <w:rsid w:val="0022145C"/>
    <w:rsid w:val="0022154A"/>
    <w:rsid w:val="00222649"/>
    <w:rsid w:val="002266C9"/>
    <w:rsid w:val="00232B84"/>
    <w:rsid w:val="002336B7"/>
    <w:rsid w:val="00234CFC"/>
    <w:rsid w:val="00234EEE"/>
    <w:rsid w:val="002402BB"/>
    <w:rsid w:val="0024147C"/>
    <w:rsid w:val="00242C7A"/>
    <w:rsid w:val="0024309A"/>
    <w:rsid w:val="00251C6D"/>
    <w:rsid w:val="00251D34"/>
    <w:rsid w:val="0025256B"/>
    <w:rsid w:val="00255287"/>
    <w:rsid w:val="00257449"/>
    <w:rsid w:val="00260BD6"/>
    <w:rsid w:val="00260E44"/>
    <w:rsid w:val="00261DAD"/>
    <w:rsid w:val="00261ED7"/>
    <w:rsid w:val="00263636"/>
    <w:rsid w:val="0026480A"/>
    <w:rsid w:val="00264F3F"/>
    <w:rsid w:val="002650E4"/>
    <w:rsid w:val="002720AC"/>
    <w:rsid w:val="002723B2"/>
    <w:rsid w:val="00272D00"/>
    <w:rsid w:val="00275C23"/>
    <w:rsid w:val="002801F6"/>
    <w:rsid w:val="002808BC"/>
    <w:rsid w:val="002817E6"/>
    <w:rsid w:val="00281C46"/>
    <w:rsid w:val="0028373D"/>
    <w:rsid w:val="00285A2E"/>
    <w:rsid w:val="00291607"/>
    <w:rsid w:val="00291C16"/>
    <w:rsid w:val="0029261F"/>
    <w:rsid w:val="002928F9"/>
    <w:rsid w:val="0029636D"/>
    <w:rsid w:val="002A28E0"/>
    <w:rsid w:val="002A3C63"/>
    <w:rsid w:val="002A472A"/>
    <w:rsid w:val="002A532B"/>
    <w:rsid w:val="002A7839"/>
    <w:rsid w:val="002B4461"/>
    <w:rsid w:val="002B72E1"/>
    <w:rsid w:val="002C1E3C"/>
    <w:rsid w:val="002C6043"/>
    <w:rsid w:val="002C7BDE"/>
    <w:rsid w:val="002D01D3"/>
    <w:rsid w:val="002D2E06"/>
    <w:rsid w:val="002D6227"/>
    <w:rsid w:val="002D637B"/>
    <w:rsid w:val="002D7723"/>
    <w:rsid w:val="002E0F78"/>
    <w:rsid w:val="002E11D5"/>
    <w:rsid w:val="002E2B86"/>
    <w:rsid w:val="002E3E7D"/>
    <w:rsid w:val="002E6592"/>
    <w:rsid w:val="002E7C23"/>
    <w:rsid w:val="002F2521"/>
    <w:rsid w:val="002F3ADA"/>
    <w:rsid w:val="002F40CA"/>
    <w:rsid w:val="002F42ED"/>
    <w:rsid w:val="002F5E8B"/>
    <w:rsid w:val="003020A5"/>
    <w:rsid w:val="00306A90"/>
    <w:rsid w:val="0030725A"/>
    <w:rsid w:val="003074C2"/>
    <w:rsid w:val="00310937"/>
    <w:rsid w:val="00313124"/>
    <w:rsid w:val="003135C1"/>
    <w:rsid w:val="0031392C"/>
    <w:rsid w:val="0031586C"/>
    <w:rsid w:val="00317035"/>
    <w:rsid w:val="003219C9"/>
    <w:rsid w:val="00326A66"/>
    <w:rsid w:val="003277AC"/>
    <w:rsid w:val="003371DF"/>
    <w:rsid w:val="003432D3"/>
    <w:rsid w:val="00343A7B"/>
    <w:rsid w:val="00343C7F"/>
    <w:rsid w:val="00343EE4"/>
    <w:rsid w:val="00345639"/>
    <w:rsid w:val="00350E63"/>
    <w:rsid w:val="0035143A"/>
    <w:rsid w:val="0035198C"/>
    <w:rsid w:val="003522E3"/>
    <w:rsid w:val="00352B72"/>
    <w:rsid w:val="00354F92"/>
    <w:rsid w:val="003550F3"/>
    <w:rsid w:val="00355C94"/>
    <w:rsid w:val="00357179"/>
    <w:rsid w:val="00363029"/>
    <w:rsid w:val="0036439F"/>
    <w:rsid w:val="00365011"/>
    <w:rsid w:val="00366290"/>
    <w:rsid w:val="00367E41"/>
    <w:rsid w:val="00367EA5"/>
    <w:rsid w:val="003708AE"/>
    <w:rsid w:val="003735CD"/>
    <w:rsid w:val="00373AAE"/>
    <w:rsid w:val="00374C54"/>
    <w:rsid w:val="0037539E"/>
    <w:rsid w:val="00376036"/>
    <w:rsid w:val="00376134"/>
    <w:rsid w:val="00377128"/>
    <w:rsid w:val="003775A7"/>
    <w:rsid w:val="0038084F"/>
    <w:rsid w:val="00381013"/>
    <w:rsid w:val="00382913"/>
    <w:rsid w:val="00383265"/>
    <w:rsid w:val="00385A26"/>
    <w:rsid w:val="00387B34"/>
    <w:rsid w:val="0039039D"/>
    <w:rsid w:val="003939FB"/>
    <w:rsid w:val="003952DD"/>
    <w:rsid w:val="003A513E"/>
    <w:rsid w:val="003A5E6B"/>
    <w:rsid w:val="003A68DF"/>
    <w:rsid w:val="003A6CB2"/>
    <w:rsid w:val="003B14D4"/>
    <w:rsid w:val="003B4E7F"/>
    <w:rsid w:val="003B4F89"/>
    <w:rsid w:val="003B62B6"/>
    <w:rsid w:val="003B6827"/>
    <w:rsid w:val="003C1A0F"/>
    <w:rsid w:val="003C2B14"/>
    <w:rsid w:val="003C423D"/>
    <w:rsid w:val="003C5E52"/>
    <w:rsid w:val="003C6E24"/>
    <w:rsid w:val="003C7819"/>
    <w:rsid w:val="003C790A"/>
    <w:rsid w:val="003D3D82"/>
    <w:rsid w:val="003D44D8"/>
    <w:rsid w:val="003D513C"/>
    <w:rsid w:val="003D7843"/>
    <w:rsid w:val="003E06E5"/>
    <w:rsid w:val="003E1C2F"/>
    <w:rsid w:val="003E5F49"/>
    <w:rsid w:val="003E7946"/>
    <w:rsid w:val="003F1CDF"/>
    <w:rsid w:val="003F44B9"/>
    <w:rsid w:val="003F4C27"/>
    <w:rsid w:val="003F5EAA"/>
    <w:rsid w:val="003F7B56"/>
    <w:rsid w:val="003F7F49"/>
    <w:rsid w:val="00401B35"/>
    <w:rsid w:val="004022FC"/>
    <w:rsid w:val="004037B7"/>
    <w:rsid w:val="00404106"/>
    <w:rsid w:val="00406865"/>
    <w:rsid w:val="00410376"/>
    <w:rsid w:val="004108F5"/>
    <w:rsid w:val="00410AB8"/>
    <w:rsid w:val="00412026"/>
    <w:rsid w:val="004120C5"/>
    <w:rsid w:val="0041233C"/>
    <w:rsid w:val="00413000"/>
    <w:rsid w:val="004130F2"/>
    <w:rsid w:val="00414570"/>
    <w:rsid w:val="004168A4"/>
    <w:rsid w:val="004209E4"/>
    <w:rsid w:val="0042427F"/>
    <w:rsid w:val="00424A49"/>
    <w:rsid w:val="00424DF4"/>
    <w:rsid w:val="00430881"/>
    <w:rsid w:val="004323E8"/>
    <w:rsid w:val="00432511"/>
    <w:rsid w:val="00433DA7"/>
    <w:rsid w:val="00434657"/>
    <w:rsid w:val="004352E7"/>
    <w:rsid w:val="00442B85"/>
    <w:rsid w:val="004451DB"/>
    <w:rsid w:val="004469AA"/>
    <w:rsid w:val="00451F44"/>
    <w:rsid w:val="004531DE"/>
    <w:rsid w:val="00453CEC"/>
    <w:rsid w:val="00455F66"/>
    <w:rsid w:val="00461542"/>
    <w:rsid w:val="00461C98"/>
    <w:rsid w:val="00464180"/>
    <w:rsid w:val="00464C57"/>
    <w:rsid w:val="004668EB"/>
    <w:rsid w:val="00466B2D"/>
    <w:rsid w:val="00467E61"/>
    <w:rsid w:val="00470544"/>
    <w:rsid w:val="00470867"/>
    <w:rsid w:val="00471C48"/>
    <w:rsid w:val="00471F68"/>
    <w:rsid w:val="00472808"/>
    <w:rsid w:val="0047405C"/>
    <w:rsid w:val="00474E19"/>
    <w:rsid w:val="00475510"/>
    <w:rsid w:val="004756A1"/>
    <w:rsid w:val="00476175"/>
    <w:rsid w:val="00477CB4"/>
    <w:rsid w:val="00480157"/>
    <w:rsid w:val="0048196B"/>
    <w:rsid w:val="00484487"/>
    <w:rsid w:val="00486575"/>
    <w:rsid w:val="004866C8"/>
    <w:rsid w:val="00491A9C"/>
    <w:rsid w:val="00495B68"/>
    <w:rsid w:val="004A0E18"/>
    <w:rsid w:val="004A4C81"/>
    <w:rsid w:val="004A4E3B"/>
    <w:rsid w:val="004A66AB"/>
    <w:rsid w:val="004A6F96"/>
    <w:rsid w:val="004A7A0F"/>
    <w:rsid w:val="004A7DE9"/>
    <w:rsid w:val="004B03D6"/>
    <w:rsid w:val="004B0FCE"/>
    <w:rsid w:val="004B310E"/>
    <w:rsid w:val="004B489F"/>
    <w:rsid w:val="004B5D48"/>
    <w:rsid w:val="004B5DBC"/>
    <w:rsid w:val="004B6D76"/>
    <w:rsid w:val="004B7952"/>
    <w:rsid w:val="004C1653"/>
    <w:rsid w:val="004C6824"/>
    <w:rsid w:val="004C6A0E"/>
    <w:rsid w:val="004C7AC7"/>
    <w:rsid w:val="004D006A"/>
    <w:rsid w:val="004D00D9"/>
    <w:rsid w:val="004D17F4"/>
    <w:rsid w:val="004D1CE0"/>
    <w:rsid w:val="004D2333"/>
    <w:rsid w:val="004D67C1"/>
    <w:rsid w:val="004D6EE8"/>
    <w:rsid w:val="004D7007"/>
    <w:rsid w:val="004E0F5F"/>
    <w:rsid w:val="004E172D"/>
    <w:rsid w:val="004E5ADF"/>
    <w:rsid w:val="004E5B34"/>
    <w:rsid w:val="004E6030"/>
    <w:rsid w:val="004E60FC"/>
    <w:rsid w:val="004F3284"/>
    <w:rsid w:val="004F4611"/>
    <w:rsid w:val="004F503B"/>
    <w:rsid w:val="004F65B7"/>
    <w:rsid w:val="004F68F7"/>
    <w:rsid w:val="0050194D"/>
    <w:rsid w:val="00503237"/>
    <w:rsid w:val="005039C8"/>
    <w:rsid w:val="00506C73"/>
    <w:rsid w:val="00507956"/>
    <w:rsid w:val="005103CD"/>
    <w:rsid w:val="0051120B"/>
    <w:rsid w:val="00513546"/>
    <w:rsid w:val="00514E84"/>
    <w:rsid w:val="005238B7"/>
    <w:rsid w:val="00525483"/>
    <w:rsid w:val="0052552C"/>
    <w:rsid w:val="005255A8"/>
    <w:rsid w:val="00525978"/>
    <w:rsid w:val="00526741"/>
    <w:rsid w:val="005273D9"/>
    <w:rsid w:val="00527B4E"/>
    <w:rsid w:val="00531D8C"/>
    <w:rsid w:val="00532DE5"/>
    <w:rsid w:val="00534A3C"/>
    <w:rsid w:val="005358D2"/>
    <w:rsid w:val="005367EE"/>
    <w:rsid w:val="00537749"/>
    <w:rsid w:val="00541213"/>
    <w:rsid w:val="00541761"/>
    <w:rsid w:val="00541B54"/>
    <w:rsid w:val="005437B8"/>
    <w:rsid w:val="005437DE"/>
    <w:rsid w:val="005446C6"/>
    <w:rsid w:val="00545E5E"/>
    <w:rsid w:val="005460A5"/>
    <w:rsid w:val="00546C49"/>
    <w:rsid w:val="00547CBC"/>
    <w:rsid w:val="00552172"/>
    <w:rsid w:val="00553EC9"/>
    <w:rsid w:val="00554129"/>
    <w:rsid w:val="00560CD6"/>
    <w:rsid w:val="00561418"/>
    <w:rsid w:val="00561B0F"/>
    <w:rsid w:val="00561CB3"/>
    <w:rsid w:val="00563441"/>
    <w:rsid w:val="00563686"/>
    <w:rsid w:val="00563B09"/>
    <w:rsid w:val="00563DFB"/>
    <w:rsid w:val="00564693"/>
    <w:rsid w:val="00567064"/>
    <w:rsid w:val="005736E1"/>
    <w:rsid w:val="0057377B"/>
    <w:rsid w:val="00574811"/>
    <w:rsid w:val="00574CC2"/>
    <w:rsid w:val="00575ED2"/>
    <w:rsid w:val="00577BCA"/>
    <w:rsid w:val="005808B4"/>
    <w:rsid w:val="00580F06"/>
    <w:rsid w:val="00585EC3"/>
    <w:rsid w:val="00586A4F"/>
    <w:rsid w:val="005878EB"/>
    <w:rsid w:val="00590AF4"/>
    <w:rsid w:val="00592BD5"/>
    <w:rsid w:val="00593797"/>
    <w:rsid w:val="005969F4"/>
    <w:rsid w:val="00597458"/>
    <w:rsid w:val="00597BB7"/>
    <w:rsid w:val="00597C6A"/>
    <w:rsid w:val="00597E34"/>
    <w:rsid w:val="005A0CCB"/>
    <w:rsid w:val="005A16E8"/>
    <w:rsid w:val="005A3C63"/>
    <w:rsid w:val="005A591D"/>
    <w:rsid w:val="005A7D0D"/>
    <w:rsid w:val="005B22EA"/>
    <w:rsid w:val="005B434C"/>
    <w:rsid w:val="005B6A56"/>
    <w:rsid w:val="005B723C"/>
    <w:rsid w:val="005B7ABB"/>
    <w:rsid w:val="005C0781"/>
    <w:rsid w:val="005C0C0C"/>
    <w:rsid w:val="005C12F8"/>
    <w:rsid w:val="005C3D75"/>
    <w:rsid w:val="005C5460"/>
    <w:rsid w:val="005C659F"/>
    <w:rsid w:val="005C7E7A"/>
    <w:rsid w:val="005D1338"/>
    <w:rsid w:val="005D1CD5"/>
    <w:rsid w:val="005D21C7"/>
    <w:rsid w:val="005D2FCF"/>
    <w:rsid w:val="005D3D33"/>
    <w:rsid w:val="005D718C"/>
    <w:rsid w:val="005E100A"/>
    <w:rsid w:val="005E1938"/>
    <w:rsid w:val="005E3780"/>
    <w:rsid w:val="005E4085"/>
    <w:rsid w:val="005E4F79"/>
    <w:rsid w:val="005E5577"/>
    <w:rsid w:val="005E620C"/>
    <w:rsid w:val="005E6C2D"/>
    <w:rsid w:val="005F0458"/>
    <w:rsid w:val="005F0E20"/>
    <w:rsid w:val="005F278C"/>
    <w:rsid w:val="005F29D0"/>
    <w:rsid w:val="005F2BA8"/>
    <w:rsid w:val="005F30BE"/>
    <w:rsid w:val="005F3575"/>
    <w:rsid w:val="005F4284"/>
    <w:rsid w:val="005F488E"/>
    <w:rsid w:val="005F5240"/>
    <w:rsid w:val="0060148E"/>
    <w:rsid w:val="00602226"/>
    <w:rsid w:val="00603436"/>
    <w:rsid w:val="00603EA9"/>
    <w:rsid w:val="006071A6"/>
    <w:rsid w:val="00613B1E"/>
    <w:rsid w:val="00614604"/>
    <w:rsid w:val="00615C2D"/>
    <w:rsid w:val="00616BD7"/>
    <w:rsid w:val="00617C61"/>
    <w:rsid w:val="00617D89"/>
    <w:rsid w:val="006206A0"/>
    <w:rsid w:val="00620BF1"/>
    <w:rsid w:val="00620D31"/>
    <w:rsid w:val="00621871"/>
    <w:rsid w:val="00622FB6"/>
    <w:rsid w:val="006249EB"/>
    <w:rsid w:val="0062521A"/>
    <w:rsid w:val="00627820"/>
    <w:rsid w:val="00631016"/>
    <w:rsid w:val="00631020"/>
    <w:rsid w:val="00633875"/>
    <w:rsid w:val="00633BA8"/>
    <w:rsid w:val="00636FED"/>
    <w:rsid w:val="006403F8"/>
    <w:rsid w:val="0064079F"/>
    <w:rsid w:val="00642508"/>
    <w:rsid w:val="00642628"/>
    <w:rsid w:val="00650B72"/>
    <w:rsid w:val="0065129A"/>
    <w:rsid w:val="00651511"/>
    <w:rsid w:val="00660A58"/>
    <w:rsid w:val="00661A78"/>
    <w:rsid w:val="00662B5F"/>
    <w:rsid w:val="00663C63"/>
    <w:rsid w:val="00665052"/>
    <w:rsid w:val="006706C1"/>
    <w:rsid w:val="0067135F"/>
    <w:rsid w:val="00671783"/>
    <w:rsid w:val="00671E4B"/>
    <w:rsid w:val="00672D27"/>
    <w:rsid w:val="00676DC6"/>
    <w:rsid w:val="006808B1"/>
    <w:rsid w:val="0068314C"/>
    <w:rsid w:val="00685E00"/>
    <w:rsid w:val="00687845"/>
    <w:rsid w:val="0069506F"/>
    <w:rsid w:val="00695431"/>
    <w:rsid w:val="006A002C"/>
    <w:rsid w:val="006A18F5"/>
    <w:rsid w:val="006A2031"/>
    <w:rsid w:val="006A250F"/>
    <w:rsid w:val="006A2581"/>
    <w:rsid w:val="006A343F"/>
    <w:rsid w:val="006A62CE"/>
    <w:rsid w:val="006A6EEE"/>
    <w:rsid w:val="006A7458"/>
    <w:rsid w:val="006B05B1"/>
    <w:rsid w:val="006B1DC4"/>
    <w:rsid w:val="006B3612"/>
    <w:rsid w:val="006C0C0E"/>
    <w:rsid w:val="006C1614"/>
    <w:rsid w:val="006C2ABE"/>
    <w:rsid w:val="006C4322"/>
    <w:rsid w:val="006C46EF"/>
    <w:rsid w:val="006C58A2"/>
    <w:rsid w:val="006C6B6D"/>
    <w:rsid w:val="006D0251"/>
    <w:rsid w:val="006D0EB6"/>
    <w:rsid w:val="006D0FED"/>
    <w:rsid w:val="006D1949"/>
    <w:rsid w:val="006D3DE4"/>
    <w:rsid w:val="006D5379"/>
    <w:rsid w:val="006D7877"/>
    <w:rsid w:val="006E113F"/>
    <w:rsid w:val="006E551A"/>
    <w:rsid w:val="006E7CA1"/>
    <w:rsid w:val="006F1A40"/>
    <w:rsid w:val="006F267F"/>
    <w:rsid w:val="006F28DE"/>
    <w:rsid w:val="006F40B0"/>
    <w:rsid w:val="006F4544"/>
    <w:rsid w:val="006F6C79"/>
    <w:rsid w:val="007004D3"/>
    <w:rsid w:val="00702D9E"/>
    <w:rsid w:val="007057BE"/>
    <w:rsid w:val="007058B1"/>
    <w:rsid w:val="007113F7"/>
    <w:rsid w:val="00716328"/>
    <w:rsid w:val="00716AB5"/>
    <w:rsid w:val="00717DA4"/>
    <w:rsid w:val="00721BBD"/>
    <w:rsid w:val="00722FFB"/>
    <w:rsid w:val="00724F52"/>
    <w:rsid w:val="00725D14"/>
    <w:rsid w:val="0072642F"/>
    <w:rsid w:val="00726CBF"/>
    <w:rsid w:val="0073102A"/>
    <w:rsid w:val="007312D5"/>
    <w:rsid w:val="00731FA4"/>
    <w:rsid w:val="0073248E"/>
    <w:rsid w:val="0073265F"/>
    <w:rsid w:val="0073378E"/>
    <w:rsid w:val="007350AA"/>
    <w:rsid w:val="00744251"/>
    <w:rsid w:val="0075058F"/>
    <w:rsid w:val="007525FD"/>
    <w:rsid w:val="00753C61"/>
    <w:rsid w:val="007552A5"/>
    <w:rsid w:val="00756682"/>
    <w:rsid w:val="00756F7F"/>
    <w:rsid w:val="007618D6"/>
    <w:rsid w:val="0077093F"/>
    <w:rsid w:val="00771B0D"/>
    <w:rsid w:val="00772334"/>
    <w:rsid w:val="007728C6"/>
    <w:rsid w:val="007731CF"/>
    <w:rsid w:val="0077345E"/>
    <w:rsid w:val="007741A7"/>
    <w:rsid w:val="00774FD0"/>
    <w:rsid w:val="0077690F"/>
    <w:rsid w:val="0077756A"/>
    <w:rsid w:val="00781B62"/>
    <w:rsid w:val="007823A1"/>
    <w:rsid w:val="00783602"/>
    <w:rsid w:val="00783748"/>
    <w:rsid w:val="00783AE6"/>
    <w:rsid w:val="00783DC5"/>
    <w:rsid w:val="00786A89"/>
    <w:rsid w:val="007877C1"/>
    <w:rsid w:val="007913E4"/>
    <w:rsid w:val="007924C6"/>
    <w:rsid w:val="00793704"/>
    <w:rsid w:val="00794BF5"/>
    <w:rsid w:val="00796631"/>
    <w:rsid w:val="007A186D"/>
    <w:rsid w:val="007A3525"/>
    <w:rsid w:val="007A3973"/>
    <w:rsid w:val="007A4591"/>
    <w:rsid w:val="007A70A3"/>
    <w:rsid w:val="007B212C"/>
    <w:rsid w:val="007B531F"/>
    <w:rsid w:val="007C1C8B"/>
    <w:rsid w:val="007C2CD5"/>
    <w:rsid w:val="007C4937"/>
    <w:rsid w:val="007C6B7E"/>
    <w:rsid w:val="007C6E20"/>
    <w:rsid w:val="007D0DDB"/>
    <w:rsid w:val="007D15E0"/>
    <w:rsid w:val="007D24F1"/>
    <w:rsid w:val="007D306E"/>
    <w:rsid w:val="007D38C2"/>
    <w:rsid w:val="007D62B3"/>
    <w:rsid w:val="007D6E15"/>
    <w:rsid w:val="007D7581"/>
    <w:rsid w:val="007E77E0"/>
    <w:rsid w:val="007E781A"/>
    <w:rsid w:val="007F0405"/>
    <w:rsid w:val="007F05C9"/>
    <w:rsid w:val="007F51FD"/>
    <w:rsid w:val="007F5A79"/>
    <w:rsid w:val="007F746D"/>
    <w:rsid w:val="00800497"/>
    <w:rsid w:val="00803926"/>
    <w:rsid w:val="008047A8"/>
    <w:rsid w:val="00805898"/>
    <w:rsid w:val="00806302"/>
    <w:rsid w:val="00806D79"/>
    <w:rsid w:val="00806D7D"/>
    <w:rsid w:val="0080795D"/>
    <w:rsid w:val="008110C5"/>
    <w:rsid w:val="00811A4F"/>
    <w:rsid w:val="0081608B"/>
    <w:rsid w:val="008160DB"/>
    <w:rsid w:val="00817418"/>
    <w:rsid w:val="008204FD"/>
    <w:rsid w:val="00822140"/>
    <w:rsid w:val="00823164"/>
    <w:rsid w:val="00823540"/>
    <w:rsid w:val="008243BA"/>
    <w:rsid w:val="00824EFF"/>
    <w:rsid w:val="008250F7"/>
    <w:rsid w:val="00825B6E"/>
    <w:rsid w:val="0082697A"/>
    <w:rsid w:val="00827464"/>
    <w:rsid w:val="00830039"/>
    <w:rsid w:val="0083292D"/>
    <w:rsid w:val="008347AC"/>
    <w:rsid w:val="00834F88"/>
    <w:rsid w:val="00835B55"/>
    <w:rsid w:val="008366A3"/>
    <w:rsid w:val="0084255A"/>
    <w:rsid w:val="00843FC1"/>
    <w:rsid w:val="0084591F"/>
    <w:rsid w:val="00845984"/>
    <w:rsid w:val="00845B17"/>
    <w:rsid w:val="00845FC3"/>
    <w:rsid w:val="0085111B"/>
    <w:rsid w:val="008512E3"/>
    <w:rsid w:val="00853893"/>
    <w:rsid w:val="0085727A"/>
    <w:rsid w:val="00863C90"/>
    <w:rsid w:val="00863F0E"/>
    <w:rsid w:val="00865029"/>
    <w:rsid w:val="00865CBB"/>
    <w:rsid w:val="00865F57"/>
    <w:rsid w:val="0087027B"/>
    <w:rsid w:val="00870355"/>
    <w:rsid w:val="00870913"/>
    <w:rsid w:val="00871EE1"/>
    <w:rsid w:val="0087238B"/>
    <w:rsid w:val="0087305D"/>
    <w:rsid w:val="008734CD"/>
    <w:rsid w:val="00873531"/>
    <w:rsid w:val="008745A1"/>
    <w:rsid w:val="008759D3"/>
    <w:rsid w:val="008831EA"/>
    <w:rsid w:val="008857EC"/>
    <w:rsid w:val="00886657"/>
    <w:rsid w:val="00890F4E"/>
    <w:rsid w:val="00892570"/>
    <w:rsid w:val="00893535"/>
    <w:rsid w:val="00893EA7"/>
    <w:rsid w:val="0089544B"/>
    <w:rsid w:val="008958DF"/>
    <w:rsid w:val="008A11FB"/>
    <w:rsid w:val="008A5341"/>
    <w:rsid w:val="008A64FC"/>
    <w:rsid w:val="008A767C"/>
    <w:rsid w:val="008B0B59"/>
    <w:rsid w:val="008B0DB2"/>
    <w:rsid w:val="008B27B4"/>
    <w:rsid w:val="008B3683"/>
    <w:rsid w:val="008B36B7"/>
    <w:rsid w:val="008B4916"/>
    <w:rsid w:val="008C17ED"/>
    <w:rsid w:val="008D4614"/>
    <w:rsid w:val="008D74B7"/>
    <w:rsid w:val="008E0DCD"/>
    <w:rsid w:val="008E4D70"/>
    <w:rsid w:val="008E5D2E"/>
    <w:rsid w:val="008E6BF4"/>
    <w:rsid w:val="008E6F2E"/>
    <w:rsid w:val="008E7196"/>
    <w:rsid w:val="008F362B"/>
    <w:rsid w:val="008F58B9"/>
    <w:rsid w:val="008F6D93"/>
    <w:rsid w:val="008F7A55"/>
    <w:rsid w:val="009030D3"/>
    <w:rsid w:val="00903281"/>
    <w:rsid w:val="009033A1"/>
    <w:rsid w:val="009045A6"/>
    <w:rsid w:val="009048B0"/>
    <w:rsid w:val="009065DB"/>
    <w:rsid w:val="00906750"/>
    <w:rsid w:val="009124A4"/>
    <w:rsid w:val="0091502D"/>
    <w:rsid w:val="00916E2F"/>
    <w:rsid w:val="00921D3C"/>
    <w:rsid w:val="009249D6"/>
    <w:rsid w:val="00925EC0"/>
    <w:rsid w:val="00927337"/>
    <w:rsid w:val="00927E9B"/>
    <w:rsid w:val="009325A2"/>
    <w:rsid w:val="00932C0B"/>
    <w:rsid w:val="00934D39"/>
    <w:rsid w:val="00935DDF"/>
    <w:rsid w:val="00936034"/>
    <w:rsid w:val="00940744"/>
    <w:rsid w:val="00943786"/>
    <w:rsid w:val="00943ED0"/>
    <w:rsid w:val="009462CB"/>
    <w:rsid w:val="009474FC"/>
    <w:rsid w:val="00950024"/>
    <w:rsid w:val="009518C1"/>
    <w:rsid w:val="00953FBC"/>
    <w:rsid w:val="009544DD"/>
    <w:rsid w:val="009552D6"/>
    <w:rsid w:val="00955D5D"/>
    <w:rsid w:val="00964329"/>
    <w:rsid w:val="00970750"/>
    <w:rsid w:val="009709F0"/>
    <w:rsid w:val="00971452"/>
    <w:rsid w:val="00971A80"/>
    <w:rsid w:val="0097409A"/>
    <w:rsid w:val="009742D1"/>
    <w:rsid w:val="00982A12"/>
    <w:rsid w:val="00983272"/>
    <w:rsid w:val="00984127"/>
    <w:rsid w:val="00985CFD"/>
    <w:rsid w:val="00987562"/>
    <w:rsid w:val="00990118"/>
    <w:rsid w:val="009902E9"/>
    <w:rsid w:val="00997508"/>
    <w:rsid w:val="009A1715"/>
    <w:rsid w:val="009A39D4"/>
    <w:rsid w:val="009A532F"/>
    <w:rsid w:val="009A5FE1"/>
    <w:rsid w:val="009B137E"/>
    <w:rsid w:val="009B1DBF"/>
    <w:rsid w:val="009B3A45"/>
    <w:rsid w:val="009B4903"/>
    <w:rsid w:val="009B6815"/>
    <w:rsid w:val="009B6AD1"/>
    <w:rsid w:val="009B754E"/>
    <w:rsid w:val="009C2602"/>
    <w:rsid w:val="009C3E35"/>
    <w:rsid w:val="009C7111"/>
    <w:rsid w:val="009C7C46"/>
    <w:rsid w:val="009D33FB"/>
    <w:rsid w:val="009D6AA3"/>
    <w:rsid w:val="009D7F52"/>
    <w:rsid w:val="009E344E"/>
    <w:rsid w:val="009E34F9"/>
    <w:rsid w:val="009E4177"/>
    <w:rsid w:val="009E47BE"/>
    <w:rsid w:val="009E4BFB"/>
    <w:rsid w:val="009F3474"/>
    <w:rsid w:val="009F4328"/>
    <w:rsid w:val="009F62B9"/>
    <w:rsid w:val="009F68E1"/>
    <w:rsid w:val="00A00D16"/>
    <w:rsid w:val="00A01F21"/>
    <w:rsid w:val="00A0299E"/>
    <w:rsid w:val="00A041DC"/>
    <w:rsid w:val="00A049A6"/>
    <w:rsid w:val="00A05ACF"/>
    <w:rsid w:val="00A075C9"/>
    <w:rsid w:val="00A07A90"/>
    <w:rsid w:val="00A107FF"/>
    <w:rsid w:val="00A10924"/>
    <w:rsid w:val="00A11057"/>
    <w:rsid w:val="00A14DF8"/>
    <w:rsid w:val="00A153E6"/>
    <w:rsid w:val="00A15DD2"/>
    <w:rsid w:val="00A15EC6"/>
    <w:rsid w:val="00A16AA2"/>
    <w:rsid w:val="00A21AE5"/>
    <w:rsid w:val="00A2230D"/>
    <w:rsid w:val="00A22B7F"/>
    <w:rsid w:val="00A2358E"/>
    <w:rsid w:val="00A23BA5"/>
    <w:rsid w:val="00A26D5A"/>
    <w:rsid w:val="00A27525"/>
    <w:rsid w:val="00A27952"/>
    <w:rsid w:val="00A300E9"/>
    <w:rsid w:val="00A30453"/>
    <w:rsid w:val="00A328F1"/>
    <w:rsid w:val="00A32E38"/>
    <w:rsid w:val="00A32E8A"/>
    <w:rsid w:val="00A33552"/>
    <w:rsid w:val="00A35266"/>
    <w:rsid w:val="00A353CD"/>
    <w:rsid w:val="00A362EE"/>
    <w:rsid w:val="00A3784C"/>
    <w:rsid w:val="00A417E9"/>
    <w:rsid w:val="00A420A2"/>
    <w:rsid w:val="00A42351"/>
    <w:rsid w:val="00A42909"/>
    <w:rsid w:val="00A42E88"/>
    <w:rsid w:val="00A431F9"/>
    <w:rsid w:val="00A43391"/>
    <w:rsid w:val="00A45DFD"/>
    <w:rsid w:val="00A5138C"/>
    <w:rsid w:val="00A5168F"/>
    <w:rsid w:val="00A520DC"/>
    <w:rsid w:val="00A549EF"/>
    <w:rsid w:val="00A55D17"/>
    <w:rsid w:val="00A5680E"/>
    <w:rsid w:val="00A57E39"/>
    <w:rsid w:val="00A61D74"/>
    <w:rsid w:val="00A62791"/>
    <w:rsid w:val="00A67FFC"/>
    <w:rsid w:val="00A7097E"/>
    <w:rsid w:val="00A70DE3"/>
    <w:rsid w:val="00A71153"/>
    <w:rsid w:val="00A71A14"/>
    <w:rsid w:val="00A72854"/>
    <w:rsid w:val="00A72FA7"/>
    <w:rsid w:val="00A74EFC"/>
    <w:rsid w:val="00A7637F"/>
    <w:rsid w:val="00A77399"/>
    <w:rsid w:val="00A774B1"/>
    <w:rsid w:val="00A81652"/>
    <w:rsid w:val="00A8291F"/>
    <w:rsid w:val="00A82DCA"/>
    <w:rsid w:val="00A84441"/>
    <w:rsid w:val="00A86017"/>
    <w:rsid w:val="00A87EDC"/>
    <w:rsid w:val="00A90291"/>
    <w:rsid w:val="00A9394C"/>
    <w:rsid w:val="00A9546F"/>
    <w:rsid w:val="00AA0ED8"/>
    <w:rsid w:val="00AA12FE"/>
    <w:rsid w:val="00AA160C"/>
    <w:rsid w:val="00AA1EB3"/>
    <w:rsid w:val="00AA3481"/>
    <w:rsid w:val="00AA349D"/>
    <w:rsid w:val="00AA4A44"/>
    <w:rsid w:val="00AA62DB"/>
    <w:rsid w:val="00AB0F08"/>
    <w:rsid w:val="00AB179E"/>
    <w:rsid w:val="00AB1848"/>
    <w:rsid w:val="00AB26F8"/>
    <w:rsid w:val="00AB4585"/>
    <w:rsid w:val="00AB52F8"/>
    <w:rsid w:val="00AB6D32"/>
    <w:rsid w:val="00AB7249"/>
    <w:rsid w:val="00AB7310"/>
    <w:rsid w:val="00AC22EC"/>
    <w:rsid w:val="00AC3944"/>
    <w:rsid w:val="00AC4A55"/>
    <w:rsid w:val="00AD4836"/>
    <w:rsid w:val="00AD4914"/>
    <w:rsid w:val="00AD5303"/>
    <w:rsid w:val="00AE0ADA"/>
    <w:rsid w:val="00AE16F0"/>
    <w:rsid w:val="00AE302E"/>
    <w:rsid w:val="00AE3A11"/>
    <w:rsid w:val="00AE3BA1"/>
    <w:rsid w:val="00AE3F12"/>
    <w:rsid w:val="00AE4A7D"/>
    <w:rsid w:val="00AE548F"/>
    <w:rsid w:val="00AE6B1E"/>
    <w:rsid w:val="00AE72D3"/>
    <w:rsid w:val="00AE7E75"/>
    <w:rsid w:val="00AF0403"/>
    <w:rsid w:val="00AF0E5F"/>
    <w:rsid w:val="00AF1138"/>
    <w:rsid w:val="00AF1331"/>
    <w:rsid w:val="00AF23E7"/>
    <w:rsid w:val="00AF3A4B"/>
    <w:rsid w:val="00B028C4"/>
    <w:rsid w:val="00B04E96"/>
    <w:rsid w:val="00B07EBB"/>
    <w:rsid w:val="00B1096C"/>
    <w:rsid w:val="00B11F97"/>
    <w:rsid w:val="00B15A94"/>
    <w:rsid w:val="00B20D6B"/>
    <w:rsid w:val="00B21F9A"/>
    <w:rsid w:val="00B2370B"/>
    <w:rsid w:val="00B24078"/>
    <w:rsid w:val="00B32FF1"/>
    <w:rsid w:val="00B35CD1"/>
    <w:rsid w:val="00B37671"/>
    <w:rsid w:val="00B40E51"/>
    <w:rsid w:val="00B439ED"/>
    <w:rsid w:val="00B46B6C"/>
    <w:rsid w:val="00B5018B"/>
    <w:rsid w:val="00B50506"/>
    <w:rsid w:val="00B51134"/>
    <w:rsid w:val="00B51293"/>
    <w:rsid w:val="00B53F56"/>
    <w:rsid w:val="00B655A4"/>
    <w:rsid w:val="00B66276"/>
    <w:rsid w:val="00B666C8"/>
    <w:rsid w:val="00B66946"/>
    <w:rsid w:val="00B70021"/>
    <w:rsid w:val="00B70983"/>
    <w:rsid w:val="00B726A4"/>
    <w:rsid w:val="00B72D08"/>
    <w:rsid w:val="00B7316E"/>
    <w:rsid w:val="00B775E5"/>
    <w:rsid w:val="00B81014"/>
    <w:rsid w:val="00B81B62"/>
    <w:rsid w:val="00B844F0"/>
    <w:rsid w:val="00B856FF"/>
    <w:rsid w:val="00B8746B"/>
    <w:rsid w:val="00B905B6"/>
    <w:rsid w:val="00B90785"/>
    <w:rsid w:val="00B95CD7"/>
    <w:rsid w:val="00BA0783"/>
    <w:rsid w:val="00BA2123"/>
    <w:rsid w:val="00BA382B"/>
    <w:rsid w:val="00BA7738"/>
    <w:rsid w:val="00BB0633"/>
    <w:rsid w:val="00BB1605"/>
    <w:rsid w:val="00BB16BB"/>
    <w:rsid w:val="00BB4C56"/>
    <w:rsid w:val="00BB4F43"/>
    <w:rsid w:val="00BB6FB1"/>
    <w:rsid w:val="00BB7796"/>
    <w:rsid w:val="00BC1CDB"/>
    <w:rsid w:val="00BC33BD"/>
    <w:rsid w:val="00BC440C"/>
    <w:rsid w:val="00BC4DB1"/>
    <w:rsid w:val="00BD1A0F"/>
    <w:rsid w:val="00BD21BC"/>
    <w:rsid w:val="00BE0C41"/>
    <w:rsid w:val="00BE283F"/>
    <w:rsid w:val="00BE46FB"/>
    <w:rsid w:val="00BE65AF"/>
    <w:rsid w:val="00BE7E2E"/>
    <w:rsid w:val="00BF1928"/>
    <w:rsid w:val="00BF1A30"/>
    <w:rsid w:val="00BF1AFD"/>
    <w:rsid w:val="00BF52A7"/>
    <w:rsid w:val="00BF68C1"/>
    <w:rsid w:val="00C00D28"/>
    <w:rsid w:val="00C01762"/>
    <w:rsid w:val="00C01F7D"/>
    <w:rsid w:val="00C02447"/>
    <w:rsid w:val="00C02BEA"/>
    <w:rsid w:val="00C066A0"/>
    <w:rsid w:val="00C06D40"/>
    <w:rsid w:val="00C076CA"/>
    <w:rsid w:val="00C10850"/>
    <w:rsid w:val="00C120C9"/>
    <w:rsid w:val="00C12588"/>
    <w:rsid w:val="00C12944"/>
    <w:rsid w:val="00C14A82"/>
    <w:rsid w:val="00C16070"/>
    <w:rsid w:val="00C1630E"/>
    <w:rsid w:val="00C17071"/>
    <w:rsid w:val="00C177AC"/>
    <w:rsid w:val="00C17DD7"/>
    <w:rsid w:val="00C20F8C"/>
    <w:rsid w:val="00C22C18"/>
    <w:rsid w:val="00C22CF6"/>
    <w:rsid w:val="00C23144"/>
    <w:rsid w:val="00C277A6"/>
    <w:rsid w:val="00C27DA0"/>
    <w:rsid w:val="00C3080B"/>
    <w:rsid w:val="00C31779"/>
    <w:rsid w:val="00C317C0"/>
    <w:rsid w:val="00C34E89"/>
    <w:rsid w:val="00C369B7"/>
    <w:rsid w:val="00C45F52"/>
    <w:rsid w:val="00C47C95"/>
    <w:rsid w:val="00C528D7"/>
    <w:rsid w:val="00C52D2B"/>
    <w:rsid w:val="00C53368"/>
    <w:rsid w:val="00C540BA"/>
    <w:rsid w:val="00C54201"/>
    <w:rsid w:val="00C54B52"/>
    <w:rsid w:val="00C553AE"/>
    <w:rsid w:val="00C56FC5"/>
    <w:rsid w:val="00C613FD"/>
    <w:rsid w:val="00C62886"/>
    <w:rsid w:val="00C65181"/>
    <w:rsid w:val="00C66414"/>
    <w:rsid w:val="00C66B09"/>
    <w:rsid w:val="00C66C45"/>
    <w:rsid w:val="00C66FA4"/>
    <w:rsid w:val="00C67584"/>
    <w:rsid w:val="00C710F4"/>
    <w:rsid w:val="00C712D3"/>
    <w:rsid w:val="00C739B3"/>
    <w:rsid w:val="00C762F6"/>
    <w:rsid w:val="00C76CC7"/>
    <w:rsid w:val="00C7796A"/>
    <w:rsid w:val="00C80713"/>
    <w:rsid w:val="00C81C75"/>
    <w:rsid w:val="00C821F8"/>
    <w:rsid w:val="00C83BB8"/>
    <w:rsid w:val="00C85FCA"/>
    <w:rsid w:val="00C87267"/>
    <w:rsid w:val="00C92E54"/>
    <w:rsid w:val="00C9365E"/>
    <w:rsid w:val="00C95025"/>
    <w:rsid w:val="00CA0CBD"/>
    <w:rsid w:val="00CA4085"/>
    <w:rsid w:val="00CA49A4"/>
    <w:rsid w:val="00CA545F"/>
    <w:rsid w:val="00CA58A9"/>
    <w:rsid w:val="00CA6B04"/>
    <w:rsid w:val="00CA72AC"/>
    <w:rsid w:val="00CB1BE6"/>
    <w:rsid w:val="00CB3CB5"/>
    <w:rsid w:val="00CB5CDF"/>
    <w:rsid w:val="00CC0568"/>
    <w:rsid w:val="00CC1B78"/>
    <w:rsid w:val="00CC1D2A"/>
    <w:rsid w:val="00CC2658"/>
    <w:rsid w:val="00CC3660"/>
    <w:rsid w:val="00CD4438"/>
    <w:rsid w:val="00CD5F5D"/>
    <w:rsid w:val="00CE1267"/>
    <w:rsid w:val="00CE2F23"/>
    <w:rsid w:val="00CE3027"/>
    <w:rsid w:val="00CE66B6"/>
    <w:rsid w:val="00CE6C03"/>
    <w:rsid w:val="00CF3291"/>
    <w:rsid w:val="00CF38CA"/>
    <w:rsid w:val="00CF3AC6"/>
    <w:rsid w:val="00CF7C20"/>
    <w:rsid w:val="00D07156"/>
    <w:rsid w:val="00D075D9"/>
    <w:rsid w:val="00D10776"/>
    <w:rsid w:val="00D1106B"/>
    <w:rsid w:val="00D1211F"/>
    <w:rsid w:val="00D12959"/>
    <w:rsid w:val="00D12C62"/>
    <w:rsid w:val="00D13003"/>
    <w:rsid w:val="00D131BE"/>
    <w:rsid w:val="00D139B4"/>
    <w:rsid w:val="00D1441F"/>
    <w:rsid w:val="00D156B8"/>
    <w:rsid w:val="00D20069"/>
    <w:rsid w:val="00D20497"/>
    <w:rsid w:val="00D206EA"/>
    <w:rsid w:val="00D213A4"/>
    <w:rsid w:val="00D21A9C"/>
    <w:rsid w:val="00D21EEC"/>
    <w:rsid w:val="00D2356F"/>
    <w:rsid w:val="00D23982"/>
    <w:rsid w:val="00D25F0E"/>
    <w:rsid w:val="00D27922"/>
    <w:rsid w:val="00D30FF6"/>
    <w:rsid w:val="00D31423"/>
    <w:rsid w:val="00D35E4F"/>
    <w:rsid w:val="00D369BE"/>
    <w:rsid w:val="00D41905"/>
    <w:rsid w:val="00D43A9F"/>
    <w:rsid w:val="00D44327"/>
    <w:rsid w:val="00D45010"/>
    <w:rsid w:val="00D5099E"/>
    <w:rsid w:val="00D50D2B"/>
    <w:rsid w:val="00D50D7E"/>
    <w:rsid w:val="00D51857"/>
    <w:rsid w:val="00D51F7D"/>
    <w:rsid w:val="00D5445E"/>
    <w:rsid w:val="00D564FB"/>
    <w:rsid w:val="00D57E1D"/>
    <w:rsid w:val="00D60B40"/>
    <w:rsid w:val="00D67AA3"/>
    <w:rsid w:val="00D70233"/>
    <w:rsid w:val="00D708DB"/>
    <w:rsid w:val="00D71103"/>
    <w:rsid w:val="00D713A9"/>
    <w:rsid w:val="00D72B71"/>
    <w:rsid w:val="00D75AD6"/>
    <w:rsid w:val="00D75FB4"/>
    <w:rsid w:val="00D76974"/>
    <w:rsid w:val="00D81DA4"/>
    <w:rsid w:val="00D82C8A"/>
    <w:rsid w:val="00D83C06"/>
    <w:rsid w:val="00D84310"/>
    <w:rsid w:val="00D86EF1"/>
    <w:rsid w:val="00D86F47"/>
    <w:rsid w:val="00D87742"/>
    <w:rsid w:val="00D908DD"/>
    <w:rsid w:val="00D91343"/>
    <w:rsid w:val="00D91A13"/>
    <w:rsid w:val="00D9251A"/>
    <w:rsid w:val="00D96C1B"/>
    <w:rsid w:val="00D97374"/>
    <w:rsid w:val="00D979DC"/>
    <w:rsid w:val="00D97B38"/>
    <w:rsid w:val="00DA0C9C"/>
    <w:rsid w:val="00DA3590"/>
    <w:rsid w:val="00DA51A6"/>
    <w:rsid w:val="00DA7177"/>
    <w:rsid w:val="00DB50E2"/>
    <w:rsid w:val="00DB5C30"/>
    <w:rsid w:val="00DB65B3"/>
    <w:rsid w:val="00DB6768"/>
    <w:rsid w:val="00DB70A3"/>
    <w:rsid w:val="00DB72C8"/>
    <w:rsid w:val="00DB7D28"/>
    <w:rsid w:val="00DB7DC3"/>
    <w:rsid w:val="00DC2E80"/>
    <w:rsid w:val="00DC6008"/>
    <w:rsid w:val="00DC6549"/>
    <w:rsid w:val="00DC7474"/>
    <w:rsid w:val="00DD16F2"/>
    <w:rsid w:val="00DD2064"/>
    <w:rsid w:val="00DD2C74"/>
    <w:rsid w:val="00DD5335"/>
    <w:rsid w:val="00DD5B01"/>
    <w:rsid w:val="00DD7981"/>
    <w:rsid w:val="00DE03E0"/>
    <w:rsid w:val="00DE071B"/>
    <w:rsid w:val="00DE342D"/>
    <w:rsid w:val="00DE4A71"/>
    <w:rsid w:val="00DE5B0D"/>
    <w:rsid w:val="00DE5E10"/>
    <w:rsid w:val="00DE77CD"/>
    <w:rsid w:val="00DF1F8F"/>
    <w:rsid w:val="00DF2A07"/>
    <w:rsid w:val="00DF6486"/>
    <w:rsid w:val="00DF7138"/>
    <w:rsid w:val="00DF77D8"/>
    <w:rsid w:val="00E01A12"/>
    <w:rsid w:val="00E021F5"/>
    <w:rsid w:val="00E04401"/>
    <w:rsid w:val="00E05820"/>
    <w:rsid w:val="00E059F0"/>
    <w:rsid w:val="00E0755B"/>
    <w:rsid w:val="00E10F46"/>
    <w:rsid w:val="00E13555"/>
    <w:rsid w:val="00E15805"/>
    <w:rsid w:val="00E1589E"/>
    <w:rsid w:val="00E15D82"/>
    <w:rsid w:val="00E20A28"/>
    <w:rsid w:val="00E20E53"/>
    <w:rsid w:val="00E20F5C"/>
    <w:rsid w:val="00E24D9F"/>
    <w:rsid w:val="00E25896"/>
    <w:rsid w:val="00E276ED"/>
    <w:rsid w:val="00E27844"/>
    <w:rsid w:val="00E27F00"/>
    <w:rsid w:val="00E30F07"/>
    <w:rsid w:val="00E30FB4"/>
    <w:rsid w:val="00E31802"/>
    <w:rsid w:val="00E32C5A"/>
    <w:rsid w:val="00E332C6"/>
    <w:rsid w:val="00E344A7"/>
    <w:rsid w:val="00E35157"/>
    <w:rsid w:val="00E36357"/>
    <w:rsid w:val="00E4348B"/>
    <w:rsid w:val="00E436DA"/>
    <w:rsid w:val="00E4390B"/>
    <w:rsid w:val="00E45701"/>
    <w:rsid w:val="00E4666A"/>
    <w:rsid w:val="00E528A6"/>
    <w:rsid w:val="00E53F4D"/>
    <w:rsid w:val="00E54455"/>
    <w:rsid w:val="00E61ABB"/>
    <w:rsid w:val="00E61C77"/>
    <w:rsid w:val="00E63A85"/>
    <w:rsid w:val="00E64A73"/>
    <w:rsid w:val="00E6661C"/>
    <w:rsid w:val="00E67C0C"/>
    <w:rsid w:val="00E702A9"/>
    <w:rsid w:val="00E72780"/>
    <w:rsid w:val="00E7338B"/>
    <w:rsid w:val="00E73E4A"/>
    <w:rsid w:val="00E74FC8"/>
    <w:rsid w:val="00E750D2"/>
    <w:rsid w:val="00E81BAA"/>
    <w:rsid w:val="00E829A5"/>
    <w:rsid w:val="00E83D57"/>
    <w:rsid w:val="00E86F23"/>
    <w:rsid w:val="00E86F91"/>
    <w:rsid w:val="00E909A2"/>
    <w:rsid w:val="00E9165A"/>
    <w:rsid w:val="00E91785"/>
    <w:rsid w:val="00E922C9"/>
    <w:rsid w:val="00E93398"/>
    <w:rsid w:val="00E97326"/>
    <w:rsid w:val="00E978A2"/>
    <w:rsid w:val="00EA3282"/>
    <w:rsid w:val="00EA418D"/>
    <w:rsid w:val="00EA54CC"/>
    <w:rsid w:val="00EA6431"/>
    <w:rsid w:val="00EA7980"/>
    <w:rsid w:val="00EA79E5"/>
    <w:rsid w:val="00EB0305"/>
    <w:rsid w:val="00EB41B0"/>
    <w:rsid w:val="00EB5E59"/>
    <w:rsid w:val="00EB6D23"/>
    <w:rsid w:val="00EB6F05"/>
    <w:rsid w:val="00EC24DA"/>
    <w:rsid w:val="00EC3DAA"/>
    <w:rsid w:val="00EC42FA"/>
    <w:rsid w:val="00EC4DE1"/>
    <w:rsid w:val="00EC54D7"/>
    <w:rsid w:val="00EC567A"/>
    <w:rsid w:val="00EC6753"/>
    <w:rsid w:val="00ED3163"/>
    <w:rsid w:val="00ED3378"/>
    <w:rsid w:val="00ED4180"/>
    <w:rsid w:val="00ED5C3E"/>
    <w:rsid w:val="00ED7B31"/>
    <w:rsid w:val="00EE5C8E"/>
    <w:rsid w:val="00EE6F9B"/>
    <w:rsid w:val="00EE7808"/>
    <w:rsid w:val="00EF160A"/>
    <w:rsid w:val="00F048E2"/>
    <w:rsid w:val="00F07545"/>
    <w:rsid w:val="00F120D5"/>
    <w:rsid w:val="00F21B65"/>
    <w:rsid w:val="00F22387"/>
    <w:rsid w:val="00F257D1"/>
    <w:rsid w:val="00F25CBC"/>
    <w:rsid w:val="00F322E8"/>
    <w:rsid w:val="00F33430"/>
    <w:rsid w:val="00F3409C"/>
    <w:rsid w:val="00F34CDA"/>
    <w:rsid w:val="00F352D4"/>
    <w:rsid w:val="00F3579D"/>
    <w:rsid w:val="00F37127"/>
    <w:rsid w:val="00F37BA3"/>
    <w:rsid w:val="00F40AFB"/>
    <w:rsid w:val="00F41DAE"/>
    <w:rsid w:val="00F44A77"/>
    <w:rsid w:val="00F50374"/>
    <w:rsid w:val="00F51215"/>
    <w:rsid w:val="00F52316"/>
    <w:rsid w:val="00F536EF"/>
    <w:rsid w:val="00F6034A"/>
    <w:rsid w:val="00F63C0C"/>
    <w:rsid w:val="00F65D99"/>
    <w:rsid w:val="00F666F6"/>
    <w:rsid w:val="00F66803"/>
    <w:rsid w:val="00F671E0"/>
    <w:rsid w:val="00F720A2"/>
    <w:rsid w:val="00F7763D"/>
    <w:rsid w:val="00F87FB5"/>
    <w:rsid w:val="00F915CC"/>
    <w:rsid w:val="00F93AFC"/>
    <w:rsid w:val="00F93F92"/>
    <w:rsid w:val="00F96448"/>
    <w:rsid w:val="00F9763D"/>
    <w:rsid w:val="00FA121D"/>
    <w:rsid w:val="00FA5157"/>
    <w:rsid w:val="00FA6DF6"/>
    <w:rsid w:val="00FA6EA7"/>
    <w:rsid w:val="00FB00BF"/>
    <w:rsid w:val="00FB07ED"/>
    <w:rsid w:val="00FB2030"/>
    <w:rsid w:val="00FB21F4"/>
    <w:rsid w:val="00FB2F2D"/>
    <w:rsid w:val="00FB77CD"/>
    <w:rsid w:val="00FC07EA"/>
    <w:rsid w:val="00FC0B0D"/>
    <w:rsid w:val="00FC0C5B"/>
    <w:rsid w:val="00FC0F0A"/>
    <w:rsid w:val="00FC2992"/>
    <w:rsid w:val="00FC40DD"/>
    <w:rsid w:val="00FC4939"/>
    <w:rsid w:val="00FC6FD1"/>
    <w:rsid w:val="00FD36EE"/>
    <w:rsid w:val="00FE1231"/>
    <w:rsid w:val="00FE1C21"/>
    <w:rsid w:val="00FE5780"/>
    <w:rsid w:val="00FE5D2C"/>
    <w:rsid w:val="00FE7209"/>
    <w:rsid w:val="00FE7596"/>
    <w:rsid w:val="00FF09CB"/>
    <w:rsid w:val="00FF09E6"/>
    <w:rsid w:val="00FF1130"/>
    <w:rsid w:val="00FF3440"/>
    <w:rsid w:val="00FF42A5"/>
    <w:rsid w:val="00FF4A14"/>
    <w:rsid w:val="00FF7064"/>
    <w:rsid w:val="00FF7989"/>
    <w:rsid w:val="00FF7D0B"/>
  </w:rsids>
  <m:mathPr>
    <m:mathFont m:val="Cambria Math"/>
    <m:brkBin m:val="before"/>
    <m:brkBinSub m:val="--"/>
    <m:smallFrac m:val="0"/>
    <m:dispDef/>
    <m:lMargin m:val="0"/>
    <m:rMargin m:val="0"/>
    <m:defJc m:val="centerGroup"/>
    <m:wrapIndent m:val="1440"/>
    <m:intLim m:val="subSup"/>
    <m:naryLim m:val="undOvr"/>
  </m:mathPr>
  <w:themeFontLang w:val="sk-SK"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4D9E86"/>
  <w15:docId w15:val="{79E1039C-3A17-4099-919A-EEFAF09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C2"/>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574CC2"/>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Titcoul"/>
    <w:next w:val="Normal"/>
    <w:link w:val="Heading2Char"/>
    <w:uiPriority w:val="9"/>
    <w:unhideWhenUsed/>
    <w:qFormat/>
    <w:rsid w:val="00574CC2"/>
    <w:pPr>
      <w:outlineLvl w:val="1"/>
    </w:pPr>
    <w:rPr>
      <w:rFonts w:ascii="Arial" w:eastAsiaTheme="majorEastAsia" w:hAnsi="Arial"/>
      <w:bCs/>
      <w:snapToGrid w:val="0"/>
      <w:lang w:val="en-US"/>
    </w:rPr>
  </w:style>
  <w:style w:type="paragraph" w:styleId="Heading3">
    <w:name w:val="heading 3"/>
    <w:basedOn w:val="Heading4"/>
    <w:next w:val="Normal"/>
    <w:link w:val="Heading3Char"/>
    <w:uiPriority w:val="9"/>
    <w:unhideWhenUsed/>
    <w:qFormat/>
    <w:rsid w:val="00574CC2"/>
    <w:pPr>
      <w:tabs>
        <w:tab w:val="clear" w:pos="567"/>
      </w:tabs>
      <w:snapToGrid/>
      <w:spacing w:before="360" w:after="120"/>
      <w:jc w:val="left"/>
      <w:outlineLvl w:val="2"/>
    </w:pPr>
    <w:rPr>
      <w:rFonts w:eastAsia="SimSun" w:cstheme="majorBidi"/>
      <w:snapToGrid/>
      <w:sz w:val="24"/>
      <w:lang w:val="it-IT" w:eastAsia="en-US"/>
    </w:rPr>
  </w:style>
  <w:style w:type="paragraph" w:styleId="Heading4">
    <w:name w:val="heading 4"/>
    <w:basedOn w:val="Normal"/>
    <w:next w:val="Normal"/>
    <w:link w:val="Heading4Char"/>
    <w:qFormat/>
    <w:rsid w:val="00CB3CB5"/>
    <w:pPr>
      <w:keepNext/>
      <w:keepLines/>
      <w:spacing w:before="480" w:after="240" w:line="300" w:lineRule="exact"/>
      <w:outlineLvl w:val="3"/>
    </w:pPr>
    <w:rPr>
      <w:rFonts w:eastAsia="Times New Roman"/>
      <w:b/>
      <w:bCs/>
      <w:caps/>
      <w:sz w:val="20"/>
      <w:lang w:val="fr-FR"/>
    </w:rPr>
  </w:style>
  <w:style w:type="paragraph" w:styleId="Heading5">
    <w:name w:val="heading 5"/>
    <w:basedOn w:val="Heading4"/>
    <w:next w:val="Normal"/>
    <w:link w:val="Heading5Char"/>
    <w:uiPriority w:val="9"/>
    <w:unhideWhenUsed/>
    <w:qFormat/>
    <w:rsid w:val="00574CC2"/>
    <w:pPr>
      <w:tabs>
        <w:tab w:val="clear" w:pos="567"/>
      </w:tabs>
      <w:snapToGrid/>
      <w:spacing w:before="360" w:after="120"/>
      <w:jc w:val="left"/>
      <w:outlineLvl w:val="4"/>
    </w:pPr>
    <w:rPr>
      <w:rFonts w:eastAsia="SimSun" w:cstheme="majorBidi"/>
      <w:snapToGrid/>
      <w:lang w:val="it-IT" w:eastAsia="en-US"/>
    </w:rPr>
  </w:style>
  <w:style w:type="paragraph" w:styleId="Heading6">
    <w:name w:val="heading 6"/>
    <w:basedOn w:val="Normal"/>
    <w:next w:val="Normal"/>
    <w:link w:val="Heading6Char"/>
    <w:uiPriority w:val="9"/>
    <w:semiHidden/>
    <w:unhideWhenUsed/>
    <w:qFormat/>
    <w:rsid w:val="000075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3FB3"/>
    <w:pPr>
      <w:tabs>
        <w:tab w:val="center" w:pos="4513"/>
        <w:tab w:val="right" w:pos="9026"/>
      </w:tabs>
      <w:spacing w:after="0"/>
    </w:pPr>
  </w:style>
  <w:style w:type="character" w:customStyle="1" w:styleId="HeaderChar">
    <w:name w:val="Header Char"/>
    <w:basedOn w:val="DefaultParagraphFont"/>
    <w:link w:val="Header"/>
    <w:rsid w:val="00023FB3"/>
  </w:style>
  <w:style w:type="paragraph" w:styleId="Footer">
    <w:name w:val="footer"/>
    <w:basedOn w:val="Normal"/>
    <w:link w:val="FooterChar"/>
    <w:uiPriority w:val="99"/>
    <w:unhideWhenUsed/>
    <w:rsid w:val="00023FB3"/>
    <w:pPr>
      <w:tabs>
        <w:tab w:val="center" w:pos="4513"/>
        <w:tab w:val="right" w:pos="9026"/>
      </w:tabs>
      <w:spacing w:after="0"/>
    </w:pPr>
  </w:style>
  <w:style w:type="character" w:customStyle="1" w:styleId="FooterChar">
    <w:name w:val="Footer Char"/>
    <w:basedOn w:val="DefaultParagraphFont"/>
    <w:link w:val="Footer"/>
    <w:uiPriority w:val="99"/>
    <w:rsid w:val="00023FB3"/>
  </w:style>
  <w:style w:type="table" w:styleId="TableGrid">
    <w:name w:val="Table Grid"/>
    <w:basedOn w:val="TableNormal"/>
    <w:uiPriority w:val="59"/>
    <w:rsid w:val="0094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CC2"/>
    <w:pPr>
      <w:tabs>
        <w:tab w:val="clear" w:pos="567"/>
        <w:tab w:val="left" w:pos="360"/>
      </w:tabs>
      <w:ind w:left="720" w:hanging="360"/>
    </w:pPr>
  </w:style>
  <w:style w:type="paragraph" w:styleId="FootnoteText">
    <w:name w:val="footnote text"/>
    <w:basedOn w:val="Normal"/>
    <w:link w:val="FootnoteTextChar"/>
    <w:semiHidden/>
    <w:unhideWhenUsed/>
    <w:rsid w:val="00984127"/>
    <w:pPr>
      <w:spacing w:after="0"/>
    </w:pPr>
    <w:rPr>
      <w:sz w:val="20"/>
      <w:szCs w:val="20"/>
    </w:rPr>
  </w:style>
  <w:style w:type="character" w:customStyle="1" w:styleId="FootnoteTextChar">
    <w:name w:val="Footnote Text Char"/>
    <w:basedOn w:val="DefaultParagraphFont"/>
    <w:link w:val="FootnoteText"/>
    <w:uiPriority w:val="99"/>
    <w:semiHidden/>
    <w:rsid w:val="00984127"/>
    <w:rPr>
      <w:sz w:val="20"/>
      <w:szCs w:val="20"/>
    </w:rPr>
  </w:style>
  <w:style w:type="character" w:styleId="FootnoteReference">
    <w:name w:val="footnote reference"/>
    <w:basedOn w:val="DefaultParagraphFont"/>
    <w:semiHidden/>
    <w:unhideWhenUsed/>
    <w:rsid w:val="00984127"/>
    <w:rPr>
      <w:vertAlign w:val="superscript"/>
    </w:rPr>
  </w:style>
  <w:style w:type="paragraph" w:styleId="BalloonText">
    <w:name w:val="Balloon Text"/>
    <w:basedOn w:val="Normal"/>
    <w:link w:val="BalloonTextChar"/>
    <w:uiPriority w:val="99"/>
    <w:semiHidden/>
    <w:unhideWhenUsed/>
    <w:rsid w:val="000864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47"/>
    <w:rPr>
      <w:rFonts w:ascii="Tahoma" w:hAnsi="Tahoma" w:cs="Tahoma"/>
      <w:sz w:val="16"/>
      <w:szCs w:val="16"/>
    </w:rPr>
  </w:style>
  <w:style w:type="character" w:styleId="Hyperlink">
    <w:name w:val="Hyperlink"/>
    <w:basedOn w:val="DefaultParagraphFont"/>
    <w:unhideWhenUsed/>
    <w:rsid w:val="00563686"/>
    <w:rPr>
      <w:color w:val="0000FF" w:themeColor="hyperlink"/>
      <w:u w:val="single"/>
    </w:rPr>
  </w:style>
  <w:style w:type="character" w:styleId="CommentReference">
    <w:name w:val="annotation reference"/>
    <w:basedOn w:val="DefaultParagraphFont"/>
    <w:uiPriority w:val="99"/>
    <w:semiHidden/>
    <w:unhideWhenUsed/>
    <w:rsid w:val="008B4916"/>
    <w:rPr>
      <w:sz w:val="16"/>
      <w:szCs w:val="16"/>
    </w:rPr>
  </w:style>
  <w:style w:type="paragraph" w:styleId="CommentText">
    <w:name w:val="annotation text"/>
    <w:basedOn w:val="Normal"/>
    <w:link w:val="CommentTextChar"/>
    <w:uiPriority w:val="99"/>
    <w:unhideWhenUsed/>
    <w:rsid w:val="008B4916"/>
    <w:rPr>
      <w:sz w:val="20"/>
      <w:szCs w:val="20"/>
    </w:rPr>
  </w:style>
  <w:style w:type="character" w:customStyle="1" w:styleId="CommentTextChar">
    <w:name w:val="Comment Text Char"/>
    <w:basedOn w:val="DefaultParagraphFont"/>
    <w:link w:val="CommentText"/>
    <w:uiPriority w:val="99"/>
    <w:rsid w:val="008B4916"/>
    <w:rPr>
      <w:sz w:val="20"/>
      <w:szCs w:val="20"/>
    </w:rPr>
  </w:style>
  <w:style w:type="paragraph" w:styleId="CommentSubject">
    <w:name w:val="annotation subject"/>
    <w:basedOn w:val="CommentText"/>
    <w:next w:val="CommentText"/>
    <w:link w:val="CommentSubjectChar"/>
    <w:uiPriority w:val="99"/>
    <w:semiHidden/>
    <w:unhideWhenUsed/>
    <w:rsid w:val="008B4916"/>
    <w:rPr>
      <w:b/>
      <w:bCs/>
    </w:rPr>
  </w:style>
  <w:style w:type="character" w:customStyle="1" w:styleId="CommentSubjectChar">
    <w:name w:val="Comment Subject Char"/>
    <w:basedOn w:val="CommentTextChar"/>
    <w:link w:val="CommentSubject"/>
    <w:uiPriority w:val="99"/>
    <w:semiHidden/>
    <w:rsid w:val="008B4916"/>
    <w:rPr>
      <w:b/>
      <w:bCs/>
      <w:sz w:val="20"/>
      <w:szCs w:val="20"/>
    </w:rPr>
  </w:style>
  <w:style w:type="character" w:styleId="FollowedHyperlink">
    <w:name w:val="FollowedHyperlink"/>
    <w:basedOn w:val="DefaultParagraphFont"/>
    <w:uiPriority w:val="99"/>
    <w:semiHidden/>
    <w:unhideWhenUsed/>
    <w:rsid w:val="000E440F"/>
    <w:rPr>
      <w:color w:val="800080" w:themeColor="followedHyperlink"/>
      <w:u w:val="single"/>
    </w:rPr>
  </w:style>
  <w:style w:type="character" w:customStyle="1" w:styleId="bullets1">
    <w:name w:val="bullets 1"/>
    <w:rsid w:val="00326A66"/>
    <w:rPr>
      <w:rFonts w:ascii="Wingdings" w:hAnsi="Wingdings"/>
      <w:color w:val="949599"/>
      <w:spacing w:val="1"/>
      <w:w w:val="136"/>
      <w:sz w:val="20"/>
    </w:rPr>
  </w:style>
  <w:style w:type="paragraph" w:styleId="Revision">
    <w:name w:val="Revision"/>
    <w:hidden/>
    <w:uiPriority w:val="99"/>
    <w:semiHidden/>
    <w:rsid w:val="001E1381"/>
    <w:pPr>
      <w:spacing w:after="0" w:line="240" w:lineRule="auto"/>
    </w:pPr>
  </w:style>
  <w:style w:type="table" w:customStyle="1" w:styleId="TableGrid1">
    <w:name w:val="Table Grid1"/>
    <w:basedOn w:val="TableNormal"/>
    <w:next w:val="TableGrid"/>
    <w:uiPriority w:val="59"/>
    <w:rsid w:val="007F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
    <w:name w:val="Chapitre"/>
    <w:basedOn w:val="Heading1"/>
    <w:link w:val="ChapitreCar"/>
    <w:rsid w:val="0029261F"/>
    <w:pPr>
      <w:pBdr>
        <w:bottom w:val="single" w:sz="4" w:space="14" w:color="3366FF"/>
      </w:pBdr>
      <w:spacing w:line="840" w:lineRule="exact"/>
    </w:pPr>
    <w:rPr>
      <w:rFonts w:eastAsia="Times New Roman"/>
      <w:b w:val="0"/>
      <w:bCs w:val="0"/>
      <w:caps w:val="0"/>
      <w:snapToGrid/>
      <w:sz w:val="70"/>
      <w:szCs w:val="70"/>
      <w:lang w:val="en-GB"/>
    </w:rPr>
  </w:style>
  <w:style w:type="character" w:customStyle="1" w:styleId="ChapitreCar">
    <w:name w:val="Chapitre Car"/>
    <w:link w:val="Chapitre"/>
    <w:rsid w:val="0029261F"/>
    <w:rPr>
      <w:rFonts w:ascii="Arial" w:eastAsia="Times New Roman" w:hAnsi="Arial" w:cs="Arial"/>
      <w:b/>
      <w:bCs/>
      <w:caps/>
      <w:noProof/>
      <w:snapToGrid w:val="0"/>
      <w:color w:val="3366FF"/>
      <w:kern w:val="28"/>
      <w:sz w:val="70"/>
      <w:szCs w:val="70"/>
      <w:lang w:val="en-GB" w:eastAsia="zh-CN"/>
    </w:rPr>
  </w:style>
  <w:style w:type="paragraph" w:customStyle="1" w:styleId="HO1">
    <w:name w:val="HO1"/>
    <w:basedOn w:val="Normal"/>
    <w:link w:val="HO1Car"/>
    <w:rsid w:val="0029261F"/>
    <w:pPr>
      <w:keepNext/>
      <w:keepLines/>
      <w:spacing w:before="480" w:after="0" w:line="480" w:lineRule="exact"/>
      <w:outlineLvl w:val="0"/>
    </w:pPr>
    <w:rPr>
      <w:rFonts w:eastAsia="Times New Roman"/>
      <w:b/>
      <w:bCs/>
      <w:noProof/>
      <w:snapToGrid/>
      <w:color w:val="3366FF"/>
      <w:kern w:val="28"/>
      <w:sz w:val="32"/>
      <w:szCs w:val="32"/>
    </w:rPr>
  </w:style>
  <w:style w:type="character" w:customStyle="1" w:styleId="HO1Car">
    <w:name w:val="HO1 Car"/>
    <w:basedOn w:val="DefaultParagraphFont"/>
    <w:link w:val="HO1"/>
    <w:rsid w:val="0029261F"/>
    <w:rPr>
      <w:rFonts w:ascii="Arial" w:eastAsia="Times New Roman" w:hAnsi="Arial" w:cs="Arial"/>
      <w:b/>
      <w:bCs/>
      <w:noProof/>
      <w:snapToGrid w:val="0"/>
      <w:color w:val="3366FF"/>
      <w:kern w:val="28"/>
      <w:sz w:val="32"/>
      <w:szCs w:val="32"/>
      <w:lang w:val="en-US" w:eastAsia="zh-CN"/>
    </w:rPr>
  </w:style>
  <w:style w:type="character" w:customStyle="1" w:styleId="Heading1Char">
    <w:name w:val="Heading 1 Char"/>
    <w:link w:val="Heading1"/>
    <w:uiPriority w:val="9"/>
    <w:rsid w:val="00574CC2"/>
    <w:rPr>
      <w:rFonts w:ascii="Arial" w:eastAsiaTheme="majorEastAsia" w:hAnsi="Arial" w:cs="Arial"/>
      <w:b/>
      <w:bCs/>
      <w:caps/>
      <w:noProof/>
      <w:snapToGrid w:val="0"/>
      <w:color w:val="3366FF"/>
      <w:kern w:val="28"/>
      <w:sz w:val="32"/>
      <w:szCs w:val="32"/>
      <w:lang w:val="en-US" w:eastAsia="zh-CN"/>
    </w:rPr>
  </w:style>
  <w:style w:type="paragraph" w:customStyle="1" w:styleId="Default">
    <w:name w:val="Default"/>
    <w:rsid w:val="00506C73"/>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HO2">
    <w:name w:val="HO2"/>
    <w:basedOn w:val="HO1"/>
    <w:link w:val="HO2Car"/>
    <w:rsid w:val="007823A1"/>
    <w:pPr>
      <w:spacing w:before="0" w:after="480"/>
    </w:pPr>
    <w:rPr>
      <w:caps/>
    </w:rPr>
  </w:style>
  <w:style w:type="character" w:customStyle="1" w:styleId="HO2Car">
    <w:name w:val="HO2 Car"/>
    <w:basedOn w:val="HO1Car"/>
    <w:link w:val="HO2"/>
    <w:rsid w:val="007823A1"/>
    <w:rPr>
      <w:rFonts w:ascii="Arial" w:eastAsia="Times New Roman" w:hAnsi="Arial" w:cs="Arial"/>
      <w:b/>
      <w:bCs/>
      <w:caps/>
      <w:noProof/>
      <w:snapToGrid w:val="0"/>
      <w:color w:val="3366FF"/>
      <w:kern w:val="28"/>
      <w:sz w:val="32"/>
      <w:szCs w:val="32"/>
      <w:lang w:val="en-US" w:eastAsia="zh-CN"/>
    </w:rPr>
  </w:style>
  <w:style w:type="paragraph" w:customStyle="1" w:styleId="Texte1">
    <w:name w:val="Texte1"/>
    <w:basedOn w:val="Normal"/>
    <w:link w:val="Texte1Car"/>
    <w:rsid w:val="00007518"/>
    <w:pPr>
      <w:spacing w:after="60" w:line="280" w:lineRule="exact"/>
      <w:ind w:left="851"/>
    </w:pPr>
    <w:rPr>
      <w:sz w:val="20"/>
      <w:lang w:val="fr-FR"/>
    </w:rPr>
  </w:style>
  <w:style w:type="character" w:customStyle="1" w:styleId="Texte1Car">
    <w:name w:val="Texte1 Car"/>
    <w:link w:val="Texte1"/>
    <w:rsid w:val="00007518"/>
    <w:rPr>
      <w:rFonts w:ascii="Arial" w:hAnsi="Arial" w:cs="Arial"/>
      <w:sz w:val="20"/>
      <w:szCs w:val="24"/>
      <w:lang w:val="fr-FR" w:eastAsia="zh-CN"/>
    </w:rPr>
  </w:style>
  <w:style w:type="character" w:customStyle="1" w:styleId="Heading6Char">
    <w:name w:val="Heading 6 Char"/>
    <w:basedOn w:val="DefaultParagraphFont"/>
    <w:link w:val="Heading6"/>
    <w:uiPriority w:val="9"/>
    <w:semiHidden/>
    <w:rsid w:val="00007518"/>
    <w:rPr>
      <w:rFonts w:asciiTheme="majorHAnsi" w:eastAsiaTheme="majorEastAsia" w:hAnsiTheme="majorHAnsi" w:cstheme="majorBidi"/>
      <w:snapToGrid w:val="0"/>
      <w:color w:val="243F60" w:themeColor="accent1" w:themeShade="7F"/>
      <w:szCs w:val="24"/>
      <w:lang w:val="en-US" w:eastAsia="zh-CN"/>
    </w:rPr>
  </w:style>
  <w:style w:type="paragraph" w:customStyle="1" w:styleId="Sschap">
    <w:name w:val="Sschap"/>
    <w:basedOn w:val="Normal"/>
    <w:autoRedefine/>
    <w:rsid w:val="00CB3CB5"/>
    <w:pPr>
      <w:keepNext/>
      <w:widowControl w:val="0"/>
      <w:spacing w:before="480" w:after="480" w:line="480" w:lineRule="exact"/>
    </w:pPr>
    <w:rPr>
      <w:b/>
      <w:bCs/>
      <w:sz w:val="24"/>
      <w:lang w:val="en-GB"/>
    </w:rPr>
  </w:style>
  <w:style w:type="character" w:customStyle="1" w:styleId="Heading4Char">
    <w:name w:val="Heading 4 Char"/>
    <w:basedOn w:val="DefaultParagraphFont"/>
    <w:link w:val="Heading4"/>
    <w:rsid w:val="00CB3CB5"/>
    <w:rPr>
      <w:rFonts w:ascii="Arial" w:eastAsia="Times New Roman" w:hAnsi="Arial" w:cs="Arial"/>
      <w:b/>
      <w:bCs/>
      <w:caps/>
      <w:sz w:val="20"/>
      <w:szCs w:val="24"/>
      <w:lang w:val="fr-FR"/>
    </w:rPr>
  </w:style>
  <w:style w:type="paragraph" w:customStyle="1" w:styleId="Txtchap">
    <w:name w:val="Txtchap"/>
    <w:basedOn w:val="Normal"/>
    <w:link w:val="TxtchapCar"/>
    <w:autoRedefine/>
    <w:rsid w:val="00CB3CB5"/>
    <w:pPr>
      <w:tabs>
        <w:tab w:val="num" w:pos="567"/>
      </w:tabs>
      <w:spacing w:line="360" w:lineRule="exact"/>
      <w:ind w:left="567" w:hanging="567"/>
    </w:pPr>
    <w:rPr>
      <w:sz w:val="24"/>
      <w:lang w:val="en-GB"/>
    </w:rPr>
  </w:style>
  <w:style w:type="character" w:customStyle="1" w:styleId="TxtchapCar">
    <w:name w:val="Txtchap Car"/>
    <w:basedOn w:val="DefaultParagraphFont"/>
    <w:link w:val="Txtchap"/>
    <w:rsid w:val="00CB3CB5"/>
    <w:rPr>
      <w:rFonts w:ascii="Arial" w:hAnsi="Arial" w:cs="Arial"/>
      <w:sz w:val="24"/>
      <w:szCs w:val="24"/>
      <w:lang w:val="en-GB" w:eastAsia="zh-CN"/>
    </w:rPr>
  </w:style>
  <w:style w:type="paragraph" w:customStyle="1" w:styleId="Txtpucegras">
    <w:name w:val="Txtpucegras"/>
    <w:basedOn w:val="Texte1"/>
    <w:rsid w:val="00CB3CB5"/>
    <w:pPr>
      <w:numPr>
        <w:numId w:val="50"/>
      </w:numPr>
      <w:tabs>
        <w:tab w:val="clear" w:pos="567"/>
      </w:tabs>
    </w:pPr>
    <w:rPr>
      <w:szCs w:val="20"/>
      <w:lang w:val="en-GB"/>
    </w:rPr>
  </w:style>
  <w:style w:type="paragraph" w:customStyle="1" w:styleId="Soustitre">
    <w:name w:val="Soustitre"/>
    <w:basedOn w:val="Normal"/>
    <w:link w:val="SoustitreCar"/>
    <w:rsid w:val="00AC3944"/>
    <w:pPr>
      <w:keepNext/>
      <w:spacing w:before="200" w:after="60" w:line="280" w:lineRule="exact"/>
    </w:pPr>
    <w:rPr>
      <w:rFonts w:ascii="Arial Gras" w:hAnsi="Arial Gras"/>
      <w:b/>
      <w:bCs/>
      <w:i/>
      <w:noProof/>
      <w:sz w:val="20"/>
      <w:szCs w:val="20"/>
      <w:lang w:val="fr-FR"/>
    </w:rPr>
  </w:style>
  <w:style w:type="character" w:customStyle="1" w:styleId="SoustitreCar">
    <w:name w:val="Soustitre Car"/>
    <w:link w:val="Soustitre"/>
    <w:rsid w:val="00AC3944"/>
    <w:rPr>
      <w:rFonts w:ascii="Arial Gras" w:hAnsi="Arial Gras" w:cs="Arial"/>
      <w:b/>
      <w:bCs/>
      <w:i/>
      <w:noProof/>
      <w:sz w:val="20"/>
      <w:szCs w:val="20"/>
      <w:lang w:val="fr-FR"/>
    </w:rPr>
  </w:style>
  <w:style w:type="paragraph" w:customStyle="1" w:styleId="Titcoul">
    <w:name w:val="Titcoul"/>
    <w:basedOn w:val="Heading1"/>
    <w:link w:val="TitcoulCar"/>
    <w:rsid w:val="0082697A"/>
    <w:rPr>
      <w:rFonts w:ascii="Arial Gras" w:eastAsia="Times New Roman" w:hAnsi="Arial Gras"/>
      <w:b w:val="0"/>
      <w:bCs w:val="0"/>
      <w:caps w:val="0"/>
      <w:snapToGrid/>
      <w:lang w:val="en-GB"/>
    </w:rPr>
  </w:style>
  <w:style w:type="character" w:customStyle="1" w:styleId="TitcoulCar">
    <w:name w:val="Titcoul Car"/>
    <w:link w:val="Titcoul"/>
    <w:rsid w:val="0082697A"/>
    <w:rPr>
      <w:rFonts w:ascii="Arial Gras" w:eastAsia="Times New Roman" w:hAnsi="Arial Gras" w:cs="Arial"/>
      <w:b/>
      <w:bCs/>
      <w:caps/>
      <w:noProof/>
      <w:snapToGrid w:val="0"/>
      <w:color w:val="3366FF"/>
      <w:kern w:val="28"/>
      <w:sz w:val="32"/>
      <w:szCs w:val="32"/>
      <w:lang w:val="en-GB" w:eastAsia="zh-CN"/>
    </w:rPr>
  </w:style>
  <w:style w:type="paragraph" w:customStyle="1" w:styleId="Enutiret">
    <w:name w:val="Enutiret"/>
    <w:basedOn w:val="Texte1"/>
    <w:link w:val="EnutiretCar"/>
    <w:rsid w:val="00AE16F0"/>
    <w:pPr>
      <w:ind w:left="0"/>
    </w:pPr>
    <w:rPr>
      <w:szCs w:val="20"/>
      <w:lang w:val="en-GB"/>
    </w:rPr>
  </w:style>
  <w:style w:type="character" w:customStyle="1" w:styleId="EnutiretCar">
    <w:name w:val="Enutiret Car"/>
    <w:basedOn w:val="Texte1Car"/>
    <w:link w:val="Enutiret"/>
    <w:rsid w:val="00AE16F0"/>
    <w:rPr>
      <w:rFonts w:ascii="Arial" w:hAnsi="Arial" w:cs="Arial"/>
      <w:sz w:val="20"/>
      <w:szCs w:val="20"/>
      <w:lang w:val="en-GB" w:eastAsia="zh-CN"/>
    </w:rPr>
  </w:style>
  <w:style w:type="paragraph" w:styleId="ListBullet">
    <w:name w:val="List Bullet"/>
    <w:basedOn w:val="Normal"/>
    <w:uiPriority w:val="99"/>
    <w:semiHidden/>
    <w:unhideWhenUsed/>
    <w:rsid w:val="00EB0305"/>
    <w:pPr>
      <w:tabs>
        <w:tab w:val="left" w:pos="709"/>
      </w:tabs>
      <w:ind w:left="720"/>
    </w:pPr>
    <w:rPr>
      <w:sz w:val="20"/>
    </w:rPr>
  </w:style>
  <w:style w:type="character" w:styleId="Strong">
    <w:name w:val="Strong"/>
    <w:basedOn w:val="DefaultParagraphFont"/>
    <w:uiPriority w:val="22"/>
    <w:qFormat/>
    <w:rsid w:val="00574CC2"/>
    <w:rPr>
      <w:b/>
      <w:bCs/>
    </w:rPr>
  </w:style>
  <w:style w:type="character" w:customStyle="1" w:styleId="Heading5Char">
    <w:name w:val="Heading 5 Char"/>
    <w:basedOn w:val="DefaultParagraphFont"/>
    <w:link w:val="Heading5"/>
    <w:uiPriority w:val="9"/>
    <w:rsid w:val="00574CC2"/>
    <w:rPr>
      <w:rFonts w:ascii="Arial" w:eastAsia="SimSun" w:hAnsi="Arial" w:cstheme="majorBidi"/>
      <w:b/>
      <w:bCs/>
      <w:caps/>
      <w:sz w:val="20"/>
      <w:szCs w:val="24"/>
      <w:lang w:val="it-IT"/>
    </w:rPr>
  </w:style>
  <w:style w:type="paragraph" w:customStyle="1" w:styleId="Txtjourne">
    <w:name w:val="Txtjournée"/>
    <w:basedOn w:val="Texte1"/>
    <w:rsid w:val="00D72B71"/>
    <w:pPr>
      <w:spacing w:before="60"/>
      <w:ind w:left="113"/>
      <w:jc w:val="left"/>
    </w:pPr>
  </w:style>
  <w:style w:type="paragraph" w:customStyle="1" w:styleId="Paragraph">
    <w:name w:val="Paragraph"/>
    <w:basedOn w:val="Normal"/>
    <w:link w:val="ParagraphChar"/>
    <w:qFormat/>
    <w:rsid w:val="00574CC2"/>
    <w:pPr>
      <w:numPr>
        <w:numId w:val="1"/>
      </w:numPr>
      <w:tabs>
        <w:tab w:val="clear" w:pos="567"/>
      </w:tabs>
      <w:snapToGrid/>
      <w:spacing w:before="240" w:after="0"/>
      <w:ind w:left="360"/>
    </w:pPr>
    <w:rPr>
      <w:snapToGrid/>
      <w:szCs w:val="22"/>
      <w:lang w:eastAsia="fr-FR"/>
    </w:rPr>
  </w:style>
  <w:style w:type="character" w:customStyle="1" w:styleId="Heading2Char">
    <w:name w:val="Heading 2 Char"/>
    <w:basedOn w:val="DefaultParagraphFont"/>
    <w:link w:val="Heading2"/>
    <w:uiPriority w:val="9"/>
    <w:rsid w:val="00574CC2"/>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574CC2"/>
    <w:rPr>
      <w:rFonts w:ascii="Arial" w:eastAsia="SimSun" w:hAnsi="Arial" w:cstheme="majorBidi"/>
      <w:b/>
      <w:bCs/>
      <w:caps/>
      <w:sz w:val="24"/>
      <w:szCs w:val="24"/>
      <w:lang w:val="it-IT"/>
    </w:rPr>
  </w:style>
  <w:style w:type="table" w:customStyle="1" w:styleId="Tabelraster1">
    <w:name w:val="Tabelraster1"/>
    <w:basedOn w:val="TableNormal"/>
    <w:next w:val="TableGrid"/>
    <w:uiPriority w:val="39"/>
    <w:rsid w:val="005F045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uce">
    <w:name w:val="Upuce"/>
    <w:basedOn w:val="UTxt"/>
    <w:rsid w:val="00871EE1"/>
    <w:pPr>
      <w:widowControl w:val="0"/>
      <w:numPr>
        <w:numId w:val="45"/>
      </w:numPr>
      <w:tabs>
        <w:tab w:val="num" w:pos="360"/>
      </w:tabs>
      <w:ind w:left="470" w:hanging="357"/>
    </w:pPr>
    <w:rPr>
      <w:i w:val="0"/>
    </w:rPr>
  </w:style>
  <w:style w:type="paragraph" w:customStyle="1" w:styleId="UTit4">
    <w:name w:val="UTit4"/>
    <w:basedOn w:val="Heading4"/>
    <w:link w:val="UTit4Car"/>
    <w:rsid w:val="00871EE1"/>
    <w:pPr>
      <w:pBdr>
        <w:top w:val="single" w:sz="12" w:space="6" w:color="auto" w:shadow="1"/>
        <w:left w:val="single" w:sz="12" w:space="4" w:color="auto" w:shadow="1"/>
        <w:bottom w:val="single" w:sz="12" w:space="6" w:color="auto" w:shadow="1"/>
        <w:right w:val="single" w:sz="12" w:space="4" w:color="auto" w:shadow="1"/>
      </w:pBdr>
      <w:snapToGrid/>
      <w:spacing w:before="360" w:after="120"/>
      <w:ind w:left="113" w:right="113"/>
    </w:pPr>
    <w:rPr>
      <w:rFonts w:cs="Times New Roman"/>
      <w:lang w:val="it-IT"/>
    </w:rPr>
  </w:style>
  <w:style w:type="character" w:customStyle="1" w:styleId="UTit4Car">
    <w:name w:val="UTit4 Car"/>
    <w:basedOn w:val="Heading4Char"/>
    <w:link w:val="UTit4"/>
    <w:rsid w:val="00871EE1"/>
    <w:rPr>
      <w:rFonts w:ascii="Arial" w:eastAsia="Times New Roman" w:hAnsi="Arial" w:cs="Times New Roman"/>
      <w:b/>
      <w:bCs/>
      <w:caps/>
      <w:sz w:val="20"/>
      <w:szCs w:val="24"/>
      <w:lang w:val="it-IT"/>
    </w:rPr>
  </w:style>
  <w:style w:type="paragraph" w:customStyle="1" w:styleId="UTxt">
    <w:name w:val="UTxt"/>
    <w:basedOn w:val="Texte1"/>
    <w:link w:val="UTxtCar"/>
    <w:rsid w:val="00871EE1"/>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871EE1"/>
    <w:rPr>
      <w:rFonts w:ascii="Arial" w:hAnsi="Arial" w:cs="Arial"/>
      <w:i/>
      <w:sz w:val="20"/>
      <w:szCs w:val="24"/>
      <w:lang w:val="fr-FR" w:eastAsia="zh-CN"/>
    </w:rPr>
  </w:style>
  <w:style w:type="paragraph" w:customStyle="1" w:styleId="1">
    <w:name w:val="1."/>
    <w:basedOn w:val="Normal"/>
    <w:link w:val="1Char"/>
    <w:qFormat/>
    <w:rsid w:val="00574CC2"/>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574CC2"/>
    <w:rPr>
      <w:rFonts w:ascii="Arial" w:eastAsia="SimSun" w:hAnsi="Arial" w:cs="Arial"/>
      <w:w w:val="96"/>
      <w:lang w:val="en-US" w:eastAsia="fr-FR"/>
    </w:rPr>
  </w:style>
  <w:style w:type="paragraph" w:customStyle="1" w:styleId="U1">
    <w:name w:val="U.1"/>
    <w:basedOn w:val="Normal"/>
    <w:qFormat/>
    <w:rsid w:val="00574CC2"/>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Slideheading">
    <w:name w:val="Slide heading"/>
    <w:basedOn w:val="Heading2"/>
    <w:link w:val="SlideheadingChar"/>
    <w:qFormat/>
    <w:rsid w:val="00574CC2"/>
    <w:pPr>
      <w:spacing w:before="200"/>
    </w:pPr>
    <w:rPr>
      <w:rFonts w:eastAsia="Times New Roman" w:cs="Times New Roman"/>
      <w:b/>
      <w:noProof w:val="0"/>
      <w:color w:val="000000"/>
      <w:kern w:val="0"/>
      <w:sz w:val="24"/>
      <w:szCs w:val="26"/>
      <w:lang w:val="en-ZA"/>
    </w:rPr>
  </w:style>
  <w:style w:type="character" w:customStyle="1" w:styleId="SlideheadingChar">
    <w:name w:val="Slide heading Char"/>
    <w:link w:val="Slideheading"/>
    <w:rsid w:val="00574CC2"/>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Txtpucegras"/>
    <w:qFormat/>
    <w:rsid w:val="00574CC2"/>
    <w:pPr>
      <w:numPr>
        <w:ilvl w:val="1"/>
      </w:numPr>
      <w:tabs>
        <w:tab w:val="left" w:pos="567"/>
      </w:tabs>
      <w:spacing w:before="0"/>
    </w:pPr>
    <w:rPr>
      <w:snapToGrid/>
      <w:szCs w:val="24"/>
      <w:lang w:val="fr-FR"/>
    </w:rPr>
  </w:style>
  <w:style w:type="paragraph" w:customStyle="1" w:styleId="citationunit">
    <w:name w:val="citation unit"/>
    <w:basedOn w:val="Texte1"/>
    <w:qFormat/>
    <w:rsid w:val="00574CC2"/>
    <w:pPr>
      <w:spacing w:before="0"/>
      <w:ind w:left="1134" w:right="284"/>
    </w:pPr>
    <w:rPr>
      <w:snapToGrid/>
    </w:rPr>
  </w:style>
  <w:style w:type="paragraph" w:styleId="Title">
    <w:name w:val="Title"/>
    <w:basedOn w:val="Normal"/>
    <w:next w:val="Normal"/>
    <w:link w:val="TitleChar"/>
    <w:uiPriority w:val="10"/>
    <w:qFormat/>
    <w:rsid w:val="00574CC2"/>
    <w:pPr>
      <w:keepNext/>
      <w:keepLines/>
      <w:spacing w:before="480" w:after="0" w:line="480" w:lineRule="exact"/>
      <w:jc w:val="left"/>
      <w:outlineLvl w:val="0"/>
    </w:pPr>
    <w:rPr>
      <w:rFonts w:eastAsia="Times New Roman"/>
      <w:b/>
      <w:bCs/>
      <w:caps/>
      <w:noProof/>
      <w:color w:val="3366FF"/>
      <w:kern w:val="28"/>
      <w:sz w:val="48"/>
      <w:szCs w:val="48"/>
      <w:lang w:val="en-ZA"/>
    </w:rPr>
  </w:style>
  <w:style w:type="character" w:customStyle="1" w:styleId="TitleChar">
    <w:name w:val="Title Char"/>
    <w:basedOn w:val="DefaultParagraphFont"/>
    <w:link w:val="Title"/>
    <w:uiPriority w:val="10"/>
    <w:rsid w:val="00574CC2"/>
    <w:rPr>
      <w:rFonts w:ascii="Arial" w:eastAsia="Times New Roman" w:hAnsi="Arial" w:cs="Arial"/>
      <w:b/>
      <w:bCs/>
      <w:caps/>
      <w:noProof/>
      <w:snapToGrid w:val="0"/>
      <w:color w:val="3366FF"/>
      <w:kern w:val="28"/>
      <w:sz w:val="48"/>
      <w:szCs w:val="48"/>
      <w:lang w:eastAsia="zh-CN"/>
    </w:rPr>
  </w:style>
  <w:style w:type="character" w:styleId="Emphasis">
    <w:name w:val="Emphasis"/>
    <w:basedOn w:val="DefaultParagraphFont"/>
    <w:uiPriority w:val="20"/>
    <w:qFormat/>
    <w:rsid w:val="00574CC2"/>
    <w:rPr>
      <w:i/>
      <w:iCs/>
    </w:rPr>
  </w:style>
  <w:style w:type="paragraph" w:styleId="NoSpacing">
    <w:name w:val="No Spacing"/>
    <w:aliases w:val="Title Ed"/>
    <w:basedOn w:val="FootnoteText"/>
    <w:link w:val="NoSpacingChar"/>
    <w:uiPriority w:val="1"/>
    <w:qFormat/>
    <w:rsid w:val="00574CC2"/>
    <w:pPr>
      <w:tabs>
        <w:tab w:val="clear" w:pos="567"/>
        <w:tab w:val="left" w:pos="369"/>
      </w:tabs>
      <w:spacing w:before="0" w:after="60" w:line="180" w:lineRule="exact"/>
      <w:ind w:left="284" w:hanging="284"/>
      <w:jc w:val="left"/>
    </w:pPr>
    <w:rPr>
      <w:rFonts w:ascii="Calibri" w:eastAsiaTheme="minorHAnsi" w:hAnsi="Calibri"/>
      <w:snapToGrid/>
      <w:lang w:val="en-ZA" w:eastAsia="en-US"/>
    </w:rPr>
  </w:style>
  <w:style w:type="character" w:customStyle="1" w:styleId="NoSpacingChar">
    <w:name w:val="No Spacing Char"/>
    <w:aliases w:val="Title Ed Char"/>
    <w:basedOn w:val="DefaultParagraphFont"/>
    <w:link w:val="NoSpacing"/>
    <w:uiPriority w:val="1"/>
    <w:locked/>
    <w:rsid w:val="00574CC2"/>
    <w:rPr>
      <w:rFonts w:ascii="Calibri" w:hAnsi="Calibri" w:cs="Arial"/>
      <w:sz w:val="20"/>
      <w:szCs w:val="20"/>
    </w:rPr>
  </w:style>
  <w:style w:type="paragraph" w:styleId="Quote">
    <w:name w:val="Quote"/>
    <w:basedOn w:val="Normal"/>
    <w:next w:val="Normal"/>
    <w:link w:val="QuoteChar"/>
    <w:uiPriority w:val="29"/>
    <w:qFormat/>
    <w:rsid w:val="00574CC2"/>
    <w:pPr>
      <w:spacing w:before="200" w:after="160"/>
      <w:ind w:left="864" w:right="864"/>
    </w:pPr>
    <w:rPr>
      <w:i/>
      <w:iCs/>
      <w:color w:val="404040" w:themeColor="text1" w:themeTint="BF"/>
      <w:lang w:val="en-ZA" w:eastAsia="en-US"/>
    </w:rPr>
  </w:style>
  <w:style w:type="character" w:customStyle="1" w:styleId="QuoteChar">
    <w:name w:val="Quote Char"/>
    <w:basedOn w:val="DefaultParagraphFont"/>
    <w:link w:val="Quote"/>
    <w:uiPriority w:val="29"/>
    <w:rsid w:val="00574CC2"/>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574CC2"/>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574CC2"/>
    <w:rPr>
      <w:rFonts w:eastAsiaTheme="minorEastAsia" w:cs="Arial"/>
      <w:i/>
      <w:iCs/>
      <w:color w:val="4F81BD"/>
      <w:sz w:val="20"/>
      <w:szCs w:val="20"/>
      <w:lang w:val="en-US"/>
    </w:rPr>
  </w:style>
  <w:style w:type="paragraph" w:styleId="TOCHeading">
    <w:name w:val="TOC Heading"/>
    <w:basedOn w:val="Heading1"/>
    <w:next w:val="Normal"/>
    <w:uiPriority w:val="39"/>
    <w:semiHidden/>
    <w:unhideWhenUsed/>
    <w:qFormat/>
    <w:rsid w:val="00574CC2"/>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character" w:customStyle="1" w:styleId="ParagraphChar">
    <w:name w:val="Paragraph Char"/>
    <w:link w:val="Paragraph"/>
    <w:rsid w:val="00574CC2"/>
    <w:rPr>
      <w:rFonts w:ascii="Arial" w:eastAsia="SimSun" w:hAnsi="Arial" w:cs="Arial"/>
      <w:lang w:val="en-US" w:eastAsia="fr-FR"/>
    </w:rPr>
  </w:style>
  <w:style w:type="paragraph" w:customStyle="1" w:styleId="UPlan">
    <w:name w:val="UPlan"/>
    <w:basedOn w:val="Titcoul"/>
    <w:link w:val="UPlanCar"/>
    <w:rsid w:val="00291607"/>
    <w:pPr>
      <w:spacing w:after="0"/>
    </w:pPr>
    <w:rPr>
      <w:rFonts w:ascii="Arial" w:hAnsi="Arial"/>
      <w:b/>
      <w:bCs/>
      <w:caps/>
      <w:snapToGrid w:val="0"/>
      <w:sz w:val="48"/>
      <w:szCs w:val="48"/>
    </w:rPr>
  </w:style>
  <w:style w:type="character" w:customStyle="1" w:styleId="UPlanCar">
    <w:name w:val="UPlan Car"/>
    <w:basedOn w:val="TitcoulCar"/>
    <w:link w:val="UPlan"/>
    <w:rsid w:val="00291607"/>
    <w:rPr>
      <w:rFonts w:ascii="Arial" w:eastAsia="Times New Roman" w:hAnsi="Arial" w:cs="Arial"/>
      <w:b/>
      <w:bCs/>
      <w:caps/>
      <w:noProof/>
      <w:snapToGrid w:val="0"/>
      <w:color w:val="3366FF"/>
      <w:kern w:val="28"/>
      <w:sz w:val="48"/>
      <w:szCs w:val="48"/>
      <w:lang w:val="en-GB" w:eastAsia="zh-CN"/>
    </w:rPr>
  </w:style>
  <w:style w:type="character" w:styleId="PageNumber">
    <w:name w:val="page number"/>
    <w:rsid w:val="005F278C"/>
  </w:style>
  <w:style w:type="paragraph" w:styleId="BodyText">
    <w:name w:val="Body Text"/>
    <w:basedOn w:val="Normal"/>
    <w:link w:val="BodyTextChar"/>
    <w:rsid w:val="003E06E5"/>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3E06E5"/>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30488">
      <w:bodyDiv w:val="1"/>
      <w:marLeft w:val="0"/>
      <w:marRight w:val="0"/>
      <w:marTop w:val="0"/>
      <w:marBottom w:val="0"/>
      <w:divBdr>
        <w:top w:val="none" w:sz="0" w:space="0" w:color="auto"/>
        <w:left w:val="none" w:sz="0" w:space="0" w:color="auto"/>
        <w:bottom w:val="none" w:sz="0" w:space="0" w:color="auto"/>
        <w:right w:val="none" w:sz="0" w:space="0" w:color="auto"/>
      </w:divBdr>
    </w:div>
    <w:div w:id="487595596">
      <w:bodyDiv w:val="1"/>
      <w:marLeft w:val="0"/>
      <w:marRight w:val="0"/>
      <w:marTop w:val="0"/>
      <w:marBottom w:val="0"/>
      <w:divBdr>
        <w:top w:val="none" w:sz="0" w:space="0" w:color="auto"/>
        <w:left w:val="none" w:sz="0" w:space="0" w:color="auto"/>
        <w:bottom w:val="none" w:sz="0" w:space="0" w:color="auto"/>
        <w:right w:val="none" w:sz="0" w:space="0" w:color="auto"/>
      </w:divBdr>
    </w:div>
    <w:div w:id="504125069">
      <w:bodyDiv w:val="1"/>
      <w:marLeft w:val="0"/>
      <w:marRight w:val="0"/>
      <w:marTop w:val="0"/>
      <w:marBottom w:val="0"/>
      <w:divBdr>
        <w:top w:val="none" w:sz="0" w:space="0" w:color="auto"/>
        <w:left w:val="none" w:sz="0" w:space="0" w:color="auto"/>
        <w:bottom w:val="none" w:sz="0" w:space="0" w:color="auto"/>
        <w:right w:val="none" w:sz="0" w:space="0" w:color="auto"/>
      </w:divBdr>
    </w:div>
    <w:div w:id="1055667769">
      <w:bodyDiv w:val="1"/>
      <w:marLeft w:val="0"/>
      <w:marRight w:val="0"/>
      <w:marTop w:val="0"/>
      <w:marBottom w:val="0"/>
      <w:divBdr>
        <w:top w:val="none" w:sz="0" w:space="0" w:color="auto"/>
        <w:left w:val="none" w:sz="0" w:space="0" w:color="auto"/>
        <w:bottom w:val="none" w:sz="0" w:space="0" w:color="auto"/>
        <w:right w:val="none" w:sz="0" w:space="0" w:color="auto"/>
      </w:divBdr>
      <w:divsChild>
        <w:div w:id="828178796">
          <w:marLeft w:val="547"/>
          <w:marRight w:val="0"/>
          <w:marTop w:val="96"/>
          <w:marBottom w:val="0"/>
          <w:divBdr>
            <w:top w:val="none" w:sz="0" w:space="0" w:color="auto"/>
            <w:left w:val="none" w:sz="0" w:space="0" w:color="auto"/>
            <w:bottom w:val="none" w:sz="0" w:space="0" w:color="auto"/>
            <w:right w:val="none" w:sz="0" w:space="0" w:color="auto"/>
          </w:divBdr>
        </w:div>
        <w:div w:id="1117211373">
          <w:marLeft w:val="547"/>
          <w:marRight w:val="0"/>
          <w:marTop w:val="96"/>
          <w:marBottom w:val="0"/>
          <w:divBdr>
            <w:top w:val="none" w:sz="0" w:space="0" w:color="auto"/>
            <w:left w:val="none" w:sz="0" w:space="0" w:color="auto"/>
            <w:bottom w:val="none" w:sz="0" w:space="0" w:color="auto"/>
            <w:right w:val="none" w:sz="0" w:space="0" w:color="auto"/>
          </w:divBdr>
        </w:div>
        <w:div w:id="1388459590">
          <w:marLeft w:val="547"/>
          <w:marRight w:val="0"/>
          <w:marTop w:val="96"/>
          <w:marBottom w:val="0"/>
          <w:divBdr>
            <w:top w:val="none" w:sz="0" w:space="0" w:color="auto"/>
            <w:left w:val="none" w:sz="0" w:space="0" w:color="auto"/>
            <w:bottom w:val="none" w:sz="0" w:space="0" w:color="auto"/>
            <w:right w:val="none" w:sz="0" w:space="0" w:color="auto"/>
          </w:divBdr>
        </w:div>
      </w:divsChild>
    </w:div>
    <w:div w:id="1326475830">
      <w:bodyDiv w:val="1"/>
      <w:marLeft w:val="0"/>
      <w:marRight w:val="0"/>
      <w:marTop w:val="0"/>
      <w:marBottom w:val="0"/>
      <w:divBdr>
        <w:top w:val="none" w:sz="0" w:space="0" w:color="auto"/>
        <w:left w:val="none" w:sz="0" w:space="0" w:color="auto"/>
        <w:bottom w:val="none" w:sz="0" w:space="0" w:color="auto"/>
        <w:right w:val="none" w:sz="0" w:space="0" w:color="auto"/>
      </w:divBdr>
    </w:div>
    <w:div w:id="1773670774">
      <w:bodyDiv w:val="1"/>
      <w:marLeft w:val="0"/>
      <w:marRight w:val="0"/>
      <w:marTop w:val="0"/>
      <w:marBottom w:val="0"/>
      <w:divBdr>
        <w:top w:val="none" w:sz="0" w:space="0" w:color="auto"/>
        <w:left w:val="none" w:sz="0" w:space="0" w:color="auto"/>
        <w:bottom w:val="none" w:sz="0" w:space="0" w:color="auto"/>
        <w:right w:val="none" w:sz="0" w:space="0" w:color="auto"/>
      </w:divBdr>
    </w:div>
    <w:div w:id="1963533575">
      <w:bodyDiv w:val="1"/>
      <w:marLeft w:val="0"/>
      <w:marRight w:val="0"/>
      <w:marTop w:val="0"/>
      <w:marBottom w:val="0"/>
      <w:divBdr>
        <w:top w:val="none" w:sz="0" w:space="0" w:color="auto"/>
        <w:left w:val="none" w:sz="0" w:space="0" w:color="auto"/>
        <w:bottom w:val="none" w:sz="0" w:space="0" w:color="auto"/>
        <w:right w:val="none" w:sz="0" w:space="0" w:color="auto"/>
      </w:divBdr>
    </w:div>
    <w:div w:id="20280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sco.org/open-access/terms-use-ccbysa-en"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288D62-4BB9-4316-82A3-76A70A2D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2995</Words>
  <Characters>16476</Characters>
  <Application>Microsoft Office Word</Application>
  <DocSecurity>0</DocSecurity>
  <Lines>137</Lines>
  <Paragraphs>38</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Kim, Dain</cp:lastModifiedBy>
  <cp:revision>18</cp:revision>
  <cp:lastPrinted>2015-12-17T22:07:00Z</cp:lastPrinted>
  <dcterms:created xsi:type="dcterms:W3CDTF">2016-02-25T10:40:00Z</dcterms:created>
  <dcterms:modified xsi:type="dcterms:W3CDTF">2018-04-23T10:05:00Z</dcterms:modified>
</cp:coreProperties>
</file>