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BBB98" w14:textId="7B7F613D" w:rsidR="002B2341" w:rsidRPr="00CE2BA5" w:rsidRDefault="00A62444" w:rsidP="008D5B8F">
      <w:pPr>
        <w:pStyle w:val="Chapitre"/>
        <w:tabs>
          <w:tab w:val="center" w:pos="4422"/>
        </w:tabs>
        <w:rPr>
          <w:noProof w:val="0"/>
          <w:lang w:val="fr-FR"/>
        </w:rPr>
      </w:pPr>
      <w:bookmarkStart w:id="0" w:name="_Toc154220417"/>
      <w:bookmarkStart w:id="1" w:name="_Toc302374671"/>
      <w:bookmarkStart w:id="2" w:name="_Toc241644684"/>
      <w:bookmarkStart w:id="3" w:name="_GoBack"/>
      <w:bookmarkEnd w:id="3"/>
      <w:r w:rsidRPr="00686686">
        <w:rPr>
          <w:b w:val="0"/>
          <w:caps w:val="0"/>
          <w:sz w:val="20"/>
          <w:szCs w:val="20"/>
          <w:lang w:val="fr-FR" w:eastAsia="fr-FR"/>
        </w:rPr>
        <w:drawing>
          <wp:anchor distT="0" distB="0" distL="114300" distR="114300" simplePos="0" relativeHeight="251676672" behindDoc="1" locked="1" layoutInCell="1" allowOverlap="0" wp14:anchorId="6F12952B" wp14:editId="36F185C9">
            <wp:simplePos x="0" y="0"/>
            <wp:positionH relativeFrom="margin">
              <wp:posOffset>584835</wp:posOffset>
            </wp:positionH>
            <wp:positionV relativeFrom="margin">
              <wp:posOffset>2132965</wp:posOffset>
            </wp:positionV>
            <wp:extent cx="4870411" cy="4498145"/>
            <wp:effectExtent l="0" t="0" r="6985" b="0"/>
            <wp:wrapNone/>
            <wp:docPr id="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306832" w:rsidRPr="00CE2BA5">
        <w:rPr>
          <w:noProof w:val="0"/>
          <w:lang w:val="fr-FR"/>
        </w:rPr>
        <w:t>unit</w:t>
      </w:r>
      <w:r w:rsidR="00D369B9" w:rsidRPr="00CE2BA5">
        <w:rPr>
          <w:noProof w:val="0"/>
          <w:lang w:val="fr-FR"/>
        </w:rPr>
        <w:t>É</w:t>
      </w:r>
      <w:r w:rsidR="00306832" w:rsidRPr="00CE2BA5">
        <w:rPr>
          <w:noProof w:val="0"/>
          <w:lang w:val="fr-FR"/>
        </w:rPr>
        <w:t xml:space="preserve"> </w:t>
      </w:r>
      <w:r w:rsidR="00CC5C74" w:rsidRPr="00CE2BA5">
        <w:rPr>
          <w:noProof w:val="0"/>
          <w:lang w:val="fr-FR"/>
        </w:rPr>
        <w:t>5</w:t>
      </w:r>
      <w:r w:rsidR="00F93FD4" w:rsidRPr="00CE2BA5">
        <w:rPr>
          <w:noProof w:val="0"/>
          <w:lang w:val="fr-FR"/>
        </w:rPr>
        <w:t>4</w:t>
      </w:r>
    </w:p>
    <w:p w14:paraId="690B2D88" w14:textId="36FA6C3C" w:rsidR="007558E7" w:rsidRDefault="007558E7" w:rsidP="007558E7">
      <w:pPr>
        <w:pStyle w:val="UPlan"/>
        <w:rPr>
          <w:noProof w:val="0"/>
          <w:lang w:val="fr-FR"/>
        </w:rPr>
      </w:pPr>
      <w:r>
        <w:rPr>
          <w:noProof w:val="0"/>
          <w:lang w:val="fr-FR"/>
        </w:rPr>
        <w:t>ATELIER SUR LA PRÉPARATION DE DEMANDES D’ASSISTANCE INTERNATIONALE : SESSION DE CLÔTURE</w:t>
      </w:r>
    </w:p>
    <w:p w14:paraId="54488C4B" w14:textId="77777777" w:rsidR="007558E7" w:rsidRPr="007558E7" w:rsidRDefault="007558E7" w:rsidP="007558E7">
      <w:pPr>
        <w:spacing w:before="480"/>
        <w:rPr>
          <w:rFonts w:eastAsia="Times New Roman"/>
          <w:lang w:val="fr-FR" w:eastAsia="pt-BR"/>
        </w:rPr>
      </w:pPr>
      <w:r w:rsidRPr="007558E7">
        <w:rPr>
          <w:rFonts w:eastAsia="Times New Roman"/>
          <w:lang w:val="fr-FR" w:eastAsia="pt-BR"/>
        </w:rPr>
        <w:t xml:space="preserve">Publié en 2018 par l’Organisation des Nations Unies pour l’éducation, la science et la culture </w:t>
      </w:r>
    </w:p>
    <w:p w14:paraId="7E3AEAFD" w14:textId="77777777" w:rsidR="007558E7" w:rsidRPr="007558E7" w:rsidRDefault="007558E7" w:rsidP="007558E7">
      <w:pPr>
        <w:autoSpaceDE w:val="0"/>
        <w:autoSpaceDN w:val="0"/>
        <w:adjustRightInd w:val="0"/>
        <w:rPr>
          <w:lang w:val="fr-FR"/>
        </w:rPr>
      </w:pPr>
      <w:r w:rsidRPr="007558E7">
        <w:rPr>
          <w:lang w:val="fr-FR"/>
        </w:rPr>
        <w:t>7, place de Fontenoy, 75352 Paris 07 SP, France</w:t>
      </w:r>
    </w:p>
    <w:p w14:paraId="3555F2A2" w14:textId="77777777" w:rsidR="007558E7" w:rsidRPr="007558E7" w:rsidRDefault="007558E7" w:rsidP="007558E7">
      <w:pPr>
        <w:autoSpaceDE w:val="0"/>
        <w:autoSpaceDN w:val="0"/>
        <w:adjustRightInd w:val="0"/>
        <w:rPr>
          <w:lang w:val="fr-FR"/>
        </w:rPr>
      </w:pPr>
    </w:p>
    <w:p w14:paraId="3D49FB1B" w14:textId="77777777" w:rsidR="007558E7" w:rsidRPr="00217346" w:rsidRDefault="007558E7" w:rsidP="007558E7">
      <w:pPr>
        <w:autoSpaceDE w:val="0"/>
        <w:autoSpaceDN w:val="0"/>
        <w:adjustRightInd w:val="0"/>
      </w:pPr>
      <w:r w:rsidRPr="00217346">
        <w:t>© UNESCO 2018</w:t>
      </w:r>
    </w:p>
    <w:p w14:paraId="5A3314DF" w14:textId="77777777" w:rsidR="007558E7" w:rsidRPr="00217346" w:rsidRDefault="007558E7" w:rsidP="007558E7">
      <w:pPr>
        <w:autoSpaceDE w:val="0"/>
        <w:autoSpaceDN w:val="0"/>
        <w:adjustRightInd w:val="0"/>
      </w:pPr>
      <w:r w:rsidRPr="00217346">
        <w:rPr>
          <w:noProof/>
        </w:rPr>
        <w:drawing>
          <wp:anchor distT="0" distB="0" distL="114300" distR="114300" simplePos="0" relativeHeight="251678720" behindDoc="0" locked="0" layoutInCell="1" allowOverlap="1" wp14:anchorId="3B6BC580" wp14:editId="3084802A">
            <wp:simplePos x="0" y="0"/>
            <wp:positionH relativeFrom="column">
              <wp:posOffset>-3810</wp:posOffset>
            </wp:positionH>
            <wp:positionV relativeFrom="paragraph">
              <wp:posOffset>202565</wp:posOffset>
            </wp:positionV>
            <wp:extent cx="756285" cy="2654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74B49596" w14:textId="77777777" w:rsidR="007558E7" w:rsidRPr="00217346" w:rsidRDefault="007558E7" w:rsidP="007558E7">
      <w:pPr>
        <w:autoSpaceDE w:val="0"/>
        <w:autoSpaceDN w:val="0"/>
        <w:adjustRightInd w:val="0"/>
      </w:pPr>
    </w:p>
    <w:p w14:paraId="4EDB8EE2" w14:textId="77777777" w:rsidR="007558E7" w:rsidRPr="007558E7" w:rsidRDefault="007558E7" w:rsidP="007558E7">
      <w:pPr>
        <w:autoSpaceDE w:val="0"/>
        <w:autoSpaceDN w:val="0"/>
        <w:adjustRightInd w:val="0"/>
        <w:rPr>
          <w:lang w:val="fr-FR"/>
        </w:rPr>
      </w:pPr>
      <w:r w:rsidRPr="007558E7">
        <w:rPr>
          <w:lang w:val="fr-FR"/>
        </w:rPr>
        <w:t>Œuvre publiée en libre accès sous la licence Attribution-</w:t>
      </w:r>
      <w:proofErr w:type="spellStart"/>
      <w:r w:rsidRPr="007558E7">
        <w:rPr>
          <w:lang w:val="fr-FR"/>
        </w:rPr>
        <w:t>ShareAlike</w:t>
      </w:r>
      <w:proofErr w:type="spellEnd"/>
      <w:r w:rsidRPr="007558E7">
        <w:rPr>
          <w:lang w:val="fr-FR"/>
        </w:rPr>
        <w:t xml:space="preserve"> 3.0 IGO (CC-BY-SA 3.0 IGO) (</w:t>
      </w:r>
      <w:hyperlink r:id="rId13" w:history="1">
        <w:r w:rsidRPr="007558E7">
          <w:rPr>
            <w:lang w:val="fr-FR"/>
          </w:rPr>
          <w:t>http://creativecommons.org/licenses/by-sa/3.0/igo/</w:t>
        </w:r>
      </w:hyperlink>
      <w:r w:rsidRPr="007558E7">
        <w:rPr>
          <w:lang w:val="fr-FR"/>
        </w:rPr>
        <w:t>). Les utilisateurs du contenu de la présente publication acceptent les termes d’utilisation de l’Archive ouverte de libre accès UNESCO (</w:t>
      </w:r>
      <w:hyperlink r:id="rId14" w:history="1">
        <w:r w:rsidRPr="007558E7">
          <w:rPr>
            <w:lang w:val="fr-FR"/>
          </w:rPr>
          <w:t>www.unesco.org/open-access/terms-use-ccbysa-fr</w:t>
        </w:r>
      </w:hyperlink>
      <w:r w:rsidRPr="007558E7">
        <w:rPr>
          <w:lang w:val="fr-FR"/>
        </w:rPr>
        <w:t>).</w:t>
      </w:r>
    </w:p>
    <w:p w14:paraId="58054373" w14:textId="77777777" w:rsidR="007558E7" w:rsidRPr="007558E7" w:rsidRDefault="007558E7" w:rsidP="007558E7">
      <w:pPr>
        <w:autoSpaceDE w:val="0"/>
        <w:autoSpaceDN w:val="0"/>
        <w:adjustRightInd w:val="0"/>
        <w:rPr>
          <w:lang w:val="fr-FR"/>
        </w:rPr>
      </w:pPr>
      <w:r w:rsidRPr="007558E7">
        <w:rPr>
          <w:lang w:val="fr-FR"/>
        </w:rPr>
        <w:t xml:space="preserve">Les images dans cette publication ne sont pas couvertes par la licence CC-BY-SA et ne peuvent en aucune façon être commercialisées ou reproduites sans l’autorisation expresse des détenteurs des droits de reproduction. </w:t>
      </w:r>
    </w:p>
    <w:p w14:paraId="5CF97A54" w14:textId="77777777" w:rsidR="007558E7" w:rsidRPr="007558E7" w:rsidRDefault="007558E7" w:rsidP="007558E7">
      <w:pPr>
        <w:autoSpaceDE w:val="0"/>
        <w:autoSpaceDN w:val="0"/>
        <w:adjustRightInd w:val="0"/>
        <w:rPr>
          <w:lang w:val="fr-FR"/>
        </w:rPr>
      </w:pPr>
    </w:p>
    <w:p w14:paraId="69D6C367" w14:textId="031BEE2D" w:rsidR="007558E7" w:rsidRPr="00217346" w:rsidRDefault="007558E7" w:rsidP="007558E7">
      <w:pPr>
        <w:autoSpaceDE w:val="0"/>
        <w:autoSpaceDN w:val="0"/>
        <w:adjustRightInd w:val="0"/>
      </w:pPr>
      <w:proofErr w:type="spellStart"/>
      <w:r>
        <w:t>Titre</w:t>
      </w:r>
      <w:proofErr w:type="spellEnd"/>
      <w:r>
        <w:t xml:space="preserve"> </w:t>
      </w:r>
      <w:proofErr w:type="gramStart"/>
      <w:r>
        <w:t>original :</w:t>
      </w:r>
      <w:proofErr w:type="gramEnd"/>
      <w:r>
        <w:t xml:space="preserve"> </w:t>
      </w:r>
      <w:r>
        <w:t>Workshop on preparing international assistance requests: concluding session</w:t>
      </w:r>
    </w:p>
    <w:p w14:paraId="6F132CEB" w14:textId="77777777" w:rsidR="007558E7" w:rsidRPr="007558E7" w:rsidRDefault="007558E7" w:rsidP="007558E7">
      <w:pPr>
        <w:autoSpaceDE w:val="0"/>
        <w:autoSpaceDN w:val="0"/>
        <w:adjustRightInd w:val="0"/>
        <w:rPr>
          <w:lang w:val="fr-FR"/>
        </w:rPr>
      </w:pPr>
      <w:r w:rsidRPr="007558E7">
        <w:rPr>
          <w:lang w:val="fr-FR"/>
        </w:rPr>
        <w:t xml:space="preserve">Publié en 2018 par l’Organisation des Nations Unies pour l’éducation, la science et la culture </w:t>
      </w:r>
    </w:p>
    <w:p w14:paraId="4DAF1FCB" w14:textId="77777777" w:rsidR="007558E7" w:rsidRPr="007558E7" w:rsidRDefault="007558E7" w:rsidP="007558E7">
      <w:pPr>
        <w:autoSpaceDE w:val="0"/>
        <w:autoSpaceDN w:val="0"/>
        <w:adjustRightInd w:val="0"/>
        <w:rPr>
          <w:lang w:val="fr-FR"/>
        </w:rPr>
      </w:pPr>
    </w:p>
    <w:p w14:paraId="5263824A" w14:textId="77777777" w:rsidR="007558E7" w:rsidRPr="007558E7" w:rsidRDefault="007558E7" w:rsidP="007558E7">
      <w:pPr>
        <w:autoSpaceDE w:val="0"/>
        <w:autoSpaceDN w:val="0"/>
        <w:adjustRightInd w:val="0"/>
        <w:rPr>
          <w:lang w:val="fr-FR"/>
        </w:rPr>
      </w:pPr>
      <w:r w:rsidRPr="007558E7">
        <w:rPr>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4E8A3F07" w14:textId="77777777" w:rsidR="007558E7" w:rsidRPr="007558E7" w:rsidRDefault="007558E7" w:rsidP="007558E7">
      <w:pPr>
        <w:autoSpaceDE w:val="0"/>
        <w:autoSpaceDN w:val="0"/>
        <w:adjustRightInd w:val="0"/>
        <w:rPr>
          <w:lang w:val="fr-FR"/>
        </w:rPr>
      </w:pPr>
    </w:p>
    <w:p w14:paraId="28A0C9D5" w14:textId="77777777" w:rsidR="007558E7" w:rsidRPr="007558E7" w:rsidRDefault="007558E7" w:rsidP="007558E7">
      <w:pPr>
        <w:autoSpaceDE w:val="0"/>
        <w:autoSpaceDN w:val="0"/>
        <w:adjustRightInd w:val="0"/>
        <w:rPr>
          <w:lang w:val="fr-FR"/>
        </w:rPr>
      </w:pPr>
      <w:r w:rsidRPr="007558E7">
        <w:rPr>
          <w:lang w:val="fr-FR"/>
        </w:rPr>
        <w:t>Les idées et les opinions exprimées dans cette publication sont celles des auteurs ; elles ne reflètent pas nécessairement les points de vue de l’UNESCO et n’engagent en aucune façon l’Organisation.</w:t>
      </w:r>
      <w:r w:rsidRPr="007558E7">
        <w:rPr>
          <w:lang w:val="fr-FR"/>
        </w:rPr>
        <w:br w:type="page"/>
      </w:r>
    </w:p>
    <w:p w14:paraId="1A58B779" w14:textId="1C96B91A" w:rsidR="002B2341" w:rsidRPr="007558E7" w:rsidRDefault="002D45B7" w:rsidP="007558E7">
      <w:pPr>
        <w:pStyle w:val="Titcoul"/>
      </w:pPr>
      <w:r w:rsidRPr="007558E7">
        <w:lastRenderedPageBreak/>
        <w:t>plan</w:t>
      </w:r>
      <w:r w:rsidR="00D369B9" w:rsidRPr="007558E7">
        <w:t xml:space="preserve"> DE COURS</w:t>
      </w:r>
    </w:p>
    <w:p w14:paraId="429A2E03" w14:textId="3A08AD48" w:rsidR="002B2341" w:rsidRPr="00CE2BA5" w:rsidRDefault="00B11B6B" w:rsidP="0075190B">
      <w:pPr>
        <w:pStyle w:val="UTit4"/>
        <w:rPr>
          <w:lang w:val="fr-FR"/>
        </w:rPr>
      </w:pPr>
      <w:r>
        <w:rPr>
          <w:lang w:val="fr-FR"/>
        </w:rPr>
        <w:t xml:space="preserve">DURÉE </w:t>
      </w:r>
      <w:r w:rsidR="002B2341" w:rsidRPr="00CE2BA5">
        <w:rPr>
          <w:lang w:val="fr-FR"/>
        </w:rPr>
        <w:t xml:space="preserve">: </w:t>
      </w:r>
    </w:p>
    <w:p w14:paraId="2FE3F871" w14:textId="1926789F" w:rsidR="0042379D" w:rsidRPr="002A49AB" w:rsidRDefault="00F93FD4" w:rsidP="0075190B">
      <w:pPr>
        <w:pStyle w:val="UTxt"/>
        <w:keepNext/>
        <w:rPr>
          <w:i w:val="0"/>
          <w:lang w:eastAsia="en-US"/>
        </w:rPr>
      </w:pPr>
      <w:r w:rsidRPr="002A49AB">
        <w:rPr>
          <w:i w:val="0"/>
          <w:lang w:eastAsia="en-US"/>
        </w:rPr>
        <w:t>2</w:t>
      </w:r>
      <w:r w:rsidR="00AA2092" w:rsidRPr="002A49AB">
        <w:rPr>
          <w:i w:val="0"/>
          <w:lang w:eastAsia="en-US"/>
        </w:rPr>
        <w:t xml:space="preserve"> </w:t>
      </w:r>
      <w:r w:rsidR="005546D5" w:rsidRPr="002A49AB">
        <w:rPr>
          <w:i w:val="0"/>
          <w:lang w:eastAsia="en-US"/>
        </w:rPr>
        <w:t>heures</w:t>
      </w:r>
    </w:p>
    <w:p w14:paraId="57BEC83D" w14:textId="412E583C" w:rsidR="002B2341" w:rsidRPr="00B11B6B" w:rsidRDefault="00B11B6B" w:rsidP="0075190B">
      <w:pPr>
        <w:pStyle w:val="UTit4"/>
        <w:rPr>
          <w:lang w:val="fr-FR"/>
        </w:rPr>
      </w:pPr>
      <w:r w:rsidRPr="002A49AB">
        <w:rPr>
          <w:lang w:val="fr-FR"/>
        </w:rPr>
        <w:t>ObjectiF</w:t>
      </w:r>
      <w:r w:rsidR="002B2341" w:rsidRPr="002A49AB">
        <w:rPr>
          <w:lang w:val="fr-FR"/>
        </w:rPr>
        <w:t>(</w:t>
      </w:r>
      <w:r w:rsidR="002B2341" w:rsidRPr="00B11B6B">
        <w:rPr>
          <w:lang w:val="fr-FR"/>
        </w:rPr>
        <w:t>s)</w:t>
      </w:r>
      <w:r>
        <w:rPr>
          <w:lang w:val="fr-FR"/>
        </w:rPr>
        <w:t xml:space="preserve"> </w:t>
      </w:r>
      <w:r w:rsidR="002B2341" w:rsidRPr="00B11B6B">
        <w:rPr>
          <w:lang w:val="fr-FR"/>
        </w:rPr>
        <w:t>:</w:t>
      </w:r>
    </w:p>
    <w:p w14:paraId="167249D6" w14:textId="48644A52" w:rsidR="004B3146" w:rsidRPr="004B3146" w:rsidRDefault="00C50A14" w:rsidP="008716EF">
      <w:pPr>
        <w:pStyle w:val="Style1"/>
        <w:keepNext w:val="0"/>
        <w:keepLines w:val="0"/>
        <w:jc w:val="both"/>
        <w:rPr>
          <w:lang w:val="fr-FR"/>
        </w:rPr>
      </w:pPr>
      <w:r>
        <w:rPr>
          <w:lang w:val="fr-FR"/>
        </w:rPr>
        <w:t>Les participants testent leur</w:t>
      </w:r>
      <w:r w:rsidR="004B3146">
        <w:rPr>
          <w:lang w:val="fr-FR"/>
        </w:rPr>
        <w:t xml:space="preserve"> </w:t>
      </w:r>
      <w:r>
        <w:rPr>
          <w:lang w:val="fr-FR"/>
        </w:rPr>
        <w:t>connaissance</w:t>
      </w:r>
      <w:r w:rsidR="004B3146">
        <w:rPr>
          <w:lang w:val="fr-FR"/>
        </w:rPr>
        <w:t xml:space="preserve"> du contenu de l’atelier </w:t>
      </w:r>
      <w:r w:rsidR="00F9198A">
        <w:rPr>
          <w:lang w:val="fr-FR"/>
        </w:rPr>
        <w:t>par le biais d’</w:t>
      </w:r>
      <w:r w:rsidR="004B3146">
        <w:rPr>
          <w:lang w:val="fr-FR"/>
        </w:rPr>
        <w:t>un ensemble de questions d’examen.</w:t>
      </w:r>
    </w:p>
    <w:p w14:paraId="2C595DDD" w14:textId="29FBC90B" w:rsidR="0075190B" w:rsidRPr="00B11B6B" w:rsidRDefault="002B2341" w:rsidP="002B2341">
      <w:pPr>
        <w:pStyle w:val="UTit4"/>
        <w:rPr>
          <w:lang w:val="fr-FR"/>
        </w:rPr>
      </w:pPr>
      <w:r w:rsidRPr="00B11B6B">
        <w:rPr>
          <w:lang w:val="fr-FR"/>
        </w:rPr>
        <w:t>Description</w:t>
      </w:r>
      <w:r w:rsidR="00B11B6B" w:rsidRPr="00B11B6B">
        <w:rPr>
          <w:lang w:val="fr-FR"/>
        </w:rPr>
        <w:t xml:space="preserve"> </w:t>
      </w:r>
      <w:r w:rsidRPr="00B11B6B">
        <w:rPr>
          <w:lang w:val="fr-FR"/>
        </w:rPr>
        <w:t xml:space="preserve">: </w:t>
      </w:r>
    </w:p>
    <w:p w14:paraId="58F9F242" w14:textId="4564B3BE" w:rsidR="004B3146" w:rsidRPr="004B3146" w:rsidRDefault="004B3146" w:rsidP="00AA2092">
      <w:pPr>
        <w:pStyle w:val="UTit4"/>
        <w:spacing w:before="0"/>
        <w:jc w:val="both"/>
        <w:rPr>
          <w:rFonts w:cs="Arial"/>
          <w:b w:val="0"/>
          <w:bCs w:val="0"/>
          <w:caps w:val="0"/>
          <w:lang w:val="fr-FR"/>
        </w:rPr>
      </w:pPr>
      <w:r w:rsidRPr="004B3146">
        <w:rPr>
          <w:rFonts w:cs="Arial"/>
          <w:b w:val="0"/>
          <w:bCs w:val="0"/>
          <w:caps w:val="0"/>
          <w:lang w:val="fr-FR"/>
        </w:rPr>
        <w:t xml:space="preserve">Cette unité </w:t>
      </w:r>
      <w:r w:rsidR="0031765D">
        <w:rPr>
          <w:rFonts w:cs="Arial"/>
          <w:b w:val="0"/>
          <w:bCs w:val="0"/>
          <w:caps w:val="0"/>
          <w:lang w:val="fr-FR"/>
        </w:rPr>
        <w:t>passe en revue</w:t>
      </w:r>
      <w:r>
        <w:rPr>
          <w:rFonts w:cs="Arial"/>
          <w:b w:val="0"/>
          <w:bCs w:val="0"/>
          <w:caps w:val="0"/>
          <w:lang w:val="fr-FR"/>
        </w:rPr>
        <w:t xml:space="preserve"> et consolide les connaissances </w:t>
      </w:r>
      <w:r w:rsidR="00750803">
        <w:rPr>
          <w:rFonts w:cs="Arial"/>
          <w:b w:val="0"/>
          <w:bCs w:val="0"/>
          <w:caps w:val="0"/>
          <w:lang w:val="fr-FR"/>
        </w:rPr>
        <w:t>sur</w:t>
      </w:r>
      <w:r>
        <w:rPr>
          <w:rFonts w:cs="Arial"/>
          <w:b w:val="0"/>
          <w:bCs w:val="0"/>
          <w:caps w:val="0"/>
          <w:lang w:val="fr-FR"/>
        </w:rPr>
        <w:t xml:space="preserve"> l’assistance internationale acquises par les participants </w:t>
      </w:r>
      <w:r w:rsidR="009E55D2">
        <w:rPr>
          <w:rFonts w:cs="Arial"/>
          <w:b w:val="0"/>
          <w:bCs w:val="0"/>
          <w:caps w:val="0"/>
          <w:lang w:val="fr-FR"/>
        </w:rPr>
        <w:t>de</w:t>
      </w:r>
      <w:r w:rsidR="00CA3FD9">
        <w:rPr>
          <w:rFonts w:cs="Arial"/>
          <w:b w:val="0"/>
          <w:bCs w:val="0"/>
          <w:caps w:val="0"/>
          <w:lang w:val="fr-FR"/>
        </w:rPr>
        <w:t xml:space="preserve"> l’atelier au cours des jours précédents. Un questionnaire (polycopié de l’Unité 54) pose un ensemble de questions à choix multiples ayant trait aux différents aspects de l’atelier. Il faut d’abord demander aux participants de répondre </w:t>
      </w:r>
      <w:r w:rsidR="003B12D4">
        <w:rPr>
          <w:rFonts w:cs="Arial"/>
          <w:b w:val="0"/>
          <w:bCs w:val="0"/>
          <w:caps w:val="0"/>
          <w:lang w:val="fr-FR"/>
        </w:rPr>
        <w:t xml:space="preserve">par             eux-mêmes </w:t>
      </w:r>
      <w:r w:rsidR="00CA3FD9">
        <w:rPr>
          <w:rFonts w:cs="Arial"/>
          <w:b w:val="0"/>
          <w:bCs w:val="0"/>
          <w:caps w:val="0"/>
          <w:lang w:val="fr-FR"/>
        </w:rPr>
        <w:t>à chacune des questions</w:t>
      </w:r>
      <w:r w:rsidR="00710796">
        <w:rPr>
          <w:rFonts w:cs="Arial"/>
          <w:b w:val="0"/>
          <w:bCs w:val="0"/>
          <w:caps w:val="0"/>
          <w:lang w:val="fr-FR"/>
        </w:rPr>
        <w:t>. L</w:t>
      </w:r>
      <w:r w:rsidR="00CA3FD9">
        <w:rPr>
          <w:rFonts w:cs="Arial"/>
          <w:b w:val="0"/>
          <w:bCs w:val="0"/>
          <w:caps w:val="0"/>
          <w:lang w:val="fr-FR"/>
        </w:rPr>
        <w:t xml:space="preserve">e facilitateur les guide </w:t>
      </w:r>
      <w:r w:rsidR="00710796">
        <w:rPr>
          <w:rFonts w:cs="Arial"/>
          <w:b w:val="0"/>
          <w:bCs w:val="0"/>
          <w:caps w:val="0"/>
          <w:lang w:val="fr-FR"/>
        </w:rPr>
        <w:t xml:space="preserve">ensuite </w:t>
      </w:r>
      <w:r w:rsidR="00707F92">
        <w:rPr>
          <w:rFonts w:cs="Arial"/>
          <w:b w:val="0"/>
          <w:bCs w:val="0"/>
          <w:caps w:val="0"/>
          <w:lang w:val="fr-FR"/>
        </w:rPr>
        <w:t>dans</w:t>
      </w:r>
      <w:r w:rsidR="00CA3FD9">
        <w:rPr>
          <w:rFonts w:cs="Arial"/>
          <w:b w:val="0"/>
          <w:bCs w:val="0"/>
          <w:caps w:val="0"/>
          <w:lang w:val="fr-FR"/>
        </w:rPr>
        <w:t xml:space="preserve"> une discussion de groupe </w:t>
      </w:r>
      <w:r w:rsidR="0092628F">
        <w:rPr>
          <w:rFonts w:cs="Arial"/>
          <w:b w:val="0"/>
          <w:bCs w:val="0"/>
          <w:caps w:val="0"/>
          <w:lang w:val="fr-FR"/>
        </w:rPr>
        <w:t>au cours de</w:t>
      </w:r>
      <w:r w:rsidR="00CA3FD9">
        <w:rPr>
          <w:rFonts w:cs="Arial"/>
          <w:b w:val="0"/>
          <w:bCs w:val="0"/>
          <w:caps w:val="0"/>
          <w:lang w:val="fr-FR"/>
        </w:rPr>
        <w:t xml:space="preserve"> laquelle </w:t>
      </w:r>
      <w:r w:rsidR="00810E29">
        <w:rPr>
          <w:rFonts w:cs="Arial"/>
          <w:b w:val="0"/>
          <w:bCs w:val="0"/>
          <w:caps w:val="0"/>
          <w:lang w:val="fr-FR"/>
        </w:rPr>
        <w:t xml:space="preserve">ils sont </w:t>
      </w:r>
      <w:r w:rsidR="00BB3FC3">
        <w:rPr>
          <w:rFonts w:cs="Arial"/>
          <w:b w:val="0"/>
          <w:bCs w:val="0"/>
          <w:caps w:val="0"/>
          <w:lang w:val="fr-FR"/>
        </w:rPr>
        <w:t xml:space="preserve">invités à </w:t>
      </w:r>
      <w:r w:rsidR="00810E29">
        <w:rPr>
          <w:rFonts w:cs="Arial"/>
          <w:b w:val="0"/>
          <w:bCs w:val="0"/>
          <w:caps w:val="0"/>
          <w:lang w:val="fr-FR"/>
        </w:rPr>
        <w:t>expliquer leurs réponses (aussi bien les bonnes que les mauvaises).</w:t>
      </w:r>
    </w:p>
    <w:p w14:paraId="709D17E8" w14:textId="1FE9F65C" w:rsidR="00D07767" w:rsidRPr="00686686" w:rsidRDefault="00274674" w:rsidP="00FE0ECA">
      <w:pPr>
        <w:pStyle w:val="Upuce"/>
        <w:ind w:left="470" w:hanging="357"/>
        <w:rPr>
          <w:lang w:val="en-GB"/>
        </w:rPr>
      </w:pPr>
      <w:r w:rsidRPr="00274674">
        <w:rPr>
          <w:i/>
        </w:rPr>
        <w:t>Séquence proposée</w:t>
      </w:r>
      <w:r>
        <w:rPr>
          <w:i/>
          <w:lang w:val="en-GB"/>
        </w:rPr>
        <w:t xml:space="preserve"> </w:t>
      </w:r>
      <w:r w:rsidR="0082156C" w:rsidRPr="00686686">
        <w:rPr>
          <w:i/>
          <w:lang w:val="en-GB"/>
        </w:rPr>
        <w:t>:</w:t>
      </w:r>
      <w:r w:rsidR="00D07767" w:rsidRPr="00686686">
        <w:rPr>
          <w:lang w:val="en-GB"/>
        </w:rPr>
        <w:t xml:space="preserve"> </w:t>
      </w:r>
    </w:p>
    <w:p w14:paraId="6D9CDFC4" w14:textId="78685546" w:rsidR="00274674" w:rsidRPr="00274674" w:rsidRDefault="00274674" w:rsidP="002770DB">
      <w:pPr>
        <w:pStyle w:val="Upuce"/>
        <w:numPr>
          <w:ilvl w:val="0"/>
          <w:numId w:val="27"/>
        </w:numPr>
      </w:pPr>
      <w:r w:rsidRPr="00274674">
        <w:t>Le facilitateur</w:t>
      </w:r>
      <w:r>
        <w:t xml:space="preserve"> introduit la s</w:t>
      </w:r>
      <w:r w:rsidR="00E87205">
        <w:t>ession, distribue le polycopié</w:t>
      </w:r>
      <w:r w:rsidR="00CB48B8">
        <w:t xml:space="preserve"> et laisse du temps pour le</w:t>
      </w:r>
      <w:r>
        <w:t xml:space="preserve"> lire individuellement.</w:t>
      </w:r>
    </w:p>
    <w:p w14:paraId="1E2D439E" w14:textId="733F3F5A" w:rsidR="00274674" w:rsidRPr="00CE2BA5" w:rsidRDefault="00CB48B8" w:rsidP="002770DB">
      <w:pPr>
        <w:pStyle w:val="Upuce"/>
        <w:numPr>
          <w:ilvl w:val="0"/>
          <w:numId w:val="27"/>
        </w:numPr>
      </w:pPr>
      <w:r>
        <w:t xml:space="preserve">Le facilitateur ouvre </w:t>
      </w:r>
      <w:r w:rsidR="00703E85">
        <w:t xml:space="preserve">la discussion </w:t>
      </w:r>
      <w:r w:rsidR="00274674">
        <w:t xml:space="preserve">sur les neuf questions et guide le groupe à travers </w:t>
      </w:r>
      <w:r>
        <w:t>elles</w:t>
      </w:r>
      <w:r w:rsidR="00274674">
        <w:t>.</w:t>
      </w:r>
    </w:p>
    <w:p w14:paraId="7BE34C26" w14:textId="4899E324" w:rsidR="00D07767" w:rsidRPr="00686686" w:rsidRDefault="00B11B6B" w:rsidP="00FE0ECA">
      <w:pPr>
        <w:pStyle w:val="UTit4"/>
        <w:rPr>
          <w:lang w:val="en-GB"/>
        </w:rPr>
      </w:pPr>
      <w:r>
        <w:rPr>
          <w:lang w:val="fr-FR"/>
        </w:rPr>
        <w:t xml:space="preserve">DOCUMENTS D’APPUI </w:t>
      </w:r>
      <w:r w:rsidR="00D07767" w:rsidRPr="00686686">
        <w:rPr>
          <w:lang w:val="en-GB"/>
        </w:rPr>
        <w:t xml:space="preserve">: </w:t>
      </w:r>
    </w:p>
    <w:p w14:paraId="0387EAF1" w14:textId="10EB2CD3" w:rsidR="009C07B9" w:rsidRPr="00CE2BA5" w:rsidRDefault="009C07B9" w:rsidP="002770DB">
      <w:pPr>
        <w:pStyle w:val="Upuce"/>
        <w:numPr>
          <w:ilvl w:val="0"/>
          <w:numId w:val="28"/>
        </w:numPr>
      </w:pPr>
      <w:r>
        <w:t>Notes du facilitateur de l’Unité 54 (y compris les réponses détaillées aux neuf questions)</w:t>
      </w:r>
    </w:p>
    <w:p w14:paraId="2923613D" w14:textId="716CE5CE" w:rsidR="009C07B9" w:rsidRDefault="009C07B9" w:rsidP="008716EF">
      <w:pPr>
        <w:pStyle w:val="Upuce"/>
        <w:numPr>
          <w:ilvl w:val="0"/>
          <w:numId w:val="28"/>
        </w:numPr>
        <w:rPr>
          <w:lang w:val="en-GB"/>
        </w:rPr>
      </w:pPr>
      <w:r>
        <w:t>Polycopié de l’Unité 54</w:t>
      </w:r>
    </w:p>
    <w:p w14:paraId="24C11CB1" w14:textId="602AAE49" w:rsidR="008716EF" w:rsidRPr="00CE2BA5" w:rsidRDefault="009C07B9" w:rsidP="009C07B9">
      <w:pPr>
        <w:pStyle w:val="Upuce"/>
        <w:numPr>
          <w:ilvl w:val="0"/>
          <w:numId w:val="28"/>
        </w:numPr>
      </w:pPr>
      <w:r>
        <w:t xml:space="preserve">Aide-mémoire pour remplir une demande d’assistance internationale </w:t>
      </w:r>
    </w:p>
    <w:p w14:paraId="42707D68" w14:textId="488D61EE" w:rsidR="002A6059" w:rsidRPr="00CE2BA5" w:rsidRDefault="002A6059" w:rsidP="002A6059">
      <w:pPr>
        <w:rPr>
          <w:lang w:val="fr-FR"/>
        </w:rPr>
      </w:pPr>
    </w:p>
    <w:p w14:paraId="5653D8FC" w14:textId="6F08CA0E" w:rsidR="002A6059" w:rsidRPr="009C07B9" w:rsidRDefault="00BB6388" w:rsidP="00FF04E1">
      <w:pPr>
        <w:pStyle w:val="Soustitre"/>
        <w:rPr>
          <w:b w:val="0"/>
          <w:i w:val="0"/>
        </w:rPr>
      </w:pPr>
      <w:r>
        <w:rPr>
          <w:noProof w:val="0"/>
        </w:rPr>
        <w:t>Remarques</w:t>
      </w:r>
      <w:r w:rsidR="002A6059" w:rsidRPr="009C07B9">
        <w:rPr>
          <w:noProof w:val="0"/>
        </w:rPr>
        <w:t xml:space="preserve"> </w:t>
      </w:r>
      <w:r w:rsidR="009C07B9">
        <w:rPr>
          <w:noProof w:val="0"/>
        </w:rPr>
        <w:t>et</w:t>
      </w:r>
      <w:r w:rsidR="002A6059" w:rsidRPr="009C07B9">
        <w:rPr>
          <w:noProof w:val="0"/>
        </w:rPr>
        <w:t xml:space="preserve"> suggestions</w:t>
      </w:r>
    </w:p>
    <w:p w14:paraId="5EC88EC1" w14:textId="77B9E408" w:rsidR="00A146F8" w:rsidRDefault="004A598D" w:rsidP="00AB077F">
      <w:pPr>
        <w:pStyle w:val="Texte1"/>
      </w:pPr>
      <w:r w:rsidRPr="00CE2BA5">
        <w:t>Le</w:t>
      </w:r>
      <w:r>
        <w:t xml:space="preserve"> facilitateur présente la session comme une séance offrant aux participants la possibilité de tester leurs connaissances </w:t>
      </w:r>
      <w:r w:rsidR="00437EE0">
        <w:t>sur</w:t>
      </w:r>
      <w:r>
        <w:t xml:space="preserve"> l’assistance internationale. Chaque participant reçoit un polycopié et est prié de le compléter (15 minutes).</w:t>
      </w:r>
    </w:p>
    <w:p w14:paraId="01E03322" w14:textId="594BA0EB" w:rsidR="004A598D" w:rsidRDefault="004A598D" w:rsidP="009A2063">
      <w:pPr>
        <w:pStyle w:val="Texte1"/>
      </w:pPr>
      <w:r>
        <w:t xml:space="preserve">Le facilitateur guide ensuite le groupe </w:t>
      </w:r>
      <w:r w:rsidR="00CD7B0B">
        <w:t>à travers</w:t>
      </w:r>
      <w:r>
        <w:t xml:space="preserve"> une discussion sur les neuf questions. Pour chaque question, le facilitateur doit demander à un participant (au hasard) de présenter et expliquer sa réponse. Avant de dire si la réponse est </w:t>
      </w:r>
      <w:r w:rsidR="00594142">
        <w:t>bonne</w:t>
      </w:r>
      <w:r>
        <w:t xml:space="preserve"> ou </w:t>
      </w:r>
      <w:r w:rsidR="00594142">
        <w:t>non</w:t>
      </w:r>
      <w:r>
        <w:t>,</w:t>
      </w:r>
      <w:r w:rsidR="00C35CA5">
        <w:t xml:space="preserve"> le facilitateur doit demander à l’ensemble des </w:t>
      </w:r>
      <w:r w:rsidR="00816097">
        <w:t>participants</w:t>
      </w:r>
      <w:r w:rsidR="00C35CA5">
        <w:t xml:space="preserve"> si quelqu’un d’autre </w:t>
      </w:r>
      <w:r w:rsidR="00A003A6">
        <w:t>a abouti</w:t>
      </w:r>
      <w:r w:rsidR="00C35CA5">
        <w:t xml:space="preserve"> à une conclusion</w:t>
      </w:r>
      <w:r w:rsidR="00A003A6">
        <w:t xml:space="preserve"> différente</w:t>
      </w:r>
      <w:r w:rsidR="00C35CA5">
        <w:t xml:space="preserve">, et </w:t>
      </w:r>
      <w:r w:rsidR="00094055">
        <w:t>si tel est le cas</w:t>
      </w:r>
      <w:r w:rsidR="00C35CA5">
        <w:t xml:space="preserve">, d’expliquer quel a été son raisonnement. </w:t>
      </w:r>
      <w:r w:rsidR="009E0EE8">
        <w:t xml:space="preserve">          </w:t>
      </w:r>
      <w:r w:rsidR="00B3287C">
        <w:t xml:space="preserve">Le facilitateur peut ensuite demander aux autres de développer l’(es) explication(s) </w:t>
      </w:r>
      <w:r w:rsidR="00B3287C">
        <w:lastRenderedPageBreak/>
        <w:t xml:space="preserve">fournie(s) et d’expliquer pourquoi certaines des autres réponses sont </w:t>
      </w:r>
      <w:r w:rsidR="00B67160">
        <w:t>erronées</w:t>
      </w:r>
      <w:r w:rsidR="00B3287C">
        <w:t xml:space="preserve"> (</w:t>
      </w:r>
      <w:r w:rsidR="009A2063">
        <w:t xml:space="preserve">il est souvent aussi instructif de comprendre </w:t>
      </w:r>
      <w:r w:rsidR="00B3287C">
        <w:t xml:space="preserve">pourquoi quelque chose est faux que </w:t>
      </w:r>
      <w:r w:rsidR="009A2063">
        <w:t>de</w:t>
      </w:r>
      <w:r w:rsidR="00B3287C">
        <w:t xml:space="preserve"> comprendre </w:t>
      </w:r>
      <w:r w:rsidR="009A2063">
        <w:t>pourquoi</w:t>
      </w:r>
      <w:r w:rsidR="00B3287C">
        <w:t xml:space="preserve"> quelque chose d’autre est </w:t>
      </w:r>
      <w:r w:rsidR="009A2063">
        <w:t>vrai</w:t>
      </w:r>
      <w:r w:rsidR="00B3287C">
        <w:t>).</w:t>
      </w:r>
    </w:p>
    <w:p w14:paraId="64908778" w14:textId="78977CD8" w:rsidR="004A598D" w:rsidRDefault="00C10987" w:rsidP="004A598D">
      <w:pPr>
        <w:pStyle w:val="Texte1"/>
      </w:pPr>
      <w:r>
        <w:t>Tout au long de</w:t>
      </w:r>
      <w:r w:rsidR="00B3287C">
        <w:t xml:space="preserve"> la discussion, le facilitateur doit également encourager les </w:t>
      </w:r>
      <w:r w:rsidR="00816097">
        <w:t>participants</w:t>
      </w:r>
      <w:r w:rsidR="00B3287C">
        <w:t xml:space="preserve"> à poser des questions </w:t>
      </w:r>
      <w:r w:rsidR="00816097">
        <w:t xml:space="preserve">complémentaires et </w:t>
      </w:r>
      <w:r w:rsidR="00B3287C">
        <w:t xml:space="preserve">connexes. Le facilitateur peut également remarquer </w:t>
      </w:r>
      <w:r w:rsidR="0055639A">
        <w:t>si des</w:t>
      </w:r>
      <w:r w:rsidR="00B3287C">
        <w:t xml:space="preserve"> choses ressortent dans </w:t>
      </w:r>
      <w:r w:rsidR="00606FD4">
        <w:t>les échanges</w:t>
      </w:r>
      <w:r w:rsidR="00B3287C">
        <w:t xml:space="preserve"> </w:t>
      </w:r>
      <w:r w:rsidR="00FB617E">
        <w:t>qui révèleraie</w:t>
      </w:r>
      <w:r w:rsidR="00A35D47">
        <w:t>nt</w:t>
      </w:r>
      <w:r w:rsidR="00B3287C">
        <w:t xml:space="preserve"> </w:t>
      </w:r>
      <w:r w:rsidR="00A5517D">
        <w:t>des</w:t>
      </w:r>
      <w:r w:rsidR="00B3287C">
        <w:t xml:space="preserve"> incertitudes </w:t>
      </w:r>
      <w:r w:rsidR="0055639A">
        <w:t xml:space="preserve">persistantes </w:t>
      </w:r>
      <w:r w:rsidR="00164E73">
        <w:t>chez</w:t>
      </w:r>
      <w:r w:rsidR="00B3287C">
        <w:t xml:space="preserve"> les </w:t>
      </w:r>
      <w:r w:rsidR="00A45800">
        <w:t>participants</w:t>
      </w:r>
      <w:r w:rsidR="00B3287C">
        <w:t xml:space="preserve">. Ces questions complémentaires peuvent être inscrites sur un tableau blanc ou un bloc-notes, et une fois que les neuf questions </w:t>
      </w:r>
      <w:r w:rsidR="008363CA">
        <w:t xml:space="preserve">du polycopié </w:t>
      </w:r>
      <w:r w:rsidR="00B3287C">
        <w:t xml:space="preserve">auront </w:t>
      </w:r>
      <w:r w:rsidR="009910C2">
        <w:t xml:space="preserve">toutes </w:t>
      </w:r>
      <w:r w:rsidR="0003003F">
        <w:t xml:space="preserve">été </w:t>
      </w:r>
      <w:r w:rsidR="00184106">
        <w:t>abordées</w:t>
      </w:r>
      <w:r w:rsidR="00B3287C">
        <w:t xml:space="preserve">, le facilitateur peut alors revenir </w:t>
      </w:r>
      <w:r w:rsidR="00CB51F7">
        <w:t>sur les</w:t>
      </w:r>
      <w:r w:rsidR="00B3287C">
        <w:t xml:space="preserve"> questions ayant émergé en cours de route, en les posant une fois </w:t>
      </w:r>
      <w:r w:rsidR="00CB51F7">
        <w:t>de plus</w:t>
      </w:r>
      <w:r w:rsidR="00B3287C">
        <w:t xml:space="preserve"> aux membres de l’atelier </w:t>
      </w:r>
      <w:r w:rsidR="0064298A">
        <w:t xml:space="preserve">afin </w:t>
      </w:r>
      <w:r w:rsidR="00B3287C">
        <w:t>qu’ils résolvent les problèmes de façon collective.</w:t>
      </w:r>
    </w:p>
    <w:p w14:paraId="6F2A24EB" w14:textId="77777777" w:rsidR="004A598D" w:rsidRPr="004A598D" w:rsidRDefault="004A598D" w:rsidP="004A598D">
      <w:pPr>
        <w:pStyle w:val="Texte1"/>
      </w:pPr>
    </w:p>
    <w:p w14:paraId="1F33597E" w14:textId="063FC5F1" w:rsidR="003C1842" w:rsidRPr="00CE2BA5" w:rsidRDefault="003C1842" w:rsidP="003C1842">
      <w:pPr>
        <w:pStyle w:val="Chapitre"/>
        <w:pageBreakBefore/>
        <w:ind w:left="113"/>
        <w:rPr>
          <w:noProof w:val="0"/>
          <w:lang w:val="fr-FR"/>
        </w:rPr>
      </w:pPr>
      <w:r w:rsidRPr="00CE2BA5">
        <w:rPr>
          <w:noProof w:val="0"/>
          <w:lang w:val="fr-FR"/>
        </w:rPr>
        <w:lastRenderedPageBreak/>
        <w:t>Unit</w:t>
      </w:r>
      <w:r w:rsidR="00764970" w:rsidRPr="00CE2BA5">
        <w:rPr>
          <w:noProof w:val="0"/>
          <w:lang w:val="fr-FR"/>
        </w:rPr>
        <w:t>É</w:t>
      </w:r>
      <w:r w:rsidRPr="00CE2BA5">
        <w:rPr>
          <w:noProof w:val="0"/>
          <w:lang w:val="fr-FR"/>
        </w:rPr>
        <w:t xml:space="preserve"> 5</w:t>
      </w:r>
      <w:r w:rsidR="005C60EE" w:rsidRPr="00CE2BA5">
        <w:rPr>
          <w:noProof w:val="0"/>
          <w:lang w:val="fr-FR"/>
        </w:rPr>
        <w:t>4</w:t>
      </w:r>
    </w:p>
    <w:p w14:paraId="7BF9DDB7" w14:textId="576F040E" w:rsidR="00764970" w:rsidRPr="00764970" w:rsidRDefault="00764970" w:rsidP="00C719CE">
      <w:pPr>
        <w:pStyle w:val="Titcoul"/>
        <w:ind w:left="113"/>
        <w:jc w:val="both"/>
        <w:rPr>
          <w:noProof w:val="0"/>
          <w:lang w:val="fr-FR"/>
        </w:rPr>
      </w:pPr>
      <w:r>
        <w:rPr>
          <w:noProof w:val="0"/>
          <w:lang w:val="fr-FR"/>
        </w:rPr>
        <w:t>NOTES DU FACILITATEUR POUR LES QUESTIONS D’EXAMEN</w:t>
      </w:r>
    </w:p>
    <w:p w14:paraId="3F4A3B4C" w14:textId="7EA6F520" w:rsidR="00764970" w:rsidRPr="00764970" w:rsidRDefault="00764970" w:rsidP="008B2DDC">
      <w:pPr>
        <w:pStyle w:val="Heading4"/>
        <w:rPr>
          <w:rFonts w:cs="Arial"/>
          <w:szCs w:val="20"/>
          <w:lang w:val="fr-FR"/>
        </w:rPr>
      </w:pPr>
      <w:r>
        <w:rPr>
          <w:rFonts w:cs="Arial"/>
          <w:szCs w:val="20"/>
          <w:lang w:val="fr-FR"/>
        </w:rPr>
        <w:t>ATELIER SUR LA PRÉPARATION DE DEMANDES D’ASSISTANCE INTERNATIONALE</w:t>
      </w:r>
    </w:p>
    <w:p w14:paraId="4850B072" w14:textId="77777777" w:rsidR="008716EF" w:rsidRPr="00CE2BA5" w:rsidRDefault="008716EF" w:rsidP="00E8186C">
      <w:pPr>
        <w:pStyle w:val="Heading3"/>
        <w:rPr>
          <w:rFonts w:cs="Arial"/>
          <w:sz w:val="20"/>
          <w:szCs w:val="20"/>
          <w:lang w:val="fr-FR"/>
        </w:rPr>
      </w:pPr>
      <w:r w:rsidRPr="00CE2BA5">
        <w:rPr>
          <w:rFonts w:cs="Arial"/>
          <w:sz w:val="20"/>
          <w:szCs w:val="20"/>
          <w:lang w:val="fr-FR"/>
        </w:rPr>
        <w:t>Question 1</w:t>
      </w:r>
    </w:p>
    <w:p w14:paraId="2733F531" w14:textId="77777777" w:rsidR="000E2895" w:rsidRPr="000E2895" w:rsidRDefault="000E2895" w:rsidP="000E2895">
      <w:pPr>
        <w:pStyle w:val="Texte1"/>
        <w:keepNext/>
        <w:rPr>
          <w:szCs w:val="20"/>
        </w:rPr>
      </w:pPr>
      <w:r w:rsidRPr="000E2895">
        <w:rPr>
          <w:szCs w:val="20"/>
        </w:rPr>
        <w:t xml:space="preserve">Lorsque des États parties soumettent des demandes d’assistance internationale, de nombreux acteurs peuvent être impliqués dans la préparation d’une demande, mais lesquels d’entre eux peuvent la présenter ? </w:t>
      </w:r>
    </w:p>
    <w:p w14:paraId="1AA45067" w14:textId="5D239F40" w:rsidR="000E2895" w:rsidRPr="000E2895" w:rsidRDefault="000E2895" w:rsidP="000E2895">
      <w:pPr>
        <w:pStyle w:val="numrationa"/>
        <w:numPr>
          <w:ilvl w:val="0"/>
          <w:numId w:val="37"/>
        </w:numPr>
        <w:rPr>
          <w:szCs w:val="20"/>
        </w:rPr>
      </w:pPr>
      <w:r w:rsidRPr="000E2895">
        <w:rPr>
          <w:szCs w:val="20"/>
        </w:rPr>
        <w:t>Tout groupe ou organisme peut initier le processus, tant que les communautés, groupes et individus concernés participent le plus largement possible à la préparation de la demande.  </w:t>
      </w:r>
    </w:p>
    <w:p w14:paraId="098E7F80" w14:textId="070FB558" w:rsidR="000E2895" w:rsidRPr="000E2895" w:rsidRDefault="000E2895" w:rsidP="000E2895">
      <w:pPr>
        <w:pStyle w:val="numrationa"/>
        <w:numPr>
          <w:ilvl w:val="0"/>
          <w:numId w:val="37"/>
        </w:numPr>
        <w:rPr>
          <w:szCs w:val="20"/>
        </w:rPr>
      </w:pPr>
      <w:r w:rsidRPr="000E2895">
        <w:rPr>
          <w:szCs w:val="20"/>
        </w:rPr>
        <w:t xml:space="preserve">Les communautés, ou leurs représentants, doivent engager le processus parce que ce sont elles/eux qui doivent donner leur consentement libre, préalable et informé. </w:t>
      </w:r>
      <w:r w:rsidRPr="000E2895">
        <w:rPr>
          <w:rFonts w:ascii="MS Mincho" w:eastAsia="MS Mincho" w:hAnsi="MS Mincho" w:cs="MS Mincho"/>
          <w:szCs w:val="20"/>
        </w:rPr>
        <w:t> </w:t>
      </w:r>
    </w:p>
    <w:p w14:paraId="22F1FDCA" w14:textId="1DC6EA9D" w:rsidR="008716EF" w:rsidRPr="000E2895" w:rsidRDefault="000E2895" w:rsidP="000E2895">
      <w:pPr>
        <w:widowControl w:val="0"/>
        <w:numPr>
          <w:ilvl w:val="0"/>
          <w:numId w:val="37"/>
        </w:numPr>
        <w:tabs>
          <w:tab w:val="clear" w:pos="567"/>
          <w:tab w:val="left" w:pos="220"/>
          <w:tab w:val="left" w:pos="720"/>
        </w:tabs>
        <w:autoSpaceDE w:val="0"/>
        <w:autoSpaceDN w:val="0"/>
        <w:adjustRightInd w:val="0"/>
        <w:snapToGrid/>
        <w:spacing w:before="0" w:after="240" w:line="300" w:lineRule="atLeast"/>
        <w:jc w:val="left"/>
        <w:rPr>
          <w:snapToGrid/>
          <w:sz w:val="20"/>
          <w:szCs w:val="20"/>
          <w:lang w:val="fr-FR"/>
        </w:rPr>
      </w:pPr>
      <w:r w:rsidRPr="000E2895">
        <w:rPr>
          <w:snapToGrid/>
          <w:sz w:val="20"/>
          <w:szCs w:val="20"/>
          <w:lang w:val="fr-FR"/>
        </w:rPr>
        <w:t xml:space="preserve">Les chercheurs ou institutions spécialisées doivent entamer le processus parce qu’ils sont les mieux renseignés sur les besoins nationaux de sauvegarde du PCI. </w:t>
      </w:r>
    </w:p>
    <w:p w14:paraId="797EB9E0" w14:textId="3B9AAD28" w:rsidR="00854A2A" w:rsidRDefault="00854A2A" w:rsidP="008716EF">
      <w:pPr>
        <w:pStyle w:val="Box"/>
        <w:shd w:val="clear" w:color="auto" w:fill="F2F2F2" w:themeFill="background1" w:themeFillShade="F2"/>
        <w:rPr>
          <w:sz w:val="20"/>
          <w:szCs w:val="20"/>
          <w:lang w:val="fr-FR"/>
        </w:rPr>
      </w:pPr>
      <w:r>
        <w:rPr>
          <w:sz w:val="20"/>
          <w:szCs w:val="20"/>
          <w:lang w:val="fr-FR"/>
        </w:rPr>
        <w:t xml:space="preserve">La bonne réponse est (a) – une demande d’assistance internationale peut émaner de n’importe où, y compris </w:t>
      </w:r>
      <w:r w:rsidR="00D95831">
        <w:rPr>
          <w:sz w:val="20"/>
          <w:szCs w:val="20"/>
          <w:lang w:val="fr-FR"/>
        </w:rPr>
        <w:t xml:space="preserve">à la fois </w:t>
      </w:r>
      <w:r>
        <w:rPr>
          <w:sz w:val="20"/>
          <w:szCs w:val="20"/>
          <w:lang w:val="fr-FR"/>
        </w:rPr>
        <w:t>des organismes publics, des ONG et des communautés elles-mêmes.</w:t>
      </w:r>
      <w:r w:rsidR="00D95831">
        <w:rPr>
          <w:sz w:val="20"/>
          <w:szCs w:val="20"/>
          <w:lang w:val="fr-FR"/>
        </w:rPr>
        <w:t xml:space="preserve"> </w:t>
      </w:r>
      <w:r w:rsidR="00535013">
        <w:rPr>
          <w:sz w:val="20"/>
          <w:szCs w:val="20"/>
          <w:lang w:val="fr-FR"/>
        </w:rPr>
        <w:t xml:space="preserve">                 In fine</w:t>
      </w:r>
      <w:r w:rsidR="00D95831">
        <w:rPr>
          <w:sz w:val="20"/>
          <w:szCs w:val="20"/>
          <w:lang w:val="fr-FR"/>
        </w:rPr>
        <w:t xml:space="preserve">, elle doit être préparée et soumise par l’État partie, qui assume la responsabilité de son contenu, mais elle peut </w:t>
      </w:r>
      <w:r w:rsidR="002B0A06">
        <w:rPr>
          <w:sz w:val="20"/>
          <w:szCs w:val="20"/>
          <w:lang w:val="fr-FR"/>
        </w:rPr>
        <w:t>commencer</w:t>
      </w:r>
      <w:r w:rsidR="00D95831">
        <w:rPr>
          <w:sz w:val="20"/>
          <w:szCs w:val="20"/>
          <w:lang w:val="fr-FR"/>
        </w:rPr>
        <w:t xml:space="preserve"> ailleurs. De plus, l’organisation chargée de la mise en œuvre n</w:t>
      </w:r>
      <w:r w:rsidR="00342C14">
        <w:rPr>
          <w:sz w:val="20"/>
          <w:szCs w:val="20"/>
          <w:lang w:val="fr-FR"/>
        </w:rPr>
        <w:t xml:space="preserve">e doit pas nécessairement être un organisme gouvernemental, tant que l’État </w:t>
      </w:r>
      <w:r w:rsidR="00DE1EB2">
        <w:rPr>
          <w:sz w:val="20"/>
          <w:szCs w:val="20"/>
          <w:lang w:val="fr-FR"/>
        </w:rPr>
        <w:t>s’acquitte</w:t>
      </w:r>
      <w:r w:rsidR="00342C14">
        <w:rPr>
          <w:sz w:val="20"/>
          <w:szCs w:val="20"/>
          <w:lang w:val="fr-FR"/>
        </w:rPr>
        <w:t xml:space="preserve"> </w:t>
      </w:r>
      <w:r w:rsidR="00DE1EB2">
        <w:rPr>
          <w:sz w:val="20"/>
          <w:szCs w:val="20"/>
          <w:lang w:val="fr-FR"/>
        </w:rPr>
        <w:t>de la</w:t>
      </w:r>
      <w:r w:rsidR="00342C14">
        <w:rPr>
          <w:sz w:val="20"/>
          <w:szCs w:val="20"/>
          <w:lang w:val="fr-FR"/>
        </w:rPr>
        <w:t xml:space="preserve"> responsabilité de sa </w:t>
      </w:r>
      <w:r w:rsidR="00DE1EB2">
        <w:rPr>
          <w:sz w:val="20"/>
          <w:szCs w:val="20"/>
          <w:lang w:val="fr-FR"/>
        </w:rPr>
        <w:t xml:space="preserve">bonne </w:t>
      </w:r>
      <w:r w:rsidR="00342C14">
        <w:rPr>
          <w:sz w:val="20"/>
          <w:szCs w:val="20"/>
          <w:lang w:val="fr-FR"/>
        </w:rPr>
        <w:t>mise en œuvre</w:t>
      </w:r>
      <w:r w:rsidR="009B1794" w:rsidRPr="009B1794">
        <w:rPr>
          <w:sz w:val="20"/>
          <w:szCs w:val="20"/>
          <w:lang w:val="fr-FR"/>
        </w:rPr>
        <w:t xml:space="preserve"> </w:t>
      </w:r>
      <w:r w:rsidR="009B1794">
        <w:rPr>
          <w:sz w:val="20"/>
          <w:szCs w:val="20"/>
          <w:lang w:val="fr-FR"/>
        </w:rPr>
        <w:t>auprès du Comité</w:t>
      </w:r>
      <w:r w:rsidR="00342C14">
        <w:rPr>
          <w:sz w:val="20"/>
          <w:szCs w:val="20"/>
          <w:lang w:val="fr-FR"/>
        </w:rPr>
        <w:t xml:space="preserve">. </w:t>
      </w:r>
    </w:p>
    <w:p w14:paraId="0A9D0213" w14:textId="51520F8C" w:rsidR="00342C14" w:rsidRPr="00342C14" w:rsidRDefault="00342C14" w:rsidP="00342C14">
      <w:pPr>
        <w:pStyle w:val="Box"/>
        <w:shd w:val="clear" w:color="auto" w:fill="F2F2F2" w:themeFill="background1" w:themeFillShade="F2"/>
        <w:rPr>
          <w:sz w:val="20"/>
          <w:szCs w:val="20"/>
          <w:lang w:val="fr-FR"/>
        </w:rPr>
      </w:pPr>
      <w:r>
        <w:rPr>
          <w:sz w:val="20"/>
          <w:szCs w:val="20"/>
          <w:lang w:val="fr-FR"/>
        </w:rPr>
        <w:t>Le critère A.1 exige que « </w:t>
      </w:r>
      <w:r w:rsidRPr="00CE2BA5">
        <w:rPr>
          <w:sz w:val="20"/>
          <w:szCs w:val="20"/>
          <w:lang w:val="fr-FR"/>
        </w:rPr>
        <w:t>[l]</w:t>
      </w:r>
      <w:r w:rsidRPr="00342C14">
        <w:rPr>
          <w:sz w:val="20"/>
          <w:szCs w:val="20"/>
          <w:lang w:val="fr-FR"/>
        </w:rPr>
        <w:t xml:space="preserve">a communauté, le groupe et/ou les individus concernés </w:t>
      </w:r>
      <w:r w:rsidRPr="00CE2BA5">
        <w:rPr>
          <w:sz w:val="20"/>
          <w:szCs w:val="20"/>
          <w:lang w:val="fr-FR"/>
        </w:rPr>
        <w:t xml:space="preserve">[par le PCI en question] </w:t>
      </w:r>
      <w:r w:rsidR="00695010" w:rsidRPr="00CE2BA5">
        <w:rPr>
          <w:sz w:val="20"/>
          <w:szCs w:val="20"/>
          <w:lang w:val="fr-FR"/>
        </w:rPr>
        <w:t>[ai</w:t>
      </w:r>
      <w:r w:rsidR="00695010">
        <w:rPr>
          <w:sz w:val="20"/>
          <w:szCs w:val="20"/>
          <w:lang w:val="fr-FR"/>
        </w:rPr>
        <w:t>e</w:t>
      </w:r>
      <w:r w:rsidRPr="00342C14">
        <w:rPr>
          <w:sz w:val="20"/>
          <w:szCs w:val="20"/>
          <w:lang w:val="fr-FR"/>
        </w:rPr>
        <w:t>nt</w:t>
      </w:r>
      <w:r w:rsidR="00695010" w:rsidRPr="00CE2BA5">
        <w:rPr>
          <w:sz w:val="20"/>
          <w:szCs w:val="20"/>
          <w:lang w:val="fr-FR"/>
        </w:rPr>
        <w:t>]</w:t>
      </w:r>
      <w:r w:rsidRPr="00342C14">
        <w:rPr>
          <w:sz w:val="20"/>
          <w:szCs w:val="20"/>
          <w:lang w:val="fr-FR"/>
        </w:rPr>
        <w:t xml:space="preserve"> participé à l’élaboration de la demande </w:t>
      </w:r>
      <w:r w:rsidRPr="00CE2BA5">
        <w:rPr>
          <w:sz w:val="20"/>
          <w:szCs w:val="20"/>
          <w:lang w:val="fr-FR"/>
        </w:rPr>
        <w:t xml:space="preserve">[…] </w:t>
      </w:r>
      <w:r w:rsidRPr="00342C14">
        <w:rPr>
          <w:sz w:val="20"/>
          <w:szCs w:val="20"/>
          <w:lang w:val="fr-FR"/>
        </w:rPr>
        <w:t>d’une manière aussi large que possible</w:t>
      </w:r>
      <w:r>
        <w:rPr>
          <w:sz w:val="20"/>
          <w:szCs w:val="20"/>
          <w:lang w:val="fr-FR"/>
        </w:rPr>
        <w:t xml:space="preserve"> ». Les membres de l’atelier peuvent </w:t>
      </w:r>
      <w:r w:rsidR="00221F59">
        <w:rPr>
          <w:sz w:val="20"/>
          <w:szCs w:val="20"/>
          <w:lang w:val="fr-FR"/>
        </w:rPr>
        <w:t xml:space="preserve">faire </w:t>
      </w:r>
      <w:r w:rsidR="00A0223D">
        <w:rPr>
          <w:sz w:val="20"/>
          <w:szCs w:val="20"/>
          <w:lang w:val="fr-FR"/>
        </w:rPr>
        <w:t>remarquer</w:t>
      </w:r>
      <w:r>
        <w:rPr>
          <w:sz w:val="20"/>
          <w:szCs w:val="20"/>
          <w:lang w:val="fr-FR"/>
        </w:rPr>
        <w:t xml:space="preserve"> que les critères de sélection ne sont pas tous obligatoires,</w:t>
      </w:r>
      <w:r w:rsidR="003668AB">
        <w:rPr>
          <w:sz w:val="20"/>
          <w:szCs w:val="20"/>
          <w:lang w:val="fr-FR"/>
        </w:rPr>
        <w:t xml:space="preserve"> et qu’</w:t>
      </w:r>
      <w:r w:rsidR="00412AB3">
        <w:rPr>
          <w:sz w:val="20"/>
          <w:szCs w:val="20"/>
          <w:lang w:val="fr-FR"/>
        </w:rPr>
        <w:t xml:space="preserve">il se peut </w:t>
      </w:r>
      <w:r w:rsidR="00B12FA3">
        <w:rPr>
          <w:sz w:val="20"/>
          <w:szCs w:val="20"/>
          <w:lang w:val="fr-FR"/>
        </w:rPr>
        <w:t xml:space="preserve">donc </w:t>
      </w:r>
      <w:r w:rsidR="00412AB3">
        <w:rPr>
          <w:sz w:val="20"/>
          <w:szCs w:val="20"/>
          <w:lang w:val="fr-FR"/>
        </w:rPr>
        <w:t xml:space="preserve">que </w:t>
      </w:r>
      <w:r>
        <w:rPr>
          <w:sz w:val="20"/>
          <w:szCs w:val="20"/>
          <w:lang w:val="fr-FR"/>
        </w:rPr>
        <w:t xml:space="preserve">la réponse (a) </w:t>
      </w:r>
      <w:r w:rsidR="00412AB3">
        <w:rPr>
          <w:sz w:val="20"/>
          <w:szCs w:val="20"/>
          <w:lang w:val="fr-FR"/>
        </w:rPr>
        <w:t>ne soit</w:t>
      </w:r>
      <w:r>
        <w:rPr>
          <w:sz w:val="20"/>
          <w:szCs w:val="20"/>
          <w:lang w:val="fr-FR"/>
        </w:rPr>
        <w:t xml:space="preserve"> pas </w:t>
      </w:r>
      <w:r w:rsidR="00BD761E">
        <w:rPr>
          <w:sz w:val="20"/>
          <w:szCs w:val="20"/>
          <w:lang w:val="fr-FR"/>
        </w:rPr>
        <w:t>juste</w:t>
      </w:r>
      <w:r>
        <w:rPr>
          <w:sz w:val="20"/>
          <w:szCs w:val="20"/>
          <w:lang w:val="fr-FR"/>
        </w:rPr>
        <w:t>. Vous dev</w:t>
      </w:r>
      <w:r w:rsidR="00037DDB">
        <w:rPr>
          <w:sz w:val="20"/>
          <w:szCs w:val="20"/>
          <w:lang w:val="fr-FR"/>
        </w:rPr>
        <w:t>ri</w:t>
      </w:r>
      <w:r>
        <w:rPr>
          <w:sz w:val="20"/>
          <w:szCs w:val="20"/>
          <w:lang w:val="fr-FR"/>
        </w:rPr>
        <w:t xml:space="preserve">ez </w:t>
      </w:r>
      <w:r w:rsidR="00C45C5F">
        <w:rPr>
          <w:sz w:val="20"/>
          <w:szCs w:val="20"/>
          <w:lang w:val="fr-FR"/>
        </w:rPr>
        <w:t>souligner</w:t>
      </w:r>
      <w:r>
        <w:rPr>
          <w:sz w:val="20"/>
          <w:szCs w:val="20"/>
          <w:lang w:val="fr-FR"/>
        </w:rPr>
        <w:t xml:space="preserve"> que le Comité et le Bureau ont démontré que ce critère (qui n’est pas le premier par hasard) est primordial</w:t>
      </w:r>
      <w:r w:rsidR="00480C21">
        <w:rPr>
          <w:sz w:val="20"/>
          <w:szCs w:val="20"/>
          <w:lang w:val="fr-FR"/>
        </w:rPr>
        <w:t>,</w:t>
      </w:r>
      <w:r>
        <w:rPr>
          <w:sz w:val="20"/>
          <w:szCs w:val="20"/>
          <w:lang w:val="fr-FR"/>
        </w:rPr>
        <w:t xml:space="preserve"> et que les projets qui n’impliquent pas </w:t>
      </w:r>
      <w:r w:rsidR="005C1F09">
        <w:rPr>
          <w:sz w:val="20"/>
          <w:szCs w:val="20"/>
          <w:lang w:val="fr-FR"/>
        </w:rPr>
        <w:t>la</w:t>
      </w:r>
      <w:r>
        <w:rPr>
          <w:sz w:val="20"/>
          <w:szCs w:val="20"/>
          <w:lang w:val="fr-FR"/>
        </w:rPr>
        <w:t xml:space="preserve"> participation des communautés ne se voient pas </w:t>
      </w:r>
      <w:r w:rsidR="00C626CE">
        <w:rPr>
          <w:sz w:val="20"/>
          <w:szCs w:val="20"/>
          <w:lang w:val="fr-FR"/>
        </w:rPr>
        <w:t>accorder</w:t>
      </w:r>
      <w:r>
        <w:rPr>
          <w:sz w:val="20"/>
          <w:szCs w:val="20"/>
          <w:lang w:val="fr-FR"/>
        </w:rPr>
        <w:t xml:space="preserve"> de fonds.</w:t>
      </w:r>
    </w:p>
    <w:p w14:paraId="23E83666" w14:textId="01D88DE3" w:rsidR="00342C14" w:rsidRPr="00854A2A" w:rsidRDefault="0080493D" w:rsidP="008716EF">
      <w:pPr>
        <w:pStyle w:val="Box"/>
        <w:shd w:val="clear" w:color="auto" w:fill="F2F2F2" w:themeFill="background1" w:themeFillShade="F2"/>
        <w:rPr>
          <w:sz w:val="20"/>
          <w:szCs w:val="20"/>
          <w:lang w:val="fr-FR"/>
        </w:rPr>
      </w:pPr>
      <w:r>
        <w:rPr>
          <w:sz w:val="20"/>
          <w:szCs w:val="20"/>
          <w:lang w:val="fr-FR"/>
        </w:rPr>
        <w:t>L</w:t>
      </w:r>
      <w:r w:rsidR="00342C14">
        <w:rPr>
          <w:sz w:val="20"/>
          <w:szCs w:val="20"/>
          <w:lang w:val="fr-FR"/>
        </w:rPr>
        <w:t xml:space="preserve">a réponse (b) </w:t>
      </w:r>
      <w:r w:rsidR="005072ED">
        <w:rPr>
          <w:sz w:val="20"/>
          <w:szCs w:val="20"/>
          <w:lang w:val="fr-FR"/>
        </w:rPr>
        <w:t xml:space="preserve">introduit le concept de « consentement libre, préalable et </w:t>
      </w:r>
      <w:r w:rsidR="003502D9">
        <w:rPr>
          <w:sz w:val="20"/>
          <w:szCs w:val="20"/>
          <w:lang w:val="fr-FR"/>
        </w:rPr>
        <w:t xml:space="preserve">informé </w:t>
      </w:r>
      <w:r w:rsidR="005072ED">
        <w:rPr>
          <w:sz w:val="20"/>
          <w:szCs w:val="20"/>
          <w:lang w:val="fr-FR"/>
        </w:rPr>
        <w:t>»</w:t>
      </w:r>
      <w:r>
        <w:rPr>
          <w:sz w:val="20"/>
          <w:szCs w:val="20"/>
          <w:lang w:val="fr-FR"/>
        </w:rPr>
        <w:t xml:space="preserve"> pour détourner l’attention</w:t>
      </w:r>
      <w:r w:rsidR="005072ED">
        <w:rPr>
          <w:sz w:val="20"/>
          <w:szCs w:val="20"/>
          <w:lang w:val="fr-FR"/>
        </w:rPr>
        <w:t xml:space="preserve">. Contrairement aux deux Listes et au </w:t>
      </w:r>
      <w:r w:rsidR="005072ED" w:rsidRPr="005072ED">
        <w:rPr>
          <w:sz w:val="20"/>
          <w:szCs w:val="20"/>
          <w:lang w:val="fr-FR"/>
        </w:rPr>
        <w:t>Registre de bonnes pratiques de sauvegarde</w:t>
      </w:r>
      <w:r w:rsidR="005072ED">
        <w:rPr>
          <w:sz w:val="20"/>
          <w:szCs w:val="20"/>
          <w:lang w:val="fr-FR"/>
        </w:rPr>
        <w:t xml:space="preserve">, l’assistance internationale est </w:t>
      </w:r>
      <w:r w:rsidR="007E0F64">
        <w:rPr>
          <w:sz w:val="20"/>
          <w:szCs w:val="20"/>
          <w:lang w:val="fr-FR"/>
        </w:rPr>
        <w:t>un</w:t>
      </w:r>
      <w:r w:rsidR="001D0BF7">
        <w:rPr>
          <w:sz w:val="20"/>
          <w:szCs w:val="20"/>
          <w:lang w:val="fr-FR"/>
        </w:rPr>
        <w:t xml:space="preserve"> mécanisme</w:t>
      </w:r>
      <w:r w:rsidR="005072ED">
        <w:rPr>
          <w:sz w:val="20"/>
          <w:szCs w:val="20"/>
          <w:lang w:val="fr-FR"/>
        </w:rPr>
        <w:t xml:space="preserve"> qui n’exige pas de consentement libre, préalable et éclairé ; </w:t>
      </w:r>
      <w:r w:rsidR="00AD6291">
        <w:rPr>
          <w:sz w:val="20"/>
          <w:szCs w:val="20"/>
          <w:lang w:val="fr-FR"/>
        </w:rPr>
        <w:t xml:space="preserve">au lieu de cela, </w:t>
      </w:r>
      <w:r w:rsidR="005072ED">
        <w:rPr>
          <w:sz w:val="20"/>
          <w:szCs w:val="20"/>
          <w:lang w:val="fr-FR"/>
        </w:rPr>
        <w:t xml:space="preserve">le critère A.1 requiert </w:t>
      </w:r>
      <w:r w:rsidR="00FA551E">
        <w:rPr>
          <w:sz w:val="20"/>
          <w:szCs w:val="20"/>
          <w:lang w:val="fr-FR"/>
        </w:rPr>
        <w:t>la</w:t>
      </w:r>
      <w:r w:rsidR="005072ED">
        <w:rPr>
          <w:sz w:val="20"/>
          <w:szCs w:val="20"/>
          <w:lang w:val="fr-FR"/>
        </w:rPr>
        <w:t xml:space="preserve"> participation la plus large possible</w:t>
      </w:r>
      <w:r w:rsidR="00FA551E">
        <w:rPr>
          <w:sz w:val="20"/>
          <w:szCs w:val="20"/>
          <w:lang w:val="fr-FR"/>
        </w:rPr>
        <w:t xml:space="preserve"> des </w:t>
      </w:r>
      <w:r w:rsidR="00FA551E" w:rsidRPr="00FA551E">
        <w:rPr>
          <w:sz w:val="20"/>
          <w:szCs w:val="20"/>
          <w:lang w:val="fr-FR"/>
        </w:rPr>
        <w:t>communautés, groupes et individus concernés</w:t>
      </w:r>
      <w:r w:rsidR="005072ED">
        <w:rPr>
          <w:sz w:val="20"/>
          <w:szCs w:val="20"/>
          <w:lang w:val="fr-FR"/>
        </w:rPr>
        <w:t>.</w:t>
      </w:r>
    </w:p>
    <w:p w14:paraId="67EFAAC6" w14:textId="5D2F8393" w:rsidR="005072ED" w:rsidRPr="005072ED" w:rsidRDefault="005072ED" w:rsidP="008716EF">
      <w:pPr>
        <w:pStyle w:val="Box"/>
        <w:shd w:val="clear" w:color="auto" w:fill="F2F2F2" w:themeFill="background1" w:themeFillShade="F2"/>
        <w:rPr>
          <w:sz w:val="20"/>
          <w:szCs w:val="20"/>
          <w:lang w:val="fr-FR"/>
        </w:rPr>
      </w:pPr>
      <w:r w:rsidRPr="005072ED">
        <w:rPr>
          <w:sz w:val="20"/>
          <w:szCs w:val="20"/>
          <w:lang w:val="fr-FR"/>
        </w:rPr>
        <w:t>La réponse (c)</w:t>
      </w:r>
      <w:r>
        <w:rPr>
          <w:sz w:val="20"/>
          <w:szCs w:val="20"/>
          <w:lang w:val="fr-FR"/>
        </w:rPr>
        <w:t xml:space="preserve"> reflète malheureusement le point de vue de nombreux États, mais </w:t>
      </w:r>
      <w:r w:rsidR="00CB5E8A">
        <w:rPr>
          <w:sz w:val="20"/>
          <w:szCs w:val="20"/>
          <w:lang w:val="fr-FR"/>
        </w:rPr>
        <w:t>elle</w:t>
      </w:r>
      <w:r>
        <w:rPr>
          <w:sz w:val="20"/>
          <w:szCs w:val="20"/>
          <w:lang w:val="fr-FR"/>
        </w:rPr>
        <w:t xml:space="preserve"> ne trouve aucun fondement dans la Convention ou </w:t>
      </w:r>
      <w:r w:rsidR="00B46354">
        <w:rPr>
          <w:sz w:val="20"/>
          <w:szCs w:val="20"/>
          <w:lang w:val="fr-FR"/>
        </w:rPr>
        <w:t xml:space="preserve">dans </w:t>
      </w:r>
      <w:r>
        <w:rPr>
          <w:sz w:val="20"/>
          <w:szCs w:val="20"/>
          <w:lang w:val="fr-FR"/>
        </w:rPr>
        <w:t>les DO.</w:t>
      </w:r>
    </w:p>
    <w:p w14:paraId="69DBF3CC" w14:textId="077A3269" w:rsidR="008716EF" w:rsidRPr="00CE2BA5" w:rsidRDefault="008716EF" w:rsidP="008B2DDC">
      <w:pPr>
        <w:pStyle w:val="Heading3"/>
        <w:rPr>
          <w:rFonts w:cs="Arial"/>
          <w:sz w:val="20"/>
          <w:szCs w:val="20"/>
          <w:lang w:val="fr-FR"/>
        </w:rPr>
      </w:pPr>
      <w:r w:rsidRPr="00CE2BA5">
        <w:rPr>
          <w:rFonts w:cs="Arial"/>
          <w:sz w:val="20"/>
          <w:szCs w:val="20"/>
          <w:lang w:val="fr-FR"/>
        </w:rPr>
        <w:lastRenderedPageBreak/>
        <w:t xml:space="preserve">Question </w:t>
      </w:r>
      <w:r w:rsidR="002A6059" w:rsidRPr="00CE2BA5">
        <w:rPr>
          <w:rFonts w:cs="Arial"/>
          <w:sz w:val="20"/>
          <w:szCs w:val="20"/>
          <w:lang w:val="fr-FR"/>
        </w:rPr>
        <w:t>2</w:t>
      </w:r>
    </w:p>
    <w:p w14:paraId="4124110B" w14:textId="3BE5FFE5" w:rsidR="00F4695F" w:rsidRPr="00F4695F" w:rsidRDefault="00F4695F" w:rsidP="00F4695F">
      <w:pPr>
        <w:pStyle w:val="Texte1"/>
        <w:keepNext/>
        <w:rPr>
          <w:szCs w:val="20"/>
        </w:rPr>
      </w:pPr>
      <w:r w:rsidRPr="00F4695F">
        <w:rPr>
          <w:szCs w:val="20"/>
        </w:rPr>
        <w:t xml:space="preserve">Selon la Convention, l’assistance internationale peut être utilisée pour les objectifs suivants : </w:t>
      </w:r>
    </w:p>
    <w:p w14:paraId="270B1292" w14:textId="767225C6" w:rsidR="00F4695F" w:rsidRPr="00F4695F" w:rsidRDefault="00F4695F" w:rsidP="00F4695F">
      <w:pPr>
        <w:pStyle w:val="numrationa"/>
        <w:numPr>
          <w:ilvl w:val="0"/>
          <w:numId w:val="39"/>
        </w:numPr>
        <w:rPr>
          <w:szCs w:val="20"/>
        </w:rPr>
      </w:pPr>
      <w:r w:rsidRPr="00F4695F">
        <w:rPr>
          <w:szCs w:val="20"/>
        </w:rPr>
        <w:t>La sauvegarde du patrimoine inscrit sur la Liste représentative du patrimoine culturel immatériel de l’humanité.  </w:t>
      </w:r>
    </w:p>
    <w:p w14:paraId="5478099B" w14:textId="3DEC64DA" w:rsidR="00F4695F" w:rsidRPr="00F4695F" w:rsidRDefault="00F4695F" w:rsidP="00F4695F">
      <w:pPr>
        <w:pStyle w:val="numrationa"/>
        <w:numPr>
          <w:ilvl w:val="0"/>
          <w:numId w:val="39"/>
        </w:numPr>
        <w:rPr>
          <w:szCs w:val="20"/>
        </w:rPr>
      </w:pPr>
      <w:r w:rsidRPr="00F4695F">
        <w:rPr>
          <w:szCs w:val="20"/>
        </w:rPr>
        <w:t>La préparation d’inventaires du PCI, avec la participation des communautés, groupes et ONG concernés.  </w:t>
      </w:r>
    </w:p>
    <w:p w14:paraId="7976E5F6" w14:textId="77777777" w:rsidR="00F4695F" w:rsidRPr="00F4695F" w:rsidRDefault="00F4695F" w:rsidP="00F4695F">
      <w:pPr>
        <w:pStyle w:val="numrationa"/>
        <w:numPr>
          <w:ilvl w:val="0"/>
          <w:numId w:val="39"/>
        </w:numPr>
        <w:rPr>
          <w:szCs w:val="20"/>
        </w:rPr>
      </w:pPr>
      <w:r w:rsidRPr="00F4695F">
        <w:rPr>
          <w:szCs w:val="20"/>
        </w:rPr>
        <w:t>La sauvegarde de programmes, projets et activités conduits aux niveaux national, sous-régional et régional.  </w:t>
      </w:r>
    </w:p>
    <w:p w14:paraId="6100653C" w14:textId="77777777" w:rsidR="00F4695F" w:rsidRPr="00F4695F" w:rsidRDefault="00F4695F" w:rsidP="00F4695F">
      <w:pPr>
        <w:pStyle w:val="numrationa"/>
        <w:numPr>
          <w:ilvl w:val="0"/>
          <w:numId w:val="39"/>
        </w:numPr>
        <w:rPr>
          <w:szCs w:val="20"/>
        </w:rPr>
      </w:pPr>
      <w:r w:rsidRPr="00F4695F">
        <w:rPr>
          <w:szCs w:val="20"/>
        </w:rPr>
        <w:t>B et C ci-dessus, mais pas A.  </w:t>
      </w:r>
    </w:p>
    <w:p w14:paraId="037C11BD" w14:textId="77777777" w:rsidR="00F4695F" w:rsidRPr="00F4695F" w:rsidRDefault="00F4695F" w:rsidP="00F4695F">
      <w:pPr>
        <w:pStyle w:val="numrationa"/>
        <w:numPr>
          <w:ilvl w:val="0"/>
          <w:numId w:val="39"/>
        </w:numPr>
        <w:rPr>
          <w:szCs w:val="20"/>
        </w:rPr>
      </w:pPr>
      <w:r w:rsidRPr="00F4695F">
        <w:rPr>
          <w:szCs w:val="20"/>
        </w:rPr>
        <w:t>A, B et C ci-dessus.  </w:t>
      </w:r>
    </w:p>
    <w:p w14:paraId="467E87B4" w14:textId="0FAFBA27" w:rsidR="00404FF0" w:rsidRDefault="00404FF0" w:rsidP="00D16E33">
      <w:pPr>
        <w:pStyle w:val="Box"/>
        <w:shd w:val="clear" w:color="auto" w:fill="F2F2F2" w:themeFill="background1" w:themeFillShade="F2"/>
        <w:rPr>
          <w:sz w:val="20"/>
          <w:szCs w:val="20"/>
          <w:lang w:val="fr-FR"/>
        </w:rPr>
      </w:pPr>
      <w:r>
        <w:rPr>
          <w:sz w:val="20"/>
          <w:szCs w:val="20"/>
          <w:lang w:val="fr-FR"/>
        </w:rPr>
        <w:t xml:space="preserve">La bonne réponse est (e). La réponse (a) vise à </w:t>
      </w:r>
      <w:r w:rsidR="00DB6F0B">
        <w:rPr>
          <w:sz w:val="20"/>
          <w:szCs w:val="20"/>
          <w:lang w:val="fr-FR"/>
        </w:rPr>
        <w:t>désorienter</w:t>
      </w:r>
      <w:r>
        <w:rPr>
          <w:sz w:val="20"/>
          <w:szCs w:val="20"/>
          <w:lang w:val="fr-FR"/>
        </w:rPr>
        <w:t xml:space="preserve"> les </w:t>
      </w:r>
      <w:r w:rsidR="0085596F">
        <w:rPr>
          <w:sz w:val="20"/>
          <w:szCs w:val="20"/>
          <w:lang w:val="fr-FR"/>
        </w:rPr>
        <w:t>participants</w:t>
      </w:r>
      <w:r>
        <w:rPr>
          <w:sz w:val="20"/>
          <w:szCs w:val="20"/>
          <w:lang w:val="fr-FR"/>
        </w:rPr>
        <w:t xml:space="preserve"> de l’atelier, mais rien dans la Convention n’interdit d’utiliser une assistance internationale pour sauvegarder un élément qui se trouve inscrit sur la Liste représentative. </w:t>
      </w:r>
    </w:p>
    <w:p w14:paraId="3D380805" w14:textId="4968AC7C" w:rsidR="009147F7" w:rsidRPr="009147F7" w:rsidRDefault="009147F7" w:rsidP="009147F7">
      <w:pPr>
        <w:pStyle w:val="Box"/>
        <w:shd w:val="clear" w:color="auto" w:fill="F2F2F2" w:themeFill="background1" w:themeFillShade="F2"/>
        <w:rPr>
          <w:sz w:val="20"/>
          <w:szCs w:val="20"/>
          <w:lang w:val="fr-FR"/>
        </w:rPr>
      </w:pPr>
      <w:r>
        <w:rPr>
          <w:sz w:val="20"/>
          <w:szCs w:val="20"/>
          <w:lang w:val="fr-FR"/>
        </w:rPr>
        <w:t>Les objectifs de l’assistance internationale sont énoncés dans l’article 20, et en premier lieu</w:t>
      </w:r>
      <w:r w:rsidR="00392876">
        <w:rPr>
          <w:sz w:val="20"/>
          <w:szCs w:val="20"/>
          <w:lang w:val="fr-FR"/>
        </w:rPr>
        <w:t>,</w:t>
      </w:r>
      <w:r>
        <w:rPr>
          <w:sz w:val="20"/>
          <w:szCs w:val="20"/>
          <w:lang w:val="fr-FR"/>
        </w:rPr>
        <w:t xml:space="preserve"> la sauvegarde du patrimoine inscrit sur la </w:t>
      </w:r>
      <w:r w:rsidRPr="009147F7">
        <w:rPr>
          <w:sz w:val="20"/>
          <w:szCs w:val="20"/>
          <w:lang w:val="fr-FR"/>
        </w:rPr>
        <w:t>Liste de sauvegarde urgente</w:t>
      </w:r>
      <w:r>
        <w:rPr>
          <w:sz w:val="20"/>
          <w:szCs w:val="20"/>
          <w:lang w:val="fr-FR"/>
        </w:rPr>
        <w:t xml:space="preserve"> (article 20(a)). Le patrimoine inscrit sur la Liste représentative n’est pas mentionné </w:t>
      </w:r>
      <w:r w:rsidR="00392876">
        <w:rPr>
          <w:sz w:val="20"/>
          <w:szCs w:val="20"/>
          <w:lang w:val="fr-FR"/>
        </w:rPr>
        <w:t xml:space="preserve">en tant que tel </w:t>
      </w:r>
      <w:r>
        <w:rPr>
          <w:sz w:val="20"/>
          <w:szCs w:val="20"/>
          <w:lang w:val="fr-FR"/>
        </w:rPr>
        <w:t>dans l’article 20. Mais la sauvegarde du patrimoine inscrit sur la Liste représentative peut aisément entrer dans le champ d’application de l’article 20(c) : « </w:t>
      </w:r>
      <w:r w:rsidRPr="009147F7">
        <w:rPr>
          <w:sz w:val="20"/>
          <w:szCs w:val="20"/>
          <w:lang w:val="fr-FR"/>
        </w:rPr>
        <w:t>l’appui à des programmes, projets et activités conduits aux niveaux national, sous-régional et régional, visant à la sauvegarde du</w:t>
      </w:r>
      <w:r>
        <w:rPr>
          <w:sz w:val="20"/>
          <w:szCs w:val="20"/>
          <w:lang w:val="fr-FR"/>
        </w:rPr>
        <w:t xml:space="preserve"> patrimoine culturel immatériel » (paraphrasé ici en tant que réponse (c)).</w:t>
      </w:r>
    </w:p>
    <w:p w14:paraId="069BF039" w14:textId="59FF9FB2" w:rsidR="00404FF0" w:rsidRPr="00404FF0" w:rsidRDefault="009147F7" w:rsidP="00D16E33">
      <w:pPr>
        <w:pStyle w:val="Box"/>
        <w:shd w:val="clear" w:color="auto" w:fill="F2F2F2" w:themeFill="background1" w:themeFillShade="F2"/>
        <w:rPr>
          <w:sz w:val="20"/>
          <w:szCs w:val="20"/>
          <w:lang w:val="fr-FR"/>
        </w:rPr>
      </w:pPr>
      <w:r>
        <w:rPr>
          <w:sz w:val="20"/>
          <w:szCs w:val="20"/>
          <w:lang w:val="fr-FR"/>
        </w:rPr>
        <w:t xml:space="preserve">La Directive opérationnelle 9 va un peu plus loin que la Convention en </w:t>
      </w:r>
      <w:r w:rsidR="00075485">
        <w:rPr>
          <w:sz w:val="20"/>
          <w:szCs w:val="20"/>
          <w:lang w:val="fr-FR"/>
        </w:rPr>
        <w:t>disant de manière</w:t>
      </w:r>
      <w:r>
        <w:rPr>
          <w:sz w:val="20"/>
          <w:szCs w:val="20"/>
          <w:lang w:val="fr-FR"/>
        </w:rPr>
        <w:t xml:space="preserve"> explicite que priorité </w:t>
      </w:r>
      <w:r w:rsidR="0078511B">
        <w:rPr>
          <w:sz w:val="20"/>
          <w:szCs w:val="20"/>
          <w:lang w:val="fr-FR"/>
        </w:rPr>
        <w:t>sera</w:t>
      </w:r>
      <w:r>
        <w:rPr>
          <w:sz w:val="20"/>
          <w:szCs w:val="20"/>
          <w:lang w:val="fr-FR"/>
        </w:rPr>
        <w:t xml:space="preserve"> donnée à la sauvegarde du patrimoine inscrit sur la </w:t>
      </w:r>
      <w:r w:rsidRPr="009147F7">
        <w:rPr>
          <w:sz w:val="20"/>
          <w:szCs w:val="20"/>
          <w:lang w:val="fr-FR"/>
        </w:rPr>
        <w:t>Liste de sauvegarde urgente</w:t>
      </w:r>
      <w:r>
        <w:rPr>
          <w:sz w:val="20"/>
          <w:szCs w:val="20"/>
          <w:lang w:val="fr-FR"/>
        </w:rPr>
        <w:t xml:space="preserve">, mais </w:t>
      </w:r>
      <w:r w:rsidR="00F14EC2">
        <w:rPr>
          <w:sz w:val="20"/>
          <w:szCs w:val="20"/>
          <w:lang w:val="fr-FR"/>
        </w:rPr>
        <w:t>là</w:t>
      </w:r>
      <w:r>
        <w:rPr>
          <w:sz w:val="20"/>
          <w:szCs w:val="20"/>
          <w:lang w:val="fr-FR"/>
        </w:rPr>
        <w:t xml:space="preserve"> aussi, la DO 9(c) est très inclusive et n’interdit pas de soutenir la sauvegarde d’éléments inscrits sur la Liste représentative. Étant donné </w:t>
      </w:r>
      <w:r w:rsidR="00F346D3">
        <w:rPr>
          <w:sz w:val="20"/>
          <w:szCs w:val="20"/>
          <w:lang w:val="fr-FR"/>
        </w:rPr>
        <w:t>que</w:t>
      </w:r>
      <w:r w:rsidR="006910CC">
        <w:rPr>
          <w:sz w:val="20"/>
          <w:szCs w:val="20"/>
          <w:lang w:val="fr-FR"/>
        </w:rPr>
        <w:t xml:space="preserve"> beaucoup des 90 anciens c</w:t>
      </w:r>
      <w:r>
        <w:rPr>
          <w:sz w:val="20"/>
          <w:szCs w:val="20"/>
          <w:lang w:val="fr-FR"/>
        </w:rPr>
        <w:t xml:space="preserve">hefs-d’œuvre ont été </w:t>
      </w:r>
      <w:r w:rsidR="001E2032">
        <w:rPr>
          <w:sz w:val="20"/>
          <w:szCs w:val="20"/>
          <w:lang w:val="fr-FR"/>
        </w:rPr>
        <w:t>choisis</w:t>
      </w:r>
      <w:r>
        <w:rPr>
          <w:sz w:val="20"/>
          <w:szCs w:val="20"/>
          <w:lang w:val="fr-FR"/>
        </w:rPr>
        <w:t xml:space="preserve"> parce qu’ils nécessitaient une sauvegarde, le fait qu’ils figurent désormais sur la Liste représentative ne ferme pas la porte </w:t>
      </w:r>
      <w:r w:rsidR="00DB4264">
        <w:rPr>
          <w:sz w:val="20"/>
          <w:szCs w:val="20"/>
          <w:lang w:val="fr-FR"/>
        </w:rPr>
        <w:t>au</w:t>
      </w:r>
      <w:r>
        <w:rPr>
          <w:sz w:val="20"/>
          <w:szCs w:val="20"/>
          <w:lang w:val="fr-FR"/>
        </w:rPr>
        <w:t xml:space="preserve"> financement d’efforts de sauvegarde. Néanmoins, aucun État partie n’a</w:t>
      </w:r>
      <w:r w:rsidR="00231540">
        <w:rPr>
          <w:sz w:val="20"/>
          <w:szCs w:val="20"/>
          <w:lang w:val="fr-FR"/>
        </w:rPr>
        <w:t>,</w:t>
      </w:r>
      <w:r>
        <w:rPr>
          <w:sz w:val="20"/>
          <w:szCs w:val="20"/>
          <w:lang w:val="fr-FR"/>
        </w:rPr>
        <w:t xml:space="preserve"> </w:t>
      </w:r>
      <w:r w:rsidR="004E1D15">
        <w:rPr>
          <w:sz w:val="20"/>
          <w:szCs w:val="20"/>
          <w:lang w:val="fr-FR"/>
        </w:rPr>
        <w:t>à ce jour</w:t>
      </w:r>
      <w:r w:rsidR="00231540">
        <w:rPr>
          <w:sz w:val="20"/>
          <w:szCs w:val="20"/>
          <w:lang w:val="fr-FR"/>
        </w:rPr>
        <w:t>,</w:t>
      </w:r>
      <w:r w:rsidR="004E1D15">
        <w:rPr>
          <w:sz w:val="20"/>
          <w:szCs w:val="20"/>
          <w:lang w:val="fr-FR"/>
        </w:rPr>
        <w:t xml:space="preserve"> </w:t>
      </w:r>
      <w:r>
        <w:rPr>
          <w:sz w:val="20"/>
          <w:szCs w:val="20"/>
          <w:lang w:val="fr-FR"/>
        </w:rPr>
        <w:t>demandé d’assistance internationale pour sauvegarder un patrimoine sur la Liste représentative.</w:t>
      </w:r>
    </w:p>
    <w:p w14:paraId="0B4310DF" w14:textId="75EC9E6A" w:rsidR="008716EF" w:rsidRPr="00CE2BA5" w:rsidRDefault="008716EF" w:rsidP="008B2DDC">
      <w:pPr>
        <w:pStyle w:val="Heading3"/>
        <w:rPr>
          <w:rFonts w:eastAsiaTheme="minorHAnsi" w:cs="Arial"/>
          <w:sz w:val="20"/>
          <w:szCs w:val="20"/>
          <w:lang w:val="fr-FR"/>
        </w:rPr>
      </w:pPr>
      <w:r w:rsidRPr="00CE2BA5">
        <w:rPr>
          <w:rFonts w:cs="Arial"/>
          <w:sz w:val="20"/>
          <w:szCs w:val="20"/>
          <w:lang w:val="fr-FR"/>
        </w:rPr>
        <w:t xml:space="preserve">Question </w:t>
      </w:r>
      <w:r w:rsidR="002A6059" w:rsidRPr="00CE2BA5">
        <w:rPr>
          <w:rFonts w:cs="Arial"/>
          <w:sz w:val="20"/>
          <w:szCs w:val="20"/>
          <w:lang w:val="fr-FR"/>
        </w:rPr>
        <w:t>3</w:t>
      </w:r>
    </w:p>
    <w:p w14:paraId="2ACF02B6" w14:textId="2B43EA4F" w:rsidR="00E9264E" w:rsidRPr="00CE2BA5" w:rsidRDefault="00E9264E" w:rsidP="00E9264E">
      <w:pPr>
        <w:pStyle w:val="Texte1"/>
        <w:keepNext/>
        <w:rPr>
          <w:szCs w:val="20"/>
        </w:rPr>
      </w:pPr>
      <w:r w:rsidRPr="00E9264E">
        <w:rPr>
          <w:szCs w:val="20"/>
        </w:rPr>
        <w:t xml:space="preserve">D’après la Convention, l’assistance internationale peut prendre les formes suivantes : </w:t>
      </w:r>
    </w:p>
    <w:p w14:paraId="4D73D9BA" w14:textId="449BDCA3" w:rsidR="00E9264E" w:rsidRPr="00E9264E" w:rsidRDefault="00E9264E" w:rsidP="00E9264E">
      <w:pPr>
        <w:pStyle w:val="numrationa"/>
        <w:numPr>
          <w:ilvl w:val="0"/>
          <w:numId w:val="40"/>
        </w:numPr>
        <w:rPr>
          <w:szCs w:val="20"/>
        </w:rPr>
      </w:pPr>
      <w:r w:rsidRPr="00E9264E">
        <w:rPr>
          <w:szCs w:val="20"/>
        </w:rPr>
        <w:t xml:space="preserve">Fourniture directe à un État partie bénéficiaire d’une assistance financière pour divers objectifs de sauvegarde. </w:t>
      </w:r>
      <w:r w:rsidRPr="00E9264E">
        <w:rPr>
          <w:rFonts w:ascii="MS Mincho" w:eastAsia="MS Mincho" w:hAnsi="MS Mincho" w:cs="MS Mincho"/>
          <w:szCs w:val="20"/>
        </w:rPr>
        <w:t> </w:t>
      </w:r>
    </w:p>
    <w:p w14:paraId="4296832B" w14:textId="77777777" w:rsidR="00E9264E" w:rsidRPr="00E9264E" w:rsidRDefault="00E9264E" w:rsidP="00E9264E">
      <w:pPr>
        <w:pStyle w:val="numrationa"/>
        <w:numPr>
          <w:ilvl w:val="0"/>
          <w:numId w:val="40"/>
        </w:numPr>
        <w:rPr>
          <w:szCs w:val="20"/>
        </w:rPr>
      </w:pPr>
      <w:r w:rsidRPr="00E9264E">
        <w:rPr>
          <w:szCs w:val="20"/>
        </w:rPr>
        <w:t>Fourniture à un État partie d’une assistance technique et d’un renforcement des capacités comprenant les services d’experts.  </w:t>
      </w:r>
    </w:p>
    <w:p w14:paraId="74C17C88" w14:textId="77777777" w:rsidR="00E9264E" w:rsidRPr="00E9264E" w:rsidRDefault="00E9264E" w:rsidP="00E9264E">
      <w:pPr>
        <w:pStyle w:val="numrationa"/>
        <w:numPr>
          <w:ilvl w:val="0"/>
          <w:numId w:val="40"/>
        </w:numPr>
        <w:rPr>
          <w:szCs w:val="20"/>
        </w:rPr>
      </w:pPr>
      <w:r w:rsidRPr="00E9264E">
        <w:rPr>
          <w:szCs w:val="20"/>
        </w:rPr>
        <w:t xml:space="preserve">Construction de bâtiments, achat d’automobiles et de matériel, création et exploitation d’autres infrastructures. </w:t>
      </w:r>
    </w:p>
    <w:p w14:paraId="5001AE87" w14:textId="77777777" w:rsidR="00E9264E" w:rsidRPr="00E9264E" w:rsidRDefault="00E9264E" w:rsidP="00E9264E">
      <w:pPr>
        <w:pStyle w:val="numrationa"/>
        <w:numPr>
          <w:ilvl w:val="0"/>
          <w:numId w:val="40"/>
        </w:numPr>
        <w:rPr>
          <w:szCs w:val="20"/>
        </w:rPr>
      </w:pPr>
      <w:r w:rsidRPr="00E9264E">
        <w:rPr>
          <w:szCs w:val="20"/>
        </w:rPr>
        <w:t xml:space="preserve">Toutes les réponses qui précèdent. </w:t>
      </w:r>
    </w:p>
    <w:p w14:paraId="27F2A88E" w14:textId="77777777" w:rsidR="00E9264E" w:rsidRPr="00E9264E" w:rsidRDefault="00E9264E" w:rsidP="00E9264E">
      <w:pPr>
        <w:pStyle w:val="numrationa"/>
        <w:numPr>
          <w:ilvl w:val="0"/>
          <w:numId w:val="40"/>
        </w:numPr>
        <w:rPr>
          <w:szCs w:val="20"/>
        </w:rPr>
      </w:pPr>
      <w:r w:rsidRPr="00E9264E">
        <w:rPr>
          <w:szCs w:val="20"/>
        </w:rPr>
        <w:t xml:space="preserve">A et B ci-dessus, mais pas C. </w:t>
      </w:r>
    </w:p>
    <w:p w14:paraId="519D38A7" w14:textId="551540F0" w:rsidR="006971A0" w:rsidRDefault="006971A0" w:rsidP="00E27A3E">
      <w:pPr>
        <w:pStyle w:val="Box"/>
        <w:shd w:val="clear" w:color="auto" w:fill="F2F2F2" w:themeFill="background1" w:themeFillShade="F2"/>
        <w:rPr>
          <w:sz w:val="20"/>
          <w:szCs w:val="20"/>
          <w:lang w:val="fr-FR"/>
        </w:rPr>
      </w:pPr>
      <w:r w:rsidRPr="006971A0">
        <w:rPr>
          <w:sz w:val="20"/>
          <w:szCs w:val="20"/>
          <w:lang w:val="fr-FR"/>
        </w:rPr>
        <w:t xml:space="preserve">La bonne réponse est (d). </w:t>
      </w:r>
      <w:r>
        <w:rPr>
          <w:sz w:val="20"/>
          <w:szCs w:val="20"/>
          <w:lang w:val="fr-FR"/>
        </w:rPr>
        <w:t>L’article 21 énonce les formes que peut prendre l’assista</w:t>
      </w:r>
      <w:r w:rsidR="008537C1">
        <w:rPr>
          <w:sz w:val="20"/>
          <w:szCs w:val="20"/>
          <w:lang w:val="fr-FR"/>
        </w:rPr>
        <w:t>nce internationale, qui comprennent</w:t>
      </w:r>
      <w:r w:rsidR="00DC5CBF">
        <w:rPr>
          <w:sz w:val="20"/>
          <w:szCs w:val="20"/>
          <w:lang w:val="fr-FR"/>
        </w:rPr>
        <w:t xml:space="preserve"> toutes celles </w:t>
      </w:r>
      <w:r w:rsidR="009D4FB0">
        <w:rPr>
          <w:sz w:val="20"/>
          <w:szCs w:val="20"/>
          <w:lang w:val="fr-FR"/>
        </w:rPr>
        <w:t>mentionnées</w:t>
      </w:r>
      <w:r w:rsidR="00DC5CBF">
        <w:rPr>
          <w:sz w:val="20"/>
          <w:szCs w:val="20"/>
          <w:lang w:val="fr-FR"/>
        </w:rPr>
        <w:t xml:space="preserve"> </w:t>
      </w:r>
      <w:r>
        <w:rPr>
          <w:sz w:val="20"/>
          <w:szCs w:val="20"/>
          <w:lang w:val="fr-FR"/>
        </w:rPr>
        <w:t>ici (même si elles ne sont pas exactement décrites dans les mêmes termes). L’assistance financière</w:t>
      </w:r>
      <w:r w:rsidR="003F261D">
        <w:rPr>
          <w:sz w:val="20"/>
          <w:szCs w:val="20"/>
          <w:lang w:val="fr-FR"/>
        </w:rPr>
        <w:t xml:space="preserve"> – ici, la réponse (a) – est la dernière des formes mentionnées dans l’article 21(g). La réponse (c) (et par conséquent, la réponse (e)) vise à induire en erreur les membres de l’atelier,</w:t>
      </w:r>
      <w:r w:rsidR="00D87B9F">
        <w:rPr>
          <w:sz w:val="20"/>
          <w:szCs w:val="20"/>
          <w:lang w:val="fr-FR"/>
        </w:rPr>
        <w:t xml:space="preserve"> parce que le bon sens pourrait </w:t>
      </w:r>
      <w:r w:rsidR="00B3029D">
        <w:rPr>
          <w:sz w:val="20"/>
          <w:szCs w:val="20"/>
          <w:lang w:val="fr-FR"/>
        </w:rPr>
        <w:t>faire valoir</w:t>
      </w:r>
      <w:r w:rsidR="00D87B9F">
        <w:rPr>
          <w:sz w:val="20"/>
          <w:szCs w:val="20"/>
          <w:lang w:val="fr-FR"/>
        </w:rPr>
        <w:t xml:space="preserve"> que des fonds </w:t>
      </w:r>
      <w:r w:rsidR="00486410">
        <w:rPr>
          <w:sz w:val="20"/>
          <w:szCs w:val="20"/>
          <w:lang w:val="fr-FR"/>
        </w:rPr>
        <w:t xml:space="preserve">limités </w:t>
      </w:r>
      <w:r w:rsidR="001A1077">
        <w:rPr>
          <w:sz w:val="20"/>
          <w:szCs w:val="20"/>
          <w:lang w:val="fr-FR"/>
        </w:rPr>
        <w:t xml:space="preserve">d’assistance internationale </w:t>
      </w:r>
      <w:r w:rsidR="00D87B9F">
        <w:rPr>
          <w:sz w:val="20"/>
          <w:szCs w:val="20"/>
          <w:lang w:val="fr-FR"/>
        </w:rPr>
        <w:t xml:space="preserve">ne devraient pas </w:t>
      </w:r>
      <w:r w:rsidR="00A67B88">
        <w:rPr>
          <w:sz w:val="20"/>
          <w:szCs w:val="20"/>
          <w:lang w:val="fr-FR"/>
        </w:rPr>
        <w:t>servir pour</w:t>
      </w:r>
      <w:r w:rsidR="00A07A4C">
        <w:rPr>
          <w:sz w:val="20"/>
          <w:szCs w:val="20"/>
          <w:lang w:val="fr-FR"/>
        </w:rPr>
        <w:t xml:space="preserve"> des projets de construction, du</w:t>
      </w:r>
      <w:r w:rsidR="00D87B9F">
        <w:rPr>
          <w:sz w:val="20"/>
          <w:szCs w:val="20"/>
          <w:lang w:val="fr-FR"/>
        </w:rPr>
        <w:t xml:space="preserve"> matériel coûteux et </w:t>
      </w:r>
      <w:r w:rsidR="00A07A4C">
        <w:rPr>
          <w:sz w:val="20"/>
          <w:szCs w:val="20"/>
          <w:lang w:val="fr-FR"/>
        </w:rPr>
        <w:t>la création d’</w:t>
      </w:r>
      <w:r w:rsidR="00D87B9F">
        <w:rPr>
          <w:sz w:val="20"/>
          <w:szCs w:val="20"/>
          <w:lang w:val="fr-FR"/>
        </w:rPr>
        <w:t xml:space="preserve">infrastructures. </w:t>
      </w:r>
    </w:p>
    <w:p w14:paraId="382FC7F4" w14:textId="4A4BA423" w:rsidR="00D87B9F" w:rsidRPr="006971A0" w:rsidRDefault="00D87B9F" w:rsidP="00E27A3E">
      <w:pPr>
        <w:pStyle w:val="Box"/>
        <w:shd w:val="clear" w:color="auto" w:fill="F2F2F2" w:themeFill="background1" w:themeFillShade="F2"/>
        <w:rPr>
          <w:sz w:val="20"/>
          <w:szCs w:val="20"/>
          <w:lang w:val="fr-FR"/>
        </w:rPr>
      </w:pPr>
      <w:r>
        <w:rPr>
          <w:sz w:val="20"/>
          <w:szCs w:val="20"/>
          <w:lang w:val="fr-FR"/>
        </w:rPr>
        <w:lastRenderedPageBreak/>
        <w:t xml:space="preserve">On peut peut-être déplorer que le langage de l’article 21 ait été calqué sur celui de la Convention du patrimoine mondial de 1972 et </w:t>
      </w:r>
      <w:r w:rsidR="00BD039E">
        <w:rPr>
          <w:sz w:val="20"/>
          <w:szCs w:val="20"/>
          <w:lang w:val="fr-FR"/>
        </w:rPr>
        <w:t>vise à être plus inclusif qu’il ne l’</w:t>
      </w:r>
      <w:r>
        <w:rPr>
          <w:sz w:val="20"/>
          <w:szCs w:val="20"/>
          <w:lang w:val="fr-FR"/>
        </w:rPr>
        <w:t xml:space="preserve">était. En </w:t>
      </w:r>
      <w:r w:rsidR="004776F8">
        <w:rPr>
          <w:sz w:val="20"/>
          <w:szCs w:val="20"/>
          <w:lang w:val="fr-FR"/>
        </w:rPr>
        <w:t>bref</w:t>
      </w:r>
      <w:r>
        <w:rPr>
          <w:sz w:val="20"/>
          <w:szCs w:val="20"/>
          <w:lang w:val="fr-FR"/>
        </w:rPr>
        <w:t xml:space="preserve">, rien n’interdit d’utiliser l’assistance internationale aux termes de la Convention de 2003 pour </w:t>
      </w:r>
      <w:r w:rsidR="00A36072">
        <w:rPr>
          <w:sz w:val="20"/>
          <w:szCs w:val="20"/>
          <w:lang w:val="fr-FR"/>
        </w:rPr>
        <w:t xml:space="preserve">n’importe </w:t>
      </w:r>
      <w:r w:rsidR="00227FDB">
        <w:rPr>
          <w:sz w:val="20"/>
          <w:szCs w:val="20"/>
          <w:lang w:val="fr-FR"/>
        </w:rPr>
        <w:t>la</w:t>
      </w:r>
      <w:r w:rsidR="00A36072">
        <w:rPr>
          <w:sz w:val="20"/>
          <w:szCs w:val="20"/>
          <w:lang w:val="fr-FR"/>
        </w:rPr>
        <w:t xml:space="preserve">quelle </w:t>
      </w:r>
      <w:r w:rsidR="00227FDB">
        <w:rPr>
          <w:sz w:val="20"/>
          <w:szCs w:val="20"/>
          <w:lang w:val="fr-FR"/>
        </w:rPr>
        <w:t xml:space="preserve">des </w:t>
      </w:r>
      <w:r w:rsidR="00A36072">
        <w:rPr>
          <w:sz w:val="20"/>
          <w:szCs w:val="20"/>
          <w:lang w:val="fr-FR"/>
        </w:rPr>
        <w:t>forme</w:t>
      </w:r>
      <w:r w:rsidR="00227FDB">
        <w:rPr>
          <w:sz w:val="20"/>
          <w:szCs w:val="20"/>
          <w:lang w:val="fr-FR"/>
        </w:rPr>
        <w:t>s</w:t>
      </w:r>
      <w:r>
        <w:rPr>
          <w:sz w:val="20"/>
          <w:szCs w:val="20"/>
          <w:lang w:val="fr-FR"/>
        </w:rPr>
        <w:t xml:space="preserve"> de la réponse (c) ci-dessus. Jusqu’à </w:t>
      </w:r>
      <w:r w:rsidR="004A5BB4">
        <w:rPr>
          <w:sz w:val="20"/>
          <w:szCs w:val="20"/>
          <w:lang w:val="fr-FR"/>
        </w:rPr>
        <w:t>présent</w:t>
      </w:r>
      <w:r>
        <w:rPr>
          <w:sz w:val="20"/>
          <w:szCs w:val="20"/>
          <w:lang w:val="fr-FR"/>
        </w:rPr>
        <w:t>, aucun État partie n’a sollicité un tel soutien.</w:t>
      </w:r>
    </w:p>
    <w:p w14:paraId="2970F150" w14:textId="11863229" w:rsidR="008716EF" w:rsidRPr="00CE2BA5" w:rsidRDefault="008716EF" w:rsidP="008B2DDC">
      <w:pPr>
        <w:pStyle w:val="Heading3"/>
        <w:rPr>
          <w:rFonts w:cs="Arial"/>
          <w:sz w:val="20"/>
          <w:szCs w:val="20"/>
          <w:lang w:val="fr-FR"/>
        </w:rPr>
      </w:pPr>
      <w:r w:rsidRPr="00CE2BA5">
        <w:rPr>
          <w:rFonts w:cs="Arial"/>
          <w:sz w:val="20"/>
          <w:szCs w:val="20"/>
          <w:lang w:val="fr-FR"/>
        </w:rPr>
        <w:t xml:space="preserve">Question </w:t>
      </w:r>
      <w:r w:rsidR="002A6059" w:rsidRPr="00CE2BA5">
        <w:rPr>
          <w:rFonts w:cs="Arial"/>
          <w:sz w:val="20"/>
          <w:szCs w:val="20"/>
          <w:lang w:val="fr-FR"/>
        </w:rPr>
        <w:t>4</w:t>
      </w:r>
    </w:p>
    <w:p w14:paraId="0EED218B" w14:textId="087AF4E3" w:rsidR="00DF45EB" w:rsidRPr="00CE2BA5" w:rsidRDefault="00DF45EB" w:rsidP="00DF45EB">
      <w:pPr>
        <w:pStyle w:val="Texte1"/>
        <w:keepNext/>
        <w:rPr>
          <w:szCs w:val="20"/>
        </w:rPr>
      </w:pPr>
      <w:r w:rsidRPr="00DF45EB">
        <w:rPr>
          <w:szCs w:val="20"/>
        </w:rPr>
        <w:t xml:space="preserve">La décision du Comité ou du Bureau d’accorder une assistance internationale est fondée sur son examen de la demande et son constat que : </w:t>
      </w:r>
    </w:p>
    <w:p w14:paraId="3CD9CAD0" w14:textId="6C9C786A" w:rsidR="00DF45EB" w:rsidRPr="00DF45EB" w:rsidRDefault="00DF45EB" w:rsidP="00DF45EB">
      <w:pPr>
        <w:pStyle w:val="numrationa"/>
        <w:numPr>
          <w:ilvl w:val="0"/>
          <w:numId w:val="41"/>
        </w:numPr>
        <w:rPr>
          <w:szCs w:val="20"/>
        </w:rPr>
      </w:pPr>
      <w:r w:rsidRPr="00DF45EB">
        <w:rPr>
          <w:szCs w:val="20"/>
        </w:rPr>
        <w:t>Chacun des critères énoncés dans la DO 7 et les considérations supplémentaires de la DO 10 est satisfait.  </w:t>
      </w:r>
    </w:p>
    <w:p w14:paraId="0D577B53" w14:textId="77777777" w:rsidR="00DF45EB" w:rsidRPr="00DF45EB" w:rsidRDefault="00DF45EB" w:rsidP="00DF45EB">
      <w:pPr>
        <w:pStyle w:val="numrationa"/>
        <w:numPr>
          <w:ilvl w:val="0"/>
          <w:numId w:val="41"/>
        </w:numPr>
        <w:rPr>
          <w:szCs w:val="20"/>
        </w:rPr>
      </w:pPr>
      <w:r w:rsidRPr="00DF45EB">
        <w:rPr>
          <w:szCs w:val="20"/>
        </w:rPr>
        <w:t>Chacun des critères énoncés dans la DO 7 est satisfait, mais pas les considérations supplémentaires de la DO 10, qui sont facultatives.  </w:t>
      </w:r>
    </w:p>
    <w:p w14:paraId="03B7D380" w14:textId="77777777" w:rsidR="00DF45EB" w:rsidRPr="00DF45EB" w:rsidRDefault="00DF45EB" w:rsidP="00DF45EB">
      <w:pPr>
        <w:pStyle w:val="numrationa"/>
        <w:numPr>
          <w:ilvl w:val="0"/>
          <w:numId w:val="41"/>
        </w:numPr>
        <w:rPr>
          <w:szCs w:val="20"/>
        </w:rPr>
      </w:pPr>
      <w:r w:rsidRPr="00DF45EB">
        <w:rPr>
          <w:szCs w:val="20"/>
        </w:rPr>
        <w:t>La demande satisfait à ceux des critères de la DO 7 et aux considérations supplémentaires de la DO 10 qu’elle juge pertinents dans la situation particulière de la demande.  </w:t>
      </w:r>
    </w:p>
    <w:p w14:paraId="3F17FE33" w14:textId="77777777" w:rsidR="00DF45EB" w:rsidRPr="00DF45EB" w:rsidRDefault="00DF45EB" w:rsidP="00DF45EB">
      <w:pPr>
        <w:pStyle w:val="numrationa"/>
        <w:numPr>
          <w:ilvl w:val="0"/>
          <w:numId w:val="41"/>
        </w:numPr>
        <w:rPr>
          <w:szCs w:val="20"/>
        </w:rPr>
      </w:pPr>
      <w:r w:rsidRPr="00DF45EB">
        <w:rPr>
          <w:szCs w:val="20"/>
        </w:rPr>
        <w:t>La demande satisfait pleinement à ceux des critères de la DO 7 qui réitèrent les exigences de la Convention ainsi qu’à l’ensemble des autres critères de la DO 7 et aux considérations de la DO 10 qu’elle juge pertinents.  </w:t>
      </w:r>
    </w:p>
    <w:p w14:paraId="1F54EB59" w14:textId="1480324C" w:rsidR="00464F94" w:rsidRPr="00464F94" w:rsidRDefault="00464F94" w:rsidP="004129C1">
      <w:pPr>
        <w:pStyle w:val="Box"/>
        <w:shd w:val="clear" w:color="auto" w:fill="F2F2F2" w:themeFill="background1" w:themeFillShade="F2"/>
        <w:rPr>
          <w:sz w:val="20"/>
          <w:szCs w:val="20"/>
          <w:lang w:val="fr-FR"/>
        </w:rPr>
      </w:pPr>
      <w:r>
        <w:rPr>
          <w:sz w:val="20"/>
          <w:szCs w:val="20"/>
          <w:lang w:val="fr-FR"/>
        </w:rPr>
        <w:t xml:space="preserve">La bonne réponse est (d). Contrairement à la </w:t>
      </w:r>
      <w:r w:rsidRPr="009147F7">
        <w:rPr>
          <w:sz w:val="20"/>
          <w:szCs w:val="20"/>
          <w:lang w:val="fr-FR"/>
        </w:rPr>
        <w:t>Liste de sauvegarde urgente</w:t>
      </w:r>
      <w:r>
        <w:rPr>
          <w:sz w:val="20"/>
          <w:szCs w:val="20"/>
          <w:lang w:val="fr-FR"/>
        </w:rPr>
        <w:t xml:space="preserve"> et à la Liste représentative, dans lesquelles chaque critère doit être rempli </w:t>
      </w:r>
      <w:r w:rsidR="006068DB">
        <w:rPr>
          <w:sz w:val="20"/>
          <w:szCs w:val="20"/>
          <w:lang w:val="fr-FR"/>
        </w:rPr>
        <w:t xml:space="preserve">pour qu’un élément puisse être inscrit (comme dans la réponse (a) ici), les décisions du Comité en matière d’assistance internationale sont </w:t>
      </w:r>
      <w:r w:rsidR="006068DB" w:rsidRPr="006068DB">
        <w:rPr>
          <w:i/>
          <w:sz w:val="20"/>
          <w:szCs w:val="20"/>
          <w:lang w:val="fr-FR"/>
        </w:rPr>
        <w:t>fondées sur</w:t>
      </w:r>
      <w:r w:rsidR="006068DB">
        <w:rPr>
          <w:sz w:val="20"/>
          <w:szCs w:val="20"/>
          <w:lang w:val="fr-FR"/>
        </w:rPr>
        <w:t xml:space="preserve"> les critères et considérations, mais</w:t>
      </w:r>
      <w:r w:rsidR="00BA5699">
        <w:rPr>
          <w:sz w:val="20"/>
          <w:szCs w:val="20"/>
          <w:lang w:val="fr-FR"/>
        </w:rPr>
        <w:t xml:space="preserve"> ces derniers ne sont pas tous </w:t>
      </w:r>
      <w:r w:rsidR="006068DB">
        <w:rPr>
          <w:sz w:val="20"/>
          <w:szCs w:val="20"/>
          <w:lang w:val="fr-FR"/>
        </w:rPr>
        <w:t>pertinents dans chaque cas.</w:t>
      </w:r>
    </w:p>
    <w:p w14:paraId="5A10279E" w14:textId="5549A19F" w:rsidR="006068DB" w:rsidRDefault="0096768C" w:rsidP="004129C1">
      <w:pPr>
        <w:pStyle w:val="Box"/>
        <w:shd w:val="clear" w:color="auto" w:fill="F2F2F2" w:themeFill="background1" w:themeFillShade="F2"/>
        <w:rPr>
          <w:sz w:val="20"/>
          <w:szCs w:val="20"/>
          <w:lang w:val="fr-FR"/>
        </w:rPr>
      </w:pPr>
      <w:r>
        <w:rPr>
          <w:sz w:val="20"/>
          <w:szCs w:val="20"/>
          <w:lang w:val="fr-FR"/>
        </w:rPr>
        <w:t>Comme expliqué dans l’aide-mémoire, la décision du Comité (ou de son Bureau) concernant l’octroi d’une assistance est basé</w:t>
      </w:r>
      <w:r w:rsidR="00C71690">
        <w:rPr>
          <w:sz w:val="20"/>
          <w:szCs w:val="20"/>
          <w:lang w:val="fr-FR"/>
        </w:rPr>
        <w:t>e</w:t>
      </w:r>
      <w:r>
        <w:rPr>
          <w:sz w:val="20"/>
          <w:szCs w:val="20"/>
          <w:lang w:val="fr-FR"/>
        </w:rPr>
        <w:t xml:space="preserve"> sur une évaluation de la solidité globale de la demande par rapport à </w:t>
      </w:r>
      <w:r w:rsidR="004552E5">
        <w:rPr>
          <w:sz w:val="20"/>
          <w:szCs w:val="20"/>
          <w:lang w:val="fr-FR"/>
        </w:rPr>
        <w:t>toute</w:t>
      </w:r>
      <w:r>
        <w:rPr>
          <w:sz w:val="20"/>
          <w:szCs w:val="20"/>
          <w:lang w:val="fr-FR"/>
        </w:rPr>
        <w:t xml:space="preserve"> </w:t>
      </w:r>
      <w:r w:rsidR="00DA18FF">
        <w:rPr>
          <w:sz w:val="20"/>
          <w:szCs w:val="20"/>
          <w:lang w:val="fr-FR"/>
        </w:rPr>
        <w:t>insuffisance</w:t>
      </w:r>
      <w:r>
        <w:rPr>
          <w:sz w:val="20"/>
          <w:szCs w:val="20"/>
          <w:lang w:val="fr-FR"/>
        </w:rPr>
        <w:t xml:space="preserve"> éve</w:t>
      </w:r>
      <w:r w:rsidR="004552E5">
        <w:rPr>
          <w:sz w:val="20"/>
          <w:szCs w:val="20"/>
          <w:lang w:val="fr-FR"/>
        </w:rPr>
        <w:t>ntuelle</w:t>
      </w:r>
      <w:r>
        <w:rPr>
          <w:sz w:val="20"/>
          <w:szCs w:val="20"/>
          <w:lang w:val="fr-FR"/>
        </w:rPr>
        <w:t xml:space="preserve">. </w:t>
      </w:r>
      <w:r w:rsidR="00852A18">
        <w:rPr>
          <w:sz w:val="20"/>
          <w:szCs w:val="20"/>
          <w:lang w:val="fr-FR"/>
        </w:rPr>
        <w:t>Néanmoi</w:t>
      </w:r>
      <w:r w:rsidR="00FA2821">
        <w:rPr>
          <w:sz w:val="20"/>
          <w:szCs w:val="20"/>
          <w:lang w:val="fr-FR"/>
        </w:rPr>
        <w:t>n</w:t>
      </w:r>
      <w:r w:rsidR="00852A18">
        <w:rPr>
          <w:sz w:val="20"/>
          <w:szCs w:val="20"/>
          <w:lang w:val="fr-FR"/>
        </w:rPr>
        <w:t>s</w:t>
      </w:r>
      <w:r>
        <w:rPr>
          <w:sz w:val="20"/>
          <w:szCs w:val="20"/>
          <w:lang w:val="fr-FR"/>
        </w:rPr>
        <w:t xml:space="preserve">, les États soumissionnaires ne </w:t>
      </w:r>
      <w:r w:rsidR="00F74808">
        <w:rPr>
          <w:sz w:val="20"/>
          <w:szCs w:val="20"/>
          <w:lang w:val="fr-FR"/>
        </w:rPr>
        <w:t>doivent</w:t>
      </w:r>
      <w:r>
        <w:rPr>
          <w:sz w:val="20"/>
          <w:szCs w:val="20"/>
          <w:lang w:val="fr-FR"/>
        </w:rPr>
        <w:t xml:space="preserve"> pas </w:t>
      </w:r>
      <w:r w:rsidR="008D1B8A">
        <w:rPr>
          <w:sz w:val="20"/>
          <w:szCs w:val="20"/>
          <w:lang w:val="fr-FR"/>
        </w:rPr>
        <w:t>présupposer</w:t>
      </w:r>
      <w:r w:rsidR="00097606">
        <w:rPr>
          <w:sz w:val="20"/>
          <w:szCs w:val="20"/>
          <w:lang w:val="fr-FR"/>
        </w:rPr>
        <w:t xml:space="preserve"> que tous les</w:t>
      </w:r>
      <w:r>
        <w:rPr>
          <w:sz w:val="20"/>
          <w:szCs w:val="20"/>
          <w:lang w:val="fr-FR"/>
        </w:rPr>
        <w:t xml:space="preserve"> critère</w:t>
      </w:r>
      <w:r w:rsidR="00097606">
        <w:rPr>
          <w:sz w:val="20"/>
          <w:szCs w:val="20"/>
          <w:lang w:val="fr-FR"/>
        </w:rPr>
        <w:t>s</w:t>
      </w:r>
      <w:r>
        <w:rPr>
          <w:sz w:val="20"/>
          <w:szCs w:val="20"/>
          <w:lang w:val="fr-FR"/>
        </w:rPr>
        <w:t xml:space="preserve"> </w:t>
      </w:r>
      <w:r w:rsidR="00133531">
        <w:rPr>
          <w:sz w:val="20"/>
          <w:szCs w:val="20"/>
          <w:lang w:val="fr-FR"/>
        </w:rPr>
        <w:t>soi</w:t>
      </w:r>
      <w:r w:rsidR="00097606">
        <w:rPr>
          <w:sz w:val="20"/>
          <w:szCs w:val="20"/>
          <w:lang w:val="fr-FR"/>
        </w:rPr>
        <w:t>en</w:t>
      </w:r>
      <w:r w:rsidR="00133531">
        <w:rPr>
          <w:sz w:val="20"/>
          <w:szCs w:val="20"/>
          <w:lang w:val="fr-FR"/>
        </w:rPr>
        <w:t>t</w:t>
      </w:r>
      <w:r>
        <w:rPr>
          <w:sz w:val="20"/>
          <w:szCs w:val="20"/>
          <w:lang w:val="fr-FR"/>
        </w:rPr>
        <w:t xml:space="preserve"> purement facultatif</w:t>
      </w:r>
      <w:r w:rsidR="00097606">
        <w:rPr>
          <w:sz w:val="20"/>
          <w:szCs w:val="20"/>
          <w:lang w:val="fr-FR"/>
        </w:rPr>
        <w:t>s</w:t>
      </w:r>
      <w:r>
        <w:rPr>
          <w:sz w:val="20"/>
          <w:szCs w:val="20"/>
          <w:lang w:val="fr-FR"/>
        </w:rPr>
        <w:t xml:space="preserve"> – le Comité est tenu de les prendre tous en considération, même s’il peut pondérer </w:t>
      </w:r>
      <w:r w:rsidR="0002563E">
        <w:rPr>
          <w:sz w:val="20"/>
          <w:szCs w:val="20"/>
          <w:lang w:val="fr-FR"/>
        </w:rPr>
        <w:t xml:space="preserve">différemment </w:t>
      </w:r>
      <w:r>
        <w:rPr>
          <w:sz w:val="20"/>
          <w:szCs w:val="20"/>
          <w:lang w:val="fr-FR"/>
        </w:rPr>
        <w:t xml:space="preserve">divers critères </w:t>
      </w:r>
      <w:r w:rsidR="008A2C34">
        <w:rPr>
          <w:sz w:val="20"/>
          <w:szCs w:val="20"/>
          <w:lang w:val="fr-FR"/>
        </w:rPr>
        <w:t xml:space="preserve">d’une situation à l’autre. </w:t>
      </w:r>
      <w:r w:rsidR="005913E1">
        <w:rPr>
          <w:sz w:val="20"/>
          <w:szCs w:val="20"/>
          <w:lang w:val="fr-FR"/>
        </w:rPr>
        <w:t xml:space="preserve">           </w:t>
      </w:r>
      <w:r w:rsidR="008A2C34">
        <w:rPr>
          <w:sz w:val="20"/>
          <w:szCs w:val="20"/>
          <w:lang w:val="fr-FR"/>
        </w:rPr>
        <w:t xml:space="preserve">En particulier, puisque plusieurs des critères réitèrent les conditions énoncées dans la Convention elle-même, le Comité ne peut pas renoncer </w:t>
      </w:r>
      <w:r w:rsidR="005913E1">
        <w:rPr>
          <w:sz w:val="20"/>
          <w:szCs w:val="20"/>
          <w:lang w:val="fr-FR"/>
        </w:rPr>
        <w:t xml:space="preserve">tout simplement </w:t>
      </w:r>
      <w:r w:rsidR="008A2C34">
        <w:rPr>
          <w:sz w:val="20"/>
          <w:szCs w:val="20"/>
          <w:lang w:val="fr-FR"/>
        </w:rPr>
        <w:t>à l’un ou</w:t>
      </w:r>
      <w:r w:rsidR="005E4BB1">
        <w:rPr>
          <w:sz w:val="20"/>
          <w:szCs w:val="20"/>
          <w:lang w:val="fr-FR"/>
        </w:rPr>
        <w:t xml:space="preserve"> à</w:t>
      </w:r>
      <w:r w:rsidR="008A2C34">
        <w:rPr>
          <w:sz w:val="20"/>
          <w:szCs w:val="20"/>
          <w:lang w:val="fr-FR"/>
        </w:rPr>
        <w:t xml:space="preserve"> l’autre.</w:t>
      </w:r>
      <w:r w:rsidR="00C1224A">
        <w:rPr>
          <w:sz w:val="20"/>
          <w:szCs w:val="20"/>
          <w:lang w:val="fr-FR"/>
        </w:rPr>
        <w:t xml:space="preserve"> Par exemple, le critère A.5 </w:t>
      </w:r>
      <w:r w:rsidR="00594106">
        <w:rPr>
          <w:sz w:val="20"/>
          <w:szCs w:val="20"/>
          <w:lang w:val="fr-FR"/>
        </w:rPr>
        <w:t>réaffirme</w:t>
      </w:r>
      <w:r w:rsidR="00C1224A">
        <w:rPr>
          <w:sz w:val="20"/>
          <w:szCs w:val="20"/>
          <w:lang w:val="fr-FR"/>
        </w:rPr>
        <w:t xml:space="preserve"> l’article 24.2 et il est interdit au Comité d’accorder des fonds si ce critère n’est pas rempli. De la même façon, le critère A.1 rappelle l’article 15 concernant la participation </w:t>
      </w:r>
      <w:r w:rsidR="00774460">
        <w:rPr>
          <w:sz w:val="20"/>
          <w:szCs w:val="20"/>
          <w:lang w:val="fr-FR"/>
        </w:rPr>
        <w:t>des communautés</w:t>
      </w:r>
      <w:r w:rsidR="00C1224A">
        <w:rPr>
          <w:sz w:val="20"/>
          <w:szCs w:val="20"/>
          <w:lang w:val="fr-FR"/>
        </w:rPr>
        <w:t>.</w:t>
      </w:r>
    </w:p>
    <w:p w14:paraId="69EAD5A9" w14:textId="59AED4AE" w:rsidR="001D57B1" w:rsidRDefault="001D57B1" w:rsidP="004129C1">
      <w:pPr>
        <w:pStyle w:val="Box"/>
        <w:shd w:val="clear" w:color="auto" w:fill="F2F2F2" w:themeFill="background1" w:themeFillShade="F2"/>
        <w:rPr>
          <w:sz w:val="20"/>
          <w:szCs w:val="20"/>
          <w:lang w:val="fr-FR"/>
        </w:rPr>
      </w:pPr>
      <w:r>
        <w:rPr>
          <w:sz w:val="20"/>
          <w:szCs w:val="20"/>
          <w:lang w:val="fr-FR"/>
        </w:rPr>
        <w:t xml:space="preserve">Le Comité peut toutefois </w:t>
      </w:r>
      <w:r w:rsidR="007A762A">
        <w:rPr>
          <w:sz w:val="20"/>
          <w:szCs w:val="20"/>
          <w:lang w:val="fr-FR"/>
        </w:rPr>
        <w:t>juger</w:t>
      </w:r>
      <w:r>
        <w:rPr>
          <w:sz w:val="20"/>
          <w:szCs w:val="20"/>
          <w:lang w:val="fr-FR"/>
        </w:rPr>
        <w:t xml:space="preserve"> que certains critères ou considérations ne sont pas pertinents </w:t>
      </w:r>
      <w:r w:rsidR="00802EA4">
        <w:rPr>
          <w:sz w:val="20"/>
          <w:szCs w:val="20"/>
          <w:lang w:val="fr-FR"/>
        </w:rPr>
        <w:t xml:space="preserve">pour </w:t>
      </w:r>
      <w:r>
        <w:rPr>
          <w:sz w:val="20"/>
          <w:szCs w:val="20"/>
          <w:lang w:val="fr-FR"/>
        </w:rPr>
        <w:t xml:space="preserve">une demande </w:t>
      </w:r>
      <w:r w:rsidR="00802EA4">
        <w:rPr>
          <w:sz w:val="20"/>
          <w:szCs w:val="20"/>
          <w:lang w:val="fr-FR"/>
        </w:rPr>
        <w:t>en particulier</w:t>
      </w:r>
      <w:r>
        <w:rPr>
          <w:sz w:val="20"/>
          <w:szCs w:val="20"/>
          <w:lang w:val="fr-FR"/>
        </w:rPr>
        <w:t xml:space="preserve">. La réponse (c) est </w:t>
      </w:r>
      <w:r w:rsidR="00B67160">
        <w:rPr>
          <w:sz w:val="20"/>
          <w:szCs w:val="20"/>
          <w:lang w:val="fr-FR"/>
        </w:rPr>
        <w:t>erronée</w:t>
      </w:r>
      <w:r>
        <w:rPr>
          <w:sz w:val="20"/>
          <w:szCs w:val="20"/>
          <w:lang w:val="fr-FR"/>
        </w:rPr>
        <w:t xml:space="preserve"> parce qu’elle </w:t>
      </w:r>
      <w:r w:rsidR="00335B34">
        <w:rPr>
          <w:sz w:val="20"/>
          <w:szCs w:val="20"/>
          <w:lang w:val="fr-FR"/>
        </w:rPr>
        <w:t xml:space="preserve">omet de </w:t>
      </w:r>
      <w:r w:rsidR="0002563E">
        <w:rPr>
          <w:sz w:val="20"/>
          <w:szCs w:val="20"/>
          <w:lang w:val="fr-FR"/>
        </w:rPr>
        <w:t>relever</w:t>
      </w:r>
      <w:r w:rsidR="00335B34">
        <w:rPr>
          <w:sz w:val="20"/>
          <w:szCs w:val="20"/>
          <w:lang w:val="fr-FR"/>
        </w:rPr>
        <w:t xml:space="preserve"> que certains critères</w:t>
      </w:r>
      <w:r w:rsidR="001401C5">
        <w:rPr>
          <w:sz w:val="20"/>
          <w:szCs w:val="20"/>
          <w:lang w:val="fr-FR"/>
        </w:rPr>
        <w:t>,</w:t>
      </w:r>
      <w:r w:rsidR="00335B34">
        <w:rPr>
          <w:sz w:val="20"/>
          <w:szCs w:val="20"/>
          <w:lang w:val="fr-FR"/>
        </w:rPr>
        <w:t xml:space="preserve"> tels que les critères A.5 et A.1</w:t>
      </w:r>
      <w:r w:rsidR="001401C5">
        <w:rPr>
          <w:sz w:val="20"/>
          <w:szCs w:val="20"/>
          <w:lang w:val="fr-FR"/>
        </w:rPr>
        <w:t>,</w:t>
      </w:r>
      <w:r w:rsidR="00335B34">
        <w:rPr>
          <w:sz w:val="20"/>
          <w:szCs w:val="20"/>
          <w:lang w:val="fr-FR"/>
        </w:rPr>
        <w:t xml:space="preserve"> ne peuvent être ignorés du Comité, même s’il devait décider </w:t>
      </w:r>
      <w:r w:rsidR="001401C5">
        <w:rPr>
          <w:sz w:val="20"/>
          <w:szCs w:val="20"/>
          <w:lang w:val="fr-FR"/>
        </w:rPr>
        <w:t>qu’</w:t>
      </w:r>
      <w:r w:rsidR="0095650E">
        <w:rPr>
          <w:sz w:val="20"/>
          <w:szCs w:val="20"/>
          <w:lang w:val="fr-FR"/>
        </w:rPr>
        <w:t xml:space="preserve">ils n’étaient </w:t>
      </w:r>
      <w:r w:rsidR="001401C5">
        <w:rPr>
          <w:sz w:val="20"/>
          <w:szCs w:val="20"/>
          <w:lang w:val="fr-FR"/>
        </w:rPr>
        <w:t xml:space="preserve">pas </w:t>
      </w:r>
      <w:r w:rsidR="005C7231">
        <w:rPr>
          <w:sz w:val="20"/>
          <w:szCs w:val="20"/>
          <w:lang w:val="fr-FR"/>
        </w:rPr>
        <w:t>appropriés</w:t>
      </w:r>
      <w:r w:rsidR="00335B34">
        <w:rPr>
          <w:sz w:val="20"/>
          <w:szCs w:val="20"/>
          <w:lang w:val="fr-FR"/>
        </w:rPr>
        <w:t>.</w:t>
      </w:r>
    </w:p>
    <w:p w14:paraId="06537C9B" w14:textId="33C1988D" w:rsidR="008716EF" w:rsidRPr="00CE2BA5" w:rsidRDefault="008716EF" w:rsidP="008B2DDC">
      <w:pPr>
        <w:pStyle w:val="Heading3"/>
        <w:rPr>
          <w:rFonts w:cs="Arial"/>
          <w:sz w:val="20"/>
          <w:szCs w:val="20"/>
          <w:lang w:val="fr-FR"/>
        </w:rPr>
      </w:pPr>
      <w:r w:rsidRPr="00CE2BA5">
        <w:rPr>
          <w:rFonts w:cs="Arial"/>
          <w:sz w:val="20"/>
          <w:szCs w:val="20"/>
          <w:lang w:val="fr-FR"/>
        </w:rPr>
        <w:t xml:space="preserve">Question </w:t>
      </w:r>
      <w:r w:rsidR="002A6059" w:rsidRPr="00CE2BA5">
        <w:rPr>
          <w:rFonts w:cs="Arial"/>
          <w:sz w:val="20"/>
          <w:szCs w:val="20"/>
          <w:lang w:val="fr-FR"/>
        </w:rPr>
        <w:t>5</w:t>
      </w:r>
    </w:p>
    <w:p w14:paraId="11205F4E" w14:textId="429D4BFA" w:rsidR="002B0CC5" w:rsidRPr="00911EE4" w:rsidRDefault="002B0CC5" w:rsidP="002B0CC5">
      <w:pPr>
        <w:pStyle w:val="Texte1"/>
        <w:keepNext/>
        <w:rPr>
          <w:szCs w:val="20"/>
          <w:lang w:val="en-GB"/>
        </w:rPr>
      </w:pPr>
      <w:r w:rsidRPr="002B0CC5">
        <w:rPr>
          <w:szCs w:val="20"/>
        </w:rPr>
        <w:t xml:space="preserve">L’article 24.2 de la Convention requiert de l’État partie bénéficiaire qu’il participe, dans la mesure de ses moyens, au coût des projets de sauvegarde qui reçoivent une assistance internationale. Le pourcentage minimum d’un tel partage des coûts : </w:t>
      </w:r>
    </w:p>
    <w:p w14:paraId="7B2F5F11" w14:textId="4D74D476" w:rsidR="00622BBD" w:rsidRPr="007671C4" w:rsidRDefault="00622BBD" w:rsidP="00622BBD">
      <w:pPr>
        <w:pStyle w:val="numrationa"/>
        <w:numPr>
          <w:ilvl w:val="0"/>
          <w:numId w:val="42"/>
        </w:numPr>
        <w:rPr>
          <w:szCs w:val="20"/>
        </w:rPr>
      </w:pPr>
      <w:r w:rsidRPr="007671C4">
        <w:rPr>
          <w:szCs w:val="20"/>
        </w:rPr>
        <w:t>Est fixé à 15% dans les Directives opérationnelles, mais l’État peut inclure ses services en nature pour atteindre ce chiffre.  </w:t>
      </w:r>
    </w:p>
    <w:p w14:paraId="6B8CE395" w14:textId="77777777" w:rsidR="007671C4" w:rsidRPr="007671C4" w:rsidRDefault="007671C4" w:rsidP="007671C4">
      <w:pPr>
        <w:pStyle w:val="numrationa"/>
        <w:numPr>
          <w:ilvl w:val="0"/>
          <w:numId w:val="42"/>
        </w:numPr>
        <w:rPr>
          <w:szCs w:val="20"/>
        </w:rPr>
      </w:pPr>
      <w:r w:rsidRPr="007671C4">
        <w:rPr>
          <w:szCs w:val="20"/>
        </w:rPr>
        <w:t>Est fixé à 15% par décision du Comité, mais l’État peut inclure ses services en nature pour atteindre ce chiffre.  </w:t>
      </w:r>
    </w:p>
    <w:p w14:paraId="07DE6ABB" w14:textId="77777777" w:rsidR="007671C4" w:rsidRPr="007671C4" w:rsidRDefault="007671C4" w:rsidP="007671C4">
      <w:pPr>
        <w:pStyle w:val="numrationa"/>
        <w:numPr>
          <w:ilvl w:val="0"/>
          <w:numId w:val="42"/>
        </w:numPr>
        <w:rPr>
          <w:szCs w:val="20"/>
        </w:rPr>
      </w:pPr>
      <w:r w:rsidRPr="007671C4">
        <w:rPr>
          <w:szCs w:val="20"/>
        </w:rPr>
        <w:lastRenderedPageBreak/>
        <w:t>N’est pas fixé dans les Directives opérationnelles mais est accepté ou rejeté par le Comité ou le Bureau pour chaque demande qu’il examine.  </w:t>
      </w:r>
    </w:p>
    <w:p w14:paraId="43F3831B" w14:textId="435631F5" w:rsidR="000F46A1" w:rsidRPr="000F46A1" w:rsidRDefault="000F46A1" w:rsidP="004129C1">
      <w:pPr>
        <w:pStyle w:val="Box"/>
        <w:shd w:val="clear" w:color="auto" w:fill="F2F2F2" w:themeFill="background1" w:themeFillShade="F2"/>
        <w:rPr>
          <w:sz w:val="20"/>
          <w:szCs w:val="20"/>
          <w:lang w:val="fr-FR"/>
        </w:rPr>
      </w:pPr>
      <w:r>
        <w:rPr>
          <w:sz w:val="20"/>
          <w:szCs w:val="20"/>
          <w:lang w:val="fr-FR"/>
        </w:rPr>
        <w:t xml:space="preserve">La bonne réponse est </w:t>
      </w:r>
      <w:r w:rsidRPr="000F46A1">
        <w:rPr>
          <w:sz w:val="20"/>
          <w:szCs w:val="20"/>
          <w:lang w:val="fr-FR"/>
        </w:rPr>
        <w:t>(c)</w:t>
      </w:r>
      <w:r>
        <w:rPr>
          <w:sz w:val="20"/>
          <w:szCs w:val="20"/>
          <w:lang w:val="fr-FR"/>
        </w:rPr>
        <w:t xml:space="preserve">. Il n’y a </w:t>
      </w:r>
      <w:r w:rsidR="005D4A45">
        <w:rPr>
          <w:sz w:val="20"/>
          <w:szCs w:val="20"/>
          <w:lang w:val="fr-FR"/>
        </w:rPr>
        <w:t>pas de</w:t>
      </w:r>
      <w:r>
        <w:rPr>
          <w:sz w:val="20"/>
          <w:szCs w:val="20"/>
          <w:lang w:val="fr-FR"/>
        </w:rPr>
        <w:t xml:space="preserve"> pourcentage minimum pour le partage des coûts fixé dans les DO</w:t>
      </w:r>
      <w:r w:rsidR="00666B32">
        <w:rPr>
          <w:sz w:val="20"/>
          <w:szCs w:val="20"/>
          <w:lang w:val="fr-FR"/>
        </w:rPr>
        <w:t xml:space="preserve"> ou comme règle générale du Comité. Toutefois, pour chacune des demandes qu’il reçoit</w:t>
      </w:r>
      <w:r w:rsidR="00183DD2">
        <w:rPr>
          <w:sz w:val="20"/>
          <w:szCs w:val="20"/>
          <w:lang w:val="fr-FR"/>
        </w:rPr>
        <w:t>,</w:t>
      </w:r>
      <w:r w:rsidR="00666B32">
        <w:rPr>
          <w:sz w:val="20"/>
          <w:szCs w:val="20"/>
          <w:lang w:val="fr-FR"/>
        </w:rPr>
        <w:t xml:space="preserve"> le Comité (ou le Bureau) décide si, </w:t>
      </w:r>
      <w:r w:rsidR="00FB3D50">
        <w:rPr>
          <w:sz w:val="20"/>
          <w:szCs w:val="20"/>
          <w:lang w:val="fr-FR"/>
        </w:rPr>
        <w:t>selon lui</w:t>
      </w:r>
      <w:r w:rsidR="00666B32">
        <w:rPr>
          <w:sz w:val="20"/>
          <w:szCs w:val="20"/>
          <w:lang w:val="fr-FR"/>
        </w:rPr>
        <w:t xml:space="preserve">, l’État bénéficiaire partagera les coûts liés à la sauvegarde. Dans un certain nombre </w:t>
      </w:r>
      <w:r w:rsidR="00EA366B">
        <w:rPr>
          <w:sz w:val="20"/>
          <w:szCs w:val="20"/>
          <w:lang w:val="fr-FR"/>
        </w:rPr>
        <w:t xml:space="preserve">de cas, le Comité a exprimé sa préoccupation </w:t>
      </w:r>
      <w:r w:rsidR="00666B32">
        <w:rPr>
          <w:sz w:val="20"/>
          <w:szCs w:val="20"/>
          <w:lang w:val="fr-FR"/>
        </w:rPr>
        <w:t xml:space="preserve">quant au très faible montant du partage des coûts énoncé dans la demande, et ceci a </w:t>
      </w:r>
      <w:r w:rsidR="00A91E1F">
        <w:rPr>
          <w:sz w:val="20"/>
          <w:szCs w:val="20"/>
          <w:lang w:val="fr-FR"/>
        </w:rPr>
        <w:t>pesé sur</w:t>
      </w:r>
      <w:r w:rsidR="00666B32">
        <w:rPr>
          <w:sz w:val="20"/>
          <w:szCs w:val="20"/>
          <w:lang w:val="fr-FR"/>
        </w:rPr>
        <w:t xml:space="preserve"> sa décision de ne pas octroyer de financement.</w:t>
      </w:r>
    </w:p>
    <w:p w14:paraId="3D1D2F04" w14:textId="5C7A5CF0" w:rsidR="00666B32" w:rsidRPr="00666B32" w:rsidRDefault="00666B32" w:rsidP="004129C1">
      <w:pPr>
        <w:pStyle w:val="Box"/>
        <w:shd w:val="clear" w:color="auto" w:fill="F2F2F2" w:themeFill="background1" w:themeFillShade="F2"/>
        <w:rPr>
          <w:sz w:val="20"/>
          <w:szCs w:val="20"/>
          <w:lang w:val="fr-FR"/>
        </w:rPr>
      </w:pPr>
      <w:r>
        <w:rPr>
          <w:sz w:val="20"/>
          <w:szCs w:val="20"/>
          <w:lang w:val="fr-FR"/>
        </w:rPr>
        <w:t xml:space="preserve">Le Comité a souligné que </w:t>
      </w:r>
      <w:r w:rsidR="00783B66">
        <w:rPr>
          <w:sz w:val="20"/>
          <w:szCs w:val="20"/>
          <w:lang w:val="fr-FR"/>
        </w:rPr>
        <w:t xml:space="preserve">dans leur demande, </w:t>
      </w:r>
      <w:r>
        <w:rPr>
          <w:sz w:val="20"/>
          <w:szCs w:val="20"/>
          <w:lang w:val="fr-FR"/>
        </w:rPr>
        <w:t xml:space="preserve">les États doivent amplement </w:t>
      </w:r>
      <w:r w:rsidR="00BF2584">
        <w:rPr>
          <w:sz w:val="20"/>
          <w:szCs w:val="20"/>
          <w:lang w:val="fr-FR"/>
        </w:rPr>
        <w:t>apporter la preuve de</w:t>
      </w:r>
      <w:r>
        <w:rPr>
          <w:sz w:val="20"/>
          <w:szCs w:val="20"/>
          <w:lang w:val="fr-FR"/>
        </w:rPr>
        <w:t xml:space="preserve"> leurs </w:t>
      </w:r>
      <w:r w:rsidR="00BF2584">
        <w:rPr>
          <w:sz w:val="20"/>
          <w:szCs w:val="20"/>
          <w:lang w:val="fr-FR"/>
        </w:rPr>
        <w:t>propres contributions en nature. Il s’est en partie basé</w:t>
      </w:r>
      <w:r>
        <w:rPr>
          <w:sz w:val="20"/>
          <w:szCs w:val="20"/>
          <w:lang w:val="fr-FR"/>
        </w:rPr>
        <w:t xml:space="preserve"> sur certains cas </w:t>
      </w:r>
      <w:r w:rsidR="00170A08">
        <w:rPr>
          <w:sz w:val="20"/>
          <w:szCs w:val="20"/>
          <w:lang w:val="fr-FR"/>
        </w:rPr>
        <w:t>dans lesquels</w:t>
      </w:r>
      <w:r>
        <w:rPr>
          <w:sz w:val="20"/>
          <w:szCs w:val="20"/>
          <w:lang w:val="fr-FR"/>
        </w:rPr>
        <w:t xml:space="preserve"> les organes d’évaluation et le Comité partaient du principe que l’État partie était préparé à investir dans la réussite du projet mais avait échoué à le démontrer de façon adéquate dans le formulaire de demande. </w:t>
      </w:r>
      <w:r w:rsidR="00B8683D">
        <w:rPr>
          <w:sz w:val="20"/>
          <w:szCs w:val="20"/>
          <w:lang w:val="fr-FR"/>
        </w:rPr>
        <w:t xml:space="preserve">Les déclarations du Comité en la matière </w:t>
      </w:r>
      <w:r w:rsidR="00685CBB">
        <w:rPr>
          <w:sz w:val="20"/>
          <w:szCs w:val="20"/>
          <w:lang w:val="fr-FR"/>
        </w:rPr>
        <w:t>se sont focalisées</w:t>
      </w:r>
      <w:r w:rsidR="00B8683D">
        <w:rPr>
          <w:sz w:val="20"/>
          <w:szCs w:val="20"/>
          <w:lang w:val="fr-FR"/>
        </w:rPr>
        <w:t xml:space="preserve"> sur </w:t>
      </w:r>
      <w:r w:rsidR="00041A48">
        <w:rPr>
          <w:sz w:val="20"/>
          <w:szCs w:val="20"/>
          <w:lang w:val="fr-FR"/>
        </w:rPr>
        <w:t>le</w:t>
      </w:r>
      <w:r w:rsidR="00B8683D">
        <w:rPr>
          <w:sz w:val="20"/>
          <w:szCs w:val="20"/>
          <w:lang w:val="fr-FR"/>
        </w:rPr>
        <w:t xml:space="preserve"> rappel</w:t>
      </w:r>
      <w:r w:rsidR="00041A48">
        <w:rPr>
          <w:sz w:val="20"/>
          <w:szCs w:val="20"/>
          <w:lang w:val="fr-FR"/>
        </w:rPr>
        <w:t xml:space="preserve"> suivant : les </w:t>
      </w:r>
      <w:r w:rsidR="00B8683D">
        <w:rPr>
          <w:sz w:val="20"/>
          <w:szCs w:val="20"/>
          <w:lang w:val="fr-FR"/>
        </w:rPr>
        <w:t>États parties</w:t>
      </w:r>
      <w:r w:rsidR="0016344A">
        <w:rPr>
          <w:sz w:val="20"/>
          <w:szCs w:val="20"/>
          <w:lang w:val="fr-FR"/>
        </w:rPr>
        <w:t xml:space="preserve"> </w:t>
      </w:r>
      <w:r w:rsidR="00B8683D">
        <w:rPr>
          <w:sz w:val="20"/>
          <w:szCs w:val="20"/>
          <w:lang w:val="fr-FR"/>
        </w:rPr>
        <w:t xml:space="preserve">doivent fournir le détail complet de leurs contributions en nature (dans les cas où la contribution de l’État est inférieure à 50%), plutôt que fixer un quelconque taux </w:t>
      </w:r>
      <w:r w:rsidR="005B078D">
        <w:rPr>
          <w:sz w:val="20"/>
          <w:szCs w:val="20"/>
          <w:lang w:val="fr-FR"/>
        </w:rPr>
        <w:t>standard</w:t>
      </w:r>
      <w:r w:rsidR="00B8683D">
        <w:rPr>
          <w:sz w:val="20"/>
          <w:szCs w:val="20"/>
          <w:lang w:val="fr-FR"/>
        </w:rPr>
        <w:t xml:space="preserve"> minimum pour leur partage des coûts.</w:t>
      </w:r>
    </w:p>
    <w:p w14:paraId="578B0FD8" w14:textId="758C3067" w:rsidR="008716EF" w:rsidRPr="00CE2BA5" w:rsidRDefault="008716EF" w:rsidP="008B2DDC">
      <w:pPr>
        <w:pStyle w:val="Heading3"/>
        <w:rPr>
          <w:rFonts w:cs="Arial"/>
          <w:sz w:val="20"/>
          <w:szCs w:val="20"/>
          <w:lang w:val="fr-FR"/>
        </w:rPr>
      </w:pPr>
      <w:r w:rsidRPr="00CE2BA5">
        <w:rPr>
          <w:rFonts w:cs="Arial"/>
          <w:sz w:val="20"/>
          <w:szCs w:val="20"/>
          <w:lang w:val="fr-FR"/>
        </w:rPr>
        <w:t xml:space="preserve">Question </w:t>
      </w:r>
      <w:r w:rsidR="002A6059" w:rsidRPr="00CE2BA5">
        <w:rPr>
          <w:rFonts w:cs="Arial"/>
          <w:sz w:val="20"/>
          <w:szCs w:val="20"/>
          <w:lang w:val="fr-FR"/>
        </w:rPr>
        <w:t>6</w:t>
      </w:r>
    </w:p>
    <w:p w14:paraId="63ADE091" w14:textId="7451C259" w:rsidR="00745DA6" w:rsidRPr="00CE2BA5" w:rsidRDefault="00745DA6" w:rsidP="00745DA6">
      <w:pPr>
        <w:pStyle w:val="Texte1"/>
        <w:keepNext/>
        <w:rPr>
          <w:szCs w:val="20"/>
        </w:rPr>
      </w:pPr>
      <w:r w:rsidRPr="00745DA6">
        <w:rPr>
          <w:szCs w:val="20"/>
        </w:rPr>
        <w:t xml:space="preserve">Les Directives opérationnelles disposent qu’en cas d’assistance internationale, les communautés, groupes et/ou individus concernés : </w:t>
      </w:r>
    </w:p>
    <w:p w14:paraId="22F8E261" w14:textId="14F98933" w:rsidR="00745DA6" w:rsidRPr="000F27A5" w:rsidRDefault="00745DA6" w:rsidP="00745DA6">
      <w:pPr>
        <w:pStyle w:val="numrationa"/>
        <w:numPr>
          <w:ilvl w:val="0"/>
          <w:numId w:val="43"/>
        </w:numPr>
        <w:rPr>
          <w:szCs w:val="20"/>
        </w:rPr>
      </w:pPr>
      <w:r w:rsidRPr="000F27A5">
        <w:rPr>
          <w:szCs w:val="20"/>
        </w:rPr>
        <w:t>Seront impliqués aussi largement que possible dans la mise en œuvre des activités devant être financées par la demande d’assistance internationale.  </w:t>
      </w:r>
    </w:p>
    <w:p w14:paraId="42D60972" w14:textId="77777777" w:rsidR="000F27A5" w:rsidRPr="000F27A5" w:rsidRDefault="000F27A5" w:rsidP="000F27A5">
      <w:pPr>
        <w:pStyle w:val="numrationa"/>
        <w:numPr>
          <w:ilvl w:val="0"/>
          <w:numId w:val="43"/>
        </w:numPr>
        <w:rPr>
          <w:szCs w:val="20"/>
        </w:rPr>
      </w:pPr>
      <w:r w:rsidRPr="000F27A5">
        <w:rPr>
          <w:szCs w:val="20"/>
        </w:rPr>
        <w:t>Ont été informés de la préparation de la demande d’assistance internationale et seront impliqués aussi largement que possible dans la mise en œuvre des activités proposées.  </w:t>
      </w:r>
    </w:p>
    <w:p w14:paraId="1A1D0A91" w14:textId="77777777" w:rsidR="000F27A5" w:rsidRPr="000F27A5" w:rsidRDefault="000F27A5" w:rsidP="000F27A5">
      <w:pPr>
        <w:pStyle w:val="numrationa"/>
        <w:numPr>
          <w:ilvl w:val="0"/>
          <w:numId w:val="43"/>
        </w:numPr>
        <w:rPr>
          <w:szCs w:val="20"/>
        </w:rPr>
      </w:pPr>
      <w:r w:rsidRPr="000F27A5">
        <w:rPr>
          <w:szCs w:val="20"/>
        </w:rPr>
        <w:t>Ont participé aussi largement que possible à la préparation de la demande (sauf dans le cas des propositions d’inventaire, où les communautés ne peuvent pas encore être identifiées au stade de la planification), et seront impliqués aussi largement que possible dans la mise en œuvre des activités proposées.  </w:t>
      </w:r>
    </w:p>
    <w:p w14:paraId="7BF4A45E" w14:textId="77777777" w:rsidR="000F27A5" w:rsidRPr="000F27A5" w:rsidRDefault="000F27A5" w:rsidP="000F27A5">
      <w:pPr>
        <w:pStyle w:val="numrationa"/>
        <w:numPr>
          <w:ilvl w:val="0"/>
          <w:numId w:val="43"/>
        </w:numPr>
        <w:rPr>
          <w:szCs w:val="20"/>
        </w:rPr>
      </w:pPr>
      <w:r w:rsidRPr="000F27A5">
        <w:rPr>
          <w:szCs w:val="20"/>
        </w:rPr>
        <w:t xml:space="preserve">Ont participé aussi largement que possible à la préparation de la demande et seront impliqués aussi largement que possible dans la mise en œuvre des activités proposées. </w:t>
      </w:r>
    </w:p>
    <w:p w14:paraId="7B4D9581" w14:textId="0A94E7D2" w:rsidR="000477EA" w:rsidRDefault="000477EA" w:rsidP="000477EA">
      <w:pPr>
        <w:pStyle w:val="Box"/>
        <w:shd w:val="clear" w:color="auto" w:fill="F2F2F2" w:themeFill="background1" w:themeFillShade="F2"/>
        <w:rPr>
          <w:sz w:val="20"/>
          <w:szCs w:val="20"/>
          <w:lang w:val="fr-FR"/>
        </w:rPr>
      </w:pPr>
      <w:r>
        <w:rPr>
          <w:sz w:val="20"/>
          <w:szCs w:val="20"/>
          <w:lang w:val="fr-FR"/>
        </w:rPr>
        <w:t xml:space="preserve">La bonne réponse est (d). </w:t>
      </w:r>
      <w:r w:rsidR="0034622A">
        <w:rPr>
          <w:sz w:val="20"/>
          <w:szCs w:val="20"/>
          <w:lang w:val="fr-FR"/>
        </w:rPr>
        <w:t>D’après</w:t>
      </w:r>
      <w:r w:rsidR="002A2C32">
        <w:rPr>
          <w:sz w:val="20"/>
          <w:szCs w:val="20"/>
          <w:lang w:val="fr-FR"/>
        </w:rPr>
        <w:t xml:space="preserve"> les termes du critère A.1, </w:t>
      </w:r>
      <w:r>
        <w:rPr>
          <w:sz w:val="20"/>
          <w:szCs w:val="20"/>
          <w:lang w:val="fr-FR"/>
        </w:rPr>
        <w:t>« [l]</w:t>
      </w:r>
      <w:r w:rsidRPr="000477EA">
        <w:rPr>
          <w:sz w:val="20"/>
          <w:szCs w:val="20"/>
          <w:lang w:val="fr-FR"/>
        </w:rPr>
        <w:t>a communauté, le groupe et/ou les individus concernés ont participé à l’élaboration de la demande et seront impliqués dans la mise en œuvre des activités proposées ainsi que dans leur évaluation et leur suivi d’une manière aussi large que possible</w:t>
      </w:r>
      <w:r>
        <w:rPr>
          <w:sz w:val="20"/>
          <w:szCs w:val="20"/>
          <w:lang w:val="fr-FR"/>
        </w:rPr>
        <w:t xml:space="preserve"> ». Il ne comporte pas d’exception pour les projets d’inventaire, même si certains États ont </w:t>
      </w:r>
      <w:r w:rsidR="005B29A8">
        <w:rPr>
          <w:sz w:val="20"/>
          <w:szCs w:val="20"/>
          <w:lang w:val="fr-FR"/>
        </w:rPr>
        <w:t>mis en avant</w:t>
      </w:r>
      <w:r>
        <w:rPr>
          <w:sz w:val="20"/>
          <w:szCs w:val="20"/>
          <w:lang w:val="fr-FR"/>
        </w:rPr>
        <w:t xml:space="preserve"> qu’il </w:t>
      </w:r>
      <w:r w:rsidR="00734C1A">
        <w:rPr>
          <w:sz w:val="20"/>
          <w:szCs w:val="20"/>
          <w:lang w:val="fr-FR"/>
        </w:rPr>
        <w:t>n’est</w:t>
      </w:r>
      <w:r>
        <w:rPr>
          <w:sz w:val="20"/>
          <w:szCs w:val="20"/>
          <w:lang w:val="fr-FR"/>
        </w:rPr>
        <w:t xml:space="preserve"> pas possible de faire participer les communautés à un stade précoce de la planification d’un inventaire (comme cela est suggéré à tort dans la réponse (c) ici). </w:t>
      </w:r>
      <w:r w:rsidR="00621CCF" w:rsidRPr="00C04911">
        <w:rPr>
          <w:sz w:val="20"/>
          <w:szCs w:val="20"/>
          <w:lang w:val="fr-FR"/>
        </w:rPr>
        <w:t xml:space="preserve">Par exemple, lorsqu’un État partie ne dispose pas encore du financement d’un projet d’inventaire, il </w:t>
      </w:r>
      <w:r w:rsidRPr="00C04911">
        <w:rPr>
          <w:sz w:val="20"/>
          <w:szCs w:val="20"/>
          <w:lang w:val="fr-FR"/>
        </w:rPr>
        <w:t xml:space="preserve">peut </w:t>
      </w:r>
      <w:r w:rsidR="00411D4D" w:rsidRPr="00C04911">
        <w:rPr>
          <w:sz w:val="20"/>
          <w:szCs w:val="20"/>
          <w:lang w:val="fr-FR"/>
        </w:rPr>
        <w:t xml:space="preserve">ne pas </w:t>
      </w:r>
      <w:r w:rsidR="00390FAE" w:rsidRPr="00C04911">
        <w:rPr>
          <w:sz w:val="20"/>
          <w:szCs w:val="20"/>
          <w:lang w:val="fr-FR"/>
        </w:rPr>
        <w:t>vouloir</w:t>
      </w:r>
      <w:r w:rsidRPr="00C04911">
        <w:rPr>
          <w:sz w:val="20"/>
          <w:szCs w:val="20"/>
          <w:lang w:val="fr-FR"/>
        </w:rPr>
        <w:t xml:space="preserve"> susciter </w:t>
      </w:r>
      <w:r w:rsidR="00E34BA2" w:rsidRPr="00C04911">
        <w:rPr>
          <w:sz w:val="20"/>
          <w:szCs w:val="20"/>
          <w:lang w:val="fr-FR"/>
        </w:rPr>
        <w:t xml:space="preserve">d’énormes </w:t>
      </w:r>
      <w:r w:rsidRPr="00C04911">
        <w:rPr>
          <w:sz w:val="20"/>
          <w:szCs w:val="20"/>
          <w:lang w:val="fr-FR"/>
        </w:rPr>
        <w:t xml:space="preserve">attentes parmi les communautés concernant leur </w:t>
      </w:r>
      <w:r w:rsidR="00D4659C" w:rsidRPr="00C04911">
        <w:rPr>
          <w:sz w:val="20"/>
          <w:szCs w:val="20"/>
          <w:lang w:val="fr-FR"/>
        </w:rPr>
        <w:t>future participation à</w:t>
      </w:r>
      <w:r w:rsidR="00C0404E" w:rsidRPr="00C04911">
        <w:rPr>
          <w:sz w:val="20"/>
          <w:szCs w:val="20"/>
          <w:lang w:val="fr-FR"/>
        </w:rPr>
        <w:t xml:space="preserve"> </w:t>
      </w:r>
      <w:r w:rsidRPr="00C04911">
        <w:rPr>
          <w:sz w:val="20"/>
          <w:szCs w:val="20"/>
          <w:lang w:val="fr-FR"/>
        </w:rPr>
        <w:t>un tel projet. Toutefois</w:t>
      </w:r>
      <w:r>
        <w:rPr>
          <w:sz w:val="20"/>
          <w:szCs w:val="20"/>
          <w:lang w:val="fr-FR"/>
        </w:rPr>
        <w:t xml:space="preserve">, </w:t>
      </w:r>
      <w:r w:rsidR="0083277C">
        <w:rPr>
          <w:sz w:val="20"/>
          <w:szCs w:val="20"/>
          <w:lang w:val="fr-FR"/>
        </w:rPr>
        <w:t>cette participation</w:t>
      </w:r>
      <w:r>
        <w:rPr>
          <w:sz w:val="20"/>
          <w:szCs w:val="20"/>
          <w:lang w:val="fr-FR"/>
        </w:rPr>
        <w:t xml:space="preserve"> est obligatoire et ne doit pas être différée </w:t>
      </w:r>
      <w:r w:rsidR="006566BE">
        <w:rPr>
          <w:sz w:val="20"/>
          <w:szCs w:val="20"/>
          <w:lang w:val="fr-FR"/>
        </w:rPr>
        <w:t>en attendant d’assurer</w:t>
      </w:r>
      <w:r>
        <w:rPr>
          <w:sz w:val="20"/>
          <w:szCs w:val="20"/>
          <w:lang w:val="fr-FR"/>
        </w:rPr>
        <w:t xml:space="preserve"> le financement. Les demandes d’AI doivent décrire en détail les fondements sur lesquels les communautés bénéficiaires seraient </w:t>
      </w:r>
      <w:r w:rsidR="00B13488">
        <w:rPr>
          <w:sz w:val="20"/>
          <w:szCs w:val="20"/>
          <w:lang w:val="fr-FR"/>
        </w:rPr>
        <w:t>désignées</w:t>
      </w:r>
      <w:r>
        <w:rPr>
          <w:sz w:val="20"/>
          <w:szCs w:val="20"/>
          <w:lang w:val="fr-FR"/>
        </w:rPr>
        <w:t xml:space="preserve"> et les mécanismes permettant de garantir leur participation la plus large possible. </w:t>
      </w:r>
    </w:p>
    <w:p w14:paraId="205FE2FE" w14:textId="3A16A7A0" w:rsidR="000477EA" w:rsidRPr="000477EA" w:rsidRDefault="000477EA" w:rsidP="001D15E4">
      <w:pPr>
        <w:pStyle w:val="Box"/>
        <w:shd w:val="clear" w:color="auto" w:fill="F2F2F2" w:themeFill="background1" w:themeFillShade="F2"/>
        <w:rPr>
          <w:sz w:val="20"/>
          <w:szCs w:val="20"/>
          <w:lang w:val="fr-FR"/>
        </w:rPr>
      </w:pPr>
      <w:r>
        <w:rPr>
          <w:sz w:val="20"/>
          <w:szCs w:val="20"/>
          <w:lang w:val="fr-FR"/>
        </w:rPr>
        <w:t>Malheureusement, les réponses (a) et (b) reflètent l’approche de trop d’États parties. Les organes d’évaluation et le Comité ont néanmoins insisté sur le fait que seule la réponse (d) peut être jugée conforme aux DO.</w:t>
      </w:r>
    </w:p>
    <w:p w14:paraId="0F22B38E" w14:textId="1E29CAA5" w:rsidR="008716EF" w:rsidRPr="00CE2BA5" w:rsidRDefault="008716EF" w:rsidP="000477EA">
      <w:pPr>
        <w:pStyle w:val="Heading3"/>
        <w:ind w:left="0" w:firstLine="0"/>
        <w:rPr>
          <w:rFonts w:cs="Arial"/>
          <w:sz w:val="20"/>
          <w:szCs w:val="20"/>
          <w:lang w:val="fr-FR"/>
        </w:rPr>
      </w:pPr>
      <w:r w:rsidRPr="00CE2BA5">
        <w:rPr>
          <w:rFonts w:cs="Arial"/>
          <w:sz w:val="20"/>
          <w:szCs w:val="20"/>
          <w:lang w:val="fr-FR"/>
        </w:rPr>
        <w:lastRenderedPageBreak/>
        <w:t xml:space="preserve">Question </w:t>
      </w:r>
      <w:r w:rsidR="002A6059" w:rsidRPr="00CE2BA5">
        <w:rPr>
          <w:rFonts w:cs="Arial"/>
          <w:sz w:val="20"/>
          <w:szCs w:val="20"/>
          <w:lang w:val="fr-FR"/>
        </w:rPr>
        <w:t>7</w:t>
      </w:r>
    </w:p>
    <w:p w14:paraId="3C3ED21B" w14:textId="0720F65C" w:rsidR="00431E26" w:rsidRPr="0070007F" w:rsidRDefault="00431E26" w:rsidP="00431E26">
      <w:pPr>
        <w:pStyle w:val="Texte1"/>
        <w:keepNext/>
        <w:rPr>
          <w:szCs w:val="20"/>
        </w:rPr>
      </w:pPr>
      <w:r w:rsidRPr="0070007F">
        <w:rPr>
          <w:szCs w:val="20"/>
        </w:rPr>
        <w:t xml:space="preserve">La question de la rétribution des membres des communautés pour leur participation à la sauvegarde est une question complexe, particulièrement lorsqu’il s’agit de dresser l’inventaire de leur propre PCI. Le Comité a décidé que : </w:t>
      </w:r>
    </w:p>
    <w:p w14:paraId="44FC70B8" w14:textId="6421464C" w:rsidR="0070007F" w:rsidRPr="0070007F" w:rsidRDefault="0070007F" w:rsidP="0070007F">
      <w:pPr>
        <w:pStyle w:val="numrationa"/>
        <w:numPr>
          <w:ilvl w:val="0"/>
          <w:numId w:val="44"/>
        </w:numPr>
        <w:rPr>
          <w:szCs w:val="20"/>
        </w:rPr>
      </w:pPr>
      <w:r w:rsidRPr="0070007F">
        <w:rPr>
          <w:szCs w:val="20"/>
        </w:rPr>
        <w:t>Les membres des communautés participant en tant que chercheurs doivent être rétribués sur la même base que les autres chercheurs, mais pas les membres des communautés qui coopèrent en fournissant des informations.  </w:t>
      </w:r>
    </w:p>
    <w:p w14:paraId="11213E7E" w14:textId="77777777" w:rsidR="0070007F" w:rsidRPr="0070007F" w:rsidRDefault="0070007F" w:rsidP="0070007F">
      <w:pPr>
        <w:pStyle w:val="numrationa"/>
        <w:numPr>
          <w:ilvl w:val="0"/>
          <w:numId w:val="44"/>
        </w:numPr>
        <w:rPr>
          <w:szCs w:val="20"/>
        </w:rPr>
      </w:pPr>
      <w:r w:rsidRPr="0070007F">
        <w:rPr>
          <w:szCs w:val="20"/>
        </w:rPr>
        <w:t>Les membres des communautés doivent être rétribués pour le temps qu’ils consacrent à coopérer à un projet d’inventaire, mais cette rétribution doit se faire sous la forme d’une contrepartie non pécuniaire telle que des certificats.  </w:t>
      </w:r>
    </w:p>
    <w:p w14:paraId="6592F7A9" w14:textId="1D64F9E2" w:rsidR="0070007F" w:rsidRPr="0070007F" w:rsidRDefault="0070007F" w:rsidP="0070007F">
      <w:pPr>
        <w:pStyle w:val="numrationa"/>
        <w:numPr>
          <w:ilvl w:val="0"/>
          <w:numId w:val="44"/>
        </w:numPr>
        <w:rPr>
          <w:szCs w:val="20"/>
        </w:rPr>
      </w:pPr>
      <w:r w:rsidRPr="0070007F">
        <w:rPr>
          <w:szCs w:val="20"/>
        </w:rPr>
        <w:t>Les membres des communautés ne doivent pas être rétribués en échange de leur temps et de leurs services, puisque c’est leur propre PCI qu’ils sauvegardent et qu’ils doivent le faire volonta</w:t>
      </w:r>
      <w:r w:rsidR="0083532E">
        <w:rPr>
          <w:szCs w:val="20"/>
        </w:rPr>
        <w:t>irement, sans l’effet de distors</w:t>
      </w:r>
      <w:r w:rsidRPr="0070007F">
        <w:rPr>
          <w:szCs w:val="20"/>
        </w:rPr>
        <w:t>ion induit par des contreparties monétaires.  </w:t>
      </w:r>
    </w:p>
    <w:p w14:paraId="30D36442" w14:textId="77777777" w:rsidR="0070007F" w:rsidRPr="0070007F" w:rsidRDefault="0070007F" w:rsidP="0070007F">
      <w:pPr>
        <w:pStyle w:val="numrationa"/>
        <w:numPr>
          <w:ilvl w:val="0"/>
          <w:numId w:val="44"/>
        </w:numPr>
        <w:rPr>
          <w:szCs w:val="20"/>
        </w:rPr>
      </w:pPr>
      <w:r w:rsidRPr="0070007F">
        <w:rPr>
          <w:szCs w:val="20"/>
        </w:rPr>
        <w:t>Les membres des communautés doivent être rétribués en échange de leur temps et de leurs services, qu’ils aient un rôle de chercheur ou de fournisseur d’information.  </w:t>
      </w:r>
    </w:p>
    <w:p w14:paraId="521FB511" w14:textId="1504AA54" w:rsidR="0070007F" w:rsidRPr="0070007F" w:rsidRDefault="0070007F" w:rsidP="0070007F">
      <w:pPr>
        <w:pStyle w:val="numrationa"/>
        <w:numPr>
          <w:ilvl w:val="0"/>
          <w:numId w:val="44"/>
        </w:numPr>
        <w:rPr>
          <w:szCs w:val="20"/>
        </w:rPr>
      </w:pPr>
      <w:r w:rsidRPr="0070007F">
        <w:rPr>
          <w:szCs w:val="20"/>
        </w:rPr>
        <w:t>Aucune des réponses ci-dessus.  </w:t>
      </w:r>
    </w:p>
    <w:p w14:paraId="49658404" w14:textId="6E49B3E4" w:rsidR="004854BB" w:rsidRDefault="004854BB" w:rsidP="00453563">
      <w:pPr>
        <w:pStyle w:val="Box"/>
        <w:shd w:val="clear" w:color="auto" w:fill="F2F2F2" w:themeFill="background1" w:themeFillShade="F2"/>
        <w:rPr>
          <w:rFonts w:eastAsia="Calibri"/>
          <w:snapToGrid/>
          <w:sz w:val="20"/>
          <w:szCs w:val="20"/>
          <w:lang w:val="fr-FR" w:eastAsia="fr-FR" w:bidi="th-TH"/>
        </w:rPr>
      </w:pPr>
      <w:r w:rsidRPr="00453563">
        <w:rPr>
          <w:sz w:val="20"/>
          <w:szCs w:val="20"/>
          <w:lang w:val="fr-FR"/>
        </w:rPr>
        <w:t xml:space="preserve">La réponse (e) est la bonne. Jusqu’à </w:t>
      </w:r>
      <w:r w:rsidR="00CD4D98">
        <w:rPr>
          <w:sz w:val="20"/>
          <w:szCs w:val="20"/>
          <w:lang w:val="fr-FR"/>
        </w:rPr>
        <w:t>maintenant</w:t>
      </w:r>
      <w:r w:rsidRPr="00453563">
        <w:rPr>
          <w:sz w:val="20"/>
          <w:szCs w:val="20"/>
          <w:lang w:val="fr-FR"/>
        </w:rPr>
        <w:t xml:space="preserve">, le Comité n’a jamais pris </w:t>
      </w:r>
      <w:r w:rsidR="00841283">
        <w:rPr>
          <w:sz w:val="20"/>
          <w:szCs w:val="20"/>
          <w:lang w:val="fr-FR"/>
        </w:rPr>
        <w:t>de</w:t>
      </w:r>
      <w:r w:rsidRPr="00453563">
        <w:rPr>
          <w:sz w:val="20"/>
          <w:szCs w:val="20"/>
          <w:lang w:val="fr-FR"/>
        </w:rPr>
        <w:t xml:space="preserve"> décision générale sur la question de savoir </w:t>
      </w:r>
      <w:r w:rsidR="00453563" w:rsidRPr="00453563">
        <w:rPr>
          <w:sz w:val="20"/>
          <w:szCs w:val="20"/>
          <w:lang w:val="fr-FR"/>
        </w:rPr>
        <w:t xml:space="preserve">si et comment les communautés doivent être rétribuées pour leur participation à des activités de sauvegarde. Il a toutefois exprimé </w:t>
      </w:r>
      <w:r w:rsidR="000E31E7">
        <w:rPr>
          <w:sz w:val="20"/>
          <w:szCs w:val="20"/>
          <w:lang w:val="fr-FR"/>
        </w:rPr>
        <w:t>sa préoccupation dans le cas de</w:t>
      </w:r>
      <w:r w:rsidR="005A72FC">
        <w:rPr>
          <w:sz w:val="20"/>
          <w:szCs w:val="20"/>
          <w:lang w:val="fr-FR"/>
        </w:rPr>
        <w:t xml:space="preserve"> demandes individuelles qui n’</w:t>
      </w:r>
      <w:r w:rsidR="00557E5A">
        <w:rPr>
          <w:sz w:val="20"/>
          <w:szCs w:val="20"/>
          <w:lang w:val="fr-FR"/>
        </w:rPr>
        <w:t>indiqu</w:t>
      </w:r>
      <w:r w:rsidR="005A72FC">
        <w:rPr>
          <w:sz w:val="20"/>
          <w:szCs w:val="20"/>
          <w:lang w:val="fr-FR"/>
        </w:rPr>
        <w:t xml:space="preserve">aient </w:t>
      </w:r>
      <w:r w:rsidR="00453563" w:rsidRPr="00453563">
        <w:rPr>
          <w:sz w:val="20"/>
          <w:szCs w:val="20"/>
          <w:lang w:val="fr-FR"/>
        </w:rPr>
        <w:t xml:space="preserve">pas </w:t>
      </w:r>
      <w:r w:rsidR="008909DE">
        <w:rPr>
          <w:sz w:val="20"/>
          <w:szCs w:val="20"/>
          <w:lang w:val="fr-FR"/>
        </w:rPr>
        <w:t>la</w:t>
      </w:r>
      <w:r w:rsidR="008909DE" w:rsidRPr="00453563">
        <w:rPr>
          <w:sz w:val="20"/>
          <w:szCs w:val="20"/>
          <w:lang w:val="fr-FR"/>
        </w:rPr>
        <w:t xml:space="preserve"> rétribution </w:t>
      </w:r>
      <w:r w:rsidR="00DE3D39">
        <w:rPr>
          <w:sz w:val="20"/>
          <w:szCs w:val="20"/>
          <w:lang w:val="fr-FR"/>
        </w:rPr>
        <w:t xml:space="preserve">qu’elles jugeaient </w:t>
      </w:r>
      <w:r w:rsidR="00DE3D39" w:rsidRPr="00453563">
        <w:rPr>
          <w:sz w:val="20"/>
          <w:szCs w:val="20"/>
          <w:lang w:val="fr-FR"/>
        </w:rPr>
        <w:t xml:space="preserve">adéquate </w:t>
      </w:r>
      <w:r w:rsidR="00DE3D39">
        <w:rPr>
          <w:sz w:val="20"/>
          <w:szCs w:val="20"/>
          <w:lang w:val="fr-FR"/>
        </w:rPr>
        <w:t>pour les</w:t>
      </w:r>
      <w:r w:rsidR="008909DE" w:rsidRPr="00453563">
        <w:rPr>
          <w:sz w:val="20"/>
          <w:szCs w:val="20"/>
          <w:lang w:val="fr-FR"/>
        </w:rPr>
        <w:t xml:space="preserve"> membres des communautés</w:t>
      </w:r>
      <w:r w:rsidR="00453563" w:rsidRPr="00453563">
        <w:rPr>
          <w:sz w:val="20"/>
          <w:szCs w:val="20"/>
          <w:lang w:val="fr-FR"/>
        </w:rPr>
        <w:t xml:space="preserve">. Par exemple, la Décision 7.COM 10.1 </w:t>
      </w:r>
      <w:r w:rsidR="00453563">
        <w:rPr>
          <w:sz w:val="20"/>
          <w:szCs w:val="20"/>
          <w:lang w:val="fr-FR"/>
        </w:rPr>
        <w:t>« </w:t>
      </w:r>
      <w:r w:rsidR="004D118D">
        <w:rPr>
          <w:sz w:val="20"/>
          <w:szCs w:val="20"/>
          <w:lang w:val="fr-FR"/>
        </w:rPr>
        <w:t>[r]</w:t>
      </w:r>
      <w:r w:rsidR="00453563" w:rsidRPr="00453563">
        <w:rPr>
          <w:sz w:val="20"/>
          <w:szCs w:val="20"/>
          <w:lang w:val="fr-FR"/>
        </w:rPr>
        <w:t xml:space="preserve">ecommande qu’en plus de la vaste gamme d’intervenants nationaux et régionaux qui participera à l’élaboration d’inventaires l’État implique pleinement les communautés dans la planification, la mise en œuvre et l’évaluation des activités et que leurs représentants, y compris les informateurs, soient rétribués au même titre que les autres intervenants » ; voir aussi la décision </w:t>
      </w:r>
      <w:r w:rsidR="00453563" w:rsidRPr="00453563">
        <w:rPr>
          <w:rFonts w:eastAsia="Calibri"/>
          <w:snapToGrid/>
          <w:sz w:val="20"/>
          <w:szCs w:val="20"/>
          <w:lang w:val="fr-FR" w:eastAsia="fr-FR" w:bidi="th-TH"/>
        </w:rPr>
        <w:t>9.COM 9.c.1, dans laquelle le Comité se disait troublé</w:t>
      </w:r>
      <w:r w:rsidR="00453563" w:rsidRPr="00CE2BA5">
        <w:rPr>
          <w:rFonts w:eastAsia="Calibri"/>
          <w:snapToGrid/>
          <w:sz w:val="20"/>
          <w:szCs w:val="20"/>
          <w:lang w:val="fr-FR" w:eastAsia="fr-FR" w:bidi="th-TH"/>
        </w:rPr>
        <w:t xml:space="preserve"> </w:t>
      </w:r>
      <w:r w:rsidR="00453563">
        <w:rPr>
          <w:rFonts w:eastAsia="Calibri"/>
          <w:snapToGrid/>
          <w:sz w:val="20"/>
          <w:szCs w:val="20"/>
          <w:lang w:val="fr-FR" w:eastAsia="fr-FR" w:bidi="th-TH"/>
        </w:rPr>
        <w:t>« </w:t>
      </w:r>
      <w:r w:rsidR="00453563" w:rsidRPr="00453563">
        <w:rPr>
          <w:rFonts w:eastAsia="Calibri"/>
          <w:snapToGrid/>
          <w:sz w:val="20"/>
          <w:szCs w:val="20"/>
          <w:lang w:val="fr-FR" w:eastAsia="fr-FR" w:bidi="th-TH"/>
        </w:rPr>
        <w:t xml:space="preserve">qu’une rémunération </w:t>
      </w:r>
      <w:r w:rsidR="00453563">
        <w:rPr>
          <w:rFonts w:eastAsia="Calibri"/>
          <w:snapToGrid/>
          <w:sz w:val="20"/>
          <w:szCs w:val="20"/>
          <w:lang w:val="fr-FR" w:eastAsia="fr-FR" w:bidi="th-TH"/>
        </w:rPr>
        <w:t>[soit]</w:t>
      </w:r>
      <w:r w:rsidR="00453563" w:rsidRPr="00453563">
        <w:rPr>
          <w:rFonts w:eastAsia="Calibri"/>
          <w:snapToGrid/>
          <w:sz w:val="20"/>
          <w:szCs w:val="20"/>
          <w:lang w:val="fr-FR" w:eastAsia="fr-FR" w:bidi="th-TH"/>
        </w:rPr>
        <w:t xml:space="preserve"> prévue pour les experts et fonctionnaires, mais </w:t>
      </w:r>
      <w:r w:rsidR="00453563">
        <w:rPr>
          <w:rFonts w:eastAsia="Calibri"/>
          <w:snapToGrid/>
          <w:sz w:val="20"/>
          <w:szCs w:val="20"/>
          <w:lang w:val="fr-FR" w:eastAsia="fr-FR" w:bidi="th-TH"/>
        </w:rPr>
        <w:t xml:space="preserve">que </w:t>
      </w:r>
      <w:r w:rsidR="00A42837">
        <w:rPr>
          <w:rFonts w:eastAsia="Calibri"/>
          <w:snapToGrid/>
          <w:sz w:val="20"/>
          <w:szCs w:val="20"/>
          <w:lang w:val="fr-FR" w:eastAsia="fr-FR" w:bidi="th-TH"/>
        </w:rPr>
        <w:t>[</w:t>
      </w:r>
      <w:r w:rsidR="00453563">
        <w:rPr>
          <w:rFonts w:eastAsia="Calibri"/>
          <w:snapToGrid/>
          <w:sz w:val="20"/>
          <w:szCs w:val="20"/>
          <w:lang w:val="fr-FR" w:eastAsia="fr-FR" w:bidi="th-TH"/>
        </w:rPr>
        <w:t>la demande]</w:t>
      </w:r>
      <w:r w:rsidR="00453563" w:rsidRPr="00453563">
        <w:rPr>
          <w:rFonts w:eastAsia="Calibri"/>
          <w:snapToGrid/>
          <w:sz w:val="20"/>
          <w:szCs w:val="20"/>
          <w:lang w:val="fr-FR" w:eastAsia="fr-FR" w:bidi="th-TH"/>
        </w:rPr>
        <w:t xml:space="preserve"> ne précise pas si, ni comment, les représentants de la communauté qui mèneron</w:t>
      </w:r>
      <w:r w:rsidR="00453563">
        <w:rPr>
          <w:rFonts w:eastAsia="Calibri"/>
          <w:snapToGrid/>
          <w:sz w:val="20"/>
          <w:szCs w:val="20"/>
          <w:lang w:val="fr-FR" w:eastAsia="fr-FR" w:bidi="th-TH"/>
        </w:rPr>
        <w:t>t l’inventaire seront rémunérés ».</w:t>
      </w:r>
      <w:r w:rsidR="00C010A6">
        <w:rPr>
          <w:rFonts w:eastAsia="Calibri"/>
          <w:snapToGrid/>
          <w:sz w:val="20"/>
          <w:szCs w:val="20"/>
          <w:lang w:val="fr-FR" w:eastAsia="fr-FR" w:bidi="th-TH"/>
        </w:rPr>
        <w:t xml:space="preserve"> </w:t>
      </w:r>
    </w:p>
    <w:p w14:paraId="647C02A0" w14:textId="7F6BE1F3" w:rsidR="00453563" w:rsidRPr="00453563" w:rsidRDefault="006C566E" w:rsidP="00453563">
      <w:pPr>
        <w:pStyle w:val="Box"/>
        <w:shd w:val="clear" w:color="auto" w:fill="F2F2F2" w:themeFill="background1" w:themeFillShade="F2"/>
        <w:rPr>
          <w:rFonts w:eastAsia="Calibri"/>
          <w:snapToGrid/>
          <w:sz w:val="20"/>
          <w:szCs w:val="20"/>
          <w:lang w:val="fr-FR" w:eastAsia="fr-FR" w:bidi="th-TH"/>
        </w:rPr>
      </w:pPr>
      <w:r>
        <w:rPr>
          <w:rFonts w:eastAsia="Calibri"/>
          <w:snapToGrid/>
          <w:sz w:val="20"/>
          <w:szCs w:val="20"/>
          <w:lang w:val="fr-FR" w:eastAsia="fr-FR" w:bidi="th-TH"/>
        </w:rPr>
        <w:t>Comme</w:t>
      </w:r>
      <w:r w:rsidR="00406D38">
        <w:rPr>
          <w:rFonts w:eastAsia="Calibri"/>
          <w:snapToGrid/>
          <w:sz w:val="20"/>
          <w:szCs w:val="20"/>
          <w:lang w:val="fr-FR" w:eastAsia="fr-FR" w:bidi="th-TH"/>
        </w:rPr>
        <w:t xml:space="preserve"> les participants </w:t>
      </w:r>
      <w:r>
        <w:rPr>
          <w:rFonts w:eastAsia="Calibri"/>
          <w:snapToGrid/>
          <w:sz w:val="20"/>
          <w:szCs w:val="20"/>
          <w:lang w:val="fr-FR" w:eastAsia="fr-FR" w:bidi="th-TH"/>
        </w:rPr>
        <w:t>l’</w:t>
      </w:r>
      <w:r w:rsidR="00406D38">
        <w:rPr>
          <w:rFonts w:eastAsia="Calibri"/>
          <w:snapToGrid/>
          <w:sz w:val="20"/>
          <w:szCs w:val="20"/>
          <w:lang w:val="fr-FR" w:eastAsia="fr-FR" w:bidi="th-TH"/>
        </w:rPr>
        <w:t xml:space="preserve">auront déjà </w:t>
      </w:r>
      <w:r>
        <w:rPr>
          <w:rFonts w:eastAsia="Calibri"/>
          <w:snapToGrid/>
          <w:sz w:val="20"/>
          <w:szCs w:val="20"/>
          <w:lang w:val="fr-FR" w:eastAsia="fr-FR" w:bidi="th-TH"/>
        </w:rPr>
        <w:t>évoqué</w:t>
      </w:r>
      <w:r w:rsidR="00406D38">
        <w:rPr>
          <w:rFonts w:eastAsia="Calibri"/>
          <w:snapToGrid/>
          <w:sz w:val="20"/>
          <w:szCs w:val="20"/>
          <w:lang w:val="fr-FR" w:eastAsia="fr-FR" w:bidi="th-TH"/>
        </w:rPr>
        <w:t xml:space="preserve"> dans l’Unité 51, il n’existe pas de réponse simple à la question de savoir comment rétribuer au mieux les membres des communautés qui participent à la sauvegarde de leur propre patrimoine. Rare</w:t>
      </w:r>
      <w:r w:rsidR="00BC56D3">
        <w:rPr>
          <w:rFonts w:eastAsia="Calibri"/>
          <w:snapToGrid/>
          <w:sz w:val="20"/>
          <w:szCs w:val="20"/>
          <w:lang w:val="fr-FR" w:eastAsia="fr-FR" w:bidi="th-TH"/>
        </w:rPr>
        <w:t>s</w:t>
      </w:r>
      <w:r w:rsidR="00406D38">
        <w:rPr>
          <w:rFonts w:eastAsia="Calibri"/>
          <w:snapToGrid/>
          <w:sz w:val="20"/>
          <w:szCs w:val="20"/>
          <w:lang w:val="fr-FR" w:eastAsia="fr-FR" w:bidi="th-TH"/>
        </w:rPr>
        <w:t xml:space="preserve"> </w:t>
      </w:r>
      <w:r w:rsidR="00A17936">
        <w:rPr>
          <w:rFonts w:eastAsia="Calibri"/>
          <w:snapToGrid/>
          <w:sz w:val="20"/>
          <w:szCs w:val="20"/>
          <w:lang w:val="fr-FR" w:eastAsia="fr-FR" w:bidi="th-TH"/>
        </w:rPr>
        <w:t>sont</w:t>
      </w:r>
      <w:r w:rsidR="00406D38">
        <w:rPr>
          <w:rFonts w:eastAsia="Calibri"/>
          <w:snapToGrid/>
          <w:sz w:val="20"/>
          <w:szCs w:val="20"/>
          <w:lang w:val="fr-FR" w:eastAsia="fr-FR" w:bidi="th-TH"/>
        </w:rPr>
        <w:t xml:space="preserve"> ceux qui tomberont dans l’extrême de la réponse (c), qui a été rejetée explicitement par le Comité dans deux cas précis, mais nombreux sont ceux qui hésite</w:t>
      </w:r>
      <w:r w:rsidR="00EF1D84">
        <w:rPr>
          <w:rFonts w:eastAsia="Calibri"/>
          <w:snapToGrid/>
          <w:sz w:val="20"/>
          <w:szCs w:val="20"/>
          <w:lang w:val="fr-FR" w:eastAsia="fr-FR" w:bidi="th-TH"/>
        </w:rPr>
        <w:t>ro</w:t>
      </w:r>
      <w:r w:rsidR="00406D38">
        <w:rPr>
          <w:rFonts w:eastAsia="Calibri"/>
          <w:snapToGrid/>
          <w:sz w:val="20"/>
          <w:szCs w:val="20"/>
          <w:lang w:val="fr-FR" w:eastAsia="fr-FR" w:bidi="th-TH"/>
        </w:rPr>
        <w:t xml:space="preserve">nt à </w:t>
      </w:r>
      <w:r w:rsidR="00EF1D84">
        <w:rPr>
          <w:rFonts w:eastAsia="Calibri"/>
          <w:snapToGrid/>
          <w:sz w:val="20"/>
          <w:szCs w:val="20"/>
          <w:lang w:val="fr-FR" w:eastAsia="fr-FR" w:bidi="th-TH"/>
        </w:rPr>
        <w:t>choisir</w:t>
      </w:r>
      <w:r w:rsidR="00406D38">
        <w:rPr>
          <w:rFonts w:eastAsia="Calibri"/>
          <w:snapToGrid/>
          <w:sz w:val="20"/>
          <w:szCs w:val="20"/>
          <w:lang w:val="fr-FR" w:eastAsia="fr-FR" w:bidi="th-TH"/>
        </w:rPr>
        <w:t xml:space="preserve"> la réponse (d). Les réponses (a) et (b) représentent des positions de compromis : soit </w:t>
      </w:r>
      <w:r w:rsidR="007A1AAE">
        <w:rPr>
          <w:rFonts w:eastAsia="Calibri"/>
          <w:snapToGrid/>
          <w:sz w:val="20"/>
          <w:szCs w:val="20"/>
          <w:lang w:val="fr-FR" w:eastAsia="fr-FR" w:bidi="th-TH"/>
        </w:rPr>
        <w:t>rémunérer</w:t>
      </w:r>
      <w:r w:rsidR="00406D38">
        <w:rPr>
          <w:rFonts w:eastAsia="Calibri"/>
          <w:snapToGrid/>
          <w:sz w:val="20"/>
          <w:szCs w:val="20"/>
          <w:lang w:val="fr-FR" w:eastAsia="fr-FR" w:bidi="th-TH"/>
        </w:rPr>
        <w:t xml:space="preserve"> ceux qui travaillent comme chercheurs mais pas ceux qui apportent </w:t>
      </w:r>
      <w:r w:rsidR="00D16D10">
        <w:rPr>
          <w:rFonts w:eastAsia="Calibri"/>
          <w:snapToGrid/>
          <w:sz w:val="20"/>
          <w:szCs w:val="20"/>
          <w:lang w:val="fr-FR" w:eastAsia="fr-FR" w:bidi="th-TH"/>
        </w:rPr>
        <w:t>une</w:t>
      </w:r>
      <w:r w:rsidR="00406D38">
        <w:rPr>
          <w:rFonts w:eastAsia="Calibri"/>
          <w:snapToGrid/>
          <w:sz w:val="20"/>
          <w:szCs w:val="20"/>
          <w:lang w:val="fr-FR" w:eastAsia="fr-FR" w:bidi="th-TH"/>
        </w:rPr>
        <w:t xml:space="preserve"> contribution en tant que pourvoyeurs d’information</w:t>
      </w:r>
      <w:r w:rsidR="00DA77EC">
        <w:rPr>
          <w:rFonts w:eastAsia="Calibri"/>
          <w:snapToGrid/>
          <w:sz w:val="20"/>
          <w:szCs w:val="20"/>
          <w:lang w:val="fr-FR" w:eastAsia="fr-FR" w:bidi="th-TH"/>
        </w:rPr>
        <w:t>s</w:t>
      </w:r>
      <w:r w:rsidR="00406D38">
        <w:rPr>
          <w:rFonts w:eastAsia="Calibri"/>
          <w:snapToGrid/>
          <w:sz w:val="20"/>
          <w:szCs w:val="20"/>
          <w:lang w:val="fr-FR" w:eastAsia="fr-FR" w:bidi="th-TH"/>
        </w:rPr>
        <w:t xml:space="preserve">, </w:t>
      </w:r>
      <w:r w:rsidR="00E32610">
        <w:rPr>
          <w:rFonts w:eastAsia="Calibri"/>
          <w:snapToGrid/>
          <w:sz w:val="20"/>
          <w:szCs w:val="20"/>
          <w:lang w:val="fr-FR" w:eastAsia="fr-FR" w:bidi="th-TH"/>
        </w:rPr>
        <w:t xml:space="preserve">soit offrir une rétribution sous forme non monétaire. Tant que le Comité n’aura pas rendu </w:t>
      </w:r>
      <w:r w:rsidR="00E2030A">
        <w:rPr>
          <w:rFonts w:eastAsia="Calibri"/>
          <w:snapToGrid/>
          <w:sz w:val="20"/>
          <w:szCs w:val="20"/>
          <w:lang w:val="fr-FR" w:eastAsia="fr-FR" w:bidi="th-TH"/>
        </w:rPr>
        <w:t>d’</w:t>
      </w:r>
      <w:r w:rsidR="00E32610">
        <w:rPr>
          <w:rFonts w:eastAsia="Calibri"/>
          <w:snapToGrid/>
          <w:sz w:val="20"/>
          <w:szCs w:val="20"/>
          <w:lang w:val="fr-FR" w:eastAsia="fr-FR" w:bidi="th-TH"/>
        </w:rPr>
        <w:t xml:space="preserve">avis général sur </w:t>
      </w:r>
      <w:r w:rsidR="00EF1501">
        <w:rPr>
          <w:rFonts w:eastAsia="Calibri"/>
          <w:snapToGrid/>
          <w:sz w:val="20"/>
          <w:szCs w:val="20"/>
          <w:lang w:val="fr-FR" w:eastAsia="fr-FR" w:bidi="th-TH"/>
        </w:rPr>
        <w:t>cette</w:t>
      </w:r>
      <w:r w:rsidR="00E32610">
        <w:rPr>
          <w:rFonts w:eastAsia="Calibri"/>
          <w:snapToGrid/>
          <w:sz w:val="20"/>
          <w:szCs w:val="20"/>
          <w:lang w:val="fr-FR" w:eastAsia="fr-FR" w:bidi="th-TH"/>
        </w:rPr>
        <w:t xml:space="preserve"> question, chaque État devra prendre sa propre décision </w:t>
      </w:r>
      <w:r w:rsidR="007D3361">
        <w:rPr>
          <w:rFonts w:eastAsia="Calibri"/>
          <w:snapToGrid/>
          <w:sz w:val="20"/>
          <w:szCs w:val="20"/>
          <w:lang w:val="fr-FR" w:eastAsia="fr-FR" w:bidi="th-TH"/>
        </w:rPr>
        <w:t>sur</w:t>
      </w:r>
      <w:r w:rsidR="00E32610">
        <w:rPr>
          <w:rFonts w:eastAsia="Calibri"/>
          <w:snapToGrid/>
          <w:sz w:val="20"/>
          <w:szCs w:val="20"/>
          <w:lang w:val="fr-FR" w:eastAsia="fr-FR" w:bidi="th-TH"/>
        </w:rPr>
        <w:t xml:space="preserve"> la </w:t>
      </w:r>
      <w:r w:rsidR="003F3B22">
        <w:rPr>
          <w:rFonts w:eastAsia="Calibri"/>
          <w:snapToGrid/>
          <w:sz w:val="20"/>
          <w:szCs w:val="20"/>
          <w:lang w:val="fr-FR" w:eastAsia="fr-FR" w:bidi="th-TH"/>
        </w:rPr>
        <w:t>manière</w:t>
      </w:r>
      <w:r w:rsidR="00E32610">
        <w:rPr>
          <w:rFonts w:eastAsia="Calibri"/>
          <w:snapToGrid/>
          <w:sz w:val="20"/>
          <w:szCs w:val="20"/>
          <w:lang w:val="fr-FR" w:eastAsia="fr-FR" w:bidi="th-TH"/>
        </w:rPr>
        <w:t xml:space="preserve"> la plus équitable de rétribuer les membres des communautés pour leur participation</w:t>
      </w:r>
      <w:r w:rsidR="00210128">
        <w:rPr>
          <w:rFonts w:eastAsia="Calibri"/>
          <w:snapToGrid/>
          <w:sz w:val="20"/>
          <w:szCs w:val="20"/>
          <w:lang w:val="fr-FR" w:eastAsia="fr-FR" w:bidi="th-TH"/>
        </w:rPr>
        <w:t xml:space="preserve"> à des projets de sauvegarde</w:t>
      </w:r>
      <w:r w:rsidR="00251E0F">
        <w:rPr>
          <w:rFonts w:eastAsia="Calibri"/>
          <w:snapToGrid/>
          <w:sz w:val="20"/>
          <w:szCs w:val="20"/>
          <w:lang w:val="fr-FR" w:eastAsia="fr-FR" w:bidi="th-TH"/>
        </w:rPr>
        <w:t xml:space="preserve">. L’essentiel est toutefois </w:t>
      </w:r>
      <w:r w:rsidR="00E32610">
        <w:rPr>
          <w:rFonts w:eastAsia="Calibri"/>
          <w:snapToGrid/>
          <w:sz w:val="20"/>
          <w:szCs w:val="20"/>
          <w:lang w:val="fr-FR" w:eastAsia="fr-FR" w:bidi="th-TH"/>
        </w:rPr>
        <w:t>d’expliquer cla</w:t>
      </w:r>
      <w:r w:rsidR="00DE5DCC">
        <w:rPr>
          <w:rFonts w:eastAsia="Calibri"/>
          <w:snapToGrid/>
          <w:sz w:val="20"/>
          <w:szCs w:val="20"/>
          <w:lang w:val="fr-FR" w:eastAsia="fr-FR" w:bidi="th-TH"/>
        </w:rPr>
        <w:t xml:space="preserve">irement </w:t>
      </w:r>
      <w:r w:rsidR="005E2E71">
        <w:rPr>
          <w:rFonts w:eastAsia="Calibri"/>
          <w:snapToGrid/>
          <w:sz w:val="20"/>
          <w:szCs w:val="20"/>
          <w:lang w:val="fr-FR" w:eastAsia="fr-FR" w:bidi="th-TH"/>
        </w:rPr>
        <w:t>sa décision</w:t>
      </w:r>
      <w:r w:rsidR="00DE5DCC">
        <w:rPr>
          <w:rFonts w:eastAsia="Calibri"/>
          <w:snapToGrid/>
          <w:sz w:val="20"/>
          <w:szCs w:val="20"/>
          <w:lang w:val="fr-FR" w:eastAsia="fr-FR" w:bidi="th-TH"/>
        </w:rPr>
        <w:t xml:space="preserve"> dans l</w:t>
      </w:r>
      <w:r w:rsidR="00E32610">
        <w:rPr>
          <w:rFonts w:eastAsia="Calibri"/>
          <w:snapToGrid/>
          <w:sz w:val="20"/>
          <w:szCs w:val="20"/>
          <w:lang w:val="fr-FR" w:eastAsia="fr-FR" w:bidi="th-TH"/>
        </w:rPr>
        <w:t xml:space="preserve">a demande d’assistance internationale. </w:t>
      </w:r>
      <w:r w:rsidR="00CE2BA5">
        <w:rPr>
          <w:rFonts w:eastAsia="Calibri"/>
          <w:snapToGrid/>
          <w:sz w:val="20"/>
          <w:szCs w:val="20"/>
          <w:lang w:val="fr-FR" w:eastAsia="fr-FR" w:bidi="th-TH"/>
        </w:rPr>
        <w:t>Que le Comité soit convaincu ou non, le fait d’éluder la question pourrait être plus accablant à ses yeux.</w:t>
      </w:r>
    </w:p>
    <w:p w14:paraId="7D9AD889" w14:textId="3A8E82D3" w:rsidR="008716EF" w:rsidRPr="00CE2BA5" w:rsidRDefault="008716EF" w:rsidP="008B2DDC">
      <w:pPr>
        <w:pStyle w:val="Heading3"/>
        <w:rPr>
          <w:rFonts w:cs="Arial"/>
          <w:sz w:val="20"/>
          <w:szCs w:val="20"/>
          <w:lang w:val="fr-FR"/>
        </w:rPr>
      </w:pPr>
      <w:r w:rsidRPr="00CE2BA5">
        <w:rPr>
          <w:rFonts w:cs="Arial"/>
          <w:sz w:val="20"/>
          <w:szCs w:val="20"/>
          <w:lang w:val="fr-FR"/>
        </w:rPr>
        <w:t xml:space="preserve">Question </w:t>
      </w:r>
      <w:r w:rsidR="002A6059" w:rsidRPr="00CE2BA5">
        <w:rPr>
          <w:rFonts w:cs="Arial"/>
          <w:sz w:val="20"/>
          <w:szCs w:val="20"/>
          <w:lang w:val="fr-FR"/>
        </w:rPr>
        <w:t>8</w:t>
      </w:r>
    </w:p>
    <w:p w14:paraId="3BAB1D59" w14:textId="540565A1" w:rsidR="002A43B8" w:rsidRPr="00167811" w:rsidRDefault="002A43B8" w:rsidP="002A43B8">
      <w:pPr>
        <w:pStyle w:val="Texte1"/>
        <w:keepNext/>
        <w:rPr>
          <w:szCs w:val="20"/>
        </w:rPr>
      </w:pPr>
      <w:r w:rsidRPr="00167811">
        <w:rPr>
          <w:szCs w:val="20"/>
        </w:rPr>
        <w:t xml:space="preserve">Le critère A.4 dispose que « [l]e projet peut produire des résultats durables » et signale la nécessité de concevoir des projets d’assistance internationale pérennes. Parmi les méthodes qu’un État peut employer pour accroître la durabilité d’un projet, on trouve : </w:t>
      </w:r>
    </w:p>
    <w:p w14:paraId="4428F1D3" w14:textId="011C6D36" w:rsidR="00167811" w:rsidRPr="00167811" w:rsidRDefault="00167811" w:rsidP="00167811">
      <w:pPr>
        <w:pStyle w:val="numrationa"/>
        <w:numPr>
          <w:ilvl w:val="0"/>
          <w:numId w:val="45"/>
        </w:numPr>
        <w:rPr>
          <w:szCs w:val="20"/>
        </w:rPr>
      </w:pPr>
      <w:r w:rsidRPr="00167811">
        <w:rPr>
          <w:szCs w:val="20"/>
        </w:rPr>
        <w:t>L’engagement à intégrer le projet dans son budget gouvernemental annuel.  </w:t>
      </w:r>
    </w:p>
    <w:p w14:paraId="35FDE4BB" w14:textId="77777777" w:rsidR="00167811" w:rsidRPr="00167811" w:rsidRDefault="00167811" w:rsidP="00167811">
      <w:pPr>
        <w:pStyle w:val="numrationa"/>
        <w:numPr>
          <w:ilvl w:val="0"/>
          <w:numId w:val="45"/>
        </w:numPr>
        <w:rPr>
          <w:szCs w:val="20"/>
        </w:rPr>
      </w:pPr>
      <w:r w:rsidRPr="00167811">
        <w:rPr>
          <w:szCs w:val="20"/>
        </w:rPr>
        <w:lastRenderedPageBreak/>
        <w:t>La limitation des coûts pendant le projet d’assistance internationale afin de ne pas entraîner de dépendance ou susciter de faux espoirs.  </w:t>
      </w:r>
    </w:p>
    <w:p w14:paraId="79346258" w14:textId="77777777" w:rsidR="00167811" w:rsidRPr="00167811" w:rsidRDefault="00167811" w:rsidP="00167811">
      <w:pPr>
        <w:pStyle w:val="numrationa"/>
        <w:numPr>
          <w:ilvl w:val="0"/>
          <w:numId w:val="45"/>
        </w:numPr>
        <w:rPr>
          <w:szCs w:val="20"/>
        </w:rPr>
      </w:pPr>
      <w:r w:rsidRPr="00167811">
        <w:rPr>
          <w:szCs w:val="20"/>
        </w:rPr>
        <w:t>L’identification d’une source de revenu au sein du projet (par exemple la vente de billets et de publications, la facturation de services) et prendre des dispositions pour que ces revenus soutiennent la poursuite du projet.  </w:t>
      </w:r>
    </w:p>
    <w:p w14:paraId="49715FE8" w14:textId="77777777" w:rsidR="00167811" w:rsidRPr="00167811" w:rsidRDefault="00167811" w:rsidP="00167811">
      <w:pPr>
        <w:pStyle w:val="numrationa"/>
        <w:numPr>
          <w:ilvl w:val="0"/>
          <w:numId w:val="45"/>
        </w:numPr>
        <w:rPr>
          <w:szCs w:val="20"/>
        </w:rPr>
      </w:pPr>
      <w:r w:rsidRPr="00167811">
        <w:rPr>
          <w:szCs w:val="20"/>
        </w:rPr>
        <w:t>Toutes les réponses qui précèdent.  </w:t>
      </w:r>
    </w:p>
    <w:p w14:paraId="4A8E18B8" w14:textId="77777777" w:rsidR="00167811" w:rsidRPr="00167811" w:rsidRDefault="00167811" w:rsidP="00167811">
      <w:pPr>
        <w:pStyle w:val="numrationa"/>
        <w:numPr>
          <w:ilvl w:val="0"/>
          <w:numId w:val="45"/>
        </w:numPr>
        <w:rPr>
          <w:szCs w:val="20"/>
        </w:rPr>
      </w:pPr>
      <w:r w:rsidRPr="00167811">
        <w:rPr>
          <w:szCs w:val="20"/>
        </w:rPr>
        <w:t>A et B ci-dessus, mais pas C.  </w:t>
      </w:r>
    </w:p>
    <w:p w14:paraId="052CA03F" w14:textId="30A65E09" w:rsidR="00F8782F" w:rsidRPr="00F8782F" w:rsidRDefault="008B2DDC" w:rsidP="008551E9">
      <w:pPr>
        <w:pStyle w:val="Box"/>
        <w:shd w:val="clear" w:color="auto" w:fill="F2F2F2" w:themeFill="background1" w:themeFillShade="F2"/>
        <w:rPr>
          <w:sz w:val="20"/>
          <w:szCs w:val="20"/>
          <w:lang w:val="fr-FR"/>
        </w:rPr>
      </w:pPr>
      <w:r>
        <w:rPr>
          <w:sz w:val="20"/>
          <w:szCs w:val="20"/>
          <w:lang w:val="fr-FR"/>
        </w:rPr>
        <w:t xml:space="preserve">La bonne réponse est (d) – </w:t>
      </w:r>
      <w:r w:rsidR="00297245">
        <w:rPr>
          <w:sz w:val="20"/>
          <w:szCs w:val="20"/>
          <w:lang w:val="fr-FR"/>
        </w:rPr>
        <w:t>ce sont tous des</w:t>
      </w:r>
      <w:r w:rsidR="00F8782F">
        <w:rPr>
          <w:sz w:val="20"/>
          <w:szCs w:val="20"/>
          <w:lang w:val="fr-FR"/>
        </w:rPr>
        <w:t xml:space="preserve"> moyens légitimes </w:t>
      </w:r>
      <w:r w:rsidR="005D3AA6">
        <w:rPr>
          <w:sz w:val="20"/>
          <w:szCs w:val="20"/>
          <w:lang w:val="fr-FR"/>
        </w:rPr>
        <w:t>d’</w:t>
      </w:r>
      <w:r w:rsidR="00C4787A">
        <w:rPr>
          <w:sz w:val="20"/>
          <w:szCs w:val="20"/>
          <w:lang w:val="fr-FR"/>
        </w:rPr>
        <w:t>accroître</w:t>
      </w:r>
      <w:r w:rsidR="00F8782F">
        <w:rPr>
          <w:sz w:val="20"/>
          <w:szCs w:val="20"/>
          <w:lang w:val="fr-FR"/>
        </w:rPr>
        <w:t xml:space="preserve"> la durabilité d’un projet. La réponse (c) vise</w:t>
      </w:r>
      <w:r w:rsidR="00552CAD">
        <w:rPr>
          <w:sz w:val="20"/>
          <w:szCs w:val="20"/>
          <w:lang w:val="fr-FR"/>
        </w:rPr>
        <w:t xml:space="preserve"> à</w:t>
      </w:r>
      <w:r w:rsidR="00F8782F">
        <w:rPr>
          <w:sz w:val="20"/>
          <w:szCs w:val="20"/>
          <w:lang w:val="fr-FR"/>
        </w:rPr>
        <w:t xml:space="preserve"> </w:t>
      </w:r>
      <w:r w:rsidR="00746CE9">
        <w:rPr>
          <w:sz w:val="20"/>
          <w:szCs w:val="20"/>
          <w:lang w:val="fr-FR"/>
        </w:rPr>
        <w:t>mettre</w:t>
      </w:r>
      <w:r w:rsidR="00F8782F">
        <w:rPr>
          <w:sz w:val="20"/>
          <w:szCs w:val="20"/>
          <w:lang w:val="fr-FR"/>
        </w:rPr>
        <w:t xml:space="preserve"> les </w:t>
      </w:r>
      <w:r w:rsidR="00746CE9">
        <w:rPr>
          <w:sz w:val="20"/>
          <w:szCs w:val="20"/>
          <w:lang w:val="fr-FR"/>
        </w:rPr>
        <w:t>participants</w:t>
      </w:r>
      <w:r w:rsidR="00F8782F">
        <w:rPr>
          <w:sz w:val="20"/>
          <w:szCs w:val="20"/>
          <w:lang w:val="fr-FR"/>
        </w:rPr>
        <w:t xml:space="preserve"> </w:t>
      </w:r>
      <w:r w:rsidR="00082F48">
        <w:rPr>
          <w:sz w:val="20"/>
          <w:szCs w:val="20"/>
          <w:lang w:val="fr-FR"/>
        </w:rPr>
        <w:t>de</w:t>
      </w:r>
      <w:r w:rsidR="00F8782F">
        <w:rPr>
          <w:sz w:val="20"/>
          <w:szCs w:val="20"/>
          <w:lang w:val="fr-FR"/>
        </w:rPr>
        <w:t xml:space="preserve"> l’atelier sur une fausse piste en introduisant l’idée effrayante de </w:t>
      </w:r>
      <w:r w:rsidR="00154F25">
        <w:rPr>
          <w:sz w:val="20"/>
          <w:szCs w:val="20"/>
          <w:lang w:val="fr-FR"/>
        </w:rPr>
        <w:t xml:space="preserve">tirer </w:t>
      </w:r>
      <w:r w:rsidR="0057173B">
        <w:rPr>
          <w:sz w:val="20"/>
          <w:szCs w:val="20"/>
          <w:lang w:val="fr-FR"/>
        </w:rPr>
        <w:t xml:space="preserve">un </w:t>
      </w:r>
      <w:r w:rsidR="00154F25">
        <w:rPr>
          <w:sz w:val="20"/>
          <w:szCs w:val="20"/>
          <w:lang w:val="fr-FR"/>
        </w:rPr>
        <w:t>profit</w:t>
      </w:r>
      <w:r w:rsidR="00F8782F">
        <w:rPr>
          <w:sz w:val="20"/>
          <w:szCs w:val="20"/>
          <w:lang w:val="fr-FR"/>
        </w:rPr>
        <w:t xml:space="preserve"> des activités de sauvegarde. Les organes d’évaluation et le Comité ont rencontré plusieurs demandes </w:t>
      </w:r>
      <w:r w:rsidR="00621ED8">
        <w:rPr>
          <w:sz w:val="20"/>
          <w:szCs w:val="20"/>
          <w:lang w:val="fr-FR"/>
        </w:rPr>
        <w:t>comportant</w:t>
      </w:r>
      <w:r w:rsidR="00D37A91">
        <w:rPr>
          <w:sz w:val="20"/>
          <w:szCs w:val="20"/>
          <w:lang w:val="fr-FR"/>
        </w:rPr>
        <w:t xml:space="preserve"> un</w:t>
      </w:r>
      <w:r w:rsidR="00F8782F">
        <w:rPr>
          <w:sz w:val="20"/>
          <w:szCs w:val="20"/>
          <w:lang w:val="fr-FR"/>
        </w:rPr>
        <w:t xml:space="preserve"> </w:t>
      </w:r>
      <w:r w:rsidR="00D37A91">
        <w:rPr>
          <w:sz w:val="20"/>
          <w:szCs w:val="20"/>
          <w:lang w:val="fr-FR"/>
        </w:rPr>
        <w:t xml:space="preserve">volet </w:t>
      </w:r>
      <w:r w:rsidR="002F6097">
        <w:rPr>
          <w:sz w:val="20"/>
          <w:szCs w:val="20"/>
          <w:lang w:val="fr-FR"/>
        </w:rPr>
        <w:t>générateur</w:t>
      </w:r>
      <w:r w:rsidR="00F8782F">
        <w:rPr>
          <w:sz w:val="20"/>
          <w:szCs w:val="20"/>
          <w:lang w:val="fr-FR"/>
        </w:rPr>
        <w:t xml:space="preserve"> de </w:t>
      </w:r>
      <w:r w:rsidR="00794715">
        <w:rPr>
          <w:sz w:val="20"/>
          <w:szCs w:val="20"/>
          <w:lang w:val="fr-FR"/>
        </w:rPr>
        <w:t>recettes</w:t>
      </w:r>
      <w:r w:rsidR="00F8782F">
        <w:rPr>
          <w:sz w:val="20"/>
          <w:szCs w:val="20"/>
          <w:lang w:val="fr-FR"/>
        </w:rPr>
        <w:t>.</w:t>
      </w:r>
      <w:r w:rsidR="00CA1ED9">
        <w:rPr>
          <w:sz w:val="20"/>
          <w:szCs w:val="20"/>
          <w:lang w:val="fr-FR"/>
        </w:rPr>
        <w:t xml:space="preserve"> </w:t>
      </w:r>
      <w:r w:rsidR="00F8782F">
        <w:rPr>
          <w:sz w:val="20"/>
          <w:szCs w:val="20"/>
          <w:lang w:val="fr-FR"/>
        </w:rPr>
        <w:t xml:space="preserve">Ces demandes les ont </w:t>
      </w:r>
      <w:r w:rsidR="00CA1ED9">
        <w:rPr>
          <w:sz w:val="20"/>
          <w:szCs w:val="20"/>
          <w:lang w:val="fr-FR"/>
        </w:rPr>
        <w:t>troublés</w:t>
      </w:r>
      <w:r w:rsidR="00F8782F">
        <w:rPr>
          <w:sz w:val="20"/>
          <w:szCs w:val="20"/>
          <w:lang w:val="fr-FR"/>
        </w:rPr>
        <w:t xml:space="preserve">, mais pas parce qu’elles prévoyaient de générer des </w:t>
      </w:r>
      <w:r w:rsidR="00794715">
        <w:rPr>
          <w:sz w:val="20"/>
          <w:szCs w:val="20"/>
          <w:lang w:val="fr-FR"/>
        </w:rPr>
        <w:t>revenus</w:t>
      </w:r>
      <w:r w:rsidR="00F8782F">
        <w:rPr>
          <w:sz w:val="20"/>
          <w:szCs w:val="20"/>
          <w:lang w:val="fr-FR"/>
        </w:rPr>
        <w:t>. Ce qui ét</w:t>
      </w:r>
      <w:r w:rsidR="00201654">
        <w:rPr>
          <w:sz w:val="20"/>
          <w:szCs w:val="20"/>
          <w:lang w:val="fr-FR"/>
        </w:rPr>
        <w:t xml:space="preserve">ait dérangeant, c’était que ces recettes </w:t>
      </w:r>
      <w:r w:rsidR="00F8782F">
        <w:rPr>
          <w:sz w:val="20"/>
          <w:szCs w:val="20"/>
          <w:lang w:val="fr-FR"/>
        </w:rPr>
        <w:t xml:space="preserve">disparaissaient sans laisser de trace. La réponse (c) </w:t>
      </w:r>
      <w:r w:rsidR="004A1526">
        <w:rPr>
          <w:sz w:val="20"/>
          <w:szCs w:val="20"/>
          <w:lang w:val="fr-FR"/>
        </w:rPr>
        <w:t xml:space="preserve">exige donc </w:t>
      </w:r>
      <w:r w:rsidR="00B679B2">
        <w:rPr>
          <w:sz w:val="20"/>
          <w:szCs w:val="20"/>
          <w:lang w:val="fr-FR"/>
        </w:rPr>
        <w:t>à juste titre</w:t>
      </w:r>
      <w:r w:rsidR="00B70A60">
        <w:rPr>
          <w:sz w:val="20"/>
          <w:szCs w:val="20"/>
          <w:lang w:val="fr-FR"/>
        </w:rPr>
        <w:t xml:space="preserve"> de « prendre des dispositions pour que ces revenus soutiennent la poursuite du projet ».</w:t>
      </w:r>
      <w:r w:rsidR="004A1526">
        <w:rPr>
          <w:sz w:val="20"/>
          <w:szCs w:val="20"/>
          <w:lang w:val="fr-FR"/>
        </w:rPr>
        <w:t xml:space="preserve"> </w:t>
      </w:r>
      <w:r w:rsidR="00B70A60">
        <w:rPr>
          <w:sz w:val="20"/>
          <w:szCs w:val="20"/>
          <w:lang w:val="fr-FR"/>
        </w:rPr>
        <w:t xml:space="preserve">Si l’assistance internationale paie </w:t>
      </w:r>
      <w:r w:rsidR="009B40E4">
        <w:rPr>
          <w:sz w:val="20"/>
          <w:szCs w:val="20"/>
          <w:lang w:val="fr-FR"/>
        </w:rPr>
        <w:t>pour la</w:t>
      </w:r>
      <w:r w:rsidR="00B70A60">
        <w:rPr>
          <w:sz w:val="20"/>
          <w:szCs w:val="20"/>
          <w:lang w:val="fr-FR"/>
        </w:rPr>
        <w:t xml:space="preserve"> publication d’un livre ou d’un CD, rien </w:t>
      </w:r>
      <w:r w:rsidR="00BC57AE">
        <w:rPr>
          <w:sz w:val="20"/>
          <w:szCs w:val="20"/>
          <w:lang w:val="fr-FR"/>
        </w:rPr>
        <w:t>n’interdit</w:t>
      </w:r>
      <w:r w:rsidR="004A0347">
        <w:rPr>
          <w:sz w:val="20"/>
          <w:szCs w:val="20"/>
          <w:lang w:val="fr-FR"/>
        </w:rPr>
        <w:t xml:space="preserve"> </w:t>
      </w:r>
      <w:r w:rsidR="0097576D">
        <w:rPr>
          <w:sz w:val="20"/>
          <w:szCs w:val="20"/>
          <w:lang w:val="fr-FR"/>
        </w:rPr>
        <w:t xml:space="preserve">la vente du livre ou du CD – </w:t>
      </w:r>
      <w:r w:rsidR="00B70A60">
        <w:rPr>
          <w:sz w:val="20"/>
          <w:szCs w:val="20"/>
          <w:lang w:val="fr-FR"/>
        </w:rPr>
        <w:t xml:space="preserve">mais la demande doit expliquer clairement ce </w:t>
      </w:r>
      <w:r w:rsidR="003942C1">
        <w:rPr>
          <w:sz w:val="20"/>
          <w:szCs w:val="20"/>
          <w:lang w:val="fr-FR"/>
        </w:rPr>
        <w:t>qu’il adviendra d</w:t>
      </w:r>
      <w:r w:rsidR="00B70A60">
        <w:rPr>
          <w:sz w:val="20"/>
          <w:szCs w:val="20"/>
          <w:lang w:val="fr-FR"/>
        </w:rPr>
        <w:t xml:space="preserve">es revenus </w:t>
      </w:r>
      <w:r w:rsidR="007D6F8F">
        <w:rPr>
          <w:sz w:val="20"/>
          <w:szCs w:val="20"/>
          <w:lang w:val="fr-FR"/>
        </w:rPr>
        <w:t xml:space="preserve">ainsi </w:t>
      </w:r>
      <w:r w:rsidR="00B70A60">
        <w:rPr>
          <w:sz w:val="20"/>
          <w:szCs w:val="20"/>
          <w:lang w:val="fr-FR"/>
        </w:rPr>
        <w:t>générés.</w:t>
      </w:r>
    </w:p>
    <w:p w14:paraId="4BF0F510" w14:textId="083D9965" w:rsidR="008716EF" w:rsidRPr="00CE2BA5" w:rsidRDefault="008716EF" w:rsidP="008B2DDC">
      <w:pPr>
        <w:pStyle w:val="Heading3"/>
        <w:rPr>
          <w:rFonts w:cs="Arial"/>
          <w:sz w:val="20"/>
          <w:szCs w:val="20"/>
          <w:lang w:val="fr-FR"/>
        </w:rPr>
      </w:pPr>
      <w:r w:rsidRPr="00CE2BA5">
        <w:rPr>
          <w:rFonts w:cs="Arial"/>
          <w:sz w:val="20"/>
          <w:szCs w:val="20"/>
          <w:lang w:val="fr-FR"/>
        </w:rPr>
        <w:t xml:space="preserve">Question </w:t>
      </w:r>
      <w:r w:rsidR="002A6059" w:rsidRPr="00CE2BA5">
        <w:rPr>
          <w:rFonts w:cs="Arial"/>
          <w:sz w:val="20"/>
          <w:szCs w:val="20"/>
          <w:lang w:val="fr-FR"/>
        </w:rPr>
        <w:t>9</w:t>
      </w:r>
    </w:p>
    <w:p w14:paraId="0A7FA1D1" w14:textId="63654A39" w:rsidR="00D011EE" w:rsidRPr="00CE2BA5" w:rsidRDefault="00D011EE" w:rsidP="00D011EE">
      <w:pPr>
        <w:pStyle w:val="Texte1"/>
        <w:keepNext/>
        <w:rPr>
          <w:szCs w:val="20"/>
        </w:rPr>
      </w:pPr>
      <w:r w:rsidRPr="00D011EE">
        <w:rPr>
          <w:szCs w:val="20"/>
        </w:rPr>
        <w:t xml:space="preserve">Lorsqu’il décide d’accorder ou pas une assistance internationale, le Comité ou le Bureau examine si « [l]es activités proposées sont bien conçues et réalisables » (critère A.3). Pour prendre cette décision, le Comité ou le Bureau peut potentiellement concentrer son attention sur plusieurs sections différentes du formulaire de demande ICH-04, telles que : </w:t>
      </w:r>
    </w:p>
    <w:p w14:paraId="01B0E8A4" w14:textId="3FA579A3" w:rsidR="008716EF" w:rsidRPr="00D011EE" w:rsidRDefault="00D011EE" w:rsidP="00D011EE">
      <w:pPr>
        <w:pStyle w:val="numrationa"/>
        <w:numPr>
          <w:ilvl w:val="0"/>
          <w:numId w:val="47"/>
        </w:numPr>
        <w:rPr>
          <w:szCs w:val="20"/>
        </w:rPr>
      </w:pPr>
      <w:r w:rsidRPr="00D011EE">
        <w:rPr>
          <w:szCs w:val="20"/>
        </w:rPr>
        <w:t>Section 13 (contexte et justification</w:t>
      </w:r>
      <w:r w:rsidR="008716EF" w:rsidRPr="00D011EE">
        <w:rPr>
          <w:szCs w:val="20"/>
        </w:rPr>
        <w:t>)</w:t>
      </w:r>
    </w:p>
    <w:p w14:paraId="7AD97CC5" w14:textId="0443D9B8" w:rsidR="008716EF" w:rsidRPr="00D011EE" w:rsidRDefault="008716EF" w:rsidP="00D011EE">
      <w:pPr>
        <w:pStyle w:val="numrationa"/>
        <w:numPr>
          <w:ilvl w:val="0"/>
          <w:numId w:val="47"/>
        </w:numPr>
        <w:rPr>
          <w:szCs w:val="20"/>
        </w:rPr>
      </w:pPr>
      <w:r w:rsidRPr="00D011EE">
        <w:rPr>
          <w:szCs w:val="20"/>
        </w:rPr>
        <w:t>Section 14 (</w:t>
      </w:r>
      <w:r w:rsidR="00D011EE" w:rsidRPr="00D011EE">
        <w:rPr>
          <w:szCs w:val="20"/>
        </w:rPr>
        <w:t>objectifs et résultats escomptés</w:t>
      </w:r>
      <w:r w:rsidRPr="00D011EE">
        <w:rPr>
          <w:szCs w:val="20"/>
        </w:rPr>
        <w:t>)</w:t>
      </w:r>
    </w:p>
    <w:p w14:paraId="04947D52" w14:textId="47B06BF5" w:rsidR="008716EF" w:rsidRPr="00D011EE" w:rsidRDefault="00D011EE" w:rsidP="008716EF">
      <w:pPr>
        <w:pStyle w:val="numrationa"/>
        <w:numPr>
          <w:ilvl w:val="0"/>
          <w:numId w:val="47"/>
        </w:numPr>
        <w:rPr>
          <w:szCs w:val="20"/>
        </w:rPr>
      </w:pPr>
      <w:r w:rsidRPr="00D011EE">
        <w:rPr>
          <w:szCs w:val="20"/>
        </w:rPr>
        <w:t>Section 15 (activités</w:t>
      </w:r>
      <w:r w:rsidR="008716EF" w:rsidRPr="00D011EE">
        <w:rPr>
          <w:szCs w:val="20"/>
        </w:rPr>
        <w:t>)</w:t>
      </w:r>
    </w:p>
    <w:p w14:paraId="4F985E9F" w14:textId="37AAB0C0" w:rsidR="008716EF" w:rsidRPr="00D011EE" w:rsidRDefault="008716EF" w:rsidP="00D011EE">
      <w:pPr>
        <w:pStyle w:val="numrationa"/>
        <w:numPr>
          <w:ilvl w:val="0"/>
          <w:numId w:val="47"/>
        </w:numPr>
        <w:rPr>
          <w:szCs w:val="20"/>
        </w:rPr>
      </w:pPr>
      <w:r w:rsidRPr="00D011EE">
        <w:rPr>
          <w:szCs w:val="20"/>
        </w:rPr>
        <w:t>Section 16 (</w:t>
      </w:r>
      <w:r w:rsidR="00D011EE">
        <w:rPr>
          <w:szCs w:val="20"/>
        </w:rPr>
        <w:t>calendrier</w:t>
      </w:r>
      <w:r w:rsidRPr="00D011EE">
        <w:rPr>
          <w:szCs w:val="20"/>
        </w:rPr>
        <w:t>)</w:t>
      </w:r>
    </w:p>
    <w:p w14:paraId="2372DD91" w14:textId="77777777" w:rsidR="008716EF" w:rsidRPr="00D011EE" w:rsidRDefault="008716EF" w:rsidP="008716EF">
      <w:pPr>
        <w:pStyle w:val="numrationa"/>
        <w:numPr>
          <w:ilvl w:val="0"/>
          <w:numId w:val="47"/>
        </w:numPr>
        <w:rPr>
          <w:szCs w:val="20"/>
        </w:rPr>
      </w:pPr>
      <w:r w:rsidRPr="00D011EE">
        <w:rPr>
          <w:szCs w:val="20"/>
        </w:rPr>
        <w:t>Section 17 (budget)</w:t>
      </w:r>
    </w:p>
    <w:p w14:paraId="08AADB6C" w14:textId="3D69DA02" w:rsidR="008716EF" w:rsidRPr="00D011EE" w:rsidRDefault="008716EF" w:rsidP="00D011EE">
      <w:pPr>
        <w:pStyle w:val="numrationa"/>
        <w:numPr>
          <w:ilvl w:val="0"/>
          <w:numId w:val="47"/>
        </w:numPr>
        <w:rPr>
          <w:szCs w:val="20"/>
        </w:rPr>
      </w:pPr>
      <w:r w:rsidRPr="00D011EE">
        <w:rPr>
          <w:szCs w:val="20"/>
        </w:rPr>
        <w:t>Section 19 (</w:t>
      </w:r>
      <w:r w:rsidR="00D011EE" w:rsidRPr="00D011EE">
        <w:rPr>
          <w:szCs w:val="20"/>
        </w:rPr>
        <w:t>organisatio</w:t>
      </w:r>
      <w:r w:rsidR="00D011EE">
        <w:rPr>
          <w:szCs w:val="20"/>
        </w:rPr>
        <w:t>n et stratégie de mise en œuvre</w:t>
      </w:r>
      <w:r w:rsidRPr="00D011EE">
        <w:rPr>
          <w:szCs w:val="20"/>
        </w:rPr>
        <w:t>)</w:t>
      </w:r>
    </w:p>
    <w:p w14:paraId="1DB06640" w14:textId="32C09D7F" w:rsidR="008716EF" w:rsidRPr="00D011EE" w:rsidRDefault="008716EF" w:rsidP="00D011EE">
      <w:pPr>
        <w:pStyle w:val="numrationa"/>
        <w:numPr>
          <w:ilvl w:val="0"/>
          <w:numId w:val="47"/>
        </w:numPr>
        <w:rPr>
          <w:szCs w:val="20"/>
        </w:rPr>
      </w:pPr>
      <w:r w:rsidRPr="00D011EE">
        <w:rPr>
          <w:szCs w:val="20"/>
        </w:rPr>
        <w:t>Section 21 (</w:t>
      </w:r>
      <w:r w:rsidR="00D011EE">
        <w:rPr>
          <w:szCs w:val="20"/>
        </w:rPr>
        <w:t>suivi, rapport et évaluation</w:t>
      </w:r>
      <w:r w:rsidRPr="00D011EE">
        <w:rPr>
          <w:szCs w:val="20"/>
        </w:rPr>
        <w:t>)</w:t>
      </w:r>
    </w:p>
    <w:p w14:paraId="5CC03E55" w14:textId="5D316702" w:rsidR="00D011EE" w:rsidRPr="00E305C7" w:rsidRDefault="00D011EE" w:rsidP="00E305C7">
      <w:pPr>
        <w:pStyle w:val="numrationa"/>
        <w:keepNext/>
        <w:ind w:left="851" w:firstLine="0"/>
        <w:rPr>
          <w:szCs w:val="20"/>
        </w:rPr>
      </w:pPr>
      <w:r w:rsidRPr="00D011EE">
        <w:rPr>
          <w:szCs w:val="20"/>
        </w:rPr>
        <w:t xml:space="preserve">Quelles sections de la demande sont les plus importantes pour déterminer </w:t>
      </w:r>
      <w:r w:rsidR="00E305C7">
        <w:rPr>
          <w:szCs w:val="20"/>
        </w:rPr>
        <w:t>si le critère A.3 est satisfait ?</w:t>
      </w:r>
    </w:p>
    <w:p w14:paraId="6605E980" w14:textId="1A4D20ED" w:rsidR="008716EF" w:rsidRPr="00AB38A4" w:rsidRDefault="00AB38A4" w:rsidP="008716EF">
      <w:pPr>
        <w:pStyle w:val="numrationa"/>
        <w:numPr>
          <w:ilvl w:val="0"/>
          <w:numId w:val="46"/>
        </w:numPr>
        <w:rPr>
          <w:szCs w:val="20"/>
        </w:rPr>
      </w:pPr>
      <w:r w:rsidRPr="00AB38A4">
        <w:rPr>
          <w:szCs w:val="20"/>
        </w:rPr>
        <w:t>Les s</w:t>
      </w:r>
      <w:r w:rsidR="008716EF" w:rsidRPr="00AB38A4">
        <w:rPr>
          <w:szCs w:val="20"/>
        </w:rPr>
        <w:t xml:space="preserve">ections 14, 15, 16 </w:t>
      </w:r>
      <w:r w:rsidRPr="00AB38A4">
        <w:rPr>
          <w:szCs w:val="20"/>
        </w:rPr>
        <w:t>et</w:t>
      </w:r>
      <w:r w:rsidR="008716EF" w:rsidRPr="00AB38A4">
        <w:rPr>
          <w:szCs w:val="20"/>
        </w:rPr>
        <w:t xml:space="preserve"> 17.</w:t>
      </w:r>
    </w:p>
    <w:p w14:paraId="0BDBB523" w14:textId="010A0A81" w:rsidR="008716EF" w:rsidRPr="00AB38A4" w:rsidRDefault="00AB38A4" w:rsidP="008716EF">
      <w:pPr>
        <w:pStyle w:val="numrationa"/>
        <w:numPr>
          <w:ilvl w:val="0"/>
          <w:numId w:val="46"/>
        </w:numPr>
        <w:rPr>
          <w:szCs w:val="20"/>
        </w:rPr>
      </w:pPr>
      <w:r>
        <w:rPr>
          <w:szCs w:val="20"/>
        </w:rPr>
        <w:t>Les s</w:t>
      </w:r>
      <w:r w:rsidR="008716EF" w:rsidRPr="00AB38A4">
        <w:rPr>
          <w:szCs w:val="20"/>
        </w:rPr>
        <w:t xml:space="preserve">ections 13, 15, 17 </w:t>
      </w:r>
      <w:r>
        <w:rPr>
          <w:szCs w:val="20"/>
        </w:rPr>
        <w:t>et</w:t>
      </w:r>
      <w:r w:rsidR="008716EF" w:rsidRPr="00AB38A4">
        <w:rPr>
          <w:szCs w:val="20"/>
        </w:rPr>
        <w:t xml:space="preserve"> 19.</w:t>
      </w:r>
    </w:p>
    <w:p w14:paraId="06C0A6D5" w14:textId="6296B1C2" w:rsidR="008716EF" w:rsidRPr="00AB38A4" w:rsidRDefault="00AB38A4" w:rsidP="008716EF">
      <w:pPr>
        <w:pStyle w:val="numrationa"/>
        <w:numPr>
          <w:ilvl w:val="0"/>
          <w:numId w:val="46"/>
        </w:numPr>
        <w:rPr>
          <w:szCs w:val="20"/>
        </w:rPr>
      </w:pPr>
      <w:r>
        <w:rPr>
          <w:szCs w:val="20"/>
        </w:rPr>
        <w:t>Les s</w:t>
      </w:r>
      <w:r w:rsidR="008716EF" w:rsidRPr="00AB38A4">
        <w:rPr>
          <w:szCs w:val="20"/>
        </w:rPr>
        <w:t xml:space="preserve">ections 13, 14, 15, 17 </w:t>
      </w:r>
      <w:r>
        <w:rPr>
          <w:szCs w:val="20"/>
        </w:rPr>
        <w:t>et</w:t>
      </w:r>
      <w:r w:rsidR="008716EF" w:rsidRPr="00AB38A4">
        <w:rPr>
          <w:szCs w:val="20"/>
        </w:rPr>
        <w:t xml:space="preserve"> 19.</w:t>
      </w:r>
    </w:p>
    <w:p w14:paraId="54F1E855" w14:textId="7E1E6706" w:rsidR="00AB38A4" w:rsidRPr="00AB38A4" w:rsidRDefault="00AB38A4" w:rsidP="00AB38A4">
      <w:pPr>
        <w:pStyle w:val="numrationa"/>
        <w:numPr>
          <w:ilvl w:val="0"/>
          <w:numId w:val="46"/>
        </w:numPr>
        <w:rPr>
          <w:szCs w:val="20"/>
        </w:rPr>
      </w:pPr>
      <w:r w:rsidRPr="00AB38A4">
        <w:rPr>
          <w:szCs w:val="20"/>
        </w:rPr>
        <w:t>L’ensemble de ces sections, mais aucune autre.  </w:t>
      </w:r>
    </w:p>
    <w:p w14:paraId="4CEE941C" w14:textId="77777777" w:rsidR="00AB38A4" w:rsidRPr="00AB38A4" w:rsidRDefault="00AB38A4" w:rsidP="00AB38A4">
      <w:pPr>
        <w:widowControl w:val="0"/>
        <w:numPr>
          <w:ilvl w:val="0"/>
          <w:numId w:val="46"/>
        </w:numPr>
        <w:tabs>
          <w:tab w:val="clear" w:pos="567"/>
          <w:tab w:val="left" w:pos="220"/>
          <w:tab w:val="left" w:pos="720"/>
        </w:tabs>
        <w:autoSpaceDE w:val="0"/>
        <w:autoSpaceDN w:val="0"/>
        <w:adjustRightInd w:val="0"/>
        <w:snapToGrid/>
        <w:spacing w:before="0" w:after="240" w:line="300" w:lineRule="atLeast"/>
        <w:jc w:val="left"/>
        <w:rPr>
          <w:snapToGrid/>
          <w:sz w:val="20"/>
          <w:szCs w:val="20"/>
          <w:lang w:val="fr-FR"/>
        </w:rPr>
      </w:pPr>
      <w:r w:rsidRPr="00AB38A4">
        <w:rPr>
          <w:snapToGrid/>
          <w:sz w:val="20"/>
          <w:szCs w:val="20"/>
          <w:lang w:val="fr-FR"/>
        </w:rPr>
        <w:t>L’ensemble de ces sections, ainsi que d’autres telles que la section 18 (participation des communautés) et la section 20 (partenaires).  </w:t>
      </w:r>
    </w:p>
    <w:p w14:paraId="21E3AAB8" w14:textId="1BFDB88A" w:rsidR="005C60EE" w:rsidRPr="00EA26E0" w:rsidRDefault="008B2DDC" w:rsidP="00EA26E0">
      <w:pPr>
        <w:pStyle w:val="Box"/>
        <w:shd w:val="clear" w:color="auto" w:fill="F2F2F2" w:themeFill="background1" w:themeFillShade="F2"/>
        <w:rPr>
          <w:sz w:val="20"/>
          <w:szCs w:val="20"/>
          <w:lang w:val="fr-FR"/>
        </w:rPr>
      </w:pPr>
      <w:r w:rsidRPr="008B2DDC">
        <w:rPr>
          <w:sz w:val="20"/>
          <w:szCs w:val="20"/>
          <w:lang w:val="fr-FR"/>
        </w:rPr>
        <w:t xml:space="preserve">La bonne réponse est (e) – le critère A.3 </w:t>
      </w:r>
      <w:r w:rsidR="00CB1FA4">
        <w:rPr>
          <w:sz w:val="20"/>
          <w:szCs w:val="20"/>
          <w:lang w:val="fr-FR"/>
        </w:rPr>
        <w:t>concerne</w:t>
      </w:r>
      <w:r w:rsidRPr="008B2DDC">
        <w:rPr>
          <w:sz w:val="20"/>
          <w:szCs w:val="20"/>
          <w:lang w:val="fr-FR"/>
        </w:rPr>
        <w:t xml:space="preserve"> </w:t>
      </w:r>
      <w:r w:rsidR="00982473">
        <w:rPr>
          <w:sz w:val="20"/>
          <w:szCs w:val="20"/>
          <w:lang w:val="fr-FR"/>
        </w:rPr>
        <w:t>pratiquement toutes l</w:t>
      </w:r>
      <w:r w:rsidRPr="008B2DDC">
        <w:rPr>
          <w:sz w:val="20"/>
          <w:szCs w:val="20"/>
          <w:lang w:val="fr-FR"/>
        </w:rPr>
        <w:t xml:space="preserve">es sections du formulaire ICH-04. En décidant si </w:t>
      </w:r>
      <w:r>
        <w:rPr>
          <w:sz w:val="20"/>
          <w:szCs w:val="20"/>
          <w:lang w:val="fr-FR"/>
        </w:rPr>
        <w:t>« l</w:t>
      </w:r>
      <w:r w:rsidRPr="00D011EE">
        <w:rPr>
          <w:snapToGrid/>
          <w:sz w:val="20"/>
          <w:szCs w:val="20"/>
          <w:lang w:val="fr-FR"/>
        </w:rPr>
        <w:t>es activités proposées sont bien conçues et réalisables</w:t>
      </w:r>
      <w:r>
        <w:rPr>
          <w:snapToGrid/>
          <w:sz w:val="20"/>
          <w:szCs w:val="20"/>
          <w:lang w:val="fr-FR"/>
        </w:rPr>
        <w:t> »</w:t>
      </w:r>
      <w:r w:rsidR="00142F45">
        <w:rPr>
          <w:snapToGrid/>
          <w:sz w:val="20"/>
          <w:szCs w:val="20"/>
          <w:lang w:val="fr-FR"/>
        </w:rPr>
        <w:t xml:space="preserve"> ou non</w:t>
      </w:r>
      <w:r>
        <w:rPr>
          <w:snapToGrid/>
          <w:sz w:val="20"/>
          <w:szCs w:val="20"/>
          <w:lang w:val="fr-FR"/>
        </w:rPr>
        <w:t xml:space="preserve">, le Comité ne peut pas limiter </w:t>
      </w:r>
      <w:r w:rsidR="00443AB3">
        <w:rPr>
          <w:snapToGrid/>
          <w:sz w:val="20"/>
          <w:szCs w:val="20"/>
          <w:lang w:val="fr-FR"/>
        </w:rPr>
        <w:t>sa</w:t>
      </w:r>
      <w:r>
        <w:rPr>
          <w:snapToGrid/>
          <w:sz w:val="20"/>
          <w:szCs w:val="20"/>
          <w:lang w:val="fr-FR"/>
        </w:rPr>
        <w:t xml:space="preserve"> compétence à la section 15 (activités</w:t>
      </w:r>
      <w:r w:rsidR="00D72259">
        <w:rPr>
          <w:snapToGrid/>
          <w:sz w:val="20"/>
          <w:szCs w:val="20"/>
          <w:lang w:val="fr-FR"/>
        </w:rPr>
        <w:t xml:space="preserve">) ou même à cette dernière et </w:t>
      </w:r>
      <w:r w:rsidR="00AC4286">
        <w:rPr>
          <w:snapToGrid/>
          <w:sz w:val="20"/>
          <w:szCs w:val="20"/>
          <w:lang w:val="fr-FR"/>
        </w:rPr>
        <w:t>aux</w:t>
      </w:r>
      <w:r>
        <w:rPr>
          <w:snapToGrid/>
          <w:sz w:val="20"/>
          <w:szCs w:val="20"/>
          <w:lang w:val="fr-FR"/>
        </w:rPr>
        <w:t xml:space="preserve"> section</w:t>
      </w:r>
      <w:r w:rsidR="00D72259">
        <w:rPr>
          <w:snapToGrid/>
          <w:sz w:val="20"/>
          <w:szCs w:val="20"/>
          <w:lang w:val="fr-FR"/>
        </w:rPr>
        <w:t>s</w:t>
      </w:r>
      <w:r>
        <w:rPr>
          <w:snapToGrid/>
          <w:sz w:val="20"/>
          <w:szCs w:val="20"/>
          <w:lang w:val="fr-FR"/>
        </w:rPr>
        <w:t xml:space="preserve"> 16 (calendrier) et 17 (budget). En fait, ce critère fait référence à la demande dans son ensemble </w:t>
      </w:r>
      <w:r w:rsidRPr="008B2DDC">
        <w:rPr>
          <w:sz w:val="20"/>
          <w:szCs w:val="20"/>
          <w:lang w:val="fr-FR"/>
        </w:rPr>
        <w:t>–</w:t>
      </w:r>
      <w:r>
        <w:rPr>
          <w:sz w:val="20"/>
          <w:szCs w:val="20"/>
          <w:lang w:val="fr-FR"/>
        </w:rPr>
        <w:t xml:space="preserve"> même une remarque </w:t>
      </w:r>
      <w:r w:rsidR="004C51EF">
        <w:rPr>
          <w:sz w:val="20"/>
          <w:szCs w:val="20"/>
          <w:lang w:val="fr-FR"/>
        </w:rPr>
        <w:t>au</w:t>
      </w:r>
      <w:r>
        <w:rPr>
          <w:sz w:val="20"/>
          <w:szCs w:val="20"/>
          <w:lang w:val="fr-FR"/>
        </w:rPr>
        <w:t xml:space="preserve"> hasard dans une </w:t>
      </w:r>
      <w:r w:rsidR="00E907D5">
        <w:rPr>
          <w:sz w:val="20"/>
          <w:szCs w:val="20"/>
          <w:lang w:val="fr-FR"/>
        </w:rPr>
        <w:t>rubrique</w:t>
      </w:r>
      <w:r>
        <w:rPr>
          <w:sz w:val="20"/>
          <w:szCs w:val="20"/>
          <w:lang w:val="fr-FR"/>
        </w:rPr>
        <w:t xml:space="preserve"> </w:t>
      </w:r>
      <w:r w:rsidR="00E907D5">
        <w:rPr>
          <w:sz w:val="20"/>
          <w:szCs w:val="20"/>
          <w:lang w:val="fr-FR"/>
        </w:rPr>
        <w:t xml:space="preserve">en apparence mineure </w:t>
      </w:r>
      <w:r w:rsidR="000407F1">
        <w:rPr>
          <w:sz w:val="20"/>
          <w:szCs w:val="20"/>
          <w:lang w:val="fr-FR"/>
        </w:rPr>
        <w:t xml:space="preserve">du formulaire </w:t>
      </w:r>
      <w:r>
        <w:rPr>
          <w:sz w:val="20"/>
          <w:szCs w:val="20"/>
          <w:lang w:val="fr-FR"/>
        </w:rPr>
        <w:t>peut susciter de</w:t>
      </w:r>
      <w:r w:rsidR="000407F1">
        <w:rPr>
          <w:sz w:val="20"/>
          <w:szCs w:val="20"/>
          <w:lang w:val="fr-FR"/>
        </w:rPr>
        <w:t>s</w:t>
      </w:r>
      <w:r>
        <w:rPr>
          <w:sz w:val="20"/>
          <w:szCs w:val="20"/>
          <w:lang w:val="fr-FR"/>
        </w:rPr>
        <w:t xml:space="preserve"> </w:t>
      </w:r>
      <w:r w:rsidR="000407F1">
        <w:rPr>
          <w:sz w:val="20"/>
          <w:szCs w:val="20"/>
          <w:lang w:val="fr-FR"/>
        </w:rPr>
        <w:t xml:space="preserve">doutes </w:t>
      </w:r>
      <w:r>
        <w:rPr>
          <w:sz w:val="20"/>
          <w:szCs w:val="20"/>
          <w:lang w:val="fr-FR"/>
        </w:rPr>
        <w:t xml:space="preserve">sérieux dans l’esprit des évaluateurs </w:t>
      </w:r>
      <w:r w:rsidR="007B43A5">
        <w:rPr>
          <w:sz w:val="20"/>
          <w:szCs w:val="20"/>
          <w:lang w:val="fr-FR"/>
        </w:rPr>
        <w:t>quant à</w:t>
      </w:r>
      <w:r>
        <w:rPr>
          <w:sz w:val="20"/>
          <w:szCs w:val="20"/>
          <w:lang w:val="fr-FR"/>
        </w:rPr>
        <w:t xml:space="preserve"> la bonne conception et la faisabilité des activités.</w:t>
      </w:r>
      <w:r w:rsidR="00EA26E0">
        <w:rPr>
          <w:sz w:val="20"/>
          <w:szCs w:val="20"/>
          <w:lang w:val="fr-FR"/>
        </w:rPr>
        <w:t xml:space="preserve"> Parmi les critères d’octroi d’une assistance internationale, </w:t>
      </w:r>
      <w:r w:rsidR="00EA26E0">
        <w:rPr>
          <w:sz w:val="20"/>
          <w:szCs w:val="20"/>
          <w:lang w:val="fr-FR"/>
        </w:rPr>
        <w:lastRenderedPageBreak/>
        <w:t xml:space="preserve">les critères A.1 (participation des communautés), A.2 (montant </w:t>
      </w:r>
      <w:r w:rsidR="000407F1">
        <w:rPr>
          <w:sz w:val="20"/>
          <w:szCs w:val="20"/>
          <w:lang w:val="fr-FR"/>
        </w:rPr>
        <w:t>adapté</w:t>
      </w:r>
      <w:r w:rsidR="00EA26E0">
        <w:rPr>
          <w:sz w:val="20"/>
          <w:szCs w:val="20"/>
          <w:lang w:val="fr-FR"/>
        </w:rPr>
        <w:t xml:space="preserve">) et A.3 (activités) sont, </w:t>
      </w:r>
      <w:r w:rsidR="00890DF1">
        <w:rPr>
          <w:sz w:val="20"/>
          <w:szCs w:val="20"/>
          <w:lang w:val="fr-FR"/>
        </w:rPr>
        <w:t>en</w:t>
      </w:r>
      <w:r w:rsidR="00EA26E0">
        <w:rPr>
          <w:sz w:val="20"/>
          <w:szCs w:val="20"/>
          <w:lang w:val="fr-FR"/>
        </w:rPr>
        <w:t xml:space="preserve"> un sens, des super-critères qui </w:t>
      </w:r>
      <w:r w:rsidR="00CC514B">
        <w:rPr>
          <w:sz w:val="20"/>
          <w:szCs w:val="20"/>
          <w:lang w:val="fr-FR"/>
        </w:rPr>
        <w:t>concernent</w:t>
      </w:r>
      <w:r w:rsidR="00EA26E0">
        <w:rPr>
          <w:sz w:val="20"/>
          <w:szCs w:val="20"/>
          <w:lang w:val="fr-FR"/>
        </w:rPr>
        <w:t xml:space="preserve"> la demande tout entière</w:t>
      </w:r>
      <w:bookmarkEnd w:id="0"/>
      <w:bookmarkEnd w:id="1"/>
      <w:bookmarkEnd w:id="2"/>
      <w:r w:rsidR="00EA26E0">
        <w:rPr>
          <w:sz w:val="20"/>
          <w:szCs w:val="20"/>
          <w:lang w:val="fr-FR"/>
        </w:rPr>
        <w:t>.</w:t>
      </w:r>
    </w:p>
    <w:sectPr w:rsidR="005C60EE" w:rsidRPr="00EA26E0" w:rsidSect="00ED2C71">
      <w:headerReference w:type="even" r:id="rId15"/>
      <w:headerReference w:type="default" r:id="rId16"/>
      <w:footerReference w:type="even" r:id="rId17"/>
      <w:footerReference w:type="default" r:id="rId18"/>
      <w:headerReference w:type="first" r:id="rId19"/>
      <w:footerReference w:type="first" r:id="rId20"/>
      <w:pgSz w:w="11900" w:h="16820"/>
      <w:pgMar w:top="1701" w:right="1531" w:bottom="1701" w:left="1531" w:header="737" w:footer="62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89B2" w14:textId="77777777" w:rsidR="0096193F" w:rsidRDefault="0096193F" w:rsidP="000A699C">
      <w:pPr>
        <w:spacing w:before="0" w:after="0"/>
      </w:pPr>
      <w:r>
        <w:separator/>
      </w:r>
    </w:p>
  </w:endnote>
  <w:endnote w:type="continuationSeparator" w:id="0">
    <w:p w14:paraId="6E044CC2" w14:textId="77777777" w:rsidR="0096193F" w:rsidRDefault="0096193F"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B57F" w14:textId="75DE7435" w:rsidR="008B2DDC" w:rsidRDefault="007558E7" w:rsidP="001725FC">
    <w:pPr>
      <w:pStyle w:val="Footer"/>
    </w:pPr>
    <w:r>
      <w:rPr>
        <w:noProof/>
        <w:lang w:val="fr-FR" w:eastAsia="fr-FR"/>
      </w:rPr>
      <w:drawing>
        <wp:anchor distT="0" distB="0" distL="114300" distR="114300" simplePos="0" relativeHeight="251679744" behindDoc="0" locked="0" layoutInCell="1" allowOverlap="1" wp14:anchorId="721CFBC1" wp14:editId="09B47936">
          <wp:simplePos x="0" y="0"/>
          <wp:positionH relativeFrom="column">
            <wp:posOffset>2361565</wp:posOffset>
          </wp:positionH>
          <wp:positionV relativeFrom="paragraph">
            <wp:posOffset>5080</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B2DDC">
      <w:rPr>
        <w:noProof/>
        <w:lang w:val="fr-FR" w:eastAsia="fr-FR"/>
      </w:rPr>
      <w:drawing>
        <wp:anchor distT="0" distB="0" distL="114300" distR="114300" simplePos="0" relativeHeight="251667456" behindDoc="0" locked="0" layoutInCell="1" allowOverlap="1" wp14:anchorId="191C55F1" wp14:editId="3305857A">
          <wp:simplePos x="0" y="0"/>
          <wp:positionH relativeFrom="column">
            <wp:posOffset>-118745</wp:posOffset>
          </wp:positionH>
          <wp:positionV relativeFrom="paragraph">
            <wp:posOffset>-186173</wp:posOffset>
          </wp:positionV>
          <wp:extent cx="856615" cy="604520"/>
          <wp:effectExtent l="0" t="0" r="6985" b="5080"/>
          <wp:wrapNone/>
          <wp:docPr id="4" name="Image 4"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DDC">
      <w:tab/>
    </w:r>
    <w:r w:rsidR="008B2DDC">
      <w:tab/>
      <w:t>U054-v1.</w:t>
    </w:r>
    <w:proofErr w:type="gramStart"/>
    <w:r w:rsidR="008B2DDC">
      <w:t>0-FN-FR</w:t>
    </w:r>
    <w:proofErr w:type="gramEnd"/>
  </w:p>
  <w:p w14:paraId="13A2144D" w14:textId="40293244" w:rsidR="008B2DDC" w:rsidRDefault="008B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222D" w14:textId="6475FD6E" w:rsidR="008B2DDC" w:rsidRDefault="007558E7">
    <w:pPr>
      <w:pStyle w:val="Footer"/>
    </w:pPr>
    <w:r>
      <w:rPr>
        <w:noProof/>
        <w:lang w:val="fr-FR" w:eastAsia="fr-FR"/>
      </w:rPr>
      <w:drawing>
        <wp:anchor distT="0" distB="0" distL="114300" distR="114300" simplePos="0" relativeHeight="251681792" behindDoc="0" locked="0" layoutInCell="1" allowOverlap="1" wp14:anchorId="1D885907" wp14:editId="12CC22E2">
          <wp:simplePos x="0" y="0"/>
          <wp:positionH relativeFrom="column">
            <wp:posOffset>2780665</wp:posOffset>
          </wp:positionH>
          <wp:positionV relativeFrom="paragraph">
            <wp:posOffset>42545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B2DDC">
      <w:rPr>
        <w:noProof/>
        <w:lang w:val="fr-FR" w:eastAsia="fr-FR"/>
      </w:rPr>
      <w:drawing>
        <wp:anchor distT="0" distB="0" distL="114300" distR="114300" simplePos="0" relativeHeight="251669504" behindDoc="0" locked="0" layoutInCell="1" allowOverlap="1" wp14:anchorId="1FD56343" wp14:editId="4E4266FE">
          <wp:simplePos x="0" y="0"/>
          <wp:positionH relativeFrom="column">
            <wp:posOffset>4834890</wp:posOffset>
          </wp:positionH>
          <wp:positionV relativeFrom="paragraph">
            <wp:posOffset>-311357</wp:posOffset>
          </wp:positionV>
          <wp:extent cx="856800" cy="604800"/>
          <wp:effectExtent l="0" t="0" r="6985" b="5080"/>
          <wp:wrapNone/>
          <wp:docPr id="6" name="Image 6"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DDC">
      <w:t>U054-v1.</w:t>
    </w:r>
    <w:proofErr w:type="gramStart"/>
    <w:r w:rsidR="008B2DDC">
      <w:t>0-FN-FR</w:t>
    </w:r>
    <w:proofErr w:type="gramEnd"/>
    <w:r w:rsidR="008B2DDC">
      <w:tab/>
    </w:r>
    <w:r w:rsidR="008B2DD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D056" w14:textId="7779038C" w:rsidR="008B2DDC" w:rsidRDefault="007558E7">
    <w:pPr>
      <w:pStyle w:val="Footer"/>
    </w:pPr>
    <w:r>
      <w:rPr>
        <w:noProof/>
        <w:lang w:val="fr-FR" w:eastAsia="fr-FR"/>
      </w:rPr>
      <w:drawing>
        <wp:anchor distT="0" distB="0" distL="114300" distR="114300" simplePos="0" relativeHeight="251677696" behindDoc="0" locked="0" layoutInCell="1" allowOverlap="1" wp14:anchorId="788A111F" wp14:editId="6E5EAA15">
          <wp:simplePos x="0" y="0"/>
          <wp:positionH relativeFrom="column">
            <wp:posOffset>2713990</wp:posOffset>
          </wp:positionH>
          <wp:positionV relativeFrom="paragraph">
            <wp:posOffset>-24130</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B2DDC">
      <w:rPr>
        <w:noProof/>
        <w:lang w:val="fr-FR" w:eastAsia="fr-FR"/>
      </w:rPr>
      <w:drawing>
        <wp:anchor distT="0" distB="0" distL="114300" distR="114300" simplePos="0" relativeHeight="251665408" behindDoc="0" locked="0" layoutInCell="1" allowOverlap="1" wp14:anchorId="6944D1DA" wp14:editId="2A2563F9">
          <wp:simplePos x="0" y="0"/>
          <wp:positionH relativeFrom="column">
            <wp:posOffset>4787265</wp:posOffset>
          </wp:positionH>
          <wp:positionV relativeFrom="paragraph">
            <wp:posOffset>-340478</wp:posOffset>
          </wp:positionV>
          <wp:extent cx="856800" cy="60480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DDC">
      <w:t>U054-v1.</w:t>
    </w:r>
    <w:proofErr w:type="gramStart"/>
    <w:r w:rsidR="008B2DDC">
      <w:t>0-FN-FR</w:t>
    </w:r>
    <w:proofErr w:type="gramEnd"/>
    <w:r w:rsidR="008B2DDC">
      <w:tab/>
    </w:r>
    <w:r w:rsidR="008B2DD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04C3" w14:textId="77777777" w:rsidR="0096193F" w:rsidRDefault="0096193F" w:rsidP="000A699C">
      <w:pPr>
        <w:spacing w:before="0" w:after="0"/>
      </w:pPr>
      <w:r>
        <w:separator/>
      </w:r>
    </w:p>
  </w:footnote>
  <w:footnote w:type="continuationSeparator" w:id="0">
    <w:p w14:paraId="2174539B" w14:textId="77777777" w:rsidR="0096193F" w:rsidRDefault="0096193F"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2F7A" w14:textId="55DF5E7D" w:rsidR="008B2DDC" w:rsidRPr="00CE2BA5" w:rsidRDefault="008B2DDC" w:rsidP="00D369B9">
    <w:pPr>
      <w:pStyle w:val="Header"/>
      <w:jc w:val="center"/>
      <w:rPr>
        <w:lang w:val="fr-FR"/>
      </w:rPr>
    </w:pPr>
    <w:r>
      <w:rPr>
        <w:rStyle w:val="PageNumber"/>
      </w:rPr>
      <w:fldChar w:fldCharType="begin"/>
    </w:r>
    <w:r>
      <w:rPr>
        <w:rStyle w:val="PageNumber"/>
      </w:rPr>
      <w:instrText xml:space="preserve"> PAGE </w:instrText>
    </w:r>
    <w:r>
      <w:rPr>
        <w:rStyle w:val="PageNumber"/>
      </w:rPr>
      <w:fldChar w:fldCharType="separate"/>
    </w:r>
    <w:r w:rsidR="007558E7">
      <w:rPr>
        <w:rStyle w:val="PageNumber"/>
        <w:noProof/>
      </w:rPr>
      <w:t>4</w:t>
    </w:r>
    <w:r>
      <w:rPr>
        <w:rStyle w:val="PageNumber"/>
      </w:rPr>
      <w:fldChar w:fldCharType="end"/>
    </w:r>
    <w:r>
      <w:rPr>
        <w:rStyle w:val="PageNumber"/>
      </w:rPr>
      <w:tab/>
    </w:r>
    <w:r w:rsidRPr="00D369B9">
      <w:rPr>
        <w:lang w:val="fr-FR"/>
      </w:rPr>
      <w:t>Unité 54</w:t>
    </w:r>
    <w:r>
      <w:rPr>
        <w:lang w:val="fr-FR"/>
      </w:rPr>
      <w:t xml:space="preserve"> </w:t>
    </w:r>
    <w:r w:rsidRPr="00D369B9">
      <w:rPr>
        <w:lang w:val="fr-FR"/>
      </w:rPr>
      <w:t>: Session de clôture de l’AI</w:t>
    </w:r>
    <w:r>
      <w:tab/>
    </w:r>
    <w:r w:rsidRPr="00D369B9">
      <w:rPr>
        <w:lang w:val="fr-FR"/>
      </w:rPr>
      <w:t>Notes du facilitateur</w:t>
    </w:r>
  </w:p>
  <w:p w14:paraId="4F2B20BF" w14:textId="4D1B6EB0" w:rsidR="008B2DDC" w:rsidRDefault="008B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628A" w14:textId="291010C1" w:rsidR="008B2DDC" w:rsidRDefault="008B2DDC">
    <w:pPr>
      <w:pStyle w:val="Header"/>
    </w:pPr>
    <w:r w:rsidRPr="00D369B9">
      <w:rPr>
        <w:lang w:val="fr-FR"/>
      </w:rPr>
      <w:t>Notes du facilitateur</w:t>
    </w:r>
    <w:r>
      <w:tab/>
    </w:r>
    <w:r w:rsidRPr="00D369B9">
      <w:rPr>
        <w:lang w:val="fr-FR"/>
      </w:rPr>
      <w:t>Unité 54</w:t>
    </w:r>
    <w:r>
      <w:rPr>
        <w:lang w:val="fr-FR"/>
      </w:rPr>
      <w:t xml:space="preserve"> </w:t>
    </w:r>
    <w:r w:rsidRPr="00D369B9">
      <w:rPr>
        <w:lang w:val="fr-FR"/>
      </w:rPr>
      <w:t>: Session de clôture de l’AI</w:t>
    </w:r>
    <w:r>
      <w:tab/>
    </w:r>
    <w:r>
      <w:rPr>
        <w:rStyle w:val="PageNumber"/>
      </w:rPr>
      <w:fldChar w:fldCharType="begin"/>
    </w:r>
    <w:r>
      <w:rPr>
        <w:rStyle w:val="PageNumber"/>
      </w:rPr>
      <w:instrText xml:space="preserve"> PAGE </w:instrText>
    </w:r>
    <w:r>
      <w:rPr>
        <w:rStyle w:val="PageNumber"/>
      </w:rPr>
      <w:fldChar w:fldCharType="separate"/>
    </w:r>
    <w:r w:rsidR="007558E7">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7F8E" w14:textId="6947B4FE" w:rsidR="008B2DDC" w:rsidRPr="001725FC" w:rsidRDefault="008B2DDC" w:rsidP="008D5B8F">
    <w:pPr>
      <w:pStyle w:val="Header"/>
      <w:jc w:val="center"/>
      <w:rPr>
        <w:lang w:val="en-US"/>
      </w:rPr>
    </w:pPr>
    <w:r w:rsidRPr="00D369B9">
      <w:rPr>
        <w:lang w:val="fr-FR"/>
      </w:rPr>
      <w:t>Notes du facilitateur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1B93D12"/>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2371E0D"/>
    <w:multiLevelType w:val="hybridMultilevel"/>
    <w:tmpl w:val="33CEE7D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5">
    <w:nsid w:val="04B83AAB"/>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714360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9C73FC2"/>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9FC365C"/>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nsid w:val="1256326B"/>
    <w:multiLevelType w:val="hybridMultilevel"/>
    <w:tmpl w:val="68D4F7CA"/>
    <w:lvl w:ilvl="0" w:tplc="9212402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12E7D"/>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5">
    <w:nsid w:val="220E191C"/>
    <w:multiLevelType w:val="multilevel"/>
    <w:tmpl w:val="DD2A4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62384F"/>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E9675EF"/>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70A04"/>
    <w:multiLevelType w:val="hybridMultilevel"/>
    <w:tmpl w:val="29A04122"/>
    <w:lvl w:ilvl="0" w:tplc="A0AE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77E5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3272905"/>
    <w:multiLevelType w:val="hybridMultilevel"/>
    <w:tmpl w:val="33DC0410"/>
    <w:lvl w:ilvl="0" w:tplc="C3285AEA">
      <w:start w:val="1"/>
      <w:numFmt w:val="bullet"/>
      <w:pStyle w:val="Pucesance"/>
      <w:lvlText w:val=""/>
      <w:lvlJc w:val="left"/>
      <w:pPr>
        <w:tabs>
          <w:tab w:val="num" w:pos="851"/>
        </w:tabs>
        <w:ind w:left="851" w:hanging="284"/>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38F2AE7"/>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AEA6665"/>
    <w:multiLevelType w:val="hybridMultilevel"/>
    <w:tmpl w:val="BF1AE6AA"/>
    <w:lvl w:ilvl="0" w:tplc="1C090001">
      <w:start w:val="1"/>
      <w:numFmt w:val="decimal"/>
      <w:pStyle w:val="Paradec"/>
      <w:lvlText w:val="%1."/>
      <w:lvlJc w:val="left"/>
      <w:pPr>
        <w:ind w:left="2204" w:hanging="360"/>
      </w:pPr>
      <w:rPr>
        <w:b w:val="0"/>
      </w:rPr>
    </w:lvl>
    <w:lvl w:ilvl="1" w:tplc="1C090003" w:tentative="1">
      <w:start w:val="1"/>
      <w:numFmt w:val="lowerLetter"/>
      <w:lvlText w:val="%2."/>
      <w:lvlJc w:val="left"/>
      <w:pPr>
        <w:ind w:left="2924" w:hanging="360"/>
      </w:pPr>
    </w:lvl>
    <w:lvl w:ilvl="2" w:tplc="1C090005" w:tentative="1">
      <w:start w:val="1"/>
      <w:numFmt w:val="lowerRoman"/>
      <w:lvlText w:val="%3."/>
      <w:lvlJc w:val="right"/>
      <w:pPr>
        <w:ind w:left="3644" w:hanging="180"/>
      </w:pPr>
    </w:lvl>
    <w:lvl w:ilvl="3" w:tplc="1C090001" w:tentative="1">
      <w:start w:val="1"/>
      <w:numFmt w:val="decimal"/>
      <w:lvlText w:val="%4."/>
      <w:lvlJc w:val="left"/>
      <w:pPr>
        <w:ind w:left="4364" w:hanging="360"/>
      </w:pPr>
    </w:lvl>
    <w:lvl w:ilvl="4" w:tplc="1C090003" w:tentative="1">
      <w:start w:val="1"/>
      <w:numFmt w:val="lowerLetter"/>
      <w:lvlText w:val="%5."/>
      <w:lvlJc w:val="left"/>
      <w:pPr>
        <w:ind w:left="5084" w:hanging="360"/>
      </w:pPr>
    </w:lvl>
    <w:lvl w:ilvl="5" w:tplc="1C090005" w:tentative="1">
      <w:start w:val="1"/>
      <w:numFmt w:val="lowerRoman"/>
      <w:lvlText w:val="%6."/>
      <w:lvlJc w:val="right"/>
      <w:pPr>
        <w:ind w:left="5804" w:hanging="180"/>
      </w:pPr>
    </w:lvl>
    <w:lvl w:ilvl="6" w:tplc="1C090001" w:tentative="1">
      <w:start w:val="1"/>
      <w:numFmt w:val="decimal"/>
      <w:lvlText w:val="%7."/>
      <w:lvlJc w:val="left"/>
      <w:pPr>
        <w:ind w:left="6524" w:hanging="360"/>
      </w:pPr>
    </w:lvl>
    <w:lvl w:ilvl="7" w:tplc="1C090003" w:tentative="1">
      <w:start w:val="1"/>
      <w:numFmt w:val="lowerLetter"/>
      <w:lvlText w:val="%8."/>
      <w:lvlJc w:val="left"/>
      <w:pPr>
        <w:ind w:left="7244" w:hanging="360"/>
      </w:pPr>
    </w:lvl>
    <w:lvl w:ilvl="8" w:tplc="1C090005" w:tentative="1">
      <w:start w:val="1"/>
      <w:numFmt w:val="lowerRoman"/>
      <w:lvlText w:val="%9."/>
      <w:lvlJc w:val="right"/>
      <w:pPr>
        <w:ind w:left="7964" w:hanging="180"/>
      </w:pPr>
    </w:lvl>
  </w:abstractNum>
  <w:abstractNum w:abstractNumId="23">
    <w:nsid w:val="3E78512A"/>
    <w:multiLevelType w:val="hybridMultilevel"/>
    <w:tmpl w:val="5FB2ACF8"/>
    <w:lvl w:ilvl="0" w:tplc="6D0E525C">
      <w:start w:val="1"/>
      <w:numFmt w:val="bullet"/>
      <w:pStyle w:val="Txtpucegras"/>
      <w:lvlText w:val=""/>
      <w:lvlJc w:val="left"/>
      <w:pPr>
        <w:tabs>
          <w:tab w:val="num" w:pos="851"/>
        </w:tabs>
        <w:ind w:left="851" w:hanging="284"/>
      </w:pPr>
      <w:rPr>
        <w:rFonts w:ascii="Symbol" w:hAnsi="Symbol" w:hint="default"/>
      </w:rPr>
    </w:lvl>
    <w:lvl w:ilvl="1" w:tplc="04090019">
      <w:start w:val="1"/>
      <w:numFmt w:val="bullet"/>
      <w:lvlText w:val="o"/>
      <w:lvlJc w:val="left"/>
      <w:pPr>
        <w:ind w:left="1593" w:hanging="360"/>
      </w:pPr>
      <w:rPr>
        <w:rFonts w:ascii="Courier New" w:hAnsi="Courier New" w:hint="default"/>
      </w:rPr>
    </w:lvl>
    <w:lvl w:ilvl="2" w:tplc="0409001B" w:tentative="1">
      <w:start w:val="1"/>
      <w:numFmt w:val="bullet"/>
      <w:lvlText w:val=""/>
      <w:lvlJc w:val="left"/>
      <w:pPr>
        <w:ind w:left="2313" w:hanging="360"/>
      </w:pPr>
      <w:rPr>
        <w:rFonts w:ascii="Wingdings" w:hAnsi="Wingdings" w:hint="default"/>
      </w:rPr>
    </w:lvl>
    <w:lvl w:ilvl="3" w:tplc="0409000F" w:tentative="1">
      <w:start w:val="1"/>
      <w:numFmt w:val="bullet"/>
      <w:lvlText w:val=""/>
      <w:lvlJc w:val="left"/>
      <w:pPr>
        <w:ind w:left="3033" w:hanging="360"/>
      </w:pPr>
      <w:rPr>
        <w:rFonts w:ascii="Symbol" w:hAnsi="Symbol" w:hint="default"/>
      </w:rPr>
    </w:lvl>
    <w:lvl w:ilvl="4" w:tplc="04090019" w:tentative="1">
      <w:start w:val="1"/>
      <w:numFmt w:val="bullet"/>
      <w:lvlText w:val="o"/>
      <w:lvlJc w:val="left"/>
      <w:pPr>
        <w:ind w:left="3753" w:hanging="360"/>
      </w:pPr>
      <w:rPr>
        <w:rFonts w:ascii="Courier New" w:hAnsi="Courier New" w:hint="default"/>
      </w:rPr>
    </w:lvl>
    <w:lvl w:ilvl="5" w:tplc="0409001B" w:tentative="1">
      <w:start w:val="1"/>
      <w:numFmt w:val="bullet"/>
      <w:lvlText w:val=""/>
      <w:lvlJc w:val="left"/>
      <w:pPr>
        <w:ind w:left="4473" w:hanging="360"/>
      </w:pPr>
      <w:rPr>
        <w:rFonts w:ascii="Wingdings" w:hAnsi="Wingdings" w:hint="default"/>
      </w:rPr>
    </w:lvl>
    <w:lvl w:ilvl="6" w:tplc="0409000F" w:tentative="1">
      <w:start w:val="1"/>
      <w:numFmt w:val="bullet"/>
      <w:lvlText w:val=""/>
      <w:lvlJc w:val="left"/>
      <w:pPr>
        <w:ind w:left="5193" w:hanging="360"/>
      </w:pPr>
      <w:rPr>
        <w:rFonts w:ascii="Symbol" w:hAnsi="Symbol" w:hint="default"/>
      </w:rPr>
    </w:lvl>
    <w:lvl w:ilvl="7" w:tplc="04090019" w:tentative="1">
      <w:start w:val="1"/>
      <w:numFmt w:val="bullet"/>
      <w:lvlText w:val="o"/>
      <w:lvlJc w:val="left"/>
      <w:pPr>
        <w:ind w:left="5913" w:hanging="360"/>
      </w:pPr>
      <w:rPr>
        <w:rFonts w:ascii="Courier New" w:hAnsi="Courier New" w:hint="default"/>
      </w:rPr>
    </w:lvl>
    <w:lvl w:ilvl="8" w:tplc="0409001B" w:tentative="1">
      <w:start w:val="1"/>
      <w:numFmt w:val="bullet"/>
      <w:lvlText w:val=""/>
      <w:lvlJc w:val="left"/>
      <w:pPr>
        <w:ind w:left="6633" w:hanging="360"/>
      </w:pPr>
      <w:rPr>
        <w:rFonts w:ascii="Wingdings" w:hAnsi="Wingdings" w:hint="default"/>
      </w:rPr>
    </w:lvl>
  </w:abstractNum>
  <w:abstractNum w:abstractNumId="24">
    <w:nsid w:val="430C54A4"/>
    <w:multiLevelType w:val="hybridMultilevel"/>
    <w:tmpl w:val="485E8CD8"/>
    <w:lvl w:ilvl="0" w:tplc="0C0A000F">
      <w:start w:val="1"/>
      <w:numFmt w:val="bullet"/>
      <w:pStyle w:val="Boxbulletedtex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5">
    <w:nsid w:val="432814E1"/>
    <w:multiLevelType w:val="hybridMultilevel"/>
    <w:tmpl w:val="56D83050"/>
    <w:lvl w:ilvl="0" w:tplc="1C090001">
      <w:start w:val="1"/>
      <w:numFmt w:val="bullet"/>
      <w:pStyle w:val="Bulletlist"/>
      <w:lvlText w:val=""/>
      <w:lvlJc w:val="left"/>
      <w:pPr>
        <w:ind w:left="644" w:hanging="360"/>
      </w:pPr>
      <w:rPr>
        <w:rFonts w:ascii="Symbol" w:hAnsi="Symbol"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6">
    <w:nsid w:val="440C3572"/>
    <w:multiLevelType w:val="hybridMultilevel"/>
    <w:tmpl w:val="98C655D6"/>
    <w:lvl w:ilvl="0" w:tplc="9F283DA0">
      <w:start w:val="1"/>
      <w:numFmt w:val="bullet"/>
      <w:pStyle w:val="nutiret"/>
      <w:lvlText w:val="–"/>
      <w:lvlJc w:val="left"/>
      <w:pPr>
        <w:tabs>
          <w:tab w:val="num" w:pos="1135"/>
        </w:tabs>
        <w:ind w:left="1135"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32E6E"/>
    <w:multiLevelType w:val="hybridMultilevel"/>
    <w:tmpl w:val="27A099A6"/>
    <w:lvl w:ilvl="0" w:tplc="2E32B88E">
      <w:start w:val="2"/>
      <w:numFmt w:val="decimal"/>
      <w:pStyle w:val="Numrosance"/>
      <w:lvlText w:val="%1."/>
      <w:lvlJc w:val="left"/>
      <w:pPr>
        <w:tabs>
          <w:tab w:val="num" w:pos="851"/>
        </w:tabs>
        <w:ind w:left="851" w:hanging="284"/>
      </w:pPr>
      <w:rPr>
        <w:rFonts w:hint="default"/>
      </w:rPr>
    </w:lvl>
    <w:lvl w:ilvl="1" w:tplc="040C0003">
      <w:start w:val="1"/>
      <w:numFmt w:val="lowerLetter"/>
      <w:lvlText w:val="(%2)"/>
      <w:lvlJc w:val="left"/>
      <w:pPr>
        <w:ind w:left="1440" w:hanging="360"/>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nsid w:val="4A9445E7"/>
    <w:multiLevelType w:val="hybridMultilevel"/>
    <w:tmpl w:val="EA5EC172"/>
    <w:lvl w:ilvl="0" w:tplc="1C090001">
      <w:start w:val="1"/>
      <w:numFmt w:val="decimal"/>
      <w:pStyle w:val="Dcsion01paranumrot"/>
      <w:lvlText w:val="%1."/>
      <w:lvlJc w:val="left"/>
      <w:pPr>
        <w:tabs>
          <w:tab w:val="num" w:pos="357"/>
        </w:tabs>
        <w:ind w:left="924" w:hanging="35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29">
    <w:nsid w:val="4B2477AA"/>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27509EB"/>
    <w:multiLevelType w:val="hybridMultilevel"/>
    <w:tmpl w:val="4B2068F8"/>
    <w:lvl w:ilvl="0" w:tplc="C30E87A8">
      <w:start w:val="1"/>
      <w:numFmt w:val="lowerLetter"/>
      <w:pStyle w:val="List"/>
      <w:lvlText w:val="(%1)"/>
      <w:lvlJc w:val="left"/>
      <w:pPr>
        <w:ind w:left="1429" w:hanging="360"/>
      </w:pPr>
      <w:rPr>
        <w:rFonts w:hint="default"/>
      </w:rPr>
    </w:lvl>
    <w:lvl w:ilvl="1" w:tplc="851C24EE"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1">
    <w:nsid w:val="531A6188"/>
    <w:multiLevelType w:val="hybridMultilevel"/>
    <w:tmpl w:val="5B0A0E78"/>
    <w:lvl w:ilvl="0" w:tplc="2890A610">
      <w:start w:val="5"/>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2">
    <w:nsid w:val="57F52235"/>
    <w:multiLevelType w:val="hybridMultilevel"/>
    <w:tmpl w:val="6B924918"/>
    <w:lvl w:ilvl="0" w:tplc="C1E2B056">
      <w:start w:val="16"/>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336F4"/>
    <w:multiLevelType w:val="hybridMultilevel"/>
    <w:tmpl w:val="FE7A5B4E"/>
    <w:lvl w:ilvl="0" w:tplc="1C090001">
      <w:start w:val="1"/>
      <w:numFmt w:val="bullet"/>
      <w:pStyle w:val="TableParagraph"/>
      <w:lvlText w:val="·"/>
      <w:lvlJc w:val="left"/>
      <w:pPr>
        <w:tabs>
          <w:tab w:val="num" w:pos="1701"/>
        </w:tabs>
        <w:ind w:left="1701" w:hanging="408"/>
      </w:pPr>
      <w:rPr>
        <w:rFonts w:ascii="Symbol" w:hAnsi="Symbol" w:cs="Times New Roman" w:hint="default"/>
        <w:b w:val="0"/>
        <w:i w:val="0"/>
        <w:sz w:val="22"/>
      </w:rPr>
    </w:lvl>
    <w:lvl w:ilvl="1" w:tplc="1C090003" w:tentative="1">
      <w:start w:val="1"/>
      <w:numFmt w:val="bullet"/>
      <w:lvlText w:val="o"/>
      <w:lvlJc w:val="left"/>
      <w:pPr>
        <w:ind w:left="2291" w:hanging="360"/>
      </w:pPr>
      <w:rPr>
        <w:rFonts w:ascii="Courier New" w:hAnsi="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4">
    <w:nsid w:val="590B56D6"/>
    <w:multiLevelType w:val="hybridMultilevel"/>
    <w:tmpl w:val="922C26F2"/>
    <w:lvl w:ilvl="0" w:tplc="0C0A0001">
      <w:numFmt w:val="bullet"/>
      <w:pStyle w:val="Sub-bulletlist"/>
      <w:lvlText w:val="-"/>
      <w:lvlJc w:val="left"/>
      <w:pPr>
        <w:ind w:left="1428" w:hanging="360"/>
      </w:pPr>
      <w:rPr>
        <w:rFonts w:ascii="Calibri" w:eastAsia="Times New Roman" w:hAnsi="Calibri" w:cs="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0F3F23"/>
    <w:multiLevelType w:val="hybridMultilevel"/>
    <w:tmpl w:val="9192F10A"/>
    <w:lvl w:ilvl="0" w:tplc="7038AA5C">
      <w:start w:val="1"/>
      <w:numFmt w:val="bullet"/>
      <w:pStyle w:val="Boxchecklist"/>
      <w:lvlText w:val=""/>
      <w:lvlJc w:val="left"/>
      <w:pPr>
        <w:ind w:left="717"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52D95"/>
    <w:multiLevelType w:val="hybridMultilevel"/>
    <w:tmpl w:val="B7D4AF40"/>
    <w:lvl w:ilvl="0" w:tplc="1C090001">
      <w:start w:val="1"/>
      <w:numFmt w:val="decimal"/>
      <w:pStyle w:val="textecandidatureniveau16numrotation"/>
      <w:lvlText w:val="%1."/>
      <w:lvlJc w:val="left"/>
      <w:pPr>
        <w:ind w:left="3933" w:hanging="360"/>
      </w:pPr>
      <w:rPr>
        <w:rFonts w:hint="default"/>
      </w:rPr>
    </w:lvl>
    <w:lvl w:ilvl="1" w:tplc="1C090003" w:tentative="1">
      <w:start w:val="1"/>
      <w:numFmt w:val="lowerLetter"/>
      <w:lvlText w:val="%2."/>
      <w:lvlJc w:val="left"/>
      <w:pPr>
        <w:ind w:left="4653" w:hanging="360"/>
      </w:pPr>
    </w:lvl>
    <w:lvl w:ilvl="2" w:tplc="1C090005" w:tentative="1">
      <w:start w:val="1"/>
      <w:numFmt w:val="lowerRoman"/>
      <w:lvlText w:val="%3."/>
      <w:lvlJc w:val="right"/>
      <w:pPr>
        <w:ind w:left="5373" w:hanging="180"/>
      </w:pPr>
    </w:lvl>
    <w:lvl w:ilvl="3" w:tplc="1C090001" w:tentative="1">
      <w:start w:val="1"/>
      <w:numFmt w:val="decimal"/>
      <w:lvlText w:val="%4."/>
      <w:lvlJc w:val="left"/>
      <w:pPr>
        <w:ind w:left="6093" w:hanging="360"/>
      </w:pPr>
    </w:lvl>
    <w:lvl w:ilvl="4" w:tplc="1C090003" w:tentative="1">
      <w:start w:val="1"/>
      <w:numFmt w:val="lowerLetter"/>
      <w:lvlText w:val="%5."/>
      <w:lvlJc w:val="left"/>
      <w:pPr>
        <w:ind w:left="6813" w:hanging="360"/>
      </w:pPr>
    </w:lvl>
    <w:lvl w:ilvl="5" w:tplc="1C090005" w:tentative="1">
      <w:start w:val="1"/>
      <w:numFmt w:val="lowerRoman"/>
      <w:lvlText w:val="%6."/>
      <w:lvlJc w:val="right"/>
      <w:pPr>
        <w:ind w:left="7533" w:hanging="180"/>
      </w:pPr>
    </w:lvl>
    <w:lvl w:ilvl="6" w:tplc="1C090001" w:tentative="1">
      <w:start w:val="1"/>
      <w:numFmt w:val="decimal"/>
      <w:lvlText w:val="%7."/>
      <w:lvlJc w:val="left"/>
      <w:pPr>
        <w:ind w:left="8253" w:hanging="360"/>
      </w:pPr>
    </w:lvl>
    <w:lvl w:ilvl="7" w:tplc="1C090003" w:tentative="1">
      <w:start w:val="1"/>
      <w:numFmt w:val="lowerLetter"/>
      <w:lvlText w:val="%8."/>
      <w:lvlJc w:val="left"/>
      <w:pPr>
        <w:ind w:left="8973" w:hanging="360"/>
      </w:pPr>
    </w:lvl>
    <w:lvl w:ilvl="8" w:tplc="1C090005" w:tentative="1">
      <w:start w:val="1"/>
      <w:numFmt w:val="lowerRoman"/>
      <w:lvlText w:val="%9."/>
      <w:lvlJc w:val="right"/>
      <w:pPr>
        <w:ind w:left="9693" w:hanging="180"/>
      </w:pPr>
    </w:lvl>
  </w:abstractNum>
  <w:abstractNum w:abstractNumId="37">
    <w:nsid w:val="65A71298"/>
    <w:multiLevelType w:val="hybridMultilevel"/>
    <w:tmpl w:val="291A5306"/>
    <w:lvl w:ilvl="0" w:tplc="04090001">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nsid w:val="6765621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8205ECF"/>
    <w:multiLevelType w:val="hybridMultilevel"/>
    <w:tmpl w:val="AFB68542"/>
    <w:lvl w:ilvl="0" w:tplc="80E0888C">
      <w:start w:val="1"/>
      <w:numFmt w:val="decimal"/>
      <w:pStyle w:val="Boxnumberedtext"/>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AC259DE"/>
    <w:multiLevelType w:val="hybridMultilevel"/>
    <w:tmpl w:val="A4E80AF4"/>
    <w:lvl w:ilvl="0" w:tplc="04090001">
      <w:start w:val="1"/>
      <w:numFmt w:val="lowerRoman"/>
      <w:pStyle w:val="Sub-numberlist"/>
      <w:lvlText w:val="%1."/>
      <w:lvlJc w:val="right"/>
      <w:pPr>
        <w:ind w:left="927" w:hanging="360"/>
      </w:pPr>
      <w:rPr>
        <w:rFonts w:hint="default"/>
      </w:rPr>
    </w:lvl>
    <w:lvl w:ilvl="1" w:tplc="04090003" w:tentative="1">
      <w:start w:val="1"/>
      <w:numFmt w:val="bullet"/>
      <w:lvlText w:val="o"/>
      <w:lvlJc w:val="left"/>
      <w:pPr>
        <w:ind w:left="2148" w:hanging="360"/>
      </w:pPr>
      <w:rPr>
        <w:rFonts w:ascii="Courier New" w:hAnsi="Courier New" w:cs="Arial Narro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Arial Narro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Arial Narro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6C9C7E9B"/>
    <w:multiLevelType w:val="hybridMultilevel"/>
    <w:tmpl w:val="AD5E7E1C"/>
    <w:lvl w:ilvl="0" w:tplc="71E0FDCC">
      <w:start w:val="1"/>
      <w:numFmt w:val="bullet"/>
      <w:pStyle w:val="Enutiret"/>
      <w:lvlText w:val="–"/>
      <w:lvlJc w:val="left"/>
      <w:pPr>
        <w:tabs>
          <w:tab w:val="num" w:pos="851"/>
        </w:tabs>
        <w:ind w:left="851" w:hanging="284"/>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05834E9"/>
    <w:multiLevelType w:val="hybridMultilevel"/>
    <w:tmpl w:val="59243426"/>
    <w:lvl w:ilvl="0" w:tplc="95A6A61A">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D01AC8"/>
    <w:multiLevelType w:val="hybridMultilevel"/>
    <w:tmpl w:val="3EAEEAF4"/>
    <w:lvl w:ilvl="0" w:tplc="04090001">
      <w:start w:val="1"/>
      <w:numFmt w:val="decimal"/>
      <w:pStyle w:val="Enumeration"/>
      <w:lvlText w:val="%1."/>
      <w:lvlJc w:val="left"/>
      <w:pPr>
        <w:tabs>
          <w:tab w:val="num" w:pos="851"/>
        </w:tabs>
        <w:ind w:left="851" w:hanging="284"/>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19C50AE"/>
    <w:multiLevelType w:val="hybridMultilevel"/>
    <w:tmpl w:val="E66EBD66"/>
    <w:lvl w:ilvl="0" w:tplc="48ECDC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7D044816"/>
    <w:multiLevelType w:val="hybridMultilevel"/>
    <w:tmpl w:val="BD9EC964"/>
    <w:lvl w:ilvl="0" w:tplc="BA98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393C29"/>
    <w:multiLevelType w:val="hybridMultilevel"/>
    <w:tmpl w:val="446A166E"/>
    <w:lvl w:ilvl="0" w:tplc="5B4E3B1E">
      <w:start w:val="1"/>
      <w:numFmt w:val="decimal"/>
      <w:pStyle w:val="Para"/>
      <w:lvlText w:val="%1."/>
      <w:lvlJc w:val="left"/>
      <w:pPr>
        <w:ind w:left="3905"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D6733D5"/>
    <w:multiLevelType w:val="hybridMultilevel"/>
    <w:tmpl w:val="1764A91E"/>
    <w:lvl w:ilvl="0" w:tplc="1C090001">
      <w:start w:val="1"/>
      <w:numFmt w:val="lowerLetter"/>
      <w:pStyle w:val="ChapitreI11"/>
      <w:lvlText w:val="(%1)"/>
      <w:lvlJc w:val="left"/>
      <w:pPr>
        <w:ind w:left="910" w:hanging="360"/>
      </w:pPr>
      <w:rPr>
        <w:rFonts w:hint="default"/>
        <w:b w:val="0"/>
        <w:i/>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8">
    <w:nsid w:val="7F9D72A1"/>
    <w:multiLevelType w:val="hybridMultilevel"/>
    <w:tmpl w:val="94D0687E"/>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65275"/>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8"/>
  </w:num>
  <w:num w:numId="2">
    <w:abstractNumId w:val="47"/>
  </w:num>
  <w:num w:numId="3">
    <w:abstractNumId w:val="9"/>
  </w:num>
  <w:num w:numId="4">
    <w:abstractNumId w:val="36"/>
  </w:num>
  <w:num w:numId="5">
    <w:abstractNumId w:val="23"/>
  </w:num>
  <w:num w:numId="6">
    <w:abstractNumId w:val="26"/>
  </w:num>
  <w:num w:numId="7">
    <w:abstractNumId w:val="42"/>
  </w:num>
  <w:num w:numId="8">
    <w:abstractNumId w:val="27"/>
  </w:num>
  <w:num w:numId="9">
    <w:abstractNumId w:val="43"/>
  </w:num>
  <w:num w:numId="10">
    <w:abstractNumId w:val="41"/>
  </w:num>
  <w:num w:numId="11">
    <w:abstractNumId w:val="20"/>
  </w:num>
  <w:num w:numId="12">
    <w:abstractNumId w:val="0"/>
  </w:num>
  <w:num w:numId="13">
    <w:abstractNumId w:val="10"/>
  </w:num>
  <w:num w:numId="14">
    <w:abstractNumId w:val="22"/>
  </w:num>
  <w:num w:numId="15">
    <w:abstractNumId w:val="39"/>
  </w:num>
  <w:num w:numId="16">
    <w:abstractNumId w:val="46"/>
  </w:num>
  <w:num w:numId="17">
    <w:abstractNumId w:val="33"/>
  </w:num>
  <w:num w:numId="18">
    <w:abstractNumId w:val="40"/>
  </w:num>
  <w:num w:numId="19">
    <w:abstractNumId w:val="34"/>
  </w:num>
  <w:num w:numId="20">
    <w:abstractNumId w:val="30"/>
  </w:num>
  <w:num w:numId="21">
    <w:abstractNumId w:val="37"/>
  </w:num>
  <w:num w:numId="22">
    <w:abstractNumId w:val="14"/>
  </w:num>
  <w:num w:numId="23">
    <w:abstractNumId w:val="25"/>
  </w:num>
  <w:num w:numId="24">
    <w:abstractNumId w:val="12"/>
  </w:num>
  <w:num w:numId="25">
    <w:abstractNumId w:val="24"/>
  </w:num>
  <w:num w:numId="26">
    <w:abstractNumId w:val="35"/>
  </w:num>
  <w:num w:numId="27">
    <w:abstractNumId w:val="11"/>
  </w:num>
  <w:num w:numId="28">
    <w:abstractNumId w:val="31"/>
  </w:num>
  <w:num w:numId="29">
    <w:abstractNumId w:val="44"/>
  </w:num>
  <w:num w:numId="30">
    <w:abstractNumId w:val="3"/>
  </w:num>
  <w:num w:numId="31">
    <w:abstractNumId w:val="48"/>
  </w:num>
  <w:num w:numId="32">
    <w:abstractNumId w:val="17"/>
  </w:num>
  <w:num w:numId="33">
    <w:abstractNumId w:val="32"/>
  </w:num>
  <w:num w:numId="34">
    <w:abstractNumId w:val="8"/>
  </w:num>
  <w:num w:numId="35">
    <w:abstractNumId w:val="45"/>
  </w:num>
  <w:num w:numId="36">
    <w:abstractNumId w:val="18"/>
  </w:num>
  <w:num w:numId="37">
    <w:abstractNumId w:val="13"/>
  </w:num>
  <w:num w:numId="38">
    <w:abstractNumId w:val="38"/>
  </w:num>
  <w:num w:numId="39">
    <w:abstractNumId w:val="7"/>
  </w:num>
  <w:num w:numId="40">
    <w:abstractNumId w:val="16"/>
  </w:num>
  <w:num w:numId="41">
    <w:abstractNumId w:val="5"/>
  </w:num>
  <w:num w:numId="42">
    <w:abstractNumId w:val="29"/>
  </w:num>
  <w:num w:numId="43">
    <w:abstractNumId w:val="19"/>
  </w:num>
  <w:num w:numId="44">
    <w:abstractNumId w:val="6"/>
  </w:num>
  <w:num w:numId="45">
    <w:abstractNumId w:val="21"/>
  </w:num>
  <w:num w:numId="46">
    <w:abstractNumId w:val="49"/>
  </w:num>
  <w:num w:numId="47">
    <w:abstractNumId w:val="4"/>
  </w:num>
  <w:num w:numId="48">
    <w:abstractNumId w:val="1"/>
  </w:num>
  <w:num w:numId="49">
    <w:abstractNumId w:val="15"/>
    <w:lvlOverride w:ilvl="0">
      <w:lvl w:ilvl="0">
        <w:numFmt w:val="decimal"/>
        <w:lvlText w:val="%1."/>
        <w:lvlJc w:val="left"/>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34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CF8"/>
    <w:rsid w:val="00005E5E"/>
    <w:rsid w:val="00005F27"/>
    <w:rsid w:val="00006925"/>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3E1"/>
    <w:rsid w:val="00013457"/>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63E"/>
    <w:rsid w:val="0002596E"/>
    <w:rsid w:val="000259E2"/>
    <w:rsid w:val="00025C92"/>
    <w:rsid w:val="00025E16"/>
    <w:rsid w:val="00025FD9"/>
    <w:rsid w:val="0002625A"/>
    <w:rsid w:val="0002743C"/>
    <w:rsid w:val="0002785F"/>
    <w:rsid w:val="00027BAF"/>
    <w:rsid w:val="0003003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34E"/>
    <w:rsid w:val="000354BB"/>
    <w:rsid w:val="00035658"/>
    <w:rsid w:val="00035741"/>
    <w:rsid w:val="00035DE2"/>
    <w:rsid w:val="00036C84"/>
    <w:rsid w:val="00037026"/>
    <w:rsid w:val="000377D5"/>
    <w:rsid w:val="00037B42"/>
    <w:rsid w:val="00037DDB"/>
    <w:rsid w:val="00037E2C"/>
    <w:rsid w:val="00037FEC"/>
    <w:rsid w:val="000407F1"/>
    <w:rsid w:val="00040942"/>
    <w:rsid w:val="00040DA5"/>
    <w:rsid w:val="00041A17"/>
    <w:rsid w:val="00041A48"/>
    <w:rsid w:val="000424C9"/>
    <w:rsid w:val="00042803"/>
    <w:rsid w:val="00042C43"/>
    <w:rsid w:val="00042E0A"/>
    <w:rsid w:val="0004337C"/>
    <w:rsid w:val="00043728"/>
    <w:rsid w:val="000438DA"/>
    <w:rsid w:val="00043C17"/>
    <w:rsid w:val="00044005"/>
    <w:rsid w:val="000440A0"/>
    <w:rsid w:val="0004475D"/>
    <w:rsid w:val="00044BAB"/>
    <w:rsid w:val="00044C8A"/>
    <w:rsid w:val="00045064"/>
    <w:rsid w:val="00045251"/>
    <w:rsid w:val="00045ACB"/>
    <w:rsid w:val="00045E34"/>
    <w:rsid w:val="00046BBE"/>
    <w:rsid w:val="00046DE1"/>
    <w:rsid w:val="00046FD5"/>
    <w:rsid w:val="000474AE"/>
    <w:rsid w:val="000477E7"/>
    <w:rsid w:val="000477EA"/>
    <w:rsid w:val="00047ABB"/>
    <w:rsid w:val="00050183"/>
    <w:rsid w:val="00050340"/>
    <w:rsid w:val="000506E7"/>
    <w:rsid w:val="00050888"/>
    <w:rsid w:val="000510E0"/>
    <w:rsid w:val="00051351"/>
    <w:rsid w:val="000517B6"/>
    <w:rsid w:val="000518E7"/>
    <w:rsid w:val="000518E8"/>
    <w:rsid w:val="00051CE4"/>
    <w:rsid w:val="0005204E"/>
    <w:rsid w:val="00052489"/>
    <w:rsid w:val="00052548"/>
    <w:rsid w:val="00052AB7"/>
    <w:rsid w:val="00052C80"/>
    <w:rsid w:val="000533DF"/>
    <w:rsid w:val="000539E9"/>
    <w:rsid w:val="00053A20"/>
    <w:rsid w:val="00054251"/>
    <w:rsid w:val="000542FF"/>
    <w:rsid w:val="0005457E"/>
    <w:rsid w:val="00054EC6"/>
    <w:rsid w:val="00054F00"/>
    <w:rsid w:val="000551F1"/>
    <w:rsid w:val="000552AC"/>
    <w:rsid w:val="0005558B"/>
    <w:rsid w:val="000555DB"/>
    <w:rsid w:val="000556B6"/>
    <w:rsid w:val="00055ADD"/>
    <w:rsid w:val="00055D40"/>
    <w:rsid w:val="00056A07"/>
    <w:rsid w:val="00056BFC"/>
    <w:rsid w:val="00056D7F"/>
    <w:rsid w:val="00056E5C"/>
    <w:rsid w:val="0005735D"/>
    <w:rsid w:val="00057D10"/>
    <w:rsid w:val="00057E39"/>
    <w:rsid w:val="00060251"/>
    <w:rsid w:val="00060281"/>
    <w:rsid w:val="00060309"/>
    <w:rsid w:val="000604E3"/>
    <w:rsid w:val="0006163A"/>
    <w:rsid w:val="00061DD0"/>
    <w:rsid w:val="000622A0"/>
    <w:rsid w:val="000624E8"/>
    <w:rsid w:val="0006318A"/>
    <w:rsid w:val="00063248"/>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CF5"/>
    <w:rsid w:val="00067D22"/>
    <w:rsid w:val="00067D72"/>
    <w:rsid w:val="00067DBB"/>
    <w:rsid w:val="00067DE7"/>
    <w:rsid w:val="00067E8A"/>
    <w:rsid w:val="00067EA2"/>
    <w:rsid w:val="00070371"/>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485"/>
    <w:rsid w:val="00075756"/>
    <w:rsid w:val="00075939"/>
    <w:rsid w:val="0007619B"/>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953"/>
    <w:rsid w:val="00080E67"/>
    <w:rsid w:val="00081371"/>
    <w:rsid w:val="00081A4A"/>
    <w:rsid w:val="00082491"/>
    <w:rsid w:val="0008251B"/>
    <w:rsid w:val="0008267A"/>
    <w:rsid w:val="00082F48"/>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4EC"/>
    <w:rsid w:val="00090959"/>
    <w:rsid w:val="000913F3"/>
    <w:rsid w:val="00091AB0"/>
    <w:rsid w:val="00091BD4"/>
    <w:rsid w:val="00091D39"/>
    <w:rsid w:val="000920CE"/>
    <w:rsid w:val="000921AE"/>
    <w:rsid w:val="0009284E"/>
    <w:rsid w:val="00092F2E"/>
    <w:rsid w:val="00093197"/>
    <w:rsid w:val="00093309"/>
    <w:rsid w:val="0009355F"/>
    <w:rsid w:val="000935C4"/>
    <w:rsid w:val="00094055"/>
    <w:rsid w:val="0009413B"/>
    <w:rsid w:val="00094785"/>
    <w:rsid w:val="00094A93"/>
    <w:rsid w:val="00094C75"/>
    <w:rsid w:val="00094E7C"/>
    <w:rsid w:val="00095608"/>
    <w:rsid w:val="000956B4"/>
    <w:rsid w:val="00095E20"/>
    <w:rsid w:val="00096948"/>
    <w:rsid w:val="00096A81"/>
    <w:rsid w:val="00096CC6"/>
    <w:rsid w:val="00096F21"/>
    <w:rsid w:val="00096F29"/>
    <w:rsid w:val="0009721D"/>
    <w:rsid w:val="00097455"/>
    <w:rsid w:val="00097606"/>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5D13"/>
    <w:rsid w:val="000A667F"/>
    <w:rsid w:val="000A699C"/>
    <w:rsid w:val="000A742E"/>
    <w:rsid w:val="000A7B1E"/>
    <w:rsid w:val="000B014C"/>
    <w:rsid w:val="000B01A4"/>
    <w:rsid w:val="000B0600"/>
    <w:rsid w:val="000B09A1"/>
    <w:rsid w:val="000B0EE0"/>
    <w:rsid w:val="000B0FBF"/>
    <w:rsid w:val="000B18E7"/>
    <w:rsid w:val="000B1972"/>
    <w:rsid w:val="000B1D92"/>
    <w:rsid w:val="000B1EB5"/>
    <w:rsid w:val="000B21E5"/>
    <w:rsid w:val="000B2604"/>
    <w:rsid w:val="000B2A31"/>
    <w:rsid w:val="000B31CB"/>
    <w:rsid w:val="000B33A8"/>
    <w:rsid w:val="000B33F4"/>
    <w:rsid w:val="000B36F3"/>
    <w:rsid w:val="000B4167"/>
    <w:rsid w:val="000B49B6"/>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312"/>
    <w:rsid w:val="000C3646"/>
    <w:rsid w:val="000C4148"/>
    <w:rsid w:val="000C4609"/>
    <w:rsid w:val="000C4648"/>
    <w:rsid w:val="000C47AA"/>
    <w:rsid w:val="000C4B48"/>
    <w:rsid w:val="000C4BFE"/>
    <w:rsid w:val="000C5312"/>
    <w:rsid w:val="000C53AF"/>
    <w:rsid w:val="000C5667"/>
    <w:rsid w:val="000C5704"/>
    <w:rsid w:val="000C5802"/>
    <w:rsid w:val="000C5C6E"/>
    <w:rsid w:val="000C5CB7"/>
    <w:rsid w:val="000C5CDF"/>
    <w:rsid w:val="000C5D9A"/>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7"/>
    <w:rsid w:val="000D24DD"/>
    <w:rsid w:val="000D27B1"/>
    <w:rsid w:val="000D2B4C"/>
    <w:rsid w:val="000D3236"/>
    <w:rsid w:val="000D3338"/>
    <w:rsid w:val="000D39B6"/>
    <w:rsid w:val="000D39E8"/>
    <w:rsid w:val="000D3BE9"/>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895"/>
    <w:rsid w:val="000E2EB3"/>
    <w:rsid w:val="000E3023"/>
    <w:rsid w:val="000E3068"/>
    <w:rsid w:val="000E3167"/>
    <w:rsid w:val="000E31E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64F"/>
    <w:rsid w:val="000E696D"/>
    <w:rsid w:val="000E6F66"/>
    <w:rsid w:val="000E775A"/>
    <w:rsid w:val="000E78BD"/>
    <w:rsid w:val="000E797C"/>
    <w:rsid w:val="000E7B5C"/>
    <w:rsid w:val="000E7EE8"/>
    <w:rsid w:val="000F0036"/>
    <w:rsid w:val="000F03BD"/>
    <w:rsid w:val="000F0600"/>
    <w:rsid w:val="000F0D22"/>
    <w:rsid w:val="000F0E18"/>
    <w:rsid w:val="000F1249"/>
    <w:rsid w:val="000F13C2"/>
    <w:rsid w:val="000F1743"/>
    <w:rsid w:val="000F181B"/>
    <w:rsid w:val="000F1B12"/>
    <w:rsid w:val="000F27A5"/>
    <w:rsid w:val="000F2BA8"/>
    <w:rsid w:val="000F2BC3"/>
    <w:rsid w:val="000F2DEC"/>
    <w:rsid w:val="000F3322"/>
    <w:rsid w:val="000F338B"/>
    <w:rsid w:val="000F33CD"/>
    <w:rsid w:val="000F3932"/>
    <w:rsid w:val="000F3A99"/>
    <w:rsid w:val="000F453D"/>
    <w:rsid w:val="000F46A1"/>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346"/>
    <w:rsid w:val="0010273B"/>
    <w:rsid w:val="0010380D"/>
    <w:rsid w:val="00103C85"/>
    <w:rsid w:val="00104BB3"/>
    <w:rsid w:val="00105882"/>
    <w:rsid w:val="00105AF6"/>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4DAA"/>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188"/>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27FB1"/>
    <w:rsid w:val="001302C0"/>
    <w:rsid w:val="001307EC"/>
    <w:rsid w:val="00130CC1"/>
    <w:rsid w:val="001312E6"/>
    <w:rsid w:val="0013144A"/>
    <w:rsid w:val="001320FA"/>
    <w:rsid w:val="001322C4"/>
    <w:rsid w:val="00132644"/>
    <w:rsid w:val="00132848"/>
    <w:rsid w:val="0013287A"/>
    <w:rsid w:val="00132BA1"/>
    <w:rsid w:val="00132BF0"/>
    <w:rsid w:val="00132E86"/>
    <w:rsid w:val="001332FA"/>
    <w:rsid w:val="0013335D"/>
    <w:rsid w:val="00133531"/>
    <w:rsid w:val="00134273"/>
    <w:rsid w:val="00134293"/>
    <w:rsid w:val="001347C7"/>
    <w:rsid w:val="00134A41"/>
    <w:rsid w:val="00134B38"/>
    <w:rsid w:val="00134BA6"/>
    <w:rsid w:val="00134CDB"/>
    <w:rsid w:val="00134CDD"/>
    <w:rsid w:val="001353FB"/>
    <w:rsid w:val="001358CB"/>
    <w:rsid w:val="001359FC"/>
    <w:rsid w:val="00135B64"/>
    <w:rsid w:val="00135DCC"/>
    <w:rsid w:val="00135FF1"/>
    <w:rsid w:val="00136731"/>
    <w:rsid w:val="00136833"/>
    <w:rsid w:val="00136B40"/>
    <w:rsid w:val="00136E53"/>
    <w:rsid w:val="00136F1F"/>
    <w:rsid w:val="001372EE"/>
    <w:rsid w:val="00137366"/>
    <w:rsid w:val="001401C5"/>
    <w:rsid w:val="001402CF"/>
    <w:rsid w:val="0014058A"/>
    <w:rsid w:val="00140590"/>
    <w:rsid w:val="001407BC"/>
    <w:rsid w:val="00140A3B"/>
    <w:rsid w:val="00140D3A"/>
    <w:rsid w:val="00140F5B"/>
    <w:rsid w:val="00141199"/>
    <w:rsid w:val="00141567"/>
    <w:rsid w:val="00141792"/>
    <w:rsid w:val="0014197B"/>
    <w:rsid w:val="00141A5F"/>
    <w:rsid w:val="0014222F"/>
    <w:rsid w:val="001423A4"/>
    <w:rsid w:val="00142868"/>
    <w:rsid w:val="00142AA4"/>
    <w:rsid w:val="00142B4D"/>
    <w:rsid w:val="00142F45"/>
    <w:rsid w:val="0014302F"/>
    <w:rsid w:val="00143512"/>
    <w:rsid w:val="00143DE4"/>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45E"/>
    <w:rsid w:val="00146DFA"/>
    <w:rsid w:val="00147006"/>
    <w:rsid w:val="00147657"/>
    <w:rsid w:val="00147860"/>
    <w:rsid w:val="00147918"/>
    <w:rsid w:val="00147D64"/>
    <w:rsid w:val="00147FBC"/>
    <w:rsid w:val="00150A6A"/>
    <w:rsid w:val="00150CAD"/>
    <w:rsid w:val="0015111E"/>
    <w:rsid w:val="001518F8"/>
    <w:rsid w:val="00151A1D"/>
    <w:rsid w:val="001520E1"/>
    <w:rsid w:val="00152A13"/>
    <w:rsid w:val="00152B7F"/>
    <w:rsid w:val="00152E73"/>
    <w:rsid w:val="001532B9"/>
    <w:rsid w:val="00153329"/>
    <w:rsid w:val="0015456E"/>
    <w:rsid w:val="00154AF6"/>
    <w:rsid w:val="00154B92"/>
    <w:rsid w:val="00154CB4"/>
    <w:rsid w:val="00154E02"/>
    <w:rsid w:val="00154F25"/>
    <w:rsid w:val="0015532D"/>
    <w:rsid w:val="00155409"/>
    <w:rsid w:val="001558EE"/>
    <w:rsid w:val="00155B57"/>
    <w:rsid w:val="00156ABD"/>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44A"/>
    <w:rsid w:val="001635E7"/>
    <w:rsid w:val="001638A8"/>
    <w:rsid w:val="001638F0"/>
    <w:rsid w:val="001639B4"/>
    <w:rsid w:val="00163E8B"/>
    <w:rsid w:val="00164461"/>
    <w:rsid w:val="001645DF"/>
    <w:rsid w:val="00164E73"/>
    <w:rsid w:val="001650D7"/>
    <w:rsid w:val="0016527A"/>
    <w:rsid w:val="001652F0"/>
    <w:rsid w:val="00165CF1"/>
    <w:rsid w:val="00165E67"/>
    <w:rsid w:val="00166855"/>
    <w:rsid w:val="00167590"/>
    <w:rsid w:val="001675E4"/>
    <w:rsid w:val="00167677"/>
    <w:rsid w:val="00167811"/>
    <w:rsid w:val="00167AE6"/>
    <w:rsid w:val="00170110"/>
    <w:rsid w:val="00170440"/>
    <w:rsid w:val="001704E5"/>
    <w:rsid w:val="00170699"/>
    <w:rsid w:val="00170A07"/>
    <w:rsid w:val="00170A08"/>
    <w:rsid w:val="00170E9D"/>
    <w:rsid w:val="00170F48"/>
    <w:rsid w:val="00170F58"/>
    <w:rsid w:val="00171027"/>
    <w:rsid w:val="001710C8"/>
    <w:rsid w:val="001711B7"/>
    <w:rsid w:val="00172543"/>
    <w:rsid w:val="001725FC"/>
    <w:rsid w:val="00172A9E"/>
    <w:rsid w:val="00172C95"/>
    <w:rsid w:val="00172C97"/>
    <w:rsid w:val="00172E5E"/>
    <w:rsid w:val="00172F32"/>
    <w:rsid w:val="00173095"/>
    <w:rsid w:val="00173BB8"/>
    <w:rsid w:val="00173E44"/>
    <w:rsid w:val="00173E8A"/>
    <w:rsid w:val="001742D9"/>
    <w:rsid w:val="001746BE"/>
    <w:rsid w:val="00174BB4"/>
    <w:rsid w:val="00174EAD"/>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90F"/>
    <w:rsid w:val="00183DD2"/>
    <w:rsid w:val="00183E70"/>
    <w:rsid w:val="00184106"/>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50E9"/>
    <w:rsid w:val="00196271"/>
    <w:rsid w:val="0019638A"/>
    <w:rsid w:val="00196956"/>
    <w:rsid w:val="00196A67"/>
    <w:rsid w:val="00196B0F"/>
    <w:rsid w:val="00196D53"/>
    <w:rsid w:val="00196E33"/>
    <w:rsid w:val="0019700C"/>
    <w:rsid w:val="00197787"/>
    <w:rsid w:val="00197E78"/>
    <w:rsid w:val="00197FD3"/>
    <w:rsid w:val="001A00FC"/>
    <w:rsid w:val="001A0338"/>
    <w:rsid w:val="001A0BA8"/>
    <w:rsid w:val="001A0F56"/>
    <w:rsid w:val="001A1077"/>
    <w:rsid w:val="001A17BC"/>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7F1"/>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47"/>
    <w:rsid w:val="001C1F5B"/>
    <w:rsid w:val="001C1FFD"/>
    <w:rsid w:val="001C2098"/>
    <w:rsid w:val="001C2751"/>
    <w:rsid w:val="001C27DF"/>
    <w:rsid w:val="001C2D22"/>
    <w:rsid w:val="001C31B1"/>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0ED"/>
    <w:rsid w:val="001C7370"/>
    <w:rsid w:val="001C73CE"/>
    <w:rsid w:val="001C740B"/>
    <w:rsid w:val="001C7BB7"/>
    <w:rsid w:val="001C7C0E"/>
    <w:rsid w:val="001C7F25"/>
    <w:rsid w:val="001D0A63"/>
    <w:rsid w:val="001D0BF7"/>
    <w:rsid w:val="001D0BF8"/>
    <w:rsid w:val="001D0E12"/>
    <w:rsid w:val="001D15E4"/>
    <w:rsid w:val="001D1766"/>
    <w:rsid w:val="001D1E90"/>
    <w:rsid w:val="001D203B"/>
    <w:rsid w:val="001D2F1D"/>
    <w:rsid w:val="001D348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7B1"/>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032"/>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C20"/>
    <w:rsid w:val="001F5D2B"/>
    <w:rsid w:val="001F5F43"/>
    <w:rsid w:val="001F61EA"/>
    <w:rsid w:val="001F637E"/>
    <w:rsid w:val="001F6493"/>
    <w:rsid w:val="001F6584"/>
    <w:rsid w:val="001F6B41"/>
    <w:rsid w:val="001F6D5D"/>
    <w:rsid w:val="001F6E37"/>
    <w:rsid w:val="001F733E"/>
    <w:rsid w:val="001F7405"/>
    <w:rsid w:val="001F7DE3"/>
    <w:rsid w:val="001F7F9C"/>
    <w:rsid w:val="00200262"/>
    <w:rsid w:val="002003E0"/>
    <w:rsid w:val="002007FD"/>
    <w:rsid w:val="002009E3"/>
    <w:rsid w:val="00200E0E"/>
    <w:rsid w:val="002011A1"/>
    <w:rsid w:val="00201329"/>
    <w:rsid w:val="00201654"/>
    <w:rsid w:val="002017D4"/>
    <w:rsid w:val="00201E08"/>
    <w:rsid w:val="002020A4"/>
    <w:rsid w:val="002021FE"/>
    <w:rsid w:val="00202AB4"/>
    <w:rsid w:val="00202CF3"/>
    <w:rsid w:val="00203179"/>
    <w:rsid w:val="002031B4"/>
    <w:rsid w:val="002033D5"/>
    <w:rsid w:val="00203513"/>
    <w:rsid w:val="00203535"/>
    <w:rsid w:val="00203801"/>
    <w:rsid w:val="00203C15"/>
    <w:rsid w:val="00204BD6"/>
    <w:rsid w:val="0020560F"/>
    <w:rsid w:val="002062B9"/>
    <w:rsid w:val="002077AD"/>
    <w:rsid w:val="00207A9D"/>
    <w:rsid w:val="00207B26"/>
    <w:rsid w:val="00207C0E"/>
    <w:rsid w:val="00207C80"/>
    <w:rsid w:val="00207F47"/>
    <w:rsid w:val="00210128"/>
    <w:rsid w:val="002106E3"/>
    <w:rsid w:val="0021091C"/>
    <w:rsid w:val="00210F4A"/>
    <w:rsid w:val="00211166"/>
    <w:rsid w:val="0021155A"/>
    <w:rsid w:val="00211569"/>
    <w:rsid w:val="00211760"/>
    <w:rsid w:val="00211979"/>
    <w:rsid w:val="00211AC4"/>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1F59"/>
    <w:rsid w:val="00222064"/>
    <w:rsid w:val="0022250A"/>
    <w:rsid w:val="00222B46"/>
    <w:rsid w:val="00222C4C"/>
    <w:rsid w:val="00222DEC"/>
    <w:rsid w:val="002232AC"/>
    <w:rsid w:val="00223479"/>
    <w:rsid w:val="00223D6D"/>
    <w:rsid w:val="002240ED"/>
    <w:rsid w:val="00224A38"/>
    <w:rsid w:val="00224F1E"/>
    <w:rsid w:val="00225A09"/>
    <w:rsid w:val="00226155"/>
    <w:rsid w:val="002262B5"/>
    <w:rsid w:val="0022649B"/>
    <w:rsid w:val="0022693E"/>
    <w:rsid w:val="00226996"/>
    <w:rsid w:val="00226D27"/>
    <w:rsid w:val="00226D95"/>
    <w:rsid w:val="00226ECC"/>
    <w:rsid w:val="002270E9"/>
    <w:rsid w:val="002279DC"/>
    <w:rsid w:val="00227A73"/>
    <w:rsid w:val="00227BCE"/>
    <w:rsid w:val="00227DD5"/>
    <w:rsid w:val="00227E30"/>
    <w:rsid w:val="00227E56"/>
    <w:rsid w:val="00227FDB"/>
    <w:rsid w:val="0023024C"/>
    <w:rsid w:val="0023089A"/>
    <w:rsid w:val="002308A8"/>
    <w:rsid w:val="002310EE"/>
    <w:rsid w:val="00231540"/>
    <w:rsid w:val="002318F9"/>
    <w:rsid w:val="00231A21"/>
    <w:rsid w:val="00231CFE"/>
    <w:rsid w:val="0023223A"/>
    <w:rsid w:val="00232835"/>
    <w:rsid w:val="00232981"/>
    <w:rsid w:val="00232B82"/>
    <w:rsid w:val="00232D13"/>
    <w:rsid w:val="00232D5E"/>
    <w:rsid w:val="00232DE6"/>
    <w:rsid w:val="00232F05"/>
    <w:rsid w:val="00233CB6"/>
    <w:rsid w:val="00234E85"/>
    <w:rsid w:val="00235437"/>
    <w:rsid w:val="002354F4"/>
    <w:rsid w:val="002355FD"/>
    <w:rsid w:val="00235B0C"/>
    <w:rsid w:val="00236006"/>
    <w:rsid w:val="002363F7"/>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4D0"/>
    <w:rsid w:val="0024489F"/>
    <w:rsid w:val="002448C2"/>
    <w:rsid w:val="0024567E"/>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E0F"/>
    <w:rsid w:val="00251FA3"/>
    <w:rsid w:val="002522CD"/>
    <w:rsid w:val="00252375"/>
    <w:rsid w:val="00252589"/>
    <w:rsid w:val="00252DCD"/>
    <w:rsid w:val="00252FA5"/>
    <w:rsid w:val="00253955"/>
    <w:rsid w:val="0025406B"/>
    <w:rsid w:val="0025459D"/>
    <w:rsid w:val="00254C23"/>
    <w:rsid w:val="00254C67"/>
    <w:rsid w:val="002553A4"/>
    <w:rsid w:val="00255BA8"/>
    <w:rsid w:val="00256078"/>
    <w:rsid w:val="002565EB"/>
    <w:rsid w:val="00256CCA"/>
    <w:rsid w:val="002571F5"/>
    <w:rsid w:val="00257BE9"/>
    <w:rsid w:val="00260207"/>
    <w:rsid w:val="00260439"/>
    <w:rsid w:val="002605A0"/>
    <w:rsid w:val="002607DF"/>
    <w:rsid w:val="00260C70"/>
    <w:rsid w:val="00260C90"/>
    <w:rsid w:val="00260D4D"/>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1D8"/>
    <w:rsid w:val="0027137F"/>
    <w:rsid w:val="0027138A"/>
    <w:rsid w:val="002713F6"/>
    <w:rsid w:val="00271905"/>
    <w:rsid w:val="00271A8D"/>
    <w:rsid w:val="00272408"/>
    <w:rsid w:val="00272416"/>
    <w:rsid w:val="00272460"/>
    <w:rsid w:val="00272C97"/>
    <w:rsid w:val="00272D67"/>
    <w:rsid w:val="00272E11"/>
    <w:rsid w:val="00273193"/>
    <w:rsid w:val="002732C7"/>
    <w:rsid w:val="00273440"/>
    <w:rsid w:val="002735A5"/>
    <w:rsid w:val="0027383F"/>
    <w:rsid w:val="00273B2D"/>
    <w:rsid w:val="00273E7D"/>
    <w:rsid w:val="00273F24"/>
    <w:rsid w:val="00274271"/>
    <w:rsid w:val="00274674"/>
    <w:rsid w:val="0027472C"/>
    <w:rsid w:val="00274BEA"/>
    <w:rsid w:val="0027515E"/>
    <w:rsid w:val="00275AFC"/>
    <w:rsid w:val="00275D3C"/>
    <w:rsid w:val="0027684A"/>
    <w:rsid w:val="00276CEB"/>
    <w:rsid w:val="002770D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B92"/>
    <w:rsid w:val="00296DEB"/>
    <w:rsid w:val="00296F6A"/>
    <w:rsid w:val="0029701C"/>
    <w:rsid w:val="00297245"/>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C32"/>
    <w:rsid w:val="002A2D44"/>
    <w:rsid w:val="002A2D8F"/>
    <w:rsid w:val="002A339F"/>
    <w:rsid w:val="002A33B0"/>
    <w:rsid w:val="002A34A3"/>
    <w:rsid w:val="002A3566"/>
    <w:rsid w:val="002A3576"/>
    <w:rsid w:val="002A3815"/>
    <w:rsid w:val="002A3923"/>
    <w:rsid w:val="002A3ACE"/>
    <w:rsid w:val="002A3BE6"/>
    <w:rsid w:val="002A41A8"/>
    <w:rsid w:val="002A4289"/>
    <w:rsid w:val="002A43B8"/>
    <w:rsid w:val="002A4695"/>
    <w:rsid w:val="002A49AB"/>
    <w:rsid w:val="002A4A19"/>
    <w:rsid w:val="002A4A70"/>
    <w:rsid w:val="002A4B17"/>
    <w:rsid w:val="002A4B54"/>
    <w:rsid w:val="002A4BA3"/>
    <w:rsid w:val="002A53BE"/>
    <w:rsid w:val="002A557D"/>
    <w:rsid w:val="002A5CAB"/>
    <w:rsid w:val="002A5FE7"/>
    <w:rsid w:val="002A6059"/>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7B3"/>
    <w:rsid w:val="002B0A06"/>
    <w:rsid w:val="002B0A56"/>
    <w:rsid w:val="002B0CC5"/>
    <w:rsid w:val="002B0D90"/>
    <w:rsid w:val="002B1ACD"/>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5B06"/>
    <w:rsid w:val="002B61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367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380"/>
    <w:rsid w:val="002D098C"/>
    <w:rsid w:val="002D0B1E"/>
    <w:rsid w:val="002D11C3"/>
    <w:rsid w:val="002D1580"/>
    <w:rsid w:val="002D1915"/>
    <w:rsid w:val="002D1D90"/>
    <w:rsid w:val="002D24F6"/>
    <w:rsid w:val="002D279A"/>
    <w:rsid w:val="002D31B1"/>
    <w:rsid w:val="002D3779"/>
    <w:rsid w:val="002D39EF"/>
    <w:rsid w:val="002D3AEB"/>
    <w:rsid w:val="002D3B3D"/>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097"/>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471"/>
    <w:rsid w:val="00304A60"/>
    <w:rsid w:val="00304DF6"/>
    <w:rsid w:val="003052F1"/>
    <w:rsid w:val="0030550B"/>
    <w:rsid w:val="00305B4E"/>
    <w:rsid w:val="00305BCE"/>
    <w:rsid w:val="00305BDA"/>
    <w:rsid w:val="00305E98"/>
    <w:rsid w:val="00306134"/>
    <w:rsid w:val="003061FB"/>
    <w:rsid w:val="00306832"/>
    <w:rsid w:val="003068F5"/>
    <w:rsid w:val="00306D07"/>
    <w:rsid w:val="00306DDD"/>
    <w:rsid w:val="00307357"/>
    <w:rsid w:val="0030743C"/>
    <w:rsid w:val="003076CD"/>
    <w:rsid w:val="00307A85"/>
    <w:rsid w:val="00307C45"/>
    <w:rsid w:val="00307C81"/>
    <w:rsid w:val="00307EAD"/>
    <w:rsid w:val="00307EE3"/>
    <w:rsid w:val="00307F6F"/>
    <w:rsid w:val="0031046E"/>
    <w:rsid w:val="0031089B"/>
    <w:rsid w:val="00311361"/>
    <w:rsid w:val="003113D4"/>
    <w:rsid w:val="003115FD"/>
    <w:rsid w:val="003118E0"/>
    <w:rsid w:val="0031211D"/>
    <w:rsid w:val="00312291"/>
    <w:rsid w:val="00313182"/>
    <w:rsid w:val="003134F6"/>
    <w:rsid w:val="00313B8C"/>
    <w:rsid w:val="00313EFD"/>
    <w:rsid w:val="00313F97"/>
    <w:rsid w:val="00314386"/>
    <w:rsid w:val="00314B72"/>
    <w:rsid w:val="00314DA5"/>
    <w:rsid w:val="00315723"/>
    <w:rsid w:val="0031587B"/>
    <w:rsid w:val="00315A14"/>
    <w:rsid w:val="0031604D"/>
    <w:rsid w:val="00316948"/>
    <w:rsid w:val="003169F0"/>
    <w:rsid w:val="00316CC9"/>
    <w:rsid w:val="00316E9D"/>
    <w:rsid w:val="00316EDB"/>
    <w:rsid w:val="0031765D"/>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981"/>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34"/>
    <w:rsid w:val="00335B73"/>
    <w:rsid w:val="00335E78"/>
    <w:rsid w:val="00335FBD"/>
    <w:rsid w:val="00335FF7"/>
    <w:rsid w:val="0033635E"/>
    <w:rsid w:val="003366AD"/>
    <w:rsid w:val="0033677A"/>
    <w:rsid w:val="00336831"/>
    <w:rsid w:val="00336B84"/>
    <w:rsid w:val="00337483"/>
    <w:rsid w:val="0033777A"/>
    <w:rsid w:val="00337A64"/>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2C14"/>
    <w:rsid w:val="00342C18"/>
    <w:rsid w:val="0034364A"/>
    <w:rsid w:val="003438B2"/>
    <w:rsid w:val="0034395A"/>
    <w:rsid w:val="00343DAF"/>
    <w:rsid w:val="00344234"/>
    <w:rsid w:val="0034437D"/>
    <w:rsid w:val="003443A1"/>
    <w:rsid w:val="003445A7"/>
    <w:rsid w:val="00344F53"/>
    <w:rsid w:val="0034537E"/>
    <w:rsid w:val="00345CFE"/>
    <w:rsid w:val="00346012"/>
    <w:rsid w:val="0034622A"/>
    <w:rsid w:val="0034652D"/>
    <w:rsid w:val="00346702"/>
    <w:rsid w:val="00346BD9"/>
    <w:rsid w:val="00346DBD"/>
    <w:rsid w:val="0034707C"/>
    <w:rsid w:val="003470E9"/>
    <w:rsid w:val="00347185"/>
    <w:rsid w:val="00347B96"/>
    <w:rsid w:val="003502D9"/>
    <w:rsid w:val="00350C69"/>
    <w:rsid w:val="0035111A"/>
    <w:rsid w:val="003512F1"/>
    <w:rsid w:val="00351526"/>
    <w:rsid w:val="003516EB"/>
    <w:rsid w:val="00351C75"/>
    <w:rsid w:val="00351C97"/>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649"/>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109"/>
    <w:rsid w:val="00362A0C"/>
    <w:rsid w:val="00362B65"/>
    <w:rsid w:val="00362E37"/>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68AB"/>
    <w:rsid w:val="00367346"/>
    <w:rsid w:val="0036759A"/>
    <w:rsid w:val="003678DD"/>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B5"/>
    <w:rsid w:val="00376BE9"/>
    <w:rsid w:val="00376C0E"/>
    <w:rsid w:val="00377038"/>
    <w:rsid w:val="00377105"/>
    <w:rsid w:val="00377287"/>
    <w:rsid w:val="00377A58"/>
    <w:rsid w:val="00380612"/>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2E"/>
    <w:rsid w:val="00384F4A"/>
    <w:rsid w:val="00385272"/>
    <w:rsid w:val="0038650F"/>
    <w:rsid w:val="0038657D"/>
    <w:rsid w:val="00386A6E"/>
    <w:rsid w:val="0038761F"/>
    <w:rsid w:val="003879D2"/>
    <w:rsid w:val="003904B0"/>
    <w:rsid w:val="0039097E"/>
    <w:rsid w:val="00390FAE"/>
    <w:rsid w:val="00390FD6"/>
    <w:rsid w:val="00391185"/>
    <w:rsid w:val="0039159A"/>
    <w:rsid w:val="0039162F"/>
    <w:rsid w:val="003916F4"/>
    <w:rsid w:val="00391850"/>
    <w:rsid w:val="00391ECB"/>
    <w:rsid w:val="00392876"/>
    <w:rsid w:val="00392B39"/>
    <w:rsid w:val="0039392A"/>
    <w:rsid w:val="00393BE4"/>
    <w:rsid w:val="00393C02"/>
    <w:rsid w:val="00393D0D"/>
    <w:rsid w:val="00393D21"/>
    <w:rsid w:val="003942C1"/>
    <w:rsid w:val="003944E9"/>
    <w:rsid w:val="00394841"/>
    <w:rsid w:val="0039498E"/>
    <w:rsid w:val="00394E99"/>
    <w:rsid w:val="003955E7"/>
    <w:rsid w:val="00395BD7"/>
    <w:rsid w:val="00395E6E"/>
    <w:rsid w:val="0039652C"/>
    <w:rsid w:val="0039682B"/>
    <w:rsid w:val="003968FF"/>
    <w:rsid w:val="0039695D"/>
    <w:rsid w:val="00396D46"/>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02"/>
    <w:rsid w:val="003A28C9"/>
    <w:rsid w:val="003A2A47"/>
    <w:rsid w:val="003A2D12"/>
    <w:rsid w:val="003A3142"/>
    <w:rsid w:val="003A32F5"/>
    <w:rsid w:val="003A38C2"/>
    <w:rsid w:val="003A3CF7"/>
    <w:rsid w:val="003A409B"/>
    <w:rsid w:val="003A4578"/>
    <w:rsid w:val="003A49DE"/>
    <w:rsid w:val="003A4AD2"/>
    <w:rsid w:val="003A4CB9"/>
    <w:rsid w:val="003A4CBD"/>
    <w:rsid w:val="003A5122"/>
    <w:rsid w:val="003A520E"/>
    <w:rsid w:val="003A5253"/>
    <w:rsid w:val="003A53DC"/>
    <w:rsid w:val="003A5655"/>
    <w:rsid w:val="003A5D4F"/>
    <w:rsid w:val="003A5F2A"/>
    <w:rsid w:val="003A615E"/>
    <w:rsid w:val="003A6634"/>
    <w:rsid w:val="003A671A"/>
    <w:rsid w:val="003A695E"/>
    <w:rsid w:val="003A6D52"/>
    <w:rsid w:val="003A6DFD"/>
    <w:rsid w:val="003A6ECD"/>
    <w:rsid w:val="003A6FAF"/>
    <w:rsid w:val="003A7238"/>
    <w:rsid w:val="003A7768"/>
    <w:rsid w:val="003A7B64"/>
    <w:rsid w:val="003A7D36"/>
    <w:rsid w:val="003A7D37"/>
    <w:rsid w:val="003A7DA7"/>
    <w:rsid w:val="003B0149"/>
    <w:rsid w:val="003B09D8"/>
    <w:rsid w:val="003B0AE4"/>
    <w:rsid w:val="003B0F21"/>
    <w:rsid w:val="003B12D4"/>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4FD5"/>
    <w:rsid w:val="003B5581"/>
    <w:rsid w:val="003B60EC"/>
    <w:rsid w:val="003B6101"/>
    <w:rsid w:val="003B629C"/>
    <w:rsid w:val="003B64B8"/>
    <w:rsid w:val="003B6634"/>
    <w:rsid w:val="003B6A07"/>
    <w:rsid w:val="003B6D2C"/>
    <w:rsid w:val="003B7391"/>
    <w:rsid w:val="003B742D"/>
    <w:rsid w:val="003B76A8"/>
    <w:rsid w:val="003B76BB"/>
    <w:rsid w:val="003B77C1"/>
    <w:rsid w:val="003C0127"/>
    <w:rsid w:val="003C0459"/>
    <w:rsid w:val="003C08A8"/>
    <w:rsid w:val="003C0C83"/>
    <w:rsid w:val="003C1370"/>
    <w:rsid w:val="003C165B"/>
    <w:rsid w:val="003C1842"/>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5EE"/>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C48"/>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DC3"/>
    <w:rsid w:val="003E1E10"/>
    <w:rsid w:val="003E1F57"/>
    <w:rsid w:val="003E1FB9"/>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4CF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C6F"/>
    <w:rsid w:val="003F1DCD"/>
    <w:rsid w:val="003F1F57"/>
    <w:rsid w:val="003F261D"/>
    <w:rsid w:val="003F2E1D"/>
    <w:rsid w:val="003F2E49"/>
    <w:rsid w:val="003F3260"/>
    <w:rsid w:val="003F354D"/>
    <w:rsid w:val="003F3B22"/>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142"/>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4FF0"/>
    <w:rsid w:val="004053DA"/>
    <w:rsid w:val="00406D38"/>
    <w:rsid w:val="00406DF1"/>
    <w:rsid w:val="00406F6E"/>
    <w:rsid w:val="00407354"/>
    <w:rsid w:val="004073A9"/>
    <w:rsid w:val="00410F16"/>
    <w:rsid w:val="00411211"/>
    <w:rsid w:val="00411910"/>
    <w:rsid w:val="00411D4D"/>
    <w:rsid w:val="00411E4A"/>
    <w:rsid w:val="00412095"/>
    <w:rsid w:val="004120A0"/>
    <w:rsid w:val="00412161"/>
    <w:rsid w:val="00412414"/>
    <w:rsid w:val="00412781"/>
    <w:rsid w:val="00412935"/>
    <w:rsid w:val="004129C1"/>
    <w:rsid w:val="00412AB3"/>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8ED"/>
    <w:rsid w:val="00417C0D"/>
    <w:rsid w:val="004202F8"/>
    <w:rsid w:val="0042080F"/>
    <w:rsid w:val="0042092C"/>
    <w:rsid w:val="00420B69"/>
    <w:rsid w:val="00421425"/>
    <w:rsid w:val="00421521"/>
    <w:rsid w:val="004217CF"/>
    <w:rsid w:val="004217F7"/>
    <w:rsid w:val="0042184F"/>
    <w:rsid w:val="004222F0"/>
    <w:rsid w:val="00422303"/>
    <w:rsid w:val="004223A3"/>
    <w:rsid w:val="0042245B"/>
    <w:rsid w:val="00422A8A"/>
    <w:rsid w:val="00423299"/>
    <w:rsid w:val="0042379D"/>
    <w:rsid w:val="00423F1B"/>
    <w:rsid w:val="00424335"/>
    <w:rsid w:val="004243F7"/>
    <w:rsid w:val="004246AC"/>
    <w:rsid w:val="004247FC"/>
    <w:rsid w:val="00424885"/>
    <w:rsid w:val="00424963"/>
    <w:rsid w:val="00425094"/>
    <w:rsid w:val="004251EE"/>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1E26"/>
    <w:rsid w:val="0043208E"/>
    <w:rsid w:val="00432350"/>
    <w:rsid w:val="00432805"/>
    <w:rsid w:val="00433A24"/>
    <w:rsid w:val="00433B9B"/>
    <w:rsid w:val="00433F9B"/>
    <w:rsid w:val="0043405A"/>
    <w:rsid w:val="004347D2"/>
    <w:rsid w:val="00434A12"/>
    <w:rsid w:val="00435003"/>
    <w:rsid w:val="004356F0"/>
    <w:rsid w:val="0043578A"/>
    <w:rsid w:val="00435D77"/>
    <w:rsid w:val="00436B4F"/>
    <w:rsid w:val="00436B7C"/>
    <w:rsid w:val="00436D83"/>
    <w:rsid w:val="00437497"/>
    <w:rsid w:val="00437DA6"/>
    <w:rsid w:val="00437EE0"/>
    <w:rsid w:val="00437EE5"/>
    <w:rsid w:val="00440057"/>
    <w:rsid w:val="0044016F"/>
    <w:rsid w:val="0044053B"/>
    <w:rsid w:val="00440754"/>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9F9"/>
    <w:rsid w:val="00443AB3"/>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63"/>
    <w:rsid w:val="0045359E"/>
    <w:rsid w:val="00453A0E"/>
    <w:rsid w:val="00453ADF"/>
    <w:rsid w:val="00453CC8"/>
    <w:rsid w:val="00454322"/>
    <w:rsid w:val="00454436"/>
    <w:rsid w:val="00454B96"/>
    <w:rsid w:val="004552E5"/>
    <w:rsid w:val="00455782"/>
    <w:rsid w:val="004559FA"/>
    <w:rsid w:val="00455E0E"/>
    <w:rsid w:val="004560D5"/>
    <w:rsid w:val="0045662C"/>
    <w:rsid w:val="0045706D"/>
    <w:rsid w:val="004570BE"/>
    <w:rsid w:val="004573FB"/>
    <w:rsid w:val="00457464"/>
    <w:rsid w:val="00457798"/>
    <w:rsid w:val="004577E0"/>
    <w:rsid w:val="00457C95"/>
    <w:rsid w:val="00457CD4"/>
    <w:rsid w:val="00457D1D"/>
    <w:rsid w:val="00460017"/>
    <w:rsid w:val="00460A4F"/>
    <w:rsid w:val="00460CA8"/>
    <w:rsid w:val="00460E96"/>
    <w:rsid w:val="00461099"/>
    <w:rsid w:val="00461412"/>
    <w:rsid w:val="004618DE"/>
    <w:rsid w:val="00461DC1"/>
    <w:rsid w:val="00461E15"/>
    <w:rsid w:val="004621AE"/>
    <w:rsid w:val="00462531"/>
    <w:rsid w:val="0046259D"/>
    <w:rsid w:val="00462AD6"/>
    <w:rsid w:val="00462CAC"/>
    <w:rsid w:val="00462E1D"/>
    <w:rsid w:val="00462F4C"/>
    <w:rsid w:val="004631D7"/>
    <w:rsid w:val="0046330C"/>
    <w:rsid w:val="0046340C"/>
    <w:rsid w:val="0046343A"/>
    <w:rsid w:val="00463494"/>
    <w:rsid w:val="004634AF"/>
    <w:rsid w:val="00463889"/>
    <w:rsid w:val="004638BD"/>
    <w:rsid w:val="00464155"/>
    <w:rsid w:val="00464250"/>
    <w:rsid w:val="00464B78"/>
    <w:rsid w:val="00464BE2"/>
    <w:rsid w:val="00464F94"/>
    <w:rsid w:val="00464FB8"/>
    <w:rsid w:val="0046506C"/>
    <w:rsid w:val="00465447"/>
    <w:rsid w:val="0046592F"/>
    <w:rsid w:val="00465B37"/>
    <w:rsid w:val="0046615D"/>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7F6"/>
    <w:rsid w:val="00474AD7"/>
    <w:rsid w:val="00474E23"/>
    <w:rsid w:val="00474E40"/>
    <w:rsid w:val="00475127"/>
    <w:rsid w:val="00476186"/>
    <w:rsid w:val="004764C4"/>
    <w:rsid w:val="004765A9"/>
    <w:rsid w:val="0047662D"/>
    <w:rsid w:val="00476B66"/>
    <w:rsid w:val="00476D0E"/>
    <w:rsid w:val="00476D8B"/>
    <w:rsid w:val="00477562"/>
    <w:rsid w:val="004776F8"/>
    <w:rsid w:val="004808B0"/>
    <w:rsid w:val="004809B9"/>
    <w:rsid w:val="00480B84"/>
    <w:rsid w:val="00480C21"/>
    <w:rsid w:val="00481097"/>
    <w:rsid w:val="00481435"/>
    <w:rsid w:val="004815B8"/>
    <w:rsid w:val="00481879"/>
    <w:rsid w:val="004818E4"/>
    <w:rsid w:val="004824EE"/>
    <w:rsid w:val="00482F83"/>
    <w:rsid w:val="0048341F"/>
    <w:rsid w:val="0048373B"/>
    <w:rsid w:val="00483762"/>
    <w:rsid w:val="004838E0"/>
    <w:rsid w:val="00483924"/>
    <w:rsid w:val="00483EB1"/>
    <w:rsid w:val="00484121"/>
    <w:rsid w:val="00484AE7"/>
    <w:rsid w:val="00484BC3"/>
    <w:rsid w:val="00484F0D"/>
    <w:rsid w:val="00485110"/>
    <w:rsid w:val="004854BB"/>
    <w:rsid w:val="00485948"/>
    <w:rsid w:val="004859D0"/>
    <w:rsid w:val="004859E0"/>
    <w:rsid w:val="00485CDD"/>
    <w:rsid w:val="0048628C"/>
    <w:rsid w:val="00486410"/>
    <w:rsid w:val="004871BA"/>
    <w:rsid w:val="004875B7"/>
    <w:rsid w:val="00487BCD"/>
    <w:rsid w:val="004901F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347"/>
    <w:rsid w:val="004A06CB"/>
    <w:rsid w:val="004A0857"/>
    <w:rsid w:val="004A08C1"/>
    <w:rsid w:val="004A099E"/>
    <w:rsid w:val="004A0BED"/>
    <w:rsid w:val="004A0EC8"/>
    <w:rsid w:val="004A1062"/>
    <w:rsid w:val="004A1526"/>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98D"/>
    <w:rsid w:val="004A5BB4"/>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146"/>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01A"/>
    <w:rsid w:val="004C4315"/>
    <w:rsid w:val="004C437A"/>
    <w:rsid w:val="004C4507"/>
    <w:rsid w:val="004C51EF"/>
    <w:rsid w:val="004C58A1"/>
    <w:rsid w:val="004C5A47"/>
    <w:rsid w:val="004C5AD8"/>
    <w:rsid w:val="004C5DE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18D"/>
    <w:rsid w:val="004D13C0"/>
    <w:rsid w:val="004D1635"/>
    <w:rsid w:val="004D18E8"/>
    <w:rsid w:val="004D1BF0"/>
    <w:rsid w:val="004D1BF1"/>
    <w:rsid w:val="004D21AB"/>
    <w:rsid w:val="004D2A0C"/>
    <w:rsid w:val="004D2CB7"/>
    <w:rsid w:val="004D2EDA"/>
    <w:rsid w:val="004D2FD3"/>
    <w:rsid w:val="004D34EC"/>
    <w:rsid w:val="004D3614"/>
    <w:rsid w:val="004D371E"/>
    <w:rsid w:val="004D3759"/>
    <w:rsid w:val="004D45CF"/>
    <w:rsid w:val="004D45F1"/>
    <w:rsid w:val="004D4D69"/>
    <w:rsid w:val="004D4DCC"/>
    <w:rsid w:val="004D5404"/>
    <w:rsid w:val="004D59DF"/>
    <w:rsid w:val="004D5C1A"/>
    <w:rsid w:val="004D5D8C"/>
    <w:rsid w:val="004D6305"/>
    <w:rsid w:val="004D6464"/>
    <w:rsid w:val="004D6D12"/>
    <w:rsid w:val="004D6D58"/>
    <w:rsid w:val="004D6E01"/>
    <w:rsid w:val="004D6F7C"/>
    <w:rsid w:val="004D6FC9"/>
    <w:rsid w:val="004D707B"/>
    <w:rsid w:val="004D71C5"/>
    <w:rsid w:val="004D720A"/>
    <w:rsid w:val="004D7697"/>
    <w:rsid w:val="004D788B"/>
    <w:rsid w:val="004D7D76"/>
    <w:rsid w:val="004E0055"/>
    <w:rsid w:val="004E032B"/>
    <w:rsid w:val="004E0DD2"/>
    <w:rsid w:val="004E0FD3"/>
    <w:rsid w:val="004E102D"/>
    <w:rsid w:val="004E19F2"/>
    <w:rsid w:val="004E1C1E"/>
    <w:rsid w:val="004E1D15"/>
    <w:rsid w:val="004E219B"/>
    <w:rsid w:val="004E2A0E"/>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5BB"/>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BA"/>
    <w:rsid w:val="004F4AF3"/>
    <w:rsid w:val="004F4DA6"/>
    <w:rsid w:val="004F4E07"/>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59"/>
    <w:rsid w:val="00504EB6"/>
    <w:rsid w:val="0050537F"/>
    <w:rsid w:val="005055FB"/>
    <w:rsid w:val="00506105"/>
    <w:rsid w:val="00506C97"/>
    <w:rsid w:val="00507271"/>
    <w:rsid w:val="005072ED"/>
    <w:rsid w:val="00507755"/>
    <w:rsid w:val="00507A50"/>
    <w:rsid w:val="00507A7B"/>
    <w:rsid w:val="0051021B"/>
    <w:rsid w:val="005108B9"/>
    <w:rsid w:val="00510934"/>
    <w:rsid w:val="00510ACA"/>
    <w:rsid w:val="00510D97"/>
    <w:rsid w:val="00511582"/>
    <w:rsid w:val="00511782"/>
    <w:rsid w:val="005119ED"/>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747"/>
    <w:rsid w:val="00515849"/>
    <w:rsid w:val="00515922"/>
    <w:rsid w:val="00515C1F"/>
    <w:rsid w:val="00515D82"/>
    <w:rsid w:val="005165B9"/>
    <w:rsid w:val="005166E8"/>
    <w:rsid w:val="00516812"/>
    <w:rsid w:val="005172D9"/>
    <w:rsid w:val="00517542"/>
    <w:rsid w:val="00517A41"/>
    <w:rsid w:val="00517A97"/>
    <w:rsid w:val="00517AFE"/>
    <w:rsid w:val="005207BE"/>
    <w:rsid w:val="00520A84"/>
    <w:rsid w:val="00520F19"/>
    <w:rsid w:val="00521146"/>
    <w:rsid w:val="00521E4F"/>
    <w:rsid w:val="00521EF6"/>
    <w:rsid w:val="00522334"/>
    <w:rsid w:val="005223DA"/>
    <w:rsid w:val="005224A2"/>
    <w:rsid w:val="00522C2D"/>
    <w:rsid w:val="00522D55"/>
    <w:rsid w:val="0052382D"/>
    <w:rsid w:val="00523A71"/>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2FFA"/>
    <w:rsid w:val="005330EB"/>
    <w:rsid w:val="0053323E"/>
    <w:rsid w:val="00533965"/>
    <w:rsid w:val="005340B1"/>
    <w:rsid w:val="00535013"/>
    <w:rsid w:val="0053598A"/>
    <w:rsid w:val="00536707"/>
    <w:rsid w:val="005369DB"/>
    <w:rsid w:val="00536B2D"/>
    <w:rsid w:val="00536B35"/>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46"/>
    <w:rsid w:val="00542EA1"/>
    <w:rsid w:val="005431D0"/>
    <w:rsid w:val="005441C1"/>
    <w:rsid w:val="005448A0"/>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CAD"/>
    <w:rsid w:val="00552F35"/>
    <w:rsid w:val="0055329D"/>
    <w:rsid w:val="00553832"/>
    <w:rsid w:val="005539C0"/>
    <w:rsid w:val="00553C85"/>
    <w:rsid w:val="00553D10"/>
    <w:rsid w:val="00554077"/>
    <w:rsid w:val="0055413B"/>
    <w:rsid w:val="005541E1"/>
    <w:rsid w:val="005546D5"/>
    <w:rsid w:val="005552E9"/>
    <w:rsid w:val="005552EF"/>
    <w:rsid w:val="0055592D"/>
    <w:rsid w:val="00555C9C"/>
    <w:rsid w:val="00555D14"/>
    <w:rsid w:val="00555E36"/>
    <w:rsid w:val="005560BC"/>
    <w:rsid w:val="0055639A"/>
    <w:rsid w:val="005565C4"/>
    <w:rsid w:val="00556A9C"/>
    <w:rsid w:val="00556E9C"/>
    <w:rsid w:val="00556FC7"/>
    <w:rsid w:val="00557054"/>
    <w:rsid w:val="00557121"/>
    <w:rsid w:val="00557256"/>
    <w:rsid w:val="005577E6"/>
    <w:rsid w:val="00557AC2"/>
    <w:rsid w:val="00557CEB"/>
    <w:rsid w:val="00557D9F"/>
    <w:rsid w:val="00557E5A"/>
    <w:rsid w:val="0056009A"/>
    <w:rsid w:val="0056019E"/>
    <w:rsid w:val="005606A3"/>
    <w:rsid w:val="0056072B"/>
    <w:rsid w:val="005608A2"/>
    <w:rsid w:val="00560BFB"/>
    <w:rsid w:val="00560C70"/>
    <w:rsid w:val="00560EC5"/>
    <w:rsid w:val="005611AA"/>
    <w:rsid w:val="0056191C"/>
    <w:rsid w:val="00561A20"/>
    <w:rsid w:val="00561C3D"/>
    <w:rsid w:val="00561CC8"/>
    <w:rsid w:val="005623D2"/>
    <w:rsid w:val="005624B8"/>
    <w:rsid w:val="00562721"/>
    <w:rsid w:val="00562D43"/>
    <w:rsid w:val="00562EAD"/>
    <w:rsid w:val="00562F66"/>
    <w:rsid w:val="005635F1"/>
    <w:rsid w:val="00563634"/>
    <w:rsid w:val="00563ADE"/>
    <w:rsid w:val="00563E11"/>
    <w:rsid w:val="00563E93"/>
    <w:rsid w:val="00563FC3"/>
    <w:rsid w:val="00564BFB"/>
    <w:rsid w:val="00564E13"/>
    <w:rsid w:val="00564F59"/>
    <w:rsid w:val="0056514B"/>
    <w:rsid w:val="00565A8E"/>
    <w:rsid w:val="00565FDE"/>
    <w:rsid w:val="00566127"/>
    <w:rsid w:val="00566F17"/>
    <w:rsid w:val="00567397"/>
    <w:rsid w:val="00567773"/>
    <w:rsid w:val="00567A74"/>
    <w:rsid w:val="00567CD4"/>
    <w:rsid w:val="0057074A"/>
    <w:rsid w:val="00570D58"/>
    <w:rsid w:val="005713F1"/>
    <w:rsid w:val="0057144A"/>
    <w:rsid w:val="0057173B"/>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48"/>
    <w:rsid w:val="00580650"/>
    <w:rsid w:val="005806C4"/>
    <w:rsid w:val="00580A5A"/>
    <w:rsid w:val="00580B4C"/>
    <w:rsid w:val="00580C04"/>
    <w:rsid w:val="00580CF9"/>
    <w:rsid w:val="00580D46"/>
    <w:rsid w:val="00580FB9"/>
    <w:rsid w:val="00580FF0"/>
    <w:rsid w:val="00581219"/>
    <w:rsid w:val="00581726"/>
    <w:rsid w:val="00581856"/>
    <w:rsid w:val="00581870"/>
    <w:rsid w:val="0058247E"/>
    <w:rsid w:val="00582497"/>
    <w:rsid w:val="005826C0"/>
    <w:rsid w:val="00582A04"/>
    <w:rsid w:val="0058322A"/>
    <w:rsid w:val="005835B9"/>
    <w:rsid w:val="0058363B"/>
    <w:rsid w:val="00583705"/>
    <w:rsid w:val="00583FD1"/>
    <w:rsid w:val="005840CD"/>
    <w:rsid w:val="00584125"/>
    <w:rsid w:val="005846A6"/>
    <w:rsid w:val="0058473C"/>
    <w:rsid w:val="005847AB"/>
    <w:rsid w:val="00584D96"/>
    <w:rsid w:val="00584E0B"/>
    <w:rsid w:val="00585197"/>
    <w:rsid w:val="00585552"/>
    <w:rsid w:val="0058595B"/>
    <w:rsid w:val="00585C1C"/>
    <w:rsid w:val="00585C84"/>
    <w:rsid w:val="00585F4E"/>
    <w:rsid w:val="00586482"/>
    <w:rsid w:val="0058655F"/>
    <w:rsid w:val="00586846"/>
    <w:rsid w:val="00586B9C"/>
    <w:rsid w:val="00586DB7"/>
    <w:rsid w:val="00586F41"/>
    <w:rsid w:val="0058713F"/>
    <w:rsid w:val="00587268"/>
    <w:rsid w:val="005875D6"/>
    <w:rsid w:val="0058776C"/>
    <w:rsid w:val="0058777E"/>
    <w:rsid w:val="005879DF"/>
    <w:rsid w:val="00587A4E"/>
    <w:rsid w:val="00587CAC"/>
    <w:rsid w:val="0059018C"/>
    <w:rsid w:val="005903FF"/>
    <w:rsid w:val="00590484"/>
    <w:rsid w:val="005904F7"/>
    <w:rsid w:val="0059057D"/>
    <w:rsid w:val="005905F4"/>
    <w:rsid w:val="00590777"/>
    <w:rsid w:val="00590C38"/>
    <w:rsid w:val="00590D20"/>
    <w:rsid w:val="00590D84"/>
    <w:rsid w:val="005911EE"/>
    <w:rsid w:val="005913E1"/>
    <w:rsid w:val="00592040"/>
    <w:rsid w:val="005923B4"/>
    <w:rsid w:val="00592ACD"/>
    <w:rsid w:val="00592FB4"/>
    <w:rsid w:val="00593348"/>
    <w:rsid w:val="00593D2A"/>
    <w:rsid w:val="00594106"/>
    <w:rsid w:val="00594142"/>
    <w:rsid w:val="005948BE"/>
    <w:rsid w:val="005948CE"/>
    <w:rsid w:val="00594AF9"/>
    <w:rsid w:val="00594E13"/>
    <w:rsid w:val="00595316"/>
    <w:rsid w:val="00595613"/>
    <w:rsid w:val="005956AB"/>
    <w:rsid w:val="00595B5C"/>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99"/>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2FC"/>
    <w:rsid w:val="005A740B"/>
    <w:rsid w:val="005A7DB6"/>
    <w:rsid w:val="005A7E05"/>
    <w:rsid w:val="005B06C4"/>
    <w:rsid w:val="005B078D"/>
    <w:rsid w:val="005B085D"/>
    <w:rsid w:val="005B0C7C"/>
    <w:rsid w:val="005B0D0D"/>
    <w:rsid w:val="005B0D85"/>
    <w:rsid w:val="005B104A"/>
    <w:rsid w:val="005B154D"/>
    <w:rsid w:val="005B1612"/>
    <w:rsid w:val="005B1908"/>
    <w:rsid w:val="005B190D"/>
    <w:rsid w:val="005B1918"/>
    <w:rsid w:val="005B1A95"/>
    <w:rsid w:val="005B1B91"/>
    <w:rsid w:val="005B1D03"/>
    <w:rsid w:val="005B1D2C"/>
    <w:rsid w:val="005B1DAB"/>
    <w:rsid w:val="005B1E51"/>
    <w:rsid w:val="005B2372"/>
    <w:rsid w:val="005B23EA"/>
    <w:rsid w:val="005B24F5"/>
    <w:rsid w:val="005B29A8"/>
    <w:rsid w:val="005B2D83"/>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1F09"/>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033"/>
    <w:rsid w:val="005C60EE"/>
    <w:rsid w:val="005C6108"/>
    <w:rsid w:val="005C6364"/>
    <w:rsid w:val="005C68B4"/>
    <w:rsid w:val="005C6BD6"/>
    <w:rsid w:val="005C6D1C"/>
    <w:rsid w:val="005C6F83"/>
    <w:rsid w:val="005C7231"/>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3AA6"/>
    <w:rsid w:val="005D4002"/>
    <w:rsid w:val="005D4047"/>
    <w:rsid w:val="005D4275"/>
    <w:rsid w:val="005D4389"/>
    <w:rsid w:val="005D48B6"/>
    <w:rsid w:val="005D4A45"/>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165"/>
    <w:rsid w:val="005E0629"/>
    <w:rsid w:val="005E086E"/>
    <w:rsid w:val="005E098A"/>
    <w:rsid w:val="005E0B3B"/>
    <w:rsid w:val="005E0B6A"/>
    <w:rsid w:val="005E0D87"/>
    <w:rsid w:val="005E114E"/>
    <w:rsid w:val="005E1548"/>
    <w:rsid w:val="005E18FB"/>
    <w:rsid w:val="005E1B1F"/>
    <w:rsid w:val="005E1CD4"/>
    <w:rsid w:val="005E1DA6"/>
    <w:rsid w:val="005E1E8D"/>
    <w:rsid w:val="005E2089"/>
    <w:rsid w:val="005E23AC"/>
    <w:rsid w:val="005E24D9"/>
    <w:rsid w:val="005E24ED"/>
    <w:rsid w:val="005E279D"/>
    <w:rsid w:val="005E299A"/>
    <w:rsid w:val="005E2A1C"/>
    <w:rsid w:val="005E2E71"/>
    <w:rsid w:val="005E2F6C"/>
    <w:rsid w:val="005E303F"/>
    <w:rsid w:val="005E4101"/>
    <w:rsid w:val="005E4629"/>
    <w:rsid w:val="005E46E7"/>
    <w:rsid w:val="005E474A"/>
    <w:rsid w:val="005E4996"/>
    <w:rsid w:val="005E499F"/>
    <w:rsid w:val="005E4ACC"/>
    <w:rsid w:val="005E4BB1"/>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326"/>
    <w:rsid w:val="005F041B"/>
    <w:rsid w:val="005F086B"/>
    <w:rsid w:val="005F0B3A"/>
    <w:rsid w:val="005F0B75"/>
    <w:rsid w:val="005F0BC8"/>
    <w:rsid w:val="005F0EE4"/>
    <w:rsid w:val="005F0F64"/>
    <w:rsid w:val="005F1086"/>
    <w:rsid w:val="005F1C94"/>
    <w:rsid w:val="005F1E71"/>
    <w:rsid w:val="005F24C1"/>
    <w:rsid w:val="005F2743"/>
    <w:rsid w:val="005F2772"/>
    <w:rsid w:val="005F2C5C"/>
    <w:rsid w:val="005F336E"/>
    <w:rsid w:val="005F3731"/>
    <w:rsid w:val="005F3B3A"/>
    <w:rsid w:val="005F3C6E"/>
    <w:rsid w:val="005F4132"/>
    <w:rsid w:val="005F4184"/>
    <w:rsid w:val="005F4267"/>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74F"/>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68DB"/>
    <w:rsid w:val="00606FD4"/>
    <w:rsid w:val="006074F7"/>
    <w:rsid w:val="006075BC"/>
    <w:rsid w:val="006076EE"/>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24"/>
    <w:rsid w:val="006208AD"/>
    <w:rsid w:val="00620957"/>
    <w:rsid w:val="00620A49"/>
    <w:rsid w:val="00620CD3"/>
    <w:rsid w:val="00620F9F"/>
    <w:rsid w:val="0062185D"/>
    <w:rsid w:val="00621CCF"/>
    <w:rsid w:val="00621ED8"/>
    <w:rsid w:val="00621EED"/>
    <w:rsid w:val="00622544"/>
    <w:rsid w:val="00622A36"/>
    <w:rsid w:val="00622BBD"/>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9EF"/>
    <w:rsid w:val="00630E06"/>
    <w:rsid w:val="00631067"/>
    <w:rsid w:val="00631131"/>
    <w:rsid w:val="0063193D"/>
    <w:rsid w:val="006319AB"/>
    <w:rsid w:val="00631FF3"/>
    <w:rsid w:val="00632054"/>
    <w:rsid w:val="006325AE"/>
    <w:rsid w:val="006325F2"/>
    <w:rsid w:val="006328AA"/>
    <w:rsid w:val="00632D66"/>
    <w:rsid w:val="00632F38"/>
    <w:rsid w:val="006331D5"/>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8A"/>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522"/>
    <w:rsid w:val="0064579E"/>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1DF"/>
    <w:rsid w:val="0065420F"/>
    <w:rsid w:val="00654318"/>
    <w:rsid w:val="00654815"/>
    <w:rsid w:val="00654D0E"/>
    <w:rsid w:val="00654D3A"/>
    <w:rsid w:val="006553E4"/>
    <w:rsid w:val="006558EF"/>
    <w:rsid w:val="00655C5A"/>
    <w:rsid w:val="00656063"/>
    <w:rsid w:val="006566BE"/>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B32"/>
    <w:rsid w:val="00666E91"/>
    <w:rsid w:val="00670673"/>
    <w:rsid w:val="006708E0"/>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6F8"/>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C50"/>
    <w:rsid w:val="00683E26"/>
    <w:rsid w:val="00684044"/>
    <w:rsid w:val="0068474B"/>
    <w:rsid w:val="00685543"/>
    <w:rsid w:val="0068558A"/>
    <w:rsid w:val="00685653"/>
    <w:rsid w:val="0068568B"/>
    <w:rsid w:val="006857DA"/>
    <w:rsid w:val="006857F6"/>
    <w:rsid w:val="006858FF"/>
    <w:rsid w:val="00685A16"/>
    <w:rsid w:val="00685C18"/>
    <w:rsid w:val="00685CBB"/>
    <w:rsid w:val="00685F43"/>
    <w:rsid w:val="00685F78"/>
    <w:rsid w:val="00686369"/>
    <w:rsid w:val="006863F8"/>
    <w:rsid w:val="006865B6"/>
    <w:rsid w:val="00686686"/>
    <w:rsid w:val="006867C2"/>
    <w:rsid w:val="00686B46"/>
    <w:rsid w:val="00687575"/>
    <w:rsid w:val="006877D3"/>
    <w:rsid w:val="00687A8A"/>
    <w:rsid w:val="00687D8A"/>
    <w:rsid w:val="0069006A"/>
    <w:rsid w:val="00690272"/>
    <w:rsid w:val="00690E16"/>
    <w:rsid w:val="006910CC"/>
    <w:rsid w:val="00691465"/>
    <w:rsid w:val="00692C50"/>
    <w:rsid w:val="00692FDC"/>
    <w:rsid w:val="00692FFA"/>
    <w:rsid w:val="006938BB"/>
    <w:rsid w:val="00693997"/>
    <w:rsid w:val="00693C9E"/>
    <w:rsid w:val="00693D3A"/>
    <w:rsid w:val="00693DBB"/>
    <w:rsid w:val="0069406A"/>
    <w:rsid w:val="0069414C"/>
    <w:rsid w:val="0069441A"/>
    <w:rsid w:val="00695010"/>
    <w:rsid w:val="0069550D"/>
    <w:rsid w:val="0069553E"/>
    <w:rsid w:val="00695AD6"/>
    <w:rsid w:val="00695F97"/>
    <w:rsid w:val="00695FEA"/>
    <w:rsid w:val="006960BC"/>
    <w:rsid w:val="00696389"/>
    <w:rsid w:val="006963A6"/>
    <w:rsid w:val="00696DA8"/>
    <w:rsid w:val="006971A0"/>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2E8C"/>
    <w:rsid w:val="006A36C7"/>
    <w:rsid w:val="006A386C"/>
    <w:rsid w:val="006A3B17"/>
    <w:rsid w:val="006A43D5"/>
    <w:rsid w:val="006A4B70"/>
    <w:rsid w:val="006A4C61"/>
    <w:rsid w:val="006A4EE5"/>
    <w:rsid w:val="006A52ED"/>
    <w:rsid w:val="006A5AF1"/>
    <w:rsid w:val="006A615A"/>
    <w:rsid w:val="006A638D"/>
    <w:rsid w:val="006A748B"/>
    <w:rsid w:val="006A74C9"/>
    <w:rsid w:val="006A759A"/>
    <w:rsid w:val="006A770B"/>
    <w:rsid w:val="006A795C"/>
    <w:rsid w:val="006A7E80"/>
    <w:rsid w:val="006B0059"/>
    <w:rsid w:val="006B00D4"/>
    <w:rsid w:val="006B05F0"/>
    <w:rsid w:val="006B0B01"/>
    <w:rsid w:val="006B0D69"/>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8B9"/>
    <w:rsid w:val="006B4ABF"/>
    <w:rsid w:val="006B4DF7"/>
    <w:rsid w:val="006B4FA3"/>
    <w:rsid w:val="006B5B27"/>
    <w:rsid w:val="006B5C80"/>
    <w:rsid w:val="006B6609"/>
    <w:rsid w:val="006B760A"/>
    <w:rsid w:val="006B7768"/>
    <w:rsid w:val="006B7CD2"/>
    <w:rsid w:val="006B7F4F"/>
    <w:rsid w:val="006C022E"/>
    <w:rsid w:val="006C05A6"/>
    <w:rsid w:val="006C05F3"/>
    <w:rsid w:val="006C0737"/>
    <w:rsid w:val="006C12AC"/>
    <w:rsid w:val="006C1B5B"/>
    <w:rsid w:val="006C1E46"/>
    <w:rsid w:val="006C1E7B"/>
    <w:rsid w:val="006C202C"/>
    <w:rsid w:val="006C216B"/>
    <w:rsid w:val="006C2869"/>
    <w:rsid w:val="006C2F3A"/>
    <w:rsid w:val="006C3110"/>
    <w:rsid w:val="006C3132"/>
    <w:rsid w:val="006C324B"/>
    <w:rsid w:val="006C39A7"/>
    <w:rsid w:val="006C3AF2"/>
    <w:rsid w:val="006C3C19"/>
    <w:rsid w:val="006C3FE8"/>
    <w:rsid w:val="006C5018"/>
    <w:rsid w:val="006C566E"/>
    <w:rsid w:val="006C56B5"/>
    <w:rsid w:val="006C574E"/>
    <w:rsid w:val="006C57F6"/>
    <w:rsid w:val="006C597D"/>
    <w:rsid w:val="006C59CB"/>
    <w:rsid w:val="006C5B92"/>
    <w:rsid w:val="006C5E93"/>
    <w:rsid w:val="006C6130"/>
    <w:rsid w:val="006C6483"/>
    <w:rsid w:val="006C6584"/>
    <w:rsid w:val="006C696E"/>
    <w:rsid w:val="006C6DF8"/>
    <w:rsid w:val="006C6F15"/>
    <w:rsid w:val="006C6FD5"/>
    <w:rsid w:val="006C700E"/>
    <w:rsid w:val="006C725B"/>
    <w:rsid w:val="006C7268"/>
    <w:rsid w:val="006C7B79"/>
    <w:rsid w:val="006C7DDA"/>
    <w:rsid w:val="006D0121"/>
    <w:rsid w:val="006D0A03"/>
    <w:rsid w:val="006D0BAF"/>
    <w:rsid w:val="006D0CEC"/>
    <w:rsid w:val="006D0ED7"/>
    <w:rsid w:val="006D1BB6"/>
    <w:rsid w:val="006D1BE3"/>
    <w:rsid w:val="006D1FB9"/>
    <w:rsid w:val="006D2D10"/>
    <w:rsid w:val="006D35B7"/>
    <w:rsid w:val="006D395E"/>
    <w:rsid w:val="006D39D4"/>
    <w:rsid w:val="006D3A70"/>
    <w:rsid w:val="006D3D6B"/>
    <w:rsid w:val="006D44BE"/>
    <w:rsid w:val="006D4727"/>
    <w:rsid w:val="006D4848"/>
    <w:rsid w:val="006D4B9E"/>
    <w:rsid w:val="006D4CDC"/>
    <w:rsid w:val="006D4F4F"/>
    <w:rsid w:val="006D520F"/>
    <w:rsid w:val="006D536C"/>
    <w:rsid w:val="006D5627"/>
    <w:rsid w:val="006D573D"/>
    <w:rsid w:val="006D5940"/>
    <w:rsid w:val="006D5B4F"/>
    <w:rsid w:val="006D5C21"/>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E12"/>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DB2"/>
    <w:rsid w:val="006F6F12"/>
    <w:rsid w:val="006F7309"/>
    <w:rsid w:val="006F75E6"/>
    <w:rsid w:val="006F776D"/>
    <w:rsid w:val="006F78A7"/>
    <w:rsid w:val="0070007F"/>
    <w:rsid w:val="0070069E"/>
    <w:rsid w:val="007006FF"/>
    <w:rsid w:val="00700CE8"/>
    <w:rsid w:val="00700F11"/>
    <w:rsid w:val="0070150F"/>
    <w:rsid w:val="007017FC"/>
    <w:rsid w:val="00701890"/>
    <w:rsid w:val="007020D1"/>
    <w:rsid w:val="00702429"/>
    <w:rsid w:val="0070269E"/>
    <w:rsid w:val="0070339C"/>
    <w:rsid w:val="0070393C"/>
    <w:rsid w:val="00703AC0"/>
    <w:rsid w:val="00703BF1"/>
    <w:rsid w:val="00703C8C"/>
    <w:rsid w:val="00703E85"/>
    <w:rsid w:val="00703ED8"/>
    <w:rsid w:val="00703FA9"/>
    <w:rsid w:val="007044BB"/>
    <w:rsid w:val="00704842"/>
    <w:rsid w:val="00704DC3"/>
    <w:rsid w:val="0070535C"/>
    <w:rsid w:val="0070562A"/>
    <w:rsid w:val="00705645"/>
    <w:rsid w:val="0070572E"/>
    <w:rsid w:val="00705AA4"/>
    <w:rsid w:val="00705B21"/>
    <w:rsid w:val="00705EBB"/>
    <w:rsid w:val="007061A4"/>
    <w:rsid w:val="0070627D"/>
    <w:rsid w:val="00706720"/>
    <w:rsid w:val="007067C5"/>
    <w:rsid w:val="0070692D"/>
    <w:rsid w:val="007069FD"/>
    <w:rsid w:val="0070713F"/>
    <w:rsid w:val="007074E3"/>
    <w:rsid w:val="007078BD"/>
    <w:rsid w:val="00707F92"/>
    <w:rsid w:val="00707FD9"/>
    <w:rsid w:val="0071071F"/>
    <w:rsid w:val="00710796"/>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0"/>
    <w:rsid w:val="0071696A"/>
    <w:rsid w:val="00716FDD"/>
    <w:rsid w:val="00717198"/>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C1A"/>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82A"/>
    <w:rsid w:val="00744C75"/>
    <w:rsid w:val="00744D97"/>
    <w:rsid w:val="00744F2C"/>
    <w:rsid w:val="0074515E"/>
    <w:rsid w:val="00745390"/>
    <w:rsid w:val="00745874"/>
    <w:rsid w:val="00745BC4"/>
    <w:rsid w:val="00745DA6"/>
    <w:rsid w:val="00746CE9"/>
    <w:rsid w:val="00747072"/>
    <w:rsid w:val="00747116"/>
    <w:rsid w:val="00747146"/>
    <w:rsid w:val="00747833"/>
    <w:rsid w:val="00747B57"/>
    <w:rsid w:val="00750211"/>
    <w:rsid w:val="00750378"/>
    <w:rsid w:val="00750458"/>
    <w:rsid w:val="00750803"/>
    <w:rsid w:val="00750DF3"/>
    <w:rsid w:val="0075101B"/>
    <w:rsid w:val="0075190B"/>
    <w:rsid w:val="00752385"/>
    <w:rsid w:val="007524FA"/>
    <w:rsid w:val="00752973"/>
    <w:rsid w:val="00752FA9"/>
    <w:rsid w:val="0075308D"/>
    <w:rsid w:val="00753224"/>
    <w:rsid w:val="0075324D"/>
    <w:rsid w:val="00753B5E"/>
    <w:rsid w:val="00754515"/>
    <w:rsid w:val="0075452F"/>
    <w:rsid w:val="00754667"/>
    <w:rsid w:val="00755198"/>
    <w:rsid w:val="007558BB"/>
    <w:rsid w:val="007558E7"/>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6B"/>
    <w:rsid w:val="00761CB4"/>
    <w:rsid w:val="007622A4"/>
    <w:rsid w:val="00762E3D"/>
    <w:rsid w:val="00763079"/>
    <w:rsid w:val="00763134"/>
    <w:rsid w:val="0076367A"/>
    <w:rsid w:val="00763AFF"/>
    <w:rsid w:val="00763D21"/>
    <w:rsid w:val="007640DB"/>
    <w:rsid w:val="00764154"/>
    <w:rsid w:val="007643BB"/>
    <w:rsid w:val="0076489A"/>
    <w:rsid w:val="00764970"/>
    <w:rsid w:val="00764F05"/>
    <w:rsid w:val="0076507D"/>
    <w:rsid w:val="0076523D"/>
    <w:rsid w:val="007660FB"/>
    <w:rsid w:val="0076677E"/>
    <w:rsid w:val="0076678D"/>
    <w:rsid w:val="00766A99"/>
    <w:rsid w:val="00766B6A"/>
    <w:rsid w:val="00766C14"/>
    <w:rsid w:val="007671C4"/>
    <w:rsid w:val="007673A2"/>
    <w:rsid w:val="007674BA"/>
    <w:rsid w:val="007677FC"/>
    <w:rsid w:val="00767CDC"/>
    <w:rsid w:val="00767E13"/>
    <w:rsid w:val="00767F7C"/>
    <w:rsid w:val="0077068E"/>
    <w:rsid w:val="0077069D"/>
    <w:rsid w:val="007706D9"/>
    <w:rsid w:val="00770FC7"/>
    <w:rsid w:val="007712FE"/>
    <w:rsid w:val="0077137F"/>
    <w:rsid w:val="00771D26"/>
    <w:rsid w:val="00771EBB"/>
    <w:rsid w:val="00772981"/>
    <w:rsid w:val="00772AF1"/>
    <w:rsid w:val="00772BD6"/>
    <w:rsid w:val="007735A8"/>
    <w:rsid w:val="007738B8"/>
    <w:rsid w:val="00773975"/>
    <w:rsid w:val="00773A95"/>
    <w:rsid w:val="00773CCC"/>
    <w:rsid w:val="00773FCE"/>
    <w:rsid w:val="00774150"/>
    <w:rsid w:val="007741C5"/>
    <w:rsid w:val="00774460"/>
    <w:rsid w:val="00774BA7"/>
    <w:rsid w:val="00775522"/>
    <w:rsid w:val="00775B0D"/>
    <w:rsid w:val="00775C4D"/>
    <w:rsid w:val="00775E5E"/>
    <w:rsid w:val="007765F6"/>
    <w:rsid w:val="007768C7"/>
    <w:rsid w:val="00776972"/>
    <w:rsid w:val="00776FAF"/>
    <w:rsid w:val="00777249"/>
    <w:rsid w:val="00777DA7"/>
    <w:rsid w:val="0078028F"/>
    <w:rsid w:val="007802E3"/>
    <w:rsid w:val="007805A2"/>
    <w:rsid w:val="00780875"/>
    <w:rsid w:val="007808B7"/>
    <w:rsid w:val="00780EDA"/>
    <w:rsid w:val="00781A8B"/>
    <w:rsid w:val="00781D5E"/>
    <w:rsid w:val="007820D6"/>
    <w:rsid w:val="00782460"/>
    <w:rsid w:val="007827B3"/>
    <w:rsid w:val="00782A7E"/>
    <w:rsid w:val="00782B50"/>
    <w:rsid w:val="00782E3B"/>
    <w:rsid w:val="0078346E"/>
    <w:rsid w:val="007836C8"/>
    <w:rsid w:val="00783B66"/>
    <w:rsid w:val="00784217"/>
    <w:rsid w:val="0078511B"/>
    <w:rsid w:val="007853E1"/>
    <w:rsid w:val="00785E54"/>
    <w:rsid w:val="00786327"/>
    <w:rsid w:val="00786513"/>
    <w:rsid w:val="007871C3"/>
    <w:rsid w:val="00787781"/>
    <w:rsid w:val="007878F8"/>
    <w:rsid w:val="00787C1A"/>
    <w:rsid w:val="00787C83"/>
    <w:rsid w:val="0079022D"/>
    <w:rsid w:val="00790418"/>
    <w:rsid w:val="0079063A"/>
    <w:rsid w:val="007906B9"/>
    <w:rsid w:val="00790E0D"/>
    <w:rsid w:val="00790E4E"/>
    <w:rsid w:val="00791506"/>
    <w:rsid w:val="00791AAB"/>
    <w:rsid w:val="00791B24"/>
    <w:rsid w:val="00792125"/>
    <w:rsid w:val="00792193"/>
    <w:rsid w:val="00792784"/>
    <w:rsid w:val="0079284E"/>
    <w:rsid w:val="007934DD"/>
    <w:rsid w:val="0079391D"/>
    <w:rsid w:val="00793BA1"/>
    <w:rsid w:val="00793E90"/>
    <w:rsid w:val="00794104"/>
    <w:rsid w:val="00794715"/>
    <w:rsid w:val="00794AE7"/>
    <w:rsid w:val="00794D28"/>
    <w:rsid w:val="00794DCE"/>
    <w:rsid w:val="00794FED"/>
    <w:rsid w:val="007953F9"/>
    <w:rsid w:val="00795494"/>
    <w:rsid w:val="007954DF"/>
    <w:rsid w:val="007957ED"/>
    <w:rsid w:val="007957F2"/>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272"/>
    <w:rsid w:val="007A143D"/>
    <w:rsid w:val="007A16A4"/>
    <w:rsid w:val="007A1891"/>
    <w:rsid w:val="007A1AAE"/>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62A"/>
    <w:rsid w:val="007A7B24"/>
    <w:rsid w:val="007A7C9D"/>
    <w:rsid w:val="007A7DA8"/>
    <w:rsid w:val="007B022D"/>
    <w:rsid w:val="007B03CA"/>
    <w:rsid w:val="007B0505"/>
    <w:rsid w:val="007B05CF"/>
    <w:rsid w:val="007B07B4"/>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82A"/>
    <w:rsid w:val="007B3902"/>
    <w:rsid w:val="007B3DDD"/>
    <w:rsid w:val="007B4084"/>
    <w:rsid w:val="007B431C"/>
    <w:rsid w:val="007B43A5"/>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886"/>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C50"/>
    <w:rsid w:val="007C5D62"/>
    <w:rsid w:val="007C63C8"/>
    <w:rsid w:val="007C64E3"/>
    <w:rsid w:val="007C6992"/>
    <w:rsid w:val="007C6A18"/>
    <w:rsid w:val="007C6BB9"/>
    <w:rsid w:val="007C6BEC"/>
    <w:rsid w:val="007C73F7"/>
    <w:rsid w:val="007C7905"/>
    <w:rsid w:val="007C7940"/>
    <w:rsid w:val="007C798D"/>
    <w:rsid w:val="007C7A2B"/>
    <w:rsid w:val="007C7AD5"/>
    <w:rsid w:val="007C7C9D"/>
    <w:rsid w:val="007C7CB4"/>
    <w:rsid w:val="007D0951"/>
    <w:rsid w:val="007D0EE2"/>
    <w:rsid w:val="007D11E7"/>
    <w:rsid w:val="007D1B5A"/>
    <w:rsid w:val="007D1BB9"/>
    <w:rsid w:val="007D1DAB"/>
    <w:rsid w:val="007D21B7"/>
    <w:rsid w:val="007D2208"/>
    <w:rsid w:val="007D2430"/>
    <w:rsid w:val="007D2516"/>
    <w:rsid w:val="007D2A80"/>
    <w:rsid w:val="007D2E8C"/>
    <w:rsid w:val="007D32D1"/>
    <w:rsid w:val="007D3351"/>
    <w:rsid w:val="007D3361"/>
    <w:rsid w:val="007D36FD"/>
    <w:rsid w:val="007D377C"/>
    <w:rsid w:val="007D3B46"/>
    <w:rsid w:val="007D3B5C"/>
    <w:rsid w:val="007D4692"/>
    <w:rsid w:val="007D4C0E"/>
    <w:rsid w:val="007D4E13"/>
    <w:rsid w:val="007D529D"/>
    <w:rsid w:val="007D5812"/>
    <w:rsid w:val="007D585B"/>
    <w:rsid w:val="007D5DD9"/>
    <w:rsid w:val="007D68D0"/>
    <w:rsid w:val="007D6F8F"/>
    <w:rsid w:val="007D71E9"/>
    <w:rsid w:val="007D7566"/>
    <w:rsid w:val="007D7998"/>
    <w:rsid w:val="007D7A40"/>
    <w:rsid w:val="007D7A77"/>
    <w:rsid w:val="007D7F0C"/>
    <w:rsid w:val="007E00AA"/>
    <w:rsid w:val="007E0BBE"/>
    <w:rsid w:val="007E0C78"/>
    <w:rsid w:val="007E0ECF"/>
    <w:rsid w:val="007E0F64"/>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871"/>
    <w:rsid w:val="007E48FF"/>
    <w:rsid w:val="007E4B9D"/>
    <w:rsid w:val="007E517E"/>
    <w:rsid w:val="007E5480"/>
    <w:rsid w:val="007E550F"/>
    <w:rsid w:val="007E55BB"/>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01A"/>
    <w:rsid w:val="007F3243"/>
    <w:rsid w:val="007F35AB"/>
    <w:rsid w:val="007F368B"/>
    <w:rsid w:val="007F3A46"/>
    <w:rsid w:val="007F3AB9"/>
    <w:rsid w:val="007F42A1"/>
    <w:rsid w:val="007F4999"/>
    <w:rsid w:val="007F4A3B"/>
    <w:rsid w:val="007F4AE2"/>
    <w:rsid w:val="007F4D95"/>
    <w:rsid w:val="007F5169"/>
    <w:rsid w:val="007F5894"/>
    <w:rsid w:val="007F5AEC"/>
    <w:rsid w:val="007F5CAF"/>
    <w:rsid w:val="007F6286"/>
    <w:rsid w:val="007F6426"/>
    <w:rsid w:val="007F6530"/>
    <w:rsid w:val="007F68A9"/>
    <w:rsid w:val="007F70AF"/>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2EA4"/>
    <w:rsid w:val="0080345A"/>
    <w:rsid w:val="00803AE9"/>
    <w:rsid w:val="00804454"/>
    <w:rsid w:val="0080480C"/>
    <w:rsid w:val="0080489B"/>
    <w:rsid w:val="0080493D"/>
    <w:rsid w:val="00804B4F"/>
    <w:rsid w:val="00804B93"/>
    <w:rsid w:val="00804C6B"/>
    <w:rsid w:val="00804CB3"/>
    <w:rsid w:val="00804D5D"/>
    <w:rsid w:val="008052B3"/>
    <w:rsid w:val="00805730"/>
    <w:rsid w:val="00805787"/>
    <w:rsid w:val="00805BB0"/>
    <w:rsid w:val="00805C5C"/>
    <w:rsid w:val="00806AEA"/>
    <w:rsid w:val="00806BEE"/>
    <w:rsid w:val="00806CEE"/>
    <w:rsid w:val="00807B7F"/>
    <w:rsid w:val="00807C69"/>
    <w:rsid w:val="00810941"/>
    <w:rsid w:val="00810B34"/>
    <w:rsid w:val="00810B86"/>
    <w:rsid w:val="00810BC9"/>
    <w:rsid w:val="00810E29"/>
    <w:rsid w:val="0081102D"/>
    <w:rsid w:val="008111FD"/>
    <w:rsid w:val="00811790"/>
    <w:rsid w:val="00811B87"/>
    <w:rsid w:val="008120E9"/>
    <w:rsid w:val="008120F7"/>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097"/>
    <w:rsid w:val="00816321"/>
    <w:rsid w:val="008166BD"/>
    <w:rsid w:val="008169AF"/>
    <w:rsid w:val="00816A5C"/>
    <w:rsid w:val="00816E7D"/>
    <w:rsid w:val="008172CC"/>
    <w:rsid w:val="008172F0"/>
    <w:rsid w:val="008178BF"/>
    <w:rsid w:val="00817E26"/>
    <w:rsid w:val="00817E91"/>
    <w:rsid w:val="00817FC8"/>
    <w:rsid w:val="008205B5"/>
    <w:rsid w:val="00820D1C"/>
    <w:rsid w:val="00820D21"/>
    <w:rsid w:val="00820DB6"/>
    <w:rsid w:val="00821143"/>
    <w:rsid w:val="008213AF"/>
    <w:rsid w:val="0082156C"/>
    <w:rsid w:val="008218D2"/>
    <w:rsid w:val="008219F3"/>
    <w:rsid w:val="00821B47"/>
    <w:rsid w:val="0082230E"/>
    <w:rsid w:val="008235AA"/>
    <w:rsid w:val="00823864"/>
    <w:rsid w:val="00823CB5"/>
    <w:rsid w:val="00823D8B"/>
    <w:rsid w:val="00824370"/>
    <w:rsid w:val="00824546"/>
    <w:rsid w:val="008245A4"/>
    <w:rsid w:val="008247B3"/>
    <w:rsid w:val="00824A71"/>
    <w:rsid w:val="00824AAF"/>
    <w:rsid w:val="008250BD"/>
    <w:rsid w:val="00825151"/>
    <w:rsid w:val="00825159"/>
    <w:rsid w:val="00825316"/>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77C"/>
    <w:rsid w:val="00832A86"/>
    <w:rsid w:val="00832C37"/>
    <w:rsid w:val="00832C7C"/>
    <w:rsid w:val="00832FDF"/>
    <w:rsid w:val="008331A7"/>
    <w:rsid w:val="00833436"/>
    <w:rsid w:val="008338C0"/>
    <w:rsid w:val="00833DEE"/>
    <w:rsid w:val="008340CF"/>
    <w:rsid w:val="0083422E"/>
    <w:rsid w:val="0083487C"/>
    <w:rsid w:val="0083532E"/>
    <w:rsid w:val="0083559D"/>
    <w:rsid w:val="00835D05"/>
    <w:rsid w:val="00835F5F"/>
    <w:rsid w:val="00836015"/>
    <w:rsid w:val="00836115"/>
    <w:rsid w:val="00836180"/>
    <w:rsid w:val="008363CA"/>
    <w:rsid w:val="00836404"/>
    <w:rsid w:val="00836512"/>
    <w:rsid w:val="0083658C"/>
    <w:rsid w:val="00836FCC"/>
    <w:rsid w:val="00837079"/>
    <w:rsid w:val="00837819"/>
    <w:rsid w:val="00840088"/>
    <w:rsid w:val="00840243"/>
    <w:rsid w:val="00840706"/>
    <w:rsid w:val="00840807"/>
    <w:rsid w:val="00840B7C"/>
    <w:rsid w:val="00840E12"/>
    <w:rsid w:val="00841097"/>
    <w:rsid w:val="00841283"/>
    <w:rsid w:val="008413B9"/>
    <w:rsid w:val="00841802"/>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18"/>
    <w:rsid w:val="00852A2E"/>
    <w:rsid w:val="0085320E"/>
    <w:rsid w:val="008533D3"/>
    <w:rsid w:val="008537C1"/>
    <w:rsid w:val="00853876"/>
    <w:rsid w:val="008538FC"/>
    <w:rsid w:val="0085396C"/>
    <w:rsid w:val="00853AE2"/>
    <w:rsid w:val="00853B7A"/>
    <w:rsid w:val="00853E05"/>
    <w:rsid w:val="00853E31"/>
    <w:rsid w:val="008541EE"/>
    <w:rsid w:val="00854692"/>
    <w:rsid w:val="008548B7"/>
    <w:rsid w:val="00854A2A"/>
    <w:rsid w:val="00854F04"/>
    <w:rsid w:val="00854FEB"/>
    <w:rsid w:val="0085500A"/>
    <w:rsid w:val="008551E9"/>
    <w:rsid w:val="008556AC"/>
    <w:rsid w:val="0085596F"/>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0EF2"/>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207"/>
    <w:rsid w:val="0086588B"/>
    <w:rsid w:val="00865932"/>
    <w:rsid w:val="00865D1A"/>
    <w:rsid w:val="008669F0"/>
    <w:rsid w:val="00866CD1"/>
    <w:rsid w:val="00866D79"/>
    <w:rsid w:val="00867240"/>
    <w:rsid w:val="00867247"/>
    <w:rsid w:val="00867279"/>
    <w:rsid w:val="008673FA"/>
    <w:rsid w:val="00867F1A"/>
    <w:rsid w:val="00867F6C"/>
    <w:rsid w:val="008702B5"/>
    <w:rsid w:val="008705A3"/>
    <w:rsid w:val="00870611"/>
    <w:rsid w:val="00871017"/>
    <w:rsid w:val="0087159D"/>
    <w:rsid w:val="00871659"/>
    <w:rsid w:val="008716EF"/>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46C"/>
    <w:rsid w:val="00875854"/>
    <w:rsid w:val="00875C63"/>
    <w:rsid w:val="00875FA4"/>
    <w:rsid w:val="0087611D"/>
    <w:rsid w:val="00876272"/>
    <w:rsid w:val="0087629D"/>
    <w:rsid w:val="0087680A"/>
    <w:rsid w:val="008769E0"/>
    <w:rsid w:val="00876CAA"/>
    <w:rsid w:val="00876D47"/>
    <w:rsid w:val="00877259"/>
    <w:rsid w:val="00877267"/>
    <w:rsid w:val="00877354"/>
    <w:rsid w:val="0087744E"/>
    <w:rsid w:val="008774E1"/>
    <w:rsid w:val="00877561"/>
    <w:rsid w:val="008778DC"/>
    <w:rsid w:val="008779FB"/>
    <w:rsid w:val="00877AF8"/>
    <w:rsid w:val="00877E7E"/>
    <w:rsid w:val="00880103"/>
    <w:rsid w:val="00880248"/>
    <w:rsid w:val="008804AC"/>
    <w:rsid w:val="0088065B"/>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4ED6"/>
    <w:rsid w:val="008850AF"/>
    <w:rsid w:val="0088527B"/>
    <w:rsid w:val="0088557E"/>
    <w:rsid w:val="00885846"/>
    <w:rsid w:val="008859B0"/>
    <w:rsid w:val="0088604D"/>
    <w:rsid w:val="0088610C"/>
    <w:rsid w:val="008861C6"/>
    <w:rsid w:val="0088623E"/>
    <w:rsid w:val="00886A15"/>
    <w:rsid w:val="00887C66"/>
    <w:rsid w:val="00887D11"/>
    <w:rsid w:val="0089005C"/>
    <w:rsid w:val="008906C1"/>
    <w:rsid w:val="008909DE"/>
    <w:rsid w:val="00890A3D"/>
    <w:rsid w:val="00890DF1"/>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8E7"/>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124B"/>
    <w:rsid w:val="008A2ADC"/>
    <w:rsid w:val="008A2B32"/>
    <w:rsid w:val="008A2C34"/>
    <w:rsid w:val="008A2F38"/>
    <w:rsid w:val="008A31CC"/>
    <w:rsid w:val="008A34A0"/>
    <w:rsid w:val="008A3809"/>
    <w:rsid w:val="008A3E06"/>
    <w:rsid w:val="008A3FBE"/>
    <w:rsid w:val="008A4089"/>
    <w:rsid w:val="008A4402"/>
    <w:rsid w:val="008A441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2DDC"/>
    <w:rsid w:val="008B343E"/>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D34"/>
    <w:rsid w:val="008B70F0"/>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081"/>
    <w:rsid w:val="008C31AA"/>
    <w:rsid w:val="008C3276"/>
    <w:rsid w:val="008C3424"/>
    <w:rsid w:val="008C39E6"/>
    <w:rsid w:val="008C3A4E"/>
    <w:rsid w:val="008C4537"/>
    <w:rsid w:val="008C4BC4"/>
    <w:rsid w:val="008C4DF2"/>
    <w:rsid w:val="008C4F88"/>
    <w:rsid w:val="008C5235"/>
    <w:rsid w:val="008C552F"/>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9AF"/>
    <w:rsid w:val="008D1A63"/>
    <w:rsid w:val="008D1B8A"/>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5B8F"/>
    <w:rsid w:val="008D5C2B"/>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AA8"/>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2FFE"/>
    <w:rsid w:val="00903027"/>
    <w:rsid w:val="00903180"/>
    <w:rsid w:val="009033AB"/>
    <w:rsid w:val="00903642"/>
    <w:rsid w:val="0090372E"/>
    <w:rsid w:val="00903B27"/>
    <w:rsid w:val="00904138"/>
    <w:rsid w:val="009042CA"/>
    <w:rsid w:val="009044C9"/>
    <w:rsid w:val="00904707"/>
    <w:rsid w:val="009048F8"/>
    <w:rsid w:val="0090492F"/>
    <w:rsid w:val="00904C0C"/>
    <w:rsid w:val="00904C36"/>
    <w:rsid w:val="00905002"/>
    <w:rsid w:val="0090534E"/>
    <w:rsid w:val="00905357"/>
    <w:rsid w:val="009054D3"/>
    <w:rsid w:val="009054EC"/>
    <w:rsid w:val="00905665"/>
    <w:rsid w:val="00905949"/>
    <w:rsid w:val="00905A50"/>
    <w:rsid w:val="00905ADE"/>
    <w:rsid w:val="00905E01"/>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1EE4"/>
    <w:rsid w:val="0091207D"/>
    <w:rsid w:val="0091255A"/>
    <w:rsid w:val="009125CA"/>
    <w:rsid w:val="00912A22"/>
    <w:rsid w:val="00912DCD"/>
    <w:rsid w:val="00912EC7"/>
    <w:rsid w:val="00912F25"/>
    <w:rsid w:val="009133FA"/>
    <w:rsid w:val="009135D8"/>
    <w:rsid w:val="009137E8"/>
    <w:rsid w:val="00913A9B"/>
    <w:rsid w:val="00913AE9"/>
    <w:rsid w:val="00913BA9"/>
    <w:rsid w:val="00913F48"/>
    <w:rsid w:val="009145BD"/>
    <w:rsid w:val="009147F7"/>
    <w:rsid w:val="00914928"/>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202"/>
    <w:rsid w:val="00924B6E"/>
    <w:rsid w:val="00924DD4"/>
    <w:rsid w:val="00924F85"/>
    <w:rsid w:val="00925202"/>
    <w:rsid w:val="009253E1"/>
    <w:rsid w:val="009258CA"/>
    <w:rsid w:val="00925C30"/>
    <w:rsid w:val="00925CD0"/>
    <w:rsid w:val="00925F9D"/>
    <w:rsid w:val="0092628F"/>
    <w:rsid w:val="00926481"/>
    <w:rsid w:val="0092683A"/>
    <w:rsid w:val="00926AB8"/>
    <w:rsid w:val="00926ACD"/>
    <w:rsid w:val="00927B4D"/>
    <w:rsid w:val="00927C50"/>
    <w:rsid w:val="00927CFE"/>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19A"/>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9B7"/>
    <w:rsid w:val="00940AB5"/>
    <w:rsid w:val="00940C7D"/>
    <w:rsid w:val="00940DF4"/>
    <w:rsid w:val="009411C1"/>
    <w:rsid w:val="009419C9"/>
    <w:rsid w:val="0094205E"/>
    <w:rsid w:val="009420E5"/>
    <w:rsid w:val="0094219B"/>
    <w:rsid w:val="00942AAD"/>
    <w:rsid w:val="00942EF0"/>
    <w:rsid w:val="0094320A"/>
    <w:rsid w:val="0094339A"/>
    <w:rsid w:val="009438A5"/>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75A"/>
    <w:rsid w:val="00953A3B"/>
    <w:rsid w:val="00953B7C"/>
    <w:rsid w:val="00953BB8"/>
    <w:rsid w:val="0095486E"/>
    <w:rsid w:val="00954BF8"/>
    <w:rsid w:val="00954CBC"/>
    <w:rsid w:val="00954E5F"/>
    <w:rsid w:val="00954FDB"/>
    <w:rsid w:val="0095557E"/>
    <w:rsid w:val="00955930"/>
    <w:rsid w:val="00955DE6"/>
    <w:rsid w:val="0095616E"/>
    <w:rsid w:val="00956271"/>
    <w:rsid w:val="0095646B"/>
    <w:rsid w:val="0095650E"/>
    <w:rsid w:val="009568DC"/>
    <w:rsid w:val="009569D3"/>
    <w:rsid w:val="00956B1F"/>
    <w:rsid w:val="00956C2F"/>
    <w:rsid w:val="00956E8F"/>
    <w:rsid w:val="00957160"/>
    <w:rsid w:val="009571A3"/>
    <w:rsid w:val="00957460"/>
    <w:rsid w:val="00957B7C"/>
    <w:rsid w:val="00957FB9"/>
    <w:rsid w:val="00957FC2"/>
    <w:rsid w:val="00957FFA"/>
    <w:rsid w:val="009601D3"/>
    <w:rsid w:val="00960353"/>
    <w:rsid w:val="009603F0"/>
    <w:rsid w:val="009609F9"/>
    <w:rsid w:val="00961276"/>
    <w:rsid w:val="00961562"/>
    <w:rsid w:val="0096193F"/>
    <w:rsid w:val="009619FE"/>
    <w:rsid w:val="00961C99"/>
    <w:rsid w:val="00962203"/>
    <w:rsid w:val="00962206"/>
    <w:rsid w:val="00963121"/>
    <w:rsid w:val="0096335C"/>
    <w:rsid w:val="0096377C"/>
    <w:rsid w:val="009640BE"/>
    <w:rsid w:val="009643CE"/>
    <w:rsid w:val="00964489"/>
    <w:rsid w:val="009644B9"/>
    <w:rsid w:val="00964F76"/>
    <w:rsid w:val="00964F85"/>
    <w:rsid w:val="00965143"/>
    <w:rsid w:val="009651F3"/>
    <w:rsid w:val="00965B8E"/>
    <w:rsid w:val="0096605A"/>
    <w:rsid w:val="0096648B"/>
    <w:rsid w:val="00966551"/>
    <w:rsid w:val="00966991"/>
    <w:rsid w:val="00966AD8"/>
    <w:rsid w:val="00966EAA"/>
    <w:rsid w:val="00967368"/>
    <w:rsid w:val="00967580"/>
    <w:rsid w:val="00967666"/>
    <w:rsid w:val="0096768C"/>
    <w:rsid w:val="00967C7B"/>
    <w:rsid w:val="00967DAA"/>
    <w:rsid w:val="0097038A"/>
    <w:rsid w:val="009706F6"/>
    <w:rsid w:val="0097073D"/>
    <w:rsid w:val="00970B04"/>
    <w:rsid w:val="00970B73"/>
    <w:rsid w:val="00970BE1"/>
    <w:rsid w:val="00970C59"/>
    <w:rsid w:val="00970F6C"/>
    <w:rsid w:val="00970FB6"/>
    <w:rsid w:val="009712F0"/>
    <w:rsid w:val="00971486"/>
    <w:rsid w:val="009716D6"/>
    <w:rsid w:val="0097203B"/>
    <w:rsid w:val="009723EE"/>
    <w:rsid w:val="00972A50"/>
    <w:rsid w:val="00972A96"/>
    <w:rsid w:val="00972C97"/>
    <w:rsid w:val="009730FD"/>
    <w:rsid w:val="00973280"/>
    <w:rsid w:val="0097373F"/>
    <w:rsid w:val="00973845"/>
    <w:rsid w:val="009739C9"/>
    <w:rsid w:val="00973A71"/>
    <w:rsid w:val="00973CDA"/>
    <w:rsid w:val="00973E6B"/>
    <w:rsid w:val="00974374"/>
    <w:rsid w:val="00974468"/>
    <w:rsid w:val="0097449F"/>
    <w:rsid w:val="009753CB"/>
    <w:rsid w:val="00975545"/>
    <w:rsid w:val="0097576D"/>
    <w:rsid w:val="00975CED"/>
    <w:rsid w:val="00975D63"/>
    <w:rsid w:val="009767B4"/>
    <w:rsid w:val="00976D91"/>
    <w:rsid w:val="00976F8C"/>
    <w:rsid w:val="00976FD5"/>
    <w:rsid w:val="00977265"/>
    <w:rsid w:val="009774D5"/>
    <w:rsid w:val="00977590"/>
    <w:rsid w:val="00980533"/>
    <w:rsid w:val="00980F4C"/>
    <w:rsid w:val="009810B1"/>
    <w:rsid w:val="009817EC"/>
    <w:rsid w:val="00981DBA"/>
    <w:rsid w:val="00981E8F"/>
    <w:rsid w:val="0098215F"/>
    <w:rsid w:val="00982473"/>
    <w:rsid w:val="009824C4"/>
    <w:rsid w:val="00982ECF"/>
    <w:rsid w:val="00982F4F"/>
    <w:rsid w:val="0098328D"/>
    <w:rsid w:val="0098415C"/>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0C2"/>
    <w:rsid w:val="00991370"/>
    <w:rsid w:val="009915F4"/>
    <w:rsid w:val="009921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0F1"/>
    <w:rsid w:val="00997838"/>
    <w:rsid w:val="009A09F1"/>
    <w:rsid w:val="009A0A21"/>
    <w:rsid w:val="009A0C33"/>
    <w:rsid w:val="009A0DD5"/>
    <w:rsid w:val="009A117D"/>
    <w:rsid w:val="009A1A96"/>
    <w:rsid w:val="009A2063"/>
    <w:rsid w:val="009A215A"/>
    <w:rsid w:val="009A2C19"/>
    <w:rsid w:val="009A3381"/>
    <w:rsid w:val="009A33BB"/>
    <w:rsid w:val="009A3638"/>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794"/>
    <w:rsid w:val="009B194F"/>
    <w:rsid w:val="009B19C4"/>
    <w:rsid w:val="009B1F17"/>
    <w:rsid w:val="009B25F5"/>
    <w:rsid w:val="009B2B0C"/>
    <w:rsid w:val="009B2FAB"/>
    <w:rsid w:val="009B3A94"/>
    <w:rsid w:val="009B40E4"/>
    <w:rsid w:val="009B424B"/>
    <w:rsid w:val="009B4617"/>
    <w:rsid w:val="009B4C50"/>
    <w:rsid w:val="009B4F14"/>
    <w:rsid w:val="009B5074"/>
    <w:rsid w:val="009B5273"/>
    <w:rsid w:val="009B5568"/>
    <w:rsid w:val="009B5B56"/>
    <w:rsid w:val="009B5D92"/>
    <w:rsid w:val="009B68BF"/>
    <w:rsid w:val="009B6943"/>
    <w:rsid w:val="009B6F03"/>
    <w:rsid w:val="009B7092"/>
    <w:rsid w:val="009B7950"/>
    <w:rsid w:val="009B7F0B"/>
    <w:rsid w:val="009C0471"/>
    <w:rsid w:val="009C06F8"/>
    <w:rsid w:val="009C07B9"/>
    <w:rsid w:val="009C0B77"/>
    <w:rsid w:val="009C0C66"/>
    <w:rsid w:val="009C0D30"/>
    <w:rsid w:val="009C109C"/>
    <w:rsid w:val="009C1124"/>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1D6"/>
    <w:rsid w:val="009C49B2"/>
    <w:rsid w:val="009C4ED2"/>
    <w:rsid w:val="009C4FE4"/>
    <w:rsid w:val="009C51CC"/>
    <w:rsid w:val="009C54E8"/>
    <w:rsid w:val="009C5B3D"/>
    <w:rsid w:val="009C5D07"/>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4FB0"/>
    <w:rsid w:val="009D5235"/>
    <w:rsid w:val="009D5C7D"/>
    <w:rsid w:val="009D5C9A"/>
    <w:rsid w:val="009D5F16"/>
    <w:rsid w:val="009D5FFE"/>
    <w:rsid w:val="009D64DD"/>
    <w:rsid w:val="009D6521"/>
    <w:rsid w:val="009D66AB"/>
    <w:rsid w:val="009D67EC"/>
    <w:rsid w:val="009D6C27"/>
    <w:rsid w:val="009D70B0"/>
    <w:rsid w:val="009D76F8"/>
    <w:rsid w:val="009D7859"/>
    <w:rsid w:val="009D79EF"/>
    <w:rsid w:val="009D7A37"/>
    <w:rsid w:val="009D7BD8"/>
    <w:rsid w:val="009D7DB4"/>
    <w:rsid w:val="009E056F"/>
    <w:rsid w:val="009E0806"/>
    <w:rsid w:val="009E084E"/>
    <w:rsid w:val="009E0860"/>
    <w:rsid w:val="009E0EE8"/>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169"/>
    <w:rsid w:val="009E46DD"/>
    <w:rsid w:val="009E47DA"/>
    <w:rsid w:val="009E486C"/>
    <w:rsid w:val="009E4BC8"/>
    <w:rsid w:val="009E4DC0"/>
    <w:rsid w:val="009E55D2"/>
    <w:rsid w:val="009E5ABF"/>
    <w:rsid w:val="009E5D5D"/>
    <w:rsid w:val="009E600A"/>
    <w:rsid w:val="009E63DD"/>
    <w:rsid w:val="009E6503"/>
    <w:rsid w:val="009E6846"/>
    <w:rsid w:val="009E734C"/>
    <w:rsid w:val="009E7BC5"/>
    <w:rsid w:val="009E7E9C"/>
    <w:rsid w:val="009E7F9C"/>
    <w:rsid w:val="009F0183"/>
    <w:rsid w:val="009F0513"/>
    <w:rsid w:val="009F0608"/>
    <w:rsid w:val="009F0968"/>
    <w:rsid w:val="009F0DEC"/>
    <w:rsid w:val="009F0E3A"/>
    <w:rsid w:val="009F185C"/>
    <w:rsid w:val="009F2543"/>
    <w:rsid w:val="009F28BC"/>
    <w:rsid w:val="009F2D76"/>
    <w:rsid w:val="009F2E0E"/>
    <w:rsid w:val="009F2EBA"/>
    <w:rsid w:val="009F3060"/>
    <w:rsid w:val="009F3064"/>
    <w:rsid w:val="009F36A9"/>
    <w:rsid w:val="009F36CD"/>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3A6"/>
    <w:rsid w:val="00A00433"/>
    <w:rsid w:val="00A004E2"/>
    <w:rsid w:val="00A006E1"/>
    <w:rsid w:val="00A00843"/>
    <w:rsid w:val="00A00AC7"/>
    <w:rsid w:val="00A00CD2"/>
    <w:rsid w:val="00A00F57"/>
    <w:rsid w:val="00A01148"/>
    <w:rsid w:val="00A013DE"/>
    <w:rsid w:val="00A0210D"/>
    <w:rsid w:val="00A0223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A4C"/>
    <w:rsid w:val="00A07CEA"/>
    <w:rsid w:val="00A07DF8"/>
    <w:rsid w:val="00A10503"/>
    <w:rsid w:val="00A106AD"/>
    <w:rsid w:val="00A1099C"/>
    <w:rsid w:val="00A10B4E"/>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6F8"/>
    <w:rsid w:val="00A1569F"/>
    <w:rsid w:val="00A15889"/>
    <w:rsid w:val="00A15B3E"/>
    <w:rsid w:val="00A160E5"/>
    <w:rsid w:val="00A162F8"/>
    <w:rsid w:val="00A164F8"/>
    <w:rsid w:val="00A16789"/>
    <w:rsid w:val="00A16B47"/>
    <w:rsid w:val="00A16C37"/>
    <w:rsid w:val="00A173A9"/>
    <w:rsid w:val="00A17936"/>
    <w:rsid w:val="00A2002F"/>
    <w:rsid w:val="00A201D1"/>
    <w:rsid w:val="00A204D3"/>
    <w:rsid w:val="00A2061B"/>
    <w:rsid w:val="00A20752"/>
    <w:rsid w:val="00A21221"/>
    <w:rsid w:val="00A215BE"/>
    <w:rsid w:val="00A21C7F"/>
    <w:rsid w:val="00A21EDD"/>
    <w:rsid w:val="00A227A9"/>
    <w:rsid w:val="00A231E4"/>
    <w:rsid w:val="00A23560"/>
    <w:rsid w:val="00A23600"/>
    <w:rsid w:val="00A239BE"/>
    <w:rsid w:val="00A23B7C"/>
    <w:rsid w:val="00A23BB3"/>
    <w:rsid w:val="00A23EE2"/>
    <w:rsid w:val="00A23FA9"/>
    <w:rsid w:val="00A24067"/>
    <w:rsid w:val="00A241F1"/>
    <w:rsid w:val="00A2440B"/>
    <w:rsid w:val="00A246E1"/>
    <w:rsid w:val="00A247E8"/>
    <w:rsid w:val="00A247FB"/>
    <w:rsid w:val="00A24AE3"/>
    <w:rsid w:val="00A24D76"/>
    <w:rsid w:val="00A24DBC"/>
    <w:rsid w:val="00A25300"/>
    <w:rsid w:val="00A25434"/>
    <w:rsid w:val="00A25633"/>
    <w:rsid w:val="00A2585A"/>
    <w:rsid w:val="00A25934"/>
    <w:rsid w:val="00A2593A"/>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47"/>
    <w:rsid w:val="00A35DC5"/>
    <w:rsid w:val="00A36072"/>
    <w:rsid w:val="00A36765"/>
    <w:rsid w:val="00A369C4"/>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37"/>
    <w:rsid w:val="00A428CD"/>
    <w:rsid w:val="00A430FE"/>
    <w:rsid w:val="00A43368"/>
    <w:rsid w:val="00A43DBA"/>
    <w:rsid w:val="00A444B8"/>
    <w:rsid w:val="00A45556"/>
    <w:rsid w:val="00A456A8"/>
    <w:rsid w:val="00A45800"/>
    <w:rsid w:val="00A46052"/>
    <w:rsid w:val="00A46571"/>
    <w:rsid w:val="00A465F0"/>
    <w:rsid w:val="00A46744"/>
    <w:rsid w:val="00A46B2A"/>
    <w:rsid w:val="00A46DFE"/>
    <w:rsid w:val="00A46F70"/>
    <w:rsid w:val="00A47049"/>
    <w:rsid w:val="00A47C6E"/>
    <w:rsid w:val="00A47CFF"/>
    <w:rsid w:val="00A502FA"/>
    <w:rsid w:val="00A5040C"/>
    <w:rsid w:val="00A5069A"/>
    <w:rsid w:val="00A50B27"/>
    <w:rsid w:val="00A50C0E"/>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900"/>
    <w:rsid w:val="00A53D00"/>
    <w:rsid w:val="00A54AF8"/>
    <w:rsid w:val="00A54BCA"/>
    <w:rsid w:val="00A5500C"/>
    <w:rsid w:val="00A5503C"/>
    <w:rsid w:val="00A5517D"/>
    <w:rsid w:val="00A55249"/>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10"/>
    <w:rsid w:val="00A602D9"/>
    <w:rsid w:val="00A6034F"/>
    <w:rsid w:val="00A603A2"/>
    <w:rsid w:val="00A60F2E"/>
    <w:rsid w:val="00A6141A"/>
    <w:rsid w:val="00A617AC"/>
    <w:rsid w:val="00A617BA"/>
    <w:rsid w:val="00A61A2F"/>
    <w:rsid w:val="00A621C4"/>
    <w:rsid w:val="00A62444"/>
    <w:rsid w:val="00A62CDA"/>
    <w:rsid w:val="00A62D6A"/>
    <w:rsid w:val="00A6300B"/>
    <w:rsid w:val="00A63128"/>
    <w:rsid w:val="00A6315B"/>
    <w:rsid w:val="00A63220"/>
    <w:rsid w:val="00A6347A"/>
    <w:rsid w:val="00A635DF"/>
    <w:rsid w:val="00A63873"/>
    <w:rsid w:val="00A63FA1"/>
    <w:rsid w:val="00A64534"/>
    <w:rsid w:val="00A646DF"/>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96C"/>
    <w:rsid w:val="00A67B88"/>
    <w:rsid w:val="00A67BD0"/>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CAD"/>
    <w:rsid w:val="00A7744C"/>
    <w:rsid w:val="00A809B5"/>
    <w:rsid w:val="00A80DB3"/>
    <w:rsid w:val="00A81517"/>
    <w:rsid w:val="00A817F5"/>
    <w:rsid w:val="00A81B4A"/>
    <w:rsid w:val="00A81C95"/>
    <w:rsid w:val="00A81F63"/>
    <w:rsid w:val="00A81F98"/>
    <w:rsid w:val="00A825B8"/>
    <w:rsid w:val="00A82AE3"/>
    <w:rsid w:val="00A83695"/>
    <w:rsid w:val="00A83833"/>
    <w:rsid w:val="00A84D28"/>
    <w:rsid w:val="00A85135"/>
    <w:rsid w:val="00A857F2"/>
    <w:rsid w:val="00A85D4C"/>
    <w:rsid w:val="00A86E95"/>
    <w:rsid w:val="00A86F2C"/>
    <w:rsid w:val="00A86FB2"/>
    <w:rsid w:val="00A87037"/>
    <w:rsid w:val="00A872FD"/>
    <w:rsid w:val="00A87AAA"/>
    <w:rsid w:val="00A87E73"/>
    <w:rsid w:val="00A902D9"/>
    <w:rsid w:val="00A90416"/>
    <w:rsid w:val="00A904BF"/>
    <w:rsid w:val="00A90636"/>
    <w:rsid w:val="00A909D6"/>
    <w:rsid w:val="00A90C49"/>
    <w:rsid w:val="00A90E02"/>
    <w:rsid w:val="00A91AB9"/>
    <w:rsid w:val="00A91E1F"/>
    <w:rsid w:val="00A92C2B"/>
    <w:rsid w:val="00A92CD4"/>
    <w:rsid w:val="00A93BD9"/>
    <w:rsid w:val="00A93C0C"/>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78D"/>
    <w:rsid w:val="00A97A0B"/>
    <w:rsid w:val="00A97D0D"/>
    <w:rsid w:val="00A97F06"/>
    <w:rsid w:val="00AA0515"/>
    <w:rsid w:val="00AA07B0"/>
    <w:rsid w:val="00AA0E25"/>
    <w:rsid w:val="00AA1A35"/>
    <w:rsid w:val="00AA1B17"/>
    <w:rsid w:val="00AA1C46"/>
    <w:rsid w:val="00AA1CEC"/>
    <w:rsid w:val="00AA1E74"/>
    <w:rsid w:val="00AA1F06"/>
    <w:rsid w:val="00AA2092"/>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14E"/>
    <w:rsid w:val="00AA61BF"/>
    <w:rsid w:val="00AA66F5"/>
    <w:rsid w:val="00AA69B1"/>
    <w:rsid w:val="00AA6D65"/>
    <w:rsid w:val="00AA757B"/>
    <w:rsid w:val="00AA75D3"/>
    <w:rsid w:val="00AA76A1"/>
    <w:rsid w:val="00AA7DE3"/>
    <w:rsid w:val="00AB077F"/>
    <w:rsid w:val="00AB0A71"/>
    <w:rsid w:val="00AB1423"/>
    <w:rsid w:val="00AB146F"/>
    <w:rsid w:val="00AB1708"/>
    <w:rsid w:val="00AB1DB5"/>
    <w:rsid w:val="00AB2033"/>
    <w:rsid w:val="00AB2273"/>
    <w:rsid w:val="00AB2619"/>
    <w:rsid w:val="00AB27FD"/>
    <w:rsid w:val="00AB3247"/>
    <w:rsid w:val="00AB38A4"/>
    <w:rsid w:val="00AB3C97"/>
    <w:rsid w:val="00AB413D"/>
    <w:rsid w:val="00AB46D0"/>
    <w:rsid w:val="00AB4845"/>
    <w:rsid w:val="00AB4879"/>
    <w:rsid w:val="00AB48BE"/>
    <w:rsid w:val="00AB51D8"/>
    <w:rsid w:val="00AB5AD5"/>
    <w:rsid w:val="00AB5B2C"/>
    <w:rsid w:val="00AB5DBD"/>
    <w:rsid w:val="00AB5DF8"/>
    <w:rsid w:val="00AB5E1C"/>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286"/>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729"/>
    <w:rsid w:val="00AD2C99"/>
    <w:rsid w:val="00AD3281"/>
    <w:rsid w:val="00AD3606"/>
    <w:rsid w:val="00AD4013"/>
    <w:rsid w:val="00AD4076"/>
    <w:rsid w:val="00AD41C2"/>
    <w:rsid w:val="00AD441F"/>
    <w:rsid w:val="00AD460C"/>
    <w:rsid w:val="00AD4885"/>
    <w:rsid w:val="00AD4A64"/>
    <w:rsid w:val="00AD4EBA"/>
    <w:rsid w:val="00AD4F7B"/>
    <w:rsid w:val="00AD5785"/>
    <w:rsid w:val="00AD5D6D"/>
    <w:rsid w:val="00AD5E02"/>
    <w:rsid w:val="00AD5E9C"/>
    <w:rsid w:val="00AD6025"/>
    <w:rsid w:val="00AD6291"/>
    <w:rsid w:val="00AD6760"/>
    <w:rsid w:val="00AD6F88"/>
    <w:rsid w:val="00AD70E6"/>
    <w:rsid w:val="00AD7E6E"/>
    <w:rsid w:val="00AE0178"/>
    <w:rsid w:val="00AE0384"/>
    <w:rsid w:val="00AE0502"/>
    <w:rsid w:val="00AE0794"/>
    <w:rsid w:val="00AE08FE"/>
    <w:rsid w:val="00AE0F1D"/>
    <w:rsid w:val="00AE0FB4"/>
    <w:rsid w:val="00AE12E0"/>
    <w:rsid w:val="00AE1469"/>
    <w:rsid w:val="00AE16B4"/>
    <w:rsid w:val="00AE182E"/>
    <w:rsid w:val="00AE20D5"/>
    <w:rsid w:val="00AE2210"/>
    <w:rsid w:val="00AE232B"/>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6BF6"/>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E64"/>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B6B"/>
    <w:rsid w:val="00B11E56"/>
    <w:rsid w:val="00B11EA7"/>
    <w:rsid w:val="00B121DA"/>
    <w:rsid w:val="00B122F2"/>
    <w:rsid w:val="00B12443"/>
    <w:rsid w:val="00B125C6"/>
    <w:rsid w:val="00B127A0"/>
    <w:rsid w:val="00B12FA3"/>
    <w:rsid w:val="00B13400"/>
    <w:rsid w:val="00B13488"/>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BBD"/>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29D"/>
    <w:rsid w:val="00B3065C"/>
    <w:rsid w:val="00B307C5"/>
    <w:rsid w:val="00B30E5B"/>
    <w:rsid w:val="00B31E17"/>
    <w:rsid w:val="00B31EDA"/>
    <w:rsid w:val="00B31FEF"/>
    <w:rsid w:val="00B3287C"/>
    <w:rsid w:val="00B32AD6"/>
    <w:rsid w:val="00B33A47"/>
    <w:rsid w:val="00B33BF2"/>
    <w:rsid w:val="00B34169"/>
    <w:rsid w:val="00B344E0"/>
    <w:rsid w:val="00B34899"/>
    <w:rsid w:val="00B3549D"/>
    <w:rsid w:val="00B35683"/>
    <w:rsid w:val="00B3578C"/>
    <w:rsid w:val="00B35C35"/>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3F7B"/>
    <w:rsid w:val="00B441E6"/>
    <w:rsid w:val="00B44997"/>
    <w:rsid w:val="00B44A7C"/>
    <w:rsid w:val="00B44B6D"/>
    <w:rsid w:val="00B45127"/>
    <w:rsid w:val="00B451E1"/>
    <w:rsid w:val="00B45391"/>
    <w:rsid w:val="00B45459"/>
    <w:rsid w:val="00B458C0"/>
    <w:rsid w:val="00B459F1"/>
    <w:rsid w:val="00B45EEF"/>
    <w:rsid w:val="00B46354"/>
    <w:rsid w:val="00B4640E"/>
    <w:rsid w:val="00B46977"/>
    <w:rsid w:val="00B46C0B"/>
    <w:rsid w:val="00B46C6B"/>
    <w:rsid w:val="00B46DF0"/>
    <w:rsid w:val="00B47109"/>
    <w:rsid w:val="00B4715F"/>
    <w:rsid w:val="00B47250"/>
    <w:rsid w:val="00B475C0"/>
    <w:rsid w:val="00B47BAC"/>
    <w:rsid w:val="00B47E04"/>
    <w:rsid w:val="00B50E78"/>
    <w:rsid w:val="00B50EC2"/>
    <w:rsid w:val="00B51220"/>
    <w:rsid w:val="00B51585"/>
    <w:rsid w:val="00B51E8D"/>
    <w:rsid w:val="00B52701"/>
    <w:rsid w:val="00B52862"/>
    <w:rsid w:val="00B52F02"/>
    <w:rsid w:val="00B532DC"/>
    <w:rsid w:val="00B534B9"/>
    <w:rsid w:val="00B53742"/>
    <w:rsid w:val="00B53894"/>
    <w:rsid w:val="00B53D90"/>
    <w:rsid w:val="00B53EAF"/>
    <w:rsid w:val="00B53EEC"/>
    <w:rsid w:val="00B53F06"/>
    <w:rsid w:val="00B53F4D"/>
    <w:rsid w:val="00B54077"/>
    <w:rsid w:val="00B540E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E2A"/>
    <w:rsid w:val="00B65323"/>
    <w:rsid w:val="00B65430"/>
    <w:rsid w:val="00B657C7"/>
    <w:rsid w:val="00B657D3"/>
    <w:rsid w:val="00B65D7D"/>
    <w:rsid w:val="00B66447"/>
    <w:rsid w:val="00B66EBD"/>
    <w:rsid w:val="00B66F89"/>
    <w:rsid w:val="00B67160"/>
    <w:rsid w:val="00B6768D"/>
    <w:rsid w:val="00B679B2"/>
    <w:rsid w:val="00B67BE3"/>
    <w:rsid w:val="00B701B8"/>
    <w:rsid w:val="00B70A60"/>
    <w:rsid w:val="00B71232"/>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377"/>
    <w:rsid w:val="00B85557"/>
    <w:rsid w:val="00B85638"/>
    <w:rsid w:val="00B856A9"/>
    <w:rsid w:val="00B85E3F"/>
    <w:rsid w:val="00B8634F"/>
    <w:rsid w:val="00B8683D"/>
    <w:rsid w:val="00B86973"/>
    <w:rsid w:val="00B86D8B"/>
    <w:rsid w:val="00B8713B"/>
    <w:rsid w:val="00B8717C"/>
    <w:rsid w:val="00B8751E"/>
    <w:rsid w:val="00B87BA0"/>
    <w:rsid w:val="00B87F53"/>
    <w:rsid w:val="00B87FD0"/>
    <w:rsid w:val="00B908E2"/>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AC1"/>
    <w:rsid w:val="00B95B16"/>
    <w:rsid w:val="00B95CCC"/>
    <w:rsid w:val="00B96082"/>
    <w:rsid w:val="00B966A6"/>
    <w:rsid w:val="00B969FC"/>
    <w:rsid w:val="00B96D99"/>
    <w:rsid w:val="00B96E76"/>
    <w:rsid w:val="00B970AA"/>
    <w:rsid w:val="00B9794D"/>
    <w:rsid w:val="00B97D13"/>
    <w:rsid w:val="00BA02F8"/>
    <w:rsid w:val="00BA0318"/>
    <w:rsid w:val="00BA04B2"/>
    <w:rsid w:val="00BA0A6B"/>
    <w:rsid w:val="00BA0C75"/>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699"/>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B1"/>
    <w:rsid w:val="00BB05F1"/>
    <w:rsid w:val="00BB06DD"/>
    <w:rsid w:val="00BB0814"/>
    <w:rsid w:val="00BB0DC7"/>
    <w:rsid w:val="00BB0E68"/>
    <w:rsid w:val="00BB1504"/>
    <w:rsid w:val="00BB1BAA"/>
    <w:rsid w:val="00BB2DDF"/>
    <w:rsid w:val="00BB3420"/>
    <w:rsid w:val="00BB34E2"/>
    <w:rsid w:val="00BB3E98"/>
    <w:rsid w:val="00BB3FC3"/>
    <w:rsid w:val="00BB405E"/>
    <w:rsid w:val="00BB45B7"/>
    <w:rsid w:val="00BB4A09"/>
    <w:rsid w:val="00BB4B0A"/>
    <w:rsid w:val="00BB4D23"/>
    <w:rsid w:val="00BB4DD3"/>
    <w:rsid w:val="00BB4F20"/>
    <w:rsid w:val="00BB59C2"/>
    <w:rsid w:val="00BB61B7"/>
    <w:rsid w:val="00BB6388"/>
    <w:rsid w:val="00BB6DB6"/>
    <w:rsid w:val="00BB6F8B"/>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3A22"/>
    <w:rsid w:val="00BC43CE"/>
    <w:rsid w:val="00BC492C"/>
    <w:rsid w:val="00BC4A03"/>
    <w:rsid w:val="00BC4A06"/>
    <w:rsid w:val="00BC4C5A"/>
    <w:rsid w:val="00BC4D79"/>
    <w:rsid w:val="00BC4DC3"/>
    <w:rsid w:val="00BC4F88"/>
    <w:rsid w:val="00BC51B3"/>
    <w:rsid w:val="00BC56D3"/>
    <w:rsid w:val="00BC572E"/>
    <w:rsid w:val="00BC57AE"/>
    <w:rsid w:val="00BC5BF4"/>
    <w:rsid w:val="00BC60FF"/>
    <w:rsid w:val="00BC62CE"/>
    <w:rsid w:val="00BC63D2"/>
    <w:rsid w:val="00BC6936"/>
    <w:rsid w:val="00BC6BDB"/>
    <w:rsid w:val="00BC6D3A"/>
    <w:rsid w:val="00BC6DE4"/>
    <w:rsid w:val="00BC76E2"/>
    <w:rsid w:val="00BC7C28"/>
    <w:rsid w:val="00BD01C6"/>
    <w:rsid w:val="00BD033A"/>
    <w:rsid w:val="00BD039E"/>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4BE8"/>
    <w:rsid w:val="00BD5223"/>
    <w:rsid w:val="00BD58E5"/>
    <w:rsid w:val="00BD59CF"/>
    <w:rsid w:val="00BD5E82"/>
    <w:rsid w:val="00BD64C5"/>
    <w:rsid w:val="00BD6756"/>
    <w:rsid w:val="00BD6A18"/>
    <w:rsid w:val="00BD7440"/>
    <w:rsid w:val="00BD761E"/>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37"/>
    <w:rsid w:val="00BE63DA"/>
    <w:rsid w:val="00BE676A"/>
    <w:rsid w:val="00BE6D2D"/>
    <w:rsid w:val="00BE7174"/>
    <w:rsid w:val="00BE7A40"/>
    <w:rsid w:val="00BE7E90"/>
    <w:rsid w:val="00BF0133"/>
    <w:rsid w:val="00BF0A28"/>
    <w:rsid w:val="00BF0CB9"/>
    <w:rsid w:val="00BF146C"/>
    <w:rsid w:val="00BF1470"/>
    <w:rsid w:val="00BF1794"/>
    <w:rsid w:val="00BF1813"/>
    <w:rsid w:val="00BF19C1"/>
    <w:rsid w:val="00BF1E7B"/>
    <w:rsid w:val="00BF2569"/>
    <w:rsid w:val="00BF2584"/>
    <w:rsid w:val="00BF275A"/>
    <w:rsid w:val="00BF31B7"/>
    <w:rsid w:val="00BF39C2"/>
    <w:rsid w:val="00BF3C75"/>
    <w:rsid w:val="00BF3FEC"/>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2D7"/>
    <w:rsid w:val="00BF7559"/>
    <w:rsid w:val="00BF75ED"/>
    <w:rsid w:val="00BF7734"/>
    <w:rsid w:val="00BF77B7"/>
    <w:rsid w:val="00BF7956"/>
    <w:rsid w:val="00BF7A9D"/>
    <w:rsid w:val="00BF7B9D"/>
    <w:rsid w:val="00C00473"/>
    <w:rsid w:val="00C0087C"/>
    <w:rsid w:val="00C00D51"/>
    <w:rsid w:val="00C010A6"/>
    <w:rsid w:val="00C01935"/>
    <w:rsid w:val="00C01998"/>
    <w:rsid w:val="00C01C5F"/>
    <w:rsid w:val="00C02356"/>
    <w:rsid w:val="00C026FA"/>
    <w:rsid w:val="00C02A79"/>
    <w:rsid w:val="00C02E70"/>
    <w:rsid w:val="00C03293"/>
    <w:rsid w:val="00C03553"/>
    <w:rsid w:val="00C0404E"/>
    <w:rsid w:val="00C0415E"/>
    <w:rsid w:val="00C04502"/>
    <w:rsid w:val="00C04829"/>
    <w:rsid w:val="00C04911"/>
    <w:rsid w:val="00C04F24"/>
    <w:rsid w:val="00C059B1"/>
    <w:rsid w:val="00C05CB5"/>
    <w:rsid w:val="00C06201"/>
    <w:rsid w:val="00C062CF"/>
    <w:rsid w:val="00C0633A"/>
    <w:rsid w:val="00C06362"/>
    <w:rsid w:val="00C0670A"/>
    <w:rsid w:val="00C06C2F"/>
    <w:rsid w:val="00C06D87"/>
    <w:rsid w:val="00C07008"/>
    <w:rsid w:val="00C07129"/>
    <w:rsid w:val="00C07343"/>
    <w:rsid w:val="00C074B2"/>
    <w:rsid w:val="00C07603"/>
    <w:rsid w:val="00C100B7"/>
    <w:rsid w:val="00C100D9"/>
    <w:rsid w:val="00C100EB"/>
    <w:rsid w:val="00C1047D"/>
    <w:rsid w:val="00C10667"/>
    <w:rsid w:val="00C1087C"/>
    <w:rsid w:val="00C10987"/>
    <w:rsid w:val="00C10993"/>
    <w:rsid w:val="00C10FBC"/>
    <w:rsid w:val="00C110FB"/>
    <w:rsid w:val="00C11212"/>
    <w:rsid w:val="00C112A5"/>
    <w:rsid w:val="00C112F6"/>
    <w:rsid w:val="00C113F4"/>
    <w:rsid w:val="00C116AF"/>
    <w:rsid w:val="00C11EDC"/>
    <w:rsid w:val="00C12230"/>
    <w:rsid w:val="00C1224A"/>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0D7"/>
    <w:rsid w:val="00C333A6"/>
    <w:rsid w:val="00C338F6"/>
    <w:rsid w:val="00C33D06"/>
    <w:rsid w:val="00C33D11"/>
    <w:rsid w:val="00C340F2"/>
    <w:rsid w:val="00C348DD"/>
    <w:rsid w:val="00C34BC4"/>
    <w:rsid w:val="00C34BE7"/>
    <w:rsid w:val="00C34FB3"/>
    <w:rsid w:val="00C35CA5"/>
    <w:rsid w:val="00C35F56"/>
    <w:rsid w:val="00C36296"/>
    <w:rsid w:val="00C363DB"/>
    <w:rsid w:val="00C36531"/>
    <w:rsid w:val="00C36706"/>
    <w:rsid w:val="00C368A0"/>
    <w:rsid w:val="00C37370"/>
    <w:rsid w:val="00C37816"/>
    <w:rsid w:val="00C37CB0"/>
    <w:rsid w:val="00C4003B"/>
    <w:rsid w:val="00C404FD"/>
    <w:rsid w:val="00C40B99"/>
    <w:rsid w:val="00C40D8F"/>
    <w:rsid w:val="00C4142C"/>
    <w:rsid w:val="00C41744"/>
    <w:rsid w:val="00C41AC4"/>
    <w:rsid w:val="00C41C63"/>
    <w:rsid w:val="00C422BC"/>
    <w:rsid w:val="00C42F2D"/>
    <w:rsid w:val="00C4333A"/>
    <w:rsid w:val="00C43523"/>
    <w:rsid w:val="00C437D2"/>
    <w:rsid w:val="00C4385C"/>
    <w:rsid w:val="00C4388B"/>
    <w:rsid w:val="00C43891"/>
    <w:rsid w:val="00C439BB"/>
    <w:rsid w:val="00C43C56"/>
    <w:rsid w:val="00C43E30"/>
    <w:rsid w:val="00C44505"/>
    <w:rsid w:val="00C448DF"/>
    <w:rsid w:val="00C44BDB"/>
    <w:rsid w:val="00C44FDC"/>
    <w:rsid w:val="00C451ED"/>
    <w:rsid w:val="00C4547A"/>
    <w:rsid w:val="00C456D8"/>
    <w:rsid w:val="00C45C5F"/>
    <w:rsid w:val="00C45C65"/>
    <w:rsid w:val="00C45F1C"/>
    <w:rsid w:val="00C4616B"/>
    <w:rsid w:val="00C4640B"/>
    <w:rsid w:val="00C468AB"/>
    <w:rsid w:val="00C469F2"/>
    <w:rsid w:val="00C46B34"/>
    <w:rsid w:val="00C46E11"/>
    <w:rsid w:val="00C47483"/>
    <w:rsid w:val="00C4787A"/>
    <w:rsid w:val="00C47977"/>
    <w:rsid w:val="00C47C62"/>
    <w:rsid w:val="00C47FF0"/>
    <w:rsid w:val="00C50102"/>
    <w:rsid w:val="00C502EF"/>
    <w:rsid w:val="00C50448"/>
    <w:rsid w:val="00C504B7"/>
    <w:rsid w:val="00C508C1"/>
    <w:rsid w:val="00C5091C"/>
    <w:rsid w:val="00C509F1"/>
    <w:rsid w:val="00C50A14"/>
    <w:rsid w:val="00C50C3D"/>
    <w:rsid w:val="00C5132D"/>
    <w:rsid w:val="00C5174C"/>
    <w:rsid w:val="00C51F7E"/>
    <w:rsid w:val="00C52124"/>
    <w:rsid w:val="00C52783"/>
    <w:rsid w:val="00C52F2A"/>
    <w:rsid w:val="00C533D9"/>
    <w:rsid w:val="00C53840"/>
    <w:rsid w:val="00C5436B"/>
    <w:rsid w:val="00C549BB"/>
    <w:rsid w:val="00C5561D"/>
    <w:rsid w:val="00C55762"/>
    <w:rsid w:val="00C55DDE"/>
    <w:rsid w:val="00C55F6C"/>
    <w:rsid w:val="00C568B4"/>
    <w:rsid w:val="00C5723E"/>
    <w:rsid w:val="00C575BF"/>
    <w:rsid w:val="00C57696"/>
    <w:rsid w:val="00C57730"/>
    <w:rsid w:val="00C5792F"/>
    <w:rsid w:val="00C60241"/>
    <w:rsid w:val="00C60655"/>
    <w:rsid w:val="00C60829"/>
    <w:rsid w:val="00C60C94"/>
    <w:rsid w:val="00C61038"/>
    <w:rsid w:val="00C61058"/>
    <w:rsid w:val="00C613FE"/>
    <w:rsid w:val="00C62140"/>
    <w:rsid w:val="00C626CE"/>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1D3"/>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649"/>
    <w:rsid w:val="00C71690"/>
    <w:rsid w:val="00C719CE"/>
    <w:rsid w:val="00C719D7"/>
    <w:rsid w:val="00C719F3"/>
    <w:rsid w:val="00C71F0E"/>
    <w:rsid w:val="00C72365"/>
    <w:rsid w:val="00C7253D"/>
    <w:rsid w:val="00C72638"/>
    <w:rsid w:val="00C72C90"/>
    <w:rsid w:val="00C72D4A"/>
    <w:rsid w:val="00C73192"/>
    <w:rsid w:val="00C732AD"/>
    <w:rsid w:val="00C73470"/>
    <w:rsid w:val="00C73DF7"/>
    <w:rsid w:val="00C73F6A"/>
    <w:rsid w:val="00C7402E"/>
    <w:rsid w:val="00C7413B"/>
    <w:rsid w:val="00C7421C"/>
    <w:rsid w:val="00C74278"/>
    <w:rsid w:val="00C742EB"/>
    <w:rsid w:val="00C74679"/>
    <w:rsid w:val="00C7471E"/>
    <w:rsid w:val="00C74EBD"/>
    <w:rsid w:val="00C75194"/>
    <w:rsid w:val="00C75550"/>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886"/>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87899"/>
    <w:rsid w:val="00C903F5"/>
    <w:rsid w:val="00C90689"/>
    <w:rsid w:val="00C90BD3"/>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4C4"/>
    <w:rsid w:val="00C959D7"/>
    <w:rsid w:val="00C95AD9"/>
    <w:rsid w:val="00C95E91"/>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ED9"/>
    <w:rsid w:val="00CA1F6B"/>
    <w:rsid w:val="00CA2020"/>
    <w:rsid w:val="00CA2451"/>
    <w:rsid w:val="00CA264B"/>
    <w:rsid w:val="00CA272A"/>
    <w:rsid w:val="00CA2BA1"/>
    <w:rsid w:val="00CA3625"/>
    <w:rsid w:val="00CA3942"/>
    <w:rsid w:val="00CA3A8D"/>
    <w:rsid w:val="00CA3B01"/>
    <w:rsid w:val="00CA3D3A"/>
    <w:rsid w:val="00CA3E21"/>
    <w:rsid w:val="00CA3F2C"/>
    <w:rsid w:val="00CA3FD9"/>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A7FB2"/>
    <w:rsid w:val="00CB0279"/>
    <w:rsid w:val="00CB063B"/>
    <w:rsid w:val="00CB07FE"/>
    <w:rsid w:val="00CB0D99"/>
    <w:rsid w:val="00CB120F"/>
    <w:rsid w:val="00CB1993"/>
    <w:rsid w:val="00CB1FA4"/>
    <w:rsid w:val="00CB20C1"/>
    <w:rsid w:val="00CB21E9"/>
    <w:rsid w:val="00CB2ED2"/>
    <w:rsid w:val="00CB3385"/>
    <w:rsid w:val="00CB35CF"/>
    <w:rsid w:val="00CB3920"/>
    <w:rsid w:val="00CB3D99"/>
    <w:rsid w:val="00CB3FC3"/>
    <w:rsid w:val="00CB441B"/>
    <w:rsid w:val="00CB48B8"/>
    <w:rsid w:val="00CB4B5B"/>
    <w:rsid w:val="00CB51F7"/>
    <w:rsid w:val="00CB5DBE"/>
    <w:rsid w:val="00CB5E8A"/>
    <w:rsid w:val="00CB623C"/>
    <w:rsid w:val="00CB62C9"/>
    <w:rsid w:val="00CB6480"/>
    <w:rsid w:val="00CB65F5"/>
    <w:rsid w:val="00CB6B59"/>
    <w:rsid w:val="00CB6B70"/>
    <w:rsid w:val="00CB7300"/>
    <w:rsid w:val="00CB769D"/>
    <w:rsid w:val="00CB7C43"/>
    <w:rsid w:val="00CC0040"/>
    <w:rsid w:val="00CC0AFD"/>
    <w:rsid w:val="00CC0C77"/>
    <w:rsid w:val="00CC105A"/>
    <w:rsid w:val="00CC105D"/>
    <w:rsid w:val="00CC1726"/>
    <w:rsid w:val="00CC19BE"/>
    <w:rsid w:val="00CC22E7"/>
    <w:rsid w:val="00CC25C7"/>
    <w:rsid w:val="00CC25EB"/>
    <w:rsid w:val="00CC264F"/>
    <w:rsid w:val="00CC286D"/>
    <w:rsid w:val="00CC2BE5"/>
    <w:rsid w:val="00CC3174"/>
    <w:rsid w:val="00CC39FA"/>
    <w:rsid w:val="00CC4200"/>
    <w:rsid w:val="00CC48DF"/>
    <w:rsid w:val="00CC514B"/>
    <w:rsid w:val="00CC5162"/>
    <w:rsid w:val="00CC5735"/>
    <w:rsid w:val="00CC58C7"/>
    <w:rsid w:val="00CC5C74"/>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4D98"/>
    <w:rsid w:val="00CD512A"/>
    <w:rsid w:val="00CD514E"/>
    <w:rsid w:val="00CD6497"/>
    <w:rsid w:val="00CD66EB"/>
    <w:rsid w:val="00CD6C7C"/>
    <w:rsid w:val="00CD6FF1"/>
    <w:rsid w:val="00CD7659"/>
    <w:rsid w:val="00CD765C"/>
    <w:rsid w:val="00CD7B0B"/>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2BA5"/>
    <w:rsid w:val="00CE3640"/>
    <w:rsid w:val="00CE3949"/>
    <w:rsid w:val="00CE3EAC"/>
    <w:rsid w:val="00CE46DE"/>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E79C7"/>
    <w:rsid w:val="00CF0786"/>
    <w:rsid w:val="00CF0B6A"/>
    <w:rsid w:val="00CF0D52"/>
    <w:rsid w:val="00CF0E85"/>
    <w:rsid w:val="00CF11FF"/>
    <w:rsid w:val="00CF1D3B"/>
    <w:rsid w:val="00CF2116"/>
    <w:rsid w:val="00CF2311"/>
    <w:rsid w:val="00CF24F4"/>
    <w:rsid w:val="00CF251C"/>
    <w:rsid w:val="00CF29B4"/>
    <w:rsid w:val="00CF2FDE"/>
    <w:rsid w:val="00CF30E9"/>
    <w:rsid w:val="00CF348B"/>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1EE"/>
    <w:rsid w:val="00D01FA7"/>
    <w:rsid w:val="00D02545"/>
    <w:rsid w:val="00D0276D"/>
    <w:rsid w:val="00D02969"/>
    <w:rsid w:val="00D03321"/>
    <w:rsid w:val="00D035E5"/>
    <w:rsid w:val="00D03847"/>
    <w:rsid w:val="00D03995"/>
    <w:rsid w:val="00D03BD9"/>
    <w:rsid w:val="00D03CEF"/>
    <w:rsid w:val="00D0449A"/>
    <w:rsid w:val="00D04595"/>
    <w:rsid w:val="00D0464B"/>
    <w:rsid w:val="00D046E7"/>
    <w:rsid w:val="00D04E63"/>
    <w:rsid w:val="00D04EB4"/>
    <w:rsid w:val="00D0533A"/>
    <w:rsid w:val="00D0545C"/>
    <w:rsid w:val="00D05828"/>
    <w:rsid w:val="00D05A25"/>
    <w:rsid w:val="00D06070"/>
    <w:rsid w:val="00D0608D"/>
    <w:rsid w:val="00D06BD8"/>
    <w:rsid w:val="00D06E4E"/>
    <w:rsid w:val="00D076D8"/>
    <w:rsid w:val="00D07767"/>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3C80"/>
    <w:rsid w:val="00D140C8"/>
    <w:rsid w:val="00D142C4"/>
    <w:rsid w:val="00D147CC"/>
    <w:rsid w:val="00D15D58"/>
    <w:rsid w:val="00D15E44"/>
    <w:rsid w:val="00D1648C"/>
    <w:rsid w:val="00D16490"/>
    <w:rsid w:val="00D16D10"/>
    <w:rsid w:val="00D16E33"/>
    <w:rsid w:val="00D171F2"/>
    <w:rsid w:val="00D173EA"/>
    <w:rsid w:val="00D17603"/>
    <w:rsid w:val="00D17741"/>
    <w:rsid w:val="00D17A1B"/>
    <w:rsid w:val="00D17BCC"/>
    <w:rsid w:val="00D17CE2"/>
    <w:rsid w:val="00D20466"/>
    <w:rsid w:val="00D2047B"/>
    <w:rsid w:val="00D20715"/>
    <w:rsid w:val="00D20752"/>
    <w:rsid w:val="00D20AC1"/>
    <w:rsid w:val="00D20B94"/>
    <w:rsid w:val="00D20E21"/>
    <w:rsid w:val="00D2107A"/>
    <w:rsid w:val="00D21513"/>
    <w:rsid w:val="00D21687"/>
    <w:rsid w:val="00D21AE1"/>
    <w:rsid w:val="00D2232B"/>
    <w:rsid w:val="00D22670"/>
    <w:rsid w:val="00D22CD7"/>
    <w:rsid w:val="00D22FBC"/>
    <w:rsid w:val="00D23536"/>
    <w:rsid w:val="00D2374E"/>
    <w:rsid w:val="00D23C9D"/>
    <w:rsid w:val="00D2423E"/>
    <w:rsid w:val="00D245C2"/>
    <w:rsid w:val="00D24664"/>
    <w:rsid w:val="00D247E0"/>
    <w:rsid w:val="00D2491F"/>
    <w:rsid w:val="00D24B20"/>
    <w:rsid w:val="00D24C2F"/>
    <w:rsid w:val="00D25148"/>
    <w:rsid w:val="00D254AD"/>
    <w:rsid w:val="00D25BBB"/>
    <w:rsid w:val="00D25C13"/>
    <w:rsid w:val="00D25CFD"/>
    <w:rsid w:val="00D265A8"/>
    <w:rsid w:val="00D26816"/>
    <w:rsid w:val="00D2753A"/>
    <w:rsid w:val="00D2756C"/>
    <w:rsid w:val="00D27584"/>
    <w:rsid w:val="00D27987"/>
    <w:rsid w:val="00D27F8D"/>
    <w:rsid w:val="00D27F9A"/>
    <w:rsid w:val="00D30716"/>
    <w:rsid w:val="00D307B6"/>
    <w:rsid w:val="00D30AF2"/>
    <w:rsid w:val="00D30B96"/>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8DD"/>
    <w:rsid w:val="00D34A61"/>
    <w:rsid w:val="00D34FE3"/>
    <w:rsid w:val="00D35264"/>
    <w:rsid w:val="00D35564"/>
    <w:rsid w:val="00D359B7"/>
    <w:rsid w:val="00D369B9"/>
    <w:rsid w:val="00D370A8"/>
    <w:rsid w:val="00D37418"/>
    <w:rsid w:val="00D3757F"/>
    <w:rsid w:val="00D37A91"/>
    <w:rsid w:val="00D37B0C"/>
    <w:rsid w:val="00D408C4"/>
    <w:rsid w:val="00D409AF"/>
    <w:rsid w:val="00D40C91"/>
    <w:rsid w:val="00D41090"/>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59C"/>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0D6D"/>
    <w:rsid w:val="00D5126C"/>
    <w:rsid w:val="00D51367"/>
    <w:rsid w:val="00D51637"/>
    <w:rsid w:val="00D517CF"/>
    <w:rsid w:val="00D5189D"/>
    <w:rsid w:val="00D51C43"/>
    <w:rsid w:val="00D51CFD"/>
    <w:rsid w:val="00D526D8"/>
    <w:rsid w:val="00D533C1"/>
    <w:rsid w:val="00D53974"/>
    <w:rsid w:val="00D53B57"/>
    <w:rsid w:val="00D540CC"/>
    <w:rsid w:val="00D541F9"/>
    <w:rsid w:val="00D5422D"/>
    <w:rsid w:val="00D544A9"/>
    <w:rsid w:val="00D546FC"/>
    <w:rsid w:val="00D54CB5"/>
    <w:rsid w:val="00D550EE"/>
    <w:rsid w:val="00D55116"/>
    <w:rsid w:val="00D5512A"/>
    <w:rsid w:val="00D554B0"/>
    <w:rsid w:val="00D5553F"/>
    <w:rsid w:val="00D555D0"/>
    <w:rsid w:val="00D55A8C"/>
    <w:rsid w:val="00D55EAC"/>
    <w:rsid w:val="00D55EF5"/>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8EC"/>
    <w:rsid w:val="00D63015"/>
    <w:rsid w:val="00D636B9"/>
    <w:rsid w:val="00D63750"/>
    <w:rsid w:val="00D646B0"/>
    <w:rsid w:val="00D64B2C"/>
    <w:rsid w:val="00D64C3E"/>
    <w:rsid w:val="00D64D0B"/>
    <w:rsid w:val="00D65BC4"/>
    <w:rsid w:val="00D65C32"/>
    <w:rsid w:val="00D65E2F"/>
    <w:rsid w:val="00D6673B"/>
    <w:rsid w:val="00D669AB"/>
    <w:rsid w:val="00D66D1F"/>
    <w:rsid w:val="00D66DD1"/>
    <w:rsid w:val="00D66F50"/>
    <w:rsid w:val="00D674B1"/>
    <w:rsid w:val="00D6757D"/>
    <w:rsid w:val="00D67798"/>
    <w:rsid w:val="00D703A6"/>
    <w:rsid w:val="00D707DE"/>
    <w:rsid w:val="00D70841"/>
    <w:rsid w:val="00D7093C"/>
    <w:rsid w:val="00D7117D"/>
    <w:rsid w:val="00D7162F"/>
    <w:rsid w:val="00D721D6"/>
    <w:rsid w:val="00D72259"/>
    <w:rsid w:val="00D72859"/>
    <w:rsid w:val="00D72911"/>
    <w:rsid w:val="00D72DBE"/>
    <w:rsid w:val="00D72F0A"/>
    <w:rsid w:val="00D730E1"/>
    <w:rsid w:val="00D73125"/>
    <w:rsid w:val="00D732A9"/>
    <w:rsid w:val="00D732C3"/>
    <w:rsid w:val="00D73436"/>
    <w:rsid w:val="00D734DD"/>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3D9"/>
    <w:rsid w:val="00D80435"/>
    <w:rsid w:val="00D80463"/>
    <w:rsid w:val="00D80551"/>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865"/>
    <w:rsid w:val="00D83B22"/>
    <w:rsid w:val="00D83D0F"/>
    <w:rsid w:val="00D84745"/>
    <w:rsid w:val="00D8506F"/>
    <w:rsid w:val="00D852F5"/>
    <w:rsid w:val="00D856B8"/>
    <w:rsid w:val="00D858B6"/>
    <w:rsid w:val="00D85A1E"/>
    <w:rsid w:val="00D85BCA"/>
    <w:rsid w:val="00D85E08"/>
    <w:rsid w:val="00D85F08"/>
    <w:rsid w:val="00D8675A"/>
    <w:rsid w:val="00D87144"/>
    <w:rsid w:val="00D8736D"/>
    <w:rsid w:val="00D87B9F"/>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468"/>
    <w:rsid w:val="00D95831"/>
    <w:rsid w:val="00D95D1A"/>
    <w:rsid w:val="00D95DBB"/>
    <w:rsid w:val="00D96EE8"/>
    <w:rsid w:val="00D96F6B"/>
    <w:rsid w:val="00D97FE4"/>
    <w:rsid w:val="00DA0145"/>
    <w:rsid w:val="00DA0A59"/>
    <w:rsid w:val="00DA0D1E"/>
    <w:rsid w:val="00DA0D24"/>
    <w:rsid w:val="00DA1208"/>
    <w:rsid w:val="00DA1325"/>
    <w:rsid w:val="00DA155D"/>
    <w:rsid w:val="00DA174B"/>
    <w:rsid w:val="00DA18FF"/>
    <w:rsid w:val="00DA192E"/>
    <w:rsid w:val="00DA1A0D"/>
    <w:rsid w:val="00DA1BCC"/>
    <w:rsid w:val="00DA1D74"/>
    <w:rsid w:val="00DA2143"/>
    <w:rsid w:val="00DA2535"/>
    <w:rsid w:val="00DA2818"/>
    <w:rsid w:val="00DA2994"/>
    <w:rsid w:val="00DA2CDD"/>
    <w:rsid w:val="00DA321B"/>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7EC"/>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64"/>
    <w:rsid w:val="00DB42C3"/>
    <w:rsid w:val="00DB469E"/>
    <w:rsid w:val="00DB471C"/>
    <w:rsid w:val="00DB47D5"/>
    <w:rsid w:val="00DB4896"/>
    <w:rsid w:val="00DB49A5"/>
    <w:rsid w:val="00DB4E8B"/>
    <w:rsid w:val="00DB4F63"/>
    <w:rsid w:val="00DB54A6"/>
    <w:rsid w:val="00DB563B"/>
    <w:rsid w:val="00DB59F8"/>
    <w:rsid w:val="00DB693F"/>
    <w:rsid w:val="00DB6ACC"/>
    <w:rsid w:val="00DB6C6F"/>
    <w:rsid w:val="00DB6CB4"/>
    <w:rsid w:val="00DB6F0B"/>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7E6"/>
    <w:rsid w:val="00DC1889"/>
    <w:rsid w:val="00DC1BD7"/>
    <w:rsid w:val="00DC1EA0"/>
    <w:rsid w:val="00DC26EC"/>
    <w:rsid w:val="00DC2BA0"/>
    <w:rsid w:val="00DC2DA8"/>
    <w:rsid w:val="00DC2E19"/>
    <w:rsid w:val="00DC2FC4"/>
    <w:rsid w:val="00DC314B"/>
    <w:rsid w:val="00DC31CD"/>
    <w:rsid w:val="00DC37EE"/>
    <w:rsid w:val="00DC3844"/>
    <w:rsid w:val="00DC38E1"/>
    <w:rsid w:val="00DC3E5D"/>
    <w:rsid w:val="00DC43C7"/>
    <w:rsid w:val="00DC43FB"/>
    <w:rsid w:val="00DC43FF"/>
    <w:rsid w:val="00DC468C"/>
    <w:rsid w:val="00DC49A3"/>
    <w:rsid w:val="00DC4BC6"/>
    <w:rsid w:val="00DC542D"/>
    <w:rsid w:val="00DC5B31"/>
    <w:rsid w:val="00DC5CBF"/>
    <w:rsid w:val="00DC611F"/>
    <w:rsid w:val="00DC62CD"/>
    <w:rsid w:val="00DC6307"/>
    <w:rsid w:val="00DC6414"/>
    <w:rsid w:val="00DC64DA"/>
    <w:rsid w:val="00DC6712"/>
    <w:rsid w:val="00DC6AE8"/>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71A"/>
    <w:rsid w:val="00DD2B17"/>
    <w:rsid w:val="00DD2B4D"/>
    <w:rsid w:val="00DD2B62"/>
    <w:rsid w:val="00DD38F4"/>
    <w:rsid w:val="00DD39A2"/>
    <w:rsid w:val="00DD3D6E"/>
    <w:rsid w:val="00DD3DC3"/>
    <w:rsid w:val="00DD40EC"/>
    <w:rsid w:val="00DD4727"/>
    <w:rsid w:val="00DD49D6"/>
    <w:rsid w:val="00DD4EC5"/>
    <w:rsid w:val="00DD4F9A"/>
    <w:rsid w:val="00DD50E2"/>
    <w:rsid w:val="00DD53D5"/>
    <w:rsid w:val="00DD5522"/>
    <w:rsid w:val="00DD5B76"/>
    <w:rsid w:val="00DD5F28"/>
    <w:rsid w:val="00DD671C"/>
    <w:rsid w:val="00DD685D"/>
    <w:rsid w:val="00DD6865"/>
    <w:rsid w:val="00DD6DB5"/>
    <w:rsid w:val="00DD6EFF"/>
    <w:rsid w:val="00DD7323"/>
    <w:rsid w:val="00DD7864"/>
    <w:rsid w:val="00DD7CA4"/>
    <w:rsid w:val="00DD7F30"/>
    <w:rsid w:val="00DE00FC"/>
    <w:rsid w:val="00DE09E9"/>
    <w:rsid w:val="00DE11A2"/>
    <w:rsid w:val="00DE1294"/>
    <w:rsid w:val="00DE137B"/>
    <w:rsid w:val="00DE1452"/>
    <w:rsid w:val="00DE1A79"/>
    <w:rsid w:val="00DE1EB2"/>
    <w:rsid w:val="00DE1F64"/>
    <w:rsid w:val="00DE1F95"/>
    <w:rsid w:val="00DE2B19"/>
    <w:rsid w:val="00DE3576"/>
    <w:rsid w:val="00DE3849"/>
    <w:rsid w:val="00DE3D39"/>
    <w:rsid w:val="00DE4388"/>
    <w:rsid w:val="00DE546B"/>
    <w:rsid w:val="00DE553B"/>
    <w:rsid w:val="00DE56F5"/>
    <w:rsid w:val="00DE59A3"/>
    <w:rsid w:val="00DE5AEC"/>
    <w:rsid w:val="00DE5DCC"/>
    <w:rsid w:val="00DE5EF8"/>
    <w:rsid w:val="00DE6098"/>
    <w:rsid w:val="00DE6115"/>
    <w:rsid w:val="00DE613B"/>
    <w:rsid w:val="00DE61B6"/>
    <w:rsid w:val="00DE61D6"/>
    <w:rsid w:val="00DE625E"/>
    <w:rsid w:val="00DE62F4"/>
    <w:rsid w:val="00DE63F7"/>
    <w:rsid w:val="00DE6498"/>
    <w:rsid w:val="00DE6A91"/>
    <w:rsid w:val="00DE75C5"/>
    <w:rsid w:val="00DE7621"/>
    <w:rsid w:val="00DE76BE"/>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B1C"/>
    <w:rsid w:val="00DF2C23"/>
    <w:rsid w:val="00DF2D5C"/>
    <w:rsid w:val="00DF35A2"/>
    <w:rsid w:val="00DF39EB"/>
    <w:rsid w:val="00DF3A62"/>
    <w:rsid w:val="00DF3A8C"/>
    <w:rsid w:val="00DF3B88"/>
    <w:rsid w:val="00DF3C52"/>
    <w:rsid w:val="00DF45EB"/>
    <w:rsid w:val="00DF4753"/>
    <w:rsid w:val="00DF4E22"/>
    <w:rsid w:val="00DF4ED8"/>
    <w:rsid w:val="00DF51B1"/>
    <w:rsid w:val="00DF5469"/>
    <w:rsid w:val="00DF54ED"/>
    <w:rsid w:val="00DF5621"/>
    <w:rsid w:val="00DF590F"/>
    <w:rsid w:val="00DF6A37"/>
    <w:rsid w:val="00DF77A6"/>
    <w:rsid w:val="00DF7827"/>
    <w:rsid w:val="00E005F8"/>
    <w:rsid w:val="00E007EB"/>
    <w:rsid w:val="00E00A61"/>
    <w:rsid w:val="00E00F2F"/>
    <w:rsid w:val="00E01074"/>
    <w:rsid w:val="00E01171"/>
    <w:rsid w:val="00E01489"/>
    <w:rsid w:val="00E018B7"/>
    <w:rsid w:val="00E01B4D"/>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5F3F"/>
    <w:rsid w:val="00E060FB"/>
    <w:rsid w:val="00E061B6"/>
    <w:rsid w:val="00E06739"/>
    <w:rsid w:val="00E0681A"/>
    <w:rsid w:val="00E06A98"/>
    <w:rsid w:val="00E06D62"/>
    <w:rsid w:val="00E070D1"/>
    <w:rsid w:val="00E0725A"/>
    <w:rsid w:val="00E07910"/>
    <w:rsid w:val="00E079D0"/>
    <w:rsid w:val="00E10048"/>
    <w:rsid w:val="00E10282"/>
    <w:rsid w:val="00E10380"/>
    <w:rsid w:val="00E10508"/>
    <w:rsid w:val="00E106E3"/>
    <w:rsid w:val="00E107FE"/>
    <w:rsid w:val="00E108A4"/>
    <w:rsid w:val="00E1096F"/>
    <w:rsid w:val="00E11758"/>
    <w:rsid w:val="00E123D8"/>
    <w:rsid w:val="00E12424"/>
    <w:rsid w:val="00E12A86"/>
    <w:rsid w:val="00E12E2F"/>
    <w:rsid w:val="00E130A7"/>
    <w:rsid w:val="00E1316F"/>
    <w:rsid w:val="00E13295"/>
    <w:rsid w:val="00E132C3"/>
    <w:rsid w:val="00E134FC"/>
    <w:rsid w:val="00E138CE"/>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30A"/>
    <w:rsid w:val="00E20551"/>
    <w:rsid w:val="00E2076D"/>
    <w:rsid w:val="00E2091D"/>
    <w:rsid w:val="00E20E41"/>
    <w:rsid w:val="00E20E66"/>
    <w:rsid w:val="00E21650"/>
    <w:rsid w:val="00E220ED"/>
    <w:rsid w:val="00E22C99"/>
    <w:rsid w:val="00E22CA8"/>
    <w:rsid w:val="00E23884"/>
    <w:rsid w:val="00E23987"/>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A3E"/>
    <w:rsid w:val="00E27C80"/>
    <w:rsid w:val="00E27DE9"/>
    <w:rsid w:val="00E27F2A"/>
    <w:rsid w:val="00E30164"/>
    <w:rsid w:val="00E305C7"/>
    <w:rsid w:val="00E305D3"/>
    <w:rsid w:val="00E30640"/>
    <w:rsid w:val="00E30983"/>
    <w:rsid w:val="00E30B91"/>
    <w:rsid w:val="00E31AAB"/>
    <w:rsid w:val="00E31ADC"/>
    <w:rsid w:val="00E31DC0"/>
    <w:rsid w:val="00E32465"/>
    <w:rsid w:val="00E32610"/>
    <w:rsid w:val="00E32DE8"/>
    <w:rsid w:val="00E32F9F"/>
    <w:rsid w:val="00E33124"/>
    <w:rsid w:val="00E3334A"/>
    <w:rsid w:val="00E339A9"/>
    <w:rsid w:val="00E339AD"/>
    <w:rsid w:val="00E344BC"/>
    <w:rsid w:val="00E347C3"/>
    <w:rsid w:val="00E34918"/>
    <w:rsid w:val="00E34A58"/>
    <w:rsid w:val="00E34AA5"/>
    <w:rsid w:val="00E34BA2"/>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687"/>
    <w:rsid w:val="00E46CC9"/>
    <w:rsid w:val="00E47539"/>
    <w:rsid w:val="00E47578"/>
    <w:rsid w:val="00E475A6"/>
    <w:rsid w:val="00E47E2B"/>
    <w:rsid w:val="00E50A4C"/>
    <w:rsid w:val="00E50C8A"/>
    <w:rsid w:val="00E50D5B"/>
    <w:rsid w:val="00E51061"/>
    <w:rsid w:val="00E513B2"/>
    <w:rsid w:val="00E51C43"/>
    <w:rsid w:val="00E520D5"/>
    <w:rsid w:val="00E5221D"/>
    <w:rsid w:val="00E523C6"/>
    <w:rsid w:val="00E526FD"/>
    <w:rsid w:val="00E52BE4"/>
    <w:rsid w:val="00E53030"/>
    <w:rsid w:val="00E5366E"/>
    <w:rsid w:val="00E53AA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D4C"/>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185"/>
    <w:rsid w:val="00E715C8"/>
    <w:rsid w:val="00E71782"/>
    <w:rsid w:val="00E71940"/>
    <w:rsid w:val="00E71CA8"/>
    <w:rsid w:val="00E71CDE"/>
    <w:rsid w:val="00E71E6D"/>
    <w:rsid w:val="00E71FE0"/>
    <w:rsid w:val="00E720E1"/>
    <w:rsid w:val="00E724AF"/>
    <w:rsid w:val="00E72BE6"/>
    <w:rsid w:val="00E72E35"/>
    <w:rsid w:val="00E736F8"/>
    <w:rsid w:val="00E7373E"/>
    <w:rsid w:val="00E73F8A"/>
    <w:rsid w:val="00E74391"/>
    <w:rsid w:val="00E7464E"/>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08E"/>
    <w:rsid w:val="00E8036D"/>
    <w:rsid w:val="00E81184"/>
    <w:rsid w:val="00E811CF"/>
    <w:rsid w:val="00E8124E"/>
    <w:rsid w:val="00E8186C"/>
    <w:rsid w:val="00E81BBB"/>
    <w:rsid w:val="00E81F7F"/>
    <w:rsid w:val="00E82481"/>
    <w:rsid w:val="00E824CA"/>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205"/>
    <w:rsid w:val="00E8747D"/>
    <w:rsid w:val="00E876AD"/>
    <w:rsid w:val="00E8778D"/>
    <w:rsid w:val="00E87C91"/>
    <w:rsid w:val="00E90049"/>
    <w:rsid w:val="00E9009F"/>
    <w:rsid w:val="00E907D5"/>
    <w:rsid w:val="00E90837"/>
    <w:rsid w:val="00E909BB"/>
    <w:rsid w:val="00E9164E"/>
    <w:rsid w:val="00E917A4"/>
    <w:rsid w:val="00E918C2"/>
    <w:rsid w:val="00E9241F"/>
    <w:rsid w:val="00E9264E"/>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AEE"/>
    <w:rsid w:val="00E97D12"/>
    <w:rsid w:val="00EA0525"/>
    <w:rsid w:val="00EA05BA"/>
    <w:rsid w:val="00EA0C41"/>
    <w:rsid w:val="00EA12F8"/>
    <w:rsid w:val="00EA16C7"/>
    <w:rsid w:val="00EA22A7"/>
    <w:rsid w:val="00EA23AA"/>
    <w:rsid w:val="00EA26E0"/>
    <w:rsid w:val="00EA2928"/>
    <w:rsid w:val="00EA2FC8"/>
    <w:rsid w:val="00EA310F"/>
    <w:rsid w:val="00EA362C"/>
    <w:rsid w:val="00EA366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B4C"/>
    <w:rsid w:val="00EA6D71"/>
    <w:rsid w:val="00EA73A8"/>
    <w:rsid w:val="00EB0265"/>
    <w:rsid w:val="00EB0634"/>
    <w:rsid w:val="00EB0667"/>
    <w:rsid w:val="00EB08DC"/>
    <w:rsid w:val="00EB0CA5"/>
    <w:rsid w:val="00EB103D"/>
    <w:rsid w:val="00EB1648"/>
    <w:rsid w:val="00EB1683"/>
    <w:rsid w:val="00EB16B6"/>
    <w:rsid w:val="00EB1BFE"/>
    <w:rsid w:val="00EB1E36"/>
    <w:rsid w:val="00EB1FCC"/>
    <w:rsid w:val="00EB2722"/>
    <w:rsid w:val="00EB2905"/>
    <w:rsid w:val="00EB3123"/>
    <w:rsid w:val="00EB31E1"/>
    <w:rsid w:val="00EB399B"/>
    <w:rsid w:val="00EB3D7C"/>
    <w:rsid w:val="00EB3E28"/>
    <w:rsid w:val="00EB3F85"/>
    <w:rsid w:val="00EB424C"/>
    <w:rsid w:val="00EB4924"/>
    <w:rsid w:val="00EB4A9F"/>
    <w:rsid w:val="00EB5261"/>
    <w:rsid w:val="00EB535D"/>
    <w:rsid w:val="00EB565A"/>
    <w:rsid w:val="00EB5A8B"/>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69D7"/>
    <w:rsid w:val="00EC70A6"/>
    <w:rsid w:val="00EC74B2"/>
    <w:rsid w:val="00EC7C3E"/>
    <w:rsid w:val="00ED0107"/>
    <w:rsid w:val="00ED0FC9"/>
    <w:rsid w:val="00ED15C0"/>
    <w:rsid w:val="00ED1E47"/>
    <w:rsid w:val="00ED2381"/>
    <w:rsid w:val="00ED23E0"/>
    <w:rsid w:val="00ED2441"/>
    <w:rsid w:val="00ED2798"/>
    <w:rsid w:val="00ED2C7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C8F"/>
    <w:rsid w:val="00EE5DEF"/>
    <w:rsid w:val="00EE652A"/>
    <w:rsid w:val="00EE66E9"/>
    <w:rsid w:val="00EE681F"/>
    <w:rsid w:val="00EE7184"/>
    <w:rsid w:val="00EE766A"/>
    <w:rsid w:val="00EE7E70"/>
    <w:rsid w:val="00EF0368"/>
    <w:rsid w:val="00EF042B"/>
    <w:rsid w:val="00EF081E"/>
    <w:rsid w:val="00EF0B55"/>
    <w:rsid w:val="00EF0BEE"/>
    <w:rsid w:val="00EF1100"/>
    <w:rsid w:val="00EF1501"/>
    <w:rsid w:val="00EF15E6"/>
    <w:rsid w:val="00EF1D84"/>
    <w:rsid w:val="00EF21F4"/>
    <w:rsid w:val="00EF2262"/>
    <w:rsid w:val="00EF2387"/>
    <w:rsid w:val="00EF2D41"/>
    <w:rsid w:val="00EF2D6B"/>
    <w:rsid w:val="00EF30E6"/>
    <w:rsid w:val="00EF3256"/>
    <w:rsid w:val="00EF3A16"/>
    <w:rsid w:val="00EF3B92"/>
    <w:rsid w:val="00EF3C39"/>
    <w:rsid w:val="00EF3EED"/>
    <w:rsid w:val="00EF4648"/>
    <w:rsid w:val="00EF4959"/>
    <w:rsid w:val="00EF4D34"/>
    <w:rsid w:val="00EF4D7B"/>
    <w:rsid w:val="00EF4E3B"/>
    <w:rsid w:val="00EF5270"/>
    <w:rsid w:val="00EF52FD"/>
    <w:rsid w:val="00EF5929"/>
    <w:rsid w:val="00EF593A"/>
    <w:rsid w:val="00EF5D1E"/>
    <w:rsid w:val="00EF5E0E"/>
    <w:rsid w:val="00EF63A7"/>
    <w:rsid w:val="00EF6918"/>
    <w:rsid w:val="00EF6A3C"/>
    <w:rsid w:val="00EF6C1B"/>
    <w:rsid w:val="00EF727C"/>
    <w:rsid w:val="00EF74AE"/>
    <w:rsid w:val="00EF755E"/>
    <w:rsid w:val="00EF7D42"/>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4F7C"/>
    <w:rsid w:val="00F05032"/>
    <w:rsid w:val="00F063E5"/>
    <w:rsid w:val="00F06521"/>
    <w:rsid w:val="00F06676"/>
    <w:rsid w:val="00F066DC"/>
    <w:rsid w:val="00F06A63"/>
    <w:rsid w:val="00F06C58"/>
    <w:rsid w:val="00F06CB7"/>
    <w:rsid w:val="00F06EA4"/>
    <w:rsid w:val="00F06FF0"/>
    <w:rsid w:val="00F072C9"/>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3BF"/>
    <w:rsid w:val="00F134D3"/>
    <w:rsid w:val="00F1368F"/>
    <w:rsid w:val="00F1388E"/>
    <w:rsid w:val="00F13A16"/>
    <w:rsid w:val="00F13A2C"/>
    <w:rsid w:val="00F13A8F"/>
    <w:rsid w:val="00F13D41"/>
    <w:rsid w:val="00F14EC2"/>
    <w:rsid w:val="00F15348"/>
    <w:rsid w:val="00F15B30"/>
    <w:rsid w:val="00F15D63"/>
    <w:rsid w:val="00F15E7C"/>
    <w:rsid w:val="00F1620F"/>
    <w:rsid w:val="00F165D4"/>
    <w:rsid w:val="00F16838"/>
    <w:rsid w:val="00F16A72"/>
    <w:rsid w:val="00F16CC3"/>
    <w:rsid w:val="00F16EBD"/>
    <w:rsid w:val="00F170CD"/>
    <w:rsid w:val="00F17161"/>
    <w:rsid w:val="00F175E5"/>
    <w:rsid w:val="00F17773"/>
    <w:rsid w:val="00F179DB"/>
    <w:rsid w:val="00F17B95"/>
    <w:rsid w:val="00F2000F"/>
    <w:rsid w:val="00F20A35"/>
    <w:rsid w:val="00F20AF0"/>
    <w:rsid w:val="00F20C8C"/>
    <w:rsid w:val="00F20E1E"/>
    <w:rsid w:val="00F21409"/>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60"/>
    <w:rsid w:val="00F30EA3"/>
    <w:rsid w:val="00F3122E"/>
    <w:rsid w:val="00F312A0"/>
    <w:rsid w:val="00F32346"/>
    <w:rsid w:val="00F337C3"/>
    <w:rsid w:val="00F33868"/>
    <w:rsid w:val="00F3394F"/>
    <w:rsid w:val="00F339A7"/>
    <w:rsid w:val="00F33A27"/>
    <w:rsid w:val="00F34104"/>
    <w:rsid w:val="00F346D3"/>
    <w:rsid w:val="00F34F45"/>
    <w:rsid w:val="00F34FFE"/>
    <w:rsid w:val="00F3502B"/>
    <w:rsid w:val="00F3520E"/>
    <w:rsid w:val="00F35284"/>
    <w:rsid w:val="00F352A9"/>
    <w:rsid w:val="00F35355"/>
    <w:rsid w:val="00F3585E"/>
    <w:rsid w:val="00F35A99"/>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413"/>
    <w:rsid w:val="00F438D8"/>
    <w:rsid w:val="00F43919"/>
    <w:rsid w:val="00F43E15"/>
    <w:rsid w:val="00F44218"/>
    <w:rsid w:val="00F44A6F"/>
    <w:rsid w:val="00F452BB"/>
    <w:rsid w:val="00F45318"/>
    <w:rsid w:val="00F456F8"/>
    <w:rsid w:val="00F4695F"/>
    <w:rsid w:val="00F46CF5"/>
    <w:rsid w:val="00F47092"/>
    <w:rsid w:val="00F471EF"/>
    <w:rsid w:val="00F47472"/>
    <w:rsid w:val="00F475AF"/>
    <w:rsid w:val="00F47613"/>
    <w:rsid w:val="00F47737"/>
    <w:rsid w:val="00F47749"/>
    <w:rsid w:val="00F477EE"/>
    <w:rsid w:val="00F4786B"/>
    <w:rsid w:val="00F47989"/>
    <w:rsid w:val="00F47D4E"/>
    <w:rsid w:val="00F502D8"/>
    <w:rsid w:val="00F50654"/>
    <w:rsid w:val="00F50EA4"/>
    <w:rsid w:val="00F51989"/>
    <w:rsid w:val="00F51A15"/>
    <w:rsid w:val="00F521C2"/>
    <w:rsid w:val="00F53533"/>
    <w:rsid w:val="00F53663"/>
    <w:rsid w:val="00F53764"/>
    <w:rsid w:val="00F53A72"/>
    <w:rsid w:val="00F53B0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5E2"/>
    <w:rsid w:val="00F56C99"/>
    <w:rsid w:val="00F571A4"/>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3E39"/>
    <w:rsid w:val="00F64AAE"/>
    <w:rsid w:val="00F64B97"/>
    <w:rsid w:val="00F64E88"/>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39E3"/>
    <w:rsid w:val="00F742A4"/>
    <w:rsid w:val="00F74408"/>
    <w:rsid w:val="00F7471B"/>
    <w:rsid w:val="00F747BA"/>
    <w:rsid w:val="00F74808"/>
    <w:rsid w:val="00F7485F"/>
    <w:rsid w:val="00F749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2F00"/>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82F"/>
    <w:rsid w:val="00F87BF8"/>
    <w:rsid w:val="00F90193"/>
    <w:rsid w:val="00F9032F"/>
    <w:rsid w:val="00F903E7"/>
    <w:rsid w:val="00F9052F"/>
    <w:rsid w:val="00F90916"/>
    <w:rsid w:val="00F90DDB"/>
    <w:rsid w:val="00F91501"/>
    <w:rsid w:val="00F91641"/>
    <w:rsid w:val="00F9198A"/>
    <w:rsid w:val="00F91B63"/>
    <w:rsid w:val="00F91CE2"/>
    <w:rsid w:val="00F91E9A"/>
    <w:rsid w:val="00F922CB"/>
    <w:rsid w:val="00F92889"/>
    <w:rsid w:val="00F92D63"/>
    <w:rsid w:val="00F92F26"/>
    <w:rsid w:val="00F93041"/>
    <w:rsid w:val="00F931DD"/>
    <w:rsid w:val="00F933F3"/>
    <w:rsid w:val="00F938EB"/>
    <w:rsid w:val="00F939D7"/>
    <w:rsid w:val="00F93BA9"/>
    <w:rsid w:val="00F93E0D"/>
    <w:rsid w:val="00F93E28"/>
    <w:rsid w:val="00F93FD4"/>
    <w:rsid w:val="00F941B8"/>
    <w:rsid w:val="00F94612"/>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6E3"/>
    <w:rsid w:val="00FA19D7"/>
    <w:rsid w:val="00FA1BAD"/>
    <w:rsid w:val="00FA2821"/>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51E"/>
    <w:rsid w:val="00FA5932"/>
    <w:rsid w:val="00FA5A67"/>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D50"/>
    <w:rsid w:val="00FB3F97"/>
    <w:rsid w:val="00FB43A7"/>
    <w:rsid w:val="00FB491D"/>
    <w:rsid w:val="00FB4A0D"/>
    <w:rsid w:val="00FB4B7C"/>
    <w:rsid w:val="00FB5021"/>
    <w:rsid w:val="00FB5065"/>
    <w:rsid w:val="00FB5597"/>
    <w:rsid w:val="00FB563C"/>
    <w:rsid w:val="00FB567B"/>
    <w:rsid w:val="00FB58CE"/>
    <w:rsid w:val="00FB617E"/>
    <w:rsid w:val="00FB6BEF"/>
    <w:rsid w:val="00FB6E69"/>
    <w:rsid w:val="00FB6F53"/>
    <w:rsid w:val="00FB75E5"/>
    <w:rsid w:val="00FB7D27"/>
    <w:rsid w:val="00FB7E4E"/>
    <w:rsid w:val="00FC0488"/>
    <w:rsid w:val="00FC05B3"/>
    <w:rsid w:val="00FC065C"/>
    <w:rsid w:val="00FC071C"/>
    <w:rsid w:val="00FC0945"/>
    <w:rsid w:val="00FC1345"/>
    <w:rsid w:val="00FC18F8"/>
    <w:rsid w:val="00FC1D7E"/>
    <w:rsid w:val="00FC1DDA"/>
    <w:rsid w:val="00FC2284"/>
    <w:rsid w:val="00FC22D5"/>
    <w:rsid w:val="00FC2912"/>
    <w:rsid w:val="00FC2A0F"/>
    <w:rsid w:val="00FC2A52"/>
    <w:rsid w:val="00FC2DE8"/>
    <w:rsid w:val="00FC448F"/>
    <w:rsid w:val="00FC44C7"/>
    <w:rsid w:val="00FC4D04"/>
    <w:rsid w:val="00FC4DFB"/>
    <w:rsid w:val="00FC4F08"/>
    <w:rsid w:val="00FC5342"/>
    <w:rsid w:val="00FC5655"/>
    <w:rsid w:val="00FC588B"/>
    <w:rsid w:val="00FC5A16"/>
    <w:rsid w:val="00FC5F8E"/>
    <w:rsid w:val="00FC6287"/>
    <w:rsid w:val="00FC636B"/>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0ECA"/>
    <w:rsid w:val="00FE1081"/>
    <w:rsid w:val="00FE10A3"/>
    <w:rsid w:val="00FE1708"/>
    <w:rsid w:val="00FE2123"/>
    <w:rsid w:val="00FE2621"/>
    <w:rsid w:val="00FE2751"/>
    <w:rsid w:val="00FE2903"/>
    <w:rsid w:val="00FE346A"/>
    <w:rsid w:val="00FE38B4"/>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4E1"/>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2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lang w:eastAsia="fr-FR"/>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lang w:eastAsia="fr-FR"/>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3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lang w:val="en-GB" w:eastAsia="en-US"/>
    </w:rPr>
  </w:style>
  <w:style w:type="character" w:customStyle="1" w:styleId="NoSpacingChar1">
    <w:name w:val="No Spacing Char1"/>
    <w:basedOn w:val="DefaultParagraphFont"/>
    <w:link w:val="NoSpacing"/>
    <w:uiPriority w:val="1"/>
    <w:rsid w:val="007D7998"/>
    <w:rPr>
      <w:rFonts w:eastAsiaTheme="minorHAnsi"/>
      <w:sz w:val="22"/>
      <w:szCs w:val="22"/>
      <w:lang w:val="en-GB" w:eastAsia="en-U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n-US" w:eastAsia="zh-CN"/>
    </w:rPr>
  </w:style>
  <w:style w:type="paragraph" w:customStyle="1" w:styleId="TIRETbul1cm">
    <w:name w:val="TIRET bul 1cm"/>
    <w:basedOn w:val="Normal"/>
    <w:rsid w:val="007D7998"/>
    <w:pPr>
      <w:numPr>
        <w:numId w:val="13"/>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lang w:eastAsia="fr-FR"/>
    </w:rPr>
  </w:style>
  <w:style w:type="paragraph" w:customStyle="1" w:styleId="tiret">
    <w:name w:val="tiret"/>
    <w:basedOn w:val="Marge"/>
    <w:rsid w:val="007D7998"/>
    <w:pPr>
      <w:ind w:left="284" w:hanging="284"/>
    </w:pPr>
    <w:rPr>
      <w:lang w:val="en-GB"/>
    </w:r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lang w:eastAsia="fr-FR"/>
    </w:rPr>
  </w:style>
  <w:style w:type="paragraph" w:styleId="BodyText2">
    <w:name w:val="Body Text 2"/>
    <w:basedOn w:val="Normal"/>
    <w:link w:val="BodyText2Char"/>
    <w:rsid w:val="007D7998"/>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7D7998"/>
    <w:rPr>
      <w:rFonts w:eastAsia="SimSun" w:cs="Arial"/>
      <w:snapToGrid w:val="0"/>
      <w:sz w:val="22"/>
      <w:szCs w:val="24"/>
      <w:lang w:val="en-US" w:eastAsia="zh-CN" w:bidi="en-US"/>
    </w:rPr>
  </w:style>
  <w:style w:type="paragraph" w:customStyle="1" w:styleId="formtext">
    <w:name w:val="formtext"/>
    <w:basedOn w:val="Normal"/>
    <w:rsid w:val="007D7998"/>
    <w:pPr>
      <w:spacing w:before="80" w:after="80" w:line="240" w:lineRule="exact"/>
    </w:pPr>
    <w:rPr>
      <w:lang w:eastAsia="fr-FR"/>
    </w:rPr>
  </w:style>
  <w:style w:type="paragraph" w:customStyle="1" w:styleId="Grille01">
    <w:name w:val="Grille01"/>
    <w:basedOn w:val="Normal"/>
    <w:rsid w:val="007D7998"/>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7D7998"/>
    <w:pPr>
      <w:spacing w:line="260" w:lineRule="exact"/>
    </w:pPr>
    <w:rPr>
      <w:rFonts w:eastAsia="SimSun"/>
      <w:smallCaps w:val="0"/>
      <w:szCs w:val="22"/>
      <w:lang w:val="en-GB"/>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lang w:eastAsia="fr-FR"/>
    </w:rPr>
  </w:style>
  <w:style w:type="paragraph" w:customStyle="1" w:styleId="txt">
    <w:name w:val="txt"/>
    <w:basedOn w:val="Normal"/>
    <w:rsid w:val="007D7998"/>
    <w:pPr>
      <w:spacing w:line="260" w:lineRule="exact"/>
      <w:ind w:left="567"/>
    </w:pPr>
    <w:rPr>
      <w:rFonts w:eastAsia="Times New Roman"/>
      <w:lang w:eastAsia="fr-FR"/>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lang w:val="en-U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lang w:val="en-ZA"/>
    </w:rPr>
  </w:style>
  <w:style w:type="character" w:customStyle="1" w:styleId="BodyTextChar">
    <w:name w:val="Body Text Char"/>
    <w:basedOn w:val="DefaultParagraphFont"/>
    <w:link w:val="BodyText"/>
    <w:uiPriority w:val="99"/>
    <w:rsid w:val="007D7998"/>
    <w:rPr>
      <w:rFonts w:ascii="Arial" w:eastAsia="SimSun" w:hAnsi="Arial" w:cs="Arial"/>
      <w:snapToGrid w:val="0"/>
      <w:lang w:val="en-ZA" w:eastAsia="zh-CN"/>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lang w:eastAsia="fr-FR"/>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4"/>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7D7998"/>
    <w:pPr>
      <w:jc w:val="both"/>
    </w:pPr>
    <w:rPr>
      <w:rFonts w:ascii="Arial" w:eastAsia="MS Mincho" w:hAnsi="Arial" w:cs="Arial"/>
      <w:sz w:val="22"/>
      <w:szCs w:val="22"/>
      <w:lang w:val="en-US"/>
    </w:rPr>
  </w:style>
  <w:style w:type="paragraph" w:customStyle="1" w:styleId="Boxnumberedtext">
    <w:name w:val="Box numbered text"/>
    <w:basedOn w:val="Normal"/>
    <w:rsid w:val="007D7998"/>
    <w:pPr>
      <w:numPr>
        <w:numId w:val="15"/>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7D7998"/>
    <w:rPr>
      <w:b/>
      <w:lang w:val="en-G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7D7998"/>
    <w:pPr>
      <w:keepLines/>
      <w:tabs>
        <w:tab w:val="clear" w:pos="567"/>
        <w:tab w:val="left" w:pos="284"/>
      </w:tabs>
      <w:jc w:val="left"/>
    </w:pPr>
    <w:rPr>
      <w:sz w:val="20"/>
      <w:szCs w:val="20"/>
      <w:lang w:val="en-GB"/>
    </w:rPr>
  </w:style>
  <w:style w:type="paragraph" w:customStyle="1" w:styleId="Tablesource">
    <w:name w:val="Table source"/>
    <w:basedOn w:val="Normal"/>
    <w:qFormat/>
    <w:rsid w:val="007D7998"/>
    <w:rPr>
      <w:sz w:val="20"/>
      <w:lang w:val="en-GB"/>
    </w:rPr>
  </w:style>
  <w:style w:type="paragraph" w:customStyle="1" w:styleId="Para">
    <w:name w:val="Para"/>
    <w:basedOn w:val="Normal"/>
    <w:link w:val="ParaChar"/>
    <w:qFormat/>
    <w:rsid w:val="007D7998"/>
    <w:pPr>
      <w:numPr>
        <w:numId w:val="16"/>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n-US" w:eastAsia="zh-CN"/>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42379D"/>
    <w:pPr>
      <w:numPr>
        <w:numId w:val="17"/>
      </w:numPr>
    </w:pPr>
  </w:style>
  <w:style w:type="paragraph" w:customStyle="1" w:styleId="Figuresub-heading">
    <w:name w:val="Figure sub-heading"/>
    <w:basedOn w:val="Figurecaption"/>
    <w:autoRedefine/>
    <w:qFormat/>
    <w:rsid w:val="0070572E"/>
    <w:pPr>
      <w:spacing w:before="0"/>
    </w:pPr>
    <w:rPr>
      <w:b w:val="0"/>
      <w:i/>
      <w:lang w:val="en-GB"/>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19"/>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70572E"/>
    <w:rPr>
      <w:rFonts w:ascii="Times New Roman" w:hAnsi="Times New Roman" w:cs="Times New Roman"/>
      <w:b/>
      <w:bCs/>
      <w:lang w:eastAsia="de-DE"/>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de-DE"/>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lang w:val="it-IT"/>
    </w:rPr>
  </w:style>
  <w:style w:type="character" w:customStyle="1" w:styleId="Heading2Char2">
    <w:name w:val="Heading 2 Char2"/>
    <w:uiPriority w:val="9"/>
    <w:locked/>
    <w:rsid w:val="0070572E"/>
    <w:rPr>
      <w:rFonts w:ascii="Times New Roman" w:hAnsi="Times New Roman"/>
      <w:b/>
      <w:bCs/>
      <w:i/>
      <w:sz w:val="24"/>
      <w:szCs w:val="24"/>
      <w:lang w:eastAsia="de-DE"/>
    </w:rPr>
  </w:style>
  <w:style w:type="paragraph" w:customStyle="1" w:styleId="Sub-numberlist">
    <w:name w:val="Sub-number list"/>
    <w:basedOn w:val="Sub-bulletlist"/>
    <w:qFormat/>
    <w:rsid w:val="0070572E"/>
    <w:pPr>
      <w:numPr>
        <w:numId w:val="18"/>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n-GB" w:eastAsia="zh-CN"/>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n-US" w:eastAsia="zh-CN"/>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n-AU" w:eastAsia="ja-JP"/>
    </w:rPr>
  </w:style>
  <w:style w:type="paragraph" w:customStyle="1" w:styleId="Tablecaption">
    <w:name w:val="Table caption"/>
    <w:basedOn w:val="Normal"/>
    <w:link w:val="TablecaptionChar"/>
    <w:qFormat/>
    <w:rsid w:val="0070572E"/>
    <w:pPr>
      <w:keepNext/>
      <w:spacing w:before="240"/>
      <w:jc w:val="left"/>
    </w:pPr>
    <w:rPr>
      <w:b/>
      <w:lang w:val="en-AU"/>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n-AU" w:eastAsia="zh-CN"/>
    </w:rPr>
  </w:style>
  <w:style w:type="paragraph" w:customStyle="1" w:styleId="Figurecaption">
    <w:name w:val="Figure caption"/>
    <w:basedOn w:val="Normal"/>
    <w:link w:val="FigurecaptionChar"/>
    <w:qFormat/>
    <w:rsid w:val="0070572E"/>
    <w:pPr>
      <w:keepNext/>
      <w:widowControl w:val="0"/>
      <w:spacing w:before="240"/>
      <w:jc w:val="left"/>
    </w:pPr>
    <w:rPr>
      <w:b/>
      <w:lang w:val="en-AU"/>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n-AU" w:eastAsia="zh-CN"/>
    </w:rPr>
  </w:style>
  <w:style w:type="paragraph" w:customStyle="1" w:styleId="Boxbody">
    <w:name w:val="Box body"/>
    <w:basedOn w:val="Normal"/>
    <w:link w:val="BoxbodyChar"/>
    <w:qFormat/>
    <w:rsid w:val="0070572E"/>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n-AU" w:eastAsia="zh-CN"/>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n-US" w:eastAsia="zh-CN"/>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n-AU" w:eastAsia="zh-CN"/>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n-AU" w:eastAsia="zh-CN"/>
    </w:rPr>
  </w:style>
  <w:style w:type="paragraph" w:customStyle="1" w:styleId="Numberlist">
    <w:name w:val="Number list"/>
    <w:basedOn w:val="Normal"/>
    <w:autoRedefine/>
    <w:qFormat/>
    <w:rsid w:val="0070572E"/>
    <w:pPr>
      <w:numPr>
        <w:numId w:val="24"/>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n-AU" w:eastAsia="zh-CN"/>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fr-CH"/>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n-US" w:eastAsia="zh-CN"/>
    </w:rPr>
  </w:style>
  <w:style w:type="paragraph" w:customStyle="1" w:styleId="Boxbulletedtext">
    <w:name w:val="Box bulleted text"/>
    <w:basedOn w:val="Normal"/>
    <w:autoRedefine/>
    <w:rsid w:val="0070572E"/>
    <w:pPr>
      <w:numPr>
        <w:numId w:val="25"/>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n-US" w:eastAsia="zh-CN"/>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n-US" w:eastAsia="zh-CN"/>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n-US" w:eastAsia="zh-CN"/>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3"/>
      </w:numPr>
      <w:tabs>
        <w:tab w:val="left" w:pos="709"/>
      </w:tabs>
    </w:pPr>
    <w:rPr>
      <w:lang w:eastAsia="fr-FR"/>
    </w:r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70572E"/>
    <w:pPr>
      <w:numPr>
        <w:numId w:val="20"/>
      </w:numPr>
      <w:spacing w:line="300" w:lineRule="exact"/>
    </w:pPr>
    <w:rPr>
      <w:rFonts w:ascii="Times New Roman" w:hAnsi="Times New Roman"/>
      <w:sz w:val="24"/>
    </w:rPr>
  </w:style>
  <w:style w:type="paragraph" w:styleId="List2">
    <w:name w:val="List 2"/>
    <w:basedOn w:val="Normal"/>
    <w:autoRedefine/>
    <w:rsid w:val="0070572E"/>
    <w:pPr>
      <w:numPr>
        <w:numId w:val="21"/>
      </w:numPr>
      <w:spacing w:line="300" w:lineRule="exact"/>
    </w:pPr>
    <w:rPr>
      <w:rFonts w:ascii="Times New Roman" w:hAnsi="Times New Roman"/>
      <w:sz w:val="24"/>
    </w:rPr>
  </w:style>
  <w:style w:type="paragraph" w:styleId="List3">
    <w:name w:val="List 3"/>
    <w:basedOn w:val="Normal"/>
    <w:autoRedefine/>
    <w:rsid w:val="0070572E"/>
    <w:pPr>
      <w:numPr>
        <w:numId w:val="22"/>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n-US" w:eastAsia="zh-CN"/>
    </w:rPr>
  </w:style>
  <w:style w:type="paragraph" w:customStyle="1" w:styleId="Iconheading">
    <w:name w:val="Icon heading"/>
    <w:basedOn w:val="Normal"/>
    <w:autoRedefine/>
    <w:qFormat/>
    <w:rsid w:val="0070572E"/>
    <w:rPr>
      <w:b/>
      <w:color w:val="548DD4" w:themeColor="text2" w:themeTint="99"/>
      <w:sz w:val="20"/>
      <w:szCs w:val="20"/>
      <w:lang w:eastAsia="it-IT"/>
    </w:rPr>
  </w:style>
  <w:style w:type="paragraph" w:customStyle="1" w:styleId="Boxchecklist">
    <w:name w:val="Box checklist"/>
    <w:basedOn w:val="Checklist"/>
    <w:link w:val="BoxchecklistChar"/>
    <w:autoRedefine/>
    <w:qFormat/>
    <w:rsid w:val="0070572E"/>
    <w:pPr>
      <w:numPr>
        <w:numId w:val="26"/>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n-US" w:eastAsia="it-IT"/>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n-US" w:eastAsia="zh-CN"/>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lang w:val="en-GB"/>
    </w:rPr>
  </w:style>
  <w:style w:type="character" w:customStyle="1" w:styleId="Style1Char">
    <w:name w:val="Style1 Char"/>
    <w:basedOn w:val="UTit4Car"/>
    <w:link w:val="Style1"/>
    <w:rsid w:val="00D07767"/>
    <w:rPr>
      <w:rFonts w:ascii="Arial" w:eastAsia="SimSun" w:hAnsi="Arial" w:cs="Arial"/>
      <w:b w:val="0"/>
      <w:bCs w:val="0"/>
      <w:caps w:val="0"/>
      <w:sz w:val="20"/>
      <w:szCs w:val="24"/>
      <w:lang w:val="en-GB" w:eastAsia="en-US"/>
    </w:rPr>
  </w:style>
  <w:style w:type="character" w:customStyle="1" w:styleId="Heading7Char">
    <w:name w:val="Heading 7 Char"/>
    <w:basedOn w:val="DefaultParagraphFont"/>
    <w:link w:val="Heading7"/>
    <w:rsid w:val="0088065B"/>
    <w:rPr>
      <w:rFonts w:ascii="Arial" w:eastAsia="Times New Roman" w:hAnsi="Arial"/>
      <w:lang w:val="en-US"/>
    </w:rPr>
  </w:style>
  <w:style w:type="character" w:customStyle="1" w:styleId="Heading8Char">
    <w:name w:val="Heading 8 Char"/>
    <w:basedOn w:val="DefaultParagraphFont"/>
    <w:link w:val="Heading8"/>
    <w:rsid w:val="0088065B"/>
    <w:rPr>
      <w:rFonts w:ascii="Arial" w:eastAsia="Times New Roman" w:hAnsi="Arial"/>
      <w:i/>
      <w:lang w:val="en-US"/>
    </w:rPr>
  </w:style>
  <w:style w:type="character" w:customStyle="1" w:styleId="Heading9Char">
    <w:name w:val="Heading 9 Char"/>
    <w:basedOn w:val="DefaultParagraphFont"/>
    <w:link w:val="Heading9"/>
    <w:rsid w:val="0088065B"/>
    <w:rPr>
      <w:rFonts w:ascii="Arial" w:eastAsia="Times New Roman" w:hAnsi="Arial"/>
      <w:sz w:val="22"/>
      <w:szCs w:val="22"/>
      <w:lang w:val="en-U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lang w:eastAsia="fr-FR"/>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qFormat/>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qFormat/>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paragraph" w:styleId="Heading7">
    <w:name w:val="heading 7"/>
    <w:basedOn w:val="Normal"/>
    <w:next w:val="Normal"/>
    <w:link w:val="Heading7Char"/>
    <w:qFormat/>
    <w:rsid w:val="0088065B"/>
    <w:pPr>
      <w:tabs>
        <w:tab w:val="clear" w:pos="567"/>
        <w:tab w:val="num" w:pos="1296"/>
      </w:tabs>
      <w:snapToGrid/>
      <w:spacing w:before="240" w:after="60"/>
      <w:ind w:left="1296" w:hanging="1296"/>
      <w:jc w:val="left"/>
      <w:outlineLvl w:val="6"/>
    </w:pPr>
    <w:rPr>
      <w:rFonts w:eastAsia="Times New Roman" w:cs="Times New Roman"/>
      <w:snapToGrid/>
      <w:sz w:val="24"/>
      <w:lang w:eastAsia="fr-FR"/>
    </w:rPr>
  </w:style>
  <w:style w:type="paragraph" w:styleId="Heading8">
    <w:name w:val="heading 8"/>
    <w:basedOn w:val="Normal"/>
    <w:next w:val="Normal"/>
    <w:link w:val="Heading8Char"/>
    <w:qFormat/>
    <w:rsid w:val="0088065B"/>
    <w:pPr>
      <w:tabs>
        <w:tab w:val="clear" w:pos="567"/>
        <w:tab w:val="num" w:pos="1440"/>
      </w:tabs>
      <w:snapToGrid/>
      <w:spacing w:before="240" w:after="60"/>
      <w:ind w:left="1440" w:hanging="1440"/>
      <w:jc w:val="left"/>
      <w:outlineLvl w:val="7"/>
    </w:pPr>
    <w:rPr>
      <w:rFonts w:eastAsia="Times New Roman" w:cs="Times New Roman"/>
      <w:i/>
      <w:snapToGrid/>
      <w:sz w:val="24"/>
      <w:lang w:eastAsia="fr-FR"/>
    </w:rPr>
  </w:style>
  <w:style w:type="paragraph" w:styleId="Heading9">
    <w:name w:val="heading 9"/>
    <w:basedOn w:val="Normal"/>
    <w:next w:val="Normal"/>
    <w:link w:val="Heading9Char"/>
    <w:qFormat/>
    <w:rsid w:val="0088065B"/>
    <w:pPr>
      <w:tabs>
        <w:tab w:val="clear" w:pos="567"/>
        <w:tab w:val="num" w:pos="1584"/>
      </w:tabs>
      <w:snapToGrid/>
      <w:spacing w:before="240" w:after="60"/>
      <w:ind w:left="1584" w:hanging="1584"/>
      <w:jc w:val="left"/>
      <w:outlineLvl w:val="8"/>
    </w:pPr>
    <w:rPr>
      <w:rFonts w:eastAsia="Times New Roman" w:cs="Times New Roman"/>
      <w:snapToGrid/>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2E35BD"/>
    <w:rPr>
      <w:rFonts w:ascii="Lucida Grande" w:hAnsi="Lucida Grande"/>
      <w:sz w:val="18"/>
      <w:szCs w:val="18"/>
    </w:rPr>
  </w:style>
  <w:style w:type="character" w:customStyle="1" w:styleId="BalloonTextChar2">
    <w:name w:val="Balloon Text Char"/>
    <w:basedOn w:val="DefaultParagraphFont"/>
    <w:uiPriority w:val="99"/>
    <w:semiHidden/>
    <w:rsid w:val="005B34A9"/>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qFormat/>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qFormat/>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uiPriority w:val="1"/>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3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link w:val="ListBulletChar"/>
    <w:uiPriority w:val="99"/>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uiPriority w:val="39"/>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 w:val="20"/>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C90BD3"/>
    <w:pPr>
      <w:ind w:left="1134" w:right="284"/>
    </w:pPr>
    <w:rPr>
      <w:sz w:val="18"/>
    </w:rPr>
  </w:style>
  <w:style w:type="character" w:customStyle="1" w:styleId="citationCar">
    <w:name w:val="citation Car"/>
    <w:basedOn w:val="Texte1Car"/>
    <w:link w:val="citation"/>
    <w:rsid w:val="00C90BD3"/>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sz w:val="20"/>
      <w:szCs w:val="2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2"/>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link w:val="ListParagraphChar"/>
    <w:uiPriority w:val="34"/>
    <w:qFormat/>
    <w:rsid w:val="00BC0057"/>
    <w:pPr>
      <w:ind w:left="720"/>
    </w:pPr>
  </w:style>
  <w:style w:type="paragraph" w:customStyle="1" w:styleId="titu">
    <w:name w:val="titu"/>
    <w:basedOn w:val="Soustitre"/>
    <w:rsid w:val="00DF5469"/>
  </w:style>
  <w:style w:type="paragraph" w:styleId="NoSpacing">
    <w:name w:val="No Spacing"/>
    <w:link w:val="NoSpacingChar1"/>
    <w:uiPriority w:val="1"/>
    <w:qFormat/>
    <w:rsid w:val="007D7998"/>
    <w:rPr>
      <w:rFonts w:eastAsiaTheme="minorHAnsi"/>
      <w:sz w:val="22"/>
      <w:szCs w:val="22"/>
      <w:lang w:val="en-GB" w:eastAsia="en-US"/>
    </w:rPr>
  </w:style>
  <w:style w:type="character" w:customStyle="1" w:styleId="NoSpacingChar1">
    <w:name w:val="No Spacing Char1"/>
    <w:basedOn w:val="DefaultParagraphFont"/>
    <w:link w:val="NoSpacing"/>
    <w:uiPriority w:val="1"/>
    <w:rsid w:val="007D7998"/>
    <w:rPr>
      <w:rFonts w:eastAsiaTheme="minorHAnsi"/>
      <w:sz w:val="22"/>
      <w:szCs w:val="22"/>
      <w:lang w:val="en-GB" w:eastAsia="en-US"/>
    </w:rPr>
  </w:style>
  <w:style w:type="numbering" w:customStyle="1" w:styleId="NoList1">
    <w:name w:val="No List1"/>
    <w:next w:val="NoList"/>
    <w:uiPriority w:val="99"/>
    <w:semiHidden/>
    <w:unhideWhenUsed/>
    <w:rsid w:val="007D7998"/>
  </w:style>
  <w:style w:type="paragraph" w:customStyle="1" w:styleId="a">
    <w:name w:val="(a)"/>
    <w:basedOn w:val="Normal"/>
    <w:rsid w:val="007D7998"/>
    <w:pPr>
      <w:tabs>
        <w:tab w:val="left" w:pos="-737"/>
      </w:tabs>
      <w:spacing w:after="240"/>
      <w:ind w:left="567" w:hanging="567"/>
    </w:pPr>
    <w:rPr>
      <w:rFonts w:eastAsia="Times New Roman"/>
    </w:rPr>
  </w:style>
  <w:style w:type="paragraph" w:customStyle="1" w:styleId="b">
    <w:name w:val="(b)"/>
    <w:basedOn w:val="a"/>
    <w:rsid w:val="007D7998"/>
    <w:pPr>
      <w:tabs>
        <w:tab w:val="clear" w:pos="567"/>
        <w:tab w:val="left" w:pos="1134"/>
      </w:tabs>
      <w:ind w:left="1134"/>
    </w:pPr>
  </w:style>
  <w:style w:type="paragraph" w:customStyle="1" w:styleId="c">
    <w:name w:val="(c)"/>
    <w:basedOn w:val="Normal"/>
    <w:rsid w:val="007D7998"/>
    <w:pPr>
      <w:tabs>
        <w:tab w:val="left" w:pos="1701"/>
      </w:tabs>
      <w:spacing w:after="240"/>
      <w:ind w:left="1701" w:hanging="567"/>
    </w:pPr>
  </w:style>
  <w:style w:type="paragraph" w:customStyle="1" w:styleId="alina">
    <w:name w:val="alinéa"/>
    <w:basedOn w:val="Normal"/>
    <w:rsid w:val="007D7998"/>
    <w:pPr>
      <w:spacing w:after="240"/>
      <w:ind w:left="567"/>
    </w:pPr>
    <w:rPr>
      <w:rFonts w:eastAsia="Times New Roman"/>
    </w:rPr>
  </w:style>
  <w:style w:type="paragraph" w:customStyle="1" w:styleId="Par">
    <w:name w:val="Par"/>
    <w:basedOn w:val="Normal"/>
    <w:rsid w:val="007D7998"/>
    <w:pPr>
      <w:spacing w:after="240"/>
      <w:ind w:firstLine="567"/>
    </w:pPr>
    <w:rPr>
      <w:rFonts w:eastAsia="Times New Roman"/>
    </w:rPr>
  </w:style>
  <w:style w:type="paragraph" w:styleId="BodyText3">
    <w:name w:val="Body Text 3"/>
    <w:basedOn w:val="Normal"/>
    <w:link w:val="BodyText3Char"/>
    <w:rsid w:val="007D7998"/>
    <w:rPr>
      <w:color w:val="000080"/>
    </w:rPr>
  </w:style>
  <w:style w:type="character" w:customStyle="1" w:styleId="BodyText3Char">
    <w:name w:val="Body Text 3 Char"/>
    <w:basedOn w:val="DefaultParagraphFont"/>
    <w:link w:val="BodyText3"/>
    <w:rsid w:val="007D7998"/>
    <w:rPr>
      <w:rFonts w:ascii="Arial" w:eastAsia="SimSun" w:hAnsi="Arial" w:cs="Arial"/>
      <w:snapToGrid w:val="0"/>
      <w:color w:val="000080"/>
      <w:sz w:val="22"/>
      <w:szCs w:val="24"/>
      <w:lang w:val="en-US" w:eastAsia="zh-CN"/>
    </w:rPr>
  </w:style>
  <w:style w:type="paragraph" w:customStyle="1" w:styleId="TIRETbul1cm">
    <w:name w:val="TIRET bul 1cm"/>
    <w:basedOn w:val="Normal"/>
    <w:rsid w:val="007D7998"/>
    <w:pPr>
      <w:numPr>
        <w:numId w:val="13"/>
      </w:numPr>
      <w:tabs>
        <w:tab w:val="left" w:pos="851"/>
      </w:tabs>
      <w:adjustRightInd w:val="0"/>
      <w:spacing w:after="240"/>
    </w:pPr>
  </w:style>
  <w:style w:type="paragraph" w:customStyle="1" w:styleId="Serre">
    <w:name w:val="Serre"/>
    <w:basedOn w:val="Normal"/>
    <w:rsid w:val="007D7998"/>
    <w:pPr>
      <w:suppressAutoHyphens/>
      <w:outlineLvl w:val="2"/>
    </w:pPr>
    <w:rPr>
      <w:rFonts w:eastAsia="Times New Roman"/>
      <w:szCs w:val="20"/>
      <w:lang w:eastAsia="fr-FR"/>
    </w:rPr>
  </w:style>
  <w:style w:type="paragraph" w:customStyle="1" w:styleId="tiret">
    <w:name w:val="tiret"/>
    <w:basedOn w:val="Marge"/>
    <w:rsid w:val="007D7998"/>
    <w:pPr>
      <w:ind w:left="284" w:hanging="284"/>
    </w:pPr>
    <w:rPr>
      <w:lang w:val="en-GB"/>
    </w:rPr>
  </w:style>
  <w:style w:type="character" w:customStyle="1" w:styleId="PointSoul">
    <w:name w:val="PointSoul"/>
    <w:basedOn w:val="DefaultParagraphFont"/>
    <w:rsid w:val="007D7998"/>
    <w:rPr>
      <w:u w:val="single"/>
    </w:rPr>
  </w:style>
  <w:style w:type="paragraph" w:customStyle="1" w:styleId="marge0">
    <w:name w:val="marge"/>
    <w:basedOn w:val="Normal"/>
    <w:rsid w:val="007D7998"/>
    <w:pPr>
      <w:spacing w:after="240"/>
    </w:pPr>
    <w:rPr>
      <w:rFonts w:eastAsia="Calibri"/>
      <w:lang w:eastAsia="fr-FR"/>
    </w:rPr>
  </w:style>
  <w:style w:type="paragraph" w:styleId="BodyText2">
    <w:name w:val="Body Text 2"/>
    <w:basedOn w:val="Normal"/>
    <w:link w:val="BodyText2Char"/>
    <w:rsid w:val="007D7998"/>
    <w:pPr>
      <w:autoSpaceDE w:val="0"/>
      <w:autoSpaceDN w:val="0"/>
      <w:adjustRightInd w:val="0"/>
    </w:pPr>
    <w:rPr>
      <w:rFonts w:ascii="Calibri" w:hAnsi="Calibri"/>
      <w:lang w:bidi="en-US"/>
    </w:rPr>
  </w:style>
  <w:style w:type="character" w:customStyle="1" w:styleId="BodyText2Char">
    <w:name w:val="Body Text 2 Char"/>
    <w:basedOn w:val="DefaultParagraphFont"/>
    <w:link w:val="BodyText2"/>
    <w:rsid w:val="007D7998"/>
    <w:rPr>
      <w:rFonts w:eastAsia="SimSun" w:cs="Arial"/>
      <w:snapToGrid w:val="0"/>
      <w:sz w:val="22"/>
      <w:szCs w:val="24"/>
      <w:lang w:val="en-US" w:eastAsia="zh-CN" w:bidi="en-US"/>
    </w:rPr>
  </w:style>
  <w:style w:type="paragraph" w:customStyle="1" w:styleId="formtext">
    <w:name w:val="formtext"/>
    <w:basedOn w:val="Normal"/>
    <w:rsid w:val="007D7998"/>
    <w:pPr>
      <w:spacing w:before="80" w:after="80" w:line="240" w:lineRule="exact"/>
    </w:pPr>
    <w:rPr>
      <w:lang w:eastAsia="fr-FR"/>
    </w:rPr>
  </w:style>
  <w:style w:type="paragraph" w:customStyle="1" w:styleId="Grille01">
    <w:name w:val="Grille01"/>
    <w:basedOn w:val="Normal"/>
    <w:rsid w:val="007D7998"/>
    <w:pPr>
      <w:keepNext/>
      <w:spacing w:line="240" w:lineRule="exact"/>
      <w:ind w:left="113" w:right="113"/>
    </w:pPr>
    <w:rPr>
      <w:rFonts w:eastAsia="Times New Roman"/>
      <w:b/>
      <w:smallCaps/>
      <w:lang w:eastAsia="fr-FR"/>
    </w:rPr>
  </w:style>
  <w:style w:type="paragraph" w:customStyle="1" w:styleId="Corpsdetexte3Car">
    <w:name w:val="Corps de texte 3 Car"/>
    <w:basedOn w:val="Grille01"/>
    <w:next w:val="Normal"/>
    <w:rsid w:val="007D7998"/>
    <w:pPr>
      <w:spacing w:line="260" w:lineRule="exact"/>
    </w:pPr>
    <w:rPr>
      <w:rFonts w:eastAsia="SimSun"/>
      <w:smallCaps w:val="0"/>
      <w:szCs w:val="22"/>
      <w:lang w:val="en-GB"/>
    </w:rPr>
  </w:style>
  <w:style w:type="paragraph" w:customStyle="1" w:styleId="TitreICH">
    <w:name w:val="TitreICH"/>
    <w:basedOn w:val="Normal"/>
    <w:next w:val="Normal"/>
    <w:rsid w:val="007D7998"/>
    <w:pPr>
      <w:spacing w:after="360" w:line="340" w:lineRule="exact"/>
      <w:jc w:val="center"/>
    </w:pPr>
    <w:rPr>
      <w:rFonts w:eastAsia="Times New Roman"/>
      <w:b/>
      <w:bCs/>
      <w:smallCaps/>
      <w:sz w:val="32"/>
      <w:szCs w:val="32"/>
      <w:lang w:eastAsia="fr-FR"/>
    </w:rPr>
  </w:style>
  <w:style w:type="paragraph" w:customStyle="1" w:styleId="txt">
    <w:name w:val="txt"/>
    <w:basedOn w:val="Normal"/>
    <w:rsid w:val="007D7998"/>
    <w:pPr>
      <w:spacing w:line="260" w:lineRule="exact"/>
      <w:ind w:left="567"/>
    </w:pPr>
    <w:rPr>
      <w:rFonts w:eastAsia="Times New Roman"/>
      <w:lang w:eastAsia="fr-FR"/>
    </w:rPr>
  </w:style>
  <w:style w:type="paragraph" w:customStyle="1" w:styleId="Info03">
    <w:name w:val="Info03"/>
    <w:basedOn w:val="Normal"/>
    <w:rsid w:val="007D7998"/>
    <w:pPr>
      <w:keepNext/>
      <w:tabs>
        <w:tab w:val="left" w:pos="1134"/>
        <w:tab w:val="left" w:pos="1701"/>
        <w:tab w:val="left" w:pos="2268"/>
      </w:tabs>
      <w:spacing w:line="220" w:lineRule="exact"/>
      <w:ind w:left="113" w:right="113"/>
    </w:pPr>
    <w:rPr>
      <w:rFonts w:eastAsia="Times New Roman"/>
      <w:i/>
      <w:iCs/>
      <w:sz w:val="20"/>
      <w:lang w:eastAsia="fr-FR"/>
    </w:rPr>
  </w:style>
  <w:style w:type="paragraph" w:customStyle="1" w:styleId="Grille01N">
    <w:name w:val="Grille01N"/>
    <w:basedOn w:val="Grille01"/>
    <w:rsid w:val="007D7998"/>
    <w:pPr>
      <w:ind w:right="0"/>
      <w:jc w:val="right"/>
    </w:pPr>
  </w:style>
  <w:style w:type="paragraph" w:customStyle="1" w:styleId="Grille02N">
    <w:name w:val="Grille02N"/>
    <w:basedOn w:val="Corpsdetexte3Car"/>
    <w:rsid w:val="007D7998"/>
    <w:pPr>
      <w:spacing w:line="240" w:lineRule="auto"/>
      <w:ind w:right="0"/>
      <w:jc w:val="right"/>
    </w:pPr>
    <w:rPr>
      <w:bCs/>
      <w:lang w:val="en-US"/>
    </w:rPr>
  </w:style>
  <w:style w:type="paragraph" w:customStyle="1" w:styleId="Word">
    <w:name w:val="Word"/>
    <w:basedOn w:val="Info03"/>
    <w:rsid w:val="007D7998"/>
    <w:pPr>
      <w:jc w:val="right"/>
    </w:pPr>
  </w:style>
  <w:style w:type="paragraph" w:styleId="BodyText">
    <w:name w:val="Body Text"/>
    <w:basedOn w:val="Normal"/>
    <w:link w:val="BodyTextChar"/>
    <w:uiPriority w:val="99"/>
    <w:rsid w:val="007D7998"/>
    <w:rPr>
      <w:sz w:val="20"/>
      <w:szCs w:val="20"/>
      <w:lang w:val="en-ZA"/>
    </w:rPr>
  </w:style>
  <w:style w:type="character" w:customStyle="1" w:styleId="BodyTextChar">
    <w:name w:val="Body Text Char"/>
    <w:basedOn w:val="DefaultParagraphFont"/>
    <w:link w:val="BodyText"/>
    <w:uiPriority w:val="99"/>
    <w:rsid w:val="007D7998"/>
    <w:rPr>
      <w:rFonts w:ascii="Arial" w:eastAsia="SimSun" w:hAnsi="Arial" w:cs="Arial"/>
      <w:snapToGrid w:val="0"/>
      <w:lang w:val="en-ZA" w:eastAsia="zh-CN"/>
    </w:rPr>
  </w:style>
  <w:style w:type="paragraph" w:customStyle="1" w:styleId="CM156">
    <w:name w:val="CM156"/>
    <w:basedOn w:val="Default"/>
    <w:next w:val="Default"/>
    <w:rsid w:val="007D7998"/>
    <w:pPr>
      <w:spacing w:after="615"/>
    </w:pPr>
    <w:rPr>
      <w:rFonts w:cs="Times New Roman"/>
      <w:color w:val="auto"/>
    </w:rPr>
  </w:style>
  <w:style w:type="paragraph" w:customStyle="1" w:styleId="Rubrique">
    <w:name w:val="Rubrique"/>
    <w:basedOn w:val="Normal"/>
    <w:rsid w:val="007D7998"/>
    <w:pPr>
      <w:keepNext/>
      <w:widowControl w:val="0"/>
    </w:pPr>
    <w:rPr>
      <w:bCs/>
      <w:smallCaps/>
      <w:lang w:eastAsia="fr-FR"/>
    </w:rPr>
  </w:style>
  <w:style w:type="paragraph" w:styleId="IntenseQuote">
    <w:name w:val="Intense Quote"/>
    <w:basedOn w:val="Normal"/>
    <w:next w:val="Normal"/>
    <w:link w:val="IntenseQuoteChar1"/>
    <w:uiPriority w:val="30"/>
    <w:qFormat/>
    <w:rsid w:val="007D7998"/>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7D7998"/>
    <w:rPr>
      <w:rFonts w:ascii="Arial" w:eastAsia="SimSun" w:hAnsi="Arial" w:cs="Arial"/>
      <w:b/>
      <w:bCs/>
      <w:i/>
      <w:iCs/>
      <w:snapToGrid w:val="0"/>
      <w:color w:val="4F81BD" w:themeColor="accent1"/>
      <w:sz w:val="22"/>
      <w:szCs w:val="24"/>
      <w:lang w:val="en-US" w:eastAsia="zh-CN"/>
    </w:rPr>
  </w:style>
  <w:style w:type="character" w:styleId="IntenseEmphasis">
    <w:name w:val="Intense Emphasis"/>
    <w:basedOn w:val="DefaultParagraphFont"/>
    <w:uiPriority w:val="21"/>
    <w:rsid w:val="007D7998"/>
    <w:rPr>
      <w:b/>
      <w:bCs/>
      <w:i/>
      <w:iCs/>
      <w:color w:val="4F81BD" w:themeColor="accent1"/>
    </w:rPr>
  </w:style>
  <w:style w:type="paragraph" w:customStyle="1" w:styleId="Paradec">
    <w:name w:val="Para dec"/>
    <w:basedOn w:val="Normal"/>
    <w:rsid w:val="007D7998"/>
    <w:pPr>
      <w:numPr>
        <w:numId w:val="14"/>
      </w:numPr>
      <w:tabs>
        <w:tab w:val="clear" w:pos="567"/>
      </w:tabs>
      <w:snapToGrid/>
      <w:spacing w:before="240"/>
      <w:ind w:left="562" w:hanging="562"/>
    </w:pPr>
    <w:rPr>
      <w:bCs/>
      <w:snapToGrid/>
      <w:szCs w:val="22"/>
      <w:lang w:val="en-GB" w:eastAsia="fr-FR"/>
    </w:rPr>
  </w:style>
  <w:style w:type="paragraph" w:customStyle="1" w:styleId="test2">
    <w:name w:val="test2"/>
    <w:basedOn w:val="Normal"/>
    <w:rsid w:val="007D7998"/>
    <w:pPr>
      <w:tabs>
        <w:tab w:val="clear" w:pos="567"/>
      </w:tabs>
      <w:snapToGrid/>
      <w:spacing w:before="100" w:beforeAutospacing="1" w:after="100" w:afterAutospacing="1"/>
      <w:jc w:val="left"/>
    </w:pPr>
    <w:rPr>
      <w:rFonts w:ascii="Times New Roman" w:eastAsia="Times New Roman" w:hAnsi="Times New Roman" w:cs="Times New Roman"/>
      <w:snapToGrid/>
      <w:sz w:val="24"/>
      <w:lang w:val="en-GB" w:eastAsia="en-GB"/>
    </w:rPr>
  </w:style>
  <w:style w:type="paragraph" w:customStyle="1" w:styleId="Txtcdtureniv1">
    <w:name w:val="Txt cdture niv1"/>
    <w:rsid w:val="007D7998"/>
    <w:pPr>
      <w:jc w:val="both"/>
    </w:pPr>
    <w:rPr>
      <w:rFonts w:ascii="Arial" w:eastAsia="MS Mincho" w:hAnsi="Arial" w:cs="Arial"/>
      <w:sz w:val="22"/>
      <w:szCs w:val="22"/>
      <w:lang w:val="en-US"/>
    </w:rPr>
  </w:style>
  <w:style w:type="paragraph" w:customStyle="1" w:styleId="Boxnumberedtext">
    <w:name w:val="Box numbered text"/>
    <w:basedOn w:val="Normal"/>
    <w:rsid w:val="007D7998"/>
    <w:pPr>
      <w:numPr>
        <w:numId w:val="15"/>
      </w:numPr>
    </w:pPr>
  </w:style>
  <w:style w:type="paragraph" w:customStyle="1" w:styleId="References">
    <w:name w:val="References"/>
    <w:basedOn w:val="Normal"/>
    <w:link w:val="ReferencesChar"/>
    <w:qFormat/>
    <w:rsid w:val="007D7998"/>
    <w:pPr>
      <w:widowControl w:val="0"/>
      <w:tabs>
        <w:tab w:val="clear" w:pos="567"/>
      </w:tabs>
      <w:autoSpaceDE w:val="0"/>
      <w:autoSpaceDN w:val="0"/>
      <w:adjustRightInd w:val="0"/>
      <w:snapToGrid/>
      <w:spacing w:before="240" w:after="240"/>
      <w:ind w:left="709" w:hanging="709"/>
      <w:jc w:val="left"/>
    </w:pPr>
    <w:rPr>
      <w:lang w:val="en-GB"/>
    </w:rPr>
  </w:style>
  <w:style w:type="paragraph" w:customStyle="1" w:styleId="Tableheading">
    <w:name w:val="Table heading"/>
    <w:basedOn w:val="Normal"/>
    <w:qFormat/>
    <w:rsid w:val="007D7998"/>
    <w:rPr>
      <w:b/>
      <w:lang w:val="en-GB"/>
    </w:rPr>
  </w:style>
  <w:style w:type="paragraph" w:customStyle="1" w:styleId="Biblio">
    <w:name w:val="Biblio"/>
    <w:basedOn w:val="Normal"/>
    <w:qFormat/>
    <w:rsid w:val="007D7998"/>
    <w:pPr>
      <w:widowControl w:val="0"/>
      <w:tabs>
        <w:tab w:val="clear" w:pos="567"/>
      </w:tabs>
      <w:autoSpaceDE w:val="0"/>
      <w:autoSpaceDN w:val="0"/>
      <w:adjustRightInd w:val="0"/>
      <w:snapToGrid/>
      <w:spacing w:before="0" w:after="0"/>
      <w:ind w:left="567" w:hanging="567"/>
      <w:jc w:val="left"/>
    </w:pPr>
    <w:rPr>
      <w:lang w:val="en-GB"/>
    </w:rPr>
  </w:style>
  <w:style w:type="paragraph" w:customStyle="1" w:styleId="Tablenote">
    <w:name w:val="Table note"/>
    <w:basedOn w:val="Normal"/>
    <w:qFormat/>
    <w:rsid w:val="007D7998"/>
    <w:pPr>
      <w:keepLines/>
      <w:tabs>
        <w:tab w:val="clear" w:pos="567"/>
        <w:tab w:val="left" w:pos="284"/>
      </w:tabs>
      <w:jc w:val="left"/>
    </w:pPr>
    <w:rPr>
      <w:sz w:val="20"/>
      <w:szCs w:val="20"/>
      <w:lang w:val="en-GB"/>
    </w:rPr>
  </w:style>
  <w:style w:type="paragraph" w:customStyle="1" w:styleId="Tablesource">
    <w:name w:val="Table source"/>
    <w:basedOn w:val="Normal"/>
    <w:qFormat/>
    <w:rsid w:val="007D7998"/>
    <w:rPr>
      <w:sz w:val="20"/>
      <w:lang w:val="en-GB"/>
    </w:rPr>
  </w:style>
  <w:style w:type="paragraph" w:customStyle="1" w:styleId="Para">
    <w:name w:val="Para"/>
    <w:basedOn w:val="Normal"/>
    <w:link w:val="ParaChar"/>
    <w:qFormat/>
    <w:rsid w:val="007D7998"/>
    <w:pPr>
      <w:numPr>
        <w:numId w:val="16"/>
      </w:numPr>
      <w:tabs>
        <w:tab w:val="clear" w:pos="567"/>
      </w:tabs>
      <w:snapToGrid/>
      <w:spacing w:line="240" w:lineRule="exact"/>
      <w:ind w:left="720"/>
    </w:pPr>
    <w:rPr>
      <w:rFonts w:cs="Times New Roman"/>
      <w:snapToGrid/>
      <w:szCs w:val="22"/>
    </w:rPr>
  </w:style>
  <w:style w:type="character" w:customStyle="1" w:styleId="ParaChar">
    <w:name w:val="Para Char"/>
    <w:link w:val="Para"/>
    <w:rsid w:val="007D7998"/>
    <w:rPr>
      <w:rFonts w:ascii="Arial" w:eastAsia="SimSun" w:hAnsi="Arial"/>
      <w:sz w:val="22"/>
      <w:szCs w:val="22"/>
      <w:lang w:val="en-US" w:eastAsia="zh-CN"/>
    </w:rPr>
  </w:style>
  <w:style w:type="character" w:customStyle="1" w:styleId="CommitteeChar">
    <w:name w:val="Committee Char"/>
    <w:basedOn w:val="DefaultParagraphFont"/>
    <w:link w:val="Committee"/>
    <w:locked/>
    <w:rsid w:val="007D7998"/>
    <w:rPr>
      <w:rFonts w:ascii="Arial" w:eastAsia="Times New Roman" w:hAnsi="Arial" w:cstheme="majorBidi"/>
      <w:color w:val="4F81BD" w:themeColor="accent1"/>
      <w:sz w:val="22"/>
      <w:szCs w:val="22"/>
    </w:rPr>
  </w:style>
  <w:style w:type="paragraph" w:customStyle="1" w:styleId="Committee">
    <w:name w:val="Committee"/>
    <w:basedOn w:val="Heading3"/>
    <w:link w:val="CommitteeChar"/>
    <w:qFormat/>
    <w:rsid w:val="007D7998"/>
    <w:pPr>
      <w:keepLines w:val="0"/>
      <w:spacing w:before="0" w:line="240" w:lineRule="auto"/>
      <w:ind w:left="720" w:hanging="720"/>
      <w:jc w:val="both"/>
    </w:pPr>
    <w:rPr>
      <w:rFonts w:eastAsia="Times New Roman" w:cstheme="majorBidi"/>
      <w:b w:val="0"/>
      <w:bCs w:val="0"/>
      <w:caps w:val="0"/>
      <w:color w:val="4F81BD" w:themeColor="accent1"/>
      <w:sz w:val="22"/>
      <w:szCs w:val="22"/>
      <w:lang w:val="fr-FR" w:eastAsia="fr-FR"/>
    </w:rPr>
  </w:style>
  <w:style w:type="paragraph" w:customStyle="1" w:styleId="TableParagraph">
    <w:name w:val="Table Paragraph"/>
    <w:basedOn w:val="Normal"/>
    <w:rsid w:val="0042379D"/>
    <w:pPr>
      <w:numPr>
        <w:numId w:val="17"/>
      </w:numPr>
    </w:pPr>
  </w:style>
  <w:style w:type="paragraph" w:customStyle="1" w:styleId="Figuresub-heading">
    <w:name w:val="Figure sub-heading"/>
    <w:basedOn w:val="Figurecaption"/>
    <w:autoRedefine/>
    <w:qFormat/>
    <w:rsid w:val="0070572E"/>
    <w:pPr>
      <w:spacing w:before="0"/>
    </w:pPr>
    <w:rPr>
      <w:b w:val="0"/>
      <w:i/>
      <w:lang w:val="en-GB"/>
    </w:rPr>
  </w:style>
  <w:style w:type="paragraph" w:customStyle="1" w:styleId="Tablesub-heading">
    <w:name w:val="Table sub-heading"/>
    <w:basedOn w:val="Figuresub-heading"/>
    <w:qFormat/>
    <w:rsid w:val="0070572E"/>
    <w:rPr>
      <w:bCs/>
      <w:iCs/>
    </w:rPr>
  </w:style>
  <w:style w:type="paragraph" w:customStyle="1" w:styleId="Sub-bulletlist">
    <w:name w:val="Sub-bullet list"/>
    <w:basedOn w:val="Normal"/>
    <w:qFormat/>
    <w:rsid w:val="0070572E"/>
    <w:pPr>
      <w:numPr>
        <w:numId w:val="19"/>
      </w:numPr>
      <w:tabs>
        <w:tab w:val="left" w:pos="907"/>
      </w:tabs>
      <w:jc w:val="left"/>
    </w:pPr>
    <w:rPr>
      <w:iCs/>
    </w:rPr>
  </w:style>
  <w:style w:type="character" w:customStyle="1" w:styleId="ChapheadChar">
    <w:name w:val="Chaphead Char"/>
    <w:basedOn w:val="Heading1Char"/>
    <w:link w:val="Chaphead"/>
    <w:rsid w:val="0070572E"/>
    <w:rPr>
      <w:rFonts w:ascii="Arial" w:eastAsia="Times New Roman" w:hAnsi="Arial" w:cs="Arial"/>
      <w:b/>
      <w:bCs/>
      <w:snapToGrid w:val="0"/>
      <w:color w:val="000000"/>
      <w:kern w:val="28"/>
      <w:sz w:val="28"/>
      <w:szCs w:val="28"/>
      <w:lang w:val="it-IT" w:eastAsia="zh-CN"/>
    </w:rPr>
  </w:style>
  <w:style w:type="character" w:customStyle="1" w:styleId="Heading2Char1">
    <w:name w:val="Heading 2 Char1"/>
    <w:uiPriority w:val="9"/>
    <w:locked/>
    <w:rsid w:val="0070572E"/>
    <w:rPr>
      <w:rFonts w:ascii="Times New Roman" w:hAnsi="Times New Roman" w:cs="Times New Roman"/>
      <w:b/>
      <w:bCs/>
      <w:lang w:eastAsia="de-DE"/>
    </w:rPr>
  </w:style>
  <w:style w:type="character" w:customStyle="1" w:styleId="Heading3Char1">
    <w:name w:val="Heading 3 Char1"/>
    <w:uiPriority w:val="9"/>
    <w:locked/>
    <w:rsid w:val="0070572E"/>
    <w:rPr>
      <w:rFonts w:ascii="Times New Roman" w:hAnsi="Times New Roman"/>
      <w:bCs/>
      <w:i/>
      <w:color w:val="000000"/>
      <w:sz w:val="24"/>
      <w:szCs w:val="23"/>
    </w:rPr>
  </w:style>
  <w:style w:type="paragraph" w:customStyle="1" w:styleId="Tabletitle">
    <w:name w:val="Table title"/>
    <w:basedOn w:val="Normal"/>
    <w:qFormat/>
    <w:rsid w:val="0070572E"/>
    <w:pPr>
      <w:keepNext/>
    </w:pPr>
    <w:rPr>
      <w:rFonts w:cs="Calibri"/>
      <w:b/>
    </w:rPr>
  </w:style>
  <w:style w:type="character" w:customStyle="1" w:styleId="Heading4Char1">
    <w:name w:val="Heading 4 Char1"/>
    <w:uiPriority w:val="9"/>
    <w:locked/>
    <w:rsid w:val="0070572E"/>
    <w:rPr>
      <w:rFonts w:ascii="Times New Roman" w:hAnsi="Times New Roman"/>
      <w:bCs/>
      <w:color w:val="000000"/>
      <w:sz w:val="24"/>
      <w:szCs w:val="24"/>
      <w:lang w:eastAsia="de-DE"/>
    </w:rPr>
  </w:style>
  <w:style w:type="paragraph" w:customStyle="1" w:styleId="TOC">
    <w:name w:val="TOC"/>
    <w:basedOn w:val="Normal"/>
    <w:qFormat/>
    <w:rsid w:val="0070572E"/>
    <w:pPr>
      <w:jc w:val="left"/>
    </w:pPr>
    <w:rPr>
      <w:b/>
    </w:rPr>
  </w:style>
  <w:style w:type="paragraph" w:customStyle="1" w:styleId="Box">
    <w:name w:val="Box"/>
    <w:basedOn w:val="Normal"/>
    <w:qFormat/>
    <w:rsid w:val="0070572E"/>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70572E"/>
    <w:pPr>
      <w:pBdr>
        <w:bottom w:val="none" w:sz="0" w:space="0" w:color="auto"/>
      </w:pBdr>
      <w:tabs>
        <w:tab w:val="left" w:pos="850"/>
        <w:tab w:val="left" w:pos="1191"/>
        <w:tab w:val="left" w:pos="1531"/>
      </w:tabs>
      <w:spacing w:before="120" w:after="160"/>
    </w:pPr>
    <w:rPr>
      <w:rFonts w:ascii="Calibri" w:hAnsi="Calibri" w:cs="Times New Roman"/>
      <w:b/>
      <w:snapToGrid/>
      <w:color w:val="000000"/>
      <w:kern w:val="0"/>
      <w:sz w:val="28"/>
      <w:szCs w:val="28"/>
      <w:lang w:val="it-IT"/>
    </w:rPr>
  </w:style>
  <w:style w:type="character" w:customStyle="1" w:styleId="Heading2Char2">
    <w:name w:val="Heading 2 Char2"/>
    <w:uiPriority w:val="9"/>
    <w:locked/>
    <w:rsid w:val="0070572E"/>
    <w:rPr>
      <w:rFonts w:ascii="Times New Roman" w:hAnsi="Times New Roman"/>
      <w:b/>
      <w:bCs/>
      <w:i/>
      <w:sz w:val="24"/>
      <w:szCs w:val="24"/>
      <w:lang w:eastAsia="de-DE"/>
    </w:rPr>
  </w:style>
  <w:style w:type="paragraph" w:customStyle="1" w:styleId="Sub-numberlist">
    <w:name w:val="Sub-number list"/>
    <w:basedOn w:val="Sub-bulletlist"/>
    <w:qFormat/>
    <w:rsid w:val="0070572E"/>
    <w:pPr>
      <w:numPr>
        <w:numId w:val="18"/>
      </w:numPr>
    </w:pPr>
  </w:style>
  <w:style w:type="character" w:customStyle="1" w:styleId="ReferencesChar">
    <w:name w:val="References Char"/>
    <w:basedOn w:val="DefaultParagraphFont"/>
    <w:link w:val="References"/>
    <w:locked/>
    <w:rsid w:val="0070572E"/>
    <w:rPr>
      <w:rFonts w:ascii="Arial" w:eastAsia="SimSun" w:hAnsi="Arial" w:cs="Arial"/>
      <w:snapToGrid w:val="0"/>
      <w:sz w:val="22"/>
      <w:szCs w:val="24"/>
      <w:lang w:val="en-GB" w:eastAsia="zh-CN"/>
    </w:rPr>
  </w:style>
  <w:style w:type="paragraph" w:customStyle="1" w:styleId="Endnotes">
    <w:name w:val="Endnotes"/>
    <w:basedOn w:val="Normal"/>
    <w:link w:val="EndnotesChar"/>
    <w:qFormat/>
    <w:rsid w:val="0070572E"/>
    <w:rPr>
      <w:rFonts w:cstheme="minorBidi"/>
    </w:rPr>
  </w:style>
  <w:style w:type="character" w:customStyle="1" w:styleId="EndnotesChar">
    <w:name w:val="Endnotes Char"/>
    <w:basedOn w:val="DefaultParagraphFont"/>
    <w:link w:val="Endnotes"/>
    <w:rsid w:val="0070572E"/>
    <w:rPr>
      <w:rFonts w:ascii="Arial" w:eastAsia="SimSun" w:hAnsi="Arial" w:cstheme="minorBidi"/>
      <w:snapToGrid w:val="0"/>
      <w:sz w:val="22"/>
      <w:szCs w:val="24"/>
      <w:lang w:val="en-US" w:eastAsia="zh-CN"/>
    </w:rPr>
  </w:style>
  <w:style w:type="paragraph" w:customStyle="1" w:styleId="Tablebody">
    <w:name w:val="Table body"/>
    <w:basedOn w:val="Normal"/>
    <w:link w:val="TablebodyChar"/>
    <w:autoRedefine/>
    <w:qFormat/>
    <w:rsid w:val="0070572E"/>
    <w:pPr>
      <w:keepLines/>
      <w:widowControl w:val="0"/>
      <w:spacing w:after="0"/>
      <w:jc w:val="left"/>
    </w:pPr>
    <w:rPr>
      <w:rFonts w:asciiTheme="majorHAnsi" w:eastAsia="Times New Roman" w:hAnsiTheme="majorHAnsi" w:cstheme="minorBidi"/>
      <w:sz w:val="24"/>
      <w:lang w:val="en-AU" w:eastAsia="ja-JP"/>
    </w:rPr>
  </w:style>
  <w:style w:type="character" w:customStyle="1" w:styleId="TablebodyChar">
    <w:name w:val="Table body Char"/>
    <w:basedOn w:val="DefaultParagraphFont"/>
    <w:link w:val="Tablebody"/>
    <w:locked/>
    <w:rsid w:val="0070572E"/>
    <w:rPr>
      <w:rFonts w:asciiTheme="majorHAnsi" w:eastAsia="Times New Roman" w:hAnsiTheme="majorHAnsi" w:cstheme="minorBidi"/>
      <w:snapToGrid w:val="0"/>
      <w:sz w:val="24"/>
      <w:szCs w:val="24"/>
      <w:lang w:val="en-AU" w:eastAsia="ja-JP"/>
    </w:rPr>
  </w:style>
  <w:style w:type="paragraph" w:customStyle="1" w:styleId="Tablecaption">
    <w:name w:val="Table caption"/>
    <w:basedOn w:val="Normal"/>
    <w:link w:val="TablecaptionChar"/>
    <w:qFormat/>
    <w:rsid w:val="0070572E"/>
    <w:pPr>
      <w:keepNext/>
      <w:spacing w:before="240"/>
      <w:jc w:val="left"/>
    </w:pPr>
    <w:rPr>
      <w:b/>
      <w:lang w:val="en-AU"/>
    </w:rPr>
  </w:style>
  <w:style w:type="character" w:customStyle="1" w:styleId="TablecaptionChar">
    <w:name w:val="Table caption Char"/>
    <w:basedOn w:val="DefaultParagraphFont"/>
    <w:link w:val="Tablecaption"/>
    <w:locked/>
    <w:rsid w:val="0070572E"/>
    <w:rPr>
      <w:rFonts w:ascii="Arial" w:eastAsia="SimSun" w:hAnsi="Arial" w:cs="Arial"/>
      <w:b/>
      <w:snapToGrid w:val="0"/>
      <w:sz w:val="22"/>
      <w:szCs w:val="24"/>
      <w:lang w:val="en-AU" w:eastAsia="zh-CN"/>
    </w:rPr>
  </w:style>
  <w:style w:type="paragraph" w:customStyle="1" w:styleId="Figurecaption">
    <w:name w:val="Figure caption"/>
    <w:basedOn w:val="Normal"/>
    <w:link w:val="FigurecaptionChar"/>
    <w:qFormat/>
    <w:rsid w:val="0070572E"/>
    <w:pPr>
      <w:keepNext/>
      <w:widowControl w:val="0"/>
      <w:spacing w:before="240"/>
      <w:jc w:val="left"/>
    </w:pPr>
    <w:rPr>
      <w:b/>
      <w:lang w:val="en-AU"/>
    </w:rPr>
  </w:style>
  <w:style w:type="character" w:customStyle="1" w:styleId="FigurecaptionChar">
    <w:name w:val="Figure caption Char"/>
    <w:basedOn w:val="DefaultParagraphFont"/>
    <w:link w:val="Figurecaption"/>
    <w:rsid w:val="0070572E"/>
    <w:rPr>
      <w:rFonts w:ascii="Arial" w:eastAsia="SimSun" w:hAnsi="Arial" w:cs="Arial"/>
      <w:b/>
      <w:snapToGrid w:val="0"/>
      <w:sz w:val="22"/>
      <w:szCs w:val="24"/>
      <w:lang w:val="en-AU" w:eastAsia="zh-CN"/>
    </w:rPr>
  </w:style>
  <w:style w:type="paragraph" w:customStyle="1" w:styleId="Boxbody">
    <w:name w:val="Box body"/>
    <w:basedOn w:val="Normal"/>
    <w:link w:val="BoxbodyChar"/>
    <w:qFormat/>
    <w:rsid w:val="0070572E"/>
    <w:pPr>
      <w:ind w:firstLine="720"/>
      <w:jc w:val="left"/>
    </w:pPr>
    <w:rPr>
      <w:rFonts w:eastAsiaTheme="minorHAnsi" w:cstheme="minorBidi"/>
      <w:color w:val="0070C0"/>
      <w:lang w:val="en-AU"/>
    </w:rPr>
  </w:style>
  <w:style w:type="character" w:customStyle="1" w:styleId="BoxbodyChar">
    <w:name w:val="Box body Char"/>
    <w:basedOn w:val="DefaultParagraphFont"/>
    <w:link w:val="Boxbody"/>
    <w:rsid w:val="0070572E"/>
    <w:rPr>
      <w:rFonts w:ascii="Arial" w:eastAsiaTheme="minorHAnsi" w:hAnsi="Arial" w:cstheme="minorBidi"/>
      <w:snapToGrid w:val="0"/>
      <w:color w:val="0070C0"/>
      <w:sz w:val="22"/>
      <w:szCs w:val="24"/>
      <w:lang w:val="en-AU" w:eastAsia="zh-CN"/>
    </w:rPr>
  </w:style>
  <w:style w:type="paragraph" w:customStyle="1" w:styleId="Boxsource">
    <w:name w:val="Box source"/>
    <w:basedOn w:val="Normal"/>
    <w:link w:val="BoxsourceChar"/>
    <w:qFormat/>
    <w:rsid w:val="0070572E"/>
    <w:pPr>
      <w:jc w:val="left"/>
    </w:pPr>
    <w:rPr>
      <w:rFonts w:eastAsiaTheme="minorHAnsi"/>
      <w:color w:val="000000" w:themeColor="text1"/>
    </w:rPr>
  </w:style>
  <w:style w:type="character" w:customStyle="1" w:styleId="BoxsourceChar">
    <w:name w:val="Box source Char"/>
    <w:basedOn w:val="DefaultParagraphFont"/>
    <w:link w:val="Boxsource"/>
    <w:rsid w:val="0070572E"/>
    <w:rPr>
      <w:rFonts w:ascii="Arial" w:eastAsiaTheme="minorHAnsi" w:hAnsi="Arial" w:cs="Arial"/>
      <w:snapToGrid w:val="0"/>
      <w:color w:val="000000" w:themeColor="text1"/>
      <w:sz w:val="22"/>
      <w:szCs w:val="24"/>
      <w:lang w:val="en-US" w:eastAsia="zh-CN"/>
    </w:rPr>
  </w:style>
  <w:style w:type="paragraph" w:customStyle="1" w:styleId="Boxtitle">
    <w:name w:val="Box title"/>
    <w:basedOn w:val="Normal"/>
    <w:link w:val="BoxtitleChar"/>
    <w:qFormat/>
    <w:rsid w:val="0070572E"/>
    <w:pPr>
      <w:keepNext/>
      <w:jc w:val="left"/>
    </w:pPr>
    <w:rPr>
      <w:rFonts w:eastAsiaTheme="minorHAnsi" w:cstheme="minorBidi"/>
      <w:b/>
      <w:color w:val="000000" w:themeColor="text1"/>
      <w:lang w:val="en-AU"/>
    </w:rPr>
  </w:style>
  <w:style w:type="character" w:customStyle="1" w:styleId="BoxtitleChar">
    <w:name w:val="Box title Char"/>
    <w:basedOn w:val="DefaultParagraphFont"/>
    <w:link w:val="Boxtitle"/>
    <w:rsid w:val="0070572E"/>
    <w:rPr>
      <w:rFonts w:ascii="Arial" w:eastAsiaTheme="minorHAnsi" w:hAnsi="Arial" w:cstheme="minorBidi"/>
      <w:b/>
      <w:snapToGrid w:val="0"/>
      <w:color w:val="000000" w:themeColor="text1"/>
      <w:sz w:val="22"/>
      <w:szCs w:val="24"/>
      <w:lang w:val="en-AU" w:eastAsia="zh-CN"/>
    </w:rPr>
  </w:style>
  <w:style w:type="paragraph" w:customStyle="1" w:styleId="Firstlineparagraph">
    <w:name w:val="First line paragraph"/>
    <w:basedOn w:val="Normal"/>
    <w:link w:val="FirstlineparagraphChar"/>
    <w:qFormat/>
    <w:rsid w:val="0070572E"/>
    <w:pPr>
      <w:jc w:val="left"/>
    </w:pPr>
    <w:rPr>
      <w:rFonts w:ascii="Times New Roman" w:eastAsiaTheme="minorHAnsi" w:hAnsi="Times New Roman" w:cstheme="minorBidi"/>
      <w:lang w:val="en-AU"/>
    </w:rPr>
  </w:style>
  <w:style w:type="character" w:customStyle="1" w:styleId="FirstlineparagraphChar">
    <w:name w:val="First line paragraph Char"/>
    <w:basedOn w:val="DefaultParagraphFont"/>
    <w:link w:val="Firstlineparagraph"/>
    <w:rsid w:val="0070572E"/>
    <w:rPr>
      <w:rFonts w:ascii="Times New Roman" w:eastAsiaTheme="minorHAnsi" w:hAnsi="Times New Roman" w:cstheme="minorBidi"/>
      <w:snapToGrid w:val="0"/>
      <w:sz w:val="22"/>
      <w:szCs w:val="24"/>
      <w:lang w:val="en-AU" w:eastAsia="zh-CN"/>
    </w:rPr>
  </w:style>
  <w:style w:type="paragraph" w:customStyle="1" w:styleId="Numberlist">
    <w:name w:val="Number list"/>
    <w:basedOn w:val="Normal"/>
    <w:autoRedefine/>
    <w:qFormat/>
    <w:rsid w:val="0070572E"/>
    <w:pPr>
      <w:numPr>
        <w:numId w:val="24"/>
      </w:numPr>
    </w:pPr>
  </w:style>
  <w:style w:type="paragraph" w:customStyle="1" w:styleId="Source">
    <w:name w:val="Source"/>
    <w:basedOn w:val="Normal"/>
    <w:autoRedefine/>
    <w:qFormat/>
    <w:rsid w:val="0070572E"/>
    <w:pPr>
      <w:spacing w:after="0"/>
      <w:jc w:val="left"/>
    </w:pPr>
    <w:rPr>
      <w:rFonts w:asciiTheme="majorHAnsi" w:eastAsia="Times New Roman" w:hAnsiTheme="majorHAnsi"/>
      <w:sz w:val="20"/>
      <w:szCs w:val="20"/>
      <w:lang w:val="fr-FR" w:eastAsia="ja-JP"/>
    </w:rPr>
  </w:style>
  <w:style w:type="paragraph" w:customStyle="1" w:styleId="Notes">
    <w:name w:val="Notes"/>
    <w:basedOn w:val="Normal"/>
    <w:autoRedefine/>
    <w:qFormat/>
    <w:rsid w:val="0070572E"/>
    <w:pPr>
      <w:spacing w:after="0"/>
      <w:jc w:val="left"/>
    </w:pPr>
    <w:rPr>
      <w:rFonts w:asciiTheme="majorHAnsi" w:eastAsia="Times New Roman" w:hAnsiTheme="majorHAnsi"/>
      <w:sz w:val="18"/>
      <w:szCs w:val="20"/>
      <w:lang w:val="fr-FR" w:eastAsia="ja-JP"/>
    </w:rPr>
  </w:style>
  <w:style w:type="paragraph" w:customStyle="1" w:styleId="Citation1">
    <w:name w:val="Citation1"/>
    <w:basedOn w:val="Normal"/>
    <w:qFormat/>
    <w:rsid w:val="0070572E"/>
    <w:pPr>
      <w:ind w:left="357" w:right="357"/>
    </w:pPr>
  </w:style>
  <w:style w:type="paragraph" w:customStyle="1" w:styleId="Boxheading">
    <w:name w:val="Box heading"/>
    <w:basedOn w:val="Normal"/>
    <w:link w:val="BoxheadingChar"/>
    <w:autoRedefine/>
    <w:qFormat/>
    <w:rsid w:val="0070572E"/>
    <w:pPr>
      <w:keepNext/>
      <w:jc w:val="center"/>
    </w:pPr>
    <w:rPr>
      <w:rFonts w:eastAsiaTheme="minorHAnsi"/>
      <w:b/>
      <w:color w:val="FFFFFF" w:themeColor="background1"/>
      <w:lang w:val="en-AU"/>
    </w:rPr>
  </w:style>
  <w:style w:type="character" w:customStyle="1" w:styleId="BoxheadingChar">
    <w:name w:val="Box heading Char"/>
    <w:basedOn w:val="DefaultParagraphFont"/>
    <w:link w:val="Boxheading"/>
    <w:rsid w:val="0070572E"/>
    <w:rPr>
      <w:rFonts w:ascii="Arial" w:eastAsiaTheme="minorHAnsi" w:hAnsi="Arial" w:cs="Arial"/>
      <w:b/>
      <w:snapToGrid w:val="0"/>
      <w:color w:val="FFFFFF" w:themeColor="background1"/>
      <w:sz w:val="22"/>
      <w:szCs w:val="24"/>
      <w:lang w:val="en-AU" w:eastAsia="zh-CN"/>
    </w:rPr>
  </w:style>
  <w:style w:type="paragraph" w:customStyle="1" w:styleId="FigureTitle">
    <w:name w:val="Figure Title"/>
    <w:basedOn w:val="Normal"/>
    <w:next w:val="Normal"/>
    <w:link w:val="FigureTitleChar"/>
    <w:autoRedefine/>
    <w:rsid w:val="0070572E"/>
    <w:pPr>
      <w:keepNext/>
      <w:tabs>
        <w:tab w:val="left" w:pos="850"/>
        <w:tab w:val="left" w:pos="1191"/>
        <w:tab w:val="left" w:pos="1531"/>
      </w:tabs>
      <w:jc w:val="left"/>
    </w:pPr>
    <w:rPr>
      <w:rFonts w:asciiTheme="minorHAnsi" w:hAnsiTheme="minorHAnsi" w:cstheme="minorBidi"/>
      <w:b/>
      <w:bCs/>
      <w:sz w:val="20"/>
      <w:lang w:val="fr-FR" w:eastAsia="fr-CH"/>
    </w:rPr>
  </w:style>
  <w:style w:type="character" w:customStyle="1" w:styleId="FigureTitleChar">
    <w:name w:val="Figure Title Char"/>
    <w:link w:val="FigureTitle"/>
    <w:rsid w:val="0070572E"/>
    <w:rPr>
      <w:rFonts w:asciiTheme="minorHAnsi" w:eastAsia="SimSun" w:hAnsiTheme="minorHAnsi" w:cstheme="minorBidi"/>
      <w:b/>
      <w:bCs/>
      <w:snapToGrid w:val="0"/>
      <w:szCs w:val="24"/>
      <w:lang w:eastAsia="fr-CH"/>
    </w:rPr>
  </w:style>
  <w:style w:type="paragraph" w:customStyle="1" w:styleId="BoxBodyText">
    <w:name w:val="Box Body Text"/>
    <w:basedOn w:val="Normal"/>
    <w:autoRedefine/>
    <w:rsid w:val="0070572E"/>
    <w:rPr>
      <w:sz w:val="20"/>
    </w:rPr>
  </w:style>
  <w:style w:type="paragraph" w:customStyle="1" w:styleId="Table">
    <w:name w:val="Table"/>
    <w:basedOn w:val="Normal"/>
    <w:next w:val="BodyText"/>
    <w:autoRedefine/>
    <w:rsid w:val="0070572E"/>
    <w:pPr>
      <w:jc w:val="left"/>
    </w:pPr>
  </w:style>
  <w:style w:type="character" w:styleId="EndnoteReference">
    <w:name w:val="endnote reference"/>
    <w:uiPriority w:val="99"/>
    <w:unhideWhenUsed/>
    <w:rsid w:val="0070572E"/>
    <w:rPr>
      <w:rFonts w:ascii="Calibri" w:hAnsi="Calibri"/>
      <w:dstrike w:val="0"/>
      <w:color w:val="auto"/>
      <w:sz w:val="18"/>
      <w:vertAlign w:val="superscript"/>
    </w:rPr>
  </w:style>
  <w:style w:type="paragraph" w:customStyle="1" w:styleId="Abstract">
    <w:name w:val="Abstract"/>
    <w:basedOn w:val="Normal"/>
    <w:rsid w:val="0070572E"/>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70572E"/>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70572E"/>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70572E"/>
    <w:pPr>
      <w:ind w:left="709" w:hanging="709"/>
      <w:jc w:val="left"/>
    </w:pPr>
    <w:rPr>
      <w:sz w:val="20"/>
    </w:rPr>
  </w:style>
  <w:style w:type="paragraph" w:styleId="EndnoteText">
    <w:name w:val="endnote text"/>
    <w:basedOn w:val="Normal"/>
    <w:link w:val="EndnoteTextChar"/>
    <w:autoRedefine/>
    <w:rsid w:val="0070572E"/>
    <w:pPr>
      <w:tabs>
        <w:tab w:val="left" w:pos="850"/>
        <w:tab w:val="left" w:pos="1191"/>
        <w:tab w:val="left" w:pos="1531"/>
      </w:tabs>
      <w:jc w:val="left"/>
    </w:pPr>
    <w:rPr>
      <w:rFonts w:eastAsia="Times New Roman" w:cstheme="minorBidi"/>
      <w:sz w:val="18"/>
    </w:rPr>
  </w:style>
  <w:style w:type="character" w:customStyle="1" w:styleId="EndnoteTextChar">
    <w:name w:val="Endnote Text Char"/>
    <w:basedOn w:val="DefaultParagraphFont"/>
    <w:link w:val="EndnoteText"/>
    <w:rsid w:val="0070572E"/>
    <w:rPr>
      <w:rFonts w:ascii="Arial" w:eastAsia="Times New Roman" w:hAnsi="Arial" w:cstheme="minorBidi"/>
      <w:snapToGrid w:val="0"/>
      <w:sz w:val="18"/>
      <w:szCs w:val="24"/>
      <w:lang w:val="en-US" w:eastAsia="zh-CN"/>
    </w:rPr>
  </w:style>
  <w:style w:type="paragraph" w:customStyle="1" w:styleId="Boxbulletedtext">
    <w:name w:val="Box bulleted text"/>
    <w:basedOn w:val="Normal"/>
    <w:autoRedefine/>
    <w:rsid w:val="0070572E"/>
    <w:pPr>
      <w:numPr>
        <w:numId w:val="25"/>
      </w:numPr>
    </w:pPr>
    <w:rPr>
      <w:sz w:val="20"/>
    </w:rPr>
  </w:style>
  <w:style w:type="paragraph" w:customStyle="1" w:styleId="TableNote0">
    <w:name w:val="Table Note"/>
    <w:basedOn w:val="FigureNote"/>
    <w:qFormat/>
    <w:rsid w:val="0070572E"/>
    <w:pPr>
      <w:spacing w:after="160"/>
    </w:pPr>
  </w:style>
  <w:style w:type="character" w:customStyle="1" w:styleId="ListBulletChar">
    <w:name w:val="List Bullet Char"/>
    <w:link w:val="ListBullet"/>
    <w:uiPriority w:val="99"/>
    <w:rsid w:val="0070572E"/>
    <w:rPr>
      <w:rFonts w:ascii="Arial" w:eastAsia="SimSun" w:hAnsi="Arial" w:cs="Arial"/>
      <w:snapToGrid w:val="0"/>
      <w:sz w:val="22"/>
      <w:szCs w:val="24"/>
      <w:lang w:val="en-US" w:eastAsia="zh-CN"/>
    </w:rPr>
  </w:style>
  <w:style w:type="paragraph" w:customStyle="1" w:styleId="Author">
    <w:name w:val="Author"/>
    <w:basedOn w:val="Heading2"/>
    <w:autoRedefine/>
    <w:qFormat/>
    <w:rsid w:val="0070572E"/>
    <w:pPr>
      <w:tabs>
        <w:tab w:val="left" w:pos="567"/>
        <w:tab w:val="left" w:pos="850"/>
        <w:tab w:val="left" w:pos="1191"/>
        <w:tab w:val="left" w:pos="1531"/>
      </w:tabs>
      <w:snapToGrid w:val="0"/>
      <w:spacing w:before="120" w:line="240" w:lineRule="auto"/>
      <w:jc w:val="right"/>
    </w:pPr>
    <w:rPr>
      <w:rFonts w:asciiTheme="minorHAnsi" w:hAnsiTheme="minorHAnsi" w:cstheme="minorBidi"/>
      <w:bCs w:val="0"/>
      <w:i/>
      <w:snapToGrid w:val="0"/>
      <w:color w:val="auto"/>
      <w:sz w:val="24"/>
      <w:szCs w:val="24"/>
      <w:lang w:val="en-US" w:eastAsia="de-DE"/>
    </w:rPr>
  </w:style>
  <w:style w:type="character" w:customStyle="1" w:styleId="ListParagraphChar">
    <w:name w:val="List Paragraph Char"/>
    <w:link w:val="ListParagraph"/>
    <w:uiPriority w:val="34"/>
    <w:locked/>
    <w:rsid w:val="0070572E"/>
    <w:rPr>
      <w:rFonts w:ascii="Arial" w:eastAsia="SimSun" w:hAnsi="Arial" w:cs="Arial"/>
      <w:snapToGrid w:val="0"/>
      <w:sz w:val="22"/>
      <w:szCs w:val="24"/>
      <w:lang w:val="en-US" w:eastAsia="zh-CN"/>
    </w:rPr>
  </w:style>
  <w:style w:type="paragraph" w:customStyle="1" w:styleId="Exampletable">
    <w:name w:val="Example/table"/>
    <w:basedOn w:val="Normal"/>
    <w:link w:val="ExampletableChar"/>
    <w:autoRedefine/>
    <w:qFormat/>
    <w:rsid w:val="0070572E"/>
    <w:pPr>
      <w:keepNext/>
      <w:tabs>
        <w:tab w:val="left" w:pos="851"/>
      </w:tabs>
      <w:adjustRightInd w:val="0"/>
      <w:ind w:left="567"/>
      <w:jc w:val="left"/>
    </w:pPr>
    <w:rPr>
      <w:rFonts w:cstheme="minorBidi"/>
      <w:b/>
      <w:color w:val="548DD4" w:themeColor="text2" w:themeTint="99"/>
      <w:sz w:val="24"/>
    </w:rPr>
  </w:style>
  <w:style w:type="character" w:customStyle="1" w:styleId="ExampletableChar">
    <w:name w:val="Example/table Char"/>
    <w:link w:val="Exampletable"/>
    <w:rsid w:val="0070572E"/>
    <w:rPr>
      <w:rFonts w:ascii="Arial" w:eastAsia="SimSun" w:hAnsi="Arial" w:cstheme="minorBidi"/>
      <w:b/>
      <w:snapToGrid w:val="0"/>
      <w:color w:val="548DD4" w:themeColor="text2" w:themeTint="99"/>
      <w:sz w:val="24"/>
      <w:szCs w:val="24"/>
      <w:lang w:val="en-US" w:eastAsia="zh-CN"/>
    </w:rPr>
  </w:style>
  <w:style w:type="paragraph" w:customStyle="1" w:styleId="Parttitle">
    <w:name w:val="Part title"/>
    <w:basedOn w:val="Normal"/>
    <w:autoRedefine/>
    <w:qFormat/>
    <w:rsid w:val="0070572E"/>
    <w:pPr>
      <w:jc w:val="left"/>
    </w:pPr>
    <w:rPr>
      <w:b/>
      <w:sz w:val="36"/>
      <w:szCs w:val="36"/>
    </w:rPr>
  </w:style>
  <w:style w:type="paragraph" w:styleId="Caption">
    <w:name w:val="caption"/>
    <w:basedOn w:val="Normal"/>
    <w:next w:val="Normal"/>
    <w:autoRedefine/>
    <w:uiPriority w:val="35"/>
    <w:unhideWhenUsed/>
    <w:qFormat/>
    <w:rsid w:val="0070572E"/>
    <w:pPr>
      <w:jc w:val="center"/>
    </w:pPr>
    <w:rPr>
      <w:rFonts w:eastAsiaTheme="minorHAnsi" w:cstheme="minorBidi"/>
      <w:b/>
      <w:bCs/>
      <w:color w:val="548DD4" w:themeColor="text2" w:themeTint="99"/>
      <w:sz w:val="20"/>
      <w:szCs w:val="18"/>
      <w:lang w:val="it-IT"/>
    </w:rPr>
  </w:style>
  <w:style w:type="paragraph" w:customStyle="1" w:styleId="Figuretitle0">
    <w:name w:val="Figure title"/>
    <w:basedOn w:val="Normal"/>
    <w:autoRedefine/>
    <w:qFormat/>
    <w:rsid w:val="0070572E"/>
    <w:pPr>
      <w:keepNext/>
      <w:jc w:val="left"/>
    </w:pPr>
  </w:style>
  <w:style w:type="paragraph" w:customStyle="1" w:styleId="Boxsub-title">
    <w:name w:val="Box sub-title"/>
    <w:basedOn w:val="Normal"/>
    <w:autoRedefine/>
    <w:qFormat/>
    <w:rsid w:val="0070572E"/>
    <w:pPr>
      <w:keepNext/>
    </w:pPr>
    <w:rPr>
      <w:rFonts w:ascii="Arial Narrow Italic" w:hAnsi="Arial Narrow Italic"/>
    </w:rPr>
  </w:style>
  <w:style w:type="paragraph" w:customStyle="1" w:styleId="Bulletlist">
    <w:name w:val="Bullet list"/>
    <w:basedOn w:val="Normal"/>
    <w:autoRedefine/>
    <w:qFormat/>
    <w:rsid w:val="0070572E"/>
    <w:pPr>
      <w:numPr>
        <w:numId w:val="23"/>
      </w:numPr>
      <w:tabs>
        <w:tab w:val="left" w:pos="709"/>
      </w:tabs>
    </w:pPr>
    <w:rPr>
      <w:lang w:eastAsia="fr-FR"/>
    </w:rPr>
  </w:style>
  <w:style w:type="paragraph" w:styleId="TableofFigures">
    <w:name w:val="table of figures"/>
    <w:basedOn w:val="Normal"/>
    <w:next w:val="Normal"/>
    <w:autoRedefine/>
    <w:uiPriority w:val="99"/>
    <w:unhideWhenUsed/>
    <w:rsid w:val="0070572E"/>
    <w:pPr>
      <w:tabs>
        <w:tab w:val="left" w:pos="993"/>
      </w:tabs>
      <w:spacing w:before="240"/>
      <w:ind w:left="993" w:hanging="993"/>
    </w:pPr>
    <w:rPr>
      <w:bCs/>
    </w:rPr>
  </w:style>
  <w:style w:type="paragraph" w:customStyle="1" w:styleId="Sub-title">
    <w:name w:val="Sub-title"/>
    <w:basedOn w:val="Normal"/>
    <w:autoRedefine/>
    <w:qFormat/>
    <w:rsid w:val="0070572E"/>
    <w:pPr>
      <w:keepNext/>
      <w:tabs>
        <w:tab w:val="left" w:pos="1134"/>
      </w:tabs>
      <w:jc w:val="left"/>
      <w:outlineLvl w:val="1"/>
    </w:pPr>
    <w:rPr>
      <w:rFonts w:asciiTheme="majorHAnsi" w:hAnsiTheme="majorHAnsi"/>
      <w:b/>
      <w:iCs/>
      <w:color w:val="000000" w:themeColor="text1"/>
      <w:szCs w:val="28"/>
      <w:lang w:val="fr-FR" w:eastAsia="fr-FR"/>
    </w:rPr>
  </w:style>
  <w:style w:type="paragraph" w:styleId="List">
    <w:name w:val="List"/>
    <w:basedOn w:val="Normal"/>
    <w:autoRedefine/>
    <w:rsid w:val="0070572E"/>
    <w:pPr>
      <w:numPr>
        <w:numId w:val="20"/>
      </w:numPr>
      <w:spacing w:line="300" w:lineRule="exact"/>
    </w:pPr>
    <w:rPr>
      <w:rFonts w:ascii="Times New Roman" w:hAnsi="Times New Roman"/>
      <w:sz w:val="24"/>
    </w:rPr>
  </w:style>
  <w:style w:type="paragraph" w:styleId="List2">
    <w:name w:val="List 2"/>
    <w:basedOn w:val="Normal"/>
    <w:autoRedefine/>
    <w:rsid w:val="0070572E"/>
    <w:pPr>
      <w:numPr>
        <w:numId w:val="21"/>
      </w:numPr>
      <w:spacing w:line="300" w:lineRule="exact"/>
    </w:pPr>
    <w:rPr>
      <w:rFonts w:ascii="Times New Roman" w:hAnsi="Times New Roman"/>
      <w:sz w:val="24"/>
    </w:rPr>
  </w:style>
  <w:style w:type="paragraph" w:styleId="List3">
    <w:name w:val="List 3"/>
    <w:basedOn w:val="Normal"/>
    <w:autoRedefine/>
    <w:rsid w:val="0070572E"/>
    <w:pPr>
      <w:numPr>
        <w:numId w:val="22"/>
      </w:numPr>
      <w:spacing w:line="300" w:lineRule="exact"/>
      <w:jc w:val="left"/>
    </w:pPr>
    <w:rPr>
      <w:rFonts w:ascii="Times New Roman" w:hAnsi="Times New Roman"/>
      <w:sz w:val="24"/>
    </w:rPr>
  </w:style>
  <w:style w:type="paragraph" w:customStyle="1" w:styleId="Checklist">
    <w:name w:val="Check list"/>
    <w:basedOn w:val="Normal"/>
    <w:link w:val="ChecklistChar"/>
    <w:autoRedefine/>
    <w:qFormat/>
    <w:rsid w:val="0070572E"/>
    <w:pPr>
      <w:ind w:right="-17"/>
    </w:pPr>
  </w:style>
  <w:style w:type="character" w:customStyle="1" w:styleId="ChecklistChar">
    <w:name w:val="Check list Char"/>
    <w:basedOn w:val="DefaultParagraphFont"/>
    <w:link w:val="Checklist"/>
    <w:rsid w:val="0070572E"/>
    <w:rPr>
      <w:rFonts w:ascii="Arial" w:eastAsia="SimSun" w:hAnsi="Arial" w:cs="Arial"/>
      <w:snapToGrid w:val="0"/>
      <w:sz w:val="22"/>
      <w:szCs w:val="24"/>
      <w:lang w:val="en-US" w:eastAsia="zh-CN"/>
    </w:rPr>
  </w:style>
  <w:style w:type="paragraph" w:customStyle="1" w:styleId="Iconheading">
    <w:name w:val="Icon heading"/>
    <w:basedOn w:val="Normal"/>
    <w:autoRedefine/>
    <w:qFormat/>
    <w:rsid w:val="0070572E"/>
    <w:rPr>
      <w:b/>
      <w:color w:val="548DD4" w:themeColor="text2" w:themeTint="99"/>
      <w:sz w:val="20"/>
      <w:szCs w:val="20"/>
      <w:lang w:eastAsia="it-IT"/>
    </w:rPr>
  </w:style>
  <w:style w:type="paragraph" w:customStyle="1" w:styleId="Boxchecklist">
    <w:name w:val="Box checklist"/>
    <w:basedOn w:val="Checklist"/>
    <w:link w:val="BoxchecklistChar"/>
    <w:autoRedefine/>
    <w:qFormat/>
    <w:rsid w:val="0070572E"/>
    <w:pPr>
      <w:numPr>
        <w:numId w:val="26"/>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70572E"/>
    <w:rPr>
      <w:rFonts w:ascii="Arial Narrow" w:eastAsia="SimSun" w:hAnsi="Arial Narrow" w:cs="Arial"/>
      <w:snapToGrid w:val="0"/>
      <w:sz w:val="22"/>
      <w:szCs w:val="24"/>
      <w:lang w:val="en-US" w:eastAsia="it-IT"/>
    </w:rPr>
  </w:style>
  <w:style w:type="paragraph" w:customStyle="1" w:styleId="Chaptertitle">
    <w:name w:val="Chapter title"/>
    <w:basedOn w:val="Heading1"/>
    <w:link w:val="ChaptertitleChar"/>
    <w:autoRedefine/>
    <w:qFormat/>
    <w:rsid w:val="0070572E"/>
    <w:pPr>
      <w:pBdr>
        <w:bottom w:val="none" w:sz="0" w:space="0" w:color="auto"/>
      </w:pBdr>
      <w:tabs>
        <w:tab w:val="left" w:pos="850"/>
        <w:tab w:val="left" w:pos="1191"/>
        <w:tab w:val="left" w:pos="1531"/>
      </w:tabs>
      <w:spacing w:before="120" w:after="120"/>
    </w:pPr>
    <w:rPr>
      <w:rFonts w:asciiTheme="majorHAnsi" w:eastAsia="Calibri" w:hAnsiTheme="majorHAnsi" w:cstheme="minorBidi"/>
      <w:b/>
      <w:color w:val="000000"/>
      <w:sz w:val="32"/>
      <w:szCs w:val="22"/>
      <w:lang w:val="en-US"/>
    </w:rPr>
  </w:style>
  <w:style w:type="character" w:customStyle="1" w:styleId="ChaptertitleChar">
    <w:name w:val="Chapter title Char"/>
    <w:basedOn w:val="Heading1Char"/>
    <w:link w:val="Chaptertitle"/>
    <w:rsid w:val="0070572E"/>
    <w:rPr>
      <w:rFonts w:asciiTheme="majorHAnsi" w:eastAsia="Times New Roman" w:hAnsiTheme="majorHAnsi" w:cstheme="minorBidi"/>
      <w:b/>
      <w:bCs/>
      <w:snapToGrid w:val="0"/>
      <w:color w:val="000000"/>
      <w:kern w:val="28"/>
      <w:sz w:val="32"/>
      <w:szCs w:val="22"/>
      <w:lang w:val="en-US" w:eastAsia="zh-CN"/>
    </w:rPr>
  </w:style>
  <w:style w:type="paragraph" w:customStyle="1" w:styleId="Placeholder">
    <w:name w:val="Placeholder"/>
    <w:basedOn w:val="Normal"/>
    <w:autoRedefine/>
    <w:qFormat/>
    <w:rsid w:val="0070572E"/>
    <w:rPr>
      <w:b/>
      <w:noProof/>
    </w:rPr>
  </w:style>
  <w:style w:type="paragraph" w:customStyle="1" w:styleId="SourceDescription">
    <w:name w:val="Source Description"/>
    <w:basedOn w:val="Normal"/>
    <w:next w:val="Normal"/>
    <w:link w:val="SourceDescriptionChar"/>
    <w:autoRedefine/>
    <w:rsid w:val="0070572E"/>
    <w:pPr>
      <w:tabs>
        <w:tab w:val="left" w:pos="850"/>
        <w:tab w:val="left" w:pos="1191"/>
        <w:tab w:val="left" w:pos="1531"/>
      </w:tabs>
      <w:jc w:val="left"/>
    </w:pPr>
    <w:rPr>
      <w:rFonts w:asciiTheme="minorHAnsi" w:eastAsia="Times New Roman" w:hAnsiTheme="minorHAnsi" w:cstheme="minorBidi"/>
      <w:sz w:val="18"/>
      <w:szCs w:val="18"/>
    </w:rPr>
  </w:style>
  <w:style w:type="character" w:customStyle="1" w:styleId="SourceDescriptionChar">
    <w:name w:val="Source Description Char"/>
    <w:link w:val="SourceDescription"/>
    <w:rsid w:val="0070572E"/>
    <w:rPr>
      <w:rFonts w:asciiTheme="minorHAnsi" w:eastAsia="Times New Roman" w:hAnsiTheme="minorHAnsi" w:cstheme="minorBidi"/>
      <w:snapToGrid w:val="0"/>
      <w:sz w:val="18"/>
      <w:szCs w:val="18"/>
      <w:lang w:val="en-US" w:eastAsia="zh-CN"/>
    </w:rPr>
  </w:style>
  <w:style w:type="paragraph" w:customStyle="1" w:styleId="TableTitle0">
    <w:name w:val="Table Title"/>
    <w:basedOn w:val="Normal"/>
    <w:link w:val="TableTitleChar"/>
    <w:autoRedefine/>
    <w:rsid w:val="0070572E"/>
    <w:pPr>
      <w:keepNext/>
      <w:tabs>
        <w:tab w:val="left" w:pos="850"/>
        <w:tab w:val="left" w:pos="1191"/>
        <w:tab w:val="left" w:pos="1531"/>
      </w:tabs>
      <w:jc w:val="left"/>
    </w:pPr>
    <w:rPr>
      <w:rFonts w:asciiTheme="minorHAnsi" w:eastAsia="Times New Roman" w:hAnsiTheme="minorHAnsi" w:cstheme="minorBidi"/>
      <w:b/>
      <w:bCs/>
      <w:sz w:val="20"/>
    </w:rPr>
  </w:style>
  <w:style w:type="character" w:customStyle="1" w:styleId="TableTitleChar">
    <w:name w:val="Table Title Char"/>
    <w:link w:val="TableTitle0"/>
    <w:locked/>
    <w:rsid w:val="0070572E"/>
    <w:rPr>
      <w:rFonts w:asciiTheme="minorHAnsi" w:eastAsia="Times New Roman" w:hAnsiTheme="minorHAnsi" w:cstheme="minorBidi"/>
      <w:b/>
      <w:bCs/>
      <w:snapToGrid w:val="0"/>
      <w:szCs w:val="24"/>
      <w:lang w:val="en-US" w:eastAsia="zh-CN"/>
    </w:rPr>
  </w:style>
  <w:style w:type="paragraph" w:customStyle="1" w:styleId="Biblio-Entry">
    <w:name w:val="Biblio-Entry"/>
    <w:basedOn w:val="BodyText"/>
    <w:autoRedefine/>
    <w:rsid w:val="0070572E"/>
    <w:pPr>
      <w:tabs>
        <w:tab w:val="left" w:pos="850"/>
        <w:tab w:val="left" w:pos="1191"/>
        <w:tab w:val="left" w:pos="1531"/>
      </w:tabs>
      <w:spacing w:before="0"/>
      <w:ind w:left="567" w:hanging="567"/>
      <w:jc w:val="left"/>
    </w:pPr>
    <w:rPr>
      <w:rFonts w:eastAsia="Times New Roman" w:cs="Times New Roman"/>
      <w:szCs w:val="24"/>
      <w:lang w:val="en-GB" w:eastAsia="ja-JP"/>
    </w:rPr>
  </w:style>
  <w:style w:type="paragraph" w:customStyle="1" w:styleId="BoxSource0">
    <w:name w:val="Box Source"/>
    <w:basedOn w:val="Normal"/>
    <w:next w:val="Normal"/>
    <w:autoRedefine/>
    <w:rsid w:val="0070572E"/>
    <w:pPr>
      <w:jc w:val="left"/>
    </w:pPr>
    <w:rPr>
      <w:rFonts w:asciiTheme="minorHAnsi" w:hAnsiTheme="minorHAnsi"/>
      <w:sz w:val="16"/>
    </w:rPr>
  </w:style>
  <w:style w:type="paragraph" w:customStyle="1" w:styleId="Style1">
    <w:name w:val="Style1"/>
    <w:basedOn w:val="UTit4"/>
    <w:link w:val="Style1Char"/>
    <w:qFormat/>
    <w:rsid w:val="00D07767"/>
    <w:pPr>
      <w:spacing w:before="0"/>
    </w:pPr>
    <w:rPr>
      <w:rFonts w:cs="Arial"/>
      <w:b w:val="0"/>
      <w:bCs w:val="0"/>
      <w:caps w:val="0"/>
      <w:lang w:val="en-GB"/>
    </w:rPr>
  </w:style>
  <w:style w:type="character" w:customStyle="1" w:styleId="Style1Char">
    <w:name w:val="Style1 Char"/>
    <w:basedOn w:val="UTit4Car"/>
    <w:link w:val="Style1"/>
    <w:rsid w:val="00D07767"/>
    <w:rPr>
      <w:rFonts w:ascii="Arial" w:eastAsia="SimSun" w:hAnsi="Arial" w:cs="Arial"/>
      <w:b w:val="0"/>
      <w:bCs w:val="0"/>
      <w:caps w:val="0"/>
      <w:sz w:val="20"/>
      <w:szCs w:val="24"/>
      <w:lang w:val="en-GB" w:eastAsia="en-US"/>
    </w:rPr>
  </w:style>
  <w:style w:type="character" w:customStyle="1" w:styleId="Heading7Char">
    <w:name w:val="Heading 7 Char"/>
    <w:basedOn w:val="DefaultParagraphFont"/>
    <w:link w:val="Heading7"/>
    <w:rsid w:val="0088065B"/>
    <w:rPr>
      <w:rFonts w:ascii="Arial" w:eastAsia="Times New Roman" w:hAnsi="Arial"/>
      <w:lang w:val="en-US"/>
    </w:rPr>
  </w:style>
  <w:style w:type="character" w:customStyle="1" w:styleId="Heading8Char">
    <w:name w:val="Heading 8 Char"/>
    <w:basedOn w:val="DefaultParagraphFont"/>
    <w:link w:val="Heading8"/>
    <w:rsid w:val="0088065B"/>
    <w:rPr>
      <w:rFonts w:ascii="Arial" w:eastAsia="Times New Roman" w:hAnsi="Arial"/>
      <w:i/>
      <w:lang w:val="en-US"/>
    </w:rPr>
  </w:style>
  <w:style w:type="character" w:customStyle="1" w:styleId="Heading9Char">
    <w:name w:val="Heading 9 Char"/>
    <w:basedOn w:val="DefaultParagraphFont"/>
    <w:link w:val="Heading9"/>
    <w:rsid w:val="0088065B"/>
    <w:rPr>
      <w:rFonts w:ascii="Arial" w:eastAsia="Times New Roman" w:hAnsi="Arial"/>
      <w:sz w:val="22"/>
      <w:szCs w:val="22"/>
      <w:lang w:val="en-US"/>
    </w:rPr>
  </w:style>
  <w:style w:type="paragraph" w:customStyle="1" w:styleId="Sous-titreICH">
    <w:name w:val="Sous-titreICH"/>
    <w:basedOn w:val="Normal"/>
    <w:rsid w:val="0088065B"/>
    <w:pPr>
      <w:keepNext/>
      <w:widowControl w:val="0"/>
      <w:tabs>
        <w:tab w:val="clear" w:pos="567"/>
      </w:tabs>
      <w:snapToGrid/>
      <w:spacing w:after="360" w:line="280" w:lineRule="exact"/>
      <w:jc w:val="center"/>
    </w:pPr>
    <w:rPr>
      <w:rFonts w:eastAsia="Times New Roman" w:cs="Times New Roman"/>
      <w:b/>
      <w:smallCaps/>
      <w:snapToGrid/>
      <w:sz w:val="28"/>
      <w:lang w:eastAsia="fr-FR"/>
    </w:rPr>
  </w:style>
  <w:style w:type="paragraph" w:customStyle="1" w:styleId="Rponse">
    <w:name w:val="Réponse"/>
    <w:basedOn w:val="Normal"/>
    <w:rsid w:val="0088065B"/>
    <w:pPr>
      <w:tabs>
        <w:tab w:val="clear" w:pos="567"/>
      </w:tabs>
      <w:snapToGrid/>
      <w:spacing w:before="80" w:after="80" w:line="240" w:lineRule="exact"/>
    </w:pPr>
    <w:rPr>
      <w:rFonts w:eastAsia="Times New Roman"/>
      <w:snapToGrid/>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495">
      <w:bodyDiv w:val="1"/>
      <w:marLeft w:val="0"/>
      <w:marRight w:val="0"/>
      <w:marTop w:val="0"/>
      <w:marBottom w:val="0"/>
      <w:divBdr>
        <w:top w:val="none" w:sz="0" w:space="0" w:color="auto"/>
        <w:left w:val="none" w:sz="0" w:space="0" w:color="auto"/>
        <w:bottom w:val="none" w:sz="0" w:space="0" w:color="auto"/>
        <w:right w:val="none" w:sz="0" w:space="0" w:color="auto"/>
      </w:divBdr>
    </w:div>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77792651">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0778184">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023467">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91314">
      <w:bodyDiv w:val="1"/>
      <w:marLeft w:val="0"/>
      <w:marRight w:val="0"/>
      <w:marTop w:val="0"/>
      <w:marBottom w:val="0"/>
      <w:divBdr>
        <w:top w:val="none" w:sz="0" w:space="0" w:color="auto"/>
        <w:left w:val="none" w:sz="0" w:space="0" w:color="auto"/>
        <w:bottom w:val="none" w:sz="0" w:space="0" w:color="auto"/>
        <w:right w:val="none" w:sz="0" w:space="0" w:color="auto"/>
      </w:divBdr>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26832598">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86017652">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23440298">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14141904">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51096696">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1961186869">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3.0/igo/"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nesco.org/open-access/terms-use-ccbysa-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97F8-5857-4FB8-A73B-4E5E466EC9E9}">
  <ds:schemaRefs>
    <ds:schemaRef ds:uri="http://schemas.openxmlformats.org/officeDocument/2006/bibliography"/>
  </ds:schemaRefs>
</ds:datastoreItem>
</file>

<file path=customXml/itemProps2.xml><?xml version="1.0" encoding="utf-8"?>
<ds:datastoreItem xmlns:ds="http://schemas.openxmlformats.org/officeDocument/2006/customXml" ds:itemID="{04394C40-93D5-4C64-BC68-F89E9803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3735</Words>
  <Characters>20544</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Implementing the Convention</vt:lpstr>
      <vt:lpstr>Implementing the Convention</vt:lpstr>
    </vt:vector>
  </TitlesOfParts>
  <Company>Hewlett-Packard Company</Company>
  <LinksUpToDate>false</LinksUpToDate>
  <CharactersWithSpaces>24231</CharactersWithSpaces>
  <SharedDoc>false</SharedDoc>
  <HyperlinkBase/>
  <HLinks>
    <vt:vector size="84" baseType="variant">
      <vt:variant>
        <vt:i4>3276924</vt:i4>
      </vt:variant>
      <vt:variant>
        <vt:i4>33</vt:i4>
      </vt:variant>
      <vt:variant>
        <vt:i4>0</vt:i4>
      </vt:variant>
      <vt:variant>
        <vt:i4>5</vt:i4>
      </vt:variant>
      <vt:variant>
        <vt:lpwstr>http://www.unesco.org/culture/ich/en/forms</vt:lpwstr>
      </vt:variant>
      <vt:variant>
        <vt:lpwstr/>
      </vt:variant>
      <vt:variant>
        <vt:i4>3276924</vt:i4>
      </vt:variant>
      <vt:variant>
        <vt:i4>30</vt:i4>
      </vt:variant>
      <vt:variant>
        <vt:i4>0</vt:i4>
      </vt:variant>
      <vt:variant>
        <vt:i4>5</vt:i4>
      </vt:variant>
      <vt:variant>
        <vt:lpwstr>http://www.unesco.org/culture/ich/en/forms</vt:lpwstr>
      </vt:variant>
      <vt:variant>
        <vt:lpwstr/>
      </vt:variant>
      <vt:variant>
        <vt:i4>3276924</vt:i4>
      </vt:variant>
      <vt:variant>
        <vt:i4>27</vt:i4>
      </vt:variant>
      <vt:variant>
        <vt:i4>0</vt:i4>
      </vt:variant>
      <vt:variant>
        <vt:i4>5</vt:i4>
      </vt:variant>
      <vt:variant>
        <vt:lpwstr>http://www.unesco.org/culture/ich/en/forms</vt:lpwstr>
      </vt:variant>
      <vt:variant>
        <vt:lpwstr/>
      </vt:variant>
      <vt:variant>
        <vt:i4>3276924</vt:i4>
      </vt:variant>
      <vt:variant>
        <vt:i4>24</vt:i4>
      </vt:variant>
      <vt:variant>
        <vt:i4>0</vt:i4>
      </vt:variant>
      <vt:variant>
        <vt:i4>5</vt:i4>
      </vt:variant>
      <vt:variant>
        <vt:lpwstr>http://www.unesco.org/culture/ich/en/forms</vt:lpwstr>
      </vt:variant>
      <vt:variant>
        <vt:lpwstr/>
      </vt:variant>
      <vt:variant>
        <vt:i4>3276924</vt:i4>
      </vt:variant>
      <vt:variant>
        <vt:i4>21</vt:i4>
      </vt:variant>
      <vt:variant>
        <vt:i4>0</vt:i4>
      </vt:variant>
      <vt:variant>
        <vt:i4>5</vt:i4>
      </vt:variant>
      <vt:variant>
        <vt:lpwstr>http://www.unesco.org/culture/ich/en/forms</vt:lpwstr>
      </vt:variant>
      <vt:variant>
        <vt:lpwstr/>
      </vt:variant>
      <vt:variant>
        <vt:i4>3276924</vt:i4>
      </vt:variant>
      <vt:variant>
        <vt:i4>18</vt:i4>
      </vt:variant>
      <vt:variant>
        <vt:i4>0</vt:i4>
      </vt:variant>
      <vt:variant>
        <vt:i4>5</vt:i4>
      </vt:variant>
      <vt:variant>
        <vt:lpwstr>http://www.unesco.org/culture/ich/en/forms</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3866744</vt:i4>
      </vt:variant>
      <vt:variant>
        <vt:i4>9</vt:i4>
      </vt:variant>
      <vt:variant>
        <vt:i4>0</vt:i4>
      </vt:variant>
      <vt:variant>
        <vt:i4>5</vt:i4>
      </vt:variant>
      <vt:variant>
        <vt:lpwstr>http://www.afonabalforever.com</vt:lpwstr>
      </vt:variant>
      <vt:variant>
        <vt:lpwstr/>
      </vt:variant>
      <vt:variant>
        <vt:i4>3276924</vt:i4>
      </vt:variant>
      <vt:variant>
        <vt:i4>6</vt:i4>
      </vt:variant>
      <vt:variant>
        <vt:i4>0</vt:i4>
      </vt:variant>
      <vt:variant>
        <vt:i4>5</vt:i4>
      </vt:variant>
      <vt:variant>
        <vt:lpwstr>http://www.unesco.org/culture/ich/en/forms</vt:lpwstr>
      </vt:variant>
      <vt:variant>
        <vt:lpwstr/>
      </vt:variant>
      <vt:variant>
        <vt:i4>3276924</vt:i4>
      </vt:variant>
      <vt:variant>
        <vt:i4>3</vt:i4>
      </vt:variant>
      <vt:variant>
        <vt:i4>0</vt:i4>
      </vt:variant>
      <vt:variant>
        <vt:i4>5</vt:i4>
      </vt:variant>
      <vt:variant>
        <vt:lpwstr>http://www.unesco.org/culture/ich/en/forms</vt:lpwstr>
      </vt:variant>
      <vt:variant>
        <vt:lpwstr/>
      </vt:variant>
      <vt:variant>
        <vt:i4>3276924</vt:i4>
      </vt:variant>
      <vt:variant>
        <vt:i4>0</vt:i4>
      </vt:variant>
      <vt:variant>
        <vt:i4>0</vt:i4>
      </vt:variant>
      <vt:variant>
        <vt:i4>5</vt:i4>
      </vt:variant>
      <vt:variant>
        <vt:lpwstr>http://www.unesco.org/culture/ich/en/forms</vt:lpwstr>
      </vt:variant>
      <vt:variant>
        <vt:lpwstr/>
      </vt:variant>
      <vt:variant>
        <vt:i4>2097235</vt:i4>
      </vt:variant>
      <vt:variant>
        <vt:i4>3</vt:i4>
      </vt:variant>
      <vt:variant>
        <vt:i4>0</vt:i4>
      </vt:variant>
      <vt:variant>
        <vt:i4>5</vt:i4>
      </vt:variant>
      <vt:variant>
        <vt:lpwstr>http://en.wikipedia.org/wiki/Anno_Domini</vt:lpwstr>
      </vt:variant>
      <vt:variant>
        <vt:lpwstr/>
      </vt:variant>
      <vt:variant>
        <vt:i4>3276835</vt:i4>
      </vt:variant>
      <vt:variant>
        <vt:i4>0</vt:i4>
      </vt:variant>
      <vt:variant>
        <vt:i4>0</vt:i4>
      </vt:variant>
      <vt:variant>
        <vt:i4>5</vt:i4>
      </vt:variant>
      <vt:variant>
        <vt:lpwstr>http://en.wikipedia.org/wiki/Calendar_era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UNESCO</cp:lastModifiedBy>
  <cp:revision>7</cp:revision>
  <cp:lastPrinted>2017-06-01T16:31:00Z</cp:lastPrinted>
  <dcterms:created xsi:type="dcterms:W3CDTF">2017-06-13T13:30:00Z</dcterms:created>
  <dcterms:modified xsi:type="dcterms:W3CDTF">2018-02-23T08:36:00Z</dcterms:modified>
</cp:coreProperties>
</file>