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A5" w:rsidRPr="006E4DCB" w:rsidRDefault="00FF5147" w:rsidP="00D86017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E074A5" w:rsidRPr="006E4DCB">
        <w:rPr>
          <w:lang w:val="ru-RU"/>
        </w:rPr>
        <w:t xml:space="preserve"> 55</w:t>
      </w:r>
    </w:p>
    <w:p w:rsidR="00C72B29" w:rsidRPr="006E4DCB" w:rsidRDefault="00FF5147" w:rsidP="00D86017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C72B29" w:rsidRPr="006E4DCB">
        <w:rPr>
          <w:lang w:val="ru-RU"/>
        </w:rPr>
        <w:t xml:space="preserve"> 1: </w:t>
      </w:r>
    </w:p>
    <w:p w:rsidR="00973546" w:rsidRPr="00203A7C" w:rsidRDefault="00203A7C" w:rsidP="00D86017">
      <w:pPr>
        <w:pStyle w:val="HO2"/>
        <w:rPr>
          <w:kern w:val="28"/>
          <w:lang w:val="ru-RU"/>
        </w:rPr>
      </w:pPr>
      <w:r>
        <w:rPr>
          <w:kern w:val="28"/>
          <w:lang w:val="ru-RU"/>
        </w:rPr>
        <w:t>влияние</w:t>
      </w:r>
      <w:r w:rsidRPr="00203A7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государственной</w:t>
      </w:r>
      <w:r w:rsidRPr="00203A7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политики</w:t>
      </w:r>
      <w:r w:rsidRPr="00203A7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на</w:t>
      </w:r>
      <w:r w:rsidRPr="00203A7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охрану</w:t>
      </w:r>
      <w:r w:rsidRPr="00203A7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нкн</w:t>
      </w:r>
      <w:r w:rsidRPr="00203A7C">
        <w:rPr>
          <w:kern w:val="28"/>
          <w:lang w:val="ru-RU"/>
        </w:rPr>
        <w:t xml:space="preserve">: </w:t>
      </w:r>
      <w:r>
        <w:rPr>
          <w:kern w:val="28"/>
          <w:lang w:val="ru-RU"/>
        </w:rPr>
        <w:t>групповое</w:t>
      </w:r>
      <w:r w:rsidRPr="00203A7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упражнение</w:t>
      </w:r>
    </w:p>
    <w:p w:rsidR="009430D1" w:rsidRPr="00203A7C" w:rsidRDefault="00203A7C" w:rsidP="00D86017">
      <w:pPr>
        <w:spacing w:before="0" w:after="60" w:line="280" w:lineRule="exact"/>
        <w:ind w:left="851"/>
        <w:rPr>
          <w:i/>
          <w:iCs/>
          <w:snapToGrid/>
          <w:sz w:val="20"/>
          <w:lang w:val="ru-RU"/>
        </w:rPr>
      </w:pPr>
      <w:r>
        <w:rPr>
          <w:i/>
          <w:iCs/>
          <w:snapToGrid/>
          <w:sz w:val="20"/>
          <w:lang w:val="ru-RU"/>
        </w:rPr>
        <w:t>Оговорка</w:t>
      </w:r>
      <w:r w:rsidR="009430D1" w:rsidRPr="00203A7C">
        <w:rPr>
          <w:i/>
          <w:iCs/>
          <w:snapToGrid/>
          <w:sz w:val="20"/>
          <w:lang w:val="ru-RU"/>
        </w:rPr>
        <w:t xml:space="preserve">: </w:t>
      </w:r>
      <w:r>
        <w:rPr>
          <w:i/>
          <w:iCs/>
          <w:snapToGrid/>
          <w:sz w:val="20"/>
          <w:lang w:val="ru-RU"/>
        </w:rPr>
        <w:t>приведенные в данном примере факты полностью вымышлены. Любое</w:t>
      </w:r>
      <w:r w:rsidRPr="00203A7C">
        <w:rPr>
          <w:i/>
          <w:iCs/>
          <w:snapToGrid/>
          <w:sz w:val="20"/>
          <w:lang w:val="ru-RU"/>
        </w:rPr>
        <w:t xml:space="preserve"> </w:t>
      </w:r>
      <w:r>
        <w:rPr>
          <w:i/>
          <w:iCs/>
          <w:snapToGrid/>
          <w:sz w:val="20"/>
          <w:lang w:val="ru-RU"/>
        </w:rPr>
        <w:t>сходство</w:t>
      </w:r>
      <w:r w:rsidRPr="00203A7C">
        <w:rPr>
          <w:i/>
          <w:iCs/>
          <w:snapToGrid/>
          <w:sz w:val="20"/>
          <w:lang w:val="ru-RU"/>
        </w:rPr>
        <w:t xml:space="preserve"> </w:t>
      </w:r>
      <w:r>
        <w:rPr>
          <w:i/>
          <w:iCs/>
          <w:snapToGrid/>
          <w:sz w:val="20"/>
          <w:lang w:val="ru-RU"/>
        </w:rPr>
        <w:t>с</w:t>
      </w:r>
      <w:r w:rsidRPr="00203A7C">
        <w:rPr>
          <w:i/>
          <w:iCs/>
          <w:snapToGrid/>
          <w:sz w:val="20"/>
          <w:lang w:val="ru-RU"/>
        </w:rPr>
        <w:t xml:space="preserve"> </w:t>
      </w:r>
      <w:r>
        <w:rPr>
          <w:i/>
          <w:iCs/>
          <w:snapToGrid/>
          <w:sz w:val="20"/>
          <w:lang w:val="ru-RU"/>
        </w:rPr>
        <w:t>реальными</w:t>
      </w:r>
      <w:r w:rsidRPr="00203A7C">
        <w:rPr>
          <w:i/>
          <w:iCs/>
          <w:snapToGrid/>
          <w:sz w:val="20"/>
          <w:lang w:val="ru-RU"/>
        </w:rPr>
        <w:t xml:space="preserve"> </w:t>
      </w:r>
      <w:r>
        <w:rPr>
          <w:i/>
          <w:iCs/>
          <w:snapToGrid/>
          <w:sz w:val="20"/>
          <w:lang w:val="ru-RU"/>
        </w:rPr>
        <w:t>фактами</w:t>
      </w:r>
      <w:r w:rsidRPr="00203A7C">
        <w:rPr>
          <w:i/>
          <w:iCs/>
          <w:snapToGrid/>
          <w:sz w:val="20"/>
          <w:lang w:val="ru-RU"/>
        </w:rPr>
        <w:t xml:space="preserve"> </w:t>
      </w:r>
      <w:r>
        <w:rPr>
          <w:i/>
          <w:iCs/>
          <w:snapToGrid/>
          <w:sz w:val="20"/>
          <w:lang w:val="ru-RU"/>
        </w:rPr>
        <w:t>является простым совпадением</w:t>
      </w:r>
      <w:r w:rsidR="00D86017" w:rsidRPr="00203A7C">
        <w:rPr>
          <w:i/>
          <w:iCs/>
          <w:snapToGrid/>
          <w:sz w:val="20"/>
          <w:lang w:val="ru-RU"/>
        </w:rPr>
        <w:t>.</w:t>
      </w:r>
    </w:p>
    <w:p w:rsidR="00E844DD" w:rsidRPr="00203A7C" w:rsidRDefault="00203A7C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Пожалуйста, прочитайте следующие факты и выполните предложенное в конце задание.</w:t>
      </w:r>
    </w:p>
    <w:p w:rsidR="0017688F" w:rsidRPr="00D86017" w:rsidRDefault="001E2739" w:rsidP="00D86017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кассенские изготовители сыра фаноко</w:t>
      </w:r>
    </w:p>
    <w:p w:rsidR="00D633FE" w:rsidRPr="00333E23" w:rsidRDefault="001E2739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Сообщество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>
        <w:rPr>
          <w:snapToGrid/>
          <w:sz w:val="20"/>
          <w:lang w:val="ru-RU"/>
        </w:rPr>
        <w:t xml:space="preserve">, говорящее на </w:t>
      </w:r>
      <w:proofErr w:type="spellStart"/>
      <w:r>
        <w:rPr>
          <w:snapToGrid/>
          <w:sz w:val="20"/>
          <w:lang w:val="ru-RU"/>
        </w:rPr>
        <w:t>фэнском</w:t>
      </w:r>
      <w:proofErr w:type="spellEnd"/>
      <w:r>
        <w:rPr>
          <w:snapToGrid/>
          <w:sz w:val="20"/>
          <w:lang w:val="ru-RU"/>
        </w:rPr>
        <w:t xml:space="preserve"> языке, состоит из 300 000 человек, проживающих в </w:t>
      </w:r>
      <w:proofErr w:type="spellStart"/>
      <w:r>
        <w:rPr>
          <w:snapToGrid/>
          <w:sz w:val="20"/>
          <w:lang w:val="ru-RU"/>
        </w:rPr>
        <w:t>Кассене</w:t>
      </w:r>
      <w:proofErr w:type="spellEnd"/>
      <w:r>
        <w:rPr>
          <w:snapToGrid/>
          <w:sz w:val="20"/>
          <w:lang w:val="ru-RU"/>
        </w:rPr>
        <w:t xml:space="preserve">, развивающейся стране с населением около 6 </w:t>
      </w:r>
      <w:proofErr w:type="gramStart"/>
      <w:r>
        <w:rPr>
          <w:snapToGrid/>
          <w:sz w:val="20"/>
          <w:lang w:val="ru-RU"/>
        </w:rPr>
        <w:t>млн</w:t>
      </w:r>
      <w:proofErr w:type="gramEnd"/>
      <w:r>
        <w:rPr>
          <w:snapToGrid/>
          <w:sz w:val="20"/>
          <w:lang w:val="ru-RU"/>
        </w:rPr>
        <w:t xml:space="preserve"> человек. Хотя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когда</w:t>
      </w:r>
      <w:r w:rsidRPr="00333E23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то</w:t>
      </w:r>
      <w:r w:rsidRPr="00333E23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Кассен</w:t>
      </w:r>
      <w:proofErr w:type="spellEnd"/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довольно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беден</w:t>
      </w:r>
      <w:r w:rsidRPr="00333E2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сейчас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ситуация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стране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несколько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улучшилась</w:t>
      </w:r>
      <w:r w:rsidRPr="00333E23">
        <w:rPr>
          <w:snapToGrid/>
          <w:sz w:val="20"/>
          <w:lang w:val="ru-RU"/>
        </w:rPr>
        <w:t xml:space="preserve"> </w:t>
      </w:r>
      <w:r w:rsidR="00333E23">
        <w:rPr>
          <w:snapToGrid/>
          <w:sz w:val="20"/>
          <w:lang w:val="ru-RU"/>
        </w:rPr>
        <w:t>б</w:t>
      </w:r>
      <w:r>
        <w:rPr>
          <w:snapToGrid/>
          <w:sz w:val="20"/>
          <w:lang w:val="ru-RU"/>
        </w:rPr>
        <w:t>лагодаря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разработке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месторождений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нефти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драгоценных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металлов</w:t>
      </w:r>
      <w:r w:rsidRPr="00333E23">
        <w:rPr>
          <w:snapToGrid/>
          <w:sz w:val="20"/>
          <w:lang w:val="ru-RU"/>
        </w:rPr>
        <w:t xml:space="preserve">. </w:t>
      </w:r>
      <w:r w:rsidR="00333E23">
        <w:rPr>
          <w:snapToGrid/>
          <w:sz w:val="20"/>
          <w:lang w:val="ru-RU"/>
        </w:rPr>
        <w:t xml:space="preserve">В нем демократическая система правления с </w:t>
      </w:r>
      <w:r w:rsidR="00D22546">
        <w:rPr>
          <w:snapToGrid/>
          <w:sz w:val="20"/>
          <w:lang w:val="ru-RU"/>
        </w:rPr>
        <w:t>выборными</w:t>
      </w:r>
      <w:r w:rsidR="00333E23">
        <w:rPr>
          <w:snapToGrid/>
          <w:sz w:val="20"/>
          <w:lang w:val="ru-RU"/>
        </w:rPr>
        <w:t xml:space="preserve"> президентом и парламентом.</w:t>
      </w:r>
    </w:p>
    <w:p w:rsidR="000E772A" w:rsidRPr="004A24F0" w:rsidRDefault="00333E23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У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фэн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всегда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довольно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эгалитарная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система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управления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без</w:t>
      </w:r>
      <w:r w:rsidRPr="00333E23">
        <w:rPr>
          <w:snapToGrid/>
          <w:sz w:val="20"/>
          <w:lang w:val="ru-RU"/>
        </w:rPr>
        <w:t xml:space="preserve"> </w:t>
      </w:r>
      <w:r w:rsidR="00D22546">
        <w:rPr>
          <w:snapToGrid/>
          <w:sz w:val="20"/>
          <w:lang w:val="ru-RU"/>
        </w:rPr>
        <w:t>особой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иерархии лидерства. Бабушка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президента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была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333E23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>
        <w:rPr>
          <w:snapToGrid/>
          <w:sz w:val="20"/>
          <w:lang w:val="ru-RU"/>
        </w:rPr>
        <w:t xml:space="preserve">, но лишь немногие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>
        <w:rPr>
          <w:snapToGrid/>
          <w:sz w:val="20"/>
          <w:lang w:val="ru-RU"/>
        </w:rPr>
        <w:t xml:space="preserve"> занимали высокие государственные посты.</w:t>
      </w:r>
      <w:r w:rsidR="003B2776" w:rsidRPr="00333E2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правило</w:t>
      </w:r>
      <w:r w:rsidRPr="004A24F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они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склонны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рассматривают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свое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сообщество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довольно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обособленное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остального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общества</w:t>
      </w:r>
      <w:r w:rsidRPr="004A24F0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Кассена</w:t>
      </w:r>
      <w:proofErr w:type="spellEnd"/>
      <w:r w:rsidRPr="004A24F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хотя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молодежь</w:t>
      </w:r>
      <w:r w:rsidRPr="004A24F0">
        <w:rPr>
          <w:snapToGrid/>
          <w:sz w:val="20"/>
          <w:lang w:val="ru-RU"/>
        </w:rPr>
        <w:t xml:space="preserve"> </w:t>
      </w:r>
      <w:r w:rsidR="004A24F0">
        <w:rPr>
          <w:snapToGrid/>
          <w:sz w:val="20"/>
          <w:lang w:val="ru-RU"/>
        </w:rPr>
        <w:t>становится более интегрированной.</w:t>
      </w:r>
    </w:p>
    <w:p w:rsidR="0017688F" w:rsidRPr="00CE43A5" w:rsidRDefault="004A24F0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Около</w:t>
      </w:r>
      <w:r w:rsidRPr="004A24F0">
        <w:rPr>
          <w:snapToGrid/>
          <w:sz w:val="20"/>
          <w:lang w:val="ru-RU"/>
        </w:rPr>
        <w:t xml:space="preserve"> 1950</w:t>
      </w:r>
      <w:r w:rsidRPr="004A24F0">
        <w:rPr>
          <w:snapToGrid/>
          <w:sz w:val="20"/>
        </w:rPr>
        <w:t> </w:t>
      </w:r>
      <w:r>
        <w:rPr>
          <w:snapToGrid/>
          <w:sz w:val="20"/>
          <w:lang w:val="ru-RU"/>
        </w:rPr>
        <w:t>г</w:t>
      </w:r>
      <w:r w:rsidRPr="004A24F0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большая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часть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4A24F0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еще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вела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кочевой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образ</w:t>
      </w:r>
      <w:r w:rsidRPr="004A24F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жизни, перемещаясь со своими козами и верблюдами по обширной территории в этом регионе. Постепенно</w:t>
      </w:r>
      <w:r w:rsidRPr="005C0EB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члены</w:t>
      </w:r>
      <w:r w:rsidRPr="005C0EB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5C0EB7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 w:rsidRPr="005C0EB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стали</w:t>
      </w:r>
      <w:r w:rsidRPr="005C0EB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селиться</w:t>
      </w:r>
      <w:r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в маленьких деревнях и заниматься земледелием. Когда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в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конце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периода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колониальной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оккупации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были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установлены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границы</w:t>
      </w:r>
      <w:r w:rsidR="005C0EB7" w:rsidRPr="005C0EB7">
        <w:rPr>
          <w:snapToGrid/>
          <w:sz w:val="20"/>
          <w:lang w:val="ru-RU"/>
        </w:rPr>
        <w:t xml:space="preserve"> </w:t>
      </w:r>
      <w:proofErr w:type="spellStart"/>
      <w:r w:rsidR="005C0EB7">
        <w:rPr>
          <w:snapToGrid/>
          <w:sz w:val="20"/>
          <w:lang w:val="ru-RU"/>
        </w:rPr>
        <w:t>Кассена</w:t>
      </w:r>
      <w:proofErr w:type="spellEnd"/>
      <w:r w:rsidR="005C0EB7" w:rsidRPr="005C0EB7">
        <w:rPr>
          <w:snapToGrid/>
          <w:sz w:val="20"/>
          <w:lang w:val="ru-RU"/>
        </w:rPr>
        <w:t xml:space="preserve">, </w:t>
      </w:r>
      <w:r w:rsidR="005C0EB7">
        <w:rPr>
          <w:snapToGrid/>
          <w:sz w:val="20"/>
          <w:lang w:val="ru-RU"/>
        </w:rPr>
        <w:t>сообщество</w:t>
      </w:r>
      <w:r w:rsidR="005C0EB7" w:rsidRPr="005C0EB7">
        <w:rPr>
          <w:snapToGrid/>
          <w:sz w:val="20"/>
          <w:lang w:val="ru-RU"/>
        </w:rPr>
        <w:t xml:space="preserve"> </w:t>
      </w:r>
      <w:proofErr w:type="spellStart"/>
      <w:r w:rsidR="005C0EB7">
        <w:rPr>
          <w:snapToGrid/>
          <w:sz w:val="20"/>
          <w:lang w:val="ru-RU"/>
        </w:rPr>
        <w:t>фэн</w:t>
      </w:r>
      <w:proofErr w:type="spellEnd"/>
      <w:r w:rsidR="005C0EB7" w:rsidRPr="005C0EB7">
        <w:rPr>
          <w:snapToGrid/>
          <w:sz w:val="20"/>
          <w:lang w:val="ru-RU"/>
        </w:rPr>
        <w:t xml:space="preserve"> </w:t>
      </w:r>
      <w:proofErr w:type="spellStart"/>
      <w:r w:rsidR="005C0EB7">
        <w:rPr>
          <w:snapToGrid/>
          <w:sz w:val="20"/>
          <w:lang w:val="ru-RU"/>
        </w:rPr>
        <w:t>Кассена</w:t>
      </w:r>
      <w:proofErr w:type="spellEnd"/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было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отделено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от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остальной</w:t>
      </w:r>
      <w:r w:rsidR="005C0EB7" w:rsidRPr="005C0EB7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части</w:t>
      </w:r>
      <w:r w:rsidR="005C0EB7" w:rsidRPr="005C0EB7">
        <w:rPr>
          <w:snapToGrid/>
          <w:sz w:val="20"/>
          <w:lang w:val="ru-RU"/>
        </w:rPr>
        <w:t xml:space="preserve"> </w:t>
      </w:r>
      <w:proofErr w:type="spellStart"/>
      <w:r w:rsidR="005C0EB7">
        <w:rPr>
          <w:snapToGrid/>
          <w:sz w:val="20"/>
          <w:lang w:val="ru-RU"/>
        </w:rPr>
        <w:t>фэн</w:t>
      </w:r>
      <w:proofErr w:type="spellEnd"/>
      <w:r w:rsidR="005C0EB7">
        <w:rPr>
          <w:snapToGrid/>
          <w:sz w:val="20"/>
          <w:lang w:val="ru-RU"/>
        </w:rPr>
        <w:t>, котор</w:t>
      </w:r>
      <w:r w:rsidR="00D22546">
        <w:rPr>
          <w:snapToGrid/>
          <w:sz w:val="20"/>
          <w:lang w:val="ru-RU"/>
        </w:rPr>
        <w:t>ая</w:t>
      </w:r>
      <w:r w:rsidR="005C0EB7">
        <w:rPr>
          <w:snapToGrid/>
          <w:sz w:val="20"/>
          <w:lang w:val="ru-RU"/>
        </w:rPr>
        <w:t xml:space="preserve"> сейчас прожива</w:t>
      </w:r>
      <w:r w:rsidR="00D22546">
        <w:rPr>
          <w:snapToGrid/>
          <w:sz w:val="20"/>
          <w:lang w:val="ru-RU"/>
        </w:rPr>
        <w:t>е</w:t>
      </w:r>
      <w:r w:rsidR="005C0EB7">
        <w:rPr>
          <w:snapToGrid/>
          <w:sz w:val="20"/>
          <w:lang w:val="ru-RU"/>
        </w:rPr>
        <w:t xml:space="preserve">т в соседнем государстве </w:t>
      </w:r>
      <w:r w:rsidR="00D22546">
        <w:rPr>
          <w:snapToGrid/>
          <w:sz w:val="20"/>
          <w:lang w:val="ru-RU"/>
        </w:rPr>
        <w:t>к</w:t>
      </w:r>
      <w:r w:rsidR="005C0EB7">
        <w:rPr>
          <w:snapToGrid/>
          <w:sz w:val="20"/>
          <w:lang w:val="ru-RU"/>
        </w:rPr>
        <w:t xml:space="preserve"> восток</w:t>
      </w:r>
      <w:r w:rsidR="00D22546">
        <w:rPr>
          <w:snapToGrid/>
          <w:sz w:val="20"/>
          <w:lang w:val="ru-RU"/>
        </w:rPr>
        <w:t>у</w:t>
      </w:r>
      <w:r w:rsidR="005C0EB7">
        <w:rPr>
          <w:snapToGrid/>
          <w:sz w:val="20"/>
          <w:lang w:val="ru-RU"/>
        </w:rPr>
        <w:t xml:space="preserve"> от </w:t>
      </w:r>
      <w:proofErr w:type="spellStart"/>
      <w:r w:rsidR="005C0EB7">
        <w:rPr>
          <w:snapToGrid/>
          <w:sz w:val="20"/>
          <w:lang w:val="ru-RU"/>
        </w:rPr>
        <w:t>Кассена</w:t>
      </w:r>
      <w:proofErr w:type="spellEnd"/>
      <w:r w:rsidR="005C0EB7">
        <w:rPr>
          <w:snapToGrid/>
          <w:sz w:val="20"/>
          <w:lang w:val="ru-RU"/>
        </w:rPr>
        <w:t>. Продолжающийся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конфликт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между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странами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в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пограничных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районах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на</w:t>
      </w:r>
      <w:r w:rsidR="005C0EB7" w:rsidRPr="00CE43A5">
        <w:rPr>
          <w:snapToGrid/>
          <w:sz w:val="20"/>
          <w:lang w:val="ru-RU"/>
        </w:rPr>
        <w:t xml:space="preserve"> </w:t>
      </w:r>
      <w:r w:rsidR="005C0EB7">
        <w:rPr>
          <w:snapToGrid/>
          <w:sz w:val="20"/>
          <w:lang w:val="ru-RU"/>
        </w:rPr>
        <w:t>востоке</w:t>
      </w:r>
      <w:r w:rsidR="005C0EB7" w:rsidRPr="00CE43A5">
        <w:rPr>
          <w:snapToGrid/>
          <w:sz w:val="20"/>
          <w:lang w:val="ru-RU"/>
        </w:rPr>
        <w:t xml:space="preserve"> </w:t>
      </w:r>
      <w:r w:rsidR="00CE43A5">
        <w:rPr>
          <w:snapToGrid/>
          <w:sz w:val="20"/>
          <w:lang w:val="ru-RU"/>
        </w:rPr>
        <w:t>препятствует частым контактам между группами.</w:t>
      </w:r>
    </w:p>
    <w:p w:rsidR="0017688F" w:rsidRPr="00E67D14" w:rsidRDefault="00CE43A5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За</w:t>
      </w:r>
      <w:r w:rsidRPr="00DB17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последние</w:t>
      </w:r>
      <w:r w:rsidRPr="00DB17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двадцать</w:t>
      </w:r>
      <w:r w:rsidRPr="00DB17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лет</w:t>
      </w:r>
      <w:r w:rsidRPr="00DB17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DB17DD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за</w:t>
      </w:r>
      <w:r w:rsidRPr="00DB17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продолжительной</w:t>
      </w:r>
      <w:r w:rsidRPr="00DB17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засухи</w:t>
      </w:r>
      <w:r w:rsidRPr="00DB17DD">
        <w:rPr>
          <w:snapToGrid/>
          <w:sz w:val="20"/>
          <w:lang w:val="ru-RU"/>
        </w:rPr>
        <w:t xml:space="preserve">, </w:t>
      </w:r>
      <w:r w:rsidR="004E17E3">
        <w:rPr>
          <w:snapToGrid/>
          <w:sz w:val="20"/>
          <w:lang w:val="ru-RU"/>
        </w:rPr>
        <w:t>отсутствия</w:t>
      </w:r>
      <w:r w:rsidR="004E17E3" w:rsidRPr="00DB17DD">
        <w:rPr>
          <w:snapToGrid/>
          <w:sz w:val="20"/>
          <w:lang w:val="ru-RU"/>
        </w:rPr>
        <w:t xml:space="preserve"> </w:t>
      </w:r>
      <w:r w:rsidR="004E17E3">
        <w:rPr>
          <w:snapToGrid/>
          <w:sz w:val="20"/>
          <w:lang w:val="ru-RU"/>
        </w:rPr>
        <w:t>работы</w:t>
      </w:r>
      <w:r w:rsidR="004E17E3" w:rsidRPr="00DB17DD">
        <w:rPr>
          <w:snapToGrid/>
          <w:sz w:val="20"/>
          <w:lang w:val="ru-RU"/>
        </w:rPr>
        <w:t xml:space="preserve">, </w:t>
      </w:r>
      <w:r w:rsidR="004E17E3">
        <w:rPr>
          <w:snapToGrid/>
          <w:sz w:val="20"/>
          <w:lang w:val="ru-RU"/>
        </w:rPr>
        <w:t>конфликтов</w:t>
      </w:r>
      <w:r w:rsidR="004E17E3" w:rsidRPr="00DB17DD">
        <w:rPr>
          <w:snapToGrid/>
          <w:sz w:val="20"/>
          <w:lang w:val="ru-RU"/>
        </w:rPr>
        <w:t xml:space="preserve"> </w:t>
      </w:r>
      <w:r w:rsidR="004E17E3">
        <w:rPr>
          <w:snapToGrid/>
          <w:sz w:val="20"/>
          <w:lang w:val="ru-RU"/>
        </w:rPr>
        <w:t>и</w:t>
      </w:r>
      <w:r w:rsidR="004E17E3" w:rsidRPr="00DB17DD">
        <w:rPr>
          <w:snapToGrid/>
          <w:sz w:val="20"/>
          <w:lang w:val="ru-RU"/>
        </w:rPr>
        <w:t xml:space="preserve"> </w:t>
      </w:r>
      <w:r w:rsidR="004E17E3">
        <w:rPr>
          <w:snapToGrid/>
          <w:sz w:val="20"/>
          <w:lang w:val="ru-RU"/>
        </w:rPr>
        <w:t>общей</w:t>
      </w:r>
      <w:r w:rsidR="004E17E3" w:rsidRPr="00DB17DD">
        <w:rPr>
          <w:snapToGrid/>
          <w:sz w:val="20"/>
          <w:lang w:val="ru-RU"/>
        </w:rPr>
        <w:t xml:space="preserve"> </w:t>
      </w:r>
      <w:r w:rsidR="004E17E3">
        <w:rPr>
          <w:snapToGrid/>
          <w:sz w:val="20"/>
          <w:lang w:val="ru-RU"/>
        </w:rPr>
        <w:t>тенденции</w:t>
      </w:r>
      <w:r w:rsidR="004E17E3" w:rsidRPr="00DB17DD">
        <w:rPr>
          <w:snapToGrid/>
          <w:sz w:val="20"/>
          <w:lang w:val="ru-RU"/>
        </w:rPr>
        <w:t xml:space="preserve"> </w:t>
      </w:r>
      <w:r w:rsidR="004E17E3">
        <w:rPr>
          <w:snapToGrid/>
          <w:sz w:val="20"/>
          <w:lang w:val="ru-RU"/>
        </w:rPr>
        <w:t>к</w:t>
      </w:r>
      <w:r w:rsidR="004E17E3" w:rsidRPr="00DB17DD">
        <w:rPr>
          <w:snapToGrid/>
          <w:sz w:val="20"/>
          <w:lang w:val="ru-RU"/>
        </w:rPr>
        <w:t xml:space="preserve"> </w:t>
      </w:r>
      <w:r w:rsidR="004E17E3">
        <w:rPr>
          <w:snapToGrid/>
          <w:sz w:val="20"/>
          <w:lang w:val="ru-RU"/>
        </w:rPr>
        <w:t>урбанизации</w:t>
      </w:r>
      <w:r w:rsidR="004E17E3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в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стране</w:t>
      </w:r>
      <w:r w:rsidR="00DB17DD" w:rsidRPr="00DB17DD">
        <w:rPr>
          <w:snapToGrid/>
          <w:sz w:val="20"/>
          <w:lang w:val="ru-RU"/>
        </w:rPr>
        <w:t>,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много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молодежи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и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людей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среднего</w:t>
      </w:r>
      <w:r w:rsidR="000439C6" w:rsidRPr="00DB17DD">
        <w:rPr>
          <w:snapToGrid/>
          <w:sz w:val="20"/>
          <w:lang w:val="ru-RU"/>
        </w:rPr>
        <w:t xml:space="preserve"> </w:t>
      </w:r>
      <w:r w:rsidR="000439C6">
        <w:rPr>
          <w:snapToGrid/>
          <w:sz w:val="20"/>
          <w:lang w:val="ru-RU"/>
        </w:rPr>
        <w:t>возраста</w:t>
      </w:r>
      <w:r w:rsidR="003B2776" w:rsidRPr="00DB17DD">
        <w:rPr>
          <w:snapToGrid/>
          <w:sz w:val="20"/>
          <w:lang w:val="ru-RU"/>
        </w:rPr>
        <w:t xml:space="preserve"> </w:t>
      </w:r>
      <w:r w:rsidR="00DB17DD">
        <w:rPr>
          <w:snapToGrid/>
          <w:sz w:val="20"/>
          <w:lang w:val="ru-RU"/>
        </w:rPr>
        <w:t>сообщества</w:t>
      </w:r>
      <w:r w:rsidR="00DB17DD" w:rsidRPr="00DB17DD">
        <w:rPr>
          <w:snapToGrid/>
          <w:sz w:val="20"/>
          <w:lang w:val="ru-RU"/>
        </w:rPr>
        <w:t xml:space="preserve"> </w:t>
      </w:r>
      <w:proofErr w:type="spellStart"/>
      <w:r w:rsidR="00DB17DD">
        <w:rPr>
          <w:snapToGrid/>
          <w:sz w:val="20"/>
          <w:lang w:val="ru-RU"/>
        </w:rPr>
        <w:t>фэн</w:t>
      </w:r>
      <w:proofErr w:type="spellEnd"/>
      <w:r w:rsidR="00DB17DD" w:rsidRPr="00DB17DD">
        <w:rPr>
          <w:snapToGrid/>
          <w:sz w:val="20"/>
          <w:lang w:val="ru-RU"/>
        </w:rPr>
        <w:t xml:space="preserve"> </w:t>
      </w:r>
      <w:proofErr w:type="spellStart"/>
      <w:r w:rsidR="00DB17DD">
        <w:rPr>
          <w:snapToGrid/>
          <w:sz w:val="20"/>
          <w:lang w:val="ru-RU"/>
        </w:rPr>
        <w:t>Кассена</w:t>
      </w:r>
      <w:proofErr w:type="spellEnd"/>
      <w:r w:rsidR="00DB17DD" w:rsidRPr="00DB17DD">
        <w:rPr>
          <w:snapToGrid/>
          <w:sz w:val="20"/>
          <w:lang w:val="ru-RU"/>
        </w:rPr>
        <w:t xml:space="preserve"> </w:t>
      </w:r>
      <w:r w:rsidR="00DB17DD">
        <w:rPr>
          <w:snapToGrid/>
          <w:sz w:val="20"/>
          <w:lang w:val="ru-RU"/>
        </w:rPr>
        <w:t xml:space="preserve">мигрировало из небольших деревень сельских внутренних районов страны в города южного </w:t>
      </w:r>
      <w:proofErr w:type="spellStart"/>
      <w:r w:rsidR="00DB17DD">
        <w:rPr>
          <w:snapToGrid/>
          <w:sz w:val="20"/>
          <w:lang w:val="ru-RU"/>
        </w:rPr>
        <w:t>Кассена</w:t>
      </w:r>
      <w:proofErr w:type="spellEnd"/>
      <w:r w:rsidR="00DB17DD">
        <w:rPr>
          <w:snapToGrid/>
          <w:sz w:val="20"/>
          <w:lang w:val="ru-RU"/>
        </w:rPr>
        <w:t xml:space="preserve">. </w:t>
      </w:r>
      <w:r w:rsidR="00164EAF">
        <w:rPr>
          <w:snapToGrid/>
          <w:sz w:val="20"/>
          <w:lang w:val="ru-RU"/>
        </w:rPr>
        <w:t>Около</w:t>
      </w:r>
      <w:r w:rsidR="00164EAF" w:rsidRPr="00E67D14">
        <w:rPr>
          <w:snapToGrid/>
          <w:sz w:val="20"/>
          <w:lang w:val="ru-RU"/>
        </w:rPr>
        <w:t xml:space="preserve"> </w:t>
      </w:r>
      <w:r w:rsidR="00164EAF">
        <w:rPr>
          <w:snapToGrid/>
          <w:sz w:val="20"/>
          <w:lang w:val="ru-RU"/>
        </w:rPr>
        <w:t>трети</w:t>
      </w:r>
      <w:r w:rsidR="00164EAF" w:rsidRPr="00E67D14">
        <w:rPr>
          <w:snapToGrid/>
          <w:sz w:val="20"/>
          <w:lang w:val="ru-RU"/>
        </w:rPr>
        <w:t xml:space="preserve"> </w:t>
      </w:r>
      <w:proofErr w:type="spellStart"/>
      <w:r w:rsidR="00164EAF">
        <w:rPr>
          <w:snapToGrid/>
          <w:sz w:val="20"/>
          <w:lang w:val="ru-RU"/>
        </w:rPr>
        <w:t>фэн</w:t>
      </w:r>
      <w:proofErr w:type="spellEnd"/>
      <w:r w:rsidR="00164EAF" w:rsidRPr="00E67D14">
        <w:rPr>
          <w:snapToGrid/>
          <w:sz w:val="20"/>
          <w:lang w:val="ru-RU"/>
        </w:rPr>
        <w:t xml:space="preserve"> </w:t>
      </w:r>
      <w:r w:rsidR="00164EAF">
        <w:rPr>
          <w:snapToGrid/>
          <w:sz w:val="20"/>
          <w:lang w:val="ru-RU"/>
        </w:rPr>
        <w:t>прожива</w:t>
      </w:r>
      <w:r w:rsidR="00C44743">
        <w:rPr>
          <w:snapToGrid/>
          <w:sz w:val="20"/>
          <w:lang w:val="ru-RU"/>
        </w:rPr>
        <w:t>е</w:t>
      </w:r>
      <w:r w:rsidR="00164EAF">
        <w:rPr>
          <w:snapToGrid/>
          <w:sz w:val="20"/>
          <w:lang w:val="ru-RU"/>
        </w:rPr>
        <w:t>т</w:t>
      </w:r>
      <w:r w:rsidR="00164EAF" w:rsidRPr="00E67D14">
        <w:rPr>
          <w:snapToGrid/>
          <w:sz w:val="20"/>
          <w:lang w:val="ru-RU"/>
        </w:rPr>
        <w:t xml:space="preserve"> </w:t>
      </w:r>
      <w:r w:rsidR="00164EAF">
        <w:rPr>
          <w:snapToGrid/>
          <w:sz w:val="20"/>
          <w:lang w:val="ru-RU"/>
        </w:rPr>
        <w:t>теперь</w:t>
      </w:r>
      <w:r w:rsidR="00164EAF" w:rsidRPr="00E67D14">
        <w:rPr>
          <w:snapToGrid/>
          <w:sz w:val="20"/>
          <w:lang w:val="ru-RU"/>
        </w:rPr>
        <w:t xml:space="preserve"> </w:t>
      </w:r>
      <w:r w:rsidR="00164EAF">
        <w:rPr>
          <w:snapToGrid/>
          <w:sz w:val="20"/>
          <w:lang w:val="ru-RU"/>
        </w:rPr>
        <w:t>в</w:t>
      </w:r>
      <w:r w:rsidR="00164EAF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периферийных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поселках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на окраинах этих городов. Их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экономическое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положение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часто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нестабильно</w:t>
      </w:r>
      <w:r w:rsidR="00E67D14" w:rsidRPr="00E67D14">
        <w:rPr>
          <w:snapToGrid/>
          <w:sz w:val="20"/>
          <w:lang w:val="ru-RU"/>
        </w:rPr>
        <w:t xml:space="preserve">, </w:t>
      </w:r>
      <w:r w:rsidR="00E67D14">
        <w:rPr>
          <w:snapToGrid/>
          <w:sz w:val="20"/>
          <w:lang w:val="ru-RU"/>
        </w:rPr>
        <w:t>и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они</w:t>
      </w:r>
      <w:r w:rsidR="00E67D14" w:rsidRPr="00E67D14">
        <w:rPr>
          <w:snapToGrid/>
          <w:sz w:val="20"/>
          <w:lang w:val="ru-RU"/>
        </w:rPr>
        <w:t xml:space="preserve"> </w:t>
      </w:r>
      <w:r w:rsidR="00E67D14">
        <w:rPr>
          <w:snapToGrid/>
          <w:sz w:val="20"/>
          <w:lang w:val="ru-RU"/>
        </w:rPr>
        <w:t>относятся к самым бедным переселенцам.</w:t>
      </w:r>
    </w:p>
    <w:p w:rsidR="003B260D" w:rsidRPr="00C223E8" w:rsidRDefault="00E67D14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Группы сыроделов в сообществе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>
        <w:rPr>
          <w:snapToGrid/>
          <w:sz w:val="20"/>
          <w:lang w:val="ru-RU"/>
        </w:rPr>
        <w:t xml:space="preserve"> </w:t>
      </w:r>
      <w:r w:rsidR="00C44743">
        <w:rPr>
          <w:snapToGrid/>
          <w:sz w:val="20"/>
          <w:lang w:val="ru-RU"/>
        </w:rPr>
        <w:t>изготавливают</w:t>
      </w:r>
      <w:r>
        <w:rPr>
          <w:snapToGrid/>
          <w:sz w:val="20"/>
          <w:lang w:val="ru-RU"/>
        </w:rPr>
        <w:t xml:space="preserve"> то, что они называют сыром </w:t>
      </w:r>
      <w:proofErr w:type="spellStart"/>
      <w:r>
        <w:rPr>
          <w:snapToGrid/>
          <w:sz w:val="20"/>
          <w:lang w:val="ru-RU"/>
        </w:rPr>
        <w:t>фаноко</w:t>
      </w:r>
      <w:proofErr w:type="spellEnd"/>
      <w:r>
        <w:rPr>
          <w:snapToGrid/>
          <w:sz w:val="20"/>
          <w:lang w:val="ru-RU"/>
        </w:rPr>
        <w:t>.</w:t>
      </w:r>
      <w:r w:rsidR="003B2776" w:rsidRPr="00E67D14">
        <w:rPr>
          <w:snapToGrid/>
          <w:sz w:val="20"/>
          <w:lang w:val="ru-RU"/>
        </w:rPr>
        <w:t xml:space="preserve"> </w:t>
      </w:r>
      <w:r w:rsidR="00C44743">
        <w:rPr>
          <w:snapToGrid/>
          <w:sz w:val="20"/>
          <w:lang w:val="ru-RU"/>
        </w:rPr>
        <w:t>Производство</w:t>
      </w:r>
      <w:r w:rsidR="00093B27" w:rsidRPr="006E4DCB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сыра</w:t>
      </w:r>
      <w:r w:rsidR="00093B27" w:rsidRPr="006E4DCB">
        <w:rPr>
          <w:snapToGrid/>
          <w:sz w:val="20"/>
          <w:lang w:val="ru-RU"/>
        </w:rPr>
        <w:t xml:space="preserve"> – </w:t>
      </w:r>
      <w:r w:rsidR="00093B27">
        <w:rPr>
          <w:snapToGrid/>
          <w:sz w:val="20"/>
          <w:lang w:val="ru-RU"/>
        </w:rPr>
        <w:t>это</w:t>
      </w:r>
      <w:r w:rsidR="00093B27" w:rsidRPr="006E4DCB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общественное</w:t>
      </w:r>
      <w:r w:rsidR="00093B27" w:rsidRPr="006E4DCB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событие</w:t>
      </w:r>
      <w:r w:rsidR="00093B27" w:rsidRPr="006E4DCB">
        <w:rPr>
          <w:snapToGrid/>
          <w:sz w:val="20"/>
          <w:lang w:val="ru-RU"/>
        </w:rPr>
        <w:t xml:space="preserve">. </w:t>
      </w:r>
      <w:r w:rsidR="00093B27">
        <w:rPr>
          <w:snapToGrid/>
          <w:sz w:val="20"/>
          <w:lang w:val="ru-RU"/>
        </w:rPr>
        <w:t>Сыры</w:t>
      </w:r>
      <w:r w:rsidR="00093B27" w:rsidRPr="00093B27">
        <w:rPr>
          <w:snapToGrid/>
          <w:sz w:val="20"/>
          <w:lang w:val="ru-RU"/>
        </w:rPr>
        <w:t xml:space="preserve"> </w:t>
      </w:r>
      <w:proofErr w:type="spellStart"/>
      <w:r w:rsidR="00093B27">
        <w:rPr>
          <w:snapToGrid/>
          <w:sz w:val="20"/>
          <w:lang w:val="ru-RU"/>
        </w:rPr>
        <w:t>фаноко</w:t>
      </w:r>
      <w:proofErr w:type="spellEnd"/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изготавливают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из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процеженного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через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ткань</w:t>
      </w:r>
      <w:r w:rsidR="00093B27" w:rsidRPr="00093B27">
        <w:rPr>
          <w:snapToGrid/>
          <w:sz w:val="20"/>
          <w:lang w:val="ru-RU"/>
        </w:rPr>
        <w:t xml:space="preserve"> </w:t>
      </w:r>
      <w:proofErr w:type="spellStart"/>
      <w:r w:rsidR="00093B27">
        <w:rPr>
          <w:snapToGrid/>
          <w:sz w:val="20"/>
          <w:lang w:val="ru-RU"/>
        </w:rPr>
        <w:t>непастеризованного</w:t>
      </w:r>
      <w:proofErr w:type="spellEnd"/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козьего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и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lastRenderedPageBreak/>
        <w:t>верблюжьего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молока.</w:t>
      </w:r>
      <w:r w:rsidR="00093B27" w:rsidRPr="00093B27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Молоко</w:t>
      </w:r>
      <w:r w:rsidR="00093B27" w:rsidRPr="00214160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обычно</w:t>
      </w:r>
      <w:r w:rsidR="00093B27" w:rsidRPr="00214160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смешивают</w:t>
      </w:r>
      <w:r w:rsidR="00093B27" w:rsidRPr="00214160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с</w:t>
      </w:r>
      <w:r w:rsidR="00093B27" w:rsidRPr="00214160">
        <w:rPr>
          <w:snapToGrid/>
          <w:sz w:val="20"/>
          <w:lang w:val="ru-RU"/>
        </w:rPr>
        <w:t xml:space="preserve"> </w:t>
      </w:r>
      <w:r w:rsidR="00093B27">
        <w:rPr>
          <w:snapToGrid/>
          <w:sz w:val="20"/>
          <w:lang w:val="ru-RU"/>
        </w:rPr>
        <w:t>секретным</w:t>
      </w:r>
      <w:r w:rsidR="00093B27" w:rsidRPr="00214160">
        <w:rPr>
          <w:snapToGrid/>
          <w:sz w:val="20"/>
          <w:lang w:val="ru-RU"/>
        </w:rPr>
        <w:t xml:space="preserve"> </w:t>
      </w:r>
      <w:r w:rsidR="002D1AC1">
        <w:rPr>
          <w:snapToGrid/>
          <w:sz w:val="20"/>
          <w:lang w:val="ru-RU"/>
        </w:rPr>
        <w:t>свертывающим</w:t>
      </w:r>
      <w:r w:rsidR="002D1AC1" w:rsidRPr="00214160">
        <w:rPr>
          <w:snapToGrid/>
          <w:sz w:val="20"/>
          <w:lang w:val="ru-RU"/>
        </w:rPr>
        <w:t xml:space="preserve"> </w:t>
      </w:r>
      <w:r w:rsidR="002D1AC1">
        <w:rPr>
          <w:snapToGrid/>
          <w:sz w:val="20"/>
          <w:lang w:val="ru-RU"/>
        </w:rPr>
        <w:t>ингр</w:t>
      </w:r>
      <w:r w:rsidR="00214160">
        <w:rPr>
          <w:snapToGrid/>
          <w:sz w:val="20"/>
          <w:lang w:val="ru-RU"/>
        </w:rPr>
        <w:t>е</w:t>
      </w:r>
      <w:r w:rsidR="002D1AC1">
        <w:rPr>
          <w:snapToGrid/>
          <w:sz w:val="20"/>
          <w:lang w:val="ru-RU"/>
        </w:rPr>
        <w:t>диентом</w:t>
      </w:r>
      <w:r w:rsidR="002D1AC1" w:rsidRPr="00214160">
        <w:rPr>
          <w:snapToGrid/>
          <w:sz w:val="20"/>
          <w:lang w:val="ru-RU"/>
        </w:rPr>
        <w:t xml:space="preserve"> </w:t>
      </w:r>
      <w:r w:rsidR="002D1AC1">
        <w:rPr>
          <w:snapToGrid/>
          <w:sz w:val="20"/>
          <w:lang w:val="ru-RU"/>
        </w:rPr>
        <w:t>и</w:t>
      </w:r>
      <w:r w:rsidR="002D1AC1" w:rsidRPr="00214160">
        <w:rPr>
          <w:snapToGrid/>
          <w:sz w:val="20"/>
          <w:lang w:val="ru-RU"/>
        </w:rPr>
        <w:t xml:space="preserve"> </w:t>
      </w:r>
      <w:r w:rsidR="002D1AC1">
        <w:rPr>
          <w:snapToGrid/>
          <w:sz w:val="20"/>
          <w:lang w:val="ru-RU"/>
        </w:rPr>
        <w:t>семенами</w:t>
      </w:r>
      <w:r w:rsidR="002D1AC1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кунжута</w:t>
      </w:r>
      <w:r w:rsidR="004A6158">
        <w:rPr>
          <w:snapToGrid/>
          <w:sz w:val="20"/>
          <w:lang w:val="ru-RU"/>
        </w:rPr>
        <w:t>, а затем</w:t>
      </w:r>
      <w:r w:rsidR="00214160">
        <w:rPr>
          <w:snapToGrid/>
          <w:sz w:val="20"/>
          <w:lang w:val="ru-RU"/>
        </w:rPr>
        <w:t xml:space="preserve"> сыр созре</w:t>
      </w:r>
      <w:r w:rsidR="004A6158">
        <w:rPr>
          <w:snapToGrid/>
          <w:sz w:val="20"/>
          <w:lang w:val="ru-RU"/>
        </w:rPr>
        <w:t>вает</w:t>
      </w:r>
      <w:r w:rsidR="00214160">
        <w:rPr>
          <w:snapToGrid/>
          <w:sz w:val="20"/>
          <w:lang w:val="ru-RU"/>
        </w:rPr>
        <w:t xml:space="preserve"> в течение нескольких месяцев. Секретный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свертывающий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ингредиент</w:t>
      </w:r>
      <w:r w:rsidR="00214160" w:rsidRPr="00214160">
        <w:rPr>
          <w:snapToGrid/>
          <w:sz w:val="20"/>
          <w:lang w:val="ru-RU"/>
        </w:rPr>
        <w:t xml:space="preserve"> – </w:t>
      </w:r>
      <w:r w:rsidR="00214160">
        <w:rPr>
          <w:snapToGrid/>
          <w:sz w:val="20"/>
          <w:lang w:val="ru-RU"/>
        </w:rPr>
        <w:t>это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дикорастущее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растение</w:t>
      </w:r>
      <w:r w:rsidR="00214160" w:rsidRPr="00214160">
        <w:rPr>
          <w:snapToGrid/>
          <w:sz w:val="20"/>
          <w:lang w:val="ru-RU"/>
        </w:rPr>
        <w:t xml:space="preserve">, </w:t>
      </w:r>
      <w:r w:rsidR="00214160">
        <w:rPr>
          <w:snapToGrid/>
          <w:sz w:val="20"/>
          <w:lang w:val="ru-RU"/>
        </w:rPr>
        <w:t>эндемичное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для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региона</w:t>
      </w:r>
      <w:r w:rsidR="00214160" w:rsidRPr="00214160">
        <w:rPr>
          <w:snapToGrid/>
          <w:sz w:val="20"/>
          <w:lang w:val="ru-RU"/>
        </w:rPr>
        <w:t xml:space="preserve"> (</w:t>
      </w:r>
      <w:r w:rsidR="00214160">
        <w:rPr>
          <w:snapToGrid/>
          <w:sz w:val="20"/>
          <w:lang w:val="ru-RU"/>
        </w:rPr>
        <w:t>т</w:t>
      </w:r>
      <w:r w:rsidR="00214160" w:rsidRPr="00214160">
        <w:rPr>
          <w:snapToGrid/>
          <w:sz w:val="20"/>
          <w:lang w:val="ru-RU"/>
        </w:rPr>
        <w:t>.</w:t>
      </w:r>
      <w:r w:rsidR="00214160">
        <w:rPr>
          <w:snapToGrid/>
          <w:sz w:val="20"/>
          <w:lang w:val="ru-RU"/>
        </w:rPr>
        <w:t>е</w:t>
      </w:r>
      <w:r w:rsidR="00214160" w:rsidRPr="00214160">
        <w:rPr>
          <w:snapToGrid/>
          <w:sz w:val="20"/>
          <w:lang w:val="ru-RU"/>
        </w:rPr>
        <w:t xml:space="preserve">. </w:t>
      </w:r>
      <w:r w:rsidR="00214160">
        <w:rPr>
          <w:snapToGrid/>
          <w:sz w:val="20"/>
          <w:lang w:val="ru-RU"/>
        </w:rPr>
        <w:t xml:space="preserve">оно встречается только в определенных регионах </w:t>
      </w:r>
      <w:proofErr w:type="spellStart"/>
      <w:r w:rsidR="00214160">
        <w:rPr>
          <w:snapToGrid/>
          <w:sz w:val="20"/>
          <w:lang w:val="ru-RU"/>
        </w:rPr>
        <w:t>Кассена</w:t>
      </w:r>
      <w:proofErr w:type="spellEnd"/>
      <w:r w:rsidR="00214160">
        <w:rPr>
          <w:snapToGrid/>
          <w:sz w:val="20"/>
          <w:lang w:val="ru-RU"/>
        </w:rPr>
        <w:t>). Знания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о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его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использовании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передаются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в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рамках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групп</w:t>
      </w:r>
      <w:r w:rsidR="00214160" w:rsidRPr="006E4DCB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сыроделов</w:t>
      </w:r>
      <w:r w:rsidR="00214160" w:rsidRPr="006E4DCB">
        <w:rPr>
          <w:snapToGrid/>
          <w:sz w:val="20"/>
          <w:lang w:val="ru-RU"/>
        </w:rPr>
        <w:t xml:space="preserve">. </w:t>
      </w:r>
      <w:r w:rsidR="00214160">
        <w:rPr>
          <w:snapToGrid/>
          <w:sz w:val="20"/>
          <w:lang w:val="ru-RU"/>
        </w:rPr>
        <w:t>Созревание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традиционно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осуществляется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путем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хранения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сыра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под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землей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в</w:t>
      </w:r>
      <w:r w:rsidR="00214160" w:rsidRPr="00214160">
        <w:rPr>
          <w:snapToGrid/>
          <w:sz w:val="20"/>
          <w:lang w:val="ru-RU"/>
        </w:rPr>
        <w:t xml:space="preserve"> </w:t>
      </w:r>
      <w:r w:rsidR="00214160">
        <w:rPr>
          <w:snapToGrid/>
          <w:sz w:val="20"/>
          <w:lang w:val="ru-RU"/>
        </w:rPr>
        <w:t>глинян</w:t>
      </w:r>
      <w:r w:rsidR="00C223E8">
        <w:rPr>
          <w:snapToGrid/>
          <w:sz w:val="20"/>
          <w:lang w:val="ru-RU"/>
        </w:rPr>
        <w:t xml:space="preserve">ых </w:t>
      </w:r>
      <w:r w:rsidR="00214160">
        <w:rPr>
          <w:snapToGrid/>
          <w:sz w:val="20"/>
          <w:lang w:val="ru-RU"/>
        </w:rPr>
        <w:t>горшк</w:t>
      </w:r>
      <w:r w:rsidR="00C223E8">
        <w:rPr>
          <w:snapToGrid/>
          <w:sz w:val="20"/>
          <w:lang w:val="ru-RU"/>
        </w:rPr>
        <w:t>ах</w:t>
      </w:r>
      <w:r w:rsidR="00214160">
        <w:rPr>
          <w:snapToGrid/>
          <w:sz w:val="20"/>
          <w:lang w:val="ru-RU"/>
        </w:rPr>
        <w:t>.</w:t>
      </w:r>
    </w:p>
    <w:p w:rsidR="005F2448" w:rsidRDefault="00C223E8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proofErr w:type="spellStart"/>
      <w:r>
        <w:rPr>
          <w:snapToGrid/>
          <w:sz w:val="20"/>
          <w:lang w:val="ru-RU"/>
        </w:rPr>
        <w:t>Фэн</w:t>
      </w:r>
      <w:proofErr w:type="spellEnd"/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особенно</w:t>
      </w:r>
      <w:r w:rsidRPr="00C223E8">
        <w:rPr>
          <w:snapToGrid/>
          <w:sz w:val="20"/>
          <w:lang w:val="ru-RU"/>
        </w:rPr>
        <w:t xml:space="preserve"> </w:t>
      </w:r>
      <w:proofErr w:type="gramStart"/>
      <w:r>
        <w:rPr>
          <w:snapToGrid/>
          <w:sz w:val="20"/>
          <w:lang w:val="ru-RU"/>
        </w:rPr>
        <w:t>любят</w:t>
      </w:r>
      <w:proofErr w:type="gramEnd"/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есть</w:t>
      </w:r>
      <w:r w:rsidRPr="00C223E8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фаноко</w:t>
      </w:r>
      <w:proofErr w:type="spellEnd"/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лепешками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свой</w:t>
      </w:r>
      <w:r w:rsidRPr="00C223E8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День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хлеба</w:t>
      </w:r>
      <w:r w:rsidRPr="00C223E8">
        <w:rPr>
          <w:snapToGrid/>
          <w:sz w:val="20"/>
          <w:lang w:val="ru-RU"/>
        </w:rPr>
        <w:t>» (</w:t>
      </w:r>
      <w:r>
        <w:rPr>
          <w:snapToGrid/>
          <w:sz w:val="20"/>
          <w:lang w:val="ru-RU"/>
        </w:rPr>
        <w:t>отмечается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ежегодно</w:t>
      </w:r>
      <w:r w:rsidRPr="00C223E8">
        <w:rPr>
          <w:snapToGrid/>
          <w:sz w:val="20"/>
          <w:lang w:val="ru-RU"/>
        </w:rPr>
        <w:t xml:space="preserve"> 10 </w:t>
      </w:r>
      <w:r>
        <w:rPr>
          <w:snapToGrid/>
          <w:sz w:val="20"/>
          <w:lang w:val="ru-RU"/>
        </w:rPr>
        <w:t>ноября</w:t>
      </w:r>
      <w:r w:rsidRPr="00C223E8">
        <w:rPr>
          <w:snapToGrid/>
          <w:sz w:val="20"/>
          <w:lang w:val="ru-RU"/>
        </w:rPr>
        <w:t xml:space="preserve">), </w:t>
      </w:r>
      <w:r>
        <w:rPr>
          <w:snapToGrid/>
          <w:sz w:val="20"/>
          <w:lang w:val="ru-RU"/>
        </w:rPr>
        <w:t>когда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</w:t>
      </w:r>
      <w:r w:rsidRPr="00C223E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празднуют мифическую историю группы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>
        <w:rPr>
          <w:snapToGrid/>
          <w:sz w:val="20"/>
          <w:lang w:val="ru-RU"/>
        </w:rPr>
        <w:t>, которая выжила на хлебе и сыре в течение 60 дней, когда задержались дожди. Для</w:t>
      </w:r>
      <w:r w:rsidRPr="001515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большинства</w:t>
      </w:r>
      <w:r w:rsidRPr="0015156C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 w:rsidRPr="001515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сегодня</w:t>
      </w:r>
      <w:r w:rsidRPr="001515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употребление</w:t>
      </w:r>
      <w:r w:rsidRPr="001515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сыра</w:t>
      </w:r>
      <w:r w:rsidRPr="0015156C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которым</w:t>
      </w:r>
      <w:r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традиционно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питались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только</w:t>
      </w:r>
      <w:r w:rsidR="0015156C" w:rsidRPr="0015156C">
        <w:rPr>
          <w:snapToGrid/>
          <w:sz w:val="20"/>
          <w:lang w:val="ru-RU"/>
        </w:rPr>
        <w:t xml:space="preserve"> </w:t>
      </w:r>
      <w:proofErr w:type="spellStart"/>
      <w:r w:rsidR="0015156C">
        <w:rPr>
          <w:snapToGrid/>
          <w:sz w:val="20"/>
          <w:lang w:val="ru-RU"/>
        </w:rPr>
        <w:t>фэн</w:t>
      </w:r>
      <w:proofErr w:type="spellEnd"/>
      <w:r w:rsidR="0015156C" w:rsidRPr="0015156C">
        <w:rPr>
          <w:snapToGrid/>
          <w:sz w:val="20"/>
          <w:lang w:val="ru-RU"/>
        </w:rPr>
        <w:t xml:space="preserve">) </w:t>
      </w:r>
      <w:r w:rsidR="0015156C">
        <w:rPr>
          <w:snapToGrid/>
          <w:sz w:val="20"/>
          <w:lang w:val="ru-RU"/>
        </w:rPr>
        <w:t xml:space="preserve">обеспечивает связь между </w:t>
      </w:r>
      <w:proofErr w:type="spellStart"/>
      <w:r w:rsidR="0015156C">
        <w:rPr>
          <w:snapToGrid/>
          <w:sz w:val="20"/>
          <w:lang w:val="ru-RU"/>
        </w:rPr>
        <w:t>фэн</w:t>
      </w:r>
      <w:proofErr w:type="spellEnd"/>
      <w:r w:rsidR="0015156C">
        <w:rPr>
          <w:snapToGrid/>
          <w:sz w:val="20"/>
          <w:lang w:val="ru-RU"/>
        </w:rPr>
        <w:t xml:space="preserve">, </w:t>
      </w:r>
      <w:proofErr w:type="gramStart"/>
      <w:r w:rsidR="0015156C">
        <w:rPr>
          <w:snapToGrid/>
          <w:sz w:val="20"/>
          <w:lang w:val="ru-RU"/>
        </w:rPr>
        <w:t>проживающими</w:t>
      </w:r>
      <w:proofErr w:type="gramEnd"/>
      <w:r w:rsidR="0015156C">
        <w:rPr>
          <w:snapToGrid/>
          <w:sz w:val="20"/>
          <w:lang w:val="ru-RU"/>
        </w:rPr>
        <w:t xml:space="preserve"> в сельской местности</w:t>
      </w:r>
      <w:r w:rsidR="005929F8">
        <w:rPr>
          <w:snapToGrid/>
          <w:sz w:val="20"/>
          <w:lang w:val="ru-RU"/>
        </w:rPr>
        <w:t>,</w:t>
      </w:r>
      <w:r w:rsidR="0015156C">
        <w:rPr>
          <w:snapToGrid/>
          <w:sz w:val="20"/>
          <w:lang w:val="ru-RU"/>
        </w:rPr>
        <w:t xml:space="preserve"> и городах, а также между </w:t>
      </w:r>
      <w:proofErr w:type="spellStart"/>
      <w:r w:rsidR="0015156C">
        <w:rPr>
          <w:snapToGrid/>
          <w:sz w:val="20"/>
          <w:lang w:val="ru-RU"/>
        </w:rPr>
        <w:t>фэн</w:t>
      </w:r>
      <w:proofErr w:type="spellEnd"/>
      <w:r w:rsidR="0015156C">
        <w:rPr>
          <w:snapToGrid/>
          <w:sz w:val="20"/>
          <w:lang w:val="ru-RU"/>
        </w:rPr>
        <w:t xml:space="preserve"> </w:t>
      </w:r>
      <w:proofErr w:type="spellStart"/>
      <w:r w:rsidR="0015156C">
        <w:rPr>
          <w:snapToGrid/>
          <w:sz w:val="20"/>
          <w:lang w:val="ru-RU"/>
        </w:rPr>
        <w:t>Кассена</w:t>
      </w:r>
      <w:proofErr w:type="spellEnd"/>
      <w:r w:rsidR="0015156C">
        <w:rPr>
          <w:snapToGrid/>
          <w:sz w:val="20"/>
          <w:lang w:val="ru-RU"/>
        </w:rPr>
        <w:t xml:space="preserve"> и соседней страны. Они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чувствуют</w:t>
      </w:r>
      <w:r w:rsidR="0015156C" w:rsidRPr="0015156C">
        <w:rPr>
          <w:snapToGrid/>
          <w:sz w:val="20"/>
          <w:lang w:val="ru-RU"/>
        </w:rPr>
        <w:t xml:space="preserve">, </w:t>
      </w:r>
      <w:r w:rsidR="0015156C">
        <w:rPr>
          <w:snapToGrid/>
          <w:sz w:val="20"/>
          <w:lang w:val="ru-RU"/>
        </w:rPr>
        <w:t>что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это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важн</w:t>
      </w:r>
      <w:r w:rsidR="00F268B9">
        <w:rPr>
          <w:snapToGrid/>
          <w:sz w:val="20"/>
          <w:lang w:val="ru-RU"/>
        </w:rPr>
        <w:t>ая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часть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их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идентичности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как</w:t>
      </w:r>
      <w:r w:rsidR="0015156C" w:rsidRPr="0015156C">
        <w:rPr>
          <w:snapToGrid/>
          <w:sz w:val="20"/>
          <w:lang w:val="ru-RU"/>
        </w:rPr>
        <w:t xml:space="preserve"> </w:t>
      </w:r>
      <w:r w:rsidR="0015156C">
        <w:rPr>
          <w:snapToGrid/>
          <w:sz w:val="20"/>
          <w:lang w:val="ru-RU"/>
        </w:rPr>
        <w:t>сообщества, олицетворя</w:t>
      </w:r>
      <w:r w:rsidR="00F268B9">
        <w:rPr>
          <w:snapToGrid/>
          <w:sz w:val="20"/>
          <w:lang w:val="ru-RU"/>
        </w:rPr>
        <w:t>ющая</w:t>
      </w:r>
      <w:r w:rsidR="0015156C">
        <w:rPr>
          <w:snapToGrid/>
          <w:sz w:val="20"/>
          <w:lang w:val="ru-RU"/>
        </w:rPr>
        <w:t xml:space="preserve"> плодородие земли.</w:t>
      </w:r>
    </w:p>
    <w:p w:rsidR="00BB17C9" w:rsidRPr="00E550C2" w:rsidRDefault="006E4DCB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Поскольку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сегодня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многие</w:t>
      </w:r>
      <w:r w:rsidRPr="006E4DCB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живут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пригородах</w:t>
      </w:r>
      <w:r w:rsidRPr="006E4D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далеко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деревень</w:t>
      </w:r>
      <w:r w:rsidRPr="006E4D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передача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сыродельных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навыков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стала гораздо более бессистемной. Городские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сыроделы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испытывают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трудности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поставками свежего </w:t>
      </w:r>
      <w:proofErr w:type="spellStart"/>
      <w:r>
        <w:rPr>
          <w:snapToGrid/>
          <w:sz w:val="20"/>
          <w:lang w:val="ru-RU"/>
        </w:rPr>
        <w:t>непастеризованного</w:t>
      </w:r>
      <w:proofErr w:type="spellEnd"/>
      <w:r>
        <w:rPr>
          <w:snapToGrid/>
          <w:sz w:val="20"/>
          <w:lang w:val="ru-RU"/>
        </w:rPr>
        <w:t xml:space="preserve"> козьего и верблюжьего молока из сельской местности из-за плохой транспортной инфраструктуры.</w:t>
      </w:r>
      <w:r w:rsidR="00763381" w:rsidRPr="006E4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</w:t>
      </w:r>
      <w:r w:rsidRPr="00E550C2">
        <w:rPr>
          <w:snapToGrid/>
          <w:sz w:val="20"/>
          <w:lang w:val="ru-RU"/>
        </w:rPr>
        <w:t xml:space="preserve"> </w:t>
      </w:r>
      <w:r w:rsidR="00F268B9">
        <w:rPr>
          <w:snapToGrid/>
          <w:sz w:val="20"/>
          <w:lang w:val="ru-RU"/>
        </w:rPr>
        <w:t>отказываются</w:t>
      </w:r>
      <w:r w:rsidRPr="00E550C2">
        <w:rPr>
          <w:snapToGrid/>
          <w:sz w:val="20"/>
          <w:lang w:val="ru-RU"/>
        </w:rPr>
        <w:t xml:space="preserve"> </w:t>
      </w:r>
      <w:r w:rsidR="00E550C2">
        <w:rPr>
          <w:snapToGrid/>
          <w:sz w:val="20"/>
          <w:lang w:val="ru-RU"/>
        </w:rPr>
        <w:t>изготавливать</w:t>
      </w:r>
      <w:r w:rsidR="00E550C2" w:rsidRPr="00E550C2">
        <w:rPr>
          <w:snapToGrid/>
          <w:sz w:val="20"/>
          <w:lang w:val="ru-RU"/>
        </w:rPr>
        <w:t xml:space="preserve"> </w:t>
      </w:r>
      <w:r w:rsidR="00E550C2">
        <w:rPr>
          <w:snapToGrid/>
          <w:sz w:val="20"/>
          <w:lang w:val="ru-RU"/>
        </w:rPr>
        <w:t>сыр</w:t>
      </w:r>
      <w:r w:rsidR="00E550C2" w:rsidRPr="00E550C2">
        <w:rPr>
          <w:snapToGrid/>
          <w:sz w:val="20"/>
          <w:lang w:val="ru-RU"/>
        </w:rPr>
        <w:t xml:space="preserve"> </w:t>
      </w:r>
      <w:r w:rsidR="00E550C2">
        <w:rPr>
          <w:snapToGrid/>
          <w:sz w:val="20"/>
          <w:lang w:val="ru-RU"/>
        </w:rPr>
        <w:t>из</w:t>
      </w:r>
      <w:r w:rsidR="00E550C2" w:rsidRPr="00E550C2">
        <w:rPr>
          <w:snapToGrid/>
          <w:sz w:val="20"/>
          <w:lang w:val="ru-RU"/>
        </w:rPr>
        <w:t xml:space="preserve"> </w:t>
      </w:r>
      <w:r w:rsidR="00E550C2">
        <w:rPr>
          <w:snapToGrid/>
          <w:sz w:val="20"/>
          <w:lang w:val="ru-RU"/>
        </w:rPr>
        <w:t>пастеризованного</w:t>
      </w:r>
      <w:r w:rsidR="00E550C2" w:rsidRPr="00E550C2">
        <w:rPr>
          <w:snapToGrid/>
          <w:sz w:val="20"/>
          <w:lang w:val="ru-RU"/>
        </w:rPr>
        <w:t xml:space="preserve"> </w:t>
      </w:r>
      <w:r w:rsidR="00E550C2">
        <w:rPr>
          <w:snapToGrid/>
          <w:sz w:val="20"/>
          <w:lang w:val="ru-RU"/>
        </w:rPr>
        <w:t>молока</w:t>
      </w:r>
      <w:r w:rsidR="00E550C2" w:rsidRPr="00E550C2">
        <w:rPr>
          <w:snapToGrid/>
          <w:sz w:val="20"/>
          <w:lang w:val="ru-RU"/>
        </w:rPr>
        <w:t xml:space="preserve">, </w:t>
      </w:r>
      <w:r w:rsidR="00E550C2">
        <w:rPr>
          <w:snapToGrid/>
          <w:sz w:val="20"/>
          <w:lang w:val="ru-RU"/>
        </w:rPr>
        <w:t xml:space="preserve">поскольку сообщества </w:t>
      </w:r>
      <w:proofErr w:type="spellStart"/>
      <w:r w:rsidR="00E550C2">
        <w:rPr>
          <w:snapToGrid/>
          <w:sz w:val="20"/>
          <w:lang w:val="ru-RU"/>
        </w:rPr>
        <w:t>фэн</w:t>
      </w:r>
      <w:proofErr w:type="spellEnd"/>
      <w:r w:rsidR="00E550C2">
        <w:rPr>
          <w:snapToGrid/>
          <w:sz w:val="20"/>
          <w:lang w:val="ru-RU"/>
        </w:rPr>
        <w:t xml:space="preserve"> считают, что это сильно меняет вкус, и поэтому не покупают его.</w:t>
      </w:r>
    </w:p>
    <w:p w:rsidR="00C34B95" w:rsidRPr="00E550C2" w:rsidRDefault="00E550C2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Хотя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прошлом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другие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народы</w:t>
      </w:r>
      <w:r w:rsidRPr="00E550C2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Кассена</w:t>
      </w:r>
      <w:proofErr w:type="spellEnd"/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обычно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ели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сыр</w:t>
      </w:r>
      <w:r w:rsidRPr="00E550C2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фаноко</w:t>
      </w:r>
      <w:proofErr w:type="spellEnd"/>
      <w:r w:rsidRPr="00E550C2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жестко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высмеянный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550C2">
        <w:rPr>
          <w:snapToGrid/>
          <w:sz w:val="20"/>
          <w:lang w:val="ru-RU"/>
        </w:rPr>
        <w:t xml:space="preserve"> 1950-</w:t>
      </w:r>
      <w:r>
        <w:rPr>
          <w:snapToGrid/>
          <w:sz w:val="20"/>
          <w:lang w:val="ru-RU"/>
        </w:rPr>
        <w:t>х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гг</w:t>
      </w:r>
      <w:r w:rsidRPr="00E550C2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одной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крупной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литературной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фигурой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«имеющий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вкус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козьего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навоза</w:t>
      </w:r>
      <w:r w:rsidRPr="00E550C2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натертого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верблюжьих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тушах</w:t>
      </w:r>
      <w:r w:rsidRPr="00E550C2">
        <w:rPr>
          <w:snapToGrid/>
          <w:sz w:val="20"/>
          <w:lang w:val="ru-RU"/>
        </w:rPr>
        <w:t xml:space="preserve">», </w:t>
      </w:r>
      <w:r>
        <w:rPr>
          <w:snapToGrid/>
          <w:sz w:val="20"/>
          <w:lang w:val="ru-RU"/>
        </w:rPr>
        <w:t>недавно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стал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модной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послеобеденной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закуской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шикарных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городских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барах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ресторанах</w:t>
      </w:r>
      <w:r w:rsidRPr="00E550C2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Это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создало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спрос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сыр</w:t>
      </w:r>
      <w:r w:rsidRPr="00E550C2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фаноко</w:t>
      </w:r>
      <w:proofErr w:type="spellEnd"/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550C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городских районах, который сельские сыроделы сами не в состоянии удовлетворить.</w:t>
      </w:r>
    </w:p>
    <w:p w:rsidR="002E0C19" w:rsidRPr="00D86017" w:rsidRDefault="003D670E" w:rsidP="00D86017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разработка</w:t>
      </w:r>
      <w:r w:rsidRPr="00D2254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новой</w:t>
      </w:r>
      <w:r w:rsidRPr="00D2254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государственной</w:t>
      </w:r>
      <w:r w:rsidRPr="00D2254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политики</w:t>
      </w:r>
    </w:p>
    <w:p w:rsidR="00C34B95" w:rsidRPr="00ED6F6E" w:rsidRDefault="003D670E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Республика </w:t>
      </w:r>
      <w:proofErr w:type="spellStart"/>
      <w:r>
        <w:rPr>
          <w:snapToGrid/>
          <w:sz w:val="20"/>
          <w:lang w:val="ru-RU"/>
        </w:rPr>
        <w:t>Кассен</w:t>
      </w:r>
      <w:proofErr w:type="spellEnd"/>
      <w:r>
        <w:rPr>
          <w:snapToGrid/>
          <w:sz w:val="20"/>
          <w:lang w:val="ru-RU"/>
        </w:rPr>
        <w:t xml:space="preserve"> недавно ратифицировала Конвенцию нематериального наследия, и в то же время к власти пришел новый президент. </w:t>
      </w:r>
      <w:r w:rsidR="00ED6F6E">
        <w:rPr>
          <w:snapToGrid/>
          <w:sz w:val="20"/>
          <w:lang w:val="ru-RU"/>
        </w:rPr>
        <w:t>Под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давлением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необходимости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разработки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более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прочных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основ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государственной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политики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новый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президент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дала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указание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своим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министрам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учредить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ряд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консультативных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комитетов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по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вопросам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государственной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 xml:space="preserve">политики, которые помогут разработать </w:t>
      </w:r>
      <w:r w:rsidR="00D423AE">
        <w:rPr>
          <w:snapToGrid/>
          <w:sz w:val="20"/>
          <w:lang w:val="ru-RU"/>
        </w:rPr>
        <w:t>ряд первоначальных</w:t>
      </w:r>
      <w:r w:rsidR="00ED6F6E">
        <w:rPr>
          <w:snapToGrid/>
          <w:sz w:val="20"/>
          <w:lang w:val="ru-RU"/>
        </w:rPr>
        <w:t xml:space="preserve"> предложени</w:t>
      </w:r>
      <w:r w:rsidR="00D423AE">
        <w:rPr>
          <w:snapToGrid/>
          <w:sz w:val="20"/>
          <w:lang w:val="ru-RU"/>
        </w:rPr>
        <w:t>й</w:t>
      </w:r>
      <w:r w:rsidR="00ED6F6E">
        <w:rPr>
          <w:snapToGrid/>
          <w:sz w:val="20"/>
          <w:lang w:val="ru-RU"/>
        </w:rPr>
        <w:t xml:space="preserve"> для представления их общественности и парламенту. Каждый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комитет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предложил</w:t>
      </w:r>
      <w:r w:rsidR="00ED6F6E" w:rsidRPr="00ED6F6E">
        <w:rPr>
          <w:snapToGrid/>
          <w:sz w:val="20"/>
          <w:lang w:val="ru-RU"/>
        </w:rPr>
        <w:t xml:space="preserve"> </w:t>
      </w:r>
      <w:r w:rsidR="00D423AE">
        <w:rPr>
          <w:snapToGrid/>
          <w:sz w:val="20"/>
          <w:lang w:val="ru-RU"/>
        </w:rPr>
        <w:t>свой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подход</w:t>
      </w:r>
      <w:r w:rsidR="00D423AE">
        <w:rPr>
          <w:snapToGrid/>
          <w:sz w:val="20"/>
          <w:lang w:val="ru-RU"/>
        </w:rPr>
        <w:t xml:space="preserve">; </w:t>
      </w:r>
      <w:r w:rsidR="00ED6F6E">
        <w:rPr>
          <w:snapToGrid/>
          <w:sz w:val="20"/>
          <w:lang w:val="ru-RU"/>
        </w:rPr>
        <w:t>некоторые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из</w:t>
      </w:r>
      <w:r w:rsidR="00ED6F6E" w:rsidRPr="00ED6F6E">
        <w:rPr>
          <w:snapToGrid/>
          <w:sz w:val="20"/>
          <w:lang w:val="ru-RU"/>
        </w:rPr>
        <w:t xml:space="preserve"> </w:t>
      </w:r>
      <w:r w:rsidR="00D423AE">
        <w:rPr>
          <w:snapToGrid/>
          <w:sz w:val="20"/>
          <w:lang w:val="ru-RU"/>
        </w:rPr>
        <w:t>них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могут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затронуть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НКН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или</w:t>
      </w:r>
      <w:r w:rsidR="00ED6F6E" w:rsidRPr="00ED6F6E">
        <w:rPr>
          <w:snapToGrid/>
          <w:sz w:val="20"/>
          <w:lang w:val="ru-RU"/>
        </w:rPr>
        <w:t xml:space="preserve"> </w:t>
      </w:r>
      <w:r w:rsidR="00ED6F6E">
        <w:rPr>
          <w:snapToGrid/>
          <w:sz w:val="20"/>
          <w:lang w:val="ru-RU"/>
        </w:rPr>
        <w:t>культуру в целом. Политики в сфере НКН или системы инвентаризации до сих пор не существует.</w:t>
      </w:r>
    </w:p>
    <w:p w:rsidR="002E0C19" w:rsidRPr="00D86017" w:rsidRDefault="00ED6F6E" w:rsidP="00D86017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политические</w:t>
      </w:r>
      <w:r w:rsidRPr="00D2254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рекомендации</w:t>
      </w:r>
      <w:r w:rsidRPr="00D2254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комитета</w:t>
      </w:r>
      <w:r w:rsidR="002E0C19" w:rsidRPr="00D86017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1</w:t>
      </w:r>
    </w:p>
    <w:p w:rsidR="002E0C19" w:rsidRPr="00ED6F6E" w:rsidRDefault="00ED6F6E" w:rsidP="00D86017">
      <w:pPr>
        <w:spacing w:before="0" w:after="60" w:line="280" w:lineRule="exact"/>
        <w:ind w:left="851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Эти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политические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предложения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были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включены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различные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рекомендации</w:t>
      </w:r>
      <w:r w:rsidRPr="00ED6F6E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подготовленные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факультетом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государственной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политики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Университета</w:t>
      </w:r>
      <w:r w:rsidRPr="00ED6F6E">
        <w:rPr>
          <w:snapToGrid/>
          <w:sz w:val="20"/>
          <w:lang w:val="it-IT"/>
        </w:rPr>
        <w:t xml:space="preserve"> </w:t>
      </w:r>
      <w:proofErr w:type="spellStart"/>
      <w:r>
        <w:rPr>
          <w:snapToGrid/>
          <w:sz w:val="20"/>
          <w:lang w:val="ru-RU"/>
        </w:rPr>
        <w:t>Кассена</w:t>
      </w:r>
      <w:proofErr w:type="spellEnd"/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после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консультаций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представителями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различных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сообще</w:t>
      </w:r>
      <w:proofErr w:type="gramStart"/>
      <w:r>
        <w:rPr>
          <w:snapToGrid/>
          <w:sz w:val="20"/>
          <w:lang w:val="ru-RU"/>
        </w:rPr>
        <w:t>ств</w:t>
      </w:r>
      <w:r w:rsidRPr="00ED6F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гр</w:t>
      </w:r>
      <w:proofErr w:type="gramEnd"/>
      <w:r>
        <w:rPr>
          <w:snapToGrid/>
          <w:sz w:val="20"/>
          <w:lang w:val="ru-RU"/>
        </w:rPr>
        <w:t xml:space="preserve">упп меньшинств, включая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>
        <w:rPr>
          <w:snapToGrid/>
          <w:sz w:val="20"/>
          <w:lang w:val="ru-RU"/>
        </w:rPr>
        <w:t>.</w:t>
      </w:r>
    </w:p>
    <w:p w:rsidR="00090446" w:rsidRPr="00744C62" w:rsidRDefault="00ED6F6E" w:rsidP="00E61CE3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 конституции</w:t>
      </w:r>
      <w:r w:rsidR="00092323" w:rsidRPr="00744C62">
        <w:rPr>
          <w:snapToGrid/>
          <w:sz w:val="20"/>
          <w:lang w:val="ru-RU"/>
        </w:rPr>
        <w:t xml:space="preserve">: </w:t>
      </w:r>
      <w:r w:rsidR="00744C62">
        <w:rPr>
          <w:snapToGrid/>
          <w:sz w:val="20"/>
          <w:lang w:val="ru-RU"/>
        </w:rPr>
        <w:t>признание в конституции ценности культурного разнообразия</w:t>
      </w:r>
      <w:r w:rsidR="003560D1" w:rsidRPr="00744C62">
        <w:rPr>
          <w:snapToGrid/>
          <w:sz w:val="20"/>
          <w:lang w:val="ru-RU"/>
        </w:rPr>
        <w:t>.</w:t>
      </w:r>
    </w:p>
    <w:p w:rsidR="00090446" w:rsidRPr="00115EBF" w:rsidRDefault="00744C62" w:rsidP="00E61CE3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</w:t>
      </w:r>
      <w:r w:rsidRPr="00115E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внешней</w:t>
      </w:r>
      <w:r w:rsidRPr="00115E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115EBF">
        <w:rPr>
          <w:snapToGrid/>
          <w:sz w:val="20"/>
          <w:lang w:val="ru-RU"/>
        </w:rPr>
        <w:t xml:space="preserve">: </w:t>
      </w:r>
      <w:r w:rsidR="00115EBF">
        <w:rPr>
          <w:snapToGrid/>
          <w:sz w:val="20"/>
          <w:lang w:val="ru-RU"/>
        </w:rPr>
        <w:t>приоритетное внимание трансграничному сотрудничеству в том, что касается политики в отношении меньшинств</w:t>
      </w:r>
      <w:r w:rsidR="00090446" w:rsidRPr="00115EBF">
        <w:rPr>
          <w:snapToGrid/>
          <w:sz w:val="20"/>
          <w:lang w:val="ru-RU"/>
        </w:rPr>
        <w:t>.</w:t>
      </w:r>
    </w:p>
    <w:p w:rsidR="00090446" w:rsidRPr="004006D0" w:rsidRDefault="00115EBF" w:rsidP="00E61CE3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Институциональные</w:t>
      </w:r>
      <w:r w:rsidRPr="004006D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положения</w:t>
      </w:r>
      <w:r w:rsidRPr="004006D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4006D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4006D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4006D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сфере</w:t>
      </w:r>
      <w:r w:rsidRPr="004006D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4006D0">
        <w:rPr>
          <w:snapToGrid/>
          <w:sz w:val="20"/>
          <w:lang w:val="ru-RU"/>
        </w:rPr>
        <w:t xml:space="preserve">: </w:t>
      </w:r>
      <w:r w:rsidR="004006D0">
        <w:rPr>
          <w:snapToGrid/>
          <w:sz w:val="20"/>
          <w:lang w:val="ru-RU"/>
        </w:rPr>
        <w:t>назначение</w:t>
      </w:r>
      <w:r w:rsidR="004006D0" w:rsidRPr="004006D0">
        <w:rPr>
          <w:snapToGrid/>
          <w:sz w:val="20"/>
          <w:lang w:val="ru-RU"/>
        </w:rPr>
        <w:t xml:space="preserve"> </w:t>
      </w:r>
      <w:r w:rsidR="004006D0">
        <w:rPr>
          <w:snapToGrid/>
          <w:sz w:val="20"/>
          <w:lang w:val="ru-RU"/>
        </w:rPr>
        <w:t>университета для проведения исследовани</w:t>
      </w:r>
      <w:r w:rsidR="00C47F58">
        <w:rPr>
          <w:snapToGrid/>
          <w:sz w:val="20"/>
          <w:lang w:val="ru-RU"/>
        </w:rPr>
        <w:t>я</w:t>
      </w:r>
      <w:r w:rsidR="004006D0">
        <w:rPr>
          <w:snapToGrid/>
          <w:sz w:val="20"/>
          <w:lang w:val="ru-RU"/>
        </w:rPr>
        <w:t xml:space="preserve"> аутентичных культур меньшинств, обращая внимание на исторические традиции в сельской местности в программе под названием «Дороги прошлого».</w:t>
      </w:r>
    </w:p>
    <w:p w:rsidR="00090446" w:rsidRPr="00E11603" w:rsidRDefault="004006D0" w:rsidP="00E61CE3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здравоохранения</w:t>
      </w:r>
      <w:r w:rsidRPr="00E11603">
        <w:rPr>
          <w:snapToGrid/>
          <w:sz w:val="20"/>
          <w:lang w:val="ru-RU"/>
        </w:rPr>
        <w:t xml:space="preserve">: </w:t>
      </w:r>
      <w:r w:rsidR="00E11603">
        <w:rPr>
          <w:snapToGrid/>
          <w:sz w:val="20"/>
          <w:lang w:val="ru-RU"/>
        </w:rPr>
        <w:t>нормы пищевой безопасности, требующие пастеризации молока (будут применяться лишь к коровьему молоку)</w:t>
      </w:r>
      <w:r w:rsidR="00090446" w:rsidRPr="00E11603">
        <w:rPr>
          <w:snapToGrid/>
          <w:sz w:val="20"/>
          <w:lang w:val="ru-RU"/>
        </w:rPr>
        <w:t>.</w:t>
      </w:r>
    </w:p>
    <w:p w:rsidR="003560D1" w:rsidRPr="00E11603" w:rsidRDefault="00E11603" w:rsidP="00E61CE3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сфере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E11603">
        <w:rPr>
          <w:snapToGrid/>
          <w:sz w:val="20"/>
          <w:lang w:val="ru-RU"/>
        </w:rPr>
        <w:t xml:space="preserve">: </w:t>
      </w:r>
      <w:r>
        <w:rPr>
          <w:snapToGrid/>
          <w:sz w:val="20"/>
          <w:lang w:val="ru-RU"/>
        </w:rPr>
        <w:t>защита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культурных практик, в том числе являющихся общественным достоянием.</w:t>
      </w:r>
    </w:p>
    <w:p w:rsidR="003560D1" w:rsidRPr="00E11603" w:rsidRDefault="00E11603" w:rsidP="00E61CE3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области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развития</w:t>
      </w:r>
      <w:r w:rsidR="00EE2297" w:rsidRPr="00E11603">
        <w:rPr>
          <w:snapToGrid/>
          <w:sz w:val="20"/>
          <w:lang w:val="ru-RU"/>
        </w:rPr>
        <w:t>: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инвестиции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транспортную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инфраструктуру для стимулирования международных путешествий между городами.</w:t>
      </w:r>
    </w:p>
    <w:p w:rsidR="002E0C19" w:rsidRPr="00D86017" w:rsidRDefault="00744C62" w:rsidP="00D86017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политические</w:t>
      </w:r>
      <w:r w:rsidRPr="00C47F5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рекомендации</w:t>
      </w:r>
      <w:r w:rsidRPr="00C47F5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комитета</w:t>
      </w:r>
      <w:r w:rsidR="002E0C19" w:rsidRPr="00D86017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2</w:t>
      </w:r>
    </w:p>
    <w:p w:rsidR="002E0C19" w:rsidRPr="00E11603" w:rsidRDefault="00E11603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Эти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политические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предложения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были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включены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рекомендации</w:t>
      </w:r>
      <w:r w:rsidRPr="00E1160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подготовленные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консультантом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правительства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после</w:t>
      </w:r>
      <w:r w:rsidRPr="00E11603">
        <w:rPr>
          <w:snapToGrid/>
          <w:sz w:val="20"/>
          <w:lang w:val="ru-RU"/>
        </w:rPr>
        <w:t xml:space="preserve"> </w:t>
      </w:r>
      <w:r w:rsidR="00C47F58">
        <w:rPr>
          <w:snapToGrid/>
          <w:sz w:val="20"/>
          <w:lang w:val="ru-RU"/>
        </w:rPr>
        <w:t>совещаний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представителями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различных</w:t>
      </w:r>
      <w:r w:rsidRPr="00E116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государственных ведом</w:t>
      </w:r>
      <w:proofErr w:type="gramStart"/>
      <w:r>
        <w:rPr>
          <w:snapToGrid/>
          <w:sz w:val="20"/>
          <w:lang w:val="ru-RU"/>
        </w:rPr>
        <w:t>ств в ст</w:t>
      </w:r>
      <w:proofErr w:type="gramEnd"/>
      <w:r>
        <w:rPr>
          <w:snapToGrid/>
          <w:sz w:val="20"/>
          <w:lang w:val="ru-RU"/>
        </w:rPr>
        <w:t>олице.</w:t>
      </w:r>
    </w:p>
    <w:p w:rsidR="00090446" w:rsidRPr="00BD5B70" w:rsidRDefault="00E11603" w:rsidP="00D86017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BD5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конституции</w:t>
      </w:r>
      <w:r w:rsidR="00EE2297" w:rsidRPr="00BD5B70">
        <w:rPr>
          <w:snapToGrid/>
          <w:sz w:val="20"/>
          <w:lang w:val="ru-RU"/>
        </w:rPr>
        <w:t xml:space="preserve">: </w:t>
      </w:r>
      <w:r w:rsidR="00BD5B70">
        <w:rPr>
          <w:snapToGrid/>
          <w:sz w:val="20"/>
          <w:lang w:val="ru-RU"/>
        </w:rPr>
        <w:t>признание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вклада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всех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народов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и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групп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в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культурное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богатство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и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экономическое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благосостояние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страны</w:t>
      </w:r>
      <w:r w:rsidR="00BD5B70" w:rsidRPr="00BD5B70">
        <w:rPr>
          <w:snapToGrid/>
          <w:sz w:val="20"/>
          <w:lang w:val="ru-RU"/>
        </w:rPr>
        <w:t xml:space="preserve">, </w:t>
      </w:r>
      <w:r w:rsidR="00BD5B70">
        <w:rPr>
          <w:snapToGrid/>
          <w:sz w:val="20"/>
          <w:lang w:val="ru-RU"/>
        </w:rPr>
        <w:t>особенно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при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этом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отмечая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вклад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сообществ</w:t>
      </w:r>
      <w:r w:rsidR="00BD5B70" w:rsidRPr="00BD5B70">
        <w:rPr>
          <w:snapToGrid/>
          <w:sz w:val="20"/>
          <w:lang w:val="ru-RU"/>
        </w:rPr>
        <w:t xml:space="preserve"> </w:t>
      </w:r>
      <w:proofErr w:type="spellStart"/>
      <w:r w:rsidR="00BD5B70">
        <w:rPr>
          <w:snapToGrid/>
          <w:sz w:val="20"/>
          <w:lang w:val="ru-RU"/>
        </w:rPr>
        <w:t>фэн</w:t>
      </w:r>
      <w:proofErr w:type="spellEnd"/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как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культурного</w:t>
      </w:r>
      <w:r w:rsidR="00BD5B70" w:rsidRPr="00BD5B70">
        <w:rPr>
          <w:snapToGrid/>
          <w:sz w:val="20"/>
          <w:lang w:val="ru-RU"/>
        </w:rPr>
        <w:t xml:space="preserve"> «</w:t>
      </w:r>
      <w:r w:rsidR="00BD5B70">
        <w:rPr>
          <w:snapToGrid/>
          <w:sz w:val="20"/>
          <w:lang w:val="ru-RU"/>
        </w:rPr>
        <w:t>материнского</w:t>
      </w:r>
      <w:r w:rsidR="00BD5B70" w:rsidRPr="00BD5B70">
        <w:rPr>
          <w:snapToGrid/>
          <w:sz w:val="20"/>
          <w:lang w:val="ru-RU"/>
        </w:rPr>
        <w:t xml:space="preserve"> </w:t>
      </w:r>
      <w:r w:rsidR="00BD5B70">
        <w:rPr>
          <w:snapToGrid/>
          <w:sz w:val="20"/>
          <w:lang w:val="ru-RU"/>
        </w:rPr>
        <w:t>узла</w:t>
      </w:r>
      <w:r w:rsidR="00BD5B70" w:rsidRPr="00BD5B70">
        <w:rPr>
          <w:snapToGrid/>
          <w:sz w:val="20"/>
          <w:lang w:val="ru-RU"/>
        </w:rPr>
        <w:t xml:space="preserve">» </w:t>
      </w:r>
      <w:r w:rsidR="00BD5B70">
        <w:rPr>
          <w:snapToGrid/>
          <w:sz w:val="20"/>
          <w:lang w:val="ru-RU"/>
        </w:rPr>
        <w:t>страны</w:t>
      </w:r>
      <w:r w:rsidR="00BD5B70" w:rsidRPr="00BD5B70">
        <w:rPr>
          <w:snapToGrid/>
          <w:sz w:val="20"/>
          <w:lang w:val="ru-RU"/>
        </w:rPr>
        <w:t>.</w:t>
      </w:r>
    </w:p>
    <w:p w:rsidR="00EE2297" w:rsidRPr="00103253" w:rsidRDefault="00103253" w:rsidP="00D86017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внешней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103253">
        <w:rPr>
          <w:snapToGrid/>
          <w:sz w:val="20"/>
          <w:lang w:val="ru-RU"/>
        </w:rPr>
        <w:t xml:space="preserve">: </w:t>
      </w:r>
      <w:r w:rsidR="00C47F58">
        <w:rPr>
          <w:snapToGrid/>
          <w:sz w:val="20"/>
          <w:lang w:val="ru-RU"/>
        </w:rPr>
        <w:t>популяризация</w:t>
      </w:r>
      <w:r w:rsidRPr="00103253">
        <w:rPr>
          <w:snapToGrid/>
          <w:sz w:val="20"/>
          <w:lang w:val="ru-RU"/>
        </w:rPr>
        <w:t xml:space="preserve"> </w:t>
      </w:r>
      <w:r w:rsidR="00C47F58">
        <w:rPr>
          <w:snapToGrid/>
          <w:sz w:val="20"/>
          <w:lang w:val="ru-RU"/>
        </w:rPr>
        <w:t>явлений</w:t>
      </w:r>
      <w:r w:rsidRPr="00103253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национальной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103253">
        <w:rPr>
          <w:snapToGrid/>
          <w:sz w:val="20"/>
          <w:lang w:val="ru-RU"/>
        </w:rPr>
        <w:t xml:space="preserve">» </w:t>
      </w:r>
      <w:r w:rsidR="00C47F58">
        <w:rPr>
          <w:snapToGrid/>
          <w:sz w:val="20"/>
          <w:lang w:val="ru-RU"/>
        </w:rPr>
        <w:t>среди</w:t>
      </w:r>
      <w:r>
        <w:rPr>
          <w:snapToGrid/>
          <w:sz w:val="20"/>
          <w:lang w:val="ru-RU"/>
        </w:rPr>
        <w:t xml:space="preserve"> высокопоставленных иностранных гостей с предложением местных продуктов, приготовленных так, чтобы быть «приемлемыми для иностранных вкусов».</w:t>
      </w:r>
    </w:p>
    <w:p w:rsidR="00090446" w:rsidRPr="00103253" w:rsidRDefault="00103253" w:rsidP="00D86017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культурной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103253">
        <w:rPr>
          <w:snapToGrid/>
          <w:sz w:val="20"/>
          <w:lang w:val="ru-RU"/>
        </w:rPr>
        <w:t xml:space="preserve">: </w:t>
      </w:r>
      <w:r>
        <w:rPr>
          <w:snapToGrid/>
          <w:sz w:val="20"/>
          <w:lang w:val="ru-RU"/>
        </w:rPr>
        <w:t>продвижение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кухни</w:t>
      </w:r>
      <w:r w:rsidRPr="00103253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общественного достояния </w:t>
      </w:r>
      <w:proofErr w:type="spellStart"/>
      <w:r>
        <w:rPr>
          <w:snapToGrid/>
          <w:sz w:val="20"/>
          <w:lang w:val="ru-RU"/>
        </w:rPr>
        <w:t>Кассена</w:t>
      </w:r>
      <w:proofErr w:type="spellEnd"/>
      <w:r>
        <w:rPr>
          <w:snapToGrid/>
          <w:sz w:val="20"/>
          <w:lang w:val="ru-RU"/>
        </w:rPr>
        <w:t>.</w:t>
      </w:r>
    </w:p>
    <w:p w:rsidR="00090446" w:rsidRPr="00103253" w:rsidRDefault="00103253" w:rsidP="00D86017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 w:rsidRPr="00103253">
        <w:rPr>
          <w:snapToGrid/>
          <w:sz w:val="20"/>
          <w:lang w:val="ru-RU"/>
        </w:rPr>
        <w:t>В политике здравоохранения:</w:t>
      </w:r>
      <w:r>
        <w:rPr>
          <w:snapToGrid/>
          <w:sz w:val="20"/>
          <w:lang w:val="ru-RU"/>
        </w:rPr>
        <w:t xml:space="preserve"> </w:t>
      </w:r>
      <w:r w:rsidRPr="00103253">
        <w:rPr>
          <w:snapToGrid/>
          <w:sz w:val="20"/>
          <w:lang w:val="ru-RU"/>
        </w:rPr>
        <w:t xml:space="preserve">правила продажи продуктов питания, требующие </w:t>
      </w:r>
      <w:r>
        <w:rPr>
          <w:snapToGrid/>
          <w:sz w:val="20"/>
          <w:lang w:val="ru-RU"/>
        </w:rPr>
        <w:t>пастеризации всего молока (в</w:t>
      </w:r>
      <w:r w:rsidR="00C47F58">
        <w:rPr>
          <w:snapToGrid/>
          <w:sz w:val="20"/>
          <w:lang w:val="ru-RU"/>
        </w:rPr>
        <w:t xml:space="preserve"> том числе </w:t>
      </w:r>
      <w:r>
        <w:rPr>
          <w:snapToGrid/>
          <w:sz w:val="20"/>
          <w:lang w:val="ru-RU"/>
        </w:rPr>
        <w:t>козье</w:t>
      </w:r>
      <w:r w:rsidR="00C47F58">
        <w:rPr>
          <w:snapToGrid/>
          <w:sz w:val="20"/>
          <w:lang w:val="ru-RU"/>
        </w:rPr>
        <w:t>го</w:t>
      </w:r>
      <w:r>
        <w:rPr>
          <w:snapToGrid/>
          <w:sz w:val="20"/>
          <w:lang w:val="ru-RU"/>
        </w:rPr>
        <w:t xml:space="preserve"> и верблюжье</w:t>
      </w:r>
      <w:r w:rsidR="00C47F58">
        <w:rPr>
          <w:snapToGrid/>
          <w:sz w:val="20"/>
          <w:lang w:val="ru-RU"/>
        </w:rPr>
        <w:t>го</w:t>
      </w:r>
      <w:r>
        <w:rPr>
          <w:snapToGrid/>
          <w:sz w:val="20"/>
          <w:lang w:val="ru-RU"/>
        </w:rPr>
        <w:t>), продаваемого в стране</w:t>
      </w:r>
      <w:r w:rsidR="00090446" w:rsidRPr="00103253">
        <w:rPr>
          <w:snapToGrid/>
          <w:sz w:val="20"/>
          <w:lang w:val="ru-RU"/>
        </w:rPr>
        <w:t>.</w:t>
      </w:r>
    </w:p>
    <w:p w:rsidR="00090446" w:rsidRPr="00555CD8" w:rsidRDefault="00103253" w:rsidP="00D86017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сфере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1032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103253">
        <w:rPr>
          <w:snapToGrid/>
          <w:sz w:val="20"/>
          <w:lang w:val="ru-RU"/>
        </w:rPr>
        <w:t>:</w:t>
      </w:r>
      <w:r>
        <w:rPr>
          <w:snapToGrid/>
          <w:sz w:val="20"/>
          <w:lang w:val="ru-RU"/>
        </w:rPr>
        <w:t xml:space="preserve"> содействие открытому доступу к информации, являющейся общественным достоянием (в</w:t>
      </w:r>
      <w:r w:rsidR="00A91A81">
        <w:rPr>
          <w:snapToGrid/>
          <w:sz w:val="20"/>
          <w:lang w:val="ru-RU"/>
        </w:rPr>
        <w:t xml:space="preserve"> том числе к</w:t>
      </w:r>
      <w:r>
        <w:rPr>
          <w:snapToGrid/>
          <w:sz w:val="20"/>
          <w:lang w:val="ru-RU"/>
        </w:rPr>
        <w:t xml:space="preserve"> традиционны</w:t>
      </w:r>
      <w:r w:rsidR="00A91A81">
        <w:rPr>
          <w:snapToGrid/>
          <w:sz w:val="20"/>
          <w:lang w:val="ru-RU"/>
        </w:rPr>
        <w:t>м</w:t>
      </w:r>
      <w:r>
        <w:rPr>
          <w:snapToGrid/>
          <w:sz w:val="20"/>
          <w:lang w:val="ru-RU"/>
        </w:rPr>
        <w:t xml:space="preserve"> знания</w:t>
      </w:r>
      <w:r w:rsidR="00A91A81">
        <w:rPr>
          <w:snapToGrid/>
          <w:sz w:val="20"/>
          <w:lang w:val="ru-RU"/>
        </w:rPr>
        <w:t>м</w:t>
      </w:r>
      <w:r>
        <w:rPr>
          <w:snapToGrid/>
          <w:sz w:val="20"/>
          <w:lang w:val="ru-RU"/>
        </w:rPr>
        <w:t>).</w:t>
      </w:r>
    </w:p>
    <w:p w:rsidR="00090446" w:rsidRPr="00A20740" w:rsidRDefault="00555CD8" w:rsidP="00D86017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bookmarkStart w:id="0" w:name="_GoBack"/>
      <w:bookmarkEnd w:id="0"/>
      <w:r>
        <w:rPr>
          <w:snapToGrid/>
          <w:sz w:val="20"/>
          <w:lang w:val="ru-RU"/>
        </w:rPr>
        <w:t>В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области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развития</w:t>
      </w:r>
      <w:r w:rsidRPr="00A20740">
        <w:rPr>
          <w:snapToGrid/>
          <w:sz w:val="20"/>
          <w:lang w:val="ru-RU"/>
        </w:rPr>
        <w:t xml:space="preserve">: </w:t>
      </w:r>
      <w:r>
        <w:rPr>
          <w:snapToGrid/>
          <w:sz w:val="20"/>
          <w:lang w:val="ru-RU"/>
        </w:rPr>
        <w:t>продвижение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коммерческих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инфраструктурных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проектов</w:t>
      </w:r>
      <w:r w:rsidRPr="00A20740">
        <w:rPr>
          <w:snapToGrid/>
          <w:sz w:val="20"/>
          <w:lang w:val="ru-RU"/>
        </w:rPr>
        <w:t xml:space="preserve"> </w:t>
      </w:r>
      <w:r w:rsidR="00A20740">
        <w:rPr>
          <w:snapToGrid/>
          <w:sz w:val="20"/>
          <w:lang w:val="ru-RU"/>
        </w:rPr>
        <w:t>для</w:t>
      </w:r>
      <w:r w:rsidR="00A20740" w:rsidRPr="00A20740">
        <w:rPr>
          <w:snapToGrid/>
          <w:sz w:val="20"/>
          <w:lang w:val="ru-RU"/>
        </w:rPr>
        <w:t xml:space="preserve"> </w:t>
      </w:r>
      <w:r w:rsidR="00A20740">
        <w:rPr>
          <w:snapToGrid/>
          <w:sz w:val="20"/>
          <w:lang w:val="ru-RU"/>
        </w:rPr>
        <w:t>улучшения</w:t>
      </w:r>
      <w:r w:rsidR="00A20740" w:rsidRPr="00A20740">
        <w:rPr>
          <w:snapToGrid/>
          <w:sz w:val="20"/>
          <w:lang w:val="ru-RU"/>
        </w:rPr>
        <w:t xml:space="preserve"> </w:t>
      </w:r>
      <w:r w:rsidR="00A20740">
        <w:rPr>
          <w:snapToGrid/>
          <w:sz w:val="20"/>
          <w:lang w:val="ru-RU"/>
        </w:rPr>
        <w:t>транспортного</w:t>
      </w:r>
      <w:r w:rsidR="00A20740" w:rsidRPr="00A20740">
        <w:rPr>
          <w:snapToGrid/>
          <w:sz w:val="20"/>
          <w:lang w:val="ru-RU"/>
        </w:rPr>
        <w:t xml:space="preserve"> </w:t>
      </w:r>
      <w:r w:rsidR="00A20740">
        <w:rPr>
          <w:snapToGrid/>
          <w:sz w:val="20"/>
          <w:lang w:val="ru-RU"/>
        </w:rPr>
        <w:t>сообщения</w:t>
      </w:r>
      <w:r w:rsidR="00A20740" w:rsidRPr="00A20740">
        <w:rPr>
          <w:snapToGrid/>
          <w:sz w:val="20"/>
          <w:lang w:val="ru-RU"/>
        </w:rPr>
        <w:t xml:space="preserve"> </w:t>
      </w:r>
      <w:r w:rsidR="00A20740">
        <w:rPr>
          <w:snapToGrid/>
          <w:sz w:val="20"/>
          <w:lang w:val="ru-RU"/>
        </w:rPr>
        <w:t>между</w:t>
      </w:r>
      <w:r w:rsidR="00A20740" w:rsidRPr="00A20740">
        <w:rPr>
          <w:snapToGrid/>
          <w:sz w:val="20"/>
          <w:lang w:val="ru-RU"/>
        </w:rPr>
        <w:t xml:space="preserve"> </w:t>
      </w:r>
      <w:r w:rsidR="00A20740">
        <w:rPr>
          <w:snapToGrid/>
          <w:sz w:val="20"/>
          <w:lang w:val="ru-RU"/>
        </w:rPr>
        <w:t>сельскими и городскими районами для добычи природных ресурсов.</w:t>
      </w:r>
    </w:p>
    <w:p w:rsidR="002E0C19" w:rsidRPr="00D86017" w:rsidRDefault="001E2739" w:rsidP="00D86017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ваше</w:t>
      </w:r>
      <w:r w:rsidRPr="006E4DCB">
        <w:rPr>
          <w:rFonts w:cs="Times New Roman"/>
          <w:b/>
          <w:bCs/>
          <w:caps/>
          <w:snapToGrid/>
          <w:sz w:val="20"/>
          <w:lang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задание</w:t>
      </w:r>
    </w:p>
    <w:p w:rsidR="00E844DD" w:rsidRPr="00A20740" w:rsidRDefault="00A20740" w:rsidP="00D8601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Некоторые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политических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рекомендаций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повлиять на охрану НКН в стране. Рассмотрите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возможные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последствия</w:t>
      </w:r>
      <w:r w:rsidRPr="00A20740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позитивные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негативные</w:t>
      </w:r>
      <w:r w:rsidRPr="00A20740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политических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подходов</w:t>
      </w:r>
      <w:r w:rsidRPr="00A2074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рекомендованных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двумя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комитетами</w:t>
      </w:r>
      <w:r w:rsidRPr="00A2074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для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A20740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фэн</w:t>
      </w:r>
      <w:proofErr w:type="spellEnd"/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жизнеспособности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особым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акцентом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A20740">
        <w:rPr>
          <w:snapToGrid/>
          <w:sz w:val="20"/>
          <w:lang w:val="ru-RU"/>
        </w:rPr>
        <w:t xml:space="preserve"> </w:t>
      </w:r>
      <w:proofErr w:type="gramStart"/>
      <w:r>
        <w:rPr>
          <w:snapToGrid/>
          <w:sz w:val="20"/>
          <w:lang w:val="ru-RU"/>
        </w:rPr>
        <w:t>сыроделие</w:t>
      </w:r>
      <w:proofErr w:type="gramEnd"/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в сельских, так и в пригородных условиях. </w:t>
      </w:r>
      <w:r w:rsidR="00E844DD" w:rsidRPr="00A20740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Если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вас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есть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A2074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вы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также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прокомментировать</w:t>
      </w:r>
      <w:r w:rsidRPr="00A2074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где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уместно</w:t>
      </w:r>
      <w:r w:rsidRPr="00A2074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возможные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последствия</w:t>
      </w:r>
      <w:r w:rsidRPr="00A2074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различных видов политики для большинства и других меньшинств</w:t>
      </w:r>
      <w:r w:rsidR="00E844DD" w:rsidRPr="00A20740">
        <w:rPr>
          <w:snapToGrid/>
          <w:sz w:val="20"/>
          <w:lang w:val="ru-RU"/>
        </w:rPr>
        <w:t>.)</w:t>
      </w:r>
    </w:p>
    <w:p w:rsidR="007A6457" w:rsidRPr="00A20740" w:rsidRDefault="00A20740" w:rsidP="00D86017">
      <w:pPr>
        <w:spacing w:before="0" w:after="60" w:line="280" w:lineRule="exact"/>
        <w:ind w:left="851"/>
        <w:rPr>
          <w:i/>
          <w:iCs/>
          <w:snapToGrid/>
          <w:sz w:val="20"/>
          <w:lang w:val="ru-RU"/>
        </w:rPr>
      </w:pPr>
      <w:r>
        <w:rPr>
          <w:i/>
          <w:iCs/>
          <w:snapToGrid/>
          <w:sz w:val="20"/>
          <w:lang w:val="ru-RU"/>
        </w:rPr>
        <w:t>Группы могут рассмотреть рекомендации одного или двух комитетов, в зависимости от времени, отведенного на упражнение.</w:t>
      </w:r>
    </w:p>
    <w:sectPr w:rsidR="007A6457" w:rsidRPr="00A20740" w:rsidSect="00F51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C6" w:rsidRDefault="005255C6" w:rsidP="00EF57DF">
      <w:pPr>
        <w:spacing w:before="0" w:after="0"/>
      </w:pPr>
      <w:r>
        <w:separator/>
      </w:r>
    </w:p>
  </w:endnote>
  <w:endnote w:type="continuationSeparator" w:id="0">
    <w:p w:rsidR="005255C6" w:rsidRDefault="005255C6" w:rsidP="00EF57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3" w:rsidRPr="00FF5147" w:rsidRDefault="005A680E" w:rsidP="005A680E">
    <w:pPr>
      <w:tabs>
        <w:tab w:val="clear" w:pos="567"/>
        <w:tab w:val="left" w:pos="429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 wp14:anchorId="4915C5A5" wp14:editId="634C283A">
          <wp:simplePos x="0" y="0"/>
          <wp:positionH relativeFrom="column">
            <wp:posOffset>2657475</wp:posOffset>
          </wp:positionH>
          <wp:positionV relativeFrom="paragraph">
            <wp:posOffset>-14605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4D8" w:rsidRPr="005514D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3360" behindDoc="0" locked="1" layoutInCell="1" allowOverlap="0" wp14:anchorId="6BC8048C" wp14:editId="736371E8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it-IT" w:eastAsia="en-US"/>
      </w:rPr>
      <w:tab/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tab/>
      <w:t>U0</w:t>
    </w:r>
    <w:r w:rsidR="005514D8">
      <w:rPr>
        <w:rFonts w:eastAsia="Calibri" w:cs="Times New Roman"/>
        <w:snapToGrid/>
        <w:sz w:val="16"/>
        <w:szCs w:val="22"/>
        <w:lang w:val="it-IT" w:eastAsia="en-US"/>
      </w:rPr>
      <w:t>55-v1.0</w:t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t>-HO</w:t>
    </w:r>
    <w:r w:rsidR="005514D8">
      <w:rPr>
        <w:rFonts w:eastAsia="Calibri" w:cs="Times New Roman"/>
        <w:snapToGrid/>
        <w:sz w:val="16"/>
        <w:szCs w:val="22"/>
        <w:lang w:val="it-IT" w:eastAsia="en-US"/>
      </w:rPr>
      <w:t>1</w:t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t>-</w:t>
    </w:r>
    <w:r w:rsidR="00FF5147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0" w:rsidRPr="00F51F90" w:rsidRDefault="005A680E" w:rsidP="00C05DC0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 wp14:anchorId="527715ED" wp14:editId="3D911172">
          <wp:simplePos x="0" y="0"/>
          <wp:positionH relativeFrom="column">
            <wp:posOffset>2628900</wp:posOffset>
          </wp:positionH>
          <wp:positionV relativeFrom="paragraph">
            <wp:posOffset>-43180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F90">
      <w:rPr>
        <w:rFonts w:eastAsia="Calibri" w:cs="Times New Roman"/>
        <w:snapToGrid/>
        <w:sz w:val="16"/>
        <w:szCs w:val="22"/>
        <w:lang w:val="it-IT" w:eastAsia="en-US"/>
      </w:rPr>
      <w:t>U055-v1.0</w:t>
    </w:r>
    <w:r w:rsidR="00F51F90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C05DC0">
      <w:rPr>
        <w:rFonts w:eastAsia="Calibri" w:cs="Times New Roman"/>
        <w:snapToGrid/>
        <w:sz w:val="16"/>
        <w:szCs w:val="22"/>
        <w:lang w:val="it-IT" w:eastAsia="en-US"/>
      </w:rPr>
      <w:t>1</w:t>
    </w:r>
    <w:r w:rsidR="00F51F90" w:rsidRPr="00F51F90">
      <w:rPr>
        <w:rFonts w:eastAsia="Calibri" w:cs="Times New Roman"/>
        <w:snapToGrid/>
        <w:sz w:val="16"/>
        <w:szCs w:val="22"/>
        <w:lang w:val="it-IT" w:eastAsia="en-US"/>
      </w:rPr>
      <w:t>-</w:t>
    </w:r>
    <w:r w:rsidR="00FF5147">
      <w:rPr>
        <w:rFonts w:eastAsia="Calibri" w:cs="Times New Roman"/>
        <w:snapToGrid/>
        <w:sz w:val="16"/>
        <w:szCs w:val="22"/>
        <w:lang w:val="it-IT" w:eastAsia="en-US"/>
      </w:rPr>
      <w:t>RU</w:t>
    </w:r>
    <w:r w:rsidR="00F51F90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0D77D2">
      <w:rPr>
        <w:rFonts w:eastAsia="Calibri" w:cs="Times New Roman"/>
        <w:snapToGrid/>
        <w:sz w:val="16"/>
        <w:szCs w:val="22"/>
        <w:lang w:val="it-IT" w:eastAsia="en-US"/>
      </w:rPr>
      <w:tab/>
    </w:r>
    <w:r w:rsidR="00F51F90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F51F90" w:rsidRPr="00F51F90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 wp14:anchorId="3C064D8C" wp14:editId="58D9B532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0" w:rsidRPr="00F51F90" w:rsidRDefault="00F51F90" w:rsidP="00F51F90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U055-v1.0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>
      <w:rPr>
        <w:rFonts w:eastAsia="Calibri" w:cs="Times New Roman"/>
        <w:snapToGrid/>
        <w:sz w:val="16"/>
        <w:szCs w:val="22"/>
        <w:lang w:val="it-IT" w:eastAsia="en-US"/>
      </w:rPr>
      <w:t>1</w:t>
    </w:r>
    <w:r w:rsidR="00FF5147">
      <w:rPr>
        <w:rFonts w:eastAsia="Calibri" w:cs="Times New Roman"/>
        <w:snapToGrid/>
        <w:sz w:val="16"/>
        <w:szCs w:val="22"/>
        <w:lang w:val="it-IT" w:eastAsia="en-US"/>
      </w:rPr>
      <w:t>-</w:t>
    </w:r>
    <w:r w:rsidR="00FF5147">
      <w:rPr>
        <w:rFonts w:eastAsia="Calibri" w:cs="Times New Roman"/>
        <w:snapToGrid/>
        <w:sz w:val="16"/>
        <w:szCs w:val="22"/>
        <w:lang w:eastAsia="en-US"/>
      </w:rPr>
      <w:t>RU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0D77D2">
      <w:rPr>
        <w:rFonts w:eastAsia="Calibri" w:cs="Times New Roman"/>
        <w:snapToGrid/>
        <w:sz w:val="16"/>
        <w:szCs w:val="22"/>
        <w:lang w:val="it-IT" w:eastAsia="en-US"/>
      </w:rPr>
      <w:tab/>
    </w:r>
    <w:r w:rsidR="005A680E" w:rsidRPr="006021AD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 wp14:anchorId="1B8175F2" wp14:editId="5096964A">
          <wp:simplePos x="0" y="0"/>
          <wp:positionH relativeFrom="column">
            <wp:posOffset>2638425</wp:posOffset>
          </wp:positionH>
          <wp:positionV relativeFrom="paragraph">
            <wp:posOffset>-81280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Pr="00F51F90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1312" behindDoc="0" locked="1" layoutInCell="1" allowOverlap="0" wp14:anchorId="133CE1C7" wp14:editId="21AE4851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C6" w:rsidRDefault="005255C6" w:rsidP="00EF57DF">
      <w:pPr>
        <w:spacing w:before="0" w:after="0"/>
      </w:pPr>
      <w:r>
        <w:separator/>
      </w:r>
    </w:p>
  </w:footnote>
  <w:footnote w:type="continuationSeparator" w:id="0">
    <w:p w:rsidR="005255C6" w:rsidRDefault="005255C6" w:rsidP="00EF57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0" w:rsidRPr="00F51F90" w:rsidRDefault="00F51F90" w:rsidP="00F51F90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F51F90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C47F58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FF5147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 w:rsidR="00FF5147"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FF5147"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DF" w:rsidRPr="005514D8" w:rsidRDefault="00FF5147" w:rsidP="005514D8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Раздаточный</w:t>
    </w:r>
    <w:r w:rsidRPr="00FF5147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материал</w:t>
    </w:r>
    <w:r w:rsidR="005514D8">
      <w:rPr>
        <w:rFonts w:eastAsia="Calibri" w:cs="Times New Roman"/>
        <w:snapToGrid/>
        <w:sz w:val="16"/>
        <w:szCs w:val="22"/>
        <w:lang w:val="it-IT" w:eastAsia="en-US"/>
      </w:rPr>
      <w:t xml:space="preserve"> 1</w:t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5514D8"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A91A81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="005514D8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0" w:rsidRPr="00F51F90" w:rsidRDefault="00FF5147" w:rsidP="00F51F90">
    <w:pPr>
      <w:pStyle w:val="af7"/>
      <w:jc w:val="center"/>
      <w:rPr>
        <w:sz w:val="16"/>
        <w:szCs w:val="16"/>
      </w:rPr>
    </w:pPr>
    <w:r>
      <w:rPr>
        <w:sz w:val="16"/>
        <w:szCs w:val="16"/>
        <w:lang w:val="ru-RU"/>
      </w:rPr>
      <w:t>Раздаточный материал</w:t>
    </w:r>
    <w:r w:rsidR="00F51F90">
      <w:rPr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D39"/>
    <w:multiLevelType w:val="hybridMultilevel"/>
    <w:tmpl w:val="539E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0B2"/>
    <w:multiLevelType w:val="hybridMultilevel"/>
    <w:tmpl w:val="42308F6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BE6BA7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5D81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4204980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4A6B"/>
    <w:multiLevelType w:val="hybridMultilevel"/>
    <w:tmpl w:val="49D28DD2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8518B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55F48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856AF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3310"/>
    <w:multiLevelType w:val="hybridMultilevel"/>
    <w:tmpl w:val="841C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D"/>
    <w:rsid w:val="000006A3"/>
    <w:rsid w:val="000439C6"/>
    <w:rsid w:val="00061D67"/>
    <w:rsid w:val="000866E8"/>
    <w:rsid w:val="00090446"/>
    <w:rsid w:val="00092323"/>
    <w:rsid w:val="00093B27"/>
    <w:rsid w:val="000A5CC6"/>
    <w:rsid w:val="000B6993"/>
    <w:rsid w:val="000D05AD"/>
    <w:rsid w:val="000D4FCF"/>
    <w:rsid w:val="000D77D2"/>
    <w:rsid w:val="000E772A"/>
    <w:rsid w:val="00103253"/>
    <w:rsid w:val="00113C4C"/>
    <w:rsid w:val="00115EBF"/>
    <w:rsid w:val="00145D95"/>
    <w:rsid w:val="0015156C"/>
    <w:rsid w:val="00164EAF"/>
    <w:rsid w:val="0017688F"/>
    <w:rsid w:val="001773E4"/>
    <w:rsid w:val="001840FE"/>
    <w:rsid w:val="00186AFD"/>
    <w:rsid w:val="001B0EAE"/>
    <w:rsid w:val="001B7955"/>
    <w:rsid w:val="001D28A5"/>
    <w:rsid w:val="001E2739"/>
    <w:rsid w:val="001E2E54"/>
    <w:rsid w:val="001E3A2C"/>
    <w:rsid w:val="001F52DE"/>
    <w:rsid w:val="00203A7C"/>
    <w:rsid w:val="00214160"/>
    <w:rsid w:val="002240AD"/>
    <w:rsid w:val="00233BAC"/>
    <w:rsid w:val="00270DDF"/>
    <w:rsid w:val="00280F4D"/>
    <w:rsid w:val="00283F14"/>
    <w:rsid w:val="002C40A4"/>
    <w:rsid w:val="002D1AC1"/>
    <w:rsid w:val="002E0C19"/>
    <w:rsid w:val="002F08DA"/>
    <w:rsid w:val="00303DF0"/>
    <w:rsid w:val="00316541"/>
    <w:rsid w:val="00333E23"/>
    <w:rsid w:val="003560D1"/>
    <w:rsid w:val="00382893"/>
    <w:rsid w:val="00386A1F"/>
    <w:rsid w:val="00392597"/>
    <w:rsid w:val="003A37BB"/>
    <w:rsid w:val="003B260D"/>
    <w:rsid w:val="003B2776"/>
    <w:rsid w:val="003D670E"/>
    <w:rsid w:val="003F5F19"/>
    <w:rsid w:val="004006D0"/>
    <w:rsid w:val="00415812"/>
    <w:rsid w:val="00416884"/>
    <w:rsid w:val="00421712"/>
    <w:rsid w:val="00466F1B"/>
    <w:rsid w:val="004A24F0"/>
    <w:rsid w:val="004A6158"/>
    <w:rsid w:val="004E17E3"/>
    <w:rsid w:val="00506824"/>
    <w:rsid w:val="005255C6"/>
    <w:rsid w:val="00537523"/>
    <w:rsid w:val="005514D8"/>
    <w:rsid w:val="00555CD8"/>
    <w:rsid w:val="005657E5"/>
    <w:rsid w:val="005929F8"/>
    <w:rsid w:val="005A680E"/>
    <w:rsid w:val="005C0EB7"/>
    <w:rsid w:val="005C74BB"/>
    <w:rsid w:val="005F2448"/>
    <w:rsid w:val="00601BFE"/>
    <w:rsid w:val="00614EAC"/>
    <w:rsid w:val="00642549"/>
    <w:rsid w:val="006C6624"/>
    <w:rsid w:val="006D4237"/>
    <w:rsid w:val="006E4DCB"/>
    <w:rsid w:val="00744C62"/>
    <w:rsid w:val="00763381"/>
    <w:rsid w:val="00774DD7"/>
    <w:rsid w:val="00774E2D"/>
    <w:rsid w:val="007A6457"/>
    <w:rsid w:val="007E64E0"/>
    <w:rsid w:val="00846FE5"/>
    <w:rsid w:val="00860108"/>
    <w:rsid w:val="008E6A5E"/>
    <w:rsid w:val="0090062E"/>
    <w:rsid w:val="009430D1"/>
    <w:rsid w:val="00973546"/>
    <w:rsid w:val="009A6107"/>
    <w:rsid w:val="009E6BC5"/>
    <w:rsid w:val="009F362A"/>
    <w:rsid w:val="00A14B3B"/>
    <w:rsid w:val="00A20740"/>
    <w:rsid w:val="00A43A4F"/>
    <w:rsid w:val="00A50C5D"/>
    <w:rsid w:val="00A77D92"/>
    <w:rsid w:val="00A85AAA"/>
    <w:rsid w:val="00A91A81"/>
    <w:rsid w:val="00AA686C"/>
    <w:rsid w:val="00B14FBE"/>
    <w:rsid w:val="00B22AA9"/>
    <w:rsid w:val="00B43415"/>
    <w:rsid w:val="00B704AF"/>
    <w:rsid w:val="00BB17C9"/>
    <w:rsid w:val="00BD5B70"/>
    <w:rsid w:val="00BD7E75"/>
    <w:rsid w:val="00C05DC0"/>
    <w:rsid w:val="00C223E8"/>
    <w:rsid w:val="00C2284B"/>
    <w:rsid w:val="00C25C05"/>
    <w:rsid w:val="00C34B95"/>
    <w:rsid w:val="00C44743"/>
    <w:rsid w:val="00C47F58"/>
    <w:rsid w:val="00C55EFA"/>
    <w:rsid w:val="00C60BB3"/>
    <w:rsid w:val="00C72B29"/>
    <w:rsid w:val="00C77037"/>
    <w:rsid w:val="00C80D39"/>
    <w:rsid w:val="00C8230A"/>
    <w:rsid w:val="00C9277F"/>
    <w:rsid w:val="00CB1AB2"/>
    <w:rsid w:val="00CB26C2"/>
    <w:rsid w:val="00CE43A5"/>
    <w:rsid w:val="00D06056"/>
    <w:rsid w:val="00D22546"/>
    <w:rsid w:val="00D423AE"/>
    <w:rsid w:val="00D462CE"/>
    <w:rsid w:val="00D633FE"/>
    <w:rsid w:val="00D86017"/>
    <w:rsid w:val="00DB17DD"/>
    <w:rsid w:val="00E074A5"/>
    <w:rsid w:val="00E11603"/>
    <w:rsid w:val="00E15E16"/>
    <w:rsid w:val="00E51693"/>
    <w:rsid w:val="00E550C2"/>
    <w:rsid w:val="00E61CE3"/>
    <w:rsid w:val="00E67D14"/>
    <w:rsid w:val="00E844DD"/>
    <w:rsid w:val="00E914B6"/>
    <w:rsid w:val="00E973F7"/>
    <w:rsid w:val="00EB7993"/>
    <w:rsid w:val="00EC1AD4"/>
    <w:rsid w:val="00EC293C"/>
    <w:rsid w:val="00ED6F6E"/>
    <w:rsid w:val="00EE2297"/>
    <w:rsid w:val="00EF0D99"/>
    <w:rsid w:val="00EF1FF6"/>
    <w:rsid w:val="00EF57DF"/>
    <w:rsid w:val="00F233B6"/>
    <w:rsid w:val="00F2455F"/>
    <w:rsid w:val="00F268B9"/>
    <w:rsid w:val="00F27101"/>
    <w:rsid w:val="00F45897"/>
    <w:rsid w:val="00F51F90"/>
    <w:rsid w:val="00FA457F"/>
    <w:rsid w:val="00FA6674"/>
    <w:rsid w:val="00FC2A97"/>
    <w:rsid w:val="00FF153E"/>
    <w:rsid w:val="00FF2F51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D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844DD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4DD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E844DD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E844DD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rsid w:val="00E844DD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44DD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E844DD"/>
    <w:rPr>
      <w:b/>
      <w:bCs/>
    </w:rPr>
  </w:style>
  <w:style w:type="character" w:styleId="a9">
    <w:name w:val="Emphasis"/>
    <w:basedOn w:val="a0"/>
    <w:uiPriority w:val="20"/>
    <w:qFormat/>
    <w:rsid w:val="00E844DD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E844DD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E844DD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E844DD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E844DD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E844DD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44DD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E844DD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844DD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E844DD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E844DD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E844DD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E844DD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844DD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E844DD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844DD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E844DD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E844DD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iPriority w:val="99"/>
    <w:semiHidden/>
    <w:unhideWhenUsed/>
    <w:rsid w:val="0017688F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uiPriority w:val="99"/>
    <w:semiHidden/>
    <w:rsid w:val="0017688F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7">
    <w:name w:val="header"/>
    <w:basedOn w:val="a"/>
    <w:link w:val="af8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paragraph" w:styleId="af9">
    <w:name w:val="footer"/>
    <w:basedOn w:val="a"/>
    <w:link w:val="afa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character" w:styleId="afb">
    <w:name w:val="page number"/>
    <w:rsid w:val="000866E8"/>
  </w:style>
  <w:style w:type="paragraph" w:customStyle="1" w:styleId="Chapitre">
    <w:name w:val="Chapitre"/>
    <w:basedOn w:val="1"/>
    <w:link w:val="ChapitreCar"/>
    <w:rsid w:val="00D86017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D8601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D86017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D86017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D86017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86017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afc">
    <w:name w:val="Hyperlink"/>
    <w:basedOn w:val="a0"/>
    <w:uiPriority w:val="99"/>
    <w:unhideWhenUsed/>
    <w:rsid w:val="000D7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D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844DD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4DD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E844DD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E844DD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rsid w:val="00E844DD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44DD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E844DD"/>
    <w:rPr>
      <w:b/>
      <w:bCs/>
    </w:rPr>
  </w:style>
  <w:style w:type="character" w:styleId="a9">
    <w:name w:val="Emphasis"/>
    <w:basedOn w:val="a0"/>
    <w:uiPriority w:val="20"/>
    <w:qFormat/>
    <w:rsid w:val="00E844DD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E844DD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E844DD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E844DD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E844DD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E844DD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44DD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E844DD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844DD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E844DD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E844DD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E844DD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E844DD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844DD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E844DD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844DD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E844DD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E844DD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iPriority w:val="99"/>
    <w:semiHidden/>
    <w:unhideWhenUsed/>
    <w:rsid w:val="0017688F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uiPriority w:val="99"/>
    <w:semiHidden/>
    <w:rsid w:val="0017688F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7">
    <w:name w:val="header"/>
    <w:basedOn w:val="a"/>
    <w:link w:val="af8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paragraph" w:styleId="af9">
    <w:name w:val="footer"/>
    <w:basedOn w:val="a"/>
    <w:link w:val="afa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character" w:styleId="afb">
    <w:name w:val="page number"/>
    <w:rsid w:val="000866E8"/>
  </w:style>
  <w:style w:type="paragraph" w:customStyle="1" w:styleId="Chapitre">
    <w:name w:val="Chapitre"/>
    <w:basedOn w:val="1"/>
    <w:link w:val="ChapitreCar"/>
    <w:rsid w:val="00D86017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D8601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D86017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D86017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D86017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86017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afc">
    <w:name w:val="Hyperlink"/>
    <w:basedOn w:val="a0"/>
    <w:uiPriority w:val="99"/>
    <w:unhideWhenUsed/>
    <w:rsid w:val="000D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3746-B000-496F-BDB1-19F6B5E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Mikhail</cp:lastModifiedBy>
  <cp:revision>103</cp:revision>
  <dcterms:created xsi:type="dcterms:W3CDTF">2015-08-25T09:48:00Z</dcterms:created>
  <dcterms:modified xsi:type="dcterms:W3CDTF">2019-06-24T10:46:00Z</dcterms:modified>
</cp:coreProperties>
</file>