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AD" w:rsidRPr="0031048F" w:rsidRDefault="00B557AD" w:rsidP="00B47075">
      <w:pPr>
        <w:pStyle w:val="TitleConvention"/>
      </w:pPr>
      <w:bookmarkStart w:id="0" w:name="_GoBack"/>
      <w:bookmarkEnd w:id="0"/>
      <w:r w:rsidRPr="0031048F">
        <w:t>CONVENTION POUR LA SAUVEGARDE</w:t>
      </w:r>
      <w:r w:rsidRPr="0031048F">
        <w:br/>
        <w:t>DU PATRIMOINE CULTUREL IMMATÉRIEL</w:t>
      </w:r>
    </w:p>
    <w:p w:rsidR="00B557AD" w:rsidRPr="0031048F" w:rsidRDefault="00B557AD" w:rsidP="00B47075">
      <w:pPr>
        <w:pStyle w:val="TitleConvention"/>
      </w:pPr>
      <w:r w:rsidRPr="0031048F">
        <w:t>COMITÉ INTERGOUVERNEMENTAL DE</w:t>
      </w:r>
      <w:r w:rsidRPr="0031048F">
        <w:br/>
        <w:t>SAUVEGARDE DU PATRIMOINE CULTUREL IMMATÉRIEL</w:t>
      </w:r>
    </w:p>
    <w:p w:rsidR="00B557AD" w:rsidRPr="0031048F" w:rsidRDefault="002A3FBA" w:rsidP="00B47075">
      <w:pPr>
        <w:pStyle w:val="TitleConvention"/>
        <w:spacing w:after="480"/>
      </w:pPr>
      <w:r w:rsidRPr="0031048F">
        <w:t>Quatorzième session</w:t>
      </w:r>
      <w:r w:rsidRPr="0031048F">
        <w:br/>
      </w:r>
      <w:r w:rsidRPr="0031048F">
        <w:rPr>
          <w:szCs w:val="22"/>
        </w:rPr>
        <w:t xml:space="preserve">Bogotá, </w:t>
      </w:r>
      <w:r w:rsidRPr="0031048F">
        <w:t>Colombie</w:t>
      </w:r>
      <w:r w:rsidRPr="0031048F">
        <w:br/>
      </w:r>
      <w:r w:rsidRPr="0031048F">
        <w:rPr>
          <w:lang w:eastAsia="zh-CN"/>
        </w:rPr>
        <w:t>9 au 14 décembre 2019</w:t>
      </w:r>
    </w:p>
    <w:p w:rsidR="00B557AD" w:rsidRPr="0031048F" w:rsidRDefault="00B557AD" w:rsidP="00B557AD">
      <w:pPr>
        <w:pStyle w:val="Sous-titreICH"/>
        <w:keepNext w:val="0"/>
        <w:spacing w:before="0"/>
        <w:ind w:right="136"/>
        <w:rPr>
          <w:smallCaps w:val="0"/>
          <w:sz w:val="24"/>
        </w:rPr>
      </w:pPr>
      <w:r w:rsidRPr="0031048F">
        <w:rPr>
          <w:smallCaps w:val="0"/>
          <w:sz w:val="24"/>
        </w:rPr>
        <w:t>Dossier de candidature n° 01508</w:t>
      </w:r>
      <w:r w:rsidRPr="0031048F">
        <w:rPr>
          <w:smallCaps w:val="0"/>
          <w:sz w:val="24"/>
        </w:rPr>
        <w:br/>
        <w:t>pour inscription en 2019 sur la Liste représentative</w:t>
      </w:r>
      <w:r w:rsidRPr="0031048F">
        <w:rPr>
          <w:smallCaps w:val="0"/>
          <w:sz w:val="24"/>
        </w:rPr>
        <w:br/>
        <w:t>du patrimoine culturel immatériel de l</w:t>
      </w:r>
      <w:r w:rsidR="00A901F6">
        <w:rPr>
          <w:smallCaps w:val="0"/>
          <w:sz w:val="24"/>
        </w:rPr>
        <w:t>’</w:t>
      </w:r>
      <w:r w:rsidRPr="0031048F">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31048F" w:rsidTr="009D6665">
        <w:tc>
          <w:tcPr>
            <w:tcW w:w="9674" w:type="dxa"/>
            <w:gridSpan w:val="2"/>
            <w:tcBorders>
              <w:top w:val="nil"/>
              <w:left w:val="nil"/>
              <w:bottom w:val="nil"/>
              <w:right w:val="nil"/>
            </w:tcBorders>
            <w:shd w:val="clear" w:color="auto" w:fill="D9D9D9"/>
          </w:tcPr>
          <w:p w:rsidR="00290BEB" w:rsidRPr="0031048F" w:rsidRDefault="00290BEB" w:rsidP="00571FA0">
            <w:pPr>
              <w:pStyle w:val="Grille01N"/>
              <w:keepNext w:val="0"/>
              <w:spacing w:line="240" w:lineRule="auto"/>
              <w:ind w:right="136"/>
              <w:jc w:val="left"/>
              <w:rPr>
                <w:rFonts w:cs="Arial"/>
                <w:smallCaps w:val="0"/>
                <w:sz w:val="24"/>
                <w:shd w:val="pct15" w:color="auto" w:fill="FFFFFF"/>
              </w:rPr>
            </w:pPr>
            <w:r w:rsidRPr="0031048F">
              <w:rPr>
                <w:bCs/>
                <w:smallCaps w:val="0"/>
                <w:sz w:val="24"/>
                <w:lang w:val="nl-NL"/>
              </w:rPr>
              <w:t>A.</w:t>
            </w:r>
            <w:r w:rsidRPr="0031048F">
              <w:rPr>
                <w:bCs/>
                <w:smallCaps w:val="0"/>
                <w:sz w:val="24"/>
                <w:lang w:val="nl-NL"/>
              </w:rPr>
              <w:tab/>
            </w:r>
            <w:proofErr w:type="spellStart"/>
            <w:r w:rsidRPr="0031048F">
              <w:rPr>
                <w:bCs/>
                <w:smallCaps w:val="0"/>
                <w:sz w:val="24"/>
                <w:lang w:val="nl-NL"/>
              </w:rPr>
              <w:t>État</w:t>
            </w:r>
            <w:proofErr w:type="spellEnd"/>
            <w:r w:rsidRPr="0031048F">
              <w:rPr>
                <w:bCs/>
                <w:smallCaps w:val="0"/>
                <w:sz w:val="24"/>
                <w:lang w:val="nl-NL"/>
              </w:rPr>
              <w:t xml:space="preserve">(s) </w:t>
            </w:r>
            <w:proofErr w:type="spellStart"/>
            <w:r w:rsidRPr="0031048F">
              <w:rPr>
                <w:bCs/>
                <w:smallCaps w:val="0"/>
                <w:sz w:val="24"/>
                <w:lang w:val="nl-NL"/>
              </w:rPr>
              <w:t>partie</w:t>
            </w:r>
            <w:proofErr w:type="spellEnd"/>
            <w:r w:rsidRPr="0031048F">
              <w:rPr>
                <w:bCs/>
                <w:smallCaps w:val="0"/>
                <w:sz w:val="24"/>
                <w:lang w:val="nl-NL"/>
              </w:rPr>
              <w:t>(s)</w:t>
            </w:r>
          </w:p>
        </w:tc>
      </w:tr>
      <w:tr w:rsidR="00F327BD" w:rsidRPr="0031048F" w:rsidTr="009D6665">
        <w:tc>
          <w:tcPr>
            <w:tcW w:w="9674" w:type="dxa"/>
            <w:gridSpan w:val="2"/>
            <w:tcBorders>
              <w:top w:val="nil"/>
              <w:left w:val="nil"/>
              <w:bottom w:val="single" w:sz="4" w:space="0" w:color="auto"/>
              <w:right w:val="nil"/>
            </w:tcBorders>
            <w:shd w:val="clear" w:color="auto" w:fill="auto"/>
          </w:tcPr>
          <w:p w:rsidR="00F327BD" w:rsidRPr="0031048F" w:rsidRDefault="00522E9F" w:rsidP="00571FA0">
            <w:pPr>
              <w:pStyle w:val="Info03"/>
              <w:keepNext w:val="0"/>
              <w:spacing w:before="120" w:line="240" w:lineRule="auto"/>
              <w:ind w:right="135"/>
              <w:rPr>
                <w:rFonts w:eastAsia="SimSun"/>
                <w:bCs/>
                <w:sz w:val="18"/>
                <w:szCs w:val="18"/>
              </w:rPr>
            </w:pPr>
            <w:r w:rsidRPr="0031048F">
              <w:rPr>
                <w:bCs/>
                <w:sz w:val="18"/>
                <w:szCs w:val="18"/>
              </w:rPr>
              <w:t>Pour les candidatures multinationales, les États parties doivent figurer dans l</w:t>
            </w:r>
            <w:r w:rsidR="00A901F6">
              <w:rPr>
                <w:bCs/>
                <w:sz w:val="18"/>
                <w:szCs w:val="18"/>
              </w:rPr>
              <w:t>’</w:t>
            </w:r>
            <w:r w:rsidRPr="0031048F">
              <w:rPr>
                <w:bCs/>
                <w:sz w:val="18"/>
                <w:szCs w:val="18"/>
              </w:rPr>
              <w:t>ordre convenu d</w:t>
            </w:r>
            <w:r w:rsidR="00A901F6">
              <w:rPr>
                <w:bCs/>
                <w:sz w:val="18"/>
                <w:szCs w:val="18"/>
              </w:rPr>
              <w:t>’</w:t>
            </w:r>
            <w:r w:rsidRPr="0031048F">
              <w:rPr>
                <w:bCs/>
                <w:sz w:val="18"/>
                <w:szCs w:val="18"/>
              </w:rPr>
              <w:t>un commun accord.</w:t>
            </w:r>
          </w:p>
        </w:tc>
      </w:tr>
      <w:tr w:rsidR="00940E9B"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940E9B" w:rsidRPr="0031048F" w:rsidRDefault="00B371CD" w:rsidP="00571FA0">
            <w:pPr>
              <w:pStyle w:val="formtext"/>
              <w:spacing w:before="120" w:after="120" w:line="240" w:lineRule="auto"/>
              <w:ind w:right="135"/>
              <w:jc w:val="both"/>
            </w:pPr>
            <w:r w:rsidRPr="0031048F">
              <w:t>Chypre et Grèce</w:t>
            </w:r>
          </w:p>
        </w:tc>
      </w:tr>
      <w:tr w:rsidR="00A34D0B" w:rsidRPr="0031048F" w:rsidTr="009D6665">
        <w:tc>
          <w:tcPr>
            <w:tcW w:w="9674" w:type="dxa"/>
            <w:gridSpan w:val="2"/>
            <w:tcBorders>
              <w:top w:val="nil"/>
              <w:left w:val="nil"/>
              <w:bottom w:val="nil"/>
              <w:right w:val="nil"/>
            </w:tcBorders>
            <w:shd w:val="clear" w:color="auto" w:fill="D9D9D9"/>
          </w:tcPr>
          <w:p w:rsidR="00223D90" w:rsidRPr="0031048F" w:rsidRDefault="00D32B90" w:rsidP="00571FA0">
            <w:pPr>
              <w:pStyle w:val="Grille01"/>
              <w:keepNext w:val="0"/>
              <w:spacing w:line="240" w:lineRule="auto"/>
              <w:ind w:right="136"/>
              <w:jc w:val="both"/>
              <w:rPr>
                <w:rFonts w:eastAsia="SimSun" w:cs="Arial"/>
                <w:smallCaps w:val="0"/>
                <w:sz w:val="24"/>
              </w:rPr>
            </w:pPr>
            <w:r w:rsidRPr="0031048F">
              <w:rPr>
                <w:bCs/>
                <w:smallCaps w:val="0"/>
                <w:sz w:val="24"/>
              </w:rPr>
              <w:t>B.</w:t>
            </w:r>
            <w:r w:rsidRPr="0031048F">
              <w:rPr>
                <w:bCs/>
                <w:smallCaps w:val="0"/>
                <w:sz w:val="24"/>
              </w:rPr>
              <w:tab/>
              <w:t>Nom de l</w:t>
            </w:r>
            <w:r w:rsidR="00A901F6">
              <w:rPr>
                <w:bCs/>
                <w:smallCaps w:val="0"/>
                <w:sz w:val="24"/>
              </w:rPr>
              <w:t>’</w:t>
            </w:r>
            <w:r w:rsidRPr="0031048F">
              <w:rPr>
                <w:bCs/>
                <w:smallCaps w:val="0"/>
                <w:sz w:val="24"/>
              </w:rPr>
              <w:t>élément</w:t>
            </w:r>
          </w:p>
        </w:tc>
      </w:tr>
      <w:tr w:rsidR="00A34D0B" w:rsidRPr="0031048F" w:rsidTr="009D6665">
        <w:tc>
          <w:tcPr>
            <w:tcW w:w="9674" w:type="dxa"/>
            <w:gridSpan w:val="2"/>
            <w:tcBorders>
              <w:top w:val="nil"/>
              <w:left w:val="nil"/>
              <w:right w:val="nil"/>
            </w:tcBorders>
            <w:shd w:val="clear" w:color="auto" w:fill="auto"/>
          </w:tcPr>
          <w:p w:rsidR="00A34D0B" w:rsidRPr="0031048F" w:rsidRDefault="00D32B90" w:rsidP="00571FA0">
            <w:pPr>
              <w:pStyle w:val="Grille02N"/>
              <w:keepNext w:val="0"/>
              <w:ind w:right="136"/>
              <w:jc w:val="left"/>
            </w:pPr>
            <w:r w:rsidRPr="0031048F">
              <w:t>B.1.</w:t>
            </w:r>
            <w:r w:rsidRPr="0031048F">
              <w:tab/>
              <w:t>Nom de l</w:t>
            </w:r>
            <w:r w:rsidR="00A901F6">
              <w:t>’</w:t>
            </w:r>
            <w:r w:rsidRPr="0031048F">
              <w:t>élément en anglais ou en français</w:t>
            </w:r>
          </w:p>
          <w:p w:rsidR="003B39B1" w:rsidRPr="0031048F" w:rsidRDefault="005E4ACA" w:rsidP="00571FA0">
            <w:pPr>
              <w:pStyle w:val="Info03"/>
              <w:keepNext w:val="0"/>
              <w:spacing w:before="120" w:after="0" w:line="240" w:lineRule="auto"/>
              <w:ind w:right="136"/>
              <w:rPr>
                <w:rFonts w:eastAsia="SimSun"/>
                <w:bCs/>
                <w:sz w:val="18"/>
                <w:szCs w:val="18"/>
              </w:rPr>
            </w:pPr>
            <w:r w:rsidRPr="0031048F">
              <w:rPr>
                <w:bCs/>
                <w:sz w:val="18"/>
                <w:szCs w:val="18"/>
              </w:rPr>
              <w:t>Indiquez le nom officiel de l</w:t>
            </w:r>
            <w:r w:rsidR="00A901F6">
              <w:rPr>
                <w:bCs/>
                <w:sz w:val="18"/>
                <w:szCs w:val="18"/>
              </w:rPr>
              <w:t>’</w:t>
            </w:r>
            <w:r w:rsidRPr="0031048F">
              <w:rPr>
                <w:bCs/>
                <w:sz w:val="18"/>
                <w:szCs w:val="18"/>
              </w:rPr>
              <w:t>élément qui apparaîtra dans les publications.</w:t>
            </w:r>
          </w:p>
          <w:p w:rsidR="00A34D0B" w:rsidRPr="0031048F" w:rsidRDefault="00522E9F" w:rsidP="00A901F6">
            <w:pPr>
              <w:pStyle w:val="Info03"/>
              <w:keepNext w:val="0"/>
              <w:spacing w:after="40" w:line="240" w:lineRule="auto"/>
              <w:ind w:right="136"/>
              <w:jc w:val="right"/>
              <w:rPr>
                <w:sz w:val="18"/>
                <w:szCs w:val="18"/>
              </w:rPr>
            </w:pPr>
            <w:r w:rsidRPr="0031048F">
              <w:rPr>
                <w:rStyle w:val="Emphasis"/>
                <w:i/>
                <w:color w:val="000000"/>
                <w:sz w:val="18"/>
                <w:szCs w:val="18"/>
              </w:rPr>
              <w:t>Ne pas dépasser 230 caractères</w:t>
            </w:r>
          </w:p>
        </w:tc>
      </w:tr>
      <w:tr w:rsidR="00A34D0B"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31048F" w:rsidRDefault="000B4F22" w:rsidP="00571FA0">
            <w:pPr>
              <w:pStyle w:val="formtext"/>
              <w:spacing w:before="120" w:after="120" w:line="240" w:lineRule="auto"/>
              <w:ind w:right="136"/>
              <w:jc w:val="both"/>
            </w:pPr>
            <w:r w:rsidRPr="0031048F">
              <w:t>Le chant byzantin</w:t>
            </w:r>
          </w:p>
        </w:tc>
      </w:tr>
      <w:tr w:rsidR="00A34D0B" w:rsidRPr="0031048F" w:rsidTr="009D6665">
        <w:tc>
          <w:tcPr>
            <w:tcW w:w="9674" w:type="dxa"/>
            <w:gridSpan w:val="2"/>
            <w:tcBorders>
              <w:top w:val="nil"/>
              <w:left w:val="nil"/>
              <w:bottom w:val="single" w:sz="4" w:space="0" w:color="auto"/>
              <w:right w:val="nil"/>
            </w:tcBorders>
            <w:shd w:val="clear" w:color="auto" w:fill="auto"/>
          </w:tcPr>
          <w:p w:rsidR="00A34D0B" w:rsidRPr="0031048F" w:rsidRDefault="00D32B90" w:rsidP="00571FA0">
            <w:pPr>
              <w:pStyle w:val="Grille02N"/>
              <w:keepNext w:val="0"/>
              <w:ind w:left="680" w:right="136" w:hanging="567"/>
              <w:jc w:val="left"/>
            </w:pPr>
            <w:r w:rsidRPr="0031048F">
              <w:t>B.2.</w:t>
            </w:r>
            <w:r w:rsidRPr="0031048F">
              <w:tab/>
              <w:t>Nom de l</w:t>
            </w:r>
            <w:r w:rsidR="00A901F6">
              <w:t>’</w:t>
            </w:r>
            <w:r w:rsidRPr="0031048F">
              <w:t>élément dans la langue et l</w:t>
            </w:r>
            <w:r w:rsidR="00A901F6">
              <w:t>’</w:t>
            </w:r>
            <w:r w:rsidRPr="0031048F">
              <w:t xml:space="preserve">écriture de la communauté concernée, </w:t>
            </w:r>
            <w:r w:rsidRPr="0031048F">
              <w:br/>
              <w:t>le cas échéant</w:t>
            </w:r>
          </w:p>
          <w:p w:rsidR="00A34D0B" w:rsidRPr="0031048F" w:rsidRDefault="005E4ACA" w:rsidP="00571FA0">
            <w:pPr>
              <w:pStyle w:val="Info03"/>
              <w:keepNext w:val="0"/>
              <w:spacing w:before="120" w:after="0" w:line="240" w:lineRule="auto"/>
              <w:ind w:right="136"/>
              <w:rPr>
                <w:rFonts w:eastAsia="SimSun"/>
                <w:bCs/>
                <w:sz w:val="18"/>
                <w:szCs w:val="18"/>
              </w:rPr>
            </w:pPr>
            <w:r w:rsidRPr="0031048F">
              <w:rPr>
                <w:bCs/>
                <w:sz w:val="18"/>
                <w:szCs w:val="18"/>
              </w:rPr>
              <w:t>Indiquez le nom officiel de l</w:t>
            </w:r>
            <w:r w:rsidR="00A901F6">
              <w:rPr>
                <w:bCs/>
                <w:sz w:val="18"/>
                <w:szCs w:val="18"/>
              </w:rPr>
              <w:t>’</w:t>
            </w:r>
            <w:r w:rsidRPr="0031048F">
              <w:rPr>
                <w:bCs/>
                <w:sz w:val="18"/>
                <w:szCs w:val="18"/>
              </w:rPr>
              <w:t>élément dans la langue vernaculaire qui correspond au nom officiel en anglais ou en français (point B.1).</w:t>
            </w:r>
          </w:p>
          <w:p w:rsidR="00A34D0B" w:rsidRPr="0031048F" w:rsidRDefault="00522E9F" w:rsidP="00A901F6">
            <w:pPr>
              <w:pStyle w:val="Info03"/>
              <w:keepNext w:val="0"/>
              <w:spacing w:after="40" w:line="240" w:lineRule="auto"/>
              <w:ind w:right="136"/>
              <w:jc w:val="right"/>
              <w:rPr>
                <w:i w:val="0"/>
                <w:sz w:val="18"/>
                <w:szCs w:val="18"/>
              </w:rPr>
            </w:pPr>
            <w:r w:rsidRPr="0031048F">
              <w:rPr>
                <w:rStyle w:val="Emphasis"/>
                <w:i/>
                <w:color w:val="000000"/>
                <w:sz w:val="18"/>
                <w:szCs w:val="18"/>
              </w:rPr>
              <w:t>Ne pas dépasser 230 caractères</w:t>
            </w:r>
          </w:p>
        </w:tc>
      </w:tr>
      <w:tr w:rsidR="00A34D0B"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B371CD" w:rsidRPr="0031048F" w:rsidRDefault="00B371CD" w:rsidP="00B371CD">
            <w:pPr>
              <w:pStyle w:val="formtext"/>
              <w:spacing w:before="0" w:after="120"/>
              <w:jc w:val="both"/>
              <w:rPr>
                <w:rFonts w:cs="Arial"/>
                <w:noProof/>
              </w:rPr>
            </w:pPr>
            <w:proofErr w:type="spellStart"/>
            <w:r w:rsidRPr="0031048F">
              <w:t>Cyprus</w:t>
            </w:r>
            <w:proofErr w:type="spellEnd"/>
            <w:r w:rsidRPr="0031048F">
              <w:rPr>
                <w:lang w:val="el-GR"/>
              </w:rPr>
              <w:t>: Βυζαντινή Μουσική -Ψαλτική</w:t>
            </w:r>
          </w:p>
          <w:p w:rsidR="00A34D0B" w:rsidRPr="0031048F" w:rsidRDefault="00B371CD" w:rsidP="00B371CD">
            <w:pPr>
              <w:pStyle w:val="formtext"/>
              <w:spacing w:before="120" w:after="0" w:line="240" w:lineRule="auto"/>
              <w:ind w:right="136"/>
              <w:jc w:val="both"/>
            </w:pPr>
            <w:proofErr w:type="spellStart"/>
            <w:r w:rsidRPr="0031048F">
              <w:t>Greece</w:t>
            </w:r>
            <w:proofErr w:type="spellEnd"/>
            <w:r w:rsidRPr="0031048F">
              <w:rPr>
                <w:lang w:val="el-GR"/>
              </w:rPr>
              <w:t>: Βυζαντινή Μουσική -Ψαλτική</w:t>
            </w:r>
          </w:p>
        </w:tc>
      </w:tr>
      <w:tr w:rsidR="00A34D0B" w:rsidRPr="0031048F" w:rsidTr="009D6665">
        <w:tc>
          <w:tcPr>
            <w:tcW w:w="9674" w:type="dxa"/>
            <w:gridSpan w:val="2"/>
            <w:tcBorders>
              <w:top w:val="nil"/>
              <w:left w:val="nil"/>
              <w:bottom w:val="single" w:sz="4" w:space="0" w:color="auto"/>
              <w:right w:val="nil"/>
            </w:tcBorders>
            <w:shd w:val="clear" w:color="auto" w:fill="auto"/>
          </w:tcPr>
          <w:p w:rsidR="00A34D0B" w:rsidRPr="0031048F" w:rsidRDefault="00D32B90" w:rsidP="00571FA0">
            <w:pPr>
              <w:pStyle w:val="Grille02N"/>
              <w:keepNext w:val="0"/>
              <w:ind w:right="136"/>
              <w:jc w:val="left"/>
              <w:rPr>
                <w:bCs w:val="0"/>
              </w:rPr>
            </w:pPr>
            <w:r w:rsidRPr="0031048F">
              <w:t>B.3.</w:t>
            </w:r>
            <w:r w:rsidRPr="0031048F">
              <w:tab/>
              <w:t>Autre(s) nom(s) de l</w:t>
            </w:r>
            <w:r w:rsidR="00A901F6">
              <w:t>’</w:t>
            </w:r>
            <w:r w:rsidRPr="0031048F">
              <w:t>élément, le cas échéant</w:t>
            </w:r>
          </w:p>
          <w:p w:rsidR="00FF35FE" w:rsidRPr="0031048F" w:rsidRDefault="009B0667" w:rsidP="00571FA0">
            <w:pPr>
              <w:pStyle w:val="Info03"/>
              <w:keepNext w:val="0"/>
              <w:spacing w:before="120" w:line="240" w:lineRule="auto"/>
              <w:ind w:right="135"/>
              <w:rPr>
                <w:rFonts w:eastAsia="SimSun"/>
                <w:bCs/>
                <w:sz w:val="18"/>
                <w:szCs w:val="18"/>
              </w:rPr>
            </w:pPr>
            <w:r w:rsidRPr="0031048F">
              <w:rPr>
                <w:bCs/>
                <w:sz w:val="18"/>
                <w:szCs w:val="18"/>
              </w:rPr>
              <w:t>Outre le(s) nom(s) officiel(s) de l</w:t>
            </w:r>
            <w:r w:rsidR="00A901F6">
              <w:rPr>
                <w:bCs/>
                <w:sz w:val="18"/>
                <w:szCs w:val="18"/>
              </w:rPr>
              <w:t>’</w:t>
            </w:r>
            <w:r w:rsidRPr="0031048F">
              <w:rPr>
                <w:bCs/>
                <w:sz w:val="18"/>
                <w:szCs w:val="18"/>
              </w:rPr>
              <w:t>élément (point B.1), mentionnez, le cas échéant, le/les autre(s) nom(s) de l</w:t>
            </w:r>
            <w:r w:rsidR="00A901F6">
              <w:rPr>
                <w:bCs/>
                <w:sz w:val="18"/>
                <w:szCs w:val="18"/>
              </w:rPr>
              <w:t>’</w:t>
            </w:r>
            <w:r w:rsidRPr="0031048F">
              <w:rPr>
                <w:bCs/>
                <w:sz w:val="18"/>
                <w:szCs w:val="18"/>
              </w:rPr>
              <w:t>élément par lequel l</w:t>
            </w:r>
            <w:r w:rsidR="00A901F6">
              <w:rPr>
                <w:bCs/>
                <w:sz w:val="18"/>
                <w:szCs w:val="18"/>
              </w:rPr>
              <w:t>’</w:t>
            </w:r>
            <w:r w:rsidRPr="0031048F">
              <w:rPr>
                <w:bCs/>
                <w:sz w:val="18"/>
                <w:szCs w:val="18"/>
              </w:rPr>
              <w:t>élément est également désigné.</w:t>
            </w:r>
          </w:p>
        </w:tc>
      </w:tr>
      <w:tr w:rsidR="00A34D0B"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31048F" w:rsidRDefault="000B4F22" w:rsidP="00A901F6">
            <w:pPr>
              <w:pStyle w:val="formtext"/>
              <w:spacing w:before="0" w:after="0" w:line="240" w:lineRule="auto"/>
              <w:ind w:right="136"/>
              <w:jc w:val="both"/>
            </w:pPr>
            <w:r w:rsidRPr="0031048F">
              <w:t xml:space="preserve">Art </w:t>
            </w:r>
            <w:proofErr w:type="spellStart"/>
            <w:r w:rsidRPr="0031048F">
              <w:t>psaltique</w:t>
            </w:r>
            <w:proofErr w:type="spellEnd"/>
            <w:r w:rsidRPr="0031048F">
              <w:t xml:space="preserve">, musique byzantine, art du chant, psalmodie, chant de Constantinople, </w:t>
            </w:r>
            <w:proofErr w:type="spellStart"/>
            <w:r w:rsidRPr="0031048F">
              <w:t>hymnodie</w:t>
            </w:r>
            <w:proofErr w:type="spellEnd"/>
            <w:r w:rsidRPr="0031048F">
              <w:t>, musique de l</w:t>
            </w:r>
            <w:r w:rsidR="00A901F6">
              <w:t>’</w:t>
            </w:r>
            <w:r w:rsidRPr="0031048F">
              <w:t>Église orthodoxe orientale.</w:t>
            </w:r>
          </w:p>
        </w:tc>
      </w:tr>
      <w:tr w:rsidR="00290BEB" w:rsidRPr="0031048F" w:rsidTr="009D6665">
        <w:tc>
          <w:tcPr>
            <w:tcW w:w="9674" w:type="dxa"/>
            <w:gridSpan w:val="2"/>
            <w:tcBorders>
              <w:top w:val="nil"/>
              <w:left w:val="nil"/>
              <w:bottom w:val="nil"/>
              <w:right w:val="nil"/>
            </w:tcBorders>
            <w:shd w:val="clear" w:color="auto" w:fill="D9D9D9"/>
          </w:tcPr>
          <w:p w:rsidR="00290BEB" w:rsidRPr="0031048F" w:rsidRDefault="00290BEB" w:rsidP="00571FA0">
            <w:pPr>
              <w:pStyle w:val="Grille02N"/>
              <w:keepNext w:val="0"/>
              <w:ind w:left="680" w:right="136" w:hanging="567"/>
              <w:jc w:val="left"/>
              <w:rPr>
                <w:bCs w:val="0"/>
                <w:sz w:val="24"/>
                <w:szCs w:val="24"/>
                <w:shd w:val="pct15" w:color="auto" w:fill="FFFFFF"/>
              </w:rPr>
            </w:pPr>
            <w:r w:rsidRPr="0031048F">
              <w:rPr>
                <w:sz w:val="24"/>
                <w:szCs w:val="24"/>
              </w:rPr>
              <w:lastRenderedPageBreak/>
              <w:t>C.</w:t>
            </w:r>
            <w:r w:rsidRPr="0031048F">
              <w:rPr>
                <w:sz w:val="24"/>
                <w:szCs w:val="24"/>
              </w:rPr>
              <w:tab/>
              <w:t>Nom des communautés, des groupes ou, le cas échéant, des individus concernés</w:t>
            </w:r>
          </w:p>
        </w:tc>
      </w:tr>
      <w:tr w:rsidR="00290BEB" w:rsidRPr="0031048F" w:rsidTr="009D6665">
        <w:tc>
          <w:tcPr>
            <w:tcW w:w="9674" w:type="dxa"/>
            <w:gridSpan w:val="2"/>
            <w:tcBorders>
              <w:top w:val="nil"/>
              <w:left w:val="nil"/>
              <w:right w:val="nil"/>
            </w:tcBorders>
            <w:shd w:val="clear" w:color="auto" w:fill="auto"/>
          </w:tcPr>
          <w:p w:rsidR="00290BEB" w:rsidRPr="0031048F" w:rsidRDefault="00290BEB" w:rsidP="00571FA0">
            <w:pPr>
              <w:pStyle w:val="Info03"/>
              <w:keepNext w:val="0"/>
              <w:spacing w:before="120" w:after="0" w:line="240" w:lineRule="auto"/>
              <w:ind w:right="136"/>
              <w:rPr>
                <w:rFonts w:eastAsia="SimSun"/>
                <w:sz w:val="18"/>
                <w:szCs w:val="18"/>
              </w:rPr>
            </w:pPr>
            <w:r w:rsidRPr="0031048F">
              <w:rPr>
                <w:sz w:val="18"/>
                <w:szCs w:val="18"/>
              </w:rPr>
              <w:t>Identifiez clairement un ou plusieurs communautés, groupes ou, le cas échéant, individus concernés par l</w:t>
            </w:r>
            <w:r w:rsidR="00A901F6">
              <w:rPr>
                <w:sz w:val="18"/>
                <w:szCs w:val="18"/>
              </w:rPr>
              <w:t>’</w:t>
            </w:r>
            <w:r w:rsidRPr="0031048F">
              <w:rPr>
                <w:sz w:val="18"/>
                <w:szCs w:val="18"/>
              </w:rPr>
              <w:t>élément proposé.</w:t>
            </w:r>
          </w:p>
          <w:p w:rsidR="00290BEB" w:rsidRPr="0031048F" w:rsidRDefault="00290BEB" w:rsidP="00A901F6">
            <w:pPr>
              <w:pStyle w:val="Info03"/>
              <w:keepNext w:val="0"/>
              <w:spacing w:after="40" w:line="240" w:lineRule="auto"/>
              <w:ind w:right="136"/>
              <w:jc w:val="right"/>
              <w:rPr>
                <w:rFonts w:eastAsia="SimSun"/>
                <w:sz w:val="18"/>
                <w:szCs w:val="18"/>
              </w:rPr>
            </w:pPr>
            <w:r w:rsidRPr="0031048F">
              <w:rPr>
                <w:rStyle w:val="Emphasis"/>
                <w:i/>
                <w:color w:val="000000"/>
                <w:sz w:val="18"/>
                <w:szCs w:val="18"/>
              </w:rPr>
              <w:t>Ne pas dépasser 170 mots</w:t>
            </w:r>
          </w:p>
        </w:tc>
      </w:tr>
      <w:tr w:rsidR="00290BEB"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290BEB" w:rsidRPr="0031048F" w:rsidRDefault="000B4F22" w:rsidP="00A901F6">
            <w:pPr>
              <w:pStyle w:val="Rponse"/>
              <w:spacing w:before="0" w:after="0" w:line="240" w:lineRule="auto"/>
              <w:ind w:right="136"/>
              <w:rPr>
                <w:bCs/>
              </w:rPr>
            </w:pPr>
            <w:r w:rsidRPr="0031048F">
              <w:t>L</w:t>
            </w:r>
            <w:r w:rsidR="00A901F6">
              <w:t>’</w:t>
            </w:r>
            <w:r w:rsidRPr="0031048F">
              <w:t>Église de Chypre, l</w:t>
            </w:r>
            <w:r w:rsidR="00A901F6">
              <w:t>’</w:t>
            </w:r>
            <w:r w:rsidRPr="0031048F">
              <w:t>Église de Grèce, l</w:t>
            </w:r>
            <w:r w:rsidR="00A901F6">
              <w:t>’</w:t>
            </w:r>
            <w:r w:rsidRPr="0031048F">
              <w:t>Église de Crète, l</w:t>
            </w:r>
            <w:r w:rsidR="00A901F6">
              <w:t>’</w:t>
            </w:r>
            <w:r w:rsidRPr="0031048F">
              <w:t>Exarchat patriarcal de Patmos, les Métropoles du Dodécanèse, les Monastères et les Saintes églises du Mont Athos, les évêchés et les églises paroissiales, les monastères et les couvents, les associations de chanteurs et de chantres, les séminaires et les écoles de théologie, les écoles de musique byzantine et traditionnelle, les conservatoires, les chœurs de musique byzantine (associations de musique qui enseignent et qui pratiquent le chant dans un contexte non ecclésiastique), les chœurs et les chorales en général, les écoles de musique, les universités, les musicologues, les théologiens et autres spécialistes, le clergé et la congrégation.</w:t>
            </w:r>
          </w:p>
        </w:tc>
      </w:tr>
      <w:tr w:rsidR="00290BEB" w:rsidRPr="0031048F" w:rsidTr="009D6665">
        <w:tc>
          <w:tcPr>
            <w:tcW w:w="9674" w:type="dxa"/>
            <w:gridSpan w:val="2"/>
            <w:tcBorders>
              <w:top w:val="nil"/>
              <w:left w:val="nil"/>
              <w:bottom w:val="nil"/>
              <w:right w:val="nil"/>
            </w:tcBorders>
            <w:shd w:val="clear" w:color="auto" w:fill="D9D9D9"/>
          </w:tcPr>
          <w:p w:rsidR="00290BEB" w:rsidRPr="0031048F" w:rsidRDefault="00290BEB" w:rsidP="00571FA0">
            <w:pPr>
              <w:pStyle w:val="BodyText3Char"/>
              <w:keepNext w:val="0"/>
              <w:spacing w:line="240" w:lineRule="auto"/>
              <w:ind w:left="567" w:right="136" w:hanging="454"/>
              <w:jc w:val="both"/>
              <w:rPr>
                <w:bCs/>
                <w:sz w:val="24"/>
                <w:szCs w:val="24"/>
              </w:rPr>
            </w:pPr>
            <w:r w:rsidRPr="0031048F">
              <w:rPr>
                <w:bCs/>
                <w:sz w:val="24"/>
                <w:szCs w:val="24"/>
              </w:rPr>
              <w:t>D.</w:t>
            </w:r>
            <w:r w:rsidRPr="0031048F">
              <w:rPr>
                <w:bCs/>
                <w:sz w:val="24"/>
                <w:szCs w:val="24"/>
              </w:rPr>
              <w:tab/>
              <w:t>Localisation géographique et étendue de l</w:t>
            </w:r>
            <w:r w:rsidR="00A901F6">
              <w:rPr>
                <w:bCs/>
                <w:sz w:val="24"/>
                <w:szCs w:val="24"/>
              </w:rPr>
              <w:t>’</w:t>
            </w:r>
            <w:r w:rsidRPr="0031048F">
              <w:rPr>
                <w:bCs/>
                <w:sz w:val="24"/>
                <w:szCs w:val="24"/>
              </w:rPr>
              <w:t>élément</w:t>
            </w:r>
          </w:p>
        </w:tc>
      </w:tr>
      <w:tr w:rsidR="00290BEB" w:rsidRPr="0031048F" w:rsidTr="009D6665">
        <w:tc>
          <w:tcPr>
            <w:tcW w:w="9674" w:type="dxa"/>
            <w:gridSpan w:val="2"/>
            <w:tcBorders>
              <w:top w:val="nil"/>
              <w:left w:val="nil"/>
              <w:right w:val="nil"/>
            </w:tcBorders>
            <w:shd w:val="clear" w:color="auto" w:fill="auto"/>
          </w:tcPr>
          <w:p w:rsidR="00290BEB" w:rsidRPr="0031048F" w:rsidRDefault="00290BEB" w:rsidP="00571FA0">
            <w:pPr>
              <w:pStyle w:val="Info03"/>
              <w:keepNext w:val="0"/>
              <w:spacing w:before="120" w:line="240" w:lineRule="auto"/>
              <w:ind w:right="135"/>
              <w:rPr>
                <w:rFonts w:eastAsia="SimSun"/>
                <w:strike/>
                <w:sz w:val="18"/>
                <w:szCs w:val="18"/>
              </w:rPr>
            </w:pPr>
            <w:r w:rsidRPr="0031048F">
              <w:rPr>
                <w:sz w:val="18"/>
                <w:szCs w:val="18"/>
              </w:rPr>
              <w:t>Fournissez des informations sur la présence de l</w:t>
            </w:r>
            <w:r w:rsidR="00A901F6">
              <w:rPr>
                <w:sz w:val="18"/>
                <w:szCs w:val="18"/>
              </w:rPr>
              <w:t>’</w:t>
            </w:r>
            <w:r w:rsidRPr="0031048F">
              <w:rPr>
                <w:sz w:val="18"/>
                <w:szCs w:val="18"/>
              </w:rPr>
              <w:t>élément sur le(s) territoire(s) de l</w:t>
            </w:r>
            <w:r w:rsidR="00A901F6">
              <w:rPr>
                <w:sz w:val="18"/>
                <w:szCs w:val="18"/>
              </w:rPr>
              <w:t>’</w:t>
            </w:r>
            <w:r w:rsidRPr="0031048F">
              <w:rPr>
                <w:sz w:val="18"/>
                <w:szCs w:val="18"/>
              </w:rPr>
              <w:t>(des) État(s) soumissionnaire(s), en indiquant si possible le(s) lieu(x) où il se concentre. Les candidatures devraient se concentrer sur la situation de l</w:t>
            </w:r>
            <w:r w:rsidR="00A901F6">
              <w:rPr>
                <w:sz w:val="18"/>
                <w:szCs w:val="18"/>
              </w:rPr>
              <w:t>’</w:t>
            </w:r>
            <w:r w:rsidRPr="0031048F">
              <w:rPr>
                <w:sz w:val="18"/>
                <w:szCs w:val="18"/>
              </w:rPr>
              <w:t>élément au sein des territoires des États soumissionnaires, tout en reconnaissant l</w:t>
            </w:r>
            <w:r w:rsidR="00A901F6">
              <w:rPr>
                <w:sz w:val="18"/>
                <w:szCs w:val="18"/>
              </w:rPr>
              <w:t>’</w:t>
            </w:r>
            <w:r w:rsidRPr="0031048F">
              <w:rPr>
                <w:sz w:val="18"/>
                <w:szCs w:val="18"/>
              </w:rPr>
              <w:t>existence d</w:t>
            </w:r>
            <w:r w:rsidR="00A901F6">
              <w:rPr>
                <w:sz w:val="18"/>
                <w:szCs w:val="18"/>
              </w:rPr>
              <w:t>’</w:t>
            </w:r>
            <w:r w:rsidRPr="0031048F">
              <w:rPr>
                <w:sz w:val="18"/>
                <w:szCs w:val="18"/>
              </w:rPr>
              <w:t>éléments identiques ou similaires hors de leurs territoires. Les États soumissionnaires ne devraient pas se référer à la viabilité d</w:t>
            </w:r>
            <w:r w:rsidR="00A901F6">
              <w:rPr>
                <w:sz w:val="18"/>
                <w:szCs w:val="18"/>
              </w:rPr>
              <w:t>’</w:t>
            </w:r>
            <w:r w:rsidRPr="0031048F">
              <w:rPr>
                <w:sz w:val="18"/>
                <w:szCs w:val="18"/>
              </w:rPr>
              <w:t>un tel patrimoine culturel immatériel hors de leur territoire ou caractériser les efforts de sauvegarde d</w:t>
            </w:r>
            <w:r w:rsidR="00A901F6">
              <w:rPr>
                <w:sz w:val="18"/>
                <w:szCs w:val="18"/>
              </w:rPr>
              <w:t>’</w:t>
            </w:r>
            <w:r w:rsidRPr="0031048F">
              <w:rPr>
                <w:sz w:val="18"/>
                <w:szCs w:val="18"/>
              </w:rPr>
              <w:t>autres États.</w:t>
            </w:r>
          </w:p>
          <w:p w:rsidR="00290BEB" w:rsidRPr="0031048F" w:rsidRDefault="00290BEB" w:rsidP="00A901F6">
            <w:pPr>
              <w:pStyle w:val="Info03"/>
              <w:keepNext w:val="0"/>
              <w:spacing w:before="120" w:after="40" w:line="240" w:lineRule="auto"/>
              <w:ind w:right="136"/>
              <w:jc w:val="right"/>
              <w:rPr>
                <w:rFonts w:eastAsia="SimSun"/>
                <w:sz w:val="18"/>
                <w:szCs w:val="18"/>
              </w:rPr>
            </w:pPr>
            <w:r w:rsidRPr="0031048F">
              <w:rPr>
                <w:rStyle w:val="Emphasis"/>
                <w:i/>
                <w:color w:val="000000"/>
                <w:sz w:val="18"/>
                <w:szCs w:val="18"/>
              </w:rPr>
              <w:t>Ne pas dépasser 170 mots</w:t>
            </w:r>
          </w:p>
        </w:tc>
      </w:tr>
      <w:tr w:rsidR="000B4F22"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Rponse"/>
              <w:spacing w:before="0" w:after="0" w:line="240" w:lineRule="auto"/>
            </w:pPr>
            <w:r w:rsidRPr="0031048F">
              <w:t>Le chant byzantin est pratiqué à Chypre et en Grèce, et dans les Églises orthodoxes grecques de la diaspora grecque présente à l</w:t>
            </w:r>
            <w:r w:rsidR="00A901F6">
              <w:t>’</w:t>
            </w:r>
            <w:r w:rsidRPr="0031048F">
              <w:t>échelle internationale. Ces dernières sont toutes régies par le patriarcat œcuménique de Constantinople et les patriarcats orthodoxes grecs d</w:t>
            </w:r>
            <w:r w:rsidR="00A901F6">
              <w:t>’</w:t>
            </w:r>
            <w:r w:rsidRPr="0031048F">
              <w:t>Alexandrie, d</w:t>
            </w:r>
            <w:r w:rsidR="00A901F6">
              <w:t>’</w:t>
            </w:r>
            <w:r w:rsidRPr="0031048F">
              <w:t>Antioche et de Jérusalem. Il est pratiqué dans les lieux de culte (églises, monastères), ainsi que dans des endroits, non dédiés au culte, à caractère religieux, musical, éducatif et culturel (par exemple : écoles de musique traditionnelle et byzantine, écoles de musique, conservatoires, Facultés de musicologie et de théologie, séminaires, fondations culturelles, centres d</w:t>
            </w:r>
            <w:r w:rsidR="00A901F6">
              <w:t>’</w:t>
            </w:r>
            <w:r w:rsidRPr="0031048F">
              <w:t>enseignement pour adultes, salles de concert, etc.). La musique byzantine est également pratiquée dans les Églises orthodoxes des Balkans et dans les Églises orthodoxes de langue arabe.</w:t>
            </w:r>
          </w:p>
        </w:tc>
      </w:tr>
      <w:tr w:rsidR="000B4F22" w:rsidRPr="0031048F" w:rsidTr="009D6665">
        <w:tc>
          <w:tcPr>
            <w:tcW w:w="9674" w:type="dxa"/>
            <w:gridSpan w:val="2"/>
            <w:tcBorders>
              <w:top w:val="nil"/>
              <w:left w:val="nil"/>
              <w:bottom w:val="nil"/>
              <w:right w:val="nil"/>
            </w:tcBorders>
            <w:shd w:val="clear" w:color="auto" w:fill="D9D9D9"/>
          </w:tcPr>
          <w:p w:rsidR="000B4F22" w:rsidRPr="0031048F" w:rsidRDefault="000B4F22" w:rsidP="000B4F22">
            <w:pPr>
              <w:pStyle w:val="BodyText3Char"/>
              <w:keepNext w:val="0"/>
              <w:spacing w:line="240" w:lineRule="auto"/>
              <w:ind w:left="567" w:right="136" w:hanging="454"/>
              <w:jc w:val="both"/>
              <w:rPr>
                <w:bCs/>
                <w:sz w:val="24"/>
                <w:szCs w:val="24"/>
                <w:shd w:val="pct15" w:color="auto" w:fill="FFFFFF"/>
              </w:rPr>
            </w:pPr>
            <w:r w:rsidRPr="0031048F">
              <w:rPr>
                <w:bCs/>
                <w:sz w:val="24"/>
                <w:szCs w:val="24"/>
              </w:rPr>
              <w:t>E.</w:t>
            </w:r>
            <w:r w:rsidRPr="0031048F">
              <w:rPr>
                <w:bCs/>
                <w:sz w:val="24"/>
                <w:szCs w:val="24"/>
              </w:rPr>
              <w:tab/>
              <w:t xml:space="preserve">Personne à contacter pour la correspondance </w:t>
            </w:r>
          </w:p>
        </w:tc>
      </w:tr>
      <w:tr w:rsidR="000B4F22" w:rsidRPr="0031048F" w:rsidTr="009D6665">
        <w:tc>
          <w:tcPr>
            <w:tcW w:w="9674" w:type="dxa"/>
            <w:gridSpan w:val="2"/>
            <w:tcBorders>
              <w:top w:val="nil"/>
              <w:left w:val="nil"/>
              <w:bottom w:val="nil"/>
              <w:right w:val="nil"/>
            </w:tcBorders>
            <w:shd w:val="clear" w:color="auto" w:fill="auto"/>
          </w:tcPr>
          <w:p w:rsidR="000B4F22" w:rsidRPr="0031048F" w:rsidRDefault="000B4F22" w:rsidP="000B4F22">
            <w:pPr>
              <w:pStyle w:val="Info03"/>
              <w:keepNext w:val="0"/>
              <w:spacing w:before="120" w:line="240" w:lineRule="auto"/>
              <w:ind w:right="135"/>
              <w:rPr>
                <w:rFonts w:eastAsia="SimSun"/>
                <w:b/>
                <w:i w:val="0"/>
                <w:sz w:val="22"/>
              </w:rPr>
            </w:pPr>
            <w:r w:rsidRPr="0031048F">
              <w:rPr>
                <w:b/>
                <w:i w:val="0"/>
                <w:sz w:val="22"/>
              </w:rPr>
              <w:t>E.1. Personne contact désignée</w:t>
            </w:r>
          </w:p>
          <w:p w:rsidR="000B4F22" w:rsidRPr="0031048F" w:rsidRDefault="000B4F22" w:rsidP="000B4F22">
            <w:pPr>
              <w:pStyle w:val="Info03"/>
              <w:keepNext w:val="0"/>
              <w:spacing w:before="120" w:line="240" w:lineRule="auto"/>
              <w:ind w:right="135"/>
              <w:rPr>
                <w:rFonts w:eastAsia="SimSun"/>
                <w:sz w:val="18"/>
                <w:szCs w:val="18"/>
              </w:rPr>
            </w:pPr>
            <w:r w:rsidRPr="0031048F">
              <w:rPr>
                <w:sz w:val="18"/>
                <w:szCs w:val="18"/>
              </w:rPr>
              <w:t>Donnez le nom, l</w:t>
            </w:r>
            <w:r w:rsidR="00A901F6">
              <w:rPr>
                <w:sz w:val="18"/>
                <w:szCs w:val="18"/>
              </w:rPr>
              <w:t>’</w:t>
            </w:r>
            <w:r w:rsidRPr="0031048F">
              <w:rPr>
                <w:sz w:val="18"/>
                <w:szCs w:val="18"/>
              </w:rPr>
              <w:t>adresse et les coordonnées d</w:t>
            </w:r>
            <w:r w:rsidR="00A901F6">
              <w:rPr>
                <w:sz w:val="18"/>
                <w:szCs w:val="18"/>
              </w:rPr>
              <w:t>’</w:t>
            </w:r>
            <w:r w:rsidRPr="0031048F">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0B4F22" w:rsidRPr="0031048F" w:rsidTr="009D6665">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3256"/>
              <w:gridCol w:w="6363"/>
            </w:tblGrid>
            <w:tr w:rsidR="000B4F22" w:rsidRPr="0031048F" w:rsidTr="00B371CD">
              <w:tc>
                <w:tcPr>
                  <w:tcW w:w="3256"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Titre (Mme/M., etc.) :</w:t>
                  </w:r>
                </w:p>
              </w:tc>
              <w:tc>
                <w:tcPr>
                  <w:tcW w:w="6363" w:type="dxa"/>
                </w:tcPr>
                <w:p w:rsidR="000B4F22" w:rsidRPr="0031048F" w:rsidRDefault="000B4F22" w:rsidP="000B4F22">
                  <w:pPr>
                    <w:spacing w:before="80"/>
                    <w:rPr>
                      <w:sz w:val="22"/>
                      <w:szCs w:val="22"/>
                    </w:rPr>
                  </w:pPr>
                  <w:r w:rsidRPr="0031048F">
                    <w:rPr>
                      <w:sz w:val="22"/>
                      <w:szCs w:val="22"/>
                    </w:rPr>
                    <w:t>Ms</w:t>
                  </w:r>
                </w:p>
              </w:tc>
            </w:tr>
            <w:tr w:rsidR="000B4F22" w:rsidRPr="0031048F" w:rsidTr="00B371CD">
              <w:tc>
                <w:tcPr>
                  <w:tcW w:w="3256"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famille</w:t>
                  </w:r>
                  <w:r w:rsidRPr="0031048F">
                    <w:rPr>
                      <w:sz w:val="18"/>
                      <w:szCs w:val="20"/>
                    </w:rPr>
                    <w:t> </w:t>
                  </w:r>
                  <w:r w:rsidRPr="0031048F">
                    <w:rPr>
                      <w:sz w:val="20"/>
                      <w:szCs w:val="20"/>
                    </w:rPr>
                    <w:t>:</w:t>
                  </w:r>
                </w:p>
              </w:tc>
              <w:tc>
                <w:tcPr>
                  <w:tcW w:w="6363" w:type="dxa"/>
                </w:tcPr>
                <w:p w:rsidR="000B4F22" w:rsidRPr="0031048F" w:rsidRDefault="000B4F22" w:rsidP="000B4F22">
                  <w:pPr>
                    <w:spacing w:before="80"/>
                    <w:rPr>
                      <w:sz w:val="22"/>
                      <w:szCs w:val="22"/>
                    </w:rPr>
                  </w:pPr>
                  <w:proofErr w:type="spellStart"/>
                  <w:r w:rsidRPr="0031048F">
                    <w:rPr>
                      <w:sz w:val="22"/>
                      <w:szCs w:val="22"/>
                    </w:rPr>
                    <w:t>Fotopoulou</w:t>
                  </w:r>
                  <w:proofErr w:type="spellEnd"/>
                </w:p>
              </w:tc>
            </w:tr>
            <w:tr w:rsidR="000B4F22" w:rsidRPr="0031048F" w:rsidTr="00B371CD">
              <w:tc>
                <w:tcPr>
                  <w:tcW w:w="3256"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Prénom :</w:t>
                  </w:r>
                </w:p>
              </w:tc>
              <w:tc>
                <w:tcPr>
                  <w:tcW w:w="6363" w:type="dxa"/>
                </w:tcPr>
                <w:p w:rsidR="000B4F22" w:rsidRPr="0031048F" w:rsidRDefault="000B4F22" w:rsidP="000B4F22">
                  <w:pPr>
                    <w:spacing w:before="80"/>
                    <w:rPr>
                      <w:sz w:val="22"/>
                      <w:szCs w:val="22"/>
                    </w:rPr>
                  </w:pPr>
                  <w:proofErr w:type="spellStart"/>
                  <w:r w:rsidRPr="0031048F">
                    <w:rPr>
                      <w:sz w:val="22"/>
                      <w:szCs w:val="22"/>
                    </w:rPr>
                    <w:t>Stavroula</w:t>
                  </w:r>
                  <w:proofErr w:type="spellEnd"/>
                </w:p>
              </w:tc>
            </w:tr>
            <w:tr w:rsidR="000B4F22" w:rsidRPr="00A43367" w:rsidTr="00B371CD">
              <w:tc>
                <w:tcPr>
                  <w:tcW w:w="3256"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Institution/fonction :</w:t>
                  </w:r>
                </w:p>
              </w:tc>
              <w:tc>
                <w:tcPr>
                  <w:tcW w:w="6363" w:type="dxa"/>
                </w:tcPr>
                <w:p w:rsidR="000B4F22" w:rsidRPr="0031048F" w:rsidRDefault="000B4F22" w:rsidP="000B4F22">
                  <w:pPr>
                    <w:spacing w:before="80"/>
                    <w:rPr>
                      <w:sz w:val="22"/>
                      <w:szCs w:val="22"/>
                      <w:lang w:val="en-US"/>
                    </w:rPr>
                  </w:pPr>
                  <w:r w:rsidRPr="0031048F">
                    <w:rPr>
                      <w:sz w:val="22"/>
                      <w:szCs w:val="22"/>
                      <w:lang w:val="en-US"/>
                    </w:rPr>
                    <w:t>Director of Modern Cultural Heritage, Hellenic Ministry of Culture and Sports</w:t>
                  </w:r>
                </w:p>
              </w:tc>
            </w:tr>
            <w:tr w:rsidR="000B4F22" w:rsidRPr="0031048F" w:rsidTr="00B371CD">
              <w:tc>
                <w:tcPr>
                  <w:tcW w:w="3256"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363" w:type="dxa"/>
                </w:tcPr>
                <w:p w:rsidR="000B4F22" w:rsidRPr="0031048F" w:rsidRDefault="000B4F22" w:rsidP="000B4F22">
                  <w:pPr>
                    <w:spacing w:before="80"/>
                    <w:rPr>
                      <w:sz w:val="22"/>
                      <w:szCs w:val="22"/>
                    </w:rPr>
                  </w:pPr>
                  <w:proofErr w:type="spellStart"/>
                  <w:r w:rsidRPr="0031048F">
                    <w:rPr>
                      <w:sz w:val="22"/>
                      <w:szCs w:val="22"/>
                    </w:rPr>
                    <w:t>Tritis</w:t>
                  </w:r>
                  <w:proofErr w:type="spellEnd"/>
                  <w:r w:rsidRPr="0031048F">
                    <w:rPr>
                      <w:sz w:val="22"/>
                      <w:szCs w:val="22"/>
                    </w:rPr>
                    <w:t xml:space="preserve"> </w:t>
                  </w:r>
                  <w:proofErr w:type="spellStart"/>
                  <w:r w:rsidRPr="0031048F">
                    <w:rPr>
                      <w:sz w:val="22"/>
                      <w:szCs w:val="22"/>
                    </w:rPr>
                    <w:t>Septemvriou</w:t>
                  </w:r>
                  <w:proofErr w:type="spellEnd"/>
                  <w:r w:rsidRPr="0031048F">
                    <w:rPr>
                      <w:sz w:val="22"/>
                      <w:szCs w:val="22"/>
                    </w:rPr>
                    <w:t xml:space="preserve"> 42,10433 </w:t>
                  </w:r>
                  <w:proofErr w:type="spellStart"/>
                  <w:r w:rsidRPr="0031048F">
                    <w:rPr>
                      <w:sz w:val="22"/>
                      <w:szCs w:val="22"/>
                    </w:rPr>
                    <w:t>Athens</w:t>
                  </w:r>
                  <w:proofErr w:type="spellEnd"/>
                  <w:r w:rsidRPr="0031048F">
                    <w:rPr>
                      <w:sz w:val="22"/>
                      <w:szCs w:val="22"/>
                    </w:rPr>
                    <w:t xml:space="preserve">, </w:t>
                  </w:r>
                  <w:proofErr w:type="spellStart"/>
                  <w:r w:rsidRPr="0031048F">
                    <w:rPr>
                      <w:sz w:val="22"/>
                      <w:szCs w:val="22"/>
                    </w:rPr>
                    <w:t>Greece</w:t>
                  </w:r>
                  <w:proofErr w:type="spellEnd"/>
                  <w:r w:rsidRPr="0031048F">
                    <w:rPr>
                      <w:sz w:val="22"/>
                      <w:szCs w:val="22"/>
                    </w:rPr>
                    <w:t xml:space="preserve"> </w:t>
                  </w:r>
                </w:p>
              </w:tc>
            </w:tr>
            <w:tr w:rsidR="000B4F22" w:rsidRPr="0031048F" w:rsidTr="00B371CD">
              <w:tc>
                <w:tcPr>
                  <w:tcW w:w="3256"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363" w:type="dxa"/>
                </w:tcPr>
                <w:p w:rsidR="000B4F22" w:rsidRPr="0031048F" w:rsidRDefault="000B4F22" w:rsidP="000B4F22">
                  <w:pPr>
                    <w:spacing w:before="80"/>
                    <w:rPr>
                      <w:sz w:val="22"/>
                      <w:szCs w:val="22"/>
                    </w:rPr>
                  </w:pPr>
                  <w:r w:rsidRPr="0031048F">
                    <w:rPr>
                      <w:sz w:val="22"/>
                      <w:szCs w:val="22"/>
                    </w:rPr>
                    <w:t>+30.2103234390</w:t>
                  </w:r>
                </w:p>
              </w:tc>
            </w:tr>
            <w:tr w:rsidR="000B4F22" w:rsidRPr="0031048F" w:rsidTr="00B371CD">
              <w:tc>
                <w:tcPr>
                  <w:tcW w:w="3256"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363" w:type="dxa"/>
                </w:tcPr>
                <w:p w:rsidR="000B4F22" w:rsidRPr="0031048F" w:rsidRDefault="000B4F22" w:rsidP="000B4F22">
                  <w:pPr>
                    <w:spacing w:before="80"/>
                    <w:rPr>
                      <w:sz w:val="22"/>
                      <w:szCs w:val="22"/>
                    </w:rPr>
                  </w:pPr>
                  <w:r w:rsidRPr="0031048F">
                    <w:rPr>
                      <w:sz w:val="22"/>
                      <w:szCs w:val="22"/>
                    </w:rPr>
                    <w:t>sfotopoulou@culture.gr</w:t>
                  </w:r>
                </w:p>
              </w:tc>
            </w:tr>
            <w:tr w:rsidR="000B4F22" w:rsidRPr="0031048F" w:rsidTr="00B371CD">
              <w:tc>
                <w:tcPr>
                  <w:tcW w:w="3256"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363" w:type="dxa"/>
                </w:tcPr>
                <w:p w:rsidR="000B4F22" w:rsidRPr="0031048F" w:rsidRDefault="000B4F22" w:rsidP="000B4F22">
                  <w:pPr>
                    <w:spacing w:before="80"/>
                    <w:rPr>
                      <w:sz w:val="22"/>
                      <w:szCs w:val="22"/>
                    </w:rPr>
                  </w:pPr>
                  <w:r w:rsidRPr="0031048F">
                    <w:rPr>
                      <w:sz w:val="22"/>
                      <w:szCs w:val="22"/>
                    </w:rPr>
                    <w:t>http://ayla.culture.gr</w:t>
                  </w:r>
                </w:p>
              </w:tc>
            </w:tr>
          </w:tbl>
          <w:p w:rsidR="000B4F22" w:rsidRPr="0031048F" w:rsidRDefault="000B4F22" w:rsidP="000B4F22">
            <w:pPr>
              <w:pStyle w:val="formtext"/>
              <w:spacing w:before="120" w:after="120" w:line="240" w:lineRule="auto"/>
              <w:ind w:left="113" w:right="135"/>
              <w:jc w:val="both"/>
            </w:pPr>
          </w:p>
        </w:tc>
      </w:tr>
      <w:tr w:rsidR="000B4F22" w:rsidRPr="0031048F" w:rsidTr="009D6665">
        <w:tc>
          <w:tcPr>
            <w:tcW w:w="9674" w:type="dxa"/>
            <w:gridSpan w:val="2"/>
            <w:tcBorders>
              <w:top w:val="nil"/>
              <w:left w:val="nil"/>
              <w:bottom w:val="single" w:sz="4" w:space="0" w:color="auto"/>
              <w:right w:val="nil"/>
            </w:tcBorders>
            <w:shd w:val="clear" w:color="auto" w:fill="auto"/>
          </w:tcPr>
          <w:p w:rsidR="000B4F22" w:rsidRPr="0031048F" w:rsidRDefault="000B4F22" w:rsidP="000B4F22">
            <w:pPr>
              <w:pStyle w:val="Grille01N"/>
              <w:keepNext w:val="0"/>
              <w:spacing w:line="240" w:lineRule="auto"/>
              <w:ind w:left="709" w:right="136" w:hanging="567"/>
              <w:jc w:val="left"/>
              <w:rPr>
                <w:rFonts w:eastAsia="SimSun" w:cs="Arial"/>
                <w:bCs/>
                <w:smallCaps w:val="0"/>
                <w:sz w:val="24"/>
              </w:rPr>
            </w:pPr>
            <w:r w:rsidRPr="0031048F">
              <w:rPr>
                <w:bCs/>
                <w:smallCaps w:val="0"/>
                <w:sz w:val="24"/>
              </w:rPr>
              <w:t>E.2. Autres personnes contact (pour les candidatures multinationales seulement)</w:t>
            </w:r>
          </w:p>
          <w:p w:rsidR="000B4F22" w:rsidRPr="0031048F" w:rsidRDefault="000B4F22" w:rsidP="000B4F22">
            <w:pPr>
              <w:pStyle w:val="Grille01N"/>
              <w:keepNext w:val="0"/>
              <w:spacing w:line="240" w:lineRule="auto"/>
              <w:ind w:left="142" w:right="136"/>
              <w:jc w:val="left"/>
              <w:rPr>
                <w:rFonts w:eastAsia="SimSun" w:cs="Arial"/>
                <w:b w:val="0"/>
                <w:bCs/>
                <w:i/>
                <w:smallCaps w:val="0"/>
                <w:sz w:val="18"/>
                <w:szCs w:val="18"/>
              </w:rPr>
            </w:pPr>
            <w:r w:rsidRPr="0031048F">
              <w:rPr>
                <w:b w:val="0"/>
                <w:bCs/>
                <w:i/>
                <w:smallCaps w:val="0"/>
                <w:sz w:val="18"/>
                <w:szCs w:val="18"/>
              </w:rPr>
              <w:t>Indiquez ci-après les coordonnées complètes d</w:t>
            </w:r>
            <w:r w:rsidR="00A901F6">
              <w:rPr>
                <w:b w:val="0"/>
                <w:bCs/>
                <w:i/>
                <w:smallCaps w:val="0"/>
                <w:sz w:val="18"/>
                <w:szCs w:val="18"/>
              </w:rPr>
              <w:t>’</w:t>
            </w:r>
            <w:r w:rsidRPr="0031048F">
              <w:rPr>
                <w:b w:val="0"/>
                <w:bCs/>
                <w:i/>
                <w:smallCaps w:val="0"/>
                <w:sz w:val="18"/>
                <w:szCs w:val="18"/>
              </w:rPr>
              <w:t>une personne de chaque État partie concerné, en plus de la personne contact désignée ci-dessus.</w:t>
            </w:r>
          </w:p>
        </w:tc>
      </w:tr>
      <w:tr w:rsidR="000B4F22" w:rsidRPr="0031048F" w:rsidTr="009D6665">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0B4F22" w:rsidRPr="0031048F" w:rsidRDefault="000B4F22" w:rsidP="000B4F22">
            <w:pPr>
              <w:pStyle w:val="formtext"/>
              <w:tabs>
                <w:tab w:val="left" w:pos="567"/>
                <w:tab w:val="left" w:pos="1134"/>
                <w:tab w:val="left" w:pos="1701"/>
              </w:tabs>
              <w:spacing w:before="120" w:after="120"/>
              <w:ind w:left="142" w:right="176"/>
              <w:jc w:val="both"/>
              <w:rPr>
                <w:rFonts w:cs="Arial"/>
                <w:noProof/>
              </w:rPr>
            </w:pPr>
            <w:r w:rsidRPr="0031048F">
              <w:rPr>
                <w:sz w:val="20"/>
                <w:szCs w:val="20"/>
              </w:rPr>
              <w:lastRenderedPageBreak/>
              <w:t>Titre (Mme/M., etc.) :</w:t>
            </w:r>
            <w:r w:rsidRPr="0031048F">
              <w:tab/>
              <w:t>Dr</w:t>
            </w:r>
          </w:p>
          <w:p w:rsidR="000B4F22" w:rsidRPr="0031048F" w:rsidRDefault="000B4F22" w:rsidP="000B4F22">
            <w:pPr>
              <w:pStyle w:val="formtext"/>
              <w:tabs>
                <w:tab w:val="left" w:pos="567"/>
                <w:tab w:val="left" w:pos="1134"/>
                <w:tab w:val="left" w:pos="1701"/>
              </w:tabs>
              <w:spacing w:before="120" w:after="120"/>
              <w:ind w:left="142" w:right="178"/>
              <w:jc w:val="both"/>
              <w:rPr>
                <w:rFonts w:cs="Arial"/>
                <w:noProof/>
              </w:rPr>
            </w:pPr>
            <w:r w:rsidRPr="0031048F">
              <w:rPr>
                <w:sz w:val="20"/>
                <w:szCs w:val="20"/>
              </w:rPr>
              <w:t>Nom de famille</w:t>
            </w:r>
            <w:r w:rsidRPr="0031048F">
              <w:rPr>
                <w:sz w:val="18"/>
                <w:szCs w:val="20"/>
              </w:rPr>
              <w:t> </w:t>
            </w:r>
            <w:r w:rsidRPr="0031048F">
              <w:rPr>
                <w:sz w:val="20"/>
                <w:szCs w:val="20"/>
              </w:rPr>
              <w:t>:</w:t>
            </w:r>
            <w:r w:rsidRPr="0031048F">
              <w:tab/>
            </w:r>
            <w:proofErr w:type="spellStart"/>
            <w:r w:rsidRPr="0031048F">
              <w:t>Polyniki</w:t>
            </w:r>
            <w:proofErr w:type="spellEnd"/>
          </w:p>
          <w:p w:rsidR="000B4F22" w:rsidRPr="0031048F" w:rsidRDefault="000B4F22" w:rsidP="000B4F22">
            <w:pPr>
              <w:pStyle w:val="formtext"/>
              <w:tabs>
                <w:tab w:val="left" w:pos="567"/>
                <w:tab w:val="left" w:pos="1134"/>
                <w:tab w:val="left" w:pos="1701"/>
              </w:tabs>
              <w:spacing w:before="120" w:after="120"/>
              <w:ind w:left="142" w:right="178"/>
              <w:jc w:val="both"/>
              <w:rPr>
                <w:rFonts w:cs="Arial"/>
                <w:noProof/>
              </w:rPr>
            </w:pPr>
            <w:r w:rsidRPr="0031048F">
              <w:rPr>
                <w:sz w:val="20"/>
                <w:szCs w:val="20"/>
              </w:rPr>
              <w:t>Prénom :</w:t>
            </w:r>
            <w:r w:rsidRPr="0031048F">
              <w:tab/>
            </w:r>
            <w:proofErr w:type="spellStart"/>
            <w:r w:rsidRPr="0031048F">
              <w:t>Antigoni</w:t>
            </w:r>
            <w:proofErr w:type="spellEnd"/>
          </w:p>
          <w:p w:rsidR="000B4F22" w:rsidRPr="0031048F" w:rsidRDefault="000B4F22" w:rsidP="000B4F22">
            <w:pPr>
              <w:pStyle w:val="formtext"/>
              <w:tabs>
                <w:tab w:val="left" w:pos="567"/>
                <w:tab w:val="left" w:pos="1134"/>
                <w:tab w:val="left" w:pos="1701"/>
              </w:tabs>
              <w:spacing w:before="120" w:after="120"/>
              <w:ind w:left="142" w:right="178"/>
              <w:jc w:val="both"/>
              <w:rPr>
                <w:rFonts w:cs="Arial"/>
                <w:noProof/>
              </w:rPr>
            </w:pPr>
            <w:r w:rsidRPr="0031048F">
              <w:rPr>
                <w:sz w:val="20"/>
                <w:szCs w:val="20"/>
              </w:rPr>
              <w:t>Institution/fonction :</w:t>
            </w:r>
            <w:r w:rsidRPr="0031048F">
              <w:tab/>
            </w:r>
            <w:proofErr w:type="spellStart"/>
            <w:r w:rsidRPr="0031048F">
              <w:t>Cyprus</w:t>
            </w:r>
            <w:proofErr w:type="spellEnd"/>
            <w:r w:rsidRPr="0031048F">
              <w:t xml:space="preserve"> National Commission for UNESCO</w:t>
            </w:r>
          </w:p>
          <w:p w:rsidR="000B4F22" w:rsidRPr="0031048F" w:rsidRDefault="000B4F22" w:rsidP="000B4F22">
            <w:pPr>
              <w:pStyle w:val="formtext"/>
              <w:tabs>
                <w:tab w:val="left" w:pos="567"/>
                <w:tab w:val="left" w:pos="1134"/>
                <w:tab w:val="left" w:pos="1701"/>
              </w:tabs>
              <w:spacing w:before="120" w:after="120"/>
              <w:ind w:left="142" w:right="178"/>
              <w:jc w:val="both"/>
              <w:rPr>
                <w:rFonts w:cs="Arial"/>
                <w:noProof/>
              </w:rPr>
            </w:pPr>
            <w:r w:rsidRPr="0031048F">
              <w:rPr>
                <w:sz w:val="20"/>
                <w:szCs w:val="20"/>
              </w:rPr>
              <w:t>Adresse :</w:t>
            </w:r>
            <w:r w:rsidRPr="0031048F">
              <w:tab/>
              <w:t xml:space="preserve">27 </w:t>
            </w:r>
            <w:proofErr w:type="spellStart"/>
            <w:r w:rsidRPr="0031048F">
              <w:t>Ifigenias</w:t>
            </w:r>
            <w:proofErr w:type="spellEnd"/>
            <w:r w:rsidRPr="0031048F">
              <w:t xml:space="preserve"> </w:t>
            </w:r>
            <w:proofErr w:type="spellStart"/>
            <w:r w:rsidRPr="0031048F">
              <w:t>street</w:t>
            </w:r>
            <w:proofErr w:type="spellEnd"/>
            <w:r w:rsidRPr="0031048F">
              <w:t xml:space="preserve">, 2007 </w:t>
            </w:r>
            <w:proofErr w:type="spellStart"/>
            <w:r w:rsidRPr="0031048F">
              <w:t>Strovolos</w:t>
            </w:r>
            <w:proofErr w:type="spellEnd"/>
          </w:p>
          <w:p w:rsidR="000B4F22" w:rsidRPr="0031048F" w:rsidRDefault="000B4F22" w:rsidP="00A901F6">
            <w:pPr>
              <w:pStyle w:val="formtext"/>
              <w:tabs>
                <w:tab w:val="left" w:pos="567"/>
                <w:tab w:val="left" w:pos="1134"/>
                <w:tab w:val="left" w:pos="1701"/>
                <w:tab w:val="left" w:pos="2268"/>
                <w:tab w:val="left" w:pos="2410"/>
              </w:tabs>
              <w:spacing w:before="120" w:after="120"/>
              <w:ind w:left="142" w:right="178"/>
              <w:jc w:val="both"/>
              <w:rPr>
                <w:rFonts w:cs="Arial"/>
                <w:noProof/>
              </w:rPr>
            </w:pPr>
            <w:r w:rsidRPr="0031048F">
              <w:rPr>
                <w:sz w:val="20"/>
                <w:szCs w:val="20"/>
              </w:rPr>
              <w:t>Numéro de téléphone</w:t>
            </w:r>
            <w:r w:rsidR="00A901F6">
              <w:rPr>
                <w:sz w:val="20"/>
                <w:szCs w:val="20"/>
              </w:rPr>
              <w:t> :</w:t>
            </w:r>
            <w:r w:rsidR="00A901F6" w:rsidRPr="0031048F">
              <w:t xml:space="preserve"> </w:t>
            </w:r>
            <w:r w:rsidR="00A901F6" w:rsidRPr="0031048F">
              <w:tab/>
            </w:r>
            <w:r w:rsidR="00A901F6" w:rsidRPr="0031048F">
              <w:tab/>
            </w:r>
            <w:r w:rsidRPr="0031048F">
              <w:t>(+357) 22809809, 99396504</w:t>
            </w:r>
          </w:p>
          <w:p w:rsidR="000B4F22" w:rsidRPr="0031048F" w:rsidRDefault="000B4F22" w:rsidP="00A901F6">
            <w:pPr>
              <w:pStyle w:val="Grille01N"/>
              <w:keepNext w:val="0"/>
              <w:tabs>
                <w:tab w:val="left" w:pos="2268"/>
              </w:tabs>
              <w:spacing w:before="240" w:line="240" w:lineRule="auto"/>
              <w:ind w:left="142" w:right="178"/>
              <w:jc w:val="both"/>
              <w:rPr>
                <w:rFonts w:eastAsia="SimSun" w:cs="Arial"/>
                <w:b w:val="0"/>
                <w:bCs/>
                <w:smallCaps w:val="0"/>
                <w:sz w:val="24"/>
                <w:lang w:val="de-DE"/>
              </w:rPr>
            </w:pPr>
            <w:r w:rsidRPr="0031048F">
              <w:rPr>
                <w:b w:val="0"/>
                <w:smallCaps w:val="0"/>
                <w:sz w:val="20"/>
                <w:szCs w:val="20"/>
                <w:lang w:val="de-DE"/>
              </w:rPr>
              <w:t xml:space="preserve">Adresse </w:t>
            </w:r>
            <w:proofErr w:type="spellStart"/>
            <w:r w:rsidRPr="0031048F">
              <w:rPr>
                <w:b w:val="0"/>
                <w:smallCaps w:val="0"/>
                <w:sz w:val="20"/>
                <w:szCs w:val="20"/>
                <w:lang w:val="de-DE"/>
              </w:rPr>
              <w:t>électronique</w:t>
            </w:r>
            <w:proofErr w:type="spellEnd"/>
            <w:r w:rsidRPr="0031048F">
              <w:rPr>
                <w:b w:val="0"/>
                <w:smallCaps w:val="0"/>
                <w:sz w:val="20"/>
                <w:szCs w:val="20"/>
                <w:lang w:val="de-DE"/>
              </w:rPr>
              <w:t> </w:t>
            </w:r>
            <w:r w:rsidRPr="0031048F">
              <w:rPr>
                <w:b w:val="0"/>
                <w:smallCaps w:val="0"/>
                <w:lang w:val="de-DE"/>
              </w:rPr>
              <w:t>:</w:t>
            </w:r>
            <w:r w:rsidR="00A901F6" w:rsidRPr="0031048F">
              <w:t xml:space="preserve"> </w:t>
            </w:r>
            <w:r w:rsidR="00A901F6" w:rsidRPr="0031048F">
              <w:tab/>
            </w:r>
            <w:r w:rsidRPr="0031048F">
              <w:rPr>
                <w:b w:val="0"/>
                <w:smallCaps w:val="0"/>
                <w:lang w:val="de-DE"/>
              </w:rPr>
              <w:t>apolyniki@culture.moec.gov.cy</w:t>
            </w:r>
          </w:p>
        </w:tc>
      </w:tr>
      <w:tr w:rsidR="000B4F22" w:rsidRPr="0031048F" w:rsidTr="009D6665">
        <w:tc>
          <w:tcPr>
            <w:tcW w:w="9674" w:type="dxa"/>
            <w:gridSpan w:val="2"/>
            <w:tcBorders>
              <w:top w:val="single" w:sz="4" w:space="0" w:color="auto"/>
              <w:left w:val="nil"/>
              <w:bottom w:val="nil"/>
              <w:right w:val="nil"/>
            </w:tcBorders>
            <w:shd w:val="clear" w:color="auto" w:fill="D9D9D9"/>
          </w:tcPr>
          <w:p w:rsidR="000B4F22" w:rsidRPr="0031048F" w:rsidRDefault="000B4F22" w:rsidP="000B4F22">
            <w:pPr>
              <w:pStyle w:val="Grille01N"/>
              <w:keepNext w:val="0"/>
              <w:spacing w:line="240" w:lineRule="auto"/>
              <w:ind w:left="709" w:right="136" w:hanging="567"/>
              <w:jc w:val="left"/>
              <w:rPr>
                <w:rFonts w:eastAsia="SimSun" w:cs="Arial"/>
                <w:bCs/>
                <w:smallCaps w:val="0"/>
                <w:sz w:val="24"/>
              </w:rPr>
            </w:pPr>
            <w:r w:rsidRPr="0031048F">
              <w:rPr>
                <w:bCs/>
                <w:smallCaps w:val="0"/>
                <w:sz w:val="24"/>
              </w:rPr>
              <w:t>1.</w:t>
            </w:r>
            <w:r w:rsidRPr="0031048F">
              <w:rPr>
                <w:bCs/>
                <w:smallCaps w:val="0"/>
                <w:sz w:val="24"/>
              </w:rPr>
              <w:tab/>
              <w:t>Identification et définition de l</w:t>
            </w:r>
            <w:r w:rsidR="00A901F6">
              <w:rPr>
                <w:bCs/>
                <w:smallCaps w:val="0"/>
                <w:sz w:val="24"/>
              </w:rPr>
              <w:t>’</w:t>
            </w:r>
            <w:r w:rsidRPr="0031048F">
              <w:rPr>
                <w:bCs/>
                <w:smallCaps w:val="0"/>
                <w:sz w:val="24"/>
              </w:rPr>
              <w:t>élément</w:t>
            </w:r>
          </w:p>
        </w:tc>
      </w:tr>
      <w:tr w:rsidR="000B4F22" w:rsidRPr="0031048F" w:rsidTr="009D6665">
        <w:tc>
          <w:tcPr>
            <w:tcW w:w="9674" w:type="dxa"/>
            <w:gridSpan w:val="2"/>
            <w:tcBorders>
              <w:top w:val="nil"/>
              <w:left w:val="nil"/>
              <w:bottom w:val="single" w:sz="4" w:space="0" w:color="auto"/>
              <w:right w:val="nil"/>
            </w:tcBorders>
            <w:shd w:val="clear" w:color="auto" w:fill="auto"/>
          </w:tcPr>
          <w:p w:rsidR="000B4F22" w:rsidRPr="0031048F" w:rsidRDefault="000B4F22" w:rsidP="000B4F22">
            <w:pPr>
              <w:pStyle w:val="Default"/>
              <w:widowControl/>
              <w:tabs>
                <w:tab w:val="left" w:pos="709"/>
              </w:tabs>
              <w:spacing w:before="120" w:after="120"/>
              <w:ind w:left="113" w:right="136"/>
              <w:jc w:val="both"/>
              <w:rPr>
                <w:rFonts w:ascii="Arial" w:eastAsia="SimSun" w:hAnsi="Arial" w:cs="Arial"/>
                <w:i/>
                <w:sz w:val="18"/>
                <w:szCs w:val="18"/>
              </w:rPr>
            </w:pPr>
            <w:r w:rsidRPr="0031048F">
              <w:rPr>
                <w:rFonts w:ascii="Arial" w:hAnsi="Arial"/>
                <w:i/>
                <w:sz w:val="18"/>
                <w:szCs w:val="18"/>
              </w:rPr>
              <w:t xml:space="preserve">Pour le </w:t>
            </w:r>
            <w:r w:rsidRPr="0031048F">
              <w:rPr>
                <w:rFonts w:ascii="Arial" w:hAnsi="Arial"/>
                <w:b/>
                <w:i/>
                <w:sz w:val="18"/>
                <w:szCs w:val="18"/>
              </w:rPr>
              <w:t>critère R.1</w:t>
            </w:r>
            <w:r w:rsidRPr="0031048F">
              <w:rPr>
                <w:rFonts w:ascii="Arial" w:hAnsi="Arial"/>
                <w:i/>
                <w:sz w:val="18"/>
                <w:szCs w:val="18"/>
              </w:rPr>
              <w:t xml:space="preserve">, les États </w:t>
            </w:r>
            <w:r w:rsidRPr="0031048F">
              <w:rPr>
                <w:rFonts w:ascii="Arial" w:hAnsi="Arial"/>
                <w:b/>
                <w:i/>
                <w:sz w:val="18"/>
                <w:szCs w:val="18"/>
              </w:rPr>
              <w:t>doivent démontrer que « l</w:t>
            </w:r>
            <w:r w:rsidR="00A901F6">
              <w:rPr>
                <w:rFonts w:ascii="Arial" w:hAnsi="Arial"/>
                <w:b/>
                <w:i/>
                <w:sz w:val="18"/>
                <w:szCs w:val="18"/>
              </w:rPr>
              <w:t>’</w:t>
            </w:r>
            <w:r w:rsidRPr="0031048F">
              <w:rPr>
                <w:rFonts w:ascii="Arial" w:hAnsi="Arial"/>
                <w:b/>
                <w:i/>
                <w:sz w:val="18"/>
                <w:szCs w:val="18"/>
              </w:rPr>
              <w:t>élément est constitutif du patrimoine culturel immatériel</w:t>
            </w:r>
            <w:r w:rsidRPr="0031048F">
              <w:rPr>
                <w:rFonts w:ascii="Arial" w:hAnsi="Arial"/>
                <w:i/>
                <w:sz w:val="18"/>
                <w:szCs w:val="18"/>
              </w:rPr>
              <w:t xml:space="preserve"> tel que défini à l</w:t>
            </w:r>
            <w:r w:rsidR="00A901F6">
              <w:rPr>
                <w:rFonts w:ascii="Arial" w:hAnsi="Arial"/>
                <w:i/>
                <w:sz w:val="18"/>
                <w:szCs w:val="18"/>
              </w:rPr>
              <w:t>’</w:t>
            </w:r>
            <w:r w:rsidRPr="0031048F">
              <w:rPr>
                <w:rFonts w:ascii="Arial" w:hAnsi="Arial"/>
                <w:i/>
                <w:sz w:val="18"/>
                <w:szCs w:val="18"/>
              </w:rPr>
              <w:t>article 2 de la Convention ».</w:t>
            </w:r>
          </w:p>
        </w:tc>
      </w:tr>
      <w:tr w:rsidR="000B4F22" w:rsidRPr="0031048F" w:rsidTr="009D6665">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0B4F22" w:rsidRPr="0031048F" w:rsidRDefault="000B4F22" w:rsidP="000B4F22">
            <w:pPr>
              <w:pStyle w:val="Default"/>
              <w:widowControl/>
              <w:tabs>
                <w:tab w:val="left" w:pos="709"/>
              </w:tabs>
              <w:spacing w:after="120"/>
              <w:ind w:left="113" w:right="136"/>
              <w:jc w:val="both"/>
              <w:rPr>
                <w:rFonts w:ascii="Arial" w:eastAsia="SimSun" w:hAnsi="Arial" w:cs="Arial"/>
                <w:sz w:val="18"/>
                <w:szCs w:val="18"/>
              </w:rPr>
            </w:pPr>
            <w:bookmarkStart w:id="1" w:name="_Hlk275186434"/>
            <w:r w:rsidRPr="0031048F">
              <w:rPr>
                <w:rFonts w:ascii="Arial" w:hAnsi="Arial"/>
                <w:sz w:val="18"/>
                <w:szCs w:val="18"/>
              </w:rPr>
              <w:t>Cochez une ou plusieurs cases pour identifier le(s) domaine(s) du patrimoine culturel immatériel dans le(s)quel(s) se manifeste l</w:t>
            </w:r>
            <w:r w:rsidR="00A901F6">
              <w:rPr>
                <w:rFonts w:ascii="Arial" w:hAnsi="Arial"/>
                <w:sz w:val="18"/>
                <w:szCs w:val="18"/>
              </w:rPr>
              <w:t>’</w:t>
            </w:r>
            <w:r w:rsidRPr="0031048F">
              <w:rPr>
                <w:rFonts w:ascii="Arial" w:hAnsi="Arial"/>
                <w:sz w:val="18"/>
                <w:szCs w:val="18"/>
              </w:rPr>
              <w:t>élément et qui peuvent inclure un ou plusieurs des domaines identifiés à l</w:t>
            </w:r>
            <w:r w:rsidR="00A901F6">
              <w:rPr>
                <w:rFonts w:ascii="Arial" w:hAnsi="Arial"/>
                <w:sz w:val="18"/>
                <w:szCs w:val="18"/>
              </w:rPr>
              <w:t>’</w:t>
            </w:r>
            <w:r w:rsidRPr="0031048F">
              <w:rPr>
                <w:rFonts w:ascii="Arial" w:hAnsi="Arial"/>
                <w:sz w:val="18"/>
                <w:szCs w:val="18"/>
              </w:rPr>
              <w:t>article 2.2 de la Convention. Si vous cochez la case « autre(s) », préciser le(s) domaine(s) entre les parenthèses.</w:t>
            </w:r>
          </w:p>
          <w:p w:rsidR="000B4F22" w:rsidRPr="0031048F" w:rsidRDefault="000B4F22" w:rsidP="000B4F22">
            <w:pPr>
              <w:pStyle w:val="Default"/>
              <w:widowControl/>
              <w:autoSpaceDE/>
              <w:autoSpaceDN/>
              <w:adjustRightInd/>
              <w:spacing w:before="120" w:after="120"/>
              <w:ind w:left="1134" w:right="136" w:hanging="567"/>
              <w:jc w:val="both"/>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proofErr w:type="gramStart"/>
            <w:r w:rsidRPr="0031048F">
              <w:rPr>
                <w:rFonts w:ascii="Arial" w:hAnsi="Arial"/>
                <w:color w:val="auto"/>
                <w:sz w:val="18"/>
                <w:szCs w:val="18"/>
              </w:rPr>
              <w:t>les</w:t>
            </w:r>
            <w:proofErr w:type="gramEnd"/>
            <w:r w:rsidRPr="0031048F">
              <w:rPr>
                <w:rFonts w:ascii="Arial" w:hAnsi="Arial"/>
                <w:color w:val="auto"/>
                <w:sz w:val="18"/>
                <w:szCs w:val="18"/>
              </w:rPr>
              <w:t xml:space="preserve"> traditions et expressions orales, y compris la langue comme vecteur du patrimoine culturel immatériel </w:t>
            </w:r>
          </w:p>
          <w:p w:rsidR="000B4F22" w:rsidRPr="0031048F" w:rsidRDefault="000B4F22" w:rsidP="000B4F22">
            <w:pPr>
              <w:pStyle w:val="Default"/>
              <w:widowControl/>
              <w:autoSpaceDE/>
              <w:autoSpaceDN/>
              <w:adjustRightInd/>
              <w:spacing w:before="120" w:after="120"/>
              <w:ind w:left="1134" w:right="136" w:hanging="567"/>
              <w:jc w:val="both"/>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proofErr w:type="gramStart"/>
            <w:r w:rsidRPr="0031048F">
              <w:rPr>
                <w:rFonts w:ascii="Arial" w:hAnsi="Arial"/>
                <w:color w:val="auto"/>
                <w:sz w:val="18"/>
                <w:szCs w:val="18"/>
              </w:rPr>
              <w:t>les</w:t>
            </w:r>
            <w:proofErr w:type="gramEnd"/>
            <w:r w:rsidRPr="0031048F">
              <w:rPr>
                <w:rFonts w:ascii="Arial" w:hAnsi="Arial"/>
                <w:color w:val="auto"/>
                <w:sz w:val="18"/>
                <w:szCs w:val="18"/>
              </w:rPr>
              <w:t xml:space="preserve"> arts du spectacle</w:t>
            </w:r>
          </w:p>
          <w:p w:rsidR="000B4F22" w:rsidRPr="0031048F" w:rsidRDefault="000B4F22" w:rsidP="000B4F22">
            <w:pPr>
              <w:pStyle w:val="Default"/>
              <w:widowControl/>
              <w:autoSpaceDE/>
              <w:autoSpaceDN/>
              <w:adjustRightInd/>
              <w:spacing w:before="120" w:after="120"/>
              <w:ind w:left="1134" w:right="136" w:hanging="567"/>
              <w:jc w:val="both"/>
              <w:rPr>
                <w:rFonts w:ascii="Arial" w:hAnsi="Arial" w:cs="Arial"/>
                <w:color w:val="auto"/>
                <w:sz w:val="18"/>
                <w:szCs w:val="18"/>
              </w:rPr>
            </w:pPr>
            <w:r w:rsidRPr="0031048F">
              <w:rPr>
                <w:rFonts w:ascii="Arial" w:hAnsi="Arial" w:cs="Arial"/>
                <w:color w:val="auto"/>
                <w:sz w:val="18"/>
                <w:szCs w:val="18"/>
              </w:rPr>
              <w:fldChar w:fldCharType="begin">
                <w:ffData>
                  <w:name w:val="CaseACocher8"/>
                  <w:enabled/>
                  <w:calcOnExit w:val="0"/>
                  <w:checkBox>
                    <w:sizeAuto/>
                    <w:default w:val="1"/>
                  </w:checkBox>
                </w:ffData>
              </w:fldChar>
            </w:r>
            <w:bookmarkStart w:id="2" w:name="CaseACocher8"/>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bookmarkEnd w:id="2"/>
            <w:r w:rsidRPr="0031048F">
              <w:rPr>
                <w:rFonts w:ascii="Arial" w:hAnsi="Arial"/>
                <w:color w:val="auto"/>
                <w:sz w:val="18"/>
                <w:szCs w:val="18"/>
              </w:rPr>
              <w:t xml:space="preserve"> </w:t>
            </w:r>
            <w:proofErr w:type="gramStart"/>
            <w:r w:rsidRPr="0031048F">
              <w:rPr>
                <w:rFonts w:ascii="Arial" w:hAnsi="Arial"/>
                <w:color w:val="auto"/>
                <w:sz w:val="18"/>
                <w:szCs w:val="18"/>
              </w:rPr>
              <w:t>les</w:t>
            </w:r>
            <w:proofErr w:type="gramEnd"/>
            <w:r w:rsidRPr="0031048F">
              <w:rPr>
                <w:rFonts w:ascii="Arial" w:hAnsi="Arial"/>
                <w:color w:val="auto"/>
                <w:sz w:val="18"/>
                <w:szCs w:val="18"/>
              </w:rPr>
              <w:t xml:space="preserve"> pratiques sociales, rituels et événements festifs</w:t>
            </w:r>
          </w:p>
          <w:p w:rsidR="000B4F22" w:rsidRPr="0031048F" w:rsidRDefault="000B4F22" w:rsidP="000B4F22">
            <w:pPr>
              <w:pStyle w:val="formtext"/>
              <w:spacing w:before="120" w:after="120" w:line="240" w:lineRule="auto"/>
              <w:ind w:left="1134" w:right="136" w:hanging="567"/>
              <w:jc w:val="both"/>
              <w:rPr>
                <w:rFonts w:eastAsia="Times New Roman" w:cs="Arial"/>
                <w:sz w:val="18"/>
                <w:szCs w:val="18"/>
              </w:rPr>
            </w:pPr>
            <w:r w:rsidRPr="0031048F">
              <w:rPr>
                <w:rFonts w:eastAsia="Times New Roman" w:cs="Arial"/>
                <w:sz w:val="18"/>
                <w:szCs w:val="18"/>
              </w:rPr>
              <w:fldChar w:fldCharType="begin">
                <w:ffData>
                  <w:name w:val="CaseACocher9"/>
                  <w:enabled/>
                  <w:calcOnExit w:val="0"/>
                  <w:checkBox>
                    <w:sizeAuto/>
                    <w:default w:val="0"/>
                  </w:checkBox>
                </w:ffData>
              </w:fldChar>
            </w:r>
            <w:r w:rsidRPr="0031048F">
              <w:rPr>
                <w:rFonts w:eastAsia="Times New Roman" w:cs="Arial"/>
                <w:sz w:val="18"/>
                <w:szCs w:val="18"/>
              </w:rPr>
              <w:instrText xml:space="preserve"> FORMCHECKBOX </w:instrText>
            </w:r>
            <w:r w:rsidR="00DA0087">
              <w:rPr>
                <w:rFonts w:eastAsia="Times New Roman" w:cs="Arial"/>
                <w:sz w:val="18"/>
                <w:szCs w:val="18"/>
              </w:rPr>
            </w:r>
            <w:r w:rsidR="00DA0087">
              <w:rPr>
                <w:rFonts w:eastAsia="Times New Roman" w:cs="Arial"/>
                <w:sz w:val="18"/>
                <w:szCs w:val="18"/>
              </w:rPr>
              <w:fldChar w:fldCharType="separate"/>
            </w:r>
            <w:r w:rsidRPr="0031048F">
              <w:rPr>
                <w:rFonts w:eastAsia="Times New Roman" w:cs="Arial"/>
                <w:sz w:val="18"/>
                <w:szCs w:val="18"/>
              </w:rPr>
              <w:fldChar w:fldCharType="end"/>
            </w:r>
            <w:r w:rsidRPr="0031048F">
              <w:rPr>
                <w:sz w:val="18"/>
                <w:szCs w:val="18"/>
                <w:lang w:eastAsia="en-US"/>
              </w:rPr>
              <w:t xml:space="preserve"> </w:t>
            </w:r>
            <w:proofErr w:type="gramStart"/>
            <w:r w:rsidRPr="0031048F">
              <w:rPr>
                <w:sz w:val="18"/>
                <w:szCs w:val="18"/>
                <w:lang w:eastAsia="en-US"/>
              </w:rPr>
              <w:t>les</w:t>
            </w:r>
            <w:proofErr w:type="gramEnd"/>
            <w:r w:rsidRPr="0031048F">
              <w:rPr>
                <w:sz w:val="18"/>
                <w:szCs w:val="18"/>
                <w:lang w:eastAsia="en-US"/>
              </w:rPr>
              <w:t xml:space="preserve"> connaissances et pratiques concernant la nature et l</w:t>
            </w:r>
            <w:r w:rsidR="00A901F6">
              <w:rPr>
                <w:sz w:val="18"/>
                <w:szCs w:val="18"/>
                <w:lang w:eastAsia="en-US"/>
              </w:rPr>
              <w:t>’</w:t>
            </w:r>
            <w:r w:rsidRPr="0031048F">
              <w:rPr>
                <w:sz w:val="18"/>
                <w:szCs w:val="18"/>
                <w:lang w:eastAsia="en-US"/>
              </w:rPr>
              <w:t>univers</w:t>
            </w:r>
          </w:p>
          <w:p w:rsidR="000B4F22" w:rsidRPr="0031048F" w:rsidRDefault="000B4F22" w:rsidP="000B4F22">
            <w:pPr>
              <w:pStyle w:val="Default"/>
              <w:widowControl/>
              <w:autoSpaceDE/>
              <w:autoSpaceDN/>
              <w:adjustRightInd/>
              <w:spacing w:before="120" w:after="120"/>
              <w:ind w:left="1134" w:right="136" w:hanging="567"/>
              <w:jc w:val="both"/>
              <w:rPr>
                <w:rFonts w:ascii="Arial" w:hAnsi="Arial" w:cs="Arial"/>
                <w:color w:val="auto"/>
                <w:sz w:val="18"/>
                <w:szCs w:val="18"/>
              </w:rPr>
            </w:pPr>
            <w:r w:rsidRPr="0031048F">
              <w:rPr>
                <w:rFonts w:ascii="Arial" w:hAnsi="Arial" w:cs="Arial"/>
                <w:color w:val="auto"/>
                <w:sz w:val="18"/>
                <w:szCs w:val="18"/>
              </w:rPr>
              <w:fldChar w:fldCharType="begin">
                <w:ffData>
                  <w:name w:val="CaseACocher8"/>
                  <w:enabled/>
                  <w:calcOnExit w:val="0"/>
                  <w:checkBox>
                    <w:sizeAuto/>
                    <w:default w:val="0"/>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proofErr w:type="gramStart"/>
            <w:r w:rsidRPr="0031048F">
              <w:rPr>
                <w:rFonts w:ascii="Arial" w:hAnsi="Arial"/>
                <w:color w:val="auto"/>
                <w:sz w:val="18"/>
                <w:szCs w:val="18"/>
              </w:rPr>
              <w:t>les</w:t>
            </w:r>
            <w:proofErr w:type="gramEnd"/>
            <w:r w:rsidRPr="0031048F">
              <w:rPr>
                <w:rFonts w:ascii="Arial" w:hAnsi="Arial"/>
                <w:color w:val="auto"/>
                <w:sz w:val="18"/>
                <w:szCs w:val="18"/>
              </w:rPr>
              <w:t xml:space="preserve"> savoir-faire liés à l</w:t>
            </w:r>
            <w:r w:rsidR="00A901F6">
              <w:rPr>
                <w:rFonts w:ascii="Arial" w:hAnsi="Arial"/>
                <w:color w:val="auto"/>
                <w:sz w:val="18"/>
                <w:szCs w:val="18"/>
              </w:rPr>
              <w:t>’</w:t>
            </w:r>
            <w:r w:rsidRPr="0031048F">
              <w:rPr>
                <w:rFonts w:ascii="Arial" w:hAnsi="Arial"/>
                <w:color w:val="auto"/>
                <w:sz w:val="18"/>
                <w:szCs w:val="18"/>
              </w:rPr>
              <w:t xml:space="preserve">artisanat traditionnel </w:t>
            </w:r>
          </w:p>
          <w:p w:rsidR="000B4F22" w:rsidRPr="0031048F" w:rsidRDefault="000B4F22" w:rsidP="00A901F6">
            <w:pPr>
              <w:pStyle w:val="Default"/>
              <w:widowControl/>
              <w:autoSpaceDE/>
              <w:autoSpaceDN/>
              <w:adjustRightInd/>
              <w:spacing w:before="120"/>
              <w:ind w:left="1134" w:right="136" w:hanging="567"/>
              <w:jc w:val="both"/>
              <w:rPr>
                <w:rFonts w:ascii="Arial" w:eastAsia="SimSun" w:hAnsi="Arial" w:cs="Arial"/>
                <w:sz w:val="20"/>
                <w:szCs w:val="20"/>
              </w:rPr>
            </w:pPr>
            <w:r w:rsidRPr="0031048F">
              <w:rPr>
                <w:rFonts w:ascii="Arial" w:hAnsi="Arial" w:cs="Arial"/>
                <w:sz w:val="18"/>
                <w:szCs w:val="18"/>
              </w:rPr>
              <w:fldChar w:fldCharType="begin">
                <w:ffData>
                  <w:name w:val="CaseACocher9"/>
                  <w:enabled/>
                  <w:calcOnExit w:val="0"/>
                  <w:checkBox>
                    <w:sizeAuto/>
                    <w:default w:val="0"/>
                  </w:checkBox>
                </w:ffData>
              </w:fldChar>
            </w:r>
            <w:r w:rsidRPr="0031048F">
              <w:rPr>
                <w:rFonts w:ascii="Arial" w:hAnsi="Arial" w:cs="Arial"/>
                <w:sz w:val="18"/>
                <w:szCs w:val="18"/>
              </w:rPr>
              <w:instrText xml:space="preserve"> FORMCHECKBOX </w:instrText>
            </w:r>
            <w:r w:rsidR="00DA0087">
              <w:rPr>
                <w:rFonts w:ascii="Arial" w:hAnsi="Arial" w:cs="Arial"/>
                <w:sz w:val="18"/>
                <w:szCs w:val="18"/>
              </w:rPr>
            </w:r>
            <w:r w:rsidR="00DA0087">
              <w:rPr>
                <w:rFonts w:ascii="Arial" w:hAnsi="Arial" w:cs="Arial"/>
                <w:sz w:val="18"/>
                <w:szCs w:val="18"/>
              </w:rPr>
              <w:fldChar w:fldCharType="separate"/>
            </w:r>
            <w:r w:rsidRPr="0031048F">
              <w:rPr>
                <w:rFonts w:ascii="Arial" w:hAnsi="Arial" w:cs="Arial"/>
                <w:sz w:val="18"/>
                <w:szCs w:val="18"/>
              </w:rPr>
              <w:fldChar w:fldCharType="end"/>
            </w:r>
            <w:r w:rsidRPr="0031048F">
              <w:rPr>
                <w:rFonts w:ascii="Arial" w:hAnsi="Arial"/>
                <w:sz w:val="18"/>
                <w:szCs w:val="18"/>
              </w:rPr>
              <w:t xml:space="preserve"> </w:t>
            </w:r>
            <w:r w:rsidRPr="0031048F">
              <w:rPr>
                <w:rFonts w:ascii="Arial" w:hAnsi="Arial"/>
                <w:color w:val="auto"/>
                <w:sz w:val="18"/>
                <w:szCs w:val="18"/>
              </w:rPr>
              <w:t>autre(s)</w:t>
            </w:r>
          </w:p>
        </w:tc>
      </w:tr>
      <w:bookmarkEnd w:id="1"/>
      <w:tr w:rsidR="000B4F22" w:rsidRPr="0031048F" w:rsidTr="009D6665">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0B4F22" w:rsidRPr="0031048F" w:rsidRDefault="000B4F22" w:rsidP="000B4F22">
            <w:pPr>
              <w:pStyle w:val="Info03"/>
              <w:keepNext w:val="0"/>
              <w:rPr>
                <w:rFonts w:eastAsia="SimSun"/>
                <w:iCs w:val="0"/>
                <w:color w:val="000000"/>
                <w:sz w:val="18"/>
                <w:szCs w:val="18"/>
              </w:rPr>
            </w:pPr>
            <w:r w:rsidRPr="0031048F">
              <w:rPr>
                <w:sz w:val="18"/>
                <w:szCs w:val="18"/>
              </w:rPr>
              <w:t>Cette section doit aborder toutes les caractéristiques significatives de l</w:t>
            </w:r>
            <w:r w:rsidR="00A901F6">
              <w:rPr>
                <w:sz w:val="18"/>
                <w:szCs w:val="18"/>
              </w:rPr>
              <w:t>’</w:t>
            </w:r>
            <w:r w:rsidRPr="0031048F">
              <w:rPr>
                <w:sz w:val="18"/>
                <w:szCs w:val="18"/>
              </w:rPr>
              <w:t>élément, tel qu</w:t>
            </w:r>
            <w:r w:rsidR="00A901F6">
              <w:rPr>
                <w:sz w:val="18"/>
                <w:szCs w:val="18"/>
              </w:rPr>
              <w:t>’</w:t>
            </w:r>
            <w:r w:rsidRPr="0031048F">
              <w:rPr>
                <w:sz w:val="18"/>
                <w:szCs w:val="18"/>
              </w:rPr>
              <w:t>il existe actuellement.</w:t>
            </w:r>
            <w:r w:rsidRPr="0031048F">
              <w:rPr>
                <w:iCs w:val="0"/>
                <w:color w:val="000000"/>
                <w:sz w:val="18"/>
                <w:szCs w:val="18"/>
                <w:lang w:eastAsia="en-US"/>
              </w:rPr>
              <w:t xml:space="preserve"> Elle doit inclure notamment :</w:t>
            </w:r>
          </w:p>
          <w:p w:rsidR="000B4F22" w:rsidRPr="0031048F" w:rsidRDefault="000B4F22" w:rsidP="000B4F22">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proofErr w:type="gramStart"/>
            <w:r w:rsidRPr="0031048F">
              <w:rPr>
                <w:iCs w:val="0"/>
                <w:color w:val="000000"/>
                <w:sz w:val="18"/>
                <w:szCs w:val="18"/>
                <w:lang w:eastAsia="en-US"/>
              </w:rPr>
              <w:t>une</w:t>
            </w:r>
            <w:proofErr w:type="gramEnd"/>
            <w:r w:rsidRPr="0031048F">
              <w:rPr>
                <w:iCs w:val="0"/>
                <w:color w:val="000000"/>
                <w:sz w:val="18"/>
                <w:szCs w:val="18"/>
                <w:lang w:eastAsia="en-US"/>
              </w:rPr>
              <w:t xml:space="preserve"> explication de ses fonctions sociales et de ses significations culturelles actuelles, au sein et pour sa communauté ;</w:t>
            </w:r>
          </w:p>
          <w:p w:rsidR="000B4F22" w:rsidRPr="0031048F" w:rsidRDefault="000B4F22" w:rsidP="000B4F22">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31048F">
              <w:rPr>
                <w:iCs w:val="0"/>
                <w:color w:val="000000"/>
                <w:sz w:val="18"/>
                <w:szCs w:val="18"/>
                <w:lang w:eastAsia="en-US"/>
              </w:rPr>
              <w:t>les</w:t>
            </w:r>
            <w:proofErr w:type="gramEnd"/>
            <w:r w:rsidRPr="0031048F">
              <w:rPr>
                <w:iCs w:val="0"/>
                <w:color w:val="000000"/>
                <w:sz w:val="18"/>
                <w:szCs w:val="18"/>
                <w:lang w:eastAsia="en-US"/>
              </w:rPr>
              <w:t xml:space="preserve"> caractéristiques des détenteurs et des praticiens de l</w:t>
            </w:r>
            <w:r w:rsidR="00A901F6">
              <w:rPr>
                <w:iCs w:val="0"/>
                <w:color w:val="000000"/>
                <w:sz w:val="18"/>
                <w:szCs w:val="18"/>
                <w:lang w:eastAsia="en-US"/>
              </w:rPr>
              <w:t>’</w:t>
            </w:r>
            <w:r w:rsidRPr="0031048F">
              <w:rPr>
                <w:iCs w:val="0"/>
                <w:color w:val="000000"/>
                <w:sz w:val="18"/>
                <w:szCs w:val="18"/>
                <w:lang w:eastAsia="en-US"/>
              </w:rPr>
              <w:t>élément ;</w:t>
            </w:r>
          </w:p>
          <w:p w:rsidR="000B4F22" w:rsidRPr="0031048F" w:rsidRDefault="000B4F22" w:rsidP="000B4F22">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31048F">
              <w:rPr>
                <w:iCs w:val="0"/>
                <w:color w:val="000000"/>
                <w:sz w:val="18"/>
                <w:szCs w:val="18"/>
                <w:lang w:eastAsia="en-US"/>
              </w:rPr>
              <w:t>tout</w:t>
            </w:r>
            <w:proofErr w:type="gramEnd"/>
            <w:r w:rsidRPr="0031048F">
              <w:rPr>
                <w:iCs w:val="0"/>
                <w:color w:val="000000"/>
                <w:sz w:val="18"/>
                <w:szCs w:val="18"/>
                <w:lang w:eastAsia="en-US"/>
              </w:rPr>
              <w:t xml:space="preserve"> rôle spécifique, notamment lié au genre, ou catégories de personnes ayant des responsabilités particulières à l</w:t>
            </w:r>
            <w:r w:rsidR="00A901F6">
              <w:rPr>
                <w:iCs w:val="0"/>
                <w:color w:val="000000"/>
                <w:sz w:val="18"/>
                <w:szCs w:val="18"/>
                <w:lang w:eastAsia="en-US"/>
              </w:rPr>
              <w:t>’</w:t>
            </w:r>
            <w:r w:rsidRPr="0031048F">
              <w:rPr>
                <w:iCs w:val="0"/>
                <w:color w:val="000000"/>
                <w:sz w:val="18"/>
                <w:szCs w:val="18"/>
                <w:lang w:eastAsia="en-US"/>
              </w:rPr>
              <w:t>égard de l</w:t>
            </w:r>
            <w:r w:rsidR="00A901F6">
              <w:rPr>
                <w:iCs w:val="0"/>
                <w:color w:val="000000"/>
                <w:sz w:val="18"/>
                <w:szCs w:val="18"/>
                <w:lang w:eastAsia="en-US"/>
              </w:rPr>
              <w:t>’</w:t>
            </w:r>
            <w:r w:rsidRPr="0031048F">
              <w:rPr>
                <w:iCs w:val="0"/>
                <w:color w:val="000000"/>
                <w:sz w:val="18"/>
                <w:szCs w:val="18"/>
                <w:lang w:eastAsia="en-US"/>
              </w:rPr>
              <w:t>élément ;</w:t>
            </w:r>
          </w:p>
          <w:p w:rsidR="000B4F22" w:rsidRPr="0031048F" w:rsidRDefault="000B4F22" w:rsidP="000B4F22">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31048F">
              <w:rPr>
                <w:iCs w:val="0"/>
                <w:color w:val="000000"/>
                <w:sz w:val="18"/>
                <w:szCs w:val="18"/>
                <w:lang w:eastAsia="en-US"/>
              </w:rPr>
              <w:t>les</w:t>
            </w:r>
            <w:proofErr w:type="gramEnd"/>
            <w:r w:rsidRPr="0031048F">
              <w:rPr>
                <w:iCs w:val="0"/>
                <w:color w:val="000000"/>
                <w:sz w:val="18"/>
                <w:szCs w:val="18"/>
                <w:lang w:eastAsia="en-US"/>
              </w:rPr>
              <w:t xml:space="preserve"> modes actuels de transmission des connaissances et les savoir-faire liés à l</w:t>
            </w:r>
            <w:r w:rsidR="00A901F6">
              <w:rPr>
                <w:iCs w:val="0"/>
                <w:color w:val="000000"/>
                <w:sz w:val="18"/>
                <w:szCs w:val="18"/>
                <w:lang w:eastAsia="en-US"/>
              </w:rPr>
              <w:t>’</w:t>
            </w:r>
            <w:r w:rsidRPr="0031048F">
              <w:rPr>
                <w:iCs w:val="0"/>
                <w:color w:val="000000"/>
                <w:sz w:val="18"/>
                <w:szCs w:val="18"/>
                <w:lang w:eastAsia="en-US"/>
              </w:rPr>
              <w:t>élément.</w:t>
            </w:r>
          </w:p>
          <w:p w:rsidR="000B4F22" w:rsidRPr="0031048F" w:rsidRDefault="000B4F22" w:rsidP="000B4F22">
            <w:pPr>
              <w:pStyle w:val="Default"/>
              <w:widowControl/>
              <w:tabs>
                <w:tab w:val="left" w:pos="709"/>
              </w:tabs>
              <w:spacing w:before="120" w:after="120"/>
              <w:ind w:left="113" w:right="135"/>
              <w:jc w:val="both"/>
              <w:rPr>
                <w:rFonts w:ascii="Arial" w:eastAsia="SimSun" w:hAnsi="Arial" w:cs="Arial"/>
                <w:i/>
                <w:sz w:val="18"/>
                <w:szCs w:val="18"/>
              </w:rPr>
            </w:pPr>
            <w:r w:rsidRPr="0031048F">
              <w:rPr>
                <w:rFonts w:ascii="Arial" w:hAnsi="Arial"/>
                <w:i/>
                <w:sz w:val="18"/>
                <w:szCs w:val="18"/>
              </w:rPr>
              <w:t>Le Comité doit disposer de suffisamment d</w:t>
            </w:r>
            <w:r w:rsidR="00A901F6">
              <w:rPr>
                <w:rFonts w:ascii="Arial" w:hAnsi="Arial"/>
                <w:i/>
                <w:sz w:val="18"/>
                <w:szCs w:val="18"/>
              </w:rPr>
              <w:t>’</w:t>
            </w:r>
            <w:r w:rsidRPr="0031048F">
              <w:rPr>
                <w:rFonts w:ascii="Arial" w:hAnsi="Arial"/>
                <w:i/>
                <w:sz w:val="18"/>
                <w:szCs w:val="18"/>
              </w:rPr>
              <w:t>informations pour déterminer :</w:t>
            </w:r>
          </w:p>
          <w:p w:rsidR="000B4F22" w:rsidRPr="0031048F" w:rsidRDefault="000B4F22" w:rsidP="000B4F22">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31048F">
              <w:rPr>
                <w:rFonts w:ascii="Arial" w:hAnsi="Arial"/>
                <w:i/>
                <w:sz w:val="18"/>
                <w:szCs w:val="18"/>
              </w:rPr>
              <w:t>que</w:t>
            </w:r>
            <w:proofErr w:type="gramEnd"/>
            <w:r w:rsidRPr="0031048F">
              <w:rPr>
                <w:rFonts w:ascii="Arial" w:hAnsi="Arial"/>
                <w:i/>
                <w:sz w:val="18"/>
                <w:szCs w:val="18"/>
              </w:rPr>
              <w:t xml:space="preserve"> l</w:t>
            </w:r>
            <w:r w:rsidR="00A901F6">
              <w:rPr>
                <w:rFonts w:ascii="Arial" w:hAnsi="Arial"/>
                <w:i/>
                <w:sz w:val="18"/>
                <w:szCs w:val="18"/>
              </w:rPr>
              <w:t>’</w:t>
            </w:r>
            <w:r w:rsidRPr="0031048F">
              <w:rPr>
                <w:rFonts w:ascii="Arial" w:hAnsi="Arial"/>
                <w:i/>
                <w:sz w:val="18"/>
                <w:szCs w:val="18"/>
              </w:rPr>
              <w:t>élément fait partie des « pratiques, représentations, expressions, connaissances et savoir-faire – ainsi que les instruments, objets, artefacts et espaces culturels qui leur sont associés – » ;</w:t>
            </w:r>
          </w:p>
          <w:p w:rsidR="000B4F22" w:rsidRPr="0031048F" w:rsidRDefault="000B4F22" w:rsidP="000B4F22">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31048F">
              <w:rPr>
                <w:rFonts w:ascii="Arial" w:hAnsi="Arial"/>
                <w:i/>
                <w:sz w:val="18"/>
                <w:szCs w:val="18"/>
              </w:rPr>
              <w:t>que</w:t>
            </w:r>
            <w:proofErr w:type="gramEnd"/>
            <w:r w:rsidRPr="0031048F">
              <w:rPr>
                <w:rFonts w:ascii="Arial" w:hAnsi="Arial"/>
                <w:i/>
                <w:sz w:val="18"/>
                <w:szCs w:val="18"/>
              </w:rPr>
              <w:t xml:space="preserve"> « les communautés, les groupes et, le cas échéant, les individus [le] reconnaissent comme faisant partie de leur patrimoine culturel » ; </w:t>
            </w:r>
          </w:p>
          <w:p w:rsidR="000B4F22" w:rsidRPr="0031048F" w:rsidRDefault="000B4F22" w:rsidP="000B4F22">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31048F">
              <w:rPr>
                <w:rFonts w:ascii="Arial" w:hAnsi="Arial"/>
                <w:i/>
                <w:sz w:val="18"/>
                <w:szCs w:val="18"/>
              </w:rPr>
              <w:tab/>
            </w:r>
            <w:proofErr w:type="gramStart"/>
            <w:r w:rsidRPr="0031048F">
              <w:rPr>
                <w:rFonts w:ascii="Arial" w:hAnsi="Arial"/>
                <w:i/>
                <w:sz w:val="18"/>
                <w:szCs w:val="18"/>
              </w:rPr>
              <w:t>qu</w:t>
            </w:r>
            <w:r w:rsidR="00A901F6">
              <w:rPr>
                <w:rFonts w:ascii="Arial" w:hAnsi="Arial"/>
                <w:i/>
                <w:sz w:val="18"/>
                <w:szCs w:val="18"/>
              </w:rPr>
              <w:t>’</w:t>
            </w:r>
            <w:r w:rsidRPr="0031048F">
              <w:rPr>
                <w:rFonts w:ascii="Arial" w:hAnsi="Arial"/>
                <w:i/>
                <w:sz w:val="18"/>
                <w:szCs w:val="18"/>
              </w:rPr>
              <w:t>il</w:t>
            </w:r>
            <w:proofErr w:type="gramEnd"/>
            <w:r w:rsidRPr="0031048F">
              <w:rPr>
                <w:rFonts w:ascii="Arial" w:hAnsi="Arial"/>
                <w:i/>
                <w:sz w:val="18"/>
                <w:szCs w:val="18"/>
              </w:rPr>
              <w:t xml:space="preserve"> est « transmis de génération en génération, [et] est recréé en permanence par les communautés et groupes en fonction de leur milieu, de leur interaction avec la nature et de leur histoire » ; </w:t>
            </w:r>
          </w:p>
          <w:p w:rsidR="000B4F22" w:rsidRPr="0031048F" w:rsidRDefault="000B4F22" w:rsidP="000B4F22">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31048F">
              <w:rPr>
                <w:rFonts w:ascii="Arial" w:hAnsi="Arial"/>
                <w:i/>
                <w:iCs/>
                <w:sz w:val="18"/>
                <w:szCs w:val="18"/>
              </w:rPr>
              <w:t>qu</w:t>
            </w:r>
            <w:r w:rsidR="00A901F6">
              <w:rPr>
                <w:rFonts w:ascii="Arial" w:hAnsi="Arial"/>
                <w:i/>
                <w:iCs/>
                <w:sz w:val="18"/>
                <w:szCs w:val="18"/>
              </w:rPr>
              <w:t>’</w:t>
            </w:r>
            <w:r w:rsidRPr="0031048F">
              <w:rPr>
                <w:rFonts w:ascii="Arial" w:hAnsi="Arial"/>
                <w:i/>
                <w:iCs/>
                <w:sz w:val="18"/>
                <w:szCs w:val="18"/>
              </w:rPr>
              <w:t>il</w:t>
            </w:r>
            <w:proofErr w:type="gramEnd"/>
            <w:r w:rsidRPr="0031048F">
              <w:rPr>
                <w:rFonts w:ascii="Arial" w:hAnsi="Arial"/>
                <w:i/>
                <w:iCs/>
                <w:sz w:val="18"/>
                <w:szCs w:val="18"/>
              </w:rPr>
              <w:t xml:space="preserve"> procure aux communautés et groupes concernés « un sentiment d</w:t>
            </w:r>
            <w:r w:rsidR="00A901F6">
              <w:rPr>
                <w:rFonts w:ascii="Arial" w:hAnsi="Arial"/>
                <w:i/>
                <w:iCs/>
                <w:sz w:val="18"/>
                <w:szCs w:val="18"/>
              </w:rPr>
              <w:t>’</w:t>
            </w:r>
            <w:r w:rsidRPr="0031048F">
              <w:rPr>
                <w:rFonts w:ascii="Arial" w:hAnsi="Arial"/>
                <w:i/>
                <w:iCs/>
                <w:sz w:val="18"/>
                <w:szCs w:val="18"/>
              </w:rPr>
              <w:t>identité et de continuité » ; et</w:t>
            </w:r>
          </w:p>
          <w:p w:rsidR="000B4F22" w:rsidRPr="0031048F" w:rsidRDefault="000B4F22" w:rsidP="000B4F22">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31048F">
              <w:rPr>
                <w:rFonts w:ascii="Arial" w:hAnsi="Arial"/>
                <w:i/>
                <w:sz w:val="18"/>
                <w:szCs w:val="18"/>
              </w:rPr>
              <w:t>qu</w:t>
            </w:r>
            <w:r w:rsidR="00A901F6">
              <w:rPr>
                <w:rFonts w:ascii="Arial" w:hAnsi="Arial"/>
                <w:i/>
                <w:sz w:val="18"/>
                <w:szCs w:val="18"/>
              </w:rPr>
              <w:t>’</w:t>
            </w:r>
            <w:r w:rsidRPr="0031048F">
              <w:rPr>
                <w:rFonts w:ascii="Arial" w:hAnsi="Arial"/>
                <w:i/>
                <w:sz w:val="18"/>
                <w:szCs w:val="18"/>
              </w:rPr>
              <w:t>il</w:t>
            </w:r>
            <w:proofErr w:type="gramEnd"/>
            <w:r w:rsidRPr="0031048F">
              <w:rPr>
                <w:rFonts w:ascii="Arial" w:hAnsi="Arial"/>
                <w:i/>
                <w:sz w:val="18"/>
                <w:szCs w:val="18"/>
              </w:rPr>
              <w:t xml:space="preserve"> n</w:t>
            </w:r>
            <w:r w:rsidR="00A901F6">
              <w:rPr>
                <w:rFonts w:ascii="Arial" w:hAnsi="Arial"/>
                <w:i/>
                <w:sz w:val="18"/>
                <w:szCs w:val="18"/>
              </w:rPr>
              <w:t>’</w:t>
            </w:r>
            <w:r w:rsidRPr="0031048F">
              <w:rPr>
                <w:rFonts w:ascii="Arial" w:hAnsi="Arial"/>
                <w:i/>
                <w:sz w:val="18"/>
                <w:szCs w:val="18"/>
              </w:rPr>
              <w:t>est pas contraire aux « instruments internationaux existants relatifs aux droits de l</w:t>
            </w:r>
            <w:r w:rsidR="00A901F6">
              <w:rPr>
                <w:rFonts w:ascii="Arial" w:hAnsi="Arial"/>
                <w:i/>
                <w:sz w:val="18"/>
                <w:szCs w:val="18"/>
              </w:rPr>
              <w:t>’</w:t>
            </w:r>
            <w:r w:rsidRPr="0031048F">
              <w:rPr>
                <w:rFonts w:ascii="Arial" w:hAnsi="Arial"/>
                <w:i/>
                <w:sz w:val="18"/>
                <w:szCs w:val="18"/>
              </w:rPr>
              <w:t>homme ainsi qu</w:t>
            </w:r>
            <w:r w:rsidR="00A901F6">
              <w:rPr>
                <w:rFonts w:ascii="Arial" w:hAnsi="Arial"/>
                <w:i/>
                <w:sz w:val="18"/>
                <w:szCs w:val="18"/>
              </w:rPr>
              <w:t>’</w:t>
            </w:r>
            <w:r w:rsidRPr="0031048F">
              <w:rPr>
                <w:rFonts w:ascii="Arial" w:hAnsi="Arial"/>
                <w:i/>
                <w:sz w:val="18"/>
                <w:szCs w:val="18"/>
              </w:rPr>
              <w:t>à l</w:t>
            </w:r>
            <w:r w:rsidR="00A901F6">
              <w:rPr>
                <w:rFonts w:ascii="Arial" w:hAnsi="Arial"/>
                <w:i/>
                <w:sz w:val="18"/>
                <w:szCs w:val="18"/>
              </w:rPr>
              <w:t>’</w:t>
            </w:r>
            <w:r w:rsidRPr="0031048F">
              <w:rPr>
                <w:rFonts w:ascii="Arial" w:hAnsi="Arial"/>
                <w:i/>
                <w:sz w:val="18"/>
                <w:szCs w:val="18"/>
              </w:rPr>
              <w:t>exigence du respect mutuel entre communautés, groupes et individus, et d</w:t>
            </w:r>
            <w:r w:rsidR="00A901F6">
              <w:rPr>
                <w:rFonts w:ascii="Arial" w:hAnsi="Arial"/>
                <w:i/>
                <w:sz w:val="18"/>
                <w:szCs w:val="18"/>
              </w:rPr>
              <w:t>’</w:t>
            </w:r>
            <w:r w:rsidRPr="0031048F">
              <w:rPr>
                <w:rFonts w:ascii="Arial" w:hAnsi="Arial"/>
                <w:i/>
                <w:sz w:val="18"/>
                <w:szCs w:val="18"/>
              </w:rPr>
              <w:t>un développement durable ».</w:t>
            </w:r>
          </w:p>
          <w:p w:rsidR="000B4F22" w:rsidRPr="0031048F" w:rsidRDefault="000B4F22" w:rsidP="00A901F6">
            <w:pPr>
              <w:pStyle w:val="Default"/>
              <w:widowControl/>
              <w:tabs>
                <w:tab w:val="left" w:pos="709"/>
              </w:tabs>
              <w:spacing w:before="120"/>
              <w:ind w:left="113" w:right="136"/>
              <w:jc w:val="both"/>
              <w:rPr>
                <w:rFonts w:ascii="Arial" w:eastAsia="SimSun" w:hAnsi="Arial" w:cs="Arial"/>
                <w:sz w:val="18"/>
                <w:szCs w:val="18"/>
              </w:rPr>
            </w:pPr>
            <w:r w:rsidRPr="0031048F">
              <w:rPr>
                <w:rFonts w:ascii="Arial" w:hAnsi="Arial"/>
                <w:i/>
                <w:sz w:val="18"/>
                <w:szCs w:val="18"/>
              </w:rPr>
              <w:t>Les descriptions trop techniques doivent être évitées et les États soumissionnaires devraient garder à l</w:t>
            </w:r>
            <w:r w:rsidR="00A901F6">
              <w:rPr>
                <w:rFonts w:ascii="Arial" w:hAnsi="Arial"/>
                <w:i/>
                <w:sz w:val="18"/>
                <w:szCs w:val="18"/>
              </w:rPr>
              <w:t>’</w:t>
            </w:r>
            <w:r w:rsidRPr="0031048F">
              <w:rPr>
                <w:rFonts w:ascii="Arial" w:hAnsi="Arial"/>
                <w:i/>
                <w:sz w:val="18"/>
                <w:szCs w:val="18"/>
              </w:rPr>
              <w:t>esprit que cette section doit expliquer l</w:t>
            </w:r>
            <w:r w:rsidR="00A901F6">
              <w:rPr>
                <w:rFonts w:ascii="Arial" w:hAnsi="Arial"/>
                <w:i/>
                <w:sz w:val="18"/>
                <w:szCs w:val="18"/>
              </w:rPr>
              <w:t>’</w:t>
            </w:r>
            <w:r w:rsidRPr="0031048F">
              <w:rPr>
                <w:rFonts w:ascii="Arial" w:hAnsi="Arial"/>
                <w:i/>
                <w:sz w:val="18"/>
                <w:szCs w:val="18"/>
              </w:rPr>
              <w:t>élément à des lecteurs qui n</w:t>
            </w:r>
            <w:r w:rsidR="00A901F6">
              <w:rPr>
                <w:rFonts w:ascii="Arial" w:hAnsi="Arial"/>
                <w:i/>
                <w:sz w:val="18"/>
                <w:szCs w:val="18"/>
              </w:rPr>
              <w:t>’</w:t>
            </w:r>
            <w:r w:rsidRPr="0031048F">
              <w:rPr>
                <w:rFonts w:ascii="Arial" w:hAnsi="Arial"/>
                <w:i/>
                <w:sz w:val="18"/>
                <w:szCs w:val="18"/>
              </w:rPr>
              <w:t>en ont aucune connaissance préalable ou expérience directe. L</w:t>
            </w:r>
            <w:r w:rsidR="00A901F6">
              <w:rPr>
                <w:rFonts w:ascii="Arial" w:hAnsi="Arial"/>
                <w:i/>
                <w:sz w:val="18"/>
                <w:szCs w:val="18"/>
              </w:rPr>
              <w:t>’</w:t>
            </w:r>
            <w:r w:rsidRPr="0031048F">
              <w:rPr>
                <w:rFonts w:ascii="Arial" w:hAnsi="Arial"/>
                <w:i/>
                <w:sz w:val="18"/>
                <w:szCs w:val="18"/>
              </w:rPr>
              <w:t>histoire de l</w:t>
            </w:r>
            <w:r w:rsidR="00A901F6">
              <w:rPr>
                <w:rFonts w:ascii="Arial" w:hAnsi="Arial"/>
                <w:i/>
                <w:sz w:val="18"/>
                <w:szCs w:val="18"/>
              </w:rPr>
              <w:t>’</w:t>
            </w:r>
            <w:r w:rsidRPr="0031048F">
              <w:rPr>
                <w:rFonts w:ascii="Arial" w:hAnsi="Arial"/>
                <w:i/>
                <w:sz w:val="18"/>
                <w:szCs w:val="18"/>
              </w:rPr>
              <w:t>élément, son origine ou son ancienneté n</w:t>
            </w:r>
            <w:r w:rsidR="00A901F6">
              <w:rPr>
                <w:rFonts w:ascii="Arial" w:hAnsi="Arial"/>
                <w:i/>
                <w:sz w:val="18"/>
                <w:szCs w:val="18"/>
              </w:rPr>
              <w:t>’</w:t>
            </w:r>
            <w:r w:rsidRPr="0031048F">
              <w:rPr>
                <w:rFonts w:ascii="Arial" w:hAnsi="Arial"/>
                <w:i/>
                <w:sz w:val="18"/>
                <w:szCs w:val="18"/>
              </w:rPr>
              <w:t>ont pas besoin d</w:t>
            </w:r>
            <w:r w:rsidR="00A901F6">
              <w:rPr>
                <w:rFonts w:ascii="Arial" w:hAnsi="Arial"/>
                <w:i/>
                <w:sz w:val="18"/>
                <w:szCs w:val="18"/>
              </w:rPr>
              <w:t>’</w:t>
            </w:r>
            <w:r w:rsidRPr="0031048F">
              <w:rPr>
                <w:rFonts w:ascii="Arial" w:hAnsi="Arial"/>
                <w:i/>
                <w:sz w:val="18"/>
                <w:szCs w:val="18"/>
              </w:rPr>
              <w:t>être abordées en détail dans le dossier de candidature.</w:t>
            </w:r>
          </w:p>
        </w:tc>
      </w:tr>
      <w:tr w:rsidR="000B4F22" w:rsidRPr="0031048F" w:rsidTr="009D6665">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0B4F22" w:rsidRPr="0031048F" w:rsidRDefault="000B4F22" w:rsidP="000B4F22">
            <w:pPr>
              <w:pStyle w:val="Default"/>
              <w:widowControl/>
              <w:numPr>
                <w:ilvl w:val="0"/>
                <w:numId w:val="29"/>
              </w:numPr>
              <w:tabs>
                <w:tab w:val="left" w:pos="596"/>
              </w:tabs>
              <w:spacing w:before="100" w:beforeAutospacing="1"/>
              <w:ind w:left="595" w:right="136" w:hanging="567"/>
              <w:jc w:val="both"/>
              <w:rPr>
                <w:rFonts w:ascii="Arial" w:eastAsia="SimSun" w:hAnsi="Arial" w:cs="Arial"/>
                <w:i/>
                <w:sz w:val="18"/>
                <w:szCs w:val="18"/>
              </w:rPr>
            </w:pPr>
            <w:r w:rsidRPr="0031048F">
              <w:rPr>
                <w:rFonts w:ascii="Arial" w:hAnsi="Arial"/>
                <w:i/>
                <w:sz w:val="18"/>
                <w:szCs w:val="18"/>
              </w:rPr>
              <w:t>Fournissez une description sommaire de l</w:t>
            </w:r>
            <w:r w:rsidR="00A901F6">
              <w:rPr>
                <w:rFonts w:ascii="Arial" w:hAnsi="Arial"/>
                <w:i/>
                <w:sz w:val="18"/>
                <w:szCs w:val="18"/>
              </w:rPr>
              <w:t>’</w:t>
            </w:r>
            <w:r w:rsidRPr="0031048F">
              <w:rPr>
                <w:rFonts w:ascii="Arial" w:hAnsi="Arial"/>
                <w:i/>
                <w:sz w:val="18"/>
                <w:szCs w:val="18"/>
              </w:rPr>
              <w:t>élément qui permette de le présenter à des lecteurs qui ne l</w:t>
            </w:r>
            <w:r w:rsidR="00A901F6">
              <w:rPr>
                <w:rFonts w:ascii="Arial" w:hAnsi="Arial"/>
                <w:i/>
                <w:sz w:val="18"/>
                <w:szCs w:val="18"/>
              </w:rPr>
              <w:t>’</w:t>
            </w:r>
            <w:r w:rsidRPr="0031048F">
              <w:rPr>
                <w:rFonts w:ascii="Arial" w:hAnsi="Arial"/>
                <w:i/>
                <w:sz w:val="18"/>
                <w:szCs w:val="18"/>
              </w:rPr>
              <w:t>ont jamais vu ou n</w:t>
            </w:r>
            <w:r w:rsidR="00A901F6">
              <w:rPr>
                <w:rFonts w:ascii="Arial" w:hAnsi="Arial"/>
                <w:i/>
                <w:sz w:val="18"/>
                <w:szCs w:val="18"/>
              </w:rPr>
              <w:t>’</w:t>
            </w:r>
            <w:r w:rsidRPr="0031048F">
              <w:rPr>
                <w:rFonts w:ascii="Arial" w:hAnsi="Arial"/>
                <w:i/>
                <w:sz w:val="18"/>
                <w:szCs w:val="18"/>
              </w:rPr>
              <w:t>en ont jamais eu l</w:t>
            </w:r>
            <w:r w:rsidR="00A901F6">
              <w:rPr>
                <w:rFonts w:ascii="Arial" w:hAnsi="Arial"/>
                <w:i/>
                <w:sz w:val="18"/>
                <w:szCs w:val="18"/>
              </w:rPr>
              <w:t>’</w:t>
            </w:r>
            <w:r w:rsidRPr="0031048F">
              <w:rPr>
                <w:rFonts w:ascii="Arial" w:hAnsi="Arial"/>
                <w:i/>
                <w:sz w:val="18"/>
                <w:szCs w:val="18"/>
              </w:rPr>
              <w:t>expérience.</w:t>
            </w:r>
          </w:p>
          <w:p w:rsidR="000B4F22" w:rsidRPr="0031048F" w:rsidRDefault="000B4F22" w:rsidP="000B4F22">
            <w:pPr>
              <w:pStyle w:val="Word"/>
              <w:keepNext w:val="0"/>
              <w:spacing w:after="0" w:line="240" w:lineRule="auto"/>
              <w:ind w:right="136"/>
              <w:rPr>
                <w:rFonts w:eastAsia="SimSun"/>
                <w:sz w:val="18"/>
                <w:szCs w:val="18"/>
              </w:rPr>
            </w:pPr>
            <w:r w:rsidRPr="0031048F">
              <w:rPr>
                <w:rStyle w:val="Emphasis"/>
                <w:i/>
                <w:color w:val="000000"/>
                <w:sz w:val="18"/>
                <w:szCs w:val="18"/>
              </w:rPr>
              <w:t>Minimum 170 mots et maximum 280 mots</w:t>
            </w:r>
          </w:p>
        </w:tc>
      </w:tr>
      <w:tr w:rsidR="000B4F22" w:rsidRPr="0031048F" w:rsidTr="009D6665">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Cet art vivant, qui perdure depuis plus de 2 000 ans, constitue à la fois une tradition culturelle significative et un système musical complet. Mettant en valeur, sur le plan musical, les textes liturgiques de l</w:t>
            </w:r>
            <w:r w:rsidR="00A901F6">
              <w:t>’</w:t>
            </w:r>
            <w:r w:rsidRPr="0031048F">
              <w:t xml:space="preserve">Église orthodoxe grecque, le chant byzantin est étroitement lié à la vie spirituelle et </w:t>
            </w:r>
            <w:r w:rsidRPr="0031048F">
              <w:lastRenderedPageBreak/>
              <w:t>au culte religieux. Il fait partie des traditions musicales ecclésiastiques communes qui se sont développées dans la zone géographique correspondant à l</w:t>
            </w:r>
            <w:r w:rsidR="00A901F6">
              <w:t>’</w:t>
            </w:r>
            <w:r w:rsidRPr="0031048F">
              <w:t>Empire romain d</w:t>
            </w:r>
            <w:r w:rsidR="00A901F6">
              <w:t>’</w:t>
            </w:r>
            <w:r w:rsidRPr="0031048F">
              <w:t>Orient (byzantin). Il illustre la culture et l</w:t>
            </w:r>
            <w:r w:rsidR="00A901F6">
              <w:t>’</w:t>
            </w:r>
            <w:r w:rsidRPr="0031048F">
              <w:t xml:space="preserve">esprit byzantins et post-byzantins. </w:t>
            </w:r>
          </w:p>
          <w:p w:rsidR="000B4F22" w:rsidRPr="0031048F" w:rsidRDefault="000B4F22" w:rsidP="000B4F22">
            <w:pPr>
              <w:pStyle w:val="formtext"/>
              <w:spacing w:before="120" w:after="120"/>
              <w:jc w:val="both"/>
              <w:rPr>
                <w:rFonts w:cs="Arial"/>
                <w:noProof/>
              </w:rPr>
            </w:pPr>
            <w:r w:rsidRPr="0031048F">
              <w:t>Cet art vocal se concentre principalement sur l</w:t>
            </w:r>
            <w:r w:rsidR="00A901F6">
              <w:t>’</w:t>
            </w:r>
            <w:r w:rsidRPr="0031048F">
              <w:t>interprétation du texte ecclésiastique. Le chant byzantin doit sans nul doute son existence à la parole (« </w:t>
            </w:r>
            <w:proofErr w:type="spellStart"/>
            <w:r w:rsidRPr="0031048F">
              <w:t>lēxis</w:t>
            </w:r>
            <w:proofErr w:type="spellEnd"/>
            <w:r w:rsidRPr="0031048F">
              <w:t> » / « </w:t>
            </w:r>
            <w:proofErr w:type="spellStart"/>
            <w:r w:rsidRPr="0031048F">
              <w:t>lōgos</w:t>
            </w:r>
            <w:proofErr w:type="spellEnd"/>
            <w:r w:rsidRPr="0031048F">
              <w:t xml:space="preserve"> »). En effet, chaque aspect de cette tradition sert la diffusion et la réception du message sacré. </w:t>
            </w:r>
          </w:p>
          <w:p w:rsidR="000B4F22" w:rsidRPr="0031048F" w:rsidRDefault="000B4F22" w:rsidP="000B4F22">
            <w:pPr>
              <w:pStyle w:val="formtext"/>
              <w:spacing w:before="120" w:after="120"/>
              <w:jc w:val="both"/>
              <w:rPr>
                <w:rFonts w:cs="Arial"/>
                <w:noProof/>
              </w:rPr>
            </w:pPr>
            <w:r w:rsidRPr="0031048F">
              <w:t>Transmis principalement par l</w:t>
            </w:r>
            <w:r w:rsidR="00A901F6">
              <w:t>’</w:t>
            </w:r>
            <w:r w:rsidRPr="0031048F">
              <w:t xml:space="preserve">écoute et par voie orale de génération en génération, il conserve une richesse culturelle ancrée dans une esthétique ancienne, mais résiliente. Les principales caractéristiques de la tradition sont restées intactes au fil des siècles : </w:t>
            </w:r>
          </w:p>
          <w:p w:rsidR="000B4F22" w:rsidRPr="0031048F" w:rsidRDefault="000B4F22" w:rsidP="000B4F22">
            <w:pPr>
              <w:pStyle w:val="formtext"/>
              <w:spacing w:before="120" w:after="120"/>
              <w:jc w:val="both"/>
              <w:rPr>
                <w:rFonts w:cs="Arial"/>
                <w:noProof/>
              </w:rPr>
            </w:pPr>
            <w:r w:rsidRPr="0031048F">
              <w:t>1) Il s</w:t>
            </w:r>
            <w:r w:rsidR="00A901F6">
              <w:t>’</w:t>
            </w:r>
            <w:r w:rsidRPr="0031048F">
              <w:t>agit d</w:t>
            </w:r>
            <w:r w:rsidR="00A901F6">
              <w:t>’</w:t>
            </w:r>
            <w:r w:rsidRPr="0031048F">
              <w:t>une musique exclusivement vocale, sans accompagnement instrumental, étroitement liée à la voix masculine. Si l</w:t>
            </w:r>
            <w:r w:rsidR="00A901F6">
              <w:t>’</w:t>
            </w:r>
            <w:r w:rsidRPr="0031048F">
              <w:t>utilisation occasionnelle d</w:t>
            </w:r>
            <w:r w:rsidR="00A901F6">
              <w:t>’</w:t>
            </w:r>
            <w:r w:rsidRPr="0031048F">
              <w:t>instruments (par exemple, « </w:t>
            </w:r>
            <w:proofErr w:type="spellStart"/>
            <w:r w:rsidRPr="0031048F">
              <w:t>tambourās</w:t>
            </w:r>
            <w:proofErr w:type="spellEnd"/>
            <w:r w:rsidRPr="0031048F">
              <w:t> », « </w:t>
            </w:r>
            <w:proofErr w:type="spellStart"/>
            <w:r w:rsidRPr="0031048F">
              <w:t>psaltēry</w:t>
            </w:r>
            <w:proofErr w:type="spellEnd"/>
            <w:r w:rsidRPr="0031048F">
              <w:t> », etc.) facilite le processus d</w:t>
            </w:r>
            <w:r w:rsidR="00A901F6">
              <w:t>’</w:t>
            </w:r>
            <w:r w:rsidRPr="0031048F">
              <w:t>apprentissage des mélodies complexes et des intervalles, les instruments n</w:t>
            </w:r>
            <w:r w:rsidR="00A901F6">
              <w:t>’</w:t>
            </w:r>
            <w:r w:rsidRPr="0031048F">
              <w:t>accompagnent jamais les chants à l</w:t>
            </w:r>
            <w:r w:rsidR="00A901F6">
              <w:t>’</w:t>
            </w:r>
            <w:r w:rsidRPr="0031048F">
              <w:t xml:space="preserve">église. </w:t>
            </w:r>
          </w:p>
          <w:p w:rsidR="000B4F22" w:rsidRPr="0031048F" w:rsidRDefault="000B4F22" w:rsidP="000B4F22">
            <w:pPr>
              <w:pStyle w:val="formtext"/>
              <w:spacing w:before="120" w:after="120"/>
              <w:jc w:val="both"/>
              <w:rPr>
                <w:rFonts w:cs="Arial"/>
                <w:noProof/>
              </w:rPr>
            </w:pPr>
            <w:r w:rsidRPr="0031048F">
              <w:t>2) Il s</w:t>
            </w:r>
            <w:r w:rsidR="00A901F6">
              <w:t>’</w:t>
            </w:r>
            <w:r w:rsidRPr="0031048F">
              <w:t>agit d</w:t>
            </w:r>
            <w:r w:rsidR="00A901F6">
              <w:t>’</w:t>
            </w:r>
            <w:r w:rsidRPr="0031048F">
              <w:t>une musique fondamentalement monophonique. L</w:t>
            </w:r>
            <w:r w:rsidR="00A901F6">
              <w:t>’</w:t>
            </w:r>
            <w:r w:rsidRPr="0031048F">
              <w:t>harmonisation se limite à l</w:t>
            </w:r>
            <w:r w:rsidR="00A901F6">
              <w:t>’</w:t>
            </w:r>
            <w:r w:rsidRPr="0031048F">
              <w:t>accompagnement de la mélodie à l</w:t>
            </w:r>
            <w:proofErr w:type="gramStart"/>
            <w:r w:rsidR="00A901F6">
              <w:t>’</w:t>
            </w:r>
            <w:r w:rsidRPr="0031048F">
              <w:t>«</w:t>
            </w:r>
            <w:proofErr w:type="gramEnd"/>
            <w:r w:rsidRPr="0031048F">
              <w:t> </w:t>
            </w:r>
            <w:proofErr w:type="spellStart"/>
            <w:r w:rsidRPr="0031048F">
              <w:t>ison</w:t>
            </w:r>
            <w:proofErr w:type="spellEnd"/>
            <w:r w:rsidRPr="0031048F">
              <w:t xml:space="preserve"> » (bourdon, note tenue par les voix de basse), qui enrichit le chant. </w:t>
            </w:r>
          </w:p>
          <w:p w:rsidR="000B4F22" w:rsidRPr="0031048F" w:rsidRDefault="000B4F22" w:rsidP="000B4F22">
            <w:pPr>
              <w:pStyle w:val="formtext"/>
              <w:spacing w:before="120" w:after="120"/>
              <w:jc w:val="both"/>
              <w:rPr>
                <w:rFonts w:cs="Arial"/>
                <w:noProof/>
              </w:rPr>
            </w:pPr>
            <w:r w:rsidRPr="0031048F">
              <w:t>3) Les chants sont codifiés selon un système en huit modes ou huit tons nommé « </w:t>
            </w:r>
            <w:proofErr w:type="spellStart"/>
            <w:r w:rsidRPr="0031048F">
              <w:t>Octōechos</w:t>
            </w:r>
            <w:proofErr w:type="spellEnd"/>
            <w:r w:rsidRPr="0031048F">
              <w:t> ». Chaque mode désigne une hauteur de note ou un ton fondamental (« </w:t>
            </w:r>
            <w:proofErr w:type="spellStart"/>
            <w:r w:rsidRPr="0031048F">
              <w:t>finalis</w:t>
            </w:r>
            <w:proofErr w:type="spellEnd"/>
            <w:r w:rsidRPr="0031048F">
              <w:t> »), un arrangement distinctif, la gamme de hauteurs de note utilisée dans la mélodie (« ambitus »), les formules mélodiques caractéristiques, l</w:t>
            </w:r>
            <w:r w:rsidR="00A901F6">
              <w:t>’</w:t>
            </w:r>
            <w:r w:rsidRPr="0031048F">
              <w:t>emplacement et l</w:t>
            </w:r>
            <w:r w:rsidR="00A901F6">
              <w:t>’</w:t>
            </w:r>
            <w:r w:rsidRPr="0031048F">
              <w:t>importance des cadences, et le caractère ou l</w:t>
            </w:r>
            <w:r w:rsidR="00A901F6">
              <w:t>’</w:t>
            </w:r>
            <w:r w:rsidRPr="0031048F">
              <w:t>effet émotionnel du chant (affect, « </w:t>
            </w:r>
            <w:proofErr w:type="spellStart"/>
            <w:r w:rsidRPr="0031048F">
              <w:t>yphos</w:t>
            </w:r>
            <w:proofErr w:type="spellEnd"/>
            <w:r w:rsidRPr="0031048F">
              <w:t xml:space="preserve"> »). </w:t>
            </w:r>
          </w:p>
          <w:p w:rsidR="000B4F22" w:rsidRPr="0031048F" w:rsidRDefault="000B4F22" w:rsidP="000B4F22">
            <w:pPr>
              <w:pStyle w:val="formtext"/>
              <w:spacing w:before="120" w:after="120"/>
              <w:jc w:val="both"/>
              <w:rPr>
                <w:rFonts w:cs="Arial"/>
                <w:noProof/>
              </w:rPr>
            </w:pPr>
            <w:r w:rsidRPr="0031048F">
              <w:t>Il est essentiel, pour toute personne désireuse d</w:t>
            </w:r>
            <w:r w:rsidR="00A901F6">
              <w:t>’</w:t>
            </w:r>
            <w:r w:rsidRPr="0031048F">
              <w:t>apprendre le chant byzantin, d</w:t>
            </w:r>
            <w:r w:rsidR="00A901F6">
              <w:t>’</w:t>
            </w:r>
            <w:r w:rsidRPr="0031048F">
              <w:t>apprendre les caractéristiques essentielles des quatre modes principaux (premier, deuxième, troisième et quatrième tons) et les quatre modes plagaux. La musique byzantine utilise la méthode d</w:t>
            </w:r>
            <w:r w:rsidR="00A901F6">
              <w:t>’</w:t>
            </w:r>
            <w:r w:rsidRPr="0031048F">
              <w:t xml:space="preserve">accord naturelle, non tempérée. </w:t>
            </w:r>
          </w:p>
          <w:p w:rsidR="000B4F22" w:rsidRPr="0031048F" w:rsidRDefault="000B4F22" w:rsidP="000B4F22">
            <w:pPr>
              <w:pStyle w:val="formtext"/>
              <w:spacing w:before="120" w:after="120"/>
              <w:jc w:val="both"/>
              <w:rPr>
                <w:rFonts w:cs="Arial"/>
                <w:noProof/>
              </w:rPr>
            </w:pPr>
            <w:r w:rsidRPr="0031048F">
              <w:t>4) Donnant la priorité au « logos » (la parole), le chant byzantin emploie différents styles de rythme afin d</w:t>
            </w:r>
            <w:r w:rsidR="00A901F6">
              <w:t>’</w:t>
            </w:r>
            <w:r w:rsidRPr="0031048F">
              <w:t xml:space="preserve">accentuer les syllabes souhaitées de certains mots du texte liturgique. </w:t>
            </w:r>
          </w:p>
          <w:p w:rsidR="000B4F22" w:rsidRPr="0031048F" w:rsidRDefault="000B4F22" w:rsidP="00254B5D">
            <w:pPr>
              <w:pStyle w:val="formtext"/>
              <w:spacing w:before="0" w:after="0" w:line="240" w:lineRule="auto"/>
              <w:jc w:val="both"/>
              <w:rPr>
                <w:rFonts w:cs="Arial"/>
              </w:rPr>
            </w:pPr>
            <w:r w:rsidRPr="0031048F">
              <w:t>5) « </w:t>
            </w:r>
            <w:proofErr w:type="spellStart"/>
            <w:r w:rsidRPr="0031048F">
              <w:t>Parasimantikī</w:t>
            </w:r>
            <w:proofErr w:type="spellEnd"/>
            <w:r w:rsidRPr="0031048F">
              <w:t> », la notation neumatique employée pour transcrire les chants, désigne les hauteurs relatives au lieu des hauteurs absolues, comme dans le cas de la notation des portées occidentales. Grâce à un système très élaboré, la notation indique également la durée, la qualité vocale, les motifs rythmiques, les inflexions et les ornements. Jusqu</w:t>
            </w:r>
            <w:r w:rsidR="00A901F6">
              <w:t>’</w:t>
            </w:r>
            <w:r w:rsidRPr="0031048F">
              <w:t>au début du XIX</w:t>
            </w:r>
            <w:r w:rsidRPr="0031048F">
              <w:rPr>
                <w:vertAlign w:val="superscript"/>
              </w:rPr>
              <w:t>e</w:t>
            </w:r>
            <w:r w:rsidRPr="0031048F">
              <w:t> siècle, pour être apprise et exécutée correctement, la notation « </w:t>
            </w:r>
            <w:proofErr w:type="spellStart"/>
            <w:r w:rsidRPr="0031048F">
              <w:t>parasimantikī</w:t>
            </w:r>
            <w:proofErr w:type="spellEnd"/>
            <w:r w:rsidRPr="0031048F">
              <w:t> » nécessitait de longues années d</w:t>
            </w:r>
            <w:r w:rsidR="00A901F6">
              <w:t>’</w:t>
            </w:r>
            <w:r w:rsidRPr="0031048F">
              <w:t>études et de pratique. Depuis le lancement de la « nouvelle méthode » par les « Trois maîtres et bienfaiteurs de la nation grecque » (</w:t>
            </w:r>
            <w:proofErr w:type="spellStart"/>
            <w:r w:rsidRPr="0031048F">
              <w:t>Chrysanthos</w:t>
            </w:r>
            <w:proofErr w:type="spellEnd"/>
            <w:r w:rsidRPr="0031048F">
              <w:t xml:space="preserve"> of </w:t>
            </w:r>
            <w:proofErr w:type="spellStart"/>
            <w:r w:rsidRPr="0031048F">
              <w:t>Madytos</w:t>
            </w:r>
            <w:proofErr w:type="spellEnd"/>
            <w:r w:rsidRPr="0031048F">
              <w:t xml:space="preserve">, </w:t>
            </w:r>
            <w:proofErr w:type="spellStart"/>
            <w:r w:rsidRPr="0031048F">
              <w:t>Gregorios</w:t>
            </w:r>
            <w:proofErr w:type="spellEnd"/>
            <w:r w:rsidRPr="0031048F">
              <w:t xml:space="preserve"> </w:t>
            </w:r>
            <w:proofErr w:type="spellStart"/>
            <w:r w:rsidRPr="0031048F">
              <w:t>Protopsaltes</w:t>
            </w:r>
            <w:proofErr w:type="spellEnd"/>
            <w:r w:rsidRPr="0031048F">
              <w:t xml:space="preserve"> and </w:t>
            </w:r>
            <w:proofErr w:type="spellStart"/>
            <w:r w:rsidRPr="0031048F">
              <w:t>Chourmouzios</w:t>
            </w:r>
            <w:proofErr w:type="spellEnd"/>
            <w:r w:rsidRPr="0031048F">
              <w:t xml:space="preserve"> </w:t>
            </w:r>
            <w:proofErr w:type="spellStart"/>
            <w:r w:rsidRPr="0031048F">
              <w:t>Chartophylax</w:t>
            </w:r>
            <w:proofErr w:type="spellEnd"/>
            <w:r w:rsidRPr="0031048F">
              <w:t xml:space="preserve">), en 1814, la théorie et la notation du chant byzantin constituent un système musical complet et simple à apprendre. </w:t>
            </w:r>
          </w:p>
        </w:tc>
      </w:tr>
      <w:tr w:rsidR="000B4F22" w:rsidRPr="0031048F" w:rsidTr="009D666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B4F22" w:rsidRPr="0031048F" w:rsidRDefault="000B4F22" w:rsidP="000B4F22">
            <w:pPr>
              <w:pStyle w:val="Default"/>
              <w:widowControl/>
              <w:numPr>
                <w:ilvl w:val="0"/>
                <w:numId w:val="29"/>
              </w:numPr>
              <w:spacing w:before="120" w:after="120"/>
              <w:ind w:left="600" w:right="136" w:hanging="567"/>
              <w:jc w:val="both"/>
              <w:rPr>
                <w:rFonts w:ascii="Arial" w:eastAsia="SimSun" w:hAnsi="Arial" w:cs="Arial"/>
                <w:i/>
                <w:sz w:val="18"/>
                <w:szCs w:val="18"/>
              </w:rPr>
            </w:pPr>
            <w:r w:rsidRPr="0031048F">
              <w:rPr>
                <w:rFonts w:ascii="Arial" w:hAnsi="Arial"/>
                <w:i/>
                <w:sz w:val="18"/>
                <w:szCs w:val="18"/>
              </w:rPr>
              <w:lastRenderedPageBreak/>
              <w:t>Qui sont les détenteurs et les praticiens de l</w:t>
            </w:r>
            <w:r w:rsidR="00A901F6">
              <w:rPr>
                <w:rFonts w:ascii="Arial" w:hAnsi="Arial"/>
                <w:i/>
                <w:sz w:val="18"/>
                <w:szCs w:val="18"/>
              </w:rPr>
              <w:t>’</w:t>
            </w:r>
            <w:r w:rsidRPr="0031048F">
              <w:rPr>
                <w:rFonts w:ascii="Arial" w:hAnsi="Arial"/>
                <w:i/>
                <w:sz w:val="18"/>
                <w:szCs w:val="18"/>
              </w:rPr>
              <w:t>élément ? Y-a-t-il des rôles spécifiques, notamment liés au genre, ou des catégories de personnes ayant des responsabilités particulières à l</w:t>
            </w:r>
            <w:r w:rsidR="00A901F6">
              <w:rPr>
                <w:rFonts w:ascii="Arial" w:hAnsi="Arial"/>
                <w:i/>
                <w:sz w:val="18"/>
                <w:szCs w:val="18"/>
              </w:rPr>
              <w:t>’</w:t>
            </w:r>
            <w:r w:rsidRPr="0031048F">
              <w:rPr>
                <w:rFonts w:ascii="Arial" w:hAnsi="Arial"/>
                <w:i/>
                <w:sz w:val="18"/>
                <w:szCs w:val="18"/>
              </w:rPr>
              <w:t>égard de la pratique et de la transmission de l</w:t>
            </w:r>
            <w:r w:rsidR="00A901F6">
              <w:rPr>
                <w:rFonts w:ascii="Arial" w:hAnsi="Arial"/>
                <w:i/>
                <w:sz w:val="18"/>
                <w:szCs w:val="18"/>
              </w:rPr>
              <w:t>’</w:t>
            </w:r>
            <w:r w:rsidRPr="0031048F">
              <w:rPr>
                <w:rFonts w:ascii="Arial" w:hAnsi="Arial"/>
                <w:i/>
                <w:sz w:val="18"/>
                <w:szCs w:val="18"/>
              </w:rPr>
              <w:t>élément ? Si c</w:t>
            </w:r>
            <w:r w:rsidR="00A901F6">
              <w:rPr>
                <w:rFonts w:ascii="Arial" w:hAnsi="Arial"/>
                <w:i/>
                <w:sz w:val="18"/>
                <w:szCs w:val="18"/>
              </w:rPr>
              <w:t>’</w:t>
            </w:r>
            <w:r w:rsidRPr="0031048F">
              <w:rPr>
                <w:rFonts w:ascii="Arial" w:hAnsi="Arial"/>
                <w:i/>
                <w:sz w:val="18"/>
                <w:szCs w:val="18"/>
              </w:rPr>
              <w:t>est le cas, qui sont ces personnes et quelles sont leurs responsabilités ?</w:t>
            </w:r>
          </w:p>
          <w:p w:rsidR="000B4F22" w:rsidRPr="0031048F" w:rsidRDefault="000B4F22" w:rsidP="000B4F22">
            <w:pPr>
              <w:pStyle w:val="Word"/>
              <w:keepNext w:val="0"/>
              <w:spacing w:after="0" w:line="240" w:lineRule="auto"/>
              <w:ind w:right="136"/>
              <w:rPr>
                <w:i w:val="0"/>
              </w:rPr>
            </w:pPr>
            <w:r w:rsidRPr="0031048F">
              <w:rPr>
                <w:rStyle w:val="Emphasis"/>
                <w:i/>
                <w:color w:val="000000"/>
                <w:sz w:val="18"/>
                <w:szCs w:val="18"/>
              </w:rPr>
              <w:t>Minimum 170 mots et maximum 280 mots</w:t>
            </w:r>
          </w:p>
        </w:tc>
      </w:tr>
      <w:tr w:rsidR="000B4F22"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Le chant est un acte performatif par excellence. À ce titre, il peut être maîtrisé par des hommes et des femmes de différents milieux, sachant lire ou non. Cet art musical a toujours été accessible à tous, indépendamment du statut social ou économique, ou du niveau d</w:t>
            </w:r>
            <w:r w:rsidR="00A901F6">
              <w:t>’</w:t>
            </w:r>
            <w:r w:rsidRPr="0031048F">
              <w:t>instruction. L</w:t>
            </w:r>
            <w:r w:rsidR="00A901F6">
              <w:t>’</w:t>
            </w:r>
            <w:r w:rsidRPr="0031048F">
              <w:t xml:space="preserve">art </w:t>
            </w:r>
            <w:proofErr w:type="spellStart"/>
            <w:r w:rsidRPr="0031048F">
              <w:t>psaltique</w:t>
            </w:r>
            <w:proofErr w:type="spellEnd"/>
            <w:r w:rsidRPr="0031048F">
              <w:t xml:space="preserve"> a toujours été lié à la voix masculine en raison des rôles liés au genre dans le Saint Service. Toutefois, les chanteuses sont nombreuses dans les couvents et participent, dans une certaine mesure, aux paroisses. Leur rôle est plus important et leur présence, plus fréquente dans les chœurs de la musique byzantine.</w:t>
            </w:r>
          </w:p>
          <w:p w:rsidR="000B4F22" w:rsidRPr="0031048F" w:rsidRDefault="000B4F22" w:rsidP="000B4F22">
            <w:pPr>
              <w:pStyle w:val="formtext"/>
              <w:spacing w:before="120" w:after="120"/>
              <w:jc w:val="both"/>
              <w:rPr>
                <w:rFonts w:cs="Arial"/>
                <w:noProof/>
              </w:rPr>
            </w:pPr>
            <w:r w:rsidRPr="0031048F">
              <w:t>Les personnes qui forment le cœur de la communauté de détenteurs sont le clergé et les chanteurs (« </w:t>
            </w:r>
            <w:proofErr w:type="spellStart"/>
            <w:r w:rsidRPr="0031048F">
              <w:t>psāltes</w:t>
            </w:r>
            <w:proofErr w:type="spellEnd"/>
            <w:r w:rsidRPr="0031048F">
              <w:t> », également appelés « </w:t>
            </w:r>
            <w:proofErr w:type="spellStart"/>
            <w:r w:rsidRPr="0031048F">
              <w:t>kalophonārides</w:t>
            </w:r>
            <w:proofErr w:type="spellEnd"/>
            <w:r w:rsidRPr="0031048F">
              <w:t> » à Chypre), ainsi que les moines et les religieuses. La contribution des chanteurs amateurs est également significative. Ce sont des membres talentueux de la congrégation, qui chantent auprès des chanteurs de l</w:t>
            </w:r>
            <w:r w:rsidR="00A901F6">
              <w:t>’</w:t>
            </w:r>
            <w:r w:rsidRPr="0031048F">
              <w:t xml:space="preserve">église pendant les Saints Services ; ils contribuent ainsi à assurer la pérennité de ce patrimoine et à le diffuser dans un contexte plus vaste, non ecclésiastique. </w:t>
            </w:r>
          </w:p>
          <w:p w:rsidR="000B4F22" w:rsidRPr="0031048F" w:rsidRDefault="000B4F22" w:rsidP="000B4F22">
            <w:pPr>
              <w:pStyle w:val="formtext"/>
              <w:spacing w:before="120" w:after="120"/>
              <w:jc w:val="both"/>
              <w:rPr>
                <w:rFonts w:cs="Arial"/>
                <w:noProof/>
              </w:rPr>
            </w:pPr>
            <w:r w:rsidRPr="0031048F">
              <w:lastRenderedPageBreak/>
              <w:t>Les chanteurs se placent dans une partie visible de l</w:t>
            </w:r>
            <w:r w:rsidR="00A901F6">
              <w:t>’</w:t>
            </w:r>
            <w:r w:rsidRPr="0031048F">
              <w:t>église et des lutrins leur sont spécialement dédiés. Les chœurs se rassemblent autour d</w:t>
            </w:r>
            <w:r w:rsidR="00A901F6">
              <w:t>’</w:t>
            </w:r>
            <w:r w:rsidRPr="0031048F">
              <w:t>eux. L</w:t>
            </w:r>
            <w:r w:rsidR="00A901F6">
              <w:t>’</w:t>
            </w:r>
            <w:r w:rsidRPr="0031048F">
              <w:t>élément est pratiqué par deux chœurs de chanteurs (« </w:t>
            </w:r>
            <w:proofErr w:type="spellStart"/>
            <w:r w:rsidRPr="0031048F">
              <w:t>Choroi</w:t>
            </w:r>
            <w:proofErr w:type="spellEnd"/>
            <w:r w:rsidRPr="0031048F">
              <w:t> »), physiquement séparés les uns des autres et situés à droite (chœur de droite) et à gauche (chœur de gauche) du Saint Sanctuaire. Le prêtre (ou les prêtres) qui officie est parfois app</w:t>
            </w:r>
            <w:r w:rsidR="00254B5D">
              <w:t xml:space="preserve">elé Chœur du Saint Sanctuaire. </w:t>
            </w:r>
            <w:r w:rsidRPr="0031048F">
              <w:t xml:space="preserve">Le répertoire est réparti entre le chœur droit et le chœur gauche. Celui du Saint Sanctuaire intervient régulièrement par des récits et des chants. Le chant alterne entre les deux chœurs de façon </w:t>
            </w:r>
            <w:proofErr w:type="spellStart"/>
            <w:r w:rsidRPr="0031048F">
              <w:t>responsoriale</w:t>
            </w:r>
            <w:proofErr w:type="spellEnd"/>
            <w:r w:rsidRPr="0031048F">
              <w:t xml:space="preserve"> ou antiphonaire. L</w:t>
            </w:r>
            <w:r w:rsidR="00A901F6">
              <w:t>’</w:t>
            </w:r>
            <w:r w:rsidRPr="0031048F">
              <w:t>interprétation est dirigée par le chef du chœur droit, le Premier Chantre (« </w:t>
            </w:r>
            <w:proofErr w:type="spellStart"/>
            <w:r w:rsidRPr="0031048F">
              <w:t>Protopsāltis</w:t>
            </w:r>
            <w:proofErr w:type="spellEnd"/>
            <w:r w:rsidRPr="0031048F">
              <w:t> »), que les apprentis appellent souvent « </w:t>
            </w:r>
            <w:proofErr w:type="spellStart"/>
            <w:r w:rsidRPr="0031048F">
              <w:t>Dāskalos</w:t>
            </w:r>
            <w:proofErr w:type="spellEnd"/>
            <w:r w:rsidRPr="0031048F">
              <w:t> », ce qui signifie littéralement « professeur ». Le chantre qui dirige le chœur gauche est appelé « </w:t>
            </w:r>
            <w:proofErr w:type="spellStart"/>
            <w:r w:rsidRPr="0031048F">
              <w:t>Lampadārios</w:t>
            </w:r>
            <w:proofErr w:type="spellEnd"/>
            <w:r w:rsidRPr="0031048F">
              <w:t> ». Le rang élevé des chantres se reflète dans les distinctions honorifiques qui leur sont attribuées : « </w:t>
            </w:r>
            <w:proofErr w:type="spellStart"/>
            <w:r w:rsidRPr="0031048F">
              <w:t>Archon</w:t>
            </w:r>
            <w:proofErr w:type="spellEnd"/>
            <w:r w:rsidRPr="0031048F">
              <w:t> » (Seigneur) ou « </w:t>
            </w:r>
            <w:proofErr w:type="spellStart"/>
            <w:r w:rsidRPr="0031048F">
              <w:t>Maïstor</w:t>
            </w:r>
            <w:proofErr w:type="spellEnd"/>
            <w:r w:rsidRPr="0031048F">
              <w:t> » (Maître). Le rôle individuel de chaque chœur, ainsi que le déroulement de la Divine Liturgie sont décrits en détail dans le « </w:t>
            </w:r>
            <w:proofErr w:type="spellStart"/>
            <w:r w:rsidRPr="0031048F">
              <w:t>Typikōn</w:t>
            </w:r>
            <w:proofErr w:type="spellEnd"/>
            <w:r w:rsidRPr="0031048F">
              <w:t> » (ouvrage comportant des instructions qui établissent l</w:t>
            </w:r>
            <w:r w:rsidR="00A901F6">
              <w:t>’</w:t>
            </w:r>
            <w:r w:rsidRPr="0031048F">
              <w:t>ordre du Saint Service pour chaque jour de l</w:t>
            </w:r>
            <w:r w:rsidR="00A901F6">
              <w:t>’</w:t>
            </w:r>
            <w:r w:rsidRPr="0031048F">
              <w:t>année).</w:t>
            </w:r>
          </w:p>
          <w:p w:rsidR="000B4F22" w:rsidRPr="0031048F" w:rsidRDefault="000B4F22" w:rsidP="000B4F22">
            <w:pPr>
              <w:pStyle w:val="formtext"/>
              <w:spacing w:before="120" w:after="120"/>
              <w:jc w:val="both"/>
              <w:rPr>
                <w:rFonts w:cs="Arial"/>
                <w:noProof/>
              </w:rPr>
            </w:pPr>
            <w:r w:rsidRPr="0031048F">
              <w:t>Tradition vivante, l</w:t>
            </w:r>
            <w:r w:rsidR="00A901F6">
              <w:t>’</w:t>
            </w:r>
            <w:r w:rsidRPr="0031048F">
              <w:t>art du chant byzantin a connu une certaine évolution au gré de changements historiques, théologiques, ritualistes et esthétiques qui l</w:t>
            </w:r>
            <w:r w:rsidR="00A901F6">
              <w:t>’</w:t>
            </w:r>
            <w:r w:rsidRPr="0031048F">
              <w:t>ont mené peu à peu vers sa forme actuelle. Au sein du cadre d</w:t>
            </w:r>
            <w:r w:rsidR="00A901F6">
              <w:t>’</w:t>
            </w:r>
            <w:r w:rsidRPr="0031048F">
              <w:t>interprétation établi, chaque Chantre conserve son style personnel, selon son apprentissage et ses aptitudes vocales.</w:t>
            </w:r>
          </w:p>
          <w:p w:rsidR="000B4F22" w:rsidRPr="0031048F" w:rsidRDefault="000B4F22" w:rsidP="000B4F22">
            <w:pPr>
              <w:pStyle w:val="formtext"/>
              <w:spacing w:before="120" w:after="0" w:line="240" w:lineRule="auto"/>
              <w:jc w:val="both"/>
              <w:rPr>
                <w:rFonts w:cs="Arial"/>
              </w:rPr>
            </w:pPr>
            <w:r w:rsidRPr="0031048F">
              <w:t>Outre sa transmission à l</w:t>
            </w:r>
            <w:r w:rsidR="00A901F6">
              <w:t>’</w:t>
            </w:r>
            <w:r w:rsidRPr="0031048F">
              <w:t>église, le chant byzantin prospère grâce au dévouement d</w:t>
            </w:r>
            <w:r w:rsidR="00A901F6">
              <w:t>’</w:t>
            </w:r>
            <w:r w:rsidRPr="0031048F">
              <w:t>experts et d</w:t>
            </w:r>
            <w:r w:rsidR="00A901F6">
              <w:t>’</w:t>
            </w:r>
            <w:r w:rsidRPr="0031048F">
              <w:t>amateurs, d</w:t>
            </w:r>
            <w:r w:rsidR="00A901F6">
              <w:t>’</w:t>
            </w:r>
            <w:r w:rsidRPr="0031048F">
              <w:t>hommes, de femmes et de jeunes, qui participent, à divers niveaux et à différentes occasions, à son étude, à sa représentation et à sa diffusion : musiciens, membres des chœurs, compositeurs, musicologues et spécialistes dans les domaines concernés.</w:t>
            </w:r>
          </w:p>
        </w:tc>
      </w:tr>
      <w:tr w:rsidR="000B4F22" w:rsidRPr="0031048F" w:rsidTr="009D666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B4F22" w:rsidRPr="0031048F" w:rsidRDefault="000B4F22" w:rsidP="000B4F22">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31048F">
              <w:rPr>
                <w:rFonts w:ascii="Arial" w:hAnsi="Arial"/>
                <w:i/>
                <w:sz w:val="18"/>
                <w:szCs w:val="18"/>
              </w:rPr>
              <w:lastRenderedPageBreak/>
              <w:t xml:space="preserve">Comment les </w:t>
            </w:r>
            <w:r w:rsidRPr="0031048F">
              <w:rPr>
                <w:rFonts w:ascii="Arial" w:hAnsi="Arial"/>
                <w:i/>
                <w:iCs/>
                <w:sz w:val="18"/>
                <w:szCs w:val="18"/>
              </w:rPr>
              <w:t>connaissances et les savoir-faire liés à l</w:t>
            </w:r>
            <w:r w:rsidR="00A901F6">
              <w:rPr>
                <w:rFonts w:ascii="Arial" w:hAnsi="Arial"/>
                <w:i/>
                <w:iCs/>
                <w:sz w:val="18"/>
                <w:szCs w:val="18"/>
              </w:rPr>
              <w:t>’</w:t>
            </w:r>
            <w:r w:rsidRPr="0031048F">
              <w:rPr>
                <w:rFonts w:ascii="Arial" w:hAnsi="Arial"/>
                <w:i/>
                <w:iCs/>
                <w:sz w:val="18"/>
                <w:szCs w:val="18"/>
              </w:rPr>
              <w:t>élément</w:t>
            </w:r>
            <w:r w:rsidRPr="0031048F">
              <w:rPr>
                <w:rFonts w:ascii="Arial" w:hAnsi="Arial"/>
                <w:i/>
                <w:sz w:val="18"/>
                <w:szCs w:val="18"/>
              </w:rPr>
              <w:t xml:space="preserve"> sont-ils transmis de nos jours ?</w:t>
            </w:r>
          </w:p>
          <w:p w:rsidR="000B4F22" w:rsidRPr="0031048F" w:rsidRDefault="000B4F22" w:rsidP="000B4F22">
            <w:pPr>
              <w:pStyle w:val="Word"/>
              <w:keepNext w:val="0"/>
              <w:spacing w:before="120" w:after="0" w:line="240" w:lineRule="auto"/>
              <w:ind w:right="136"/>
              <w:rPr>
                <w:i w:val="0"/>
              </w:rPr>
            </w:pPr>
            <w:r w:rsidRPr="0031048F">
              <w:rPr>
                <w:rStyle w:val="Emphasis"/>
                <w:i/>
                <w:color w:val="000000"/>
                <w:sz w:val="18"/>
                <w:szCs w:val="18"/>
              </w:rPr>
              <w:t>Minimum 170 mots et maximum 280 mots</w:t>
            </w:r>
          </w:p>
        </w:tc>
      </w:tr>
      <w:tr w:rsidR="000B4F22"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Le chant byzantin s</w:t>
            </w:r>
            <w:r w:rsidR="00A901F6">
              <w:t>’</w:t>
            </w:r>
            <w:r w:rsidRPr="0031048F">
              <w:t>est développé au fil de l</w:t>
            </w:r>
            <w:r w:rsidR="00A901F6">
              <w:t>’</w:t>
            </w:r>
            <w:r w:rsidRPr="0031048F">
              <w:t>évolution de l</w:t>
            </w:r>
            <w:r w:rsidR="00A901F6">
              <w:t>’</w:t>
            </w:r>
            <w:r w:rsidRPr="0031048F">
              <w:t>hymnographie. Son histoire remonte aux temps apostoliques. À l</w:t>
            </w:r>
            <w:r w:rsidR="00A901F6">
              <w:t>’</w:t>
            </w:r>
            <w:r w:rsidRPr="0031048F">
              <w:t>origine, la musique accompagnait les textes liturgiques de l</w:t>
            </w:r>
            <w:r w:rsidR="00A901F6">
              <w:t>’</w:t>
            </w:r>
            <w:r w:rsidRPr="0031048F">
              <w:t>Ancien Testament (psaumes de David). Les papyrus du troisième siècle et, plus tard, les parchemins de la notation paléo-byzantine ont préservé l</w:t>
            </w:r>
            <w:r w:rsidR="00A901F6">
              <w:t>’</w:t>
            </w:r>
            <w:r w:rsidRPr="0031048F">
              <w:t>art écrit sous sa plus ancienne forme. Après des siècles d</w:t>
            </w:r>
            <w:r w:rsidR="00A901F6">
              <w:t>’</w:t>
            </w:r>
            <w:r w:rsidRPr="0031048F">
              <w:t>évolution et d</w:t>
            </w:r>
            <w:r w:rsidR="00A901F6">
              <w:t>’</w:t>
            </w:r>
            <w:r w:rsidRPr="0031048F">
              <w:t xml:space="preserve">adaptation, en 1814, une notation neumatique plus pratique et plus efficace, la « nouvelle méthode », a été lancée et adoptée par toutes les Églises orthodoxes. </w:t>
            </w:r>
          </w:p>
          <w:p w:rsidR="000B4F22" w:rsidRPr="0031048F" w:rsidRDefault="000B4F22" w:rsidP="000B4F22">
            <w:pPr>
              <w:pStyle w:val="formtext"/>
              <w:spacing w:before="120" w:after="120"/>
              <w:jc w:val="both"/>
              <w:rPr>
                <w:rFonts w:cs="Arial"/>
                <w:noProof/>
              </w:rPr>
            </w:pPr>
            <w:r w:rsidRPr="0031048F">
              <w:t>La transmission de l</w:t>
            </w:r>
            <w:r w:rsidR="00A901F6">
              <w:t>’</w:t>
            </w:r>
            <w:r w:rsidRPr="0031048F">
              <w:t>art du chant byzantin, de génération en génération, suit des modes spécifiques d</w:t>
            </w:r>
            <w:r w:rsidR="00A901F6">
              <w:t>’</w:t>
            </w:r>
            <w:r w:rsidRPr="0031048F">
              <w:t>apprentissage. Les églises constituent le principal lieu de transmission. La pratique et l</w:t>
            </w:r>
            <w:r w:rsidR="00A901F6">
              <w:t>’</w:t>
            </w:r>
            <w:r w:rsidRPr="0031048F">
              <w:t>apprentissage se déroulent sous l</w:t>
            </w:r>
            <w:r w:rsidR="00A901F6">
              <w:t>’</w:t>
            </w:r>
            <w:r w:rsidRPr="0031048F">
              <w:t>égide des Chantres et par la participation régulière aux Saints Services. L</w:t>
            </w:r>
            <w:r w:rsidR="00A901F6">
              <w:t>’</w:t>
            </w:r>
            <w:r w:rsidRPr="0031048F">
              <w:t>apprentissage s</w:t>
            </w:r>
            <w:r w:rsidR="00A901F6">
              <w:t>’</w:t>
            </w:r>
            <w:r w:rsidRPr="0031048F">
              <w:t>effectue principalement par voie orale. En d</w:t>
            </w:r>
            <w:r w:rsidR="00A901F6">
              <w:t>’</w:t>
            </w:r>
            <w:r w:rsidRPr="0031048F">
              <w:t>autres termes, l</w:t>
            </w:r>
            <w:r w:rsidR="00A901F6">
              <w:t>’</w:t>
            </w:r>
            <w:r w:rsidRPr="0031048F">
              <w:t>apprenti chanteur suit et reproduit ce qu</w:t>
            </w:r>
            <w:r w:rsidR="00A901F6">
              <w:t>’</w:t>
            </w:r>
            <w:r w:rsidRPr="0031048F">
              <w:t>il entend.</w:t>
            </w:r>
          </w:p>
          <w:p w:rsidR="000B4F22" w:rsidRPr="0031048F" w:rsidRDefault="000B4F22" w:rsidP="000B4F22">
            <w:pPr>
              <w:pStyle w:val="formtext"/>
              <w:spacing w:before="120" w:after="120"/>
              <w:jc w:val="both"/>
              <w:rPr>
                <w:rFonts w:cs="Arial"/>
                <w:noProof/>
              </w:rPr>
            </w:pPr>
            <w:r w:rsidRPr="0031048F">
              <w:t>À Chypre, l</w:t>
            </w:r>
            <w:r w:rsidR="00A901F6">
              <w:t>’</w:t>
            </w:r>
            <w:r w:rsidRPr="0031048F">
              <w:t>apprentissage se déroule principalement dans les conservatoires et les écoles de musique byzantine et traditionnelle, qui proposent des formations diplômantes. L</w:t>
            </w:r>
            <w:r w:rsidR="00A901F6">
              <w:t>’</w:t>
            </w:r>
            <w:r w:rsidRPr="0031048F">
              <w:t>apprentissage pratique dans les chœurs d</w:t>
            </w:r>
            <w:r w:rsidR="00A901F6">
              <w:t>’</w:t>
            </w:r>
            <w:r w:rsidRPr="0031048F">
              <w:t>églises constitue l</w:t>
            </w:r>
            <w:r w:rsidR="00A901F6">
              <w:t>’</w:t>
            </w:r>
            <w:r w:rsidRPr="0031048F">
              <w:t>essentiel de l</w:t>
            </w:r>
            <w:r w:rsidR="00A901F6">
              <w:t>’</w:t>
            </w:r>
            <w:r w:rsidRPr="0031048F">
              <w:t>apprentissage. En Grèce, les conservatoires délivrent un diplôme aux chanteurs à l</w:t>
            </w:r>
            <w:r w:rsidR="00A901F6">
              <w:t>’</w:t>
            </w:r>
            <w:r w:rsidRPr="0031048F">
              <w:t>issue d</w:t>
            </w:r>
            <w:r w:rsidR="00A901F6">
              <w:t>’</w:t>
            </w:r>
            <w:r w:rsidRPr="0031048F">
              <w:t>une formation de cinq ans à la musique byzantine. Au cours de leurs études, pendant plusieurs années, ils pratiquent devant un lutrin et acquièrent progressivement les compétences requises. Dans ces deux pays, les chanteurs évoluent du premier niveau, « </w:t>
            </w:r>
            <w:proofErr w:type="spellStart"/>
            <w:r w:rsidRPr="0031048F">
              <w:t>Anagnōstis</w:t>
            </w:r>
            <w:proofErr w:type="spellEnd"/>
            <w:r w:rsidRPr="0031048F">
              <w:t> » (lecteur), au rôle de « </w:t>
            </w:r>
            <w:proofErr w:type="spellStart"/>
            <w:r w:rsidRPr="0031048F">
              <w:t>Canonārch</w:t>
            </w:r>
            <w:proofErr w:type="spellEnd"/>
            <w:r w:rsidRPr="0031048F">
              <w:t> » (personne entonnant les versets des hymnes), puis d</w:t>
            </w:r>
            <w:r w:rsidR="00A901F6">
              <w:t>’</w:t>
            </w:r>
            <w:r w:rsidRPr="0031048F">
              <w:t>« </w:t>
            </w:r>
            <w:proofErr w:type="spellStart"/>
            <w:r w:rsidRPr="0031048F">
              <w:t>Isokrātis</w:t>
            </w:r>
            <w:proofErr w:type="spellEnd"/>
            <w:r w:rsidRPr="0031048F">
              <w:t> » (mélodiste, personne tenant le bourdon, « </w:t>
            </w:r>
            <w:proofErr w:type="spellStart"/>
            <w:r w:rsidRPr="0031048F">
              <w:t>ison</w:t>
            </w:r>
            <w:proofErr w:type="spellEnd"/>
            <w:r w:rsidRPr="0031048F">
              <w:t> ») pour assumer enfin les fonctions supérieures de « </w:t>
            </w:r>
            <w:proofErr w:type="spellStart"/>
            <w:r w:rsidRPr="0031048F">
              <w:t>Domēstikos</w:t>
            </w:r>
            <w:proofErr w:type="spellEnd"/>
            <w:r w:rsidRPr="0031048F">
              <w:t xml:space="preserve"> B » et” « </w:t>
            </w:r>
            <w:proofErr w:type="spellStart"/>
            <w:r w:rsidRPr="0031048F">
              <w:t>Domēstikos</w:t>
            </w:r>
            <w:proofErr w:type="spellEnd"/>
            <w:r w:rsidRPr="0031048F">
              <w:t xml:space="preserve"> A » (assistant des chefs des chœurs gauche et droit, respectivement), de « </w:t>
            </w:r>
            <w:proofErr w:type="spellStart"/>
            <w:r w:rsidRPr="0031048F">
              <w:t>Lampadārios</w:t>
            </w:r>
            <w:proofErr w:type="spellEnd"/>
            <w:r w:rsidRPr="0031048F">
              <w:t> » (chantre principal du chœur gauche) et « </w:t>
            </w:r>
            <w:proofErr w:type="spellStart"/>
            <w:r w:rsidRPr="0031048F">
              <w:t>Protopsāltis</w:t>
            </w:r>
            <w:proofErr w:type="spellEnd"/>
            <w:r w:rsidRPr="0031048F">
              <w:t> » (Premier chantre, à la tête du chœur droit). Des procédés mnémotechniques sont parfois employés pour aider les apprentis chanteurs à apprendre certains aspects du chant : utilisation de syllabes, de mots, de phrases voire de vers dépourvus de sens (par exemple, « </w:t>
            </w:r>
            <w:proofErr w:type="spellStart"/>
            <w:r w:rsidRPr="0031048F">
              <w:t>ananēs</w:t>
            </w:r>
            <w:proofErr w:type="spellEnd"/>
            <w:r w:rsidRPr="0031048F">
              <w:t> », « </w:t>
            </w:r>
            <w:proofErr w:type="spellStart"/>
            <w:r w:rsidRPr="0031048F">
              <w:t>neanēs</w:t>
            </w:r>
            <w:proofErr w:type="spellEnd"/>
            <w:r w:rsidRPr="0031048F">
              <w:t> », « nana », « </w:t>
            </w:r>
            <w:proofErr w:type="spellStart"/>
            <w:r w:rsidRPr="0031048F">
              <w:t>ayīa</w:t>
            </w:r>
            <w:proofErr w:type="spellEnd"/>
            <w:r w:rsidRPr="0031048F">
              <w:t> », etc.).</w:t>
            </w:r>
          </w:p>
          <w:p w:rsidR="000B4F22" w:rsidRPr="0031048F" w:rsidRDefault="000B4F22" w:rsidP="000B4F22">
            <w:pPr>
              <w:pStyle w:val="formtext"/>
              <w:spacing w:before="120" w:after="120"/>
              <w:jc w:val="both"/>
              <w:rPr>
                <w:rFonts w:cs="Arial"/>
                <w:noProof/>
              </w:rPr>
            </w:pPr>
            <w:r w:rsidRPr="0031048F">
              <w:t>L</w:t>
            </w:r>
            <w:r w:rsidR="00A901F6">
              <w:t>’</w:t>
            </w:r>
            <w:r w:rsidRPr="0031048F">
              <w:t>apprentissage de l</w:t>
            </w:r>
            <w:r w:rsidR="00A901F6">
              <w:t>’</w:t>
            </w:r>
            <w:r w:rsidRPr="0031048F">
              <w:t>art du chant byzantin passe par la connaissance du répertoire des psaumes et des hymnes, des systèmes « </w:t>
            </w:r>
            <w:proofErr w:type="spellStart"/>
            <w:r w:rsidRPr="0031048F">
              <w:t>Typikōn</w:t>
            </w:r>
            <w:proofErr w:type="spellEnd"/>
            <w:r w:rsidRPr="0031048F">
              <w:t> » et « </w:t>
            </w:r>
            <w:proofErr w:type="spellStart"/>
            <w:r w:rsidRPr="0031048F">
              <w:t>Octōechos</w:t>
            </w:r>
            <w:proofErr w:type="spellEnd"/>
            <w:r w:rsidRPr="0031048F">
              <w:t> », du style et de la philosophie de chaque chant, des règles rythmiques et métriques, des styles d</w:t>
            </w:r>
            <w:r w:rsidR="00A901F6">
              <w:t>’</w:t>
            </w:r>
            <w:r w:rsidRPr="0031048F">
              <w:t>ornements et de l</w:t>
            </w:r>
            <w:r w:rsidR="00A901F6">
              <w:t>’</w:t>
            </w:r>
            <w:r w:rsidRPr="0031048F">
              <w:t>utilisation du « bourdon ». La connaissance du « </w:t>
            </w:r>
            <w:proofErr w:type="spellStart"/>
            <w:r w:rsidRPr="0031048F">
              <w:t>Parasimantikī</w:t>
            </w:r>
            <w:proofErr w:type="spellEnd"/>
            <w:r w:rsidRPr="0031048F">
              <w:t> », l</w:t>
            </w:r>
            <w:r w:rsidR="00A901F6">
              <w:t>’</w:t>
            </w:r>
            <w:r w:rsidRPr="0031048F">
              <w:t>histoire et la théorie de la musique byzantine, est certes utile pour l</w:t>
            </w:r>
            <w:r w:rsidR="00A901F6">
              <w:t>’</w:t>
            </w:r>
            <w:r w:rsidRPr="0031048F">
              <w:t>acquisition de l</w:t>
            </w:r>
            <w:r w:rsidR="00A901F6">
              <w:t>’</w:t>
            </w:r>
            <w:r w:rsidRPr="0031048F">
              <w:t xml:space="preserve">art, mais pas nécessaire. Un bon chanteur se </w:t>
            </w:r>
            <w:r w:rsidRPr="0031048F">
              <w:lastRenderedPageBreak/>
              <w:t>définit nécessairement par une bonne perception auditive, une bonne mémoire et d</w:t>
            </w:r>
            <w:r w:rsidR="00A901F6">
              <w:t>’</w:t>
            </w:r>
            <w:r w:rsidRPr="0031048F">
              <w:t>excellentes aptitudes vocales.</w:t>
            </w:r>
          </w:p>
          <w:p w:rsidR="000B4F22" w:rsidRPr="0031048F" w:rsidRDefault="000B4F22" w:rsidP="000B4F22">
            <w:pPr>
              <w:pStyle w:val="formtext"/>
              <w:spacing w:before="120" w:after="120"/>
              <w:jc w:val="both"/>
              <w:rPr>
                <w:rFonts w:cs="Arial"/>
                <w:noProof/>
              </w:rPr>
            </w:pPr>
            <w:r w:rsidRPr="0031048F">
              <w:t>Selon la tradition patriarcale, pour atteindre les plus hautes fonctions, il faut suivre un apprentissage de près de trente ans, en commençant dès l</w:t>
            </w:r>
            <w:r w:rsidR="00A901F6">
              <w:t>’</w:t>
            </w:r>
            <w:r w:rsidRPr="0031048F">
              <w:t>âge de 10 ou 15 ans. La longueur de la formation est imputable à la nature complexe et très élaborée du système musical, ainsi qu</w:t>
            </w:r>
            <w:r w:rsidR="00A901F6">
              <w:t>’</w:t>
            </w:r>
            <w:r w:rsidRPr="0031048F">
              <w:t>au répertoire des Saints Services, vaste et très diversifié, que les chanteurs doivent maîtriser. Pour preuve, le cycle annuel des Saints Services s</w:t>
            </w:r>
            <w:r w:rsidR="00A901F6">
              <w:t>’</w:t>
            </w:r>
            <w:r w:rsidRPr="0031048F">
              <w:t xml:space="preserve">élève à environ 150. </w:t>
            </w:r>
          </w:p>
          <w:p w:rsidR="000B4F22" w:rsidRPr="0031048F" w:rsidRDefault="000B4F22" w:rsidP="000B4F22">
            <w:pPr>
              <w:pStyle w:val="formtext"/>
              <w:spacing w:before="120" w:after="0" w:line="240" w:lineRule="auto"/>
              <w:jc w:val="both"/>
              <w:rPr>
                <w:rFonts w:cs="Arial"/>
              </w:rPr>
            </w:pPr>
            <w:r w:rsidRPr="0031048F">
              <w:t>L</w:t>
            </w:r>
            <w:r w:rsidR="00A901F6">
              <w:t>’</w:t>
            </w:r>
            <w:r w:rsidRPr="0031048F">
              <w:t xml:space="preserve">apprentissage se déroule également dans les écoles de musique traditionnelle et byzantine, dans les chœurs byzantins, dans les conservatoires et dans les départements de théologie et de musicologie des universités. Les enregistrements de chantres très connus aident les apprentis à perfectionner leur art. </w:t>
            </w:r>
          </w:p>
        </w:tc>
      </w:tr>
      <w:tr w:rsidR="000B4F22" w:rsidRPr="0031048F" w:rsidTr="009D666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B4F22" w:rsidRPr="0031048F" w:rsidRDefault="000B4F22" w:rsidP="000B4F22">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31048F">
              <w:rPr>
                <w:rFonts w:ascii="Arial" w:hAnsi="Arial"/>
                <w:i/>
                <w:sz w:val="18"/>
                <w:szCs w:val="18"/>
              </w:rPr>
              <w:lastRenderedPageBreak/>
              <w:t>Quelles fonctions sociales et quelles significations culturelles l</w:t>
            </w:r>
            <w:r w:rsidR="00A901F6">
              <w:rPr>
                <w:rFonts w:ascii="Arial" w:hAnsi="Arial"/>
                <w:i/>
                <w:sz w:val="18"/>
                <w:szCs w:val="18"/>
              </w:rPr>
              <w:t>’</w:t>
            </w:r>
            <w:r w:rsidRPr="0031048F">
              <w:rPr>
                <w:rFonts w:ascii="Arial" w:hAnsi="Arial"/>
                <w:i/>
                <w:sz w:val="18"/>
                <w:szCs w:val="18"/>
              </w:rPr>
              <w:t xml:space="preserve">élément </w:t>
            </w:r>
            <w:proofErr w:type="spellStart"/>
            <w:r w:rsidRPr="0031048F">
              <w:rPr>
                <w:rFonts w:ascii="Arial" w:hAnsi="Arial"/>
                <w:i/>
                <w:sz w:val="18"/>
                <w:szCs w:val="18"/>
              </w:rPr>
              <w:t>a-t-il</w:t>
            </w:r>
            <w:proofErr w:type="spellEnd"/>
            <w:r w:rsidRPr="0031048F">
              <w:rPr>
                <w:rFonts w:ascii="Arial" w:hAnsi="Arial"/>
                <w:i/>
                <w:sz w:val="18"/>
                <w:szCs w:val="18"/>
              </w:rPr>
              <w:t xml:space="preserve"> actuellement pour sa communauté ?</w:t>
            </w:r>
          </w:p>
          <w:p w:rsidR="000B4F22" w:rsidRPr="0031048F" w:rsidRDefault="000B4F22" w:rsidP="000B4F22">
            <w:pPr>
              <w:pStyle w:val="Word"/>
              <w:keepNext w:val="0"/>
              <w:spacing w:after="0" w:line="240" w:lineRule="auto"/>
              <w:ind w:right="136"/>
              <w:rPr>
                <w:i w:val="0"/>
              </w:rPr>
            </w:pPr>
            <w:r w:rsidRPr="0031048F">
              <w:rPr>
                <w:rStyle w:val="Emphasis"/>
                <w:i/>
                <w:color w:val="000000"/>
                <w:sz w:val="18"/>
                <w:szCs w:val="18"/>
              </w:rPr>
              <w:t>Minimum 170 mots et maximum 280 mots</w:t>
            </w:r>
          </w:p>
        </w:tc>
      </w:tr>
      <w:tr w:rsidR="000B4F22"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L</w:t>
            </w:r>
            <w:r w:rsidR="00A901F6">
              <w:t>’</w:t>
            </w:r>
            <w:r w:rsidRPr="0031048F">
              <w:t xml:space="preserve">art </w:t>
            </w:r>
            <w:proofErr w:type="spellStart"/>
            <w:r w:rsidRPr="0031048F">
              <w:t>psaltique</w:t>
            </w:r>
            <w:proofErr w:type="spellEnd"/>
            <w:r w:rsidRPr="0031048F">
              <w:t xml:space="preserve"> accompagne et met en valeur, sur le plan musical, la Divine Liturgie, l</w:t>
            </w:r>
            <w:r w:rsidR="00A901F6">
              <w:t>’</w:t>
            </w:r>
            <w:r w:rsidRPr="0031048F">
              <w:t>interprétation des Mystères sacrés (Sacrements) et, en général, tous les rituels du culte divin. Il occupe un rôle central dans la vie religieuse et sociale de la communauté chrétienne orthodoxe. Il est étroitement lié aux événements importants comme le baptême, le mariage et les funérailles, ainsi qu</w:t>
            </w:r>
            <w:r w:rsidR="00A901F6">
              <w:t>’</w:t>
            </w:r>
            <w:r w:rsidRPr="0031048F">
              <w:t>au respect et à la célébration des festivals religieux, notamment Noël, Pâques et le carême. On ne soulignera jamais assez l</w:t>
            </w:r>
            <w:r w:rsidR="00A901F6">
              <w:t>’</w:t>
            </w:r>
            <w:r w:rsidRPr="0031048F">
              <w:t>importance du service rendu par les chœurs de chanteurs qui, à certaines occasions, se produisent pendant sept à huit heures par jour, pendant plusieurs jours.</w:t>
            </w:r>
          </w:p>
          <w:p w:rsidR="000B4F22" w:rsidRPr="0031048F" w:rsidRDefault="000B4F22" w:rsidP="000B4F22">
            <w:pPr>
              <w:pStyle w:val="formtext"/>
              <w:spacing w:before="120" w:after="120"/>
              <w:jc w:val="both"/>
              <w:rPr>
                <w:rFonts w:cs="Arial"/>
                <w:noProof/>
              </w:rPr>
            </w:pPr>
            <w:r w:rsidRPr="0031048F">
              <w:t>Les éléments fonctionnels du chant byzantin, son lyrisme inégalé et ses multiples facettes (langage et versets, musique et rythme, vêtements de cérémonie et rituel, etc.) en font une puissante expression socioculturelle, une caractéristique essentielle de l</w:t>
            </w:r>
            <w:r w:rsidR="00A901F6">
              <w:t>’</w:t>
            </w:r>
            <w:r w:rsidRPr="0031048F">
              <w:t>identité collective et personnelle des détenteurs. Le chant byzantin, qui constitue l</w:t>
            </w:r>
            <w:r w:rsidR="00A901F6">
              <w:t>’</w:t>
            </w:r>
            <w:r w:rsidRPr="0031048F">
              <w:t>un des principaux composants de la liturgie, contribue de façon dynamique à l</w:t>
            </w:r>
            <w:r w:rsidR="00A901F6">
              <w:t>’</w:t>
            </w:r>
            <w:r w:rsidRPr="0031048F">
              <w:t>autodétermination et à la conscience de soi des communautés de détenteurs. C</w:t>
            </w:r>
            <w:r w:rsidR="00A901F6">
              <w:t>’</w:t>
            </w:r>
            <w:r w:rsidRPr="0031048F">
              <w:t>est précisément la signification du terme « liturgie » (tiré du grec “</w:t>
            </w:r>
            <w:proofErr w:type="spellStart"/>
            <w:r w:rsidRPr="0031048F">
              <w:t>leitōs</w:t>
            </w:r>
            <w:proofErr w:type="spellEnd"/>
            <w:r w:rsidRPr="0031048F">
              <w:t>” / personne + “</w:t>
            </w:r>
            <w:proofErr w:type="spellStart"/>
            <w:r w:rsidRPr="0031048F">
              <w:t>ērgon</w:t>
            </w:r>
            <w:proofErr w:type="spellEnd"/>
            <w:r w:rsidRPr="0031048F">
              <w:t>” / travail = travail des personnes). L</w:t>
            </w:r>
            <w:r w:rsidR="00A901F6">
              <w:t>’</w:t>
            </w:r>
            <w:r w:rsidRPr="0031048F">
              <w:t>élément joue un rôle significatif dans le renforcement des liens au sein de la communauté et dans sa cohésion. D</w:t>
            </w:r>
            <w:r w:rsidR="00A901F6">
              <w:t>’</w:t>
            </w:r>
            <w:r w:rsidRPr="0031048F">
              <w:t>une part, l</w:t>
            </w:r>
            <w:r w:rsidR="00A901F6">
              <w:t>’</w:t>
            </w:r>
            <w:r w:rsidRPr="0031048F">
              <w:t>art du chant byzantin est par définition une activité collective à laquelle prennent part les chœurs de chanteurs ; d</w:t>
            </w:r>
            <w:r w:rsidR="00A901F6">
              <w:t>’</w:t>
            </w:r>
            <w:r w:rsidRPr="0031048F">
              <w:t>autre part, l</w:t>
            </w:r>
            <w:r w:rsidR="00A901F6">
              <w:t>’</w:t>
            </w:r>
            <w:r w:rsidRPr="0031048F">
              <w:t>art du chant byzantin au lutrin, pendant le Saint Service, est un service rendu à la communauté de fidèles.</w:t>
            </w:r>
          </w:p>
          <w:p w:rsidR="000B4F22" w:rsidRPr="0031048F" w:rsidRDefault="000B4F22" w:rsidP="000B4F22">
            <w:pPr>
              <w:pStyle w:val="formtext"/>
              <w:spacing w:before="120" w:after="120"/>
              <w:jc w:val="both"/>
              <w:rPr>
                <w:rFonts w:cs="Arial"/>
                <w:noProof/>
              </w:rPr>
            </w:pPr>
            <w:r w:rsidRPr="0031048F">
              <w:t>Cet art, qui a permis de préserver les rituels et les textes sacrés bien avant la généralisation de l</w:t>
            </w:r>
            <w:r w:rsidR="00A901F6">
              <w:t>’</w:t>
            </w:r>
            <w:r w:rsidRPr="0031048F">
              <w:t>imprimerie, a été vital pour la sauvegarde du grec ancien et médiéval. Jusqu</w:t>
            </w:r>
            <w:r w:rsidR="00A901F6">
              <w:t>’</w:t>
            </w:r>
            <w:r w:rsidRPr="0031048F">
              <w:t>à la mise en place de l</w:t>
            </w:r>
            <w:r w:rsidR="00A901F6">
              <w:t>’</w:t>
            </w:r>
            <w:r w:rsidRPr="0031048F">
              <w:t>enseignement public général, les psaumes et les hymnes constituaient les manuels les plus fréquemment utilisés pour l</w:t>
            </w:r>
            <w:r w:rsidR="00A901F6">
              <w:t>’</w:t>
            </w:r>
            <w:r w:rsidRPr="0031048F">
              <w:t>enseignement de la musique et du grec. De même, le système « </w:t>
            </w:r>
            <w:proofErr w:type="spellStart"/>
            <w:r w:rsidRPr="0031048F">
              <w:t>Octōechos</w:t>
            </w:r>
            <w:proofErr w:type="spellEnd"/>
            <w:r w:rsidRPr="0031048F">
              <w:t> » a été, pendant des siècles, le système utilisé pour l</w:t>
            </w:r>
            <w:r w:rsidR="00A901F6">
              <w:t>’</w:t>
            </w:r>
            <w:r w:rsidRPr="0031048F">
              <w:t xml:space="preserve">enseignement de la musique, à la fois religieuse et profane. </w:t>
            </w:r>
          </w:p>
          <w:p w:rsidR="000B4F22" w:rsidRPr="0031048F" w:rsidRDefault="000B4F22" w:rsidP="000B4F22">
            <w:pPr>
              <w:pStyle w:val="formtext"/>
              <w:spacing w:before="120" w:after="0" w:line="240" w:lineRule="auto"/>
              <w:jc w:val="both"/>
              <w:rPr>
                <w:rFonts w:cs="Arial"/>
              </w:rPr>
            </w:pPr>
            <w:r w:rsidRPr="0031048F">
              <w:t>En outre, la nature élaborée du système de notation a permis d</w:t>
            </w:r>
            <w:r w:rsidR="00A901F6">
              <w:t>’</w:t>
            </w:r>
            <w:r w:rsidRPr="0031048F">
              <w:t>enregistrer les traditions musicales populaires, la partie profane locale de la tradition musicale médiévale et proto-moderne. Les chanteurs rendent service à leur communauté en se produisant non seulement à l</w:t>
            </w:r>
            <w:r w:rsidR="00A901F6">
              <w:t>’</w:t>
            </w:r>
            <w:r w:rsidRPr="0031048F">
              <w:t>occasion des Saints Services, mais également au cours de fêtes et de festivités. Ceci est toujours très fréquent, en particulier dans les communautés réduites et isolées. Dans les cérémonies publiques ou privées, les « </w:t>
            </w:r>
            <w:proofErr w:type="spellStart"/>
            <w:r w:rsidRPr="0031048F">
              <w:t>Psāltes</w:t>
            </w:r>
            <w:proofErr w:type="spellEnd"/>
            <w:r w:rsidRPr="0031048F">
              <w:t> » ou « </w:t>
            </w:r>
            <w:proofErr w:type="spellStart"/>
            <w:r w:rsidRPr="0031048F">
              <w:t>Kalophonārides</w:t>
            </w:r>
            <w:proofErr w:type="spellEnd"/>
            <w:r w:rsidRPr="0031048F">
              <w:t> » (littéralement « chanteurs talentueux ») sont les principaux interprètes. Étant donné sa prédominance en tant que système musical et sonore à Chypre et en Grèce, la musique byzantine a influencé divers genres musicaux profanes, notamment les chants populaires, la poésie épique et morale, et les poèmes satiriques. Il convient de noter que nombre de musiciens et chanteurs populaires et traditionnels grecs, jeunes et aînés, sont des membres réguliers des chœurs d</w:t>
            </w:r>
            <w:r w:rsidR="00A901F6">
              <w:t>’</w:t>
            </w:r>
            <w:r w:rsidRPr="0031048F">
              <w:t>églises.</w:t>
            </w:r>
          </w:p>
        </w:tc>
      </w:tr>
      <w:tr w:rsidR="000B4F22" w:rsidRPr="0031048F" w:rsidTr="009D666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B4F22" w:rsidRPr="0031048F" w:rsidRDefault="000B4F22" w:rsidP="000B4F22">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31048F">
              <w:rPr>
                <w:rFonts w:ascii="Arial" w:hAnsi="Arial"/>
                <w:i/>
                <w:sz w:val="18"/>
                <w:szCs w:val="18"/>
              </w:rPr>
              <w:t>Existe-t-il un aspect de l</w:t>
            </w:r>
            <w:r w:rsidR="00A901F6">
              <w:rPr>
                <w:rFonts w:ascii="Arial" w:hAnsi="Arial"/>
                <w:i/>
                <w:sz w:val="18"/>
                <w:szCs w:val="18"/>
              </w:rPr>
              <w:t>’</w:t>
            </w:r>
            <w:r w:rsidRPr="0031048F">
              <w:rPr>
                <w:rFonts w:ascii="Arial" w:hAnsi="Arial"/>
                <w:i/>
                <w:sz w:val="18"/>
                <w:szCs w:val="18"/>
              </w:rPr>
              <w:t>élément qui ne soit pas conforme aux instruments internationaux existants relatifs aux droits de l</w:t>
            </w:r>
            <w:r w:rsidR="00A901F6">
              <w:rPr>
                <w:rFonts w:ascii="Arial" w:hAnsi="Arial"/>
                <w:i/>
                <w:sz w:val="18"/>
                <w:szCs w:val="18"/>
              </w:rPr>
              <w:t>’</w:t>
            </w:r>
            <w:r w:rsidRPr="0031048F">
              <w:rPr>
                <w:rFonts w:ascii="Arial" w:hAnsi="Arial"/>
                <w:i/>
                <w:sz w:val="18"/>
                <w:szCs w:val="18"/>
              </w:rPr>
              <w:t>homme ou à l</w:t>
            </w:r>
            <w:r w:rsidR="00A901F6">
              <w:rPr>
                <w:rFonts w:ascii="Arial" w:hAnsi="Arial"/>
                <w:i/>
                <w:sz w:val="18"/>
                <w:szCs w:val="18"/>
              </w:rPr>
              <w:t>’</w:t>
            </w:r>
            <w:r w:rsidRPr="0031048F">
              <w:rPr>
                <w:rFonts w:ascii="Arial" w:hAnsi="Arial"/>
                <w:i/>
                <w:sz w:val="18"/>
                <w:szCs w:val="18"/>
              </w:rPr>
              <w:t>exigence du respect mutuel entre communautés, groupes et individus, ou qui ne soit pas compatible avec un développement durable ?</w:t>
            </w:r>
          </w:p>
          <w:p w:rsidR="000B4F22" w:rsidRPr="0031048F" w:rsidRDefault="000B4F22" w:rsidP="000B4F22">
            <w:pPr>
              <w:pStyle w:val="Word"/>
              <w:keepNext w:val="0"/>
              <w:spacing w:after="0" w:line="240" w:lineRule="auto"/>
              <w:ind w:right="136"/>
              <w:rPr>
                <w:i w:val="0"/>
              </w:rPr>
            </w:pPr>
            <w:r w:rsidRPr="0031048F">
              <w:rPr>
                <w:rStyle w:val="Emphasis"/>
                <w:i/>
                <w:color w:val="000000"/>
                <w:sz w:val="18"/>
                <w:szCs w:val="18"/>
              </w:rPr>
              <w:t>Minimum 170 mots et maximum 280 mots</w:t>
            </w:r>
          </w:p>
        </w:tc>
      </w:tr>
      <w:tr w:rsidR="000B4F22"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lastRenderedPageBreak/>
              <w:t>Aucun aspect de l</w:t>
            </w:r>
            <w:r w:rsidR="00A901F6">
              <w:t>’</w:t>
            </w:r>
            <w:r w:rsidRPr="0031048F">
              <w:t>élément n</w:t>
            </w:r>
            <w:r w:rsidR="00A901F6">
              <w:t>’</w:t>
            </w:r>
            <w:r w:rsidRPr="0031048F">
              <w:t>est incompatible avec les instruments internationaux relatifs aux droits de l</w:t>
            </w:r>
            <w:r w:rsidR="00A901F6">
              <w:t>’</w:t>
            </w:r>
            <w:r w:rsidRPr="0031048F">
              <w:t>homme ou avec l</w:t>
            </w:r>
            <w:r w:rsidR="00A901F6">
              <w:t>’</w:t>
            </w:r>
            <w:r w:rsidRPr="0031048F">
              <w:t>exigence du respect mutuel entre communautés, groupes et individus. L</w:t>
            </w:r>
            <w:r w:rsidR="00A901F6">
              <w:t>’</w:t>
            </w:r>
            <w:r w:rsidRPr="0031048F">
              <w:t>apprentissage, la documentation, l</w:t>
            </w:r>
            <w:r w:rsidR="00A901F6">
              <w:t>’</w:t>
            </w:r>
            <w:r w:rsidRPr="0031048F">
              <w:t>étude et la pratique d</w:t>
            </w:r>
            <w:r w:rsidR="00A901F6">
              <w:t>’</w:t>
            </w:r>
            <w:r w:rsidRPr="0031048F">
              <w:t xml:space="preserve">une tradition musicale très ancienne favorisent le respect mutuel et la compréhension interreligieuse entre les communautés, les groupes et les individus.  </w:t>
            </w:r>
          </w:p>
          <w:p w:rsidR="000B4F22" w:rsidRPr="0031048F" w:rsidRDefault="000B4F22" w:rsidP="000B4F22">
            <w:pPr>
              <w:pStyle w:val="formtext"/>
              <w:spacing w:before="120" w:after="120"/>
              <w:jc w:val="both"/>
              <w:rPr>
                <w:rFonts w:cs="Arial"/>
                <w:noProof/>
              </w:rPr>
            </w:pPr>
            <w:r w:rsidRPr="0031048F">
              <w:t>L</w:t>
            </w:r>
            <w:r w:rsidR="00A901F6">
              <w:t>’</w:t>
            </w:r>
            <w:r w:rsidRPr="0031048F">
              <w:t>art du chant byzantin ne repose pas sur les classes sociales. Il est accessible à tous, indépendamment du milieu socioéconomique. Au cours des époques marquées par l</w:t>
            </w:r>
            <w:r w:rsidR="00A901F6">
              <w:t>’</w:t>
            </w:r>
            <w:r w:rsidRPr="0031048F">
              <w:t>analphabétisme et une grande pauvreté, le mode de transmission auditif et oral de l</w:t>
            </w:r>
            <w:r w:rsidR="00A901F6">
              <w:t>’</w:t>
            </w:r>
            <w:r w:rsidRPr="0031048F">
              <w:t>élément constituait son principal atout dans la mesure où il garantissait un accès universel. Aujourd</w:t>
            </w:r>
            <w:r w:rsidR="00A901F6">
              <w:t>’</w:t>
            </w:r>
            <w:r w:rsidRPr="0031048F">
              <w:t>hui, cette même méthode permet aux personnes intéressées d</w:t>
            </w:r>
            <w:r w:rsidR="00A901F6">
              <w:t>’</w:t>
            </w:r>
            <w:r w:rsidRPr="0031048F">
              <w:t xml:space="preserve">y accéder facilement, que ce soit dans un contexte religieux, musical ou spécialisé. </w:t>
            </w:r>
          </w:p>
          <w:p w:rsidR="000B4F22" w:rsidRPr="0031048F" w:rsidRDefault="000B4F22" w:rsidP="000B4F22">
            <w:pPr>
              <w:pStyle w:val="formtext"/>
              <w:spacing w:before="120" w:after="0" w:line="240" w:lineRule="auto"/>
              <w:jc w:val="both"/>
            </w:pPr>
            <w:r w:rsidRPr="0031048F">
              <w:t>Bien qu</w:t>
            </w:r>
            <w:r w:rsidR="00A901F6">
              <w:t>’</w:t>
            </w:r>
            <w:r w:rsidRPr="0031048F">
              <w:t>essentiellement masculine, cette forme d</w:t>
            </w:r>
            <w:r w:rsidR="00A901F6">
              <w:t>’</w:t>
            </w:r>
            <w:r w:rsidRPr="0031048F">
              <w:t>art vocal n</w:t>
            </w:r>
            <w:r w:rsidR="00A901F6">
              <w:t>’</w:t>
            </w:r>
            <w:r w:rsidRPr="0031048F">
              <w:t>exclut pas les femmes, qui peuvent apprendre ou pratiquer ce chant au même titre que les hommes. Il convient de noter que cet art est accessible aux personnes malvoyantes grâce à l</w:t>
            </w:r>
            <w:r w:rsidR="00A901F6">
              <w:t>’</w:t>
            </w:r>
            <w:r w:rsidRPr="0031048F">
              <w:t>élaboration d</w:t>
            </w:r>
            <w:r w:rsidR="00A901F6">
              <w:t>’</w:t>
            </w:r>
            <w:r w:rsidRPr="0031048F">
              <w:t xml:space="preserve">une version en braille de la notation byzantine. </w:t>
            </w:r>
          </w:p>
        </w:tc>
      </w:tr>
      <w:tr w:rsidR="000B4F22" w:rsidRPr="0031048F" w:rsidTr="009D6665">
        <w:tc>
          <w:tcPr>
            <w:tcW w:w="9674" w:type="dxa"/>
            <w:gridSpan w:val="2"/>
            <w:tcBorders>
              <w:top w:val="single" w:sz="4" w:space="0" w:color="auto"/>
              <w:left w:val="nil"/>
              <w:bottom w:val="nil"/>
              <w:right w:val="nil"/>
            </w:tcBorders>
            <w:shd w:val="clear" w:color="auto" w:fill="D9D9D9"/>
          </w:tcPr>
          <w:p w:rsidR="000B4F22" w:rsidRPr="0031048F" w:rsidRDefault="000B4F22" w:rsidP="000B4F22">
            <w:pPr>
              <w:pStyle w:val="Grille01N"/>
              <w:keepNext w:val="0"/>
              <w:spacing w:line="240" w:lineRule="auto"/>
              <w:ind w:left="709" w:right="136" w:hanging="567"/>
              <w:jc w:val="left"/>
              <w:rPr>
                <w:rFonts w:eastAsia="SimSun" w:cs="Arial"/>
                <w:smallCaps w:val="0"/>
                <w:sz w:val="24"/>
                <w:shd w:val="pct15" w:color="auto" w:fill="FFFFFF"/>
              </w:rPr>
            </w:pPr>
            <w:r w:rsidRPr="0031048F">
              <w:rPr>
                <w:bCs/>
                <w:smallCaps w:val="0"/>
                <w:sz w:val="24"/>
              </w:rPr>
              <w:t>2.</w:t>
            </w:r>
            <w:r w:rsidRPr="0031048F">
              <w:rPr>
                <w:bCs/>
                <w:smallCaps w:val="0"/>
                <w:sz w:val="24"/>
              </w:rPr>
              <w:tab/>
              <w:t>Contribution à la visibilité et à la prise de conscience, et encouragement au dialogue</w:t>
            </w:r>
          </w:p>
        </w:tc>
      </w:tr>
      <w:tr w:rsidR="000B4F22" w:rsidRPr="0031048F" w:rsidTr="009D6665">
        <w:tc>
          <w:tcPr>
            <w:tcW w:w="9674" w:type="dxa"/>
            <w:gridSpan w:val="2"/>
            <w:tcBorders>
              <w:top w:val="nil"/>
              <w:left w:val="nil"/>
              <w:bottom w:val="nil"/>
              <w:right w:val="nil"/>
            </w:tcBorders>
            <w:shd w:val="clear" w:color="auto" w:fill="auto"/>
          </w:tcPr>
          <w:p w:rsidR="000B4F22" w:rsidRPr="0031048F" w:rsidRDefault="000B4F22" w:rsidP="000B4F22">
            <w:pPr>
              <w:pStyle w:val="Info03"/>
              <w:keepNext w:val="0"/>
              <w:spacing w:before="120" w:line="240" w:lineRule="auto"/>
              <w:ind w:right="135"/>
              <w:rPr>
                <w:sz w:val="18"/>
                <w:szCs w:val="18"/>
              </w:rPr>
            </w:pPr>
            <w:r w:rsidRPr="0031048F">
              <w:rPr>
                <w:sz w:val="18"/>
                <w:szCs w:val="18"/>
              </w:rPr>
              <w:t xml:space="preserve">Pour le </w:t>
            </w:r>
            <w:r w:rsidRPr="0031048F">
              <w:rPr>
                <w:b/>
                <w:sz w:val="18"/>
                <w:szCs w:val="18"/>
              </w:rPr>
              <w:t>critère R.2</w:t>
            </w:r>
            <w:r w:rsidRPr="0031048F">
              <w:rPr>
                <w:sz w:val="18"/>
                <w:szCs w:val="18"/>
              </w:rPr>
              <w:t>, les États</w:t>
            </w:r>
            <w:r w:rsidRPr="0031048F">
              <w:t xml:space="preserve"> </w:t>
            </w:r>
            <w:r w:rsidRPr="0031048F">
              <w:rPr>
                <w:b/>
                <w:sz w:val="18"/>
                <w:szCs w:val="18"/>
              </w:rPr>
              <w:t>doivent démontrer que « l</w:t>
            </w:r>
            <w:r w:rsidR="00A901F6">
              <w:rPr>
                <w:b/>
                <w:sz w:val="18"/>
                <w:szCs w:val="18"/>
              </w:rPr>
              <w:t>’</w:t>
            </w:r>
            <w:r w:rsidRPr="0031048F">
              <w:rPr>
                <w:b/>
                <w:sz w:val="18"/>
                <w:szCs w:val="18"/>
              </w:rPr>
              <w:t>inscription de l</w:t>
            </w:r>
            <w:r w:rsidR="00A901F6">
              <w:rPr>
                <w:b/>
                <w:sz w:val="18"/>
                <w:szCs w:val="18"/>
              </w:rPr>
              <w:t>’</w:t>
            </w:r>
            <w:r w:rsidRPr="0031048F">
              <w:rPr>
                <w:b/>
                <w:sz w:val="18"/>
                <w:szCs w:val="18"/>
              </w:rPr>
              <w:t>élément contribuera à assurer la visibilité, la prise de conscience de l</w:t>
            </w:r>
            <w:r w:rsidR="00A901F6">
              <w:rPr>
                <w:b/>
                <w:sz w:val="18"/>
                <w:szCs w:val="18"/>
              </w:rPr>
              <w:t>’</w:t>
            </w:r>
            <w:r w:rsidRPr="0031048F">
              <w:rPr>
                <w:b/>
                <w:sz w:val="18"/>
                <w:szCs w:val="18"/>
              </w:rPr>
              <w:t>importance du patrimoine culturel immatériel et à favoriser le dialogue, reflétant ainsi la diversité culturelle du monde entier et témoignant de la créativité humaine »</w:t>
            </w:r>
            <w:r w:rsidRPr="0031048F">
              <w:rPr>
                <w:sz w:val="18"/>
                <w:szCs w:val="18"/>
              </w:rPr>
              <w:t>. Ce critère ne sera considéré comme satisfait que si la candidature démontre de quelle manière l</w:t>
            </w:r>
            <w:r w:rsidR="00A901F6">
              <w:rPr>
                <w:sz w:val="18"/>
                <w:szCs w:val="18"/>
              </w:rPr>
              <w:t>’</w:t>
            </w:r>
            <w:r w:rsidRPr="0031048F">
              <w:rPr>
                <w:sz w:val="18"/>
                <w:szCs w:val="18"/>
              </w:rPr>
              <w:t>inscription éventuelle contribuerait à assurer la visibilité et la prise de conscience de l</w:t>
            </w:r>
            <w:r w:rsidR="00A901F6">
              <w:rPr>
                <w:sz w:val="18"/>
                <w:szCs w:val="18"/>
              </w:rPr>
              <w:t>’</w:t>
            </w:r>
            <w:r w:rsidRPr="0031048F">
              <w:rPr>
                <w:sz w:val="18"/>
                <w:szCs w:val="18"/>
              </w:rPr>
              <w:t>importance du patrimoine culturel immatériel de façon générale, et pas uniquement de l</w:t>
            </w:r>
            <w:r w:rsidR="00A901F6">
              <w:rPr>
                <w:sz w:val="18"/>
                <w:szCs w:val="18"/>
              </w:rPr>
              <w:t>’</w:t>
            </w:r>
            <w:r w:rsidRPr="0031048F">
              <w:rPr>
                <w:sz w:val="18"/>
                <w:szCs w:val="18"/>
              </w:rPr>
              <w:t>élément inscrit en tant que tel, et à encourager le dialogue dans le respect de la diversité culturelle.</w:t>
            </w:r>
          </w:p>
        </w:tc>
      </w:tr>
      <w:tr w:rsidR="000B4F22" w:rsidRPr="0031048F" w:rsidTr="009D6665">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0B4F22" w:rsidRPr="0031048F" w:rsidRDefault="000B4F22" w:rsidP="000B4F22">
            <w:pPr>
              <w:widowControl w:val="0"/>
              <w:numPr>
                <w:ilvl w:val="0"/>
                <w:numId w:val="23"/>
              </w:numPr>
              <w:ind w:left="315" w:right="136" w:hanging="315"/>
              <w:jc w:val="both"/>
              <w:rPr>
                <w:rFonts w:cs="Arial"/>
                <w:i/>
                <w:color w:val="000000"/>
                <w:sz w:val="18"/>
                <w:szCs w:val="18"/>
              </w:rPr>
            </w:pPr>
            <w:r w:rsidRPr="0031048F">
              <w:rPr>
                <w:i/>
                <w:color w:val="000000"/>
                <w:sz w:val="18"/>
                <w:szCs w:val="18"/>
              </w:rPr>
              <w:t>Comment l</w:t>
            </w:r>
            <w:r w:rsidR="00A901F6">
              <w:rPr>
                <w:i/>
                <w:color w:val="000000"/>
                <w:sz w:val="18"/>
                <w:szCs w:val="18"/>
              </w:rPr>
              <w:t>’</w:t>
            </w:r>
            <w:r w:rsidRPr="0031048F">
              <w:rPr>
                <w:i/>
                <w:color w:val="000000"/>
                <w:sz w:val="18"/>
                <w:szCs w:val="18"/>
              </w:rPr>
              <w:t>inscription de l</w:t>
            </w:r>
            <w:r w:rsidR="00A901F6">
              <w:rPr>
                <w:i/>
                <w:color w:val="000000"/>
                <w:sz w:val="18"/>
                <w:szCs w:val="18"/>
              </w:rPr>
              <w:t>’</w:t>
            </w:r>
            <w:r w:rsidRPr="0031048F">
              <w:rPr>
                <w:i/>
                <w:color w:val="000000"/>
                <w:sz w:val="18"/>
                <w:szCs w:val="18"/>
              </w:rPr>
              <w:t>élément sur la Liste représentative du patrimoine culturel immatériel de l</w:t>
            </w:r>
            <w:r w:rsidR="00A901F6">
              <w:rPr>
                <w:i/>
                <w:color w:val="000000"/>
                <w:sz w:val="18"/>
                <w:szCs w:val="18"/>
              </w:rPr>
              <w:t>’</w:t>
            </w:r>
            <w:r w:rsidRPr="0031048F">
              <w:rPr>
                <w:i/>
                <w:color w:val="000000"/>
                <w:sz w:val="18"/>
                <w:szCs w:val="18"/>
              </w:rPr>
              <w:t>humanité pourrait-elle contribuer à assurer la visibilité du patrimoine culturel immatériel en général (</w:t>
            </w:r>
            <w:r w:rsidRPr="0031048F">
              <w:rPr>
                <w:i/>
                <w:sz w:val="18"/>
                <w:szCs w:val="18"/>
              </w:rPr>
              <w:t>et pas uniquement de l</w:t>
            </w:r>
            <w:r w:rsidR="00A901F6">
              <w:rPr>
                <w:i/>
                <w:sz w:val="18"/>
                <w:szCs w:val="18"/>
              </w:rPr>
              <w:t>’</w:t>
            </w:r>
            <w:r w:rsidRPr="0031048F">
              <w:rPr>
                <w:i/>
                <w:sz w:val="18"/>
                <w:szCs w:val="18"/>
              </w:rPr>
              <w:t xml:space="preserve">élément inscrit en tant que tel) </w:t>
            </w:r>
            <w:r w:rsidRPr="0031048F">
              <w:rPr>
                <w:i/>
                <w:color w:val="000000"/>
                <w:sz w:val="18"/>
                <w:szCs w:val="18"/>
              </w:rPr>
              <w:t>et à sensibiliser à son importance </w:t>
            </w:r>
            <w:r w:rsidRPr="0031048F">
              <w:rPr>
                <w:i/>
                <w:sz w:val="18"/>
                <w:szCs w:val="18"/>
              </w:rPr>
              <w:t>?</w:t>
            </w:r>
          </w:p>
          <w:p w:rsidR="000B4F22" w:rsidRPr="0031048F" w:rsidRDefault="000B4F22" w:rsidP="000B4F22">
            <w:pPr>
              <w:widowControl w:val="0"/>
              <w:ind w:left="315" w:right="136" w:hanging="315"/>
              <w:jc w:val="both"/>
              <w:rPr>
                <w:rFonts w:cs="Arial"/>
                <w:i/>
                <w:color w:val="000000"/>
                <w:sz w:val="18"/>
                <w:szCs w:val="18"/>
              </w:rPr>
            </w:pPr>
          </w:p>
          <w:p w:rsidR="000B4F22" w:rsidRPr="0031048F" w:rsidRDefault="000B4F22" w:rsidP="000B4F22">
            <w:pPr>
              <w:widowControl w:val="0"/>
              <w:ind w:left="318" w:right="136"/>
              <w:jc w:val="both"/>
              <w:rPr>
                <w:rFonts w:cs="Arial"/>
                <w:i/>
                <w:color w:val="000000"/>
                <w:sz w:val="18"/>
                <w:szCs w:val="18"/>
              </w:rPr>
            </w:pPr>
            <w:r w:rsidRPr="0031048F">
              <w:rPr>
                <w:i/>
                <w:sz w:val="18"/>
                <w:szCs w:val="18"/>
              </w:rPr>
              <w:t>(</w:t>
            </w:r>
            <w:proofErr w:type="spellStart"/>
            <w:r w:rsidRPr="0031048F">
              <w:rPr>
                <w:i/>
                <w:sz w:val="18"/>
                <w:szCs w:val="18"/>
              </w:rPr>
              <w:t>i.a</w:t>
            </w:r>
            <w:proofErr w:type="spellEnd"/>
            <w:r w:rsidRPr="0031048F">
              <w:rPr>
                <w:i/>
                <w:sz w:val="18"/>
                <w:szCs w:val="18"/>
              </w:rPr>
              <w:t>) Veuillez expliquer comment ceci serait réalisé au niveau local.</w:t>
            </w:r>
          </w:p>
          <w:p w:rsidR="000B4F22" w:rsidRPr="0031048F" w:rsidRDefault="000B4F22" w:rsidP="000B4F22">
            <w:pPr>
              <w:pStyle w:val="Word"/>
              <w:keepNext w:val="0"/>
              <w:spacing w:after="0" w:line="240" w:lineRule="auto"/>
              <w:ind w:right="136"/>
              <w:rPr>
                <w:rFonts w:eastAsia="SimSun"/>
                <w:sz w:val="18"/>
                <w:szCs w:val="18"/>
              </w:rPr>
            </w:pPr>
            <w:r w:rsidRPr="0031048F">
              <w:rPr>
                <w:rStyle w:val="Emphasis"/>
                <w:i/>
                <w:color w:val="000000"/>
                <w:sz w:val="18"/>
                <w:szCs w:val="18"/>
              </w:rPr>
              <w:t>Minimum 120 mots et maximum 170 mots</w:t>
            </w:r>
          </w:p>
        </w:tc>
      </w:tr>
      <w:tr w:rsidR="000B4F22" w:rsidRPr="0031048F" w:rsidTr="009D666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Le chant byzantin est pratiqué dans toutes les paroisses chypriotes et grecques, indépendamment de leur taille et de leur localisation. Au niveau local, de nombreux chœurs byzantins pratiquent également l</w:t>
            </w:r>
            <w:r w:rsidR="00A901F6">
              <w:t>’</w:t>
            </w:r>
            <w:r w:rsidRPr="0031048F">
              <w:t>élément dans un contexte non ecclésiastique. Par conséquent, l</w:t>
            </w:r>
            <w:r w:rsidR="00A901F6">
              <w:t>’</w:t>
            </w:r>
            <w:r w:rsidRPr="0031048F">
              <w:t>inscription sur la Liste représentative devrait encourager les chanteurs, les membres des chœurs byzantins et les membres de la congrégation à réfléchir sur leur propre tradition vivante en tant qu</w:t>
            </w:r>
            <w:r w:rsidR="00A901F6">
              <w:t>’</w:t>
            </w:r>
            <w:r w:rsidRPr="0031048F">
              <w:t>élément appartenant à un vaste système d</w:t>
            </w:r>
            <w:r w:rsidR="00A901F6">
              <w:t>’</w:t>
            </w:r>
            <w:r w:rsidRPr="0031048F">
              <w:t xml:space="preserve">élément culturels, également inscrits sur la Liste représentative. </w:t>
            </w:r>
          </w:p>
          <w:p w:rsidR="000B4F22" w:rsidRPr="0031048F" w:rsidRDefault="000B4F22" w:rsidP="000B4F22">
            <w:pPr>
              <w:pStyle w:val="formtext"/>
              <w:spacing w:before="120" w:after="0" w:line="240" w:lineRule="auto"/>
              <w:jc w:val="both"/>
              <w:rPr>
                <w:rFonts w:cs="Arial"/>
              </w:rPr>
            </w:pPr>
            <w:r w:rsidRPr="0031048F">
              <w:t>L</w:t>
            </w:r>
            <w:r w:rsidR="00A901F6">
              <w:t>’</w:t>
            </w:r>
            <w:r w:rsidRPr="0031048F">
              <w:t>inscription sur la Liste représentative d</w:t>
            </w:r>
            <w:r w:rsidR="00A901F6">
              <w:t>’</w:t>
            </w:r>
            <w:r w:rsidRPr="0031048F">
              <w:t>un élément bien connu et très apprécié du public renforcera la visibilité du PCI auprès de tous les chanteurs de la paroisse, paroissiens (en particulier ceux qui vivent dans des communautés réduites et isolées) et membres de petites chorales byzantines, public n</w:t>
            </w:r>
            <w:r w:rsidR="00A901F6">
              <w:t>’</w:t>
            </w:r>
            <w:r w:rsidRPr="0031048F">
              <w:t>ayant peut-être jamais été informé au sujet de la Convention du PCI. Plus important encore, la valorisation de cette tradition vivante favorisée par l</w:t>
            </w:r>
            <w:r w:rsidR="00A901F6">
              <w:t>’</w:t>
            </w:r>
            <w:r w:rsidRPr="0031048F">
              <w:t>inscription encouragera les personnes à réfléchir aux expressions multiples de leur patrimoine dans le d</w:t>
            </w:r>
            <w:r w:rsidR="00496D82">
              <w:t>omaine de la Convention du PCI.</w:t>
            </w:r>
          </w:p>
        </w:tc>
      </w:tr>
      <w:tr w:rsidR="000B4F22" w:rsidRPr="0031048F" w:rsidTr="009D6665">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0B4F22" w:rsidRPr="0031048F" w:rsidRDefault="000B4F22" w:rsidP="000B4F22">
            <w:pPr>
              <w:widowControl w:val="0"/>
              <w:ind w:left="595" w:right="136"/>
              <w:jc w:val="both"/>
              <w:rPr>
                <w:rFonts w:cs="Arial"/>
                <w:i/>
                <w:sz w:val="18"/>
                <w:szCs w:val="18"/>
              </w:rPr>
            </w:pPr>
          </w:p>
          <w:p w:rsidR="000B4F22" w:rsidRPr="0031048F" w:rsidRDefault="000B4F22" w:rsidP="000B4F22">
            <w:pPr>
              <w:widowControl w:val="0"/>
              <w:ind w:left="315" w:right="136"/>
              <w:jc w:val="both"/>
              <w:rPr>
                <w:rFonts w:cs="Arial"/>
                <w:i/>
                <w:sz w:val="18"/>
                <w:szCs w:val="18"/>
              </w:rPr>
            </w:pPr>
            <w:r w:rsidRPr="0031048F">
              <w:rPr>
                <w:i/>
                <w:sz w:val="18"/>
                <w:szCs w:val="18"/>
              </w:rPr>
              <w:t>(</w:t>
            </w:r>
            <w:proofErr w:type="spellStart"/>
            <w:r w:rsidRPr="0031048F">
              <w:rPr>
                <w:i/>
                <w:sz w:val="18"/>
                <w:szCs w:val="18"/>
              </w:rPr>
              <w:t>i.b</w:t>
            </w:r>
            <w:proofErr w:type="spellEnd"/>
            <w:r w:rsidRPr="0031048F">
              <w:rPr>
                <w:i/>
                <w:sz w:val="18"/>
                <w:szCs w:val="18"/>
              </w:rPr>
              <w:t>) Veuillez expliquer comment ceci serait réalisé au niveau national.</w:t>
            </w:r>
          </w:p>
          <w:p w:rsidR="000B4F22" w:rsidRPr="0031048F" w:rsidRDefault="000B4F22" w:rsidP="000B4F22">
            <w:pPr>
              <w:pStyle w:val="Word"/>
              <w:keepNext w:val="0"/>
              <w:spacing w:after="0" w:line="240" w:lineRule="auto"/>
              <w:ind w:right="136"/>
              <w:rPr>
                <w:rFonts w:eastAsia="SimSun"/>
                <w:sz w:val="18"/>
                <w:szCs w:val="18"/>
              </w:rPr>
            </w:pPr>
            <w:r w:rsidRPr="0031048F">
              <w:rPr>
                <w:rStyle w:val="Emphasis"/>
                <w:i/>
                <w:color w:val="000000"/>
                <w:sz w:val="18"/>
                <w:szCs w:val="18"/>
              </w:rPr>
              <w:t>Minimum 120 mots et maximum 170 mots</w:t>
            </w:r>
          </w:p>
        </w:tc>
      </w:tr>
      <w:tr w:rsidR="000B4F22" w:rsidRPr="0031048F" w:rsidTr="009D666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ind w:right="45"/>
              <w:jc w:val="both"/>
              <w:rPr>
                <w:rFonts w:cs="Arial"/>
                <w:noProof/>
              </w:rPr>
            </w:pPr>
            <w:r w:rsidRPr="0031048F">
              <w:t>Le chant byzantin est un art ecclésiastique omniprésent dans toutes les traditions musicales populaires de Chypre et de Grèce. La musique populaire et les éléments du chant, tels que le « </w:t>
            </w:r>
            <w:proofErr w:type="spellStart"/>
            <w:r w:rsidRPr="0031048F">
              <w:t>rébetiko</w:t>
            </w:r>
            <w:proofErr w:type="spellEnd"/>
            <w:r w:rsidRPr="0031048F">
              <w:t> » en Grèce et la « </w:t>
            </w:r>
            <w:proofErr w:type="spellStart"/>
            <w:r w:rsidRPr="0031048F">
              <w:t>tsiattista</w:t>
            </w:r>
            <w:proofErr w:type="spellEnd"/>
            <w:r w:rsidRPr="0031048F">
              <w:t> » à Chypre (tous deux inscrits sur la Liste représentative) s</w:t>
            </w:r>
            <w:r w:rsidR="00A901F6">
              <w:t>’</w:t>
            </w:r>
            <w:r w:rsidRPr="0031048F">
              <w:t>appuient considérablement sur le système « </w:t>
            </w:r>
            <w:proofErr w:type="spellStart"/>
            <w:r w:rsidRPr="0031048F">
              <w:t>Octōechos</w:t>
            </w:r>
            <w:proofErr w:type="spellEnd"/>
            <w:r w:rsidRPr="0031048F">
              <w:t> ». L</w:t>
            </w:r>
            <w:r w:rsidR="00A901F6">
              <w:t>’</w:t>
            </w:r>
            <w:r w:rsidRPr="0031048F">
              <w:t>inscription d</w:t>
            </w:r>
            <w:r w:rsidR="00A901F6">
              <w:t>’</w:t>
            </w:r>
            <w:r w:rsidRPr="0031048F">
              <w:t>un élément constituant la source et l</w:t>
            </w:r>
            <w:r w:rsidR="00A901F6">
              <w:t>’</w:t>
            </w:r>
            <w:r w:rsidRPr="0031048F">
              <w:t>origine de la plupart des traditions musicales populaires grecques et chypriotes grecques permettra d</w:t>
            </w:r>
            <w:r w:rsidR="00A901F6">
              <w:t>’</w:t>
            </w:r>
            <w:r w:rsidRPr="0031048F">
              <w:t>expliquer le caractère inclusif du PCI : Le PCI ne consiste pas à distinguer des éléments culturels, mais plutôt à considérer les pratiques culturelles dans une société donnée, à un moment donné, comme un réseau d</w:t>
            </w:r>
            <w:r w:rsidR="00A901F6">
              <w:t>’</w:t>
            </w:r>
            <w:r w:rsidRPr="0031048F">
              <w:t xml:space="preserve">activités productrices et </w:t>
            </w:r>
            <w:r w:rsidR="00496D82">
              <w:t>expressives étroitement liées.</w:t>
            </w:r>
          </w:p>
          <w:p w:rsidR="000B4F22" w:rsidRPr="0031048F" w:rsidRDefault="000B4F22" w:rsidP="000B4F22">
            <w:pPr>
              <w:pStyle w:val="formtext"/>
              <w:spacing w:before="120" w:after="0" w:line="240" w:lineRule="auto"/>
              <w:ind w:right="45"/>
              <w:jc w:val="both"/>
            </w:pPr>
            <w:r w:rsidRPr="0031048F">
              <w:lastRenderedPageBreak/>
              <w:t>Comme dans le cas d</w:t>
            </w:r>
            <w:r w:rsidR="00A901F6">
              <w:t>’</w:t>
            </w:r>
            <w:r w:rsidRPr="0031048F">
              <w:t>inscriptions antérieures sur la Liste représentative, la réalisation d</w:t>
            </w:r>
            <w:r w:rsidR="00A901F6">
              <w:t>’</w:t>
            </w:r>
            <w:r w:rsidRPr="0031048F">
              <w:t>une vaste promotion, au niveau national, à la suite de l</w:t>
            </w:r>
            <w:r w:rsidR="00A901F6">
              <w:t>’</w:t>
            </w:r>
            <w:r w:rsidRPr="0031048F">
              <w:t>événement permet d</w:t>
            </w:r>
            <w:r w:rsidR="00A901F6">
              <w:t>’</w:t>
            </w:r>
            <w:r w:rsidRPr="0031048F">
              <w:t>attirer l</w:t>
            </w:r>
            <w:r w:rsidR="00A901F6">
              <w:t>’</w:t>
            </w:r>
            <w:r w:rsidRPr="0031048F">
              <w:t>attention du public sur le concept du PCI et les avantages de la mise en œuvre de la Convention aux niveaux local et national. L</w:t>
            </w:r>
            <w:r w:rsidR="00A901F6">
              <w:t>’</w:t>
            </w:r>
            <w:r w:rsidRPr="0031048F">
              <w:t>inscription du chant byzantin permettrait de souligner l</w:t>
            </w:r>
            <w:r w:rsidR="00A901F6">
              <w:t>’</w:t>
            </w:r>
            <w:r w:rsidRPr="0031048F">
              <w:t>importance de la documentation et de l</w:t>
            </w:r>
            <w:r w:rsidR="00A901F6">
              <w:t>’</w:t>
            </w:r>
            <w:r w:rsidRPr="0031048F">
              <w:t>amélioration continues du PCI, et d</w:t>
            </w:r>
            <w:r w:rsidR="00A901F6">
              <w:t>’</w:t>
            </w:r>
            <w:r w:rsidRPr="0031048F">
              <w:t xml:space="preserve">insister sur la nature constante, et non ponctuelle, de cette activité. </w:t>
            </w:r>
          </w:p>
        </w:tc>
      </w:tr>
      <w:tr w:rsidR="000B4F22" w:rsidRPr="0031048F" w:rsidTr="009D6665">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0B4F22" w:rsidRPr="0031048F" w:rsidRDefault="000B4F22" w:rsidP="000B4F22">
            <w:pPr>
              <w:widowControl w:val="0"/>
              <w:ind w:left="595" w:right="136"/>
              <w:jc w:val="both"/>
              <w:rPr>
                <w:rFonts w:cs="Arial"/>
                <w:i/>
                <w:sz w:val="18"/>
                <w:szCs w:val="18"/>
              </w:rPr>
            </w:pPr>
          </w:p>
          <w:p w:rsidR="000B4F22" w:rsidRPr="0031048F" w:rsidRDefault="000B4F22" w:rsidP="000B4F22">
            <w:pPr>
              <w:widowControl w:val="0"/>
              <w:spacing w:after="120"/>
              <w:ind w:left="318" w:right="136"/>
              <w:jc w:val="both"/>
              <w:rPr>
                <w:rFonts w:cs="Arial"/>
                <w:i/>
                <w:sz w:val="18"/>
                <w:szCs w:val="18"/>
              </w:rPr>
            </w:pPr>
            <w:r w:rsidRPr="0031048F">
              <w:rPr>
                <w:i/>
                <w:sz w:val="18"/>
                <w:szCs w:val="18"/>
              </w:rPr>
              <w:t>(</w:t>
            </w:r>
            <w:proofErr w:type="spellStart"/>
            <w:r w:rsidRPr="0031048F">
              <w:rPr>
                <w:i/>
                <w:sz w:val="18"/>
                <w:szCs w:val="18"/>
              </w:rPr>
              <w:t>i.c</w:t>
            </w:r>
            <w:proofErr w:type="spellEnd"/>
            <w:r w:rsidRPr="0031048F">
              <w:rPr>
                <w:i/>
                <w:sz w:val="18"/>
                <w:szCs w:val="18"/>
              </w:rPr>
              <w:t>) Veuillez expliquer comment ceci serait réalisé au niveau international.</w:t>
            </w:r>
          </w:p>
          <w:p w:rsidR="000B4F22" w:rsidRPr="0031048F" w:rsidRDefault="000B4F22" w:rsidP="000B4F22">
            <w:pPr>
              <w:pStyle w:val="Word"/>
              <w:keepNext w:val="0"/>
              <w:spacing w:after="0" w:line="240" w:lineRule="auto"/>
              <w:ind w:right="136"/>
              <w:rPr>
                <w:rFonts w:eastAsia="SimSun"/>
                <w:sz w:val="18"/>
                <w:szCs w:val="18"/>
              </w:rPr>
            </w:pPr>
            <w:r w:rsidRPr="0031048F">
              <w:rPr>
                <w:rStyle w:val="Emphasis"/>
                <w:i/>
                <w:color w:val="000000"/>
                <w:sz w:val="18"/>
                <w:szCs w:val="18"/>
              </w:rPr>
              <w:t>Minimum 120 mots et maximum 170 mots</w:t>
            </w:r>
          </w:p>
        </w:tc>
      </w:tr>
      <w:tr w:rsidR="000B4F22" w:rsidRPr="0031048F" w:rsidTr="009D666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L</w:t>
            </w:r>
            <w:r w:rsidR="00A901F6">
              <w:t>’</w:t>
            </w:r>
            <w:r w:rsidRPr="0031048F">
              <w:t>inscription du chant byzantin renforcerait sa visibilité, sur les plans social, culturel et historique, dans le monde entier. Elle mettrait en avant des fonctions et des comportements musicaux universels et communs à toutes les cultures humaines, tout au long de l</w:t>
            </w:r>
            <w:r w:rsidR="00A901F6">
              <w:t>’</w:t>
            </w:r>
            <w:r w:rsidRPr="0031048F">
              <w:t>histoire. Des éléments relatifs au chant et à l</w:t>
            </w:r>
            <w:r w:rsidR="00A901F6">
              <w:t>’</w:t>
            </w:r>
            <w:r w:rsidRPr="0031048F">
              <w:t>interprétation des textes sacrés de différentes religions ont déjà été inscrits sur la Liste représentative, mettant en valeur la musique en tant qu</w:t>
            </w:r>
            <w:r w:rsidR="00A901F6">
              <w:t>’</w:t>
            </w:r>
            <w:r w:rsidRPr="0031048F">
              <w:t>aspect fondamental de l</w:t>
            </w:r>
            <w:r w:rsidR="00A901F6">
              <w:t>’</w:t>
            </w:r>
            <w:r w:rsidRPr="0031048F">
              <w:t>humanité. Par exemple : la tradition du chant védique en Inde, le chant bouddhique du Ladakh, l</w:t>
            </w:r>
            <w:r w:rsidR="00A901F6">
              <w:t>’</w:t>
            </w:r>
            <w:proofErr w:type="spellStart"/>
            <w:r w:rsidRPr="0031048F">
              <w:t>Eshuva</w:t>
            </w:r>
            <w:proofErr w:type="spellEnd"/>
            <w:r w:rsidRPr="0031048F">
              <w:t xml:space="preserve">, prières chantées en </w:t>
            </w:r>
            <w:proofErr w:type="spellStart"/>
            <w:r w:rsidRPr="0031048F">
              <w:t>Harákmbut</w:t>
            </w:r>
            <w:proofErr w:type="spellEnd"/>
            <w:r w:rsidRPr="0031048F">
              <w:t xml:space="preserve"> des </w:t>
            </w:r>
            <w:proofErr w:type="spellStart"/>
            <w:r w:rsidRPr="0031048F">
              <w:t>Huachipaire</w:t>
            </w:r>
            <w:proofErr w:type="spellEnd"/>
            <w:r w:rsidRPr="0031048F">
              <w:t xml:space="preserve"> du Pérou. Par conséquent, l</w:t>
            </w:r>
            <w:r w:rsidR="00A901F6">
              <w:t>’</w:t>
            </w:r>
            <w:r w:rsidRPr="0031048F">
              <w:t>inscription mettra en évidence des similitudes entre les traditions musicales modales, telles que la musique de la Grèce antique, la musique ecclésiastique et profane de l</w:t>
            </w:r>
            <w:r w:rsidR="00A901F6">
              <w:t>’</w:t>
            </w:r>
            <w:r w:rsidRPr="0031048F">
              <w:t>Europe occidentale médiévale, le jazz modal, la musique classique indienne et plusieurs traditions populaires, entre autres. Cet éclairage permettra d</w:t>
            </w:r>
            <w:r w:rsidR="00A901F6">
              <w:t>’</w:t>
            </w:r>
            <w:r w:rsidRPr="0031048F">
              <w:t>étudier davantage l</w:t>
            </w:r>
            <w:r w:rsidR="00A901F6">
              <w:t>’</w:t>
            </w:r>
            <w:r w:rsidRPr="0031048F">
              <w:t>évolution de l</w:t>
            </w:r>
            <w:r w:rsidR="00A901F6">
              <w:t>’</w:t>
            </w:r>
            <w:r w:rsidRPr="0031048F">
              <w:t>organisation tonale dans la musique et de l</w:t>
            </w:r>
            <w:r w:rsidR="00A901F6">
              <w:t>’</w:t>
            </w:r>
            <w:r w:rsidRPr="0031048F">
              <w:t>histoire musicale de l</w:t>
            </w:r>
            <w:r w:rsidR="00A901F6">
              <w:t>’</w:t>
            </w:r>
            <w:r w:rsidRPr="0031048F">
              <w:t xml:space="preserve">humanité. </w:t>
            </w:r>
          </w:p>
          <w:p w:rsidR="000B4F22" w:rsidRPr="0031048F" w:rsidRDefault="000B4F22" w:rsidP="000B4F22">
            <w:pPr>
              <w:pStyle w:val="formtext"/>
              <w:spacing w:before="120" w:after="0" w:line="240" w:lineRule="auto"/>
              <w:jc w:val="both"/>
            </w:pPr>
            <w:r w:rsidRPr="0031048F">
              <w:t>L</w:t>
            </w:r>
            <w:r w:rsidR="00A901F6">
              <w:t>’</w:t>
            </w:r>
            <w:r w:rsidRPr="0031048F">
              <w:t>inscription soulignera également les méthodes auditive et orale de transmission de la musique (ainsi que les autres arts de la scène) qui favorisent l</w:t>
            </w:r>
            <w:r w:rsidR="00A901F6">
              <w:t>’</w:t>
            </w:r>
            <w:r w:rsidRPr="0031048F">
              <w:t>observation, l</w:t>
            </w:r>
            <w:r w:rsidR="00A901F6">
              <w:t>’</w:t>
            </w:r>
            <w:r w:rsidRPr="0031048F">
              <w:t>imitation, la démonstration et l</w:t>
            </w:r>
            <w:r w:rsidR="00A901F6">
              <w:t>’</w:t>
            </w:r>
            <w:r w:rsidRPr="0031048F">
              <w:t>assimilation comme modes de transmission des connaissances et des savoir-faire des maîtres aux élèves. Elle pourra éclairer et compléter l</w:t>
            </w:r>
            <w:r w:rsidR="00A901F6">
              <w:t>’</w:t>
            </w:r>
            <w:r w:rsidRPr="0031048F">
              <w:t>éventail et la nature des pratiques contemporaines d</w:t>
            </w:r>
            <w:r w:rsidR="00A901F6">
              <w:t>’</w:t>
            </w:r>
            <w:r w:rsidRPr="0031048F">
              <w:t>apprentissage et d</w:t>
            </w:r>
            <w:r w:rsidR="00A901F6">
              <w:t>’</w:t>
            </w:r>
            <w:r w:rsidRPr="0031048F">
              <w:t>enseignement de la musique dans des co</w:t>
            </w:r>
            <w:r w:rsidR="00496D82">
              <w:t>ntextes formels et non formels.</w:t>
            </w:r>
          </w:p>
        </w:tc>
      </w:tr>
      <w:tr w:rsidR="000B4F22" w:rsidRPr="0031048F" w:rsidTr="009D666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B4F22" w:rsidRPr="0031048F" w:rsidRDefault="000B4F22" w:rsidP="000B4F22">
            <w:pPr>
              <w:widowControl w:val="0"/>
              <w:numPr>
                <w:ilvl w:val="0"/>
                <w:numId w:val="23"/>
              </w:numPr>
              <w:spacing w:before="120"/>
              <w:ind w:left="315" w:right="136" w:hanging="284"/>
              <w:jc w:val="both"/>
              <w:rPr>
                <w:rFonts w:cs="Arial"/>
                <w:i/>
                <w:sz w:val="18"/>
                <w:szCs w:val="18"/>
              </w:rPr>
            </w:pPr>
            <w:r w:rsidRPr="0031048F">
              <w:rPr>
                <w:i/>
                <w:sz w:val="18"/>
                <w:szCs w:val="18"/>
              </w:rPr>
              <w:t>Comment le dialogue entre les communautés, groupes et individus serait-il encouragé par l</w:t>
            </w:r>
            <w:r w:rsidR="00A901F6">
              <w:rPr>
                <w:i/>
                <w:sz w:val="18"/>
                <w:szCs w:val="18"/>
              </w:rPr>
              <w:t>’</w:t>
            </w:r>
            <w:r w:rsidRPr="0031048F">
              <w:rPr>
                <w:i/>
                <w:sz w:val="18"/>
                <w:szCs w:val="18"/>
              </w:rPr>
              <w:t>inscription de l</w:t>
            </w:r>
            <w:r w:rsidR="00A901F6">
              <w:rPr>
                <w:i/>
                <w:sz w:val="18"/>
                <w:szCs w:val="18"/>
              </w:rPr>
              <w:t>’</w:t>
            </w:r>
            <w:r w:rsidRPr="0031048F">
              <w:rPr>
                <w:i/>
                <w:sz w:val="18"/>
                <w:szCs w:val="18"/>
              </w:rPr>
              <w:t>élément ?</w:t>
            </w:r>
          </w:p>
          <w:p w:rsidR="000B4F22" w:rsidRPr="0031048F" w:rsidRDefault="000B4F22" w:rsidP="000B4F22">
            <w:pPr>
              <w:pStyle w:val="Word"/>
              <w:keepNext w:val="0"/>
              <w:spacing w:after="0" w:line="240" w:lineRule="auto"/>
              <w:ind w:left="315" w:right="136" w:hanging="284"/>
              <w:rPr>
                <w:i w:val="0"/>
              </w:rPr>
            </w:pPr>
            <w:r w:rsidRPr="0031048F">
              <w:rPr>
                <w:rStyle w:val="Emphasis"/>
                <w:i/>
                <w:color w:val="000000"/>
                <w:sz w:val="18"/>
                <w:szCs w:val="18"/>
              </w:rPr>
              <w:t>Minimum 120 mots et maximum 170 mots</w:t>
            </w:r>
          </w:p>
        </w:tc>
      </w:tr>
      <w:tr w:rsidR="000B4F22" w:rsidRPr="0031048F" w:rsidTr="009D666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L</w:t>
            </w:r>
            <w:r w:rsidR="00A901F6">
              <w:t>’</w:t>
            </w:r>
            <w:r w:rsidRPr="0031048F">
              <w:t>élément présente de fortes ressemblances avec d</w:t>
            </w:r>
            <w:r w:rsidR="00A901F6">
              <w:t>’</w:t>
            </w:r>
            <w:r w:rsidRPr="0031048F">
              <w:t xml:space="preserve">autres traditions du système musical modal, comme le </w:t>
            </w:r>
            <w:proofErr w:type="spellStart"/>
            <w:r w:rsidRPr="0031048F">
              <w:t>radif</w:t>
            </w:r>
            <w:proofErr w:type="spellEnd"/>
            <w:r w:rsidRPr="0031048F">
              <w:t xml:space="preserve"> de la musique iranienne et le maqâm iraquien (également inscrits sur la Liste représentative) ou le chant grégorien (la tradition occidentale centrale du plain-chant) de l</w:t>
            </w:r>
            <w:r w:rsidR="00A901F6">
              <w:t>’</w:t>
            </w:r>
            <w:r w:rsidRPr="0031048F">
              <w:t>Église catholique romaine. L</w:t>
            </w:r>
            <w:r w:rsidR="00A901F6">
              <w:t>’</w:t>
            </w:r>
            <w:r w:rsidRPr="0031048F">
              <w:t xml:space="preserve">inscription de la musique byzantine sur la Liste représentative mettra en avant le rôle central des systèmes de musique modale dans le développement et les échanges fructueux entre les cultures musicales du bassin méditerranéen et du Moyen-Orient. Elle encouragera également le dialogue entre les Églises catholique, orthodoxe et réformée et, surtout, renforcera la compréhension mutuelle entre les personnes de différentes confessions chrétiennes. </w:t>
            </w:r>
          </w:p>
          <w:p w:rsidR="000B4F22" w:rsidRPr="0031048F" w:rsidRDefault="000B4F22" w:rsidP="000B4F22">
            <w:pPr>
              <w:pStyle w:val="formtext"/>
              <w:spacing w:before="120" w:after="0" w:line="240" w:lineRule="auto"/>
              <w:jc w:val="both"/>
            </w:pPr>
            <w:r w:rsidRPr="0031048F">
              <w:t>La publicité que génèrent habituellement les inscriptions sur la Liste représentative mettra également en évidence les rencontres et les échanges culturels qui ont toujours eu cours dans le bassin méditerranéen et au Moyen-Orient entre les personnes de différentes confessions et de différente philosophie. À cet égard, la reconnaissance de la valeur des arts du spectacle religieux qui accompagnent les rituels liés aux principales étapes de la vie humaine favorisera le respect mutuel et la compréhension interreligieuse entre les communautés, les groupes et les individus.</w:t>
            </w:r>
          </w:p>
        </w:tc>
      </w:tr>
      <w:tr w:rsidR="000B4F22" w:rsidRPr="0031048F" w:rsidTr="009D666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B4F22" w:rsidRPr="0031048F" w:rsidRDefault="000B4F22" w:rsidP="000B4F22">
            <w:pPr>
              <w:widowControl w:val="0"/>
              <w:numPr>
                <w:ilvl w:val="0"/>
                <w:numId w:val="23"/>
              </w:numPr>
              <w:spacing w:before="120"/>
              <w:ind w:left="315" w:right="136" w:hanging="315"/>
              <w:jc w:val="both"/>
              <w:rPr>
                <w:rFonts w:cs="Arial"/>
                <w:i/>
                <w:sz w:val="18"/>
                <w:szCs w:val="18"/>
              </w:rPr>
            </w:pPr>
            <w:r w:rsidRPr="0031048F">
              <w:rPr>
                <w:i/>
                <w:sz w:val="18"/>
                <w:szCs w:val="18"/>
              </w:rPr>
              <w:t>Comment la créativité humaine et le respect de la diversité culturelle seraient-ils favorisés par l</w:t>
            </w:r>
            <w:r w:rsidR="00A901F6">
              <w:rPr>
                <w:i/>
                <w:sz w:val="18"/>
                <w:szCs w:val="18"/>
              </w:rPr>
              <w:t>’</w:t>
            </w:r>
            <w:r w:rsidRPr="0031048F">
              <w:rPr>
                <w:i/>
                <w:sz w:val="18"/>
                <w:szCs w:val="18"/>
              </w:rPr>
              <w:t>inscription de l</w:t>
            </w:r>
            <w:r w:rsidR="00A901F6">
              <w:rPr>
                <w:i/>
                <w:sz w:val="18"/>
                <w:szCs w:val="18"/>
              </w:rPr>
              <w:t>’</w:t>
            </w:r>
            <w:r w:rsidRPr="0031048F">
              <w:rPr>
                <w:i/>
                <w:sz w:val="18"/>
                <w:szCs w:val="18"/>
              </w:rPr>
              <w:t>élément ?</w:t>
            </w:r>
          </w:p>
          <w:p w:rsidR="000B4F22" w:rsidRPr="0031048F" w:rsidRDefault="000B4F22" w:rsidP="000B4F22">
            <w:pPr>
              <w:pStyle w:val="Word"/>
              <w:keepNext w:val="0"/>
              <w:spacing w:after="0" w:line="240" w:lineRule="auto"/>
              <w:ind w:right="136"/>
              <w:rPr>
                <w:i w:val="0"/>
              </w:rPr>
            </w:pPr>
            <w:r w:rsidRPr="0031048F">
              <w:rPr>
                <w:rStyle w:val="Emphasis"/>
                <w:i/>
                <w:color w:val="000000"/>
                <w:sz w:val="18"/>
                <w:szCs w:val="18"/>
              </w:rPr>
              <w:t>Minimum 120 mots et maximum 170 mots</w:t>
            </w:r>
          </w:p>
        </w:tc>
      </w:tr>
      <w:tr w:rsidR="000B4F22" w:rsidRPr="0031048F" w:rsidTr="009D666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En tant qu</w:t>
            </w:r>
            <w:r w:rsidR="00A901F6">
              <w:t>’</w:t>
            </w:r>
            <w:r w:rsidRPr="0031048F">
              <w:t>art monophonique exclusivement vocal, le chant byzantin met l</w:t>
            </w:r>
            <w:r w:rsidR="00A901F6">
              <w:t>’</w:t>
            </w:r>
            <w:r w:rsidRPr="0031048F">
              <w:t>accent sur l</w:t>
            </w:r>
            <w:r w:rsidR="00A901F6">
              <w:t>’</w:t>
            </w:r>
            <w:r w:rsidRPr="0031048F">
              <w:t>exploration des capacités de la voix humaine par l</w:t>
            </w:r>
            <w:r w:rsidR="00A901F6">
              <w:t>’</w:t>
            </w:r>
            <w:r w:rsidRPr="0031048F">
              <w:t>embellissement des ornements et l</w:t>
            </w:r>
            <w:r w:rsidR="00A901F6">
              <w:t>’</w:t>
            </w:r>
            <w:r w:rsidRPr="0031048F">
              <w:t>improvisation créative, élevant ainsi la voix humaine au plus haut niveau possible. Par conséquent, il constitue une grande source d</w:t>
            </w:r>
            <w:r w:rsidR="00A901F6">
              <w:t>’</w:t>
            </w:r>
            <w:r w:rsidRPr="0031048F">
              <w:t>inspiration pour les chanteurs qui interprètent une variété de genres musicaux.</w:t>
            </w:r>
          </w:p>
          <w:p w:rsidR="000B4F22" w:rsidRPr="0031048F" w:rsidRDefault="000B4F22" w:rsidP="000B4F22">
            <w:pPr>
              <w:pStyle w:val="formtext"/>
              <w:spacing w:before="120" w:after="120"/>
              <w:jc w:val="both"/>
              <w:rPr>
                <w:rFonts w:cs="Arial"/>
                <w:noProof/>
              </w:rPr>
            </w:pPr>
            <w:r w:rsidRPr="0031048F">
              <w:t>Le système de transmission du chant byzantin, qui s</w:t>
            </w:r>
            <w:r w:rsidR="00A901F6">
              <w:t>’</w:t>
            </w:r>
            <w:r w:rsidRPr="0031048F">
              <w:t>appuie sur des procédés mnémotechniques et d</w:t>
            </w:r>
            <w:r w:rsidR="00A901F6">
              <w:t>’</w:t>
            </w:r>
            <w:r w:rsidRPr="0031048F">
              <w:t>autres modes traditionnels d</w:t>
            </w:r>
            <w:r w:rsidR="00A901F6">
              <w:t>’</w:t>
            </w:r>
            <w:r w:rsidRPr="0031048F">
              <w:t xml:space="preserve">acquisition des connaissances et des savoir-faire, a éclairé des </w:t>
            </w:r>
            <w:r w:rsidRPr="0031048F">
              <w:lastRenderedPageBreak/>
              <w:t>méthodes contemporaines de pédagogie musicale. L</w:t>
            </w:r>
            <w:r w:rsidR="00A901F6">
              <w:t>’</w:t>
            </w:r>
            <w:r w:rsidRPr="0031048F">
              <w:t>accent placé sur les méthodes de transmission orale et par l</w:t>
            </w:r>
            <w:r w:rsidR="00A901F6">
              <w:t>’</w:t>
            </w:r>
            <w:r w:rsidRPr="0031048F">
              <w:t>écoute, et l</w:t>
            </w:r>
            <w:r w:rsidR="00A901F6">
              <w:t>’</w:t>
            </w:r>
            <w:r w:rsidRPr="0031048F">
              <w:t>attrait croissant du modèle maître-élève prouvent la valeur de l</w:t>
            </w:r>
            <w:r w:rsidR="00A901F6">
              <w:t>’</w:t>
            </w:r>
            <w:r w:rsidRPr="0031048F">
              <w:t>élément dans le domaine de l</w:t>
            </w:r>
            <w:r w:rsidR="00A901F6">
              <w:t>’</w:t>
            </w:r>
            <w:r w:rsidRPr="0031048F">
              <w:t>éducation musicale. L</w:t>
            </w:r>
            <w:r w:rsidR="00A901F6">
              <w:t>’</w:t>
            </w:r>
            <w:r w:rsidRPr="0031048F">
              <w:t>inscription de l</w:t>
            </w:r>
            <w:r w:rsidR="00A901F6">
              <w:t>’</w:t>
            </w:r>
            <w:r w:rsidRPr="0031048F">
              <w:t>élément attirera l</w:t>
            </w:r>
            <w:r w:rsidR="00A901F6">
              <w:t>’</w:t>
            </w:r>
            <w:r w:rsidRPr="0031048F">
              <w:t>attention sur la contribution des modes traditionnels d</w:t>
            </w:r>
            <w:r w:rsidR="00A901F6">
              <w:t>’</w:t>
            </w:r>
            <w:r w:rsidRPr="0031048F">
              <w:t>apprentissage et d</w:t>
            </w:r>
            <w:r w:rsidR="00A901F6">
              <w:t>’</w:t>
            </w:r>
            <w:r w:rsidRPr="0031048F">
              <w:t>enseignement à l</w:t>
            </w:r>
            <w:r w:rsidR="00A901F6">
              <w:t>’</w:t>
            </w:r>
            <w:r w:rsidRPr="0031048F">
              <w:t>éducation formelle et non formelle.</w:t>
            </w:r>
          </w:p>
          <w:p w:rsidR="000B4F22" w:rsidRPr="0031048F" w:rsidRDefault="000B4F22" w:rsidP="000B4F22">
            <w:pPr>
              <w:pStyle w:val="formtext"/>
              <w:spacing w:before="120" w:after="0" w:line="240" w:lineRule="auto"/>
              <w:jc w:val="both"/>
            </w:pPr>
            <w:r w:rsidRPr="0031048F">
              <w:t>Aujourd</w:t>
            </w:r>
            <w:r w:rsidR="00A901F6">
              <w:t>’</w:t>
            </w:r>
            <w:r w:rsidRPr="0031048F">
              <w:t>hui, le regain d</w:t>
            </w:r>
            <w:r w:rsidR="00A901F6">
              <w:t>’</w:t>
            </w:r>
            <w:r w:rsidRPr="0031048F">
              <w:t>intérêt pour la musique et le chant byzantins, attesté par la multiplication des chœurs et des écoles de musique, contribue au développement de l</w:t>
            </w:r>
            <w:r w:rsidR="00A901F6">
              <w:t>’</w:t>
            </w:r>
            <w:r w:rsidRPr="0031048F">
              <w:t>éducation musicale et de la création artistique contemporaine, comblant les besoins actuels par deux millénaires de savoir-faire et de connaissances culturels.</w:t>
            </w:r>
          </w:p>
        </w:tc>
      </w:tr>
      <w:tr w:rsidR="000B4F22" w:rsidRPr="0031048F" w:rsidTr="009D6665">
        <w:tc>
          <w:tcPr>
            <w:tcW w:w="9674" w:type="dxa"/>
            <w:gridSpan w:val="2"/>
            <w:tcBorders>
              <w:top w:val="nil"/>
              <w:left w:val="nil"/>
              <w:bottom w:val="nil"/>
              <w:right w:val="nil"/>
            </w:tcBorders>
            <w:shd w:val="clear" w:color="auto" w:fill="D9D9D9"/>
          </w:tcPr>
          <w:p w:rsidR="000B4F22" w:rsidRPr="0031048F" w:rsidRDefault="000B4F22" w:rsidP="000B4F22">
            <w:pPr>
              <w:pStyle w:val="Grille01N"/>
              <w:keepNext w:val="0"/>
              <w:spacing w:line="240" w:lineRule="auto"/>
              <w:ind w:left="709" w:right="136" w:hanging="567"/>
              <w:jc w:val="left"/>
              <w:rPr>
                <w:rFonts w:eastAsia="SimSun" w:cs="Arial"/>
                <w:smallCaps w:val="0"/>
                <w:sz w:val="24"/>
                <w:shd w:val="pct15" w:color="auto" w:fill="FFFFFF"/>
              </w:rPr>
            </w:pPr>
            <w:r w:rsidRPr="0031048F">
              <w:rPr>
                <w:sz w:val="24"/>
              </w:rPr>
              <w:lastRenderedPageBreak/>
              <w:t>3.</w:t>
            </w:r>
            <w:r w:rsidRPr="0031048F">
              <w:rPr>
                <w:sz w:val="24"/>
              </w:rPr>
              <w:tab/>
            </w:r>
            <w:r w:rsidRPr="0031048F">
              <w:rPr>
                <w:bCs/>
                <w:smallCaps w:val="0"/>
                <w:sz w:val="24"/>
              </w:rPr>
              <w:t>Mesures de sauvegarde</w:t>
            </w:r>
          </w:p>
        </w:tc>
      </w:tr>
      <w:tr w:rsidR="000B4F22" w:rsidRPr="0031048F" w:rsidTr="009D6665">
        <w:tc>
          <w:tcPr>
            <w:tcW w:w="9674" w:type="dxa"/>
            <w:gridSpan w:val="2"/>
            <w:tcBorders>
              <w:top w:val="nil"/>
              <w:left w:val="nil"/>
              <w:bottom w:val="nil"/>
              <w:right w:val="nil"/>
            </w:tcBorders>
            <w:shd w:val="clear" w:color="auto" w:fill="auto"/>
          </w:tcPr>
          <w:p w:rsidR="000B4F22" w:rsidRPr="0031048F" w:rsidRDefault="000B4F22" w:rsidP="000B4F22">
            <w:pPr>
              <w:pStyle w:val="Info03"/>
              <w:keepNext w:val="0"/>
              <w:spacing w:before="120" w:line="240" w:lineRule="auto"/>
              <w:ind w:right="136"/>
              <w:rPr>
                <w:rFonts w:eastAsia="SimSun"/>
                <w:sz w:val="18"/>
                <w:szCs w:val="18"/>
              </w:rPr>
            </w:pPr>
            <w:r w:rsidRPr="0031048F">
              <w:rPr>
                <w:sz w:val="18"/>
                <w:szCs w:val="18"/>
              </w:rPr>
              <w:t xml:space="preserve">Pour le </w:t>
            </w:r>
            <w:r w:rsidRPr="0031048F">
              <w:rPr>
                <w:b/>
                <w:sz w:val="18"/>
                <w:szCs w:val="18"/>
              </w:rPr>
              <w:t>critère R.3</w:t>
            </w:r>
            <w:r w:rsidRPr="0031048F">
              <w:rPr>
                <w:sz w:val="18"/>
                <w:szCs w:val="18"/>
              </w:rPr>
              <w:t xml:space="preserve">, les États </w:t>
            </w:r>
            <w:r w:rsidRPr="0031048F">
              <w:rPr>
                <w:b/>
                <w:sz w:val="18"/>
                <w:szCs w:val="18"/>
              </w:rPr>
              <w:t>doivent démontrer que « des mesures de sauvegarde qui pourraient permettre de protéger et de promouvoir l</w:t>
            </w:r>
            <w:r w:rsidR="00A901F6">
              <w:rPr>
                <w:b/>
                <w:sz w:val="18"/>
                <w:szCs w:val="18"/>
              </w:rPr>
              <w:t>’</w:t>
            </w:r>
            <w:r w:rsidRPr="0031048F">
              <w:rPr>
                <w:b/>
                <w:sz w:val="18"/>
                <w:szCs w:val="18"/>
              </w:rPr>
              <w:t>élément sont élaborées »</w:t>
            </w:r>
            <w:r w:rsidRPr="0031048F">
              <w:rPr>
                <w:sz w:val="18"/>
                <w:szCs w:val="18"/>
              </w:rPr>
              <w:t>.</w:t>
            </w:r>
          </w:p>
        </w:tc>
      </w:tr>
      <w:tr w:rsidR="000B4F22" w:rsidRPr="0031048F" w:rsidTr="009D6665">
        <w:tc>
          <w:tcPr>
            <w:tcW w:w="9674" w:type="dxa"/>
            <w:gridSpan w:val="2"/>
            <w:tcBorders>
              <w:top w:val="nil"/>
              <w:left w:val="nil"/>
              <w:bottom w:val="nil"/>
              <w:right w:val="nil"/>
            </w:tcBorders>
            <w:shd w:val="clear" w:color="auto" w:fill="auto"/>
          </w:tcPr>
          <w:p w:rsidR="000B4F22" w:rsidRPr="0031048F" w:rsidRDefault="000B4F22" w:rsidP="000B4F22">
            <w:pPr>
              <w:pStyle w:val="Grille02N"/>
              <w:keepNext w:val="0"/>
              <w:ind w:left="709" w:right="136" w:hanging="567"/>
              <w:jc w:val="left"/>
            </w:pPr>
            <w:r w:rsidRPr="0031048F">
              <w:t>3.a.</w:t>
            </w:r>
            <w:r w:rsidRPr="0031048F">
              <w:tab/>
              <w:t>Efforts passés et en cours pour sauvegarder l</w:t>
            </w:r>
            <w:r w:rsidR="00A901F6">
              <w:t>’</w:t>
            </w:r>
            <w:r w:rsidRPr="0031048F">
              <w:t>élément</w:t>
            </w:r>
          </w:p>
        </w:tc>
      </w:tr>
      <w:tr w:rsidR="000B4F22" w:rsidRPr="0031048F" w:rsidTr="009D6665">
        <w:tc>
          <w:tcPr>
            <w:tcW w:w="9674" w:type="dxa"/>
            <w:gridSpan w:val="2"/>
            <w:tcBorders>
              <w:top w:val="nil"/>
              <w:left w:val="nil"/>
              <w:bottom w:val="single" w:sz="4" w:space="0" w:color="auto"/>
              <w:right w:val="nil"/>
            </w:tcBorders>
            <w:shd w:val="clear" w:color="auto" w:fill="auto"/>
          </w:tcPr>
          <w:p w:rsidR="000B4F22" w:rsidRPr="0031048F" w:rsidRDefault="000B4F22" w:rsidP="000B4F22">
            <w:pPr>
              <w:pStyle w:val="Info03"/>
              <w:keepNext w:val="0"/>
              <w:numPr>
                <w:ilvl w:val="0"/>
                <w:numId w:val="33"/>
              </w:numPr>
              <w:spacing w:before="120" w:line="240" w:lineRule="auto"/>
              <w:ind w:left="567" w:right="136" w:hanging="454"/>
              <w:rPr>
                <w:rFonts w:eastAsia="SimSun"/>
                <w:sz w:val="18"/>
                <w:szCs w:val="18"/>
              </w:rPr>
            </w:pPr>
            <w:r w:rsidRPr="0031048F">
              <w:rPr>
                <w:sz w:val="18"/>
                <w:szCs w:val="18"/>
              </w:rPr>
              <w:t>Comment la viabilité de l</w:t>
            </w:r>
            <w:r w:rsidR="00A901F6">
              <w:rPr>
                <w:sz w:val="18"/>
                <w:szCs w:val="18"/>
              </w:rPr>
              <w:t>’</w:t>
            </w:r>
            <w:r w:rsidRPr="0031048F">
              <w:rPr>
                <w:sz w:val="18"/>
                <w:szCs w:val="18"/>
              </w:rPr>
              <w:t>élément est-elle assurée par les communautés, groupes et, le cas échéant, les individus concernés ? Quelles initiatives passées et en cours ont été prises à cet égard ?</w:t>
            </w:r>
          </w:p>
          <w:p w:rsidR="000B4F22" w:rsidRPr="0031048F" w:rsidRDefault="000B4F22" w:rsidP="000B4F22">
            <w:pPr>
              <w:pStyle w:val="Word"/>
              <w:keepNext w:val="0"/>
              <w:spacing w:before="120" w:line="240" w:lineRule="auto"/>
              <w:ind w:right="136"/>
              <w:rPr>
                <w:sz w:val="18"/>
                <w:szCs w:val="18"/>
              </w:rPr>
            </w:pPr>
            <w:r w:rsidRPr="0031048F">
              <w:rPr>
                <w:rStyle w:val="Emphasis"/>
                <w:i/>
                <w:color w:val="000000"/>
                <w:sz w:val="18"/>
                <w:szCs w:val="18"/>
              </w:rPr>
              <w:t>Minimum 170 mots et maximum 280 mots</w:t>
            </w:r>
          </w:p>
        </w:tc>
      </w:tr>
      <w:tr w:rsidR="000B4F22" w:rsidRPr="0031048F" w:rsidTr="009D666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Transmission par l</w:t>
            </w:r>
            <w:r w:rsidR="00A901F6">
              <w:t>’</w:t>
            </w:r>
            <w:r w:rsidRPr="0031048F">
              <w:t>éducation non formelle</w:t>
            </w:r>
          </w:p>
          <w:p w:rsidR="000B4F22" w:rsidRPr="0031048F" w:rsidRDefault="000B4F22" w:rsidP="000B4F22">
            <w:pPr>
              <w:pStyle w:val="formtext"/>
              <w:spacing w:before="120" w:after="120"/>
              <w:jc w:val="both"/>
              <w:rPr>
                <w:rFonts w:cs="Arial"/>
                <w:noProof/>
              </w:rPr>
            </w:pPr>
            <w:r w:rsidRPr="0031048F">
              <w:t>Les principales communautés de détenteurs (Église et chanteurs) favorisent principalement la transmission de l</w:t>
            </w:r>
            <w:r w:rsidR="00A901F6">
              <w:t>’</w:t>
            </w:r>
            <w:r w:rsidRPr="0031048F">
              <w:t>élément par l</w:t>
            </w:r>
            <w:r w:rsidR="00A901F6">
              <w:t>’</w:t>
            </w:r>
            <w:r w:rsidRPr="0031048F">
              <w:t>éducation non formelle. Les Églises orthodoxes de Chypre et de Grèce jouent un rôle fondamental dans la transmission de la théorie et de la pratique de l</w:t>
            </w:r>
            <w:r w:rsidR="00A901F6">
              <w:t>’</w:t>
            </w:r>
            <w:r w:rsidRPr="0031048F">
              <w:t xml:space="preserve">art </w:t>
            </w:r>
            <w:proofErr w:type="spellStart"/>
            <w:r w:rsidRPr="0031048F">
              <w:t>psaltique</w:t>
            </w:r>
            <w:proofErr w:type="spellEnd"/>
            <w:r w:rsidRPr="0031048F">
              <w:t xml:space="preserve"> via la création et l</w:t>
            </w:r>
            <w:r w:rsidR="00A901F6">
              <w:t>’</w:t>
            </w:r>
            <w:r w:rsidRPr="0031048F">
              <w:t>organisation de séminaires, de cours, de chœurs de musique byzantine, etc. La Fédération hellénique des associations de chanteurs propose, en collaboration avec la Fondation pour la formation pastorale et la Fondation de la musique traditionnelle et byzantine de l</w:t>
            </w:r>
            <w:r w:rsidR="00A901F6">
              <w:t>’</w:t>
            </w:r>
            <w:r w:rsidRPr="0031048F">
              <w:t>archidiocèse d</w:t>
            </w:r>
            <w:r w:rsidR="00A901F6">
              <w:t>’</w:t>
            </w:r>
            <w:r w:rsidRPr="0031048F">
              <w:t>Athènes, des programmes d</w:t>
            </w:r>
            <w:r w:rsidR="00A901F6">
              <w:t>’</w:t>
            </w:r>
            <w:r w:rsidRPr="0031048F">
              <w:t>apprentissage à long terme accrédités de l</w:t>
            </w:r>
            <w:r w:rsidR="00A901F6">
              <w:t>’</w:t>
            </w:r>
            <w:r w:rsidRPr="0031048F">
              <w:t xml:space="preserve">art </w:t>
            </w:r>
            <w:proofErr w:type="spellStart"/>
            <w:r w:rsidRPr="0031048F">
              <w:t>psaltique</w:t>
            </w:r>
            <w:proofErr w:type="spellEnd"/>
            <w:r w:rsidRPr="0031048F">
              <w:t>.</w:t>
            </w:r>
          </w:p>
          <w:p w:rsidR="000B4F22" w:rsidRPr="0031048F" w:rsidRDefault="000B4F22" w:rsidP="000B4F22">
            <w:pPr>
              <w:pStyle w:val="formtext"/>
              <w:spacing w:before="120" w:after="120"/>
              <w:jc w:val="both"/>
              <w:rPr>
                <w:rFonts w:cs="Arial"/>
                <w:noProof/>
              </w:rPr>
            </w:pPr>
            <w:r w:rsidRPr="0031048F">
              <w:t>Il convient de mentionner la transcription du « </w:t>
            </w:r>
            <w:proofErr w:type="spellStart"/>
            <w:r w:rsidRPr="0031048F">
              <w:t>Parasimantikī</w:t>
            </w:r>
            <w:proofErr w:type="spellEnd"/>
            <w:r w:rsidRPr="0031048F">
              <w:t xml:space="preserve"> » (la notation neumatique du chant byzantin) en braille, entreprise par les chanteurs eux-mêmes (https://www.stanthonysmonastery.org/music/braillebyz.html). </w:t>
            </w:r>
          </w:p>
          <w:p w:rsidR="000B4F22" w:rsidRPr="0031048F" w:rsidRDefault="000B4F22" w:rsidP="000B4F22">
            <w:pPr>
              <w:pStyle w:val="formtext"/>
              <w:spacing w:before="120" w:after="120"/>
              <w:jc w:val="both"/>
              <w:rPr>
                <w:rFonts w:cs="Arial"/>
                <w:noProof/>
              </w:rPr>
            </w:pPr>
            <w:r w:rsidRPr="0031048F">
              <w:t>Comme mentionné précédemment, le chant byzantin est transmis dans les lieux de culte et les endroits non dédiés au culte à vocation religieuse, éducative, expérimentale, musicale et culturelle. Les chœurs de musique byzantine se produisent dans pratiquement toutes les villes chypriotes et grecques, autour de maîtres respectés (par exemple, http://melourgia.blogspot.com). Une liste indicative d</w:t>
            </w:r>
            <w:r w:rsidR="00A901F6">
              <w:t>’</w:t>
            </w:r>
            <w:r w:rsidRPr="0031048F">
              <w:t xml:space="preserve">une dizaine de chœurs de ce type figure sur la page http://analogion.com/forum/forumdisplay.php?f=99. </w:t>
            </w:r>
          </w:p>
          <w:p w:rsidR="000B4F22" w:rsidRPr="0031048F" w:rsidRDefault="000B4F22" w:rsidP="000B4F22">
            <w:pPr>
              <w:pStyle w:val="formtext"/>
              <w:spacing w:before="120" w:after="120"/>
              <w:jc w:val="both"/>
              <w:rPr>
                <w:rFonts w:cs="Arial"/>
                <w:noProof/>
              </w:rPr>
            </w:pPr>
            <w:r w:rsidRPr="0031048F">
              <w:t>Identification, documentation, recherche</w:t>
            </w:r>
          </w:p>
          <w:p w:rsidR="000B4F22" w:rsidRPr="0031048F" w:rsidRDefault="000B4F22" w:rsidP="000B4F22">
            <w:pPr>
              <w:pStyle w:val="formtext"/>
              <w:spacing w:before="120" w:after="120"/>
              <w:jc w:val="both"/>
              <w:rPr>
                <w:rFonts w:cs="Arial"/>
                <w:noProof/>
              </w:rPr>
            </w:pPr>
            <w:r w:rsidRPr="0031048F">
              <w:t>À Chypre, en Grèce et dans le monde entier, le chant byzantin fait l</w:t>
            </w:r>
            <w:r w:rsidR="00A901F6">
              <w:t>’</w:t>
            </w:r>
            <w:r w:rsidRPr="0031048F">
              <w:t>objet d</w:t>
            </w:r>
            <w:r w:rsidR="00A901F6">
              <w:t>’</w:t>
            </w:r>
            <w:r w:rsidRPr="0031048F">
              <w:t>études poussées, à grande échelle, dans des centres de recherches, des centres d</w:t>
            </w:r>
            <w:r w:rsidR="00A901F6">
              <w:t>’</w:t>
            </w:r>
            <w:r w:rsidRPr="0031048F">
              <w:t>archives et des bibliothèques monastiques et d</w:t>
            </w:r>
            <w:r w:rsidR="00A901F6">
              <w:t>’</w:t>
            </w:r>
            <w:r w:rsidRPr="0031048F">
              <w:t>église, des fondations culturelles et ecclésiastiques, et des musées. Parmi ceux-ci, figurent l</w:t>
            </w:r>
            <w:r w:rsidR="00A901F6">
              <w:t>’</w:t>
            </w:r>
            <w:r w:rsidRPr="0031048F">
              <w:t>Institut patriarcal des études patristiques, la Fondation de musicologie byzantine du Saint-Synode de l</w:t>
            </w:r>
            <w:r w:rsidR="00A901F6">
              <w:t>’</w:t>
            </w:r>
            <w:r w:rsidRPr="0031048F">
              <w:t>Église grecque, le Centre culturel de la Fondation de l</w:t>
            </w:r>
            <w:r w:rsidR="00A901F6">
              <w:t>’</w:t>
            </w:r>
            <w:r w:rsidRPr="0031048F">
              <w:t xml:space="preserve">Archevêque Makarios III et le centre de recherche du monastère de </w:t>
            </w:r>
            <w:proofErr w:type="spellStart"/>
            <w:r w:rsidRPr="0031048F">
              <w:t>Kykkos</w:t>
            </w:r>
            <w:proofErr w:type="spellEnd"/>
            <w:r w:rsidRPr="0031048F">
              <w:t>. Les activités de ces institutions contribuent à la sauvegarde et à la diffusion du riche patrimoine de la musique byzantine par la localisation, le catalogage et la numérisation des manuscrits musicaux, l</w:t>
            </w:r>
            <w:r w:rsidR="00A901F6">
              <w:t>’</w:t>
            </w:r>
            <w:r w:rsidRPr="0031048F">
              <w:t>organisation de conférences et d</w:t>
            </w:r>
            <w:r w:rsidR="00A901F6">
              <w:t>’</w:t>
            </w:r>
            <w:r w:rsidRPr="0031048F">
              <w:t>expositions, et la publication de manuels spécialisés, de mémoires et de thèses de doctorat. Il est possible de mentionner, à titre indicatif, l</w:t>
            </w:r>
            <w:r w:rsidR="00A901F6">
              <w:t>’</w:t>
            </w:r>
            <w:r w:rsidRPr="0031048F">
              <w:t>initiative prise par l</w:t>
            </w:r>
            <w:proofErr w:type="gramStart"/>
            <w:r w:rsidR="00A901F6">
              <w:t>’</w:t>
            </w:r>
            <w:r w:rsidRPr="0031048F">
              <w:t>«</w:t>
            </w:r>
            <w:proofErr w:type="gramEnd"/>
            <w:r w:rsidRPr="0031048F">
              <w:t> Union Académique Internationale » de Copenhague pour promouvoir un grand nombre de publications dans la série « </w:t>
            </w:r>
            <w:proofErr w:type="spellStart"/>
            <w:r w:rsidRPr="0031048F">
              <w:t>Monumenta</w:t>
            </w:r>
            <w:proofErr w:type="spellEnd"/>
            <w:r w:rsidRPr="0031048F">
              <w:t xml:space="preserve"> </w:t>
            </w:r>
            <w:proofErr w:type="spellStart"/>
            <w:r w:rsidRPr="0031048F">
              <w:t>Musicæ</w:t>
            </w:r>
            <w:proofErr w:type="spellEnd"/>
            <w:r w:rsidRPr="0031048F">
              <w:t xml:space="preserve"> </w:t>
            </w:r>
            <w:proofErr w:type="spellStart"/>
            <w:r w:rsidRPr="0031048F">
              <w:t>Byzantinæ</w:t>
            </w:r>
            <w:proofErr w:type="spellEnd"/>
            <w:r w:rsidRPr="0031048F">
              <w:t> » (1935ff.).</w:t>
            </w:r>
          </w:p>
          <w:p w:rsidR="000B4F22" w:rsidRPr="0031048F" w:rsidRDefault="000B4F22" w:rsidP="000B4F22">
            <w:pPr>
              <w:pStyle w:val="formtext"/>
              <w:spacing w:before="120" w:after="120"/>
              <w:jc w:val="both"/>
              <w:rPr>
                <w:rFonts w:cs="Arial"/>
                <w:noProof/>
              </w:rPr>
            </w:pPr>
            <w:r w:rsidRPr="0031048F">
              <w:t>Promotion, mise en valeur</w:t>
            </w:r>
          </w:p>
          <w:p w:rsidR="000B4F22" w:rsidRPr="0031048F" w:rsidRDefault="000B4F22" w:rsidP="000B4F22">
            <w:pPr>
              <w:pStyle w:val="formtext"/>
              <w:spacing w:before="120" w:after="120"/>
              <w:jc w:val="both"/>
              <w:rPr>
                <w:rFonts w:cs="Arial"/>
                <w:noProof/>
              </w:rPr>
            </w:pPr>
            <w:r w:rsidRPr="0031048F">
              <w:t>Les activités artistiques des institutions susmentionnées complètent leurs travaux pédagogiques et de recherches, et mettent davantage en valeur l</w:t>
            </w:r>
            <w:r w:rsidR="00A901F6">
              <w:t>’</w:t>
            </w:r>
            <w:r w:rsidRPr="0031048F">
              <w:t xml:space="preserve">art du chant byzantin, aux niveaux local et </w:t>
            </w:r>
            <w:r w:rsidRPr="0031048F">
              <w:lastRenderedPageBreak/>
              <w:t>international, notamment par l</w:t>
            </w:r>
            <w:r w:rsidR="00A901F6">
              <w:t>’</w:t>
            </w:r>
            <w:r w:rsidRPr="0031048F">
              <w:t>organisation de concerts de musique byzantine et la participation des chœurs aux festivals à l</w:t>
            </w:r>
            <w:r w:rsidR="00A901F6">
              <w:t>’</w:t>
            </w:r>
            <w:r w:rsidRPr="0031048F">
              <w:t>étranger.</w:t>
            </w:r>
          </w:p>
          <w:p w:rsidR="000B4F22" w:rsidRPr="0031048F" w:rsidRDefault="000B4F22" w:rsidP="000B4F22">
            <w:pPr>
              <w:pStyle w:val="formtext"/>
              <w:spacing w:before="120" w:after="0" w:line="240" w:lineRule="auto"/>
              <w:jc w:val="both"/>
            </w:pPr>
            <w:r w:rsidRPr="0031048F">
              <w:t>Les moyens de communication publics et privés jouent un rôle significatif dans la promotion et la sauvegarde du chant byzantin, la diffusion des Saints Services, des concerts de musique byzantine, etc. La numérisation des documents papier et audiovisuels des archives publiques et privées (journaux et anciennes publications, programmes radio et télévisés, documentaires, enregistrements et vidéos d</w:t>
            </w:r>
            <w:r w:rsidR="00A901F6">
              <w:t>’</w:t>
            </w:r>
            <w:r w:rsidRPr="0031048F">
              <w:t>événements et d</w:t>
            </w:r>
            <w:r w:rsidR="00A901F6">
              <w:t>’</w:t>
            </w:r>
            <w:r w:rsidRPr="0031048F">
              <w:t>entretiens) permet au grand public d</w:t>
            </w:r>
            <w:r w:rsidR="00A901F6">
              <w:t>’</w:t>
            </w:r>
            <w:r w:rsidRPr="0031048F">
              <w:t xml:space="preserve">accéder à des ressources précieuses et de diffuser plus largement la tradition </w:t>
            </w:r>
            <w:proofErr w:type="spellStart"/>
            <w:r w:rsidRPr="0031048F">
              <w:t>psaltique</w:t>
            </w:r>
            <w:proofErr w:type="spellEnd"/>
            <w:r w:rsidRPr="0031048F">
              <w:t xml:space="preserve"> et ses techniques.</w:t>
            </w:r>
          </w:p>
        </w:tc>
      </w:tr>
      <w:tr w:rsidR="000B4F22" w:rsidRPr="0031048F" w:rsidTr="009D6665">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0B4F22" w:rsidRPr="0031048F" w:rsidRDefault="000B4F22" w:rsidP="000B4F22">
            <w:pPr>
              <w:pStyle w:val="Default"/>
              <w:widowControl/>
              <w:tabs>
                <w:tab w:val="left" w:pos="709"/>
              </w:tabs>
              <w:spacing w:before="120" w:after="120"/>
              <w:ind w:left="113" w:right="136"/>
              <w:jc w:val="both"/>
              <w:rPr>
                <w:rFonts w:ascii="Arial" w:eastAsia="SimSun" w:hAnsi="Arial" w:cs="Arial"/>
                <w:sz w:val="18"/>
                <w:szCs w:val="18"/>
              </w:rPr>
            </w:pPr>
            <w:r w:rsidRPr="0031048F">
              <w:rPr>
                <w:rFonts w:ascii="Arial" w:hAnsi="Arial"/>
                <w:sz w:val="18"/>
                <w:szCs w:val="18"/>
              </w:rPr>
              <w:lastRenderedPageBreak/>
              <w:t xml:space="preserve">Cochez une ou plusieurs cases pour identifier les mesures de sauvegarde qui ont été ou sont prises actuellement par les </w:t>
            </w:r>
            <w:r w:rsidRPr="0031048F">
              <w:rPr>
                <w:rFonts w:ascii="Arial" w:hAnsi="Arial"/>
                <w:b/>
                <w:sz w:val="18"/>
                <w:szCs w:val="18"/>
              </w:rPr>
              <w:t>communautés, groupes ou individus</w:t>
            </w:r>
            <w:r w:rsidRPr="0031048F">
              <w:rPr>
                <w:rFonts w:ascii="Arial" w:hAnsi="Arial"/>
                <w:sz w:val="18"/>
                <w:szCs w:val="18"/>
              </w:rPr>
              <w:t xml:space="preserve"> concernés.</w:t>
            </w:r>
          </w:p>
          <w:p w:rsidR="000B4F22" w:rsidRPr="0031048F" w:rsidRDefault="000B4F22" w:rsidP="000B4F22">
            <w:pPr>
              <w:pStyle w:val="Default"/>
              <w:widowControl/>
              <w:autoSpaceDE/>
              <w:adjustRightInd/>
              <w:spacing w:before="120" w:after="120"/>
              <w:ind w:left="1134" w:right="135" w:hanging="567"/>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proofErr w:type="gramStart"/>
            <w:r w:rsidRPr="0031048F">
              <w:rPr>
                <w:rFonts w:ascii="Arial" w:hAnsi="Arial"/>
                <w:color w:val="auto"/>
                <w:sz w:val="18"/>
                <w:szCs w:val="18"/>
              </w:rPr>
              <w:t>transmission</w:t>
            </w:r>
            <w:proofErr w:type="gramEnd"/>
            <w:r w:rsidRPr="0031048F">
              <w:rPr>
                <w:rFonts w:ascii="Arial" w:hAnsi="Arial"/>
                <w:color w:val="auto"/>
                <w:sz w:val="18"/>
                <w:szCs w:val="18"/>
              </w:rPr>
              <w:t>, essentiellement par l</w:t>
            </w:r>
            <w:r w:rsidR="00A901F6">
              <w:rPr>
                <w:rFonts w:ascii="Arial" w:hAnsi="Arial"/>
                <w:color w:val="auto"/>
                <w:sz w:val="18"/>
                <w:szCs w:val="18"/>
              </w:rPr>
              <w:t>’</w:t>
            </w:r>
            <w:r w:rsidRPr="0031048F">
              <w:rPr>
                <w:rFonts w:ascii="Arial" w:hAnsi="Arial"/>
                <w:color w:val="auto"/>
                <w:sz w:val="18"/>
                <w:szCs w:val="18"/>
              </w:rPr>
              <w:t>éducation formelle et non formelle</w:t>
            </w:r>
          </w:p>
          <w:p w:rsidR="000B4F22" w:rsidRPr="0031048F" w:rsidRDefault="000B4F22" w:rsidP="000B4F22">
            <w:pPr>
              <w:pStyle w:val="Default"/>
              <w:widowControl/>
              <w:autoSpaceDE/>
              <w:adjustRightInd/>
              <w:spacing w:before="120" w:after="120"/>
              <w:ind w:left="1134" w:right="135" w:hanging="567"/>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proofErr w:type="gramStart"/>
            <w:r w:rsidRPr="0031048F">
              <w:rPr>
                <w:rFonts w:ascii="Arial" w:hAnsi="Arial"/>
                <w:color w:val="auto"/>
                <w:sz w:val="18"/>
                <w:szCs w:val="18"/>
              </w:rPr>
              <w:t>identification</w:t>
            </w:r>
            <w:proofErr w:type="gramEnd"/>
            <w:r w:rsidRPr="0031048F">
              <w:rPr>
                <w:rFonts w:ascii="Arial" w:hAnsi="Arial"/>
                <w:color w:val="auto"/>
                <w:sz w:val="18"/>
                <w:szCs w:val="18"/>
              </w:rPr>
              <w:t>, documentation, recherche</w:t>
            </w:r>
          </w:p>
          <w:p w:rsidR="000B4F22" w:rsidRPr="0031048F" w:rsidRDefault="000B4F22" w:rsidP="000B4F22">
            <w:pPr>
              <w:pStyle w:val="Default"/>
              <w:widowControl/>
              <w:autoSpaceDE/>
              <w:adjustRightInd/>
              <w:spacing w:before="120" w:after="120"/>
              <w:ind w:left="1134" w:right="135" w:hanging="567"/>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proofErr w:type="gramStart"/>
            <w:r w:rsidRPr="0031048F">
              <w:rPr>
                <w:rFonts w:ascii="Arial" w:hAnsi="Arial"/>
                <w:color w:val="auto"/>
                <w:sz w:val="18"/>
                <w:szCs w:val="18"/>
              </w:rPr>
              <w:t>préservation</w:t>
            </w:r>
            <w:proofErr w:type="gramEnd"/>
            <w:r w:rsidRPr="0031048F">
              <w:rPr>
                <w:rFonts w:ascii="Arial" w:hAnsi="Arial"/>
                <w:color w:val="auto"/>
                <w:sz w:val="18"/>
                <w:szCs w:val="18"/>
              </w:rPr>
              <w:t xml:space="preserve">, protection </w:t>
            </w:r>
          </w:p>
          <w:p w:rsidR="000B4F22" w:rsidRPr="0031048F" w:rsidRDefault="000B4F22" w:rsidP="000B4F22">
            <w:pPr>
              <w:pStyle w:val="Default"/>
              <w:widowControl/>
              <w:autoSpaceDE/>
              <w:adjustRightInd/>
              <w:spacing w:before="120" w:after="120"/>
              <w:ind w:left="1134" w:right="135" w:hanging="567"/>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proofErr w:type="gramStart"/>
            <w:r w:rsidRPr="0031048F">
              <w:rPr>
                <w:rFonts w:ascii="Arial" w:hAnsi="Arial"/>
                <w:color w:val="auto"/>
                <w:sz w:val="18"/>
                <w:szCs w:val="18"/>
              </w:rPr>
              <w:t>promotion</w:t>
            </w:r>
            <w:proofErr w:type="gramEnd"/>
            <w:r w:rsidRPr="0031048F">
              <w:rPr>
                <w:rFonts w:ascii="Arial" w:hAnsi="Arial"/>
                <w:color w:val="auto"/>
                <w:sz w:val="18"/>
                <w:szCs w:val="18"/>
              </w:rPr>
              <w:t>, mise en valeur</w:t>
            </w:r>
          </w:p>
          <w:p w:rsidR="000B4F22" w:rsidRPr="0031048F" w:rsidRDefault="000B4F22" w:rsidP="000B4F22">
            <w:pPr>
              <w:pStyle w:val="Default"/>
              <w:widowControl/>
              <w:autoSpaceDE/>
              <w:adjustRightInd/>
              <w:spacing w:before="120" w:after="120"/>
              <w:ind w:left="1134" w:right="135" w:hanging="567"/>
            </w:pPr>
            <w:r w:rsidRPr="0031048F">
              <w:rPr>
                <w:rFonts w:ascii="Arial" w:hAnsi="Arial" w:cs="Arial"/>
                <w:color w:val="auto"/>
                <w:sz w:val="18"/>
                <w:szCs w:val="18"/>
              </w:rPr>
              <w:fldChar w:fldCharType="begin">
                <w:ffData>
                  <w:name w:val="CaseACocher6"/>
                  <w:enabled/>
                  <w:calcOnExit w:val="0"/>
                  <w:checkBox>
                    <w:sizeAuto/>
                    <w:default w:val="0"/>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revitalisation</w:t>
            </w:r>
          </w:p>
        </w:tc>
      </w:tr>
      <w:tr w:rsidR="000B4F22" w:rsidRPr="0031048F" w:rsidTr="009D6665">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B4F22" w:rsidRPr="0031048F" w:rsidRDefault="000B4F22" w:rsidP="000B4F22">
            <w:pPr>
              <w:pStyle w:val="Info03"/>
              <w:keepNext w:val="0"/>
              <w:numPr>
                <w:ilvl w:val="0"/>
                <w:numId w:val="33"/>
              </w:numPr>
              <w:spacing w:before="120" w:line="240" w:lineRule="auto"/>
              <w:ind w:left="596" w:right="136" w:hanging="567"/>
              <w:rPr>
                <w:rFonts w:eastAsia="SimSun"/>
                <w:sz w:val="18"/>
                <w:szCs w:val="18"/>
              </w:rPr>
            </w:pPr>
            <w:r w:rsidRPr="0031048F">
              <w:rPr>
                <w:sz w:val="18"/>
                <w:szCs w:val="18"/>
              </w:rPr>
              <w:t>Comment les États parties concernés ont-ils sauvegardé l</w:t>
            </w:r>
            <w:r w:rsidR="00A901F6">
              <w:rPr>
                <w:sz w:val="18"/>
                <w:szCs w:val="18"/>
              </w:rPr>
              <w:t>’</w:t>
            </w:r>
            <w:r w:rsidRPr="0031048F">
              <w:rPr>
                <w:sz w:val="18"/>
                <w:szCs w:val="18"/>
              </w:rPr>
              <w:t>élément ? Précisez les contraintes externes ou internes, telles que des ressources limitées. Quels sont les efforts passés et en cours à cet égard ?</w:t>
            </w:r>
          </w:p>
          <w:p w:rsidR="000B4F22" w:rsidRPr="0031048F" w:rsidRDefault="000B4F22" w:rsidP="000B4F22">
            <w:pPr>
              <w:pStyle w:val="formtext"/>
              <w:spacing w:before="120" w:after="0" w:line="240" w:lineRule="auto"/>
              <w:ind w:right="136"/>
              <w:jc w:val="right"/>
              <w:rPr>
                <w:i/>
                <w:iCs/>
                <w:color w:val="000000"/>
                <w:sz w:val="18"/>
                <w:szCs w:val="18"/>
              </w:rPr>
            </w:pPr>
            <w:r w:rsidRPr="0031048F">
              <w:rPr>
                <w:rStyle w:val="Emphasis"/>
                <w:iCs w:val="0"/>
                <w:color w:val="000000"/>
                <w:sz w:val="18"/>
                <w:szCs w:val="18"/>
              </w:rPr>
              <w:t>Minimum 170 mots et maximum 280 mots</w:t>
            </w:r>
          </w:p>
        </w:tc>
      </w:tr>
      <w:tr w:rsidR="000B4F22" w:rsidRPr="0031048F" w:rsidTr="009D666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Transmission par l</w:t>
            </w:r>
            <w:r w:rsidR="00A901F6">
              <w:t>’</w:t>
            </w:r>
            <w:r w:rsidRPr="0031048F">
              <w:t>éducation formelle et non formelle</w:t>
            </w:r>
          </w:p>
          <w:p w:rsidR="000B4F22" w:rsidRPr="0031048F" w:rsidRDefault="000B4F22" w:rsidP="000B4F22">
            <w:pPr>
              <w:pStyle w:val="formtext"/>
              <w:spacing w:before="120" w:after="120"/>
              <w:jc w:val="both"/>
              <w:rPr>
                <w:rFonts w:cs="Arial"/>
                <w:noProof/>
              </w:rPr>
            </w:pPr>
            <w:r w:rsidRPr="0031048F">
              <w:t>Dans l</w:t>
            </w:r>
            <w:r w:rsidR="00A901F6">
              <w:t>’</w:t>
            </w:r>
            <w:r w:rsidRPr="0031048F">
              <w:t>enseignement secondaire, l</w:t>
            </w:r>
            <w:r w:rsidR="00A901F6">
              <w:t>’intégration, par les M</w:t>
            </w:r>
            <w:r w:rsidRPr="0031048F">
              <w:t>inistères de l</w:t>
            </w:r>
            <w:r w:rsidR="00A901F6">
              <w:t>’é</w:t>
            </w:r>
            <w:r w:rsidRPr="0031048F">
              <w:t>ducation des deux pays, d</w:t>
            </w:r>
            <w:r w:rsidR="00A901F6">
              <w:t>’</w:t>
            </w:r>
            <w:r w:rsidRPr="0031048F">
              <w:t xml:space="preserve">un cours hebdomadaire de musique byzantine dans le programme des écoles de musique a contribué à sa diffusion auprès des jeunes générations. La présence à ce cours est obligatoire pour tous les élèves des écoles de musique, qui peuvent également choisir de suivre des cours particuliers de musique byzantine, voire le cours plus spécialisé intitulé « Chœur de musique byzantine ». </w:t>
            </w:r>
          </w:p>
          <w:p w:rsidR="000B4F22" w:rsidRPr="0031048F" w:rsidRDefault="000B4F22" w:rsidP="000B4F22">
            <w:pPr>
              <w:pStyle w:val="formtext"/>
              <w:spacing w:before="120" w:after="120"/>
              <w:jc w:val="both"/>
              <w:rPr>
                <w:rFonts w:cs="Arial"/>
                <w:noProof/>
              </w:rPr>
            </w:pPr>
            <w:r w:rsidRPr="0031048F">
              <w:t>Les conservatoires, agréés par l</w:t>
            </w:r>
            <w:r w:rsidR="00A901F6">
              <w:t>e Ministère grec de la c</w:t>
            </w:r>
            <w:r w:rsidRPr="0031048F">
              <w:t>ulture, dispensent une éducation formelle et délivrent un diplôme de musique byzantine. Le Conservatoire d</w:t>
            </w:r>
            <w:r w:rsidR="00A901F6">
              <w:t>’</w:t>
            </w:r>
            <w:r w:rsidRPr="0031048F">
              <w:t>Athènes (date de création estimée : 1877) contribue grandement à la promotion des études de musique byzantine depuis la fondation du Département de musique byzantine en 1903. Le premier programme officiel de musique byzantine a été publié en 1957 dans le Jou</w:t>
            </w:r>
            <w:r w:rsidR="005E164F">
              <w:t>rnal officiel du gouvernement.</w:t>
            </w:r>
          </w:p>
          <w:p w:rsidR="000B4F22" w:rsidRPr="0031048F" w:rsidRDefault="000B4F22" w:rsidP="000B4F22">
            <w:pPr>
              <w:pStyle w:val="formtext"/>
              <w:spacing w:before="120" w:after="120"/>
              <w:jc w:val="both"/>
              <w:rPr>
                <w:rFonts w:cs="Arial"/>
                <w:noProof/>
              </w:rPr>
            </w:pPr>
            <w:r w:rsidRPr="0031048F">
              <w:t>À Chypre, un certain nombre de conservatoires privés proposent des cours de musique byzantine dans plusieurs modules de formation. L</w:t>
            </w:r>
            <w:r w:rsidR="00A901F6">
              <w:t>’</w:t>
            </w:r>
            <w:r w:rsidRPr="0031048F">
              <w:t>ensemble des pr</w:t>
            </w:r>
            <w:r w:rsidR="00A901F6">
              <w:t>ogrammes sont approuvés par le M</w:t>
            </w:r>
            <w:r w:rsidRPr="0031048F">
              <w:t>inistère de l</w:t>
            </w:r>
            <w:r w:rsidR="00A901F6">
              <w:t>’é</w:t>
            </w:r>
            <w:r w:rsidRPr="0031048F">
              <w:t xml:space="preserve">ducation. </w:t>
            </w:r>
          </w:p>
          <w:p w:rsidR="000B4F22" w:rsidRPr="0031048F" w:rsidRDefault="000B4F22" w:rsidP="000B4F22">
            <w:pPr>
              <w:pStyle w:val="formtext"/>
              <w:spacing w:before="120" w:after="120"/>
              <w:jc w:val="both"/>
              <w:rPr>
                <w:rFonts w:cs="Arial"/>
                <w:noProof/>
              </w:rPr>
            </w:pPr>
            <w:r w:rsidRPr="0031048F">
              <w:t>Dans les deux pays, des centres d</w:t>
            </w:r>
            <w:r w:rsidR="00A901F6">
              <w:t>’</w:t>
            </w:r>
            <w:r w:rsidRPr="0031048F">
              <w:t>enseignement pour adultes dispensent un enseignement non formel de musique byzantine. Ils sont financés soit par les ministères de l</w:t>
            </w:r>
            <w:r w:rsidR="00A901F6">
              <w:t>’é</w:t>
            </w:r>
            <w:r w:rsidRPr="0031048F">
              <w:t>ducation, soit par les autorités municipales.</w:t>
            </w:r>
          </w:p>
          <w:p w:rsidR="000B4F22" w:rsidRPr="0031048F" w:rsidRDefault="000B4F22" w:rsidP="000B4F22">
            <w:pPr>
              <w:pStyle w:val="formtext"/>
              <w:spacing w:before="120" w:after="120"/>
              <w:jc w:val="both"/>
              <w:rPr>
                <w:rFonts w:cs="Arial"/>
                <w:noProof/>
              </w:rPr>
            </w:pPr>
            <w:r w:rsidRPr="0031048F">
              <w:t>Identification, documentation, recherche</w:t>
            </w:r>
          </w:p>
          <w:p w:rsidR="000B4F22" w:rsidRPr="0031048F" w:rsidRDefault="000B4F22" w:rsidP="000B4F22">
            <w:pPr>
              <w:pStyle w:val="formtext"/>
              <w:spacing w:before="120" w:after="120"/>
              <w:jc w:val="both"/>
              <w:rPr>
                <w:rFonts w:cs="Arial"/>
                <w:noProof/>
              </w:rPr>
            </w:pPr>
            <w:r w:rsidRPr="0031048F">
              <w:t>Dans les deux pays, le chant byzantin fait partie intégrante des études de deuxième et de troisième cycles des facultés de théologie et de musicologie. Chaque université grecque possédant une faculté de musique et/ou de théologie (notamment l</w:t>
            </w:r>
            <w:r w:rsidR="00A901F6">
              <w:t>’</w:t>
            </w:r>
            <w:r w:rsidRPr="0031048F">
              <w:t xml:space="preserve">Université nationale et </w:t>
            </w:r>
            <w:proofErr w:type="spellStart"/>
            <w:r w:rsidRPr="0031048F">
              <w:t>capodistrienne</w:t>
            </w:r>
            <w:proofErr w:type="spellEnd"/>
            <w:r w:rsidRPr="0031048F">
              <w:t xml:space="preserve"> d</w:t>
            </w:r>
            <w:r w:rsidR="00A901F6">
              <w:t>’</w:t>
            </w:r>
            <w:r w:rsidRPr="0031048F">
              <w:t>Athènes, l</w:t>
            </w:r>
            <w:r w:rsidR="00A901F6">
              <w:t>’</w:t>
            </w:r>
            <w:r w:rsidRPr="0031048F">
              <w:t>Université Aristote de Thessalonique, l</w:t>
            </w:r>
            <w:r w:rsidR="00A901F6">
              <w:t>’</w:t>
            </w:r>
            <w:r w:rsidRPr="0031048F">
              <w:t>Université de Macédoine à Thessalonique, etc.) propose plusieurs cours de musique byzantine. Dans plusieurs établissements grecs d</w:t>
            </w:r>
            <w:r w:rsidR="00A901F6">
              <w:t>’</w:t>
            </w:r>
            <w:r w:rsidRPr="0031048F">
              <w:t>enseignement technique, qui dispensent une formation en musique et à la fabrication d</w:t>
            </w:r>
            <w:r w:rsidR="00A901F6">
              <w:t>’</w:t>
            </w:r>
            <w:r w:rsidRPr="0031048F">
              <w:t xml:space="preserve">instruments, les étudiants suivent également des cours de musique byzantine. </w:t>
            </w:r>
          </w:p>
          <w:p w:rsidR="000B4F22" w:rsidRPr="0031048F" w:rsidRDefault="000B4F22" w:rsidP="000B4F22">
            <w:pPr>
              <w:pStyle w:val="formtext"/>
              <w:spacing w:before="120" w:after="120"/>
              <w:jc w:val="both"/>
              <w:rPr>
                <w:rFonts w:cs="Arial"/>
                <w:noProof/>
              </w:rPr>
            </w:pPr>
            <w:r w:rsidRPr="0031048F">
              <w:t>À Chypre, au Département d</w:t>
            </w:r>
            <w:r w:rsidR="00A901F6">
              <w:t>’</w:t>
            </w:r>
            <w:r w:rsidRPr="0031048F">
              <w:t>études byzantines et néo-helléniques de l</w:t>
            </w:r>
            <w:r w:rsidR="00A901F6">
              <w:t>’</w:t>
            </w:r>
            <w:r w:rsidRPr="0031048F">
              <w:t>Université de Chypre, à Nicosie, l</w:t>
            </w:r>
            <w:r w:rsidR="00A901F6">
              <w:t>’</w:t>
            </w:r>
            <w:r w:rsidRPr="0031048F">
              <w:t xml:space="preserve">hymnographie est enseignée dans le cadre </w:t>
            </w:r>
            <w:proofErr w:type="gramStart"/>
            <w:r w:rsidRPr="0031048F">
              <w:t>des deuxième et troisième cycles</w:t>
            </w:r>
            <w:proofErr w:type="gramEnd"/>
            <w:r w:rsidRPr="0031048F">
              <w:t>. En outre, le projet de recherche « L</w:t>
            </w:r>
            <w:r w:rsidR="00A901F6">
              <w:t>’</w:t>
            </w:r>
            <w:r w:rsidRPr="0031048F">
              <w:t>hymnographie byzantine et la tradition de la rhétorique » [HYMNORHET] (chercheur principal : Antonia </w:t>
            </w:r>
            <w:proofErr w:type="spellStart"/>
            <w:r w:rsidRPr="0031048F">
              <w:t>Giannouli</w:t>
            </w:r>
            <w:proofErr w:type="spellEnd"/>
            <w:r w:rsidRPr="0031048F">
              <w:t>, professeure agrégée) a été mené de juin 2013 à mai 2015). L</w:t>
            </w:r>
            <w:r w:rsidR="00A901F6">
              <w:t>’</w:t>
            </w:r>
            <w:r w:rsidRPr="0031048F">
              <w:t xml:space="preserve">Université </w:t>
            </w:r>
            <w:proofErr w:type="spellStart"/>
            <w:r w:rsidRPr="0031048F">
              <w:t>Neapolis</w:t>
            </w:r>
            <w:proofErr w:type="spellEnd"/>
            <w:r w:rsidRPr="0031048F">
              <w:t xml:space="preserve">, à Paphos (Chypre), propose une spécialisation en musique et en chant byzantins dans le cadre de sa maîtrise ès arts en théologie. </w:t>
            </w:r>
          </w:p>
          <w:p w:rsidR="000B4F22" w:rsidRPr="0031048F" w:rsidRDefault="000B4F22" w:rsidP="000B4F22">
            <w:pPr>
              <w:pStyle w:val="formtext"/>
              <w:spacing w:before="120" w:after="120"/>
              <w:jc w:val="both"/>
              <w:rPr>
                <w:rFonts w:cs="Arial"/>
                <w:noProof/>
              </w:rPr>
            </w:pPr>
            <w:r w:rsidRPr="0031048F">
              <w:lastRenderedPageBreak/>
              <w:t>Grâce au développement des études byzantines, aussi bien à Chypre qu</w:t>
            </w:r>
            <w:r w:rsidR="00A901F6">
              <w:t>’</w:t>
            </w:r>
            <w:r w:rsidRPr="0031048F">
              <w:t>en Grèce, de vastes recherches et une documentation approfondie ont été réalisées (et publiées) sur la poésie et la musique ecclésiastiques.</w:t>
            </w:r>
          </w:p>
          <w:p w:rsidR="000B4F22" w:rsidRPr="0031048F" w:rsidRDefault="000B4F22" w:rsidP="000B4F22">
            <w:pPr>
              <w:pStyle w:val="formtext"/>
              <w:spacing w:before="120" w:after="120"/>
              <w:jc w:val="both"/>
              <w:rPr>
                <w:rFonts w:cs="Arial"/>
                <w:noProof/>
              </w:rPr>
            </w:pPr>
            <w:r w:rsidRPr="0031048F">
              <w:t>Préservation, protection</w:t>
            </w:r>
          </w:p>
          <w:p w:rsidR="000B4F22" w:rsidRPr="0031048F" w:rsidRDefault="000B4F22" w:rsidP="000B4F22">
            <w:pPr>
              <w:pStyle w:val="formtext"/>
              <w:spacing w:before="120" w:after="0" w:line="240" w:lineRule="auto"/>
              <w:jc w:val="both"/>
            </w:pPr>
            <w:r w:rsidRPr="0031048F">
              <w:t>Les collections, nombreuses et variées, de l</w:t>
            </w:r>
            <w:r w:rsidR="00A901F6">
              <w:t>’</w:t>
            </w:r>
            <w:r w:rsidRPr="0031048F">
              <w:t>hymnographie ecclésiastique préservent les connaissances de l</w:t>
            </w:r>
            <w:r w:rsidR="00A901F6">
              <w:t>’</w:t>
            </w:r>
            <w:r w:rsidRPr="0031048F">
              <w:t>art du chant byzantin. L</w:t>
            </w:r>
            <w:r w:rsidR="00A901F6">
              <w:t>’</w:t>
            </w:r>
            <w:r w:rsidRPr="0031048F">
              <w:t>hymnographie est intégrée dans les livres liturgiques, qu</w:t>
            </w:r>
            <w:r w:rsidR="00A901F6">
              <w:t>’</w:t>
            </w:r>
            <w:r w:rsidRPr="0031048F">
              <w:t>il s</w:t>
            </w:r>
            <w:r w:rsidR="00A901F6">
              <w:t>’</w:t>
            </w:r>
            <w:r w:rsidRPr="0031048F">
              <w:t>agisse de papyrus, de manuscrits ou de livres anciens. Des organismes publics tels que les Services archéologiques de Chypre et de Grèce ont veillé à leur préservation et à leur publication, afin de protéger les informations qu</w:t>
            </w:r>
            <w:r w:rsidR="00A901F6">
              <w:t>’</w:t>
            </w:r>
            <w:r w:rsidRPr="0031048F">
              <w:t>ils contiennent sur l</w:t>
            </w:r>
            <w:r w:rsidR="00A901F6">
              <w:t>’</w:t>
            </w:r>
            <w:r w:rsidRPr="0031048F">
              <w:t xml:space="preserve">évolution du chant. </w:t>
            </w:r>
          </w:p>
        </w:tc>
      </w:tr>
      <w:tr w:rsidR="000B4F22" w:rsidRPr="0031048F" w:rsidTr="009D666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Default"/>
              <w:widowControl/>
              <w:tabs>
                <w:tab w:val="left" w:pos="709"/>
              </w:tabs>
              <w:spacing w:after="120"/>
              <w:ind w:left="113" w:right="136"/>
              <w:jc w:val="both"/>
              <w:rPr>
                <w:rFonts w:ascii="Arial" w:eastAsia="SimSun" w:hAnsi="Arial" w:cs="Arial"/>
                <w:sz w:val="18"/>
                <w:szCs w:val="18"/>
              </w:rPr>
            </w:pPr>
            <w:r w:rsidRPr="0031048F">
              <w:rPr>
                <w:rFonts w:ascii="Arial" w:hAnsi="Arial"/>
                <w:sz w:val="18"/>
                <w:szCs w:val="18"/>
              </w:rPr>
              <w:lastRenderedPageBreak/>
              <w:t>Cochez une ou plusieurs cases pour identifier les mesures de sauvegarde qui ont été ou sont prises actuellement par l</w:t>
            </w:r>
            <w:r w:rsidR="00A901F6">
              <w:rPr>
                <w:rFonts w:ascii="Arial" w:hAnsi="Arial"/>
                <w:sz w:val="18"/>
                <w:szCs w:val="18"/>
              </w:rPr>
              <w:t>’</w:t>
            </w:r>
            <w:r w:rsidRPr="0031048F">
              <w:rPr>
                <w:rFonts w:ascii="Arial" w:hAnsi="Arial"/>
                <w:sz w:val="18"/>
                <w:szCs w:val="18"/>
              </w:rPr>
              <w:t xml:space="preserve">(les) </w:t>
            </w:r>
            <w:r w:rsidRPr="0031048F">
              <w:rPr>
                <w:rFonts w:ascii="Arial" w:hAnsi="Arial"/>
                <w:b/>
                <w:sz w:val="18"/>
                <w:szCs w:val="18"/>
              </w:rPr>
              <w:t>État(s) partie(s)</w:t>
            </w:r>
            <w:r w:rsidRPr="0031048F">
              <w:rPr>
                <w:rFonts w:ascii="Arial" w:hAnsi="Arial"/>
                <w:sz w:val="18"/>
                <w:szCs w:val="18"/>
              </w:rPr>
              <w:t xml:space="preserve"> eu égard à l</w:t>
            </w:r>
            <w:r w:rsidR="00A901F6">
              <w:rPr>
                <w:rFonts w:ascii="Arial" w:hAnsi="Arial"/>
                <w:sz w:val="18"/>
                <w:szCs w:val="18"/>
              </w:rPr>
              <w:t>’</w:t>
            </w:r>
            <w:r w:rsidRPr="0031048F">
              <w:rPr>
                <w:rFonts w:ascii="Arial" w:hAnsi="Arial"/>
                <w:sz w:val="18"/>
                <w:szCs w:val="18"/>
              </w:rPr>
              <w:t>élément.</w:t>
            </w:r>
          </w:p>
          <w:p w:rsidR="000B4F22" w:rsidRPr="0031048F" w:rsidRDefault="000B4F22" w:rsidP="000B4F22">
            <w:pPr>
              <w:pStyle w:val="Default"/>
              <w:widowControl/>
              <w:autoSpaceDE/>
              <w:adjustRightInd/>
              <w:spacing w:before="120" w:after="120"/>
              <w:ind w:left="1134" w:right="135" w:hanging="567"/>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proofErr w:type="gramStart"/>
            <w:r w:rsidRPr="0031048F">
              <w:rPr>
                <w:rFonts w:ascii="Arial" w:hAnsi="Arial"/>
                <w:color w:val="auto"/>
                <w:sz w:val="18"/>
                <w:szCs w:val="18"/>
              </w:rPr>
              <w:t>transmission</w:t>
            </w:r>
            <w:proofErr w:type="gramEnd"/>
            <w:r w:rsidRPr="0031048F">
              <w:rPr>
                <w:rFonts w:ascii="Arial" w:hAnsi="Arial"/>
                <w:color w:val="auto"/>
                <w:sz w:val="18"/>
                <w:szCs w:val="18"/>
              </w:rPr>
              <w:t>, essentiellement par l</w:t>
            </w:r>
            <w:r w:rsidR="00A901F6">
              <w:rPr>
                <w:rFonts w:ascii="Arial" w:hAnsi="Arial"/>
                <w:color w:val="auto"/>
                <w:sz w:val="18"/>
                <w:szCs w:val="18"/>
              </w:rPr>
              <w:t>’</w:t>
            </w:r>
            <w:r w:rsidRPr="0031048F">
              <w:rPr>
                <w:rFonts w:ascii="Arial" w:hAnsi="Arial"/>
                <w:color w:val="auto"/>
                <w:sz w:val="18"/>
                <w:szCs w:val="18"/>
              </w:rPr>
              <w:t>éducation formelle et non formelle</w:t>
            </w:r>
          </w:p>
          <w:p w:rsidR="000B4F22" w:rsidRPr="0031048F" w:rsidRDefault="000B4F22" w:rsidP="000B4F22">
            <w:pPr>
              <w:pStyle w:val="Default"/>
              <w:widowControl/>
              <w:autoSpaceDE/>
              <w:adjustRightInd/>
              <w:spacing w:before="120" w:after="120"/>
              <w:ind w:left="1134" w:right="135" w:hanging="567"/>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proofErr w:type="gramStart"/>
            <w:r w:rsidRPr="0031048F">
              <w:rPr>
                <w:rFonts w:ascii="Arial" w:hAnsi="Arial"/>
                <w:color w:val="auto"/>
                <w:sz w:val="18"/>
                <w:szCs w:val="18"/>
              </w:rPr>
              <w:t>identification</w:t>
            </w:r>
            <w:proofErr w:type="gramEnd"/>
            <w:r w:rsidRPr="0031048F">
              <w:rPr>
                <w:rFonts w:ascii="Arial" w:hAnsi="Arial"/>
                <w:color w:val="auto"/>
                <w:sz w:val="18"/>
                <w:szCs w:val="18"/>
              </w:rPr>
              <w:t>, documentation, recherche</w:t>
            </w:r>
          </w:p>
          <w:p w:rsidR="000B4F22" w:rsidRPr="0031048F" w:rsidRDefault="000B4F22" w:rsidP="000B4F22">
            <w:pPr>
              <w:pStyle w:val="Default"/>
              <w:widowControl/>
              <w:autoSpaceDE/>
              <w:adjustRightInd/>
              <w:spacing w:before="120" w:after="120"/>
              <w:ind w:left="1134" w:right="135" w:hanging="567"/>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proofErr w:type="gramStart"/>
            <w:r w:rsidRPr="0031048F">
              <w:rPr>
                <w:rFonts w:ascii="Arial" w:hAnsi="Arial"/>
                <w:color w:val="auto"/>
                <w:sz w:val="18"/>
                <w:szCs w:val="18"/>
              </w:rPr>
              <w:t>préservation</w:t>
            </w:r>
            <w:proofErr w:type="gramEnd"/>
            <w:r w:rsidRPr="0031048F">
              <w:rPr>
                <w:rFonts w:ascii="Arial" w:hAnsi="Arial"/>
                <w:color w:val="auto"/>
                <w:sz w:val="18"/>
                <w:szCs w:val="18"/>
              </w:rPr>
              <w:t>, protection</w:t>
            </w:r>
          </w:p>
          <w:p w:rsidR="000B4F22" w:rsidRPr="0031048F" w:rsidRDefault="000B4F22" w:rsidP="000B4F22">
            <w:pPr>
              <w:pStyle w:val="Default"/>
              <w:widowControl/>
              <w:autoSpaceDE/>
              <w:adjustRightInd/>
              <w:spacing w:before="120" w:after="120"/>
              <w:ind w:left="1134" w:right="135" w:hanging="567"/>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Promotion, mise en valeur</w:t>
            </w:r>
          </w:p>
          <w:p w:rsidR="000B4F22" w:rsidRPr="0031048F" w:rsidRDefault="000B4F22" w:rsidP="000B4F22">
            <w:pPr>
              <w:pStyle w:val="Default"/>
              <w:widowControl/>
              <w:autoSpaceDE/>
              <w:adjustRightInd/>
              <w:spacing w:before="120"/>
              <w:ind w:left="1134" w:right="136" w:hanging="567"/>
              <w:rPr>
                <w:rFonts w:ascii="Arial" w:hAnsi="Arial" w:cs="Arial"/>
                <w:color w:val="auto"/>
                <w:sz w:val="18"/>
                <w:szCs w:val="18"/>
              </w:rPr>
            </w:pPr>
            <w:r w:rsidRPr="0031048F">
              <w:rPr>
                <w:rFonts w:ascii="Arial" w:hAnsi="Arial" w:cs="Arial"/>
                <w:color w:val="auto"/>
                <w:sz w:val="18"/>
                <w:szCs w:val="18"/>
              </w:rPr>
              <w:fldChar w:fldCharType="begin">
                <w:ffData>
                  <w:name w:val="CaseACocher6"/>
                  <w:enabled/>
                  <w:calcOnExit w:val="0"/>
                  <w:checkBox>
                    <w:sizeAuto/>
                    <w:default w:val="0"/>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revitalisation</w:t>
            </w:r>
          </w:p>
        </w:tc>
      </w:tr>
      <w:tr w:rsidR="000B4F22" w:rsidRPr="0031048F" w:rsidTr="009D6665">
        <w:tc>
          <w:tcPr>
            <w:tcW w:w="9674" w:type="dxa"/>
            <w:gridSpan w:val="2"/>
            <w:tcBorders>
              <w:top w:val="single" w:sz="4" w:space="0" w:color="auto"/>
              <w:left w:val="nil"/>
              <w:bottom w:val="nil"/>
              <w:right w:val="nil"/>
            </w:tcBorders>
            <w:shd w:val="clear" w:color="auto" w:fill="auto"/>
          </w:tcPr>
          <w:p w:rsidR="000B4F22" w:rsidRPr="0031048F" w:rsidRDefault="000B4F22" w:rsidP="000B4F22">
            <w:pPr>
              <w:pStyle w:val="Grille02N"/>
              <w:keepNext w:val="0"/>
              <w:ind w:left="709" w:right="136" w:hanging="567"/>
              <w:jc w:val="left"/>
            </w:pPr>
            <w:r w:rsidRPr="0031048F">
              <w:t>3.b.</w:t>
            </w:r>
            <w:r w:rsidRPr="0031048F">
              <w:tab/>
            </w:r>
            <w:r w:rsidRPr="0031048F">
              <w:rPr>
                <w:bCs w:val="0"/>
              </w:rPr>
              <w:t>Mesures de sauvegarde proposées</w:t>
            </w:r>
          </w:p>
          <w:p w:rsidR="000B4F22" w:rsidRPr="0031048F" w:rsidRDefault="000B4F22" w:rsidP="000B4F22">
            <w:pPr>
              <w:pStyle w:val="Info03"/>
              <w:keepNext w:val="0"/>
              <w:spacing w:before="120" w:after="0" w:line="240" w:lineRule="auto"/>
              <w:ind w:right="136"/>
            </w:pPr>
            <w:r w:rsidRPr="0031048F">
              <w:rPr>
                <w:iCs w:val="0"/>
                <w:sz w:val="18"/>
                <w:szCs w:val="18"/>
              </w:rPr>
              <w:t xml:space="preserve">Cette section doit identifier et décrire les mesures de sauvegarde qui seront mises en </w:t>
            </w:r>
            <w:proofErr w:type="spellStart"/>
            <w:r w:rsidRPr="0031048F">
              <w:rPr>
                <w:iCs w:val="0"/>
                <w:sz w:val="18"/>
                <w:szCs w:val="18"/>
              </w:rPr>
              <w:t>oeuvre</w:t>
            </w:r>
            <w:proofErr w:type="spellEnd"/>
            <w:r w:rsidRPr="0031048F">
              <w:rPr>
                <w:iCs w:val="0"/>
                <w:sz w:val="18"/>
                <w:szCs w:val="18"/>
              </w:rPr>
              <w:t>, et tout particulièrement celles qui sont supposées protéger et promouvoir l</w:t>
            </w:r>
            <w:r w:rsidR="00A901F6">
              <w:rPr>
                <w:iCs w:val="0"/>
                <w:sz w:val="18"/>
                <w:szCs w:val="18"/>
              </w:rPr>
              <w:t>’</w:t>
            </w:r>
            <w:r w:rsidRPr="0031048F">
              <w:rPr>
                <w:iCs w:val="0"/>
                <w:sz w:val="18"/>
                <w:szCs w:val="18"/>
              </w:rPr>
              <w:t xml:space="preserve">élément. </w:t>
            </w:r>
            <w:r w:rsidRPr="0031048F">
              <w:rPr>
                <w:sz w:val="18"/>
                <w:szCs w:val="18"/>
              </w:rPr>
              <w:t>Les mesures de sauvegarde doivent être décrites en termes d</w:t>
            </w:r>
            <w:r w:rsidR="00A901F6">
              <w:rPr>
                <w:sz w:val="18"/>
                <w:szCs w:val="18"/>
              </w:rPr>
              <w:t>’</w:t>
            </w:r>
            <w:r w:rsidRPr="0031048F">
              <w:rPr>
                <w:sz w:val="18"/>
                <w:szCs w:val="18"/>
              </w:rPr>
              <w:t>engagement concret des États parties et des communautés et non pas seulement en termes de possibilités et potentialités.</w:t>
            </w:r>
          </w:p>
        </w:tc>
      </w:tr>
      <w:tr w:rsidR="000B4F22" w:rsidRPr="0031048F" w:rsidTr="009D6665">
        <w:tc>
          <w:tcPr>
            <w:tcW w:w="9674" w:type="dxa"/>
            <w:gridSpan w:val="2"/>
            <w:tcBorders>
              <w:top w:val="nil"/>
              <w:left w:val="nil"/>
              <w:bottom w:val="single" w:sz="4" w:space="0" w:color="auto"/>
              <w:right w:val="nil"/>
            </w:tcBorders>
            <w:shd w:val="clear" w:color="auto" w:fill="auto"/>
          </w:tcPr>
          <w:p w:rsidR="000B4F22" w:rsidRPr="0031048F" w:rsidRDefault="000B4F22" w:rsidP="000B4F22">
            <w:pPr>
              <w:pStyle w:val="Info03"/>
              <w:keepNext w:val="0"/>
              <w:numPr>
                <w:ilvl w:val="0"/>
                <w:numId w:val="37"/>
              </w:numPr>
              <w:spacing w:before="120" w:after="0" w:line="240" w:lineRule="auto"/>
              <w:ind w:left="567" w:right="136" w:hanging="454"/>
              <w:rPr>
                <w:rFonts w:eastAsia="SimSun"/>
                <w:sz w:val="18"/>
                <w:szCs w:val="18"/>
              </w:rPr>
            </w:pPr>
            <w:r w:rsidRPr="0031048F">
              <w:rPr>
                <w:sz w:val="18"/>
                <w:szCs w:val="18"/>
              </w:rPr>
              <w:t>Quelles mesures sont proposées pour faire en sorte que la viabilité de l</w:t>
            </w:r>
            <w:r w:rsidR="00A901F6">
              <w:rPr>
                <w:sz w:val="18"/>
                <w:szCs w:val="18"/>
              </w:rPr>
              <w:t>’</w:t>
            </w:r>
            <w:r w:rsidRPr="0031048F">
              <w:rPr>
                <w:sz w:val="18"/>
                <w:szCs w:val="18"/>
              </w:rPr>
              <w:t>élément ne soit pas menacée à l</w:t>
            </w:r>
            <w:r w:rsidR="00A901F6">
              <w:rPr>
                <w:sz w:val="18"/>
                <w:szCs w:val="18"/>
              </w:rPr>
              <w:t>’</w:t>
            </w:r>
            <w:r w:rsidRPr="0031048F">
              <w:rPr>
                <w:sz w:val="18"/>
                <w:szCs w:val="18"/>
              </w:rPr>
              <w:t>avenir, en particulier du fait des conséquences involontaires produites par l</w:t>
            </w:r>
            <w:r w:rsidR="00A901F6">
              <w:rPr>
                <w:sz w:val="18"/>
                <w:szCs w:val="18"/>
              </w:rPr>
              <w:t>’</w:t>
            </w:r>
            <w:r w:rsidRPr="0031048F">
              <w:rPr>
                <w:sz w:val="18"/>
                <w:szCs w:val="18"/>
              </w:rPr>
              <w:t>inscription ainsi que par la visibilité et l</w:t>
            </w:r>
            <w:r w:rsidR="00A901F6">
              <w:rPr>
                <w:sz w:val="18"/>
                <w:szCs w:val="18"/>
              </w:rPr>
              <w:t>’</w:t>
            </w:r>
            <w:r w:rsidRPr="0031048F">
              <w:rPr>
                <w:sz w:val="18"/>
                <w:szCs w:val="18"/>
              </w:rPr>
              <w:t>attention particulière du public en résultant ?</w:t>
            </w:r>
          </w:p>
          <w:p w:rsidR="000B4F22" w:rsidRPr="0031048F" w:rsidRDefault="000B4F22" w:rsidP="000B4F22">
            <w:pPr>
              <w:pStyle w:val="Default"/>
              <w:widowControl/>
              <w:autoSpaceDE/>
              <w:autoSpaceDN/>
              <w:adjustRightInd/>
              <w:spacing w:after="120"/>
              <w:ind w:left="567" w:right="136" w:hanging="425"/>
              <w:jc w:val="right"/>
              <w:rPr>
                <w:rFonts w:ascii="Arial" w:eastAsia="SimSun" w:hAnsi="Arial" w:cs="Arial"/>
                <w:sz w:val="18"/>
                <w:szCs w:val="18"/>
              </w:rPr>
            </w:pPr>
            <w:r w:rsidRPr="0031048F">
              <w:rPr>
                <w:rStyle w:val="Emphasis"/>
                <w:rFonts w:ascii="Arial" w:hAnsi="Arial"/>
                <w:iCs w:val="0"/>
                <w:sz w:val="18"/>
                <w:szCs w:val="18"/>
                <w:lang w:eastAsia="fr-FR"/>
              </w:rPr>
              <w:t>Minimum 570 mots et maximum 860 mots</w:t>
            </w:r>
          </w:p>
        </w:tc>
      </w:tr>
      <w:tr w:rsidR="000B4F22" w:rsidRPr="0031048F" w:rsidTr="009D666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Même si l</w:t>
            </w:r>
            <w:r w:rsidR="00A901F6">
              <w:t>’</w:t>
            </w:r>
            <w:r w:rsidRPr="0031048F">
              <w:t>inscription sur la Liste représentative devrait accroître la visibilité de l</w:t>
            </w:r>
            <w:r w:rsidR="00A901F6">
              <w:t>’</w:t>
            </w:r>
            <w:r w:rsidRPr="0031048F">
              <w:t>élément, les détenteurs et les experts n</w:t>
            </w:r>
            <w:r w:rsidR="00A901F6">
              <w:t>’</w:t>
            </w:r>
            <w:r w:rsidRPr="0031048F">
              <w:t>ont pas déterminé d</w:t>
            </w:r>
            <w:r w:rsidR="00A901F6">
              <w:t>’</w:t>
            </w:r>
            <w:r w:rsidRPr="0031048F">
              <w:t>éventuels résultats indésirables en lien avec l</w:t>
            </w:r>
            <w:r w:rsidR="00A901F6">
              <w:t>’</w:t>
            </w:r>
            <w:r w:rsidRPr="0031048F">
              <w:t>inscription. Les règles qui ont été établies par les systèmes « </w:t>
            </w:r>
            <w:proofErr w:type="spellStart"/>
            <w:r w:rsidRPr="0031048F">
              <w:t>Octōechos</w:t>
            </w:r>
            <w:proofErr w:type="spellEnd"/>
            <w:r w:rsidRPr="0031048F">
              <w:t> » et « </w:t>
            </w:r>
            <w:proofErr w:type="spellStart"/>
            <w:r w:rsidRPr="0031048F">
              <w:t>Typikōn</w:t>
            </w:r>
            <w:proofErr w:type="spellEnd"/>
            <w:r w:rsidRPr="0031048F">
              <w:t> », ainsi que par le modèle de transmission maître-élève sont appliquées depuis des siècles. Grâce à ces règles, la viabilité de l</w:t>
            </w:r>
            <w:r w:rsidR="00A901F6">
              <w:t>’</w:t>
            </w:r>
            <w:r w:rsidRPr="0031048F">
              <w:t>élément et son bon déroulement ne devraient pas être affectés par sa visibilité accrue.</w:t>
            </w:r>
          </w:p>
          <w:p w:rsidR="000B4F22" w:rsidRPr="0031048F" w:rsidRDefault="000B4F22" w:rsidP="000B4F22">
            <w:pPr>
              <w:pStyle w:val="formtext"/>
              <w:spacing w:before="120" w:after="120"/>
              <w:jc w:val="both"/>
              <w:rPr>
                <w:rFonts w:cs="Arial"/>
                <w:noProof/>
              </w:rPr>
            </w:pPr>
            <w:r w:rsidRPr="0031048F">
              <w:t xml:space="preserve">À Chypre et en Grèce, les communautés de détenteurs, en collaboration avec les organismes </w:t>
            </w:r>
            <w:r w:rsidR="00A901F6">
              <w:t>publics compétents tels que le M</w:t>
            </w:r>
            <w:r w:rsidRPr="0031048F">
              <w:t>inistère chypriote de l</w:t>
            </w:r>
            <w:r w:rsidR="00A901F6">
              <w:t>’éducation et de la culture, le Minis</w:t>
            </w:r>
            <w:r w:rsidR="005E164F">
              <w:t>tère grec de la culture et des s</w:t>
            </w:r>
            <w:r w:rsidR="00A901F6">
              <w:t>ports et le M</w:t>
            </w:r>
            <w:r w:rsidRPr="0031048F">
              <w:t>inistère grec de l</w:t>
            </w:r>
            <w:r w:rsidR="00A901F6">
              <w:t>’é</w:t>
            </w:r>
            <w:r w:rsidR="005E164F">
              <w:t>ducation, de la recherche et des a</w:t>
            </w:r>
            <w:r w:rsidRPr="0031048F">
              <w:t>ffaires religieuses, ont pris d</w:t>
            </w:r>
            <w:r w:rsidR="00A901F6">
              <w:t>’</w:t>
            </w:r>
            <w:r w:rsidRPr="0031048F">
              <w:t>autres mesures en faveur de la transmission, de la documentation et de la promotion de l</w:t>
            </w:r>
            <w:r w:rsidR="00A901F6">
              <w:t>’</w:t>
            </w:r>
            <w:r w:rsidRPr="0031048F">
              <w:t>élément.</w:t>
            </w:r>
          </w:p>
          <w:p w:rsidR="000B4F22" w:rsidRPr="0031048F" w:rsidRDefault="000B4F22" w:rsidP="000B4F22">
            <w:pPr>
              <w:pStyle w:val="formtext"/>
              <w:spacing w:before="120" w:after="120"/>
              <w:jc w:val="both"/>
              <w:rPr>
                <w:rFonts w:cs="Arial"/>
                <w:noProof/>
              </w:rPr>
            </w:pPr>
            <w:r w:rsidRPr="0031048F">
              <w:t>Transmission par l</w:t>
            </w:r>
            <w:r w:rsidR="00A901F6">
              <w:t>’</w:t>
            </w:r>
            <w:r w:rsidRPr="0031048F">
              <w:t xml:space="preserve">éducation formelle et non formelle </w:t>
            </w:r>
          </w:p>
          <w:p w:rsidR="000B4F22" w:rsidRPr="0031048F" w:rsidRDefault="000B4F22" w:rsidP="000B4F22">
            <w:pPr>
              <w:pStyle w:val="formtext"/>
              <w:spacing w:before="120" w:after="120"/>
              <w:jc w:val="both"/>
              <w:rPr>
                <w:rFonts w:cs="Arial"/>
                <w:noProof/>
              </w:rPr>
            </w:pPr>
            <w:r w:rsidRPr="0031048F">
              <w:t>Études supérieures d</w:t>
            </w:r>
            <w:r w:rsidR="00A901F6">
              <w:t>’</w:t>
            </w:r>
            <w:r w:rsidRPr="0031048F">
              <w:t xml:space="preserve">art </w:t>
            </w:r>
            <w:proofErr w:type="spellStart"/>
            <w:r w:rsidRPr="0031048F">
              <w:t>psaltique</w:t>
            </w:r>
            <w:proofErr w:type="spellEnd"/>
            <w:r w:rsidRPr="0031048F">
              <w:t> : Le diplôme que les chanteurs obtiennent à l</w:t>
            </w:r>
            <w:r w:rsidR="00A901F6">
              <w:t>’</w:t>
            </w:r>
            <w:r w:rsidRPr="0031048F">
              <w:t>issue des cinq ans d</w:t>
            </w:r>
            <w:r w:rsidR="00A901F6">
              <w:t>’</w:t>
            </w:r>
            <w:r w:rsidRPr="0031048F">
              <w:t>études au Conservatoire n</w:t>
            </w:r>
            <w:r w:rsidR="00A901F6">
              <w:t>’</w:t>
            </w:r>
            <w:r w:rsidRPr="0031048F">
              <w:t>est pas encore intégré dans le système d</w:t>
            </w:r>
            <w:r w:rsidR="00A901F6">
              <w:t>’</w:t>
            </w:r>
            <w:r w:rsidRPr="0031048F">
              <w:t>enseignement supérieur grec. Actuellement, la Fédération hellénique des</w:t>
            </w:r>
            <w:r w:rsidR="00A901F6">
              <w:t xml:space="preserve"> associations de chanteurs, le M</w:t>
            </w:r>
            <w:r w:rsidRPr="0031048F">
              <w:t>inistère de l</w:t>
            </w:r>
            <w:r w:rsidR="00A901F6">
              <w:t>’éducation, de la recherche et des a</w:t>
            </w:r>
            <w:r w:rsidRPr="0031048F">
              <w:t>ffaires religieuses</w:t>
            </w:r>
            <w:r w:rsidR="00A901F6">
              <w:t>, et le Ministère de la culture et des s</w:t>
            </w:r>
            <w:r w:rsidRPr="0031048F">
              <w:t>ports ont lancé une consultation participative publique à ce sujet. Les différentes parties prenantes espèrent que cette consultation (qui prendra fin en décembre 2019) permettra d</w:t>
            </w:r>
            <w:r w:rsidR="00A901F6">
              <w:t>’</w:t>
            </w:r>
            <w:r w:rsidRPr="0031048F">
              <w:t xml:space="preserve">établir une réglementation qui définira les modalités exactes selon lesquelles les diplômés du Conservatoire pourront être admis dans des cursus de troisième cycle en musique byzantine et en art </w:t>
            </w:r>
            <w:proofErr w:type="spellStart"/>
            <w:r w:rsidRPr="0031048F">
              <w:t>psaltique</w:t>
            </w:r>
            <w:proofErr w:type="spellEnd"/>
            <w:r w:rsidRPr="0031048F">
              <w:t>, ainsi que les changements institutionnels qui, dans les facultés de musicologie, favoriseront cette procédure. Les programmes des conservat</w:t>
            </w:r>
            <w:r w:rsidR="00A901F6">
              <w:t>oires grecs (supervisés par le Ministère grec de la culture et des s</w:t>
            </w:r>
            <w:r w:rsidRPr="0031048F">
              <w:t>ports) seront également modifiés en conséquence.</w:t>
            </w:r>
          </w:p>
          <w:p w:rsidR="000B4F22" w:rsidRPr="0031048F" w:rsidRDefault="000B4F22" w:rsidP="000B4F22">
            <w:pPr>
              <w:pStyle w:val="formtext"/>
              <w:spacing w:before="120" w:after="120"/>
              <w:jc w:val="both"/>
              <w:rPr>
                <w:rFonts w:cs="Arial"/>
                <w:noProof/>
              </w:rPr>
            </w:pPr>
            <w:r w:rsidRPr="0031048F">
              <w:t>Programmes éducatifs dans l</w:t>
            </w:r>
            <w:r w:rsidR="00A901F6">
              <w:t>’</w:t>
            </w:r>
            <w:r w:rsidRPr="0031048F">
              <w:t>enseignement primaire : Si, dans les deux États, la musique byzantine est enseignée dans les écoles de musique de l</w:t>
            </w:r>
            <w:r w:rsidR="00A901F6">
              <w:t>’</w:t>
            </w:r>
            <w:r w:rsidRPr="0031048F">
              <w:t>enseignement secondaire, ce n</w:t>
            </w:r>
            <w:r w:rsidR="00A901F6">
              <w:t>’</w:t>
            </w:r>
            <w:r w:rsidRPr="0031048F">
              <w:t>est pas le cas des établissements d</w:t>
            </w:r>
            <w:r w:rsidR="00A901F6">
              <w:t>’</w:t>
            </w:r>
            <w:r w:rsidRPr="0031048F">
              <w:t>e</w:t>
            </w:r>
            <w:r w:rsidR="00A901F6">
              <w:t>nseignement primaire grecs. Le Ministère du p</w:t>
            </w:r>
            <w:r w:rsidRPr="0031048F">
              <w:t>atrimoine culturel moderne, le Musée des instruments grecs de musique traditionnelle « </w:t>
            </w:r>
            <w:proofErr w:type="spellStart"/>
            <w:r w:rsidRPr="0031048F">
              <w:t>Fivos</w:t>
            </w:r>
            <w:proofErr w:type="spellEnd"/>
            <w:r w:rsidRPr="0031048F">
              <w:t xml:space="preserve"> </w:t>
            </w:r>
            <w:proofErr w:type="spellStart"/>
            <w:r w:rsidRPr="0031048F">
              <w:t>Anoyianakis</w:t>
            </w:r>
            <w:proofErr w:type="spellEnd"/>
            <w:r w:rsidRPr="0031048F">
              <w:t xml:space="preserve"> » et la Fédération hellénique des associations de chanteurs élaborent actuellement un programme </w:t>
            </w:r>
            <w:r w:rsidRPr="0031048F">
              <w:lastRenderedPageBreak/>
              <w:t>éducatif destiné aux élèves de 5</w:t>
            </w:r>
            <w:r w:rsidRPr="0031048F">
              <w:rPr>
                <w:vertAlign w:val="superscript"/>
              </w:rPr>
              <w:t>e</w:t>
            </w:r>
            <w:r w:rsidRPr="0031048F">
              <w:t xml:space="preserve"> et de 6</w:t>
            </w:r>
            <w:r w:rsidRPr="0031048F">
              <w:rPr>
                <w:vertAlign w:val="superscript"/>
              </w:rPr>
              <w:t>e</w:t>
            </w:r>
            <w:r w:rsidRPr="0031048F">
              <w:t> année des écoles primaires, à intégrer dans les « créneaux flexibles » des programmes scolaires. En septembre 2018, le programme sera soumis à l</w:t>
            </w:r>
            <w:r w:rsidR="00A901F6">
              <w:t>’</w:t>
            </w:r>
            <w:r w:rsidRPr="0031048F">
              <w:t>approbation de l</w:t>
            </w:r>
            <w:r w:rsidR="00A901F6">
              <w:t>’</w:t>
            </w:r>
            <w:r w:rsidRPr="0031048F">
              <w:t>Institut des politiques éducatives. À Chypre, la musique byzantine est parfaitement intégrée dans les cours d</w:t>
            </w:r>
            <w:r w:rsidR="00A901F6">
              <w:t>’</w:t>
            </w:r>
            <w:r w:rsidRPr="0031048F">
              <w:t>art, de littérature et d</w:t>
            </w:r>
            <w:r w:rsidR="00A901F6">
              <w:t>’</w:t>
            </w:r>
            <w:r w:rsidRPr="0031048F">
              <w:t>histoire de l</w:t>
            </w:r>
            <w:r w:rsidR="00A901F6">
              <w:t>’</w:t>
            </w:r>
            <w:r w:rsidRPr="0031048F">
              <w:t>enseignement primaire.</w:t>
            </w:r>
          </w:p>
          <w:p w:rsidR="000B4F22" w:rsidRPr="0031048F" w:rsidRDefault="000B4F22" w:rsidP="000B4F22">
            <w:pPr>
              <w:pStyle w:val="formtext"/>
              <w:spacing w:before="120" w:after="120"/>
              <w:jc w:val="both"/>
              <w:rPr>
                <w:rFonts w:cs="Arial"/>
                <w:noProof/>
              </w:rPr>
            </w:pPr>
            <w:r w:rsidRPr="0031048F">
              <w:t>Les réseaux sociaux et les technologies de l</w:t>
            </w:r>
            <w:r w:rsidR="00A901F6">
              <w:t>’</w:t>
            </w:r>
            <w:r w:rsidRPr="0031048F">
              <w:t>information et de la communication (TIC) offrent de nouvelles possibilités de diffusion et de formation. Les forums de discussion en ligne tels que http://analogion.com/forum, réunissent les autorités compétentes du secteur et présentent les problématiques aux personnes intéressées. Les chaînes YouTube dédiées à la musique byzantine offrent des possibilités quasi infinies de transmission (par exemple, https://www.youtube.com/watch?v=dGq7i6mcJ_o&amp;list=PLjITXn39PN3ZOHRD6-WRcexBabJdb7Wpt), ainsi que la possibilité d</w:t>
            </w:r>
            <w:r w:rsidR="00A901F6">
              <w:t>’</w:t>
            </w:r>
            <w:r w:rsidRPr="0031048F">
              <w:t>assister à des cours de musique byzantine en ligne (par exemple, « </w:t>
            </w:r>
            <w:proofErr w:type="spellStart"/>
            <w:r w:rsidRPr="0031048F">
              <w:t>Tilescholīo</w:t>
            </w:r>
            <w:proofErr w:type="spellEnd"/>
            <w:r w:rsidRPr="0031048F">
              <w:t xml:space="preserve"> </w:t>
            </w:r>
            <w:proofErr w:type="spellStart"/>
            <w:r w:rsidRPr="0031048F">
              <w:t>Psaltikīs</w:t>
            </w:r>
            <w:proofErr w:type="spellEnd"/>
            <w:r w:rsidRPr="0031048F">
              <w:t> » : https://www.youtube.com/watch?v=JR06JDy90oM).</w:t>
            </w:r>
          </w:p>
          <w:p w:rsidR="000B4F22" w:rsidRPr="0031048F" w:rsidRDefault="000B4F22" w:rsidP="000B4F22">
            <w:pPr>
              <w:pStyle w:val="formtext"/>
              <w:spacing w:before="120" w:after="120"/>
              <w:jc w:val="both"/>
              <w:rPr>
                <w:rFonts w:cs="Arial"/>
                <w:noProof/>
              </w:rPr>
            </w:pPr>
            <w:r w:rsidRPr="0031048F">
              <w:t xml:space="preserve">Identification, documentation, recherche </w:t>
            </w:r>
          </w:p>
          <w:p w:rsidR="000B4F22" w:rsidRPr="0031048F" w:rsidRDefault="000B4F22" w:rsidP="000B4F22">
            <w:pPr>
              <w:pStyle w:val="formtext"/>
              <w:spacing w:before="120" w:after="120"/>
              <w:jc w:val="both"/>
              <w:rPr>
                <w:rFonts w:cs="Arial"/>
                <w:noProof/>
              </w:rPr>
            </w:pPr>
            <w:r w:rsidRPr="0031048F">
              <w:t>Grâce à leur vaste réseau de contacts, la Fondation de l</w:t>
            </w:r>
            <w:r w:rsidR="00A901F6">
              <w:t>’</w:t>
            </w:r>
            <w:r w:rsidRPr="0031048F">
              <w:t>Archevêque Makarios III et le Comité chypriote des études byzantines ont apporté leur expertise, à différents égards, dans l</w:t>
            </w:r>
            <w:r w:rsidR="00A901F6">
              <w:t>’</w:t>
            </w:r>
            <w:r w:rsidRPr="0031048F">
              <w:t>étude et l</w:t>
            </w:r>
            <w:r w:rsidR="00A901F6">
              <w:t>’</w:t>
            </w:r>
            <w:r w:rsidRPr="0031048F">
              <w:t>enseignement du chant byzantin dans des contextes spécialisés, éducatifs et ecclésiastiques, à Chypre et à l</w:t>
            </w:r>
            <w:r w:rsidR="00A901F6">
              <w:t>’</w:t>
            </w:r>
            <w:r w:rsidRPr="0031048F">
              <w:t>étranger. Ils poursuivront cette entreprise afin d</w:t>
            </w:r>
            <w:r w:rsidR="00A901F6">
              <w:t>’</w:t>
            </w:r>
            <w:r w:rsidRPr="0031048F">
              <w:t>obtenir les meilleurs résultats possibles pour la sauvegarde et la promotion de l</w:t>
            </w:r>
            <w:r w:rsidR="00A901F6">
              <w:t>’</w:t>
            </w:r>
            <w:r w:rsidRPr="0031048F">
              <w:t xml:space="preserve">art du chant byzantin. </w:t>
            </w:r>
          </w:p>
          <w:p w:rsidR="000B4F22" w:rsidRPr="0031048F" w:rsidRDefault="000B4F22" w:rsidP="000B4F22">
            <w:pPr>
              <w:pStyle w:val="formtext"/>
              <w:spacing w:before="120" w:after="120"/>
              <w:jc w:val="both"/>
              <w:rPr>
                <w:rFonts w:cs="Arial"/>
                <w:noProof/>
              </w:rPr>
            </w:pPr>
            <w:r w:rsidRPr="0031048F">
              <w:t>En Grèce, l</w:t>
            </w:r>
            <w:r w:rsidR="00A901F6">
              <w:t>’</w:t>
            </w:r>
            <w:r w:rsidRPr="0031048F">
              <w:t>Institut patriarcal des études patristiques (Archives de musique byzantine) et la Fondation de musicologie byzantine du Saint-Synode de l</w:t>
            </w:r>
            <w:r w:rsidR="00A901F6">
              <w:t>’</w:t>
            </w:r>
            <w:r w:rsidRPr="0031048F">
              <w:t>Église grecque s</w:t>
            </w:r>
            <w:r w:rsidR="00A901F6">
              <w:t>’</w:t>
            </w:r>
            <w:r w:rsidRPr="0031048F">
              <w:t>investissent également dans le programme de recherche et de publication qu</w:t>
            </w:r>
            <w:r w:rsidR="00A901F6">
              <w:t>’</w:t>
            </w:r>
            <w:r w:rsidRPr="0031048F">
              <w:t>ils ont entrepris. Grâce à leur excellente qualité éditoriale et scientifique, la documentation et les publications exhaustives qu</w:t>
            </w:r>
            <w:r w:rsidR="00A901F6">
              <w:t>’</w:t>
            </w:r>
            <w:r w:rsidRPr="0031048F">
              <w:t>ils produisent sur le chant byzantin constituent une référence à l</w:t>
            </w:r>
            <w:r w:rsidR="00A901F6">
              <w:t>’</w:t>
            </w:r>
            <w:r w:rsidRPr="0031048F">
              <w:t xml:space="preserve">échelle mondiale. Le professeur </w:t>
            </w:r>
            <w:proofErr w:type="spellStart"/>
            <w:r w:rsidRPr="0031048F">
              <w:t>Grigorios</w:t>
            </w:r>
            <w:proofErr w:type="spellEnd"/>
            <w:r w:rsidRPr="0031048F">
              <w:t> </w:t>
            </w:r>
            <w:proofErr w:type="spellStart"/>
            <w:r w:rsidRPr="0031048F">
              <w:t>Stathis</w:t>
            </w:r>
            <w:proofErr w:type="spellEnd"/>
            <w:r w:rsidRPr="0031048F">
              <w:t>, Directeur de la Fondation de musicologie byzantine et le personnel scientifique de la Fondation possèdent actuellement un programme de conférences internationales scientifiques sur l</w:t>
            </w:r>
            <w:r w:rsidR="00A901F6">
              <w:t>’</w:t>
            </w:r>
            <w:r w:rsidRPr="0031048F">
              <w:t>élément, qui se poursuivra dans les années à venir.</w:t>
            </w:r>
          </w:p>
          <w:p w:rsidR="000B4F22" w:rsidRPr="0031048F" w:rsidRDefault="000B4F22" w:rsidP="000B4F22">
            <w:pPr>
              <w:pStyle w:val="formtext"/>
              <w:spacing w:before="120" w:after="120"/>
              <w:jc w:val="both"/>
              <w:rPr>
                <w:rFonts w:cs="Arial"/>
                <w:noProof/>
              </w:rPr>
            </w:pPr>
            <w:r w:rsidRPr="0031048F">
              <w:t>Promotion, mise en valeur</w:t>
            </w:r>
          </w:p>
          <w:p w:rsidR="000B4F22" w:rsidRPr="0031048F" w:rsidRDefault="000B4F22" w:rsidP="000B4F22">
            <w:pPr>
              <w:pStyle w:val="formtext"/>
              <w:spacing w:before="120" w:after="120"/>
              <w:jc w:val="both"/>
              <w:rPr>
                <w:rFonts w:cs="Arial"/>
                <w:noProof/>
              </w:rPr>
            </w:pPr>
            <w:r w:rsidRPr="0031048F">
              <w:t>À Chypre, la Fondation de l</w:t>
            </w:r>
            <w:r w:rsidR="00A901F6">
              <w:t>’</w:t>
            </w:r>
            <w:r w:rsidRPr="0031048F">
              <w:t>Archevêque Makarios III et le Comité chypriote des études byzantines ont l</w:t>
            </w:r>
            <w:r w:rsidR="00A901F6">
              <w:t>’</w:t>
            </w:r>
            <w:r w:rsidRPr="0031048F">
              <w:t>intention de lancer une campagne d</w:t>
            </w:r>
            <w:r w:rsidR="00A901F6">
              <w:t>’</w:t>
            </w:r>
            <w:r w:rsidRPr="0031048F">
              <w:t>information destinée aux spécialistes et au grand public afin de les sensibiliser à l</w:t>
            </w:r>
            <w:r w:rsidR="00A901F6">
              <w:t>’</w:t>
            </w:r>
            <w:r w:rsidRPr="0031048F">
              <w:t>importance de l</w:t>
            </w:r>
            <w:r w:rsidR="00A901F6">
              <w:t>’</w:t>
            </w:r>
            <w:r w:rsidRPr="0031048F">
              <w:t>inscription du chant byzantin sur la Liste représentative du PCI de l</w:t>
            </w:r>
            <w:r w:rsidR="00A901F6">
              <w:t>’</w:t>
            </w:r>
            <w:r w:rsidRPr="0031048F">
              <w:t>UNESCO pour la promotion et la sauvegarde de l</w:t>
            </w:r>
            <w:r w:rsidR="00A901F6">
              <w:t>’</w:t>
            </w:r>
            <w:r w:rsidRPr="0031048F">
              <w:t>élément. À cette fin, la Fondation et le Comité prévoient de coopérer avec le Comité national chypriote pour l</w:t>
            </w:r>
            <w:r w:rsidR="00A901F6">
              <w:t>’</w:t>
            </w:r>
            <w:r w:rsidRPr="0031048F">
              <w:t>UNE</w:t>
            </w:r>
            <w:r w:rsidR="00A901F6">
              <w:t>SCO, les services culturels du M</w:t>
            </w:r>
            <w:r w:rsidRPr="0031048F">
              <w:t>inistère chypriote de l</w:t>
            </w:r>
            <w:r w:rsidR="00A901F6">
              <w:t>’éducation et de la c</w:t>
            </w:r>
            <w:r w:rsidRPr="0031048F">
              <w:t xml:space="preserve">ulture, et la Direction du </w:t>
            </w:r>
            <w:r w:rsidR="008F3B57">
              <w:t>patrimoine culturel m</w:t>
            </w:r>
            <w:r w:rsidR="00A901F6">
              <w:t>oderne du M</w:t>
            </w:r>
            <w:r w:rsidRPr="0031048F">
              <w:t>inistère helléniqu</w:t>
            </w:r>
            <w:r w:rsidR="00A901F6">
              <w:t>e de la culture et de</w:t>
            </w:r>
            <w:r w:rsidR="005E164F">
              <w:t>s s</w:t>
            </w:r>
            <w:r w:rsidRPr="0031048F">
              <w:t>ports afin d</w:t>
            </w:r>
            <w:r w:rsidR="00A901F6">
              <w:t>’</w:t>
            </w:r>
            <w:r w:rsidRPr="0031048F">
              <w:t>organiser des conférences d</w:t>
            </w:r>
            <w:r w:rsidR="00A901F6">
              <w:t>’</w:t>
            </w:r>
            <w:r w:rsidRPr="0031048F">
              <w:t>une journée, des événements artistiques, des concerts, des expositions et des conférences de presse dans leurs locaux (grand synode de l</w:t>
            </w:r>
            <w:r w:rsidR="00A901F6">
              <w:t>’</w:t>
            </w:r>
            <w:r w:rsidRPr="0031048F">
              <w:t>archevêché de Chypre, Musée byzantin de Chypre, Musée d</w:t>
            </w:r>
            <w:r w:rsidR="00A901F6">
              <w:t>’</w:t>
            </w:r>
            <w:r w:rsidRPr="0031048F">
              <w:t>art populaire, etc.).</w:t>
            </w:r>
          </w:p>
          <w:p w:rsidR="000B4F22" w:rsidRPr="0031048F" w:rsidRDefault="000B4F22" w:rsidP="000B4F22">
            <w:pPr>
              <w:pStyle w:val="formtext"/>
              <w:spacing w:before="120" w:after="120"/>
              <w:jc w:val="both"/>
              <w:rPr>
                <w:rFonts w:cs="Arial"/>
                <w:noProof/>
              </w:rPr>
            </w:pPr>
            <w:r w:rsidRPr="0031048F">
              <w:t>Les deux organismes envisagent également l</w:t>
            </w:r>
            <w:r w:rsidR="00A901F6">
              <w:t>’</w:t>
            </w:r>
            <w:r w:rsidRPr="0031048F">
              <w:t>institutionnalisation d</w:t>
            </w:r>
            <w:r w:rsidR="00A901F6">
              <w:t>’</w:t>
            </w:r>
            <w:r w:rsidRPr="0031048F">
              <w:t xml:space="preserve">une réunion annuelle </w:t>
            </w:r>
            <w:proofErr w:type="spellStart"/>
            <w:r w:rsidRPr="0031048F">
              <w:t>panchypriote</w:t>
            </w:r>
            <w:proofErr w:type="spellEnd"/>
            <w:r w:rsidRPr="0031048F">
              <w:t xml:space="preserve"> des chœurs et des chorales de chant byzantin. Elle aurait pour objectif de présenter au grand public le travail éducatif, spirituel et artistique de ces groupes de musique et de favoriser l</w:t>
            </w:r>
            <w:r w:rsidR="00A901F6">
              <w:t>’</w:t>
            </w:r>
            <w:r w:rsidRPr="0031048F">
              <w:t>échange d</w:t>
            </w:r>
            <w:r w:rsidR="00A901F6">
              <w:t>’</w:t>
            </w:r>
            <w:r w:rsidRPr="0031048F">
              <w:t>opinions et de bonnes pratiques entre les artistes et les enseignants de musique byzantine. Pour la mise en œuvre de ce projet, qui devrait voir le jour dans les deux prochaines années, les deux institutions sont déjà en contact avec des écoles et des chœurs de musique byzantine. En outre, les deux organismes prévoient de produire un documentaire qui présentera la position et le rôle actuels du chant byzantin dans la société et la religion, à Chypre. Le documentaire montrera, en des termes scientifiques, mais accessibles au grand public, la pratique du chant byzantin dans des lieux saints et profanes, à l</w:t>
            </w:r>
            <w:r w:rsidR="00A901F6">
              <w:t>’</w:t>
            </w:r>
            <w:r w:rsidRPr="0031048F">
              <w:t>occasion de divers événements sociaux et religieux de la vie quotidienne. Reconnaissant l</w:t>
            </w:r>
            <w:r w:rsidR="00A901F6">
              <w:t>’</w:t>
            </w:r>
            <w:r w:rsidRPr="0031048F">
              <w:t>importance de l</w:t>
            </w:r>
            <w:r w:rsidR="00A901F6">
              <w:t>’</w:t>
            </w:r>
            <w:r w:rsidRPr="0031048F">
              <w:t>apprentissage oral et par l</w:t>
            </w:r>
            <w:r w:rsidR="00A901F6">
              <w:t>’</w:t>
            </w:r>
            <w:r w:rsidRPr="0031048F">
              <w:t>écoute de l</w:t>
            </w:r>
            <w:r w:rsidR="00A901F6">
              <w:t>’</w:t>
            </w:r>
            <w:r w:rsidRPr="0031048F">
              <w:t>art du chant byzantin, ils souhaitent également œuvrer ensemble à la numérisation et à l</w:t>
            </w:r>
            <w:r w:rsidR="00A901F6">
              <w:t>’</w:t>
            </w:r>
            <w:r w:rsidRPr="0031048F">
              <w:t xml:space="preserve">étude des archives audiovisuelles. </w:t>
            </w:r>
          </w:p>
          <w:p w:rsidR="000B4F22" w:rsidRPr="0031048F" w:rsidRDefault="000B4F22" w:rsidP="000B4F22">
            <w:pPr>
              <w:pStyle w:val="formtext"/>
              <w:spacing w:before="120" w:after="120"/>
              <w:jc w:val="both"/>
              <w:rPr>
                <w:rFonts w:cs="Arial"/>
                <w:noProof/>
              </w:rPr>
            </w:pPr>
            <w:r w:rsidRPr="0031048F">
              <w:t>En Grèce, en novembre 2017, la Fédération hellénique des associations de chanteurs a créé les « Fêtes byzantines », un événement majeur pour tous les membres de la communauté de chanteurs, l</w:t>
            </w:r>
            <w:r w:rsidR="00A901F6">
              <w:t>’</w:t>
            </w:r>
            <w:r w:rsidRPr="0031048F">
              <w:t>Église de Grèce et le grand public. Des événements similaires sont organisés, à plus petite échelle, tout au long de l</w:t>
            </w:r>
            <w:r w:rsidR="00A901F6">
              <w:t>’</w:t>
            </w:r>
            <w:r w:rsidRPr="0031048F">
              <w:t>année 2018, dans toutes les régions grecques. Jusqu</w:t>
            </w:r>
            <w:r w:rsidR="00A901F6">
              <w:t>’</w:t>
            </w:r>
            <w:r w:rsidRPr="0031048F">
              <w:t xml:space="preserve">ici, tous ont remporté un franc succès en termes de participation de la communauté et du grand public. Dans </w:t>
            </w:r>
            <w:r w:rsidRPr="0031048F">
              <w:lastRenderedPageBreak/>
              <w:t>les années à venir, la Fédération hellénique des associations de chanteurs suivra ce modèle d</w:t>
            </w:r>
            <w:r w:rsidR="00A901F6">
              <w:t>’</w:t>
            </w:r>
            <w:r w:rsidRPr="0031048F">
              <w:t>activité pour la promotion de l</w:t>
            </w:r>
            <w:r w:rsidR="00A901F6">
              <w:t>’</w:t>
            </w:r>
            <w:r w:rsidRPr="0031048F">
              <w:t xml:space="preserve">élément. </w:t>
            </w:r>
          </w:p>
          <w:p w:rsidR="000B4F22" w:rsidRPr="0031048F" w:rsidRDefault="000B4F22" w:rsidP="000B4F22">
            <w:pPr>
              <w:pStyle w:val="formtext"/>
              <w:spacing w:before="120" w:after="120"/>
              <w:jc w:val="both"/>
              <w:rPr>
                <w:rFonts w:cs="Arial"/>
                <w:noProof/>
              </w:rPr>
            </w:pPr>
            <w:r w:rsidRPr="0031048F">
              <w:t>Les sites Web tels que http://www.pemptousia.gr/psaltiki-pili/ présentent les multiples activités culturelles en lien avec l</w:t>
            </w:r>
            <w:r w:rsidR="00A901F6">
              <w:t>’</w:t>
            </w:r>
            <w:r w:rsidRPr="0031048F">
              <w:t xml:space="preserve">élément, ainsi que des enregistrements audio, des vidéos, des textes théoriques et des publications. </w:t>
            </w:r>
          </w:p>
          <w:p w:rsidR="000B4F22" w:rsidRPr="0031048F" w:rsidRDefault="000B4F22" w:rsidP="000B4F22">
            <w:pPr>
              <w:pStyle w:val="formtext"/>
              <w:spacing w:before="120" w:after="120"/>
              <w:jc w:val="both"/>
              <w:rPr>
                <w:rFonts w:cs="Arial"/>
                <w:noProof/>
              </w:rPr>
            </w:pPr>
            <w:r w:rsidRPr="0031048F">
              <w:t>Certains chœurs participent activement à la publication d</w:t>
            </w:r>
            <w:r w:rsidR="00A901F6">
              <w:t>’</w:t>
            </w:r>
            <w:r w:rsidRPr="0031048F">
              <w:t>ouvrages et d</w:t>
            </w:r>
            <w:r w:rsidR="00A901F6">
              <w:t>’</w:t>
            </w:r>
            <w:r w:rsidRPr="0031048F">
              <w:t>enregistrements ou de documents audiovisuels sur le chant, qui s</w:t>
            </w:r>
            <w:r w:rsidR="00A901F6">
              <w:t>’</w:t>
            </w:r>
            <w:r w:rsidRPr="0031048F">
              <w:t>avèrent d</w:t>
            </w:r>
            <w:r w:rsidR="00A901F6">
              <w:t>’</w:t>
            </w:r>
            <w:r w:rsidRPr="0031048F">
              <w:t>une grande aide pour les personnes qui s</w:t>
            </w:r>
            <w:r w:rsidR="00A901F6">
              <w:t>’</w:t>
            </w:r>
            <w:r w:rsidRPr="0031048F">
              <w:t>intéressent à l</w:t>
            </w:r>
            <w:r w:rsidR="00A901F6">
              <w:t>’</w:t>
            </w:r>
            <w:r w:rsidRPr="0031048F">
              <w:t>élément :</w:t>
            </w:r>
          </w:p>
          <w:p w:rsidR="000B4F22" w:rsidRPr="0031048F" w:rsidRDefault="000B4F22" w:rsidP="000B4F22">
            <w:pPr>
              <w:pStyle w:val="formtext"/>
              <w:spacing w:before="120" w:after="120"/>
              <w:jc w:val="both"/>
              <w:rPr>
                <w:rFonts w:cs="Arial"/>
                <w:noProof/>
              </w:rPr>
            </w:pPr>
            <w:r w:rsidRPr="0031048F">
              <w:t>- Chœur byzantin « Romain le Mélode ». Activités : concerts à Chypre et à l</w:t>
            </w:r>
            <w:r w:rsidR="00A901F6">
              <w:t>’</w:t>
            </w:r>
            <w:r w:rsidRPr="0031048F">
              <w:t>étranger, cours de musique byzantine, publication de CD, chaîne YouTube (http://romanosmelodos.com/?page_id=11).</w:t>
            </w:r>
          </w:p>
          <w:p w:rsidR="000B4F22" w:rsidRPr="0031048F" w:rsidRDefault="000B4F22" w:rsidP="000B4F22">
            <w:pPr>
              <w:pStyle w:val="formtext"/>
              <w:spacing w:before="120" w:after="120"/>
              <w:jc w:val="both"/>
              <w:rPr>
                <w:rFonts w:cs="Arial"/>
                <w:noProof/>
              </w:rPr>
            </w:pPr>
            <w:r w:rsidRPr="0031048F">
              <w:t>- Chœur de l</w:t>
            </w:r>
            <w:r w:rsidR="00A901F6">
              <w:t>’</w:t>
            </w:r>
            <w:r w:rsidRPr="0031048F">
              <w:t>archevêché de Chypre « Saint Jean Damascène ». Activités : concerts à Chypre et à l</w:t>
            </w:r>
            <w:r w:rsidR="00A901F6">
              <w:t>’</w:t>
            </w:r>
            <w:r w:rsidRPr="0031048F">
              <w:t>étranger, cours de musique byzantine, publication de CD, chaîne YouTube (https://www.youtube.com/channel/UCk5pHNzCGSRLuPbY0CE3Z4w).</w:t>
            </w:r>
          </w:p>
          <w:p w:rsidR="000B4F22" w:rsidRPr="0031048F" w:rsidRDefault="000B4F22" w:rsidP="000B4F22">
            <w:pPr>
              <w:pStyle w:val="formtext"/>
              <w:spacing w:before="120" w:after="120"/>
              <w:jc w:val="both"/>
              <w:rPr>
                <w:rFonts w:cs="Arial"/>
                <w:noProof/>
              </w:rPr>
            </w:pPr>
            <w:r w:rsidRPr="0031048F">
              <w:t xml:space="preserve">- Chœur du Saint Monastère de </w:t>
            </w:r>
            <w:proofErr w:type="spellStart"/>
            <w:r w:rsidRPr="0031048F">
              <w:t>Kykkos</w:t>
            </w:r>
            <w:proofErr w:type="spellEnd"/>
            <w:r w:rsidRPr="0031048F">
              <w:t>. Activités : concerts à Chypre et à l</w:t>
            </w:r>
            <w:r w:rsidR="00A901F6">
              <w:t>’</w:t>
            </w:r>
            <w:r w:rsidRPr="0031048F">
              <w:t>étranger, cours de musique byzantine, publication de CD, chaîne YouTube (https://www.youtube.com/channel/UCb-R-Q9gHsx2NGHAuGmViGA).</w:t>
            </w:r>
          </w:p>
          <w:p w:rsidR="000B4F22" w:rsidRPr="0031048F" w:rsidRDefault="000B4F22" w:rsidP="000B4F22">
            <w:pPr>
              <w:pStyle w:val="formtext"/>
              <w:spacing w:before="120" w:after="120"/>
              <w:jc w:val="both"/>
              <w:rPr>
                <w:rFonts w:cs="Arial"/>
                <w:noProof/>
              </w:rPr>
            </w:pPr>
            <w:r w:rsidRPr="0031048F">
              <w:t xml:space="preserve">- Chœur Byzantin de Grèce (également connu sous le sigle ΕΛΒΥΧ en Grèce). Fondé en 1977 par </w:t>
            </w:r>
            <w:proofErr w:type="spellStart"/>
            <w:r w:rsidRPr="0031048F">
              <w:t>Lykourgos</w:t>
            </w:r>
            <w:proofErr w:type="spellEnd"/>
            <w:r w:rsidRPr="0031048F">
              <w:t> </w:t>
            </w:r>
            <w:proofErr w:type="spellStart"/>
            <w:r w:rsidRPr="0031048F">
              <w:t>Anghelopoulos</w:t>
            </w:r>
            <w:proofErr w:type="spellEnd"/>
            <w:r w:rsidRPr="0031048F">
              <w:t>, élève du maître Simon </w:t>
            </w:r>
            <w:proofErr w:type="spellStart"/>
            <w:r w:rsidRPr="0031048F">
              <w:t>Karras</w:t>
            </w:r>
            <w:proofErr w:type="spellEnd"/>
            <w:r w:rsidRPr="0031048F">
              <w:t>. Activités : publication d</w:t>
            </w:r>
            <w:r w:rsidR="00A901F6">
              <w:t>’</w:t>
            </w:r>
            <w:r w:rsidRPr="0031048F">
              <w:t xml:space="preserve">ouvrages et de CD, concerts, enregistrements audio. </w:t>
            </w:r>
          </w:p>
          <w:p w:rsidR="000B4F22" w:rsidRPr="0031048F" w:rsidRDefault="000B4F22" w:rsidP="000B4F22">
            <w:pPr>
              <w:pStyle w:val="formtext"/>
              <w:spacing w:before="120" w:after="120"/>
              <w:jc w:val="both"/>
              <w:rPr>
                <w:rFonts w:cs="Arial"/>
                <w:noProof/>
              </w:rPr>
            </w:pPr>
            <w:r w:rsidRPr="0031048F">
              <w:t xml:space="preserve">- Centre de recherche et de publication (http://e-kere.gr). Activités : publications, conférences, entretiens, recherches sur des manuscrits et des livres de musique de la période 1820-1920, catalogues bibliographiques. </w:t>
            </w:r>
          </w:p>
          <w:p w:rsidR="000B4F22" w:rsidRPr="0031048F" w:rsidRDefault="000B4F22" w:rsidP="000B4F22">
            <w:pPr>
              <w:pStyle w:val="formtext"/>
              <w:spacing w:before="120" w:after="120"/>
              <w:jc w:val="both"/>
              <w:rPr>
                <w:rFonts w:cs="Arial"/>
                <w:noProof/>
              </w:rPr>
            </w:pPr>
            <w:r w:rsidRPr="0031048F">
              <w:t>- Association Romain le Mélode et Saint Jean Damascène des chantres de l</w:t>
            </w:r>
            <w:r w:rsidR="00A901F6">
              <w:t>’</w:t>
            </w:r>
            <w:r w:rsidRPr="0031048F">
              <w:t>Église de la région de l</w:t>
            </w:r>
            <w:r w:rsidR="00A901F6">
              <w:t>’</w:t>
            </w:r>
            <w:r w:rsidRPr="0031048F">
              <w:t>Attique (anciennement l</w:t>
            </w:r>
            <w:r w:rsidR="00A901F6">
              <w:t>’</w:t>
            </w:r>
            <w:r w:rsidRPr="0031048F">
              <w:t>Association panhellénique de chantres de l</w:t>
            </w:r>
            <w:r w:rsidR="00A901F6">
              <w:t>’</w:t>
            </w:r>
            <w:r w:rsidRPr="0031048F">
              <w:t>Église), http://psaltesattikis.gr/. Activités : publication d</w:t>
            </w:r>
            <w:r w:rsidR="00A901F6">
              <w:t>’</w:t>
            </w:r>
            <w:r w:rsidRPr="0031048F">
              <w:t>interprétations sur une série de disques vinyle, concerts, militantisme syndicaliste sur des questions liées à l</w:t>
            </w:r>
            <w:r w:rsidR="00A901F6">
              <w:t>’</w:t>
            </w:r>
            <w:r w:rsidRPr="0031048F">
              <w:t>emploi des chantres de l</w:t>
            </w:r>
            <w:r w:rsidR="00A901F6">
              <w:t>’</w:t>
            </w:r>
            <w:r w:rsidRPr="0031048F">
              <w:t xml:space="preserve">Église. </w:t>
            </w:r>
          </w:p>
          <w:p w:rsidR="000B4F22" w:rsidRPr="0031048F" w:rsidRDefault="000B4F22" w:rsidP="000B4F22">
            <w:pPr>
              <w:pStyle w:val="formtext"/>
              <w:spacing w:before="120" w:after="120"/>
              <w:jc w:val="both"/>
              <w:rPr>
                <w:rFonts w:cs="Arial"/>
                <w:noProof/>
              </w:rPr>
            </w:pPr>
            <w:r w:rsidRPr="0031048F">
              <w:t>Chœur de la Société d</w:t>
            </w:r>
            <w:r w:rsidR="00A901F6">
              <w:t>’</w:t>
            </w:r>
            <w:r w:rsidRPr="0031048F">
              <w:t>amateurs de musique de Constantinople à Athènes. Activités : collection en ligne d</w:t>
            </w:r>
            <w:r w:rsidR="00A901F6">
              <w:t>’</w:t>
            </w:r>
            <w:r w:rsidRPr="0031048F">
              <w:t>enregistrements audio pour chaque fête religieuse, catalogues de chantres, initiatives en faveur de la préservation du « style patriarcal » de l</w:t>
            </w:r>
            <w:r w:rsidR="00A901F6">
              <w:t>’</w:t>
            </w:r>
            <w:r w:rsidRPr="0031048F">
              <w:t xml:space="preserve">art du chant byzantin. </w:t>
            </w:r>
          </w:p>
          <w:p w:rsidR="000B4F22" w:rsidRPr="0031048F" w:rsidRDefault="000B4F22" w:rsidP="000B4F22">
            <w:pPr>
              <w:pStyle w:val="formtext"/>
              <w:spacing w:before="120" w:after="0" w:line="240" w:lineRule="auto"/>
              <w:jc w:val="both"/>
            </w:pPr>
            <w:r w:rsidRPr="0031048F">
              <w:t>- Chœur byzantin « Trope ». Activités : concerts, publication d</w:t>
            </w:r>
            <w:r w:rsidR="00A901F6">
              <w:t>’</w:t>
            </w:r>
            <w:r w:rsidRPr="0031048F">
              <w:t>ouvrages et de CD</w:t>
            </w:r>
          </w:p>
        </w:tc>
      </w:tr>
      <w:tr w:rsidR="000B4F22" w:rsidRPr="0031048F" w:rsidTr="009D6665">
        <w:tc>
          <w:tcPr>
            <w:tcW w:w="9674" w:type="dxa"/>
            <w:gridSpan w:val="2"/>
            <w:tcBorders>
              <w:top w:val="nil"/>
              <w:left w:val="nil"/>
              <w:bottom w:val="single" w:sz="4" w:space="0" w:color="auto"/>
              <w:right w:val="nil"/>
            </w:tcBorders>
            <w:shd w:val="clear" w:color="auto" w:fill="auto"/>
          </w:tcPr>
          <w:p w:rsidR="000B4F22" w:rsidRPr="0031048F" w:rsidRDefault="000B4F22" w:rsidP="000B4F22">
            <w:pPr>
              <w:pStyle w:val="Info03"/>
              <w:keepNext w:val="0"/>
              <w:numPr>
                <w:ilvl w:val="0"/>
                <w:numId w:val="37"/>
              </w:numPr>
              <w:spacing w:before="240" w:after="0" w:line="240" w:lineRule="auto"/>
              <w:ind w:left="567" w:right="136" w:hanging="454"/>
              <w:rPr>
                <w:rFonts w:eastAsia="SimSun"/>
                <w:sz w:val="18"/>
                <w:szCs w:val="18"/>
              </w:rPr>
            </w:pPr>
            <w:r w:rsidRPr="0031048F">
              <w:rPr>
                <w:sz w:val="18"/>
                <w:szCs w:val="18"/>
              </w:rPr>
              <w:lastRenderedPageBreak/>
              <w:t>Comment les États parties concernés soutiendront-ils la mise en œuvre des mesures de sauvegarde proposées ?</w:t>
            </w:r>
          </w:p>
          <w:p w:rsidR="000B4F22" w:rsidRPr="0031048F" w:rsidRDefault="000B4F22" w:rsidP="000B4F22">
            <w:pPr>
              <w:pStyle w:val="Default"/>
              <w:widowControl/>
              <w:autoSpaceDE/>
              <w:autoSpaceDN/>
              <w:adjustRightInd/>
              <w:spacing w:after="120"/>
              <w:ind w:left="567" w:right="136" w:hanging="425"/>
              <w:jc w:val="right"/>
              <w:rPr>
                <w:rFonts w:ascii="Arial" w:hAnsi="Arial" w:cs="Arial"/>
                <w:i/>
                <w:sz w:val="18"/>
                <w:szCs w:val="18"/>
              </w:rPr>
            </w:pPr>
            <w:r w:rsidRPr="0031048F">
              <w:rPr>
                <w:rStyle w:val="Emphasis"/>
                <w:rFonts w:ascii="Arial" w:hAnsi="Arial"/>
                <w:iCs w:val="0"/>
                <w:sz w:val="18"/>
                <w:szCs w:val="18"/>
                <w:lang w:eastAsia="fr-FR"/>
              </w:rPr>
              <w:t>Minimum 170 mots et maximum 280 mots</w:t>
            </w:r>
          </w:p>
        </w:tc>
      </w:tr>
      <w:tr w:rsidR="000B4F22" w:rsidRPr="0031048F" w:rsidTr="009D666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À Chypre et en Grèce, les organismes publics compétents s</w:t>
            </w:r>
            <w:r w:rsidR="00A901F6">
              <w:t>’</w:t>
            </w:r>
            <w:r w:rsidRPr="0031048F">
              <w:t xml:space="preserve">engagent en faveur de la sauvegarde et de la promotion de la musique byzantine. Le </w:t>
            </w:r>
            <w:r w:rsidR="00A901F6">
              <w:t>M</w:t>
            </w:r>
            <w:r w:rsidRPr="0031048F">
              <w:t>inistère chypriote de l</w:t>
            </w:r>
            <w:r w:rsidR="00A901F6">
              <w:t>’éducation et de la c</w:t>
            </w:r>
            <w:r w:rsidRPr="0031048F">
              <w:t>ulture soutient pleinement les mesures de sauvegarde proposées et facilitera leur mise en œuvre, sur les plans f</w:t>
            </w:r>
            <w:r w:rsidR="00A901F6">
              <w:t>inancier et institutionnel. Le Ministère h</w:t>
            </w:r>
            <w:r w:rsidR="005E164F">
              <w:t>ellénique de la culture et des s</w:t>
            </w:r>
            <w:r w:rsidR="00A901F6">
              <w:t>ports et le M</w:t>
            </w:r>
            <w:r w:rsidRPr="0031048F">
              <w:t>inistère hellénique de l</w:t>
            </w:r>
            <w:r w:rsidR="00A901F6">
              <w:t>’éducation, de la recherche et des a</w:t>
            </w:r>
            <w:r w:rsidRPr="0031048F">
              <w:t>ffaires religieuses assureront également l</w:t>
            </w:r>
            <w:r w:rsidR="00A901F6">
              <w:t>’</w:t>
            </w:r>
            <w:r w:rsidRPr="0031048F">
              <w:t>intégralité du financement nécessaire et soutiendront la mise en œuvre complète des mesures proposées.</w:t>
            </w:r>
          </w:p>
          <w:p w:rsidR="000B4F22" w:rsidRPr="0031048F" w:rsidRDefault="000B4F22" w:rsidP="000B4F22">
            <w:pPr>
              <w:pStyle w:val="formtext"/>
              <w:spacing w:before="120" w:after="120"/>
              <w:jc w:val="both"/>
              <w:rPr>
                <w:rFonts w:cs="Arial"/>
                <w:noProof/>
              </w:rPr>
            </w:pPr>
            <w:r w:rsidRPr="0031048F">
              <w:t>Le financement public de la recherche sur divers aspects de l</w:t>
            </w:r>
            <w:r w:rsidR="00A901F6">
              <w:t>’</w:t>
            </w:r>
            <w:r w:rsidRPr="0031048F">
              <w:t>élément (historique ou actuel) revêt également une importance particulière. Il est assuré soit par le biais d</w:t>
            </w:r>
            <w:r w:rsidR="00A901F6">
              <w:t>’</w:t>
            </w:r>
            <w:r w:rsidRPr="0031048F">
              <w:t>allocations budgétaires nationales directes aux établissements d</w:t>
            </w:r>
            <w:r w:rsidR="00A901F6">
              <w:t>’</w:t>
            </w:r>
            <w:r w:rsidRPr="0031048F">
              <w:t>enseignement supérieur, soit par les programmes de l</w:t>
            </w:r>
            <w:r w:rsidR="00A901F6">
              <w:t>’</w:t>
            </w:r>
            <w:r w:rsidRPr="0031048F">
              <w:t>UE tels qu</w:t>
            </w:r>
            <w:r w:rsidR="00A901F6">
              <w:t>’</w:t>
            </w:r>
            <w:r w:rsidRPr="0031048F">
              <w:t>Horizon 2020.</w:t>
            </w:r>
          </w:p>
          <w:p w:rsidR="000B4F22" w:rsidRPr="0031048F" w:rsidRDefault="000B4F22" w:rsidP="000B4F22">
            <w:pPr>
              <w:pStyle w:val="formtext"/>
              <w:spacing w:before="120" w:after="0" w:line="240" w:lineRule="auto"/>
              <w:jc w:val="both"/>
            </w:pPr>
            <w:r w:rsidRPr="0031048F">
              <w:t>Il convient de mentionner en particulier la protection et la préservation de tous les aspects matériels de ce patrimoine. Les Services archéologiques des deux États poursuivront leur programme de restauration dans les monastères et les églises, et de conservation des anciens manuscrits et livres liturgiques et d</w:t>
            </w:r>
            <w:r w:rsidR="00A901F6">
              <w:t>’</w:t>
            </w:r>
            <w:r w:rsidRPr="0031048F">
              <w:t>autres objets (tels que les lutrins, etc.) en lien avec la représentation de l</w:t>
            </w:r>
            <w:r w:rsidR="00A901F6">
              <w:t>’</w:t>
            </w:r>
            <w:r w:rsidRPr="0031048F">
              <w:t>élément. L</w:t>
            </w:r>
            <w:r w:rsidR="00A901F6">
              <w:t>’</w:t>
            </w:r>
            <w:r w:rsidRPr="0031048F">
              <w:t>architecture des églises, leurs icônes, leurs mosaïques, leurs fresques, entre autres, suivent des règles qui ont été adoptées dans le but explicite d</w:t>
            </w:r>
            <w:r w:rsidR="00A901F6">
              <w:t>’</w:t>
            </w:r>
            <w:r w:rsidRPr="0031048F">
              <w:t>intensifier la vénération et la spiritualité de la part de la congrégation. Certains de ces monastères et églises ont été inscrits sur la Liste du patrimoine mondial. L</w:t>
            </w:r>
            <w:r w:rsidR="00A901F6">
              <w:t>’</w:t>
            </w:r>
            <w:r w:rsidRPr="0031048F">
              <w:t xml:space="preserve">acoustique des églises est particulièrement </w:t>
            </w:r>
            <w:r w:rsidRPr="0031048F">
              <w:lastRenderedPageBreak/>
              <w:t>importante pour l</w:t>
            </w:r>
            <w:r w:rsidR="00A901F6">
              <w:t>’</w:t>
            </w:r>
            <w:r w:rsidRPr="0031048F">
              <w:t xml:space="preserve">interprétation des chants. Dans chaque projet de restauration, cet aspect est </w:t>
            </w:r>
            <w:r w:rsidR="005E164F">
              <w:t>toujours pris en considération.</w:t>
            </w:r>
          </w:p>
        </w:tc>
      </w:tr>
      <w:tr w:rsidR="000B4F22" w:rsidRPr="0031048F" w:rsidTr="009D6665">
        <w:tc>
          <w:tcPr>
            <w:tcW w:w="9674" w:type="dxa"/>
            <w:gridSpan w:val="2"/>
            <w:tcBorders>
              <w:top w:val="nil"/>
              <w:left w:val="nil"/>
              <w:bottom w:val="single" w:sz="4" w:space="0" w:color="auto"/>
              <w:right w:val="nil"/>
            </w:tcBorders>
            <w:shd w:val="clear" w:color="auto" w:fill="auto"/>
          </w:tcPr>
          <w:p w:rsidR="000B4F22" w:rsidRPr="0031048F" w:rsidRDefault="000B4F22" w:rsidP="000B4F22">
            <w:pPr>
              <w:pStyle w:val="Info03"/>
              <w:keepNext w:val="0"/>
              <w:numPr>
                <w:ilvl w:val="0"/>
                <w:numId w:val="37"/>
              </w:numPr>
              <w:spacing w:before="240" w:after="0" w:line="240" w:lineRule="auto"/>
              <w:ind w:left="567" w:right="136" w:hanging="454"/>
              <w:rPr>
                <w:rFonts w:eastAsia="SimSun"/>
                <w:sz w:val="18"/>
                <w:szCs w:val="18"/>
              </w:rPr>
            </w:pPr>
            <w:r w:rsidRPr="0031048F">
              <w:rPr>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rsidR="000B4F22" w:rsidRPr="0031048F" w:rsidRDefault="000B4F22" w:rsidP="000B4F22">
            <w:pPr>
              <w:pStyle w:val="Default"/>
              <w:widowControl/>
              <w:autoSpaceDE/>
              <w:autoSpaceDN/>
              <w:adjustRightInd/>
              <w:spacing w:after="120"/>
              <w:ind w:left="567" w:right="136" w:hanging="425"/>
              <w:jc w:val="right"/>
              <w:rPr>
                <w:rFonts w:ascii="Arial" w:hAnsi="Arial" w:cs="Arial"/>
                <w:i/>
                <w:sz w:val="18"/>
                <w:szCs w:val="18"/>
              </w:rPr>
            </w:pPr>
            <w:r w:rsidRPr="0031048F">
              <w:rPr>
                <w:rStyle w:val="Emphasis"/>
                <w:rFonts w:ascii="Arial" w:hAnsi="Arial"/>
                <w:iCs w:val="0"/>
                <w:sz w:val="18"/>
                <w:szCs w:val="18"/>
                <w:lang w:eastAsia="fr-FR"/>
              </w:rPr>
              <w:t>Minimum 170 mots et maximum 280 mots</w:t>
            </w:r>
          </w:p>
        </w:tc>
      </w:tr>
      <w:tr w:rsidR="000B4F22" w:rsidRPr="0031048F" w:rsidTr="009D6665">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L</w:t>
            </w:r>
            <w:r w:rsidR="00A901F6">
              <w:t>’</w:t>
            </w:r>
            <w:r w:rsidRPr="0031048F">
              <w:t>ensemble des mesures proposées pour Chypre étaient le fruit de réflexions entre la communauté de chanteurs, la Fondation de l</w:t>
            </w:r>
            <w:r w:rsidR="00A901F6">
              <w:t>’</w:t>
            </w:r>
            <w:r w:rsidRPr="0031048F">
              <w:t>Archevêque Makarios III et le Comité chypriote des études byzantines. Au cours de diverses réunions, ils ont abordé la sensibilisation accrue que susciterait l</w:t>
            </w:r>
            <w:r w:rsidR="00A901F6">
              <w:t>’</w:t>
            </w:r>
            <w:r w:rsidRPr="0031048F">
              <w:t>éventuelle inscription de l</w:t>
            </w:r>
            <w:r w:rsidR="00A901F6">
              <w:t>’</w:t>
            </w:r>
            <w:r w:rsidRPr="0031048F">
              <w:t xml:space="preserve">élément sur la Liste représentative auprès du public et ont estimé que le plan proposé était satisfaisant. </w:t>
            </w:r>
          </w:p>
          <w:p w:rsidR="000B4F22" w:rsidRPr="0031048F" w:rsidRDefault="000B4F22" w:rsidP="000B4F22">
            <w:pPr>
              <w:pStyle w:val="formtext"/>
              <w:spacing w:before="120" w:after="0"/>
              <w:jc w:val="both"/>
            </w:pPr>
            <w:r w:rsidRPr="0031048F">
              <w:t>La Fondation de la musique traditionnelle et byzantine de l</w:t>
            </w:r>
            <w:r w:rsidR="00A901F6">
              <w:t>’</w:t>
            </w:r>
            <w:r w:rsidRPr="0031048F">
              <w:t>archidiocèse d</w:t>
            </w:r>
            <w:r w:rsidR="00A901F6">
              <w:t>’</w:t>
            </w:r>
            <w:r w:rsidRPr="0031048F">
              <w:t>Athènes, la Fondation de musicologie byzantine du Saint-Synode de l</w:t>
            </w:r>
            <w:r w:rsidR="00A901F6">
              <w:t>’</w:t>
            </w:r>
            <w:r w:rsidRPr="0031048F">
              <w:t>Église grecque et la Fédération hellénique des associations de chanteurs ont participé activement à l</w:t>
            </w:r>
            <w:r w:rsidR="00A901F6">
              <w:t>’</w:t>
            </w:r>
            <w:r w:rsidRPr="0031048F">
              <w:t>élaboration des mesures de sauvegarde proposées. La Fédération a lancé un débat public auprès de ses membres afin de solliciter leur avis sur les mesures de sauvegarde concernant la candidature à l</w:t>
            </w:r>
            <w:r w:rsidR="00A901F6">
              <w:t>’</w:t>
            </w:r>
            <w:r w:rsidRPr="0031048F">
              <w:t>inscription sur la Liste représentative de l</w:t>
            </w:r>
            <w:r w:rsidR="00A901F6">
              <w:t>’</w:t>
            </w:r>
            <w:r w:rsidRPr="0031048F">
              <w:t>UNESCO. Les membres de la communauté ont fait part de leur avis et de leurs opinions sur un éventail de thèmes, de la transmission à la standardisation des diplômes pour les chanteurs professionnels. Ils ont également formulé des idées très intéressantes concernant le renforcement de la promotion de la musique byzantine auprès du grand public. Si les mesures de sauvegarde susmentionnées ont été élaborées et adoptées par la communauté, un dialogue riche et fructueux se poursuit cependant en Grèce. La préparation du dossier de candidature a donné lieu à un processus de consultation publique auprès de la communauté, qui se poursuit actuellement. Ainsi, depuis février 2018, la Fédération a entamé une série de dialogues structurés auprès de ses membres afin d</w:t>
            </w:r>
            <w:r w:rsidR="00A901F6">
              <w:t>’</w:t>
            </w:r>
            <w:r w:rsidRPr="0031048F">
              <w:t>élaborer des mesures de sauvegarde à long terme de l</w:t>
            </w:r>
            <w:r w:rsidR="00A901F6">
              <w:t>’</w:t>
            </w:r>
            <w:r w:rsidRPr="0031048F">
              <w:t xml:space="preserve">art </w:t>
            </w:r>
            <w:proofErr w:type="spellStart"/>
            <w:r w:rsidRPr="0031048F">
              <w:t>psaltique</w:t>
            </w:r>
            <w:proofErr w:type="spellEnd"/>
            <w:r w:rsidRPr="0031048F">
              <w:t>. Les résultats de ce processus seront intégrés à la mise à jour, prévue en 2020, de l</w:t>
            </w:r>
            <w:r w:rsidR="00A901F6">
              <w:t>’</w:t>
            </w:r>
            <w:r w:rsidRPr="0031048F">
              <w:t>entrée correspondante dans l</w:t>
            </w:r>
            <w:r w:rsidR="00A901F6">
              <w:t>’</w:t>
            </w:r>
            <w:r w:rsidRPr="0031048F">
              <w:t>Inventaire national du PCI grec.</w:t>
            </w:r>
          </w:p>
        </w:tc>
      </w:tr>
      <w:tr w:rsidR="000B4F22" w:rsidRPr="0031048F" w:rsidTr="009D6665">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0B4F22" w:rsidRPr="0031048F" w:rsidRDefault="000B4F22" w:rsidP="000B4F22">
            <w:pPr>
              <w:pStyle w:val="Grille02N"/>
              <w:keepNext w:val="0"/>
              <w:ind w:left="709" w:right="136" w:hanging="567"/>
              <w:jc w:val="left"/>
              <w:rPr>
                <w:i/>
                <w:iCs/>
              </w:rPr>
            </w:pPr>
            <w:r w:rsidRPr="0031048F">
              <w:rPr>
                <w:bCs w:val="0"/>
              </w:rPr>
              <w:t>3.c.</w:t>
            </w:r>
            <w:r w:rsidRPr="0031048F">
              <w:rPr>
                <w:bCs w:val="0"/>
              </w:rPr>
              <w:tab/>
              <w:t>Organisme(s) compétent(s) impliqué(s)</w:t>
            </w:r>
            <w:r w:rsidRPr="0031048F">
              <w:t xml:space="preserve"> dans la sauvegarde</w:t>
            </w:r>
          </w:p>
          <w:p w:rsidR="000B4F22" w:rsidRPr="0031048F" w:rsidRDefault="000B4F22" w:rsidP="000B4F22">
            <w:pPr>
              <w:pStyle w:val="Info03"/>
              <w:keepNext w:val="0"/>
              <w:spacing w:before="120" w:line="240" w:lineRule="auto"/>
              <w:ind w:right="135"/>
              <w:rPr>
                <w:sz w:val="18"/>
                <w:szCs w:val="18"/>
              </w:rPr>
            </w:pPr>
            <w:r w:rsidRPr="0031048F">
              <w:rPr>
                <w:sz w:val="18"/>
                <w:szCs w:val="18"/>
              </w:rPr>
              <w:t>Indiquez le nom, l</w:t>
            </w:r>
            <w:r w:rsidR="00A901F6">
              <w:rPr>
                <w:sz w:val="18"/>
                <w:szCs w:val="18"/>
              </w:rPr>
              <w:t>’</w:t>
            </w:r>
            <w:r w:rsidRPr="0031048F">
              <w:rPr>
                <w:sz w:val="18"/>
                <w:szCs w:val="18"/>
              </w:rPr>
              <w:t>adresse et les coordonnées de/des organisme(s) compétent(s), et le cas échéant, le nom et le titre de la (des) personne(s) qui est/sont chargée(s) au niveau local de la gestion et de la sauvegarde de l</w:t>
            </w:r>
            <w:r w:rsidR="00A901F6">
              <w:rPr>
                <w:sz w:val="18"/>
                <w:szCs w:val="18"/>
              </w:rPr>
              <w:t>’</w:t>
            </w:r>
            <w:r w:rsidRPr="0031048F">
              <w:rPr>
                <w:sz w:val="18"/>
                <w:szCs w:val="18"/>
              </w:rPr>
              <w:t>élément.</w:t>
            </w:r>
          </w:p>
        </w:tc>
      </w:tr>
      <w:tr w:rsidR="000B4F22" w:rsidRPr="0031048F" w:rsidTr="009D6665">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0B4F22" w:rsidRPr="0031048F" w:rsidTr="00557845">
              <w:tc>
                <w:tcPr>
                  <w:tcW w:w="2581" w:type="dxa"/>
                </w:tcPr>
                <w:p w:rsidR="000B4F22" w:rsidRPr="000A2674" w:rsidRDefault="000B4F22" w:rsidP="000B4F22">
                  <w:pPr>
                    <w:pStyle w:val="formtext"/>
                    <w:tabs>
                      <w:tab w:val="left" w:pos="567"/>
                      <w:tab w:val="left" w:pos="1134"/>
                      <w:tab w:val="left" w:pos="1701"/>
                    </w:tabs>
                    <w:spacing w:line="240" w:lineRule="auto"/>
                    <w:ind w:right="136"/>
                    <w:rPr>
                      <w:b/>
                      <w:sz w:val="20"/>
                      <w:szCs w:val="20"/>
                    </w:rPr>
                  </w:pPr>
                  <w:r w:rsidRPr="000A2674">
                    <w:rPr>
                      <w:b/>
                      <w:sz w:val="20"/>
                      <w:szCs w:val="20"/>
                    </w:rPr>
                    <w:t>CHYPRE</w:t>
                  </w:r>
                </w:p>
              </w:tc>
              <w:tc>
                <w:tcPr>
                  <w:tcW w:w="6812" w:type="dxa"/>
                </w:tcPr>
                <w:p w:rsidR="000B4F22" w:rsidRPr="0031048F" w:rsidRDefault="000B4F22" w:rsidP="000B4F22">
                  <w:pPr>
                    <w:pStyle w:val="formtext"/>
                    <w:tabs>
                      <w:tab w:val="left" w:pos="567"/>
                      <w:tab w:val="left" w:pos="1134"/>
                      <w:tab w:val="left" w:pos="1701"/>
                    </w:tabs>
                    <w:spacing w:line="240" w:lineRule="auto"/>
                    <w:ind w:right="136"/>
                  </w:pP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Church of Cyprus</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proofErr w:type="spellStart"/>
                  <w:r w:rsidRPr="0031048F">
                    <w:rPr>
                      <w:lang w:val="en-GB"/>
                    </w:rPr>
                    <w:t>Chrysostomos</w:t>
                  </w:r>
                  <w:proofErr w:type="spellEnd"/>
                  <w:r w:rsidRPr="0031048F">
                    <w:rPr>
                      <w:lang w:val="en-GB"/>
                    </w:rPr>
                    <w:t xml:space="preserve"> II, Archbishop of Nova </w:t>
                  </w:r>
                  <w:proofErr w:type="spellStart"/>
                  <w:r w:rsidRPr="0031048F">
                    <w:rPr>
                      <w:lang w:val="en-GB"/>
                    </w:rPr>
                    <w:t>Justiniana</w:t>
                  </w:r>
                  <w:proofErr w:type="spellEnd"/>
                  <w:r w:rsidRPr="0031048F">
                    <w:rPr>
                      <w:lang w:val="en-GB"/>
                    </w:rPr>
                    <w:t xml:space="preserve"> and All Cyprus</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Office for Information and Communication of the Church of Cyprus, Church of Cyprus, P.O. Box 21130, 1502 Nicosia, Cyprus</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22554600/611</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office@churchofcyprus.org.cy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http://churchofcyprus.org.cy/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 xml:space="preserve">Metropolis of </w:t>
                  </w:r>
                  <w:proofErr w:type="spellStart"/>
                  <w:r w:rsidRPr="0031048F">
                    <w:rPr>
                      <w:lang w:val="en-GB"/>
                    </w:rPr>
                    <w:t>Paphos</w:t>
                  </w:r>
                  <w:proofErr w:type="spellEnd"/>
                  <w:r w:rsidRPr="0031048F">
                    <w:rPr>
                      <w:lang w:val="en-GB"/>
                    </w:rPr>
                    <w:t>, Bishop</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A2674">
                  <w:pPr>
                    <w:pStyle w:val="formtext"/>
                    <w:tabs>
                      <w:tab w:val="left" w:pos="567"/>
                      <w:tab w:val="left" w:pos="1134"/>
                      <w:tab w:val="left" w:pos="1701"/>
                    </w:tabs>
                    <w:rPr>
                      <w:noProof/>
                      <w:lang w:val="en-US"/>
                    </w:rPr>
                  </w:pPr>
                  <w:r w:rsidRPr="0031048F">
                    <w:rPr>
                      <w:lang w:val="en-GB"/>
                    </w:rPr>
                    <w:t xml:space="preserve">Holy Metropolis of </w:t>
                  </w:r>
                  <w:proofErr w:type="spellStart"/>
                  <w:r w:rsidRPr="0031048F">
                    <w:rPr>
                      <w:lang w:val="en-GB"/>
                    </w:rPr>
                    <w:t>Paphos</w:t>
                  </w:r>
                  <w:proofErr w:type="spellEnd"/>
                  <w:r w:rsidRPr="0031048F">
                    <w:rPr>
                      <w:lang w:val="en-GB"/>
                    </w:rPr>
                    <w:t xml:space="preserve"> Georgios of the Holy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A2674">
                  <w:pPr>
                    <w:pStyle w:val="formtext"/>
                    <w:tabs>
                      <w:tab w:val="left" w:pos="567"/>
                      <w:tab w:val="left" w:pos="1134"/>
                      <w:tab w:val="left" w:pos="1701"/>
                    </w:tabs>
                    <w:spacing w:line="240" w:lineRule="auto"/>
                    <w:rPr>
                      <w:sz w:val="20"/>
                      <w:szCs w:val="20"/>
                    </w:rPr>
                  </w:pPr>
                  <w:r w:rsidRPr="0031048F">
                    <w:rPr>
                      <w:lang w:val="en-GB"/>
                    </w:rPr>
                    <w:t xml:space="preserve">P.O. Box 60054, 8100 </w:t>
                  </w:r>
                  <w:proofErr w:type="spellStart"/>
                  <w:r w:rsidRPr="0031048F">
                    <w:rPr>
                      <w:lang w:val="en-GB"/>
                    </w:rPr>
                    <w:t>Paphos</w:t>
                  </w:r>
                  <w:proofErr w:type="spellEnd"/>
                  <w:r w:rsidRPr="0031048F">
                    <w:rPr>
                      <w:lang w:val="en-GB"/>
                    </w:rPr>
                    <w:t xml:space="preserve">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A2674">
                  <w:pPr>
                    <w:pStyle w:val="formtext"/>
                    <w:tabs>
                      <w:tab w:val="left" w:pos="567"/>
                      <w:tab w:val="left" w:pos="1134"/>
                      <w:tab w:val="left" w:pos="1701"/>
                    </w:tabs>
                    <w:spacing w:line="240" w:lineRule="auto"/>
                    <w:rPr>
                      <w:sz w:val="20"/>
                      <w:szCs w:val="20"/>
                    </w:rPr>
                  </w:pPr>
                  <w:r w:rsidRPr="0031048F">
                    <w:rPr>
                      <w:lang w:val="en-GB"/>
                    </w:rPr>
                    <w:t xml:space="preserve">(+357) 26821000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A2674">
                  <w:pPr>
                    <w:pStyle w:val="formtext"/>
                    <w:tabs>
                      <w:tab w:val="left" w:pos="567"/>
                      <w:tab w:val="left" w:pos="1134"/>
                      <w:tab w:val="left" w:pos="1701"/>
                    </w:tabs>
                    <w:spacing w:line="240" w:lineRule="auto"/>
                    <w:rPr>
                      <w:sz w:val="20"/>
                      <w:szCs w:val="20"/>
                    </w:rPr>
                  </w:pPr>
                  <w:r w:rsidRPr="0031048F">
                    <w:t xml:space="preserve">metropolis@impaphou.org, Tuxikos@impaphou.org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http://www.impaphou.org/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Holy Metropolis of </w:t>
                  </w:r>
                  <w:proofErr w:type="spellStart"/>
                  <w:r w:rsidRPr="0031048F">
                    <w:rPr>
                      <w:lang w:val="en-GB"/>
                    </w:rPr>
                    <w:t>Kition</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proofErr w:type="spellStart"/>
                  <w:r w:rsidRPr="0031048F">
                    <w:rPr>
                      <w:lang w:val="en-GB"/>
                    </w:rPr>
                    <w:t>Chrysostomos</w:t>
                  </w:r>
                  <w:proofErr w:type="spellEnd"/>
                  <w:r w:rsidRPr="0031048F">
                    <w:rPr>
                      <w:lang w:val="en-GB"/>
                    </w:rPr>
                    <w:t xml:space="preserve"> of the Holy Metropolis of </w:t>
                  </w:r>
                  <w:proofErr w:type="spellStart"/>
                  <w:r w:rsidRPr="0031048F">
                    <w:rPr>
                      <w:lang w:val="en-GB"/>
                    </w:rPr>
                    <w:t>Kition</w:t>
                  </w:r>
                  <w:proofErr w:type="spellEnd"/>
                  <w:r w:rsidRPr="0031048F">
                    <w:rPr>
                      <w:lang w:val="en-GB"/>
                    </w:rPr>
                    <w:t>, Bishop</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P.O. Box 40036, 6300 </w:t>
                  </w:r>
                  <w:proofErr w:type="spellStart"/>
                  <w:r w:rsidRPr="0031048F">
                    <w:rPr>
                      <w:lang w:val="en-GB"/>
                    </w:rPr>
                    <w:t>Larnaca</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(+357) 24652269, 24815032</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i.m.kitiou@logosnet.cy.net</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rPr>
                      <w:noProof/>
                    </w:rPr>
                  </w:pPr>
                  <w:r w:rsidRPr="0031048F">
                    <w:rPr>
                      <w:lang w:val="en-GB"/>
                    </w:rPr>
                    <w:t>http://imkitiou.org/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Holy Metropolis of </w:t>
                  </w:r>
                  <w:proofErr w:type="spellStart"/>
                  <w:r w:rsidRPr="0031048F">
                    <w:rPr>
                      <w:lang w:val="en-GB"/>
                    </w:rPr>
                    <w:t>Kerinia</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proofErr w:type="spellStart"/>
                  <w:r w:rsidRPr="0031048F">
                    <w:rPr>
                      <w:lang w:val="en-GB"/>
                    </w:rPr>
                    <w:t>Chrysostomos</w:t>
                  </w:r>
                  <w:proofErr w:type="spellEnd"/>
                  <w:r w:rsidRPr="0031048F">
                    <w:rPr>
                      <w:lang w:val="en-GB"/>
                    </w:rPr>
                    <w:t xml:space="preserve"> of the Holy Metropolis of </w:t>
                  </w:r>
                  <w:proofErr w:type="spellStart"/>
                  <w:r w:rsidRPr="0031048F">
                    <w:rPr>
                      <w:lang w:val="en-GB"/>
                    </w:rPr>
                    <w:t>Kerinia</w:t>
                  </w:r>
                  <w:proofErr w:type="spellEnd"/>
                  <w:r w:rsidRPr="0031048F">
                    <w:rPr>
                      <w:lang w:val="en-GB"/>
                    </w:rPr>
                    <w:t>, Bishop</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3, </w:t>
                  </w:r>
                  <w:proofErr w:type="spellStart"/>
                  <w:r w:rsidRPr="0031048F">
                    <w:rPr>
                      <w:lang w:val="en-GB"/>
                    </w:rPr>
                    <w:t>Achilleos</w:t>
                  </w:r>
                  <w:proofErr w:type="spellEnd"/>
                  <w:r w:rsidRPr="0031048F">
                    <w:rPr>
                      <w:lang w:val="en-GB"/>
                    </w:rPr>
                    <w:t xml:space="preserve"> street, 2112 </w:t>
                  </w:r>
                  <w:proofErr w:type="spellStart"/>
                  <w:r w:rsidRPr="0031048F">
                    <w:rPr>
                      <w:lang w:val="en-GB"/>
                    </w:rPr>
                    <w:t>Aglantzia</w:t>
                  </w:r>
                  <w:proofErr w:type="spellEnd"/>
                  <w:r w:rsidRPr="0031048F">
                    <w:rPr>
                      <w:lang w:val="en-GB"/>
                    </w:rPr>
                    <w:t xml:space="preserve">, P.O. Box 20258, 2150 </w:t>
                  </w:r>
                  <w:proofErr w:type="spellStart"/>
                  <w:r w:rsidRPr="0031048F">
                    <w:rPr>
                      <w:lang w:val="en-GB"/>
                    </w:rPr>
                    <w:t>Aglantzia</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rPr>
                      <w:sz w:val="20"/>
                      <w:szCs w:val="20"/>
                    </w:rPr>
                  </w:pPr>
                  <w:r w:rsidRPr="0031048F">
                    <w:rPr>
                      <w:lang w:val="en-GB"/>
                    </w:rPr>
                    <w:t>(+357) 22444242</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i.m.k.@cytanet.com.cy, info@m-kyrenia.org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Holy Metropolis of </w:t>
                  </w:r>
                  <w:proofErr w:type="spellStart"/>
                  <w:r w:rsidRPr="0031048F">
                    <w:rPr>
                      <w:lang w:val="en-GB"/>
                    </w:rPr>
                    <w:t>Lemesos</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Athanasios of the Holy Metropolis of </w:t>
                  </w:r>
                  <w:proofErr w:type="spellStart"/>
                  <w:r w:rsidRPr="0031048F">
                    <w:rPr>
                      <w:lang w:val="en-GB"/>
                    </w:rPr>
                    <w:t>Lemesos</w:t>
                  </w:r>
                  <w:proofErr w:type="spellEnd"/>
                  <w:r w:rsidRPr="0031048F">
                    <w:rPr>
                      <w:lang w:val="en-GB"/>
                    </w:rPr>
                    <w:t>, Bishop</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306, </w:t>
                  </w:r>
                  <w:proofErr w:type="spellStart"/>
                  <w:r w:rsidRPr="0031048F">
                    <w:rPr>
                      <w:lang w:val="en-GB"/>
                    </w:rPr>
                    <w:t>Ayiou</w:t>
                  </w:r>
                  <w:proofErr w:type="spellEnd"/>
                  <w:r w:rsidRPr="0031048F">
                    <w:rPr>
                      <w:lang w:val="en-GB"/>
                    </w:rPr>
                    <w:t xml:space="preserve"> </w:t>
                  </w:r>
                  <w:proofErr w:type="spellStart"/>
                  <w:r w:rsidRPr="0031048F">
                    <w:rPr>
                      <w:lang w:val="en-GB"/>
                    </w:rPr>
                    <w:t>Andreou</w:t>
                  </w:r>
                  <w:proofErr w:type="spellEnd"/>
                  <w:r w:rsidRPr="0031048F">
                    <w:rPr>
                      <w:lang w:val="en-GB"/>
                    </w:rPr>
                    <w:t xml:space="preserve"> street ,3304 Limassol</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25 864300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grammateia.imlemesou@gmail.com</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http://www.imlemesou.org/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Holy Metropolis of </w:t>
                  </w:r>
                  <w:proofErr w:type="spellStart"/>
                  <w:r w:rsidRPr="0031048F">
                    <w:rPr>
                      <w:lang w:val="en-GB"/>
                    </w:rPr>
                    <w:t>Morphou</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proofErr w:type="spellStart"/>
                  <w:r w:rsidRPr="0031048F">
                    <w:rPr>
                      <w:lang w:val="en-GB"/>
                    </w:rPr>
                    <w:t>Neofytos</w:t>
                  </w:r>
                  <w:proofErr w:type="spellEnd"/>
                  <w:r w:rsidRPr="0031048F">
                    <w:rPr>
                      <w:lang w:val="en-GB"/>
                    </w:rPr>
                    <w:t xml:space="preserve"> of the Holy Metropolis of </w:t>
                  </w:r>
                  <w:proofErr w:type="spellStart"/>
                  <w:r w:rsidRPr="0031048F">
                    <w:rPr>
                      <w:lang w:val="en-GB"/>
                    </w:rPr>
                    <w:t>Morphou</w:t>
                  </w:r>
                  <w:proofErr w:type="spellEnd"/>
                  <w:r w:rsidRPr="0031048F">
                    <w:rPr>
                      <w:lang w:val="en-GB"/>
                    </w:rPr>
                    <w:t>, Bishop</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3, </w:t>
                  </w:r>
                  <w:proofErr w:type="spellStart"/>
                  <w:r w:rsidRPr="0031048F">
                    <w:rPr>
                      <w:lang w:val="en-GB"/>
                    </w:rPr>
                    <w:t>Mitropoleos</w:t>
                  </w:r>
                  <w:proofErr w:type="spellEnd"/>
                  <w:r w:rsidRPr="0031048F">
                    <w:rPr>
                      <w:lang w:val="en-GB"/>
                    </w:rPr>
                    <w:t xml:space="preserve"> street, 2831 </w:t>
                  </w:r>
                  <w:proofErr w:type="spellStart"/>
                  <w:r w:rsidRPr="0031048F">
                    <w:rPr>
                      <w:lang w:val="en-GB"/>
                    </w:rPr>
                    <w:t>Evrychou</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22932401</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info@immorfou.org.cy, internet@immorfou.org.cy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rPr>
                      <w:noProof/>
                    </w:rPr>
                  </w:pPr>
                  <w:r w:rsidRPr="0031048F">
                    <w:t>http://www.immorfou.org.cy/</w:t>
                  </w:r>
                </w:p>
                <w:p w:rsidR="000B4F22" w:rsidRPr="0031048F" w:rsidRDefault="000B4F22" w:rsidP="000B4F22">
                  <w:pPr>
                    <w:pStyle w:val="formtext"/>
                    <w:tabs>
                      <w:tab w:val="left" w:pos="567"/>
                      <w:tab w:val="left" w:pos="1134"/>
                      <w:tab w:val="left" w:pos="1701"/>
                    </w:tabs>
                    <w:spacing w:line="240" w:lineRule="auto"/>
                  </w:pP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Holy Metropolis of Constantia - </w:t>
                  </w:r>
                  <w:proofErr w:type="spellStart"/>
                  <w:r w:rsidRPr="0031048F">
                    <w:rPr>
                      <w:lang w:val="en-GB"/>
                    </w:rPr>
                    <w:t>Ammochostos</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Vasilios of the Holy Metropolis of Contantia-</w:t>
                  </w:r>
                  <w:proofErr w:type="spellStart"/>
                  <w:r w:rsidRPr="0031048F">
                    <w:rPr>
                      <w:lang w:val="en-GB"/>
                    </w:rPr>
                    <w:t>Ammochostos</w:t>
                  </w:r>
                  <w:proofErr w:type="spellEnd"/>
                  <w:r w:rsidRPr="0031048F">
                    <w:rPr>
                      <w:lang w:val="en-GB"/>
                    </w:rPr>
                    <w:t>, Bishop</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Georgiou street, P.O. Box 34034, 5309 </w:t>
                  </w:r>
                  <w:proofErr w:type="spellStart"/>
                  <w:r w:rsidRPr="0031048F">
                    <w:rPr>
                      <w:lang w:val="en-GB"/>
                    </w:rPr>
                    <w:t>Paralimni</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23812444</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info@imconstantias.org.cy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t>http://www.imconstantias.org.cy/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Holy Metropolis of </w:t>
                  </w:r>
                  <w:proofErr w:type="spellStart"/>
                  <w:r w:rsidRPr="0031048F">
                    <w:rPr>
                      <w:lang w:val="en-GB"/>
                    </w:rPr>
                    <w:t>Kykkos</w:t>
                  </w:r>
                  <w:proofErr w:type="spellEnd"/>
                  <w:r w:rsidRPr="0031048F">
                    <w:rPr>
                      <w:lang w:val="en-GB"/>
                    </w:rPr>
                    <w:t xml:space="preserve"> and </w:t>
                  </w:r>
                  <w:proofErr w:type="spellStart"/>
                  <w:r w:rsidRPr="0031048F">
                    <w:rPr>
                      <w:lang w:val="en-GB"/>
                    </w:rPr>
                    <w:t>Tillyria</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proofErr w:type="spellStart"/>
                  <w:r w:rsidRPr="0031048F">
                    <w:rPr>
                      <w:lang w:val="en-GB"/>
                    </w:rPr>
                    <w:t>Nikiforos</w:t>
                  </w:r>
                  <w:proofErr w:type="spellEnd"/>
                  <w:r w:rsidRPr="0031048F">
                    <w:rPr>
                      <w:lang w:val="en-GB"/>
                    </w:rPr>
                    <w:t xml:space="preserve"> of the Holy Metropolis of </w:t>
                  </w:r>
                  <w:proofErr w:type="spellStart"/>
                  <w:r w:rsidRPr="0031048F">
                    <w:rPr>
                      <w:lang w:val="en-GB"/>
                    </w:rPr>
                    <w:t>Kykkos</w:t>
                  </w:r>
                  <w:proofErr w:type="spellEnd"/>
                  <w:r w:rsidRPr="0031048F">
                    <w:rPr>
                      <w:lang w:val="en-GB"/>
                    </w:rPr>
                    <w:t xml:space="preserve"> and </w:t>
                  </w:r>
                  <w:proofErr w:type="spellStart"/>
                  <w:r w:rsidRPr="0031048F">
                    <w:rPr>
                      <w:lang w:val="en-GB"/>
                    </w:rPr>
                    <w:t>Tillyria</w:t>
                  </w:r>
                  <w:proofErr w:type="spellEnd"/>
                  <w:r w:rsidRPr="0031048F">
                    <w:rPr>
                      <w:lang w:val="en-GB"/>
                    </w:rPr>
                    <w:t>, Bishop</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rPr>
                      <w:noProof/>
                      <w:lang w:val="en-US"/>
                    </w:rPr>
                  </w:pPr>
                  <w:proofErr w:type="spellStart"/>
                  <w:r w:rsidRPr="0031048F">
                    <w:rPr>
                      <w:lang w:val="en-GB"/>
                    </w:rPr>
                    <w:t>Metochi</w:t>
                  </w:r>
                  <w:proofErr w:type="spellEnd"/>
                  <w:r w:rsidRPr="0031048F">
                    <w:rPr>
                      <w:lang w:val="en-GB"/>
                    </w:rPr>
                    <w:t xml:space="preserve"> of the Holy Monastery of </w:t>
                  </w:r>
                  <w:proofErr w:type="spellStart"/>
                  <w:r w:rsidRPr="0031048F">
                    <w:rPr>
                      <w:lang w:val="en-GB"/>
                    </w:rPr>
                    <w:t>Kykkos</w:t>
                  </w:r>
                  <w:proofErr w:type="spellEnd"/>
                  <w:r w:rsidRPr="0031048F">
                    <w:rPr>
                      <w:lang w:val="en-GB"/>
                    </w:rPr>
                    <w:t xml:space="preserve"> “</w:t>
                  </w:r>
                  <w:proofErr w:type="spellStart"/>
                  <w:r w:rsidRPr="0031048F">
                    <w:rPr>
                      <w:lang w:val="en-GB"/>
                    </w:rPr>
                    <w:t>Agios</w:t>
                  </w:r>
                  <w:proofErr w:type="spellEnd"/>
                  <w:r w:rsidRPr="0031048F">
                    <w:rPr>
                      <w:lang w:val="en-GB"/>
                    </w:rPr>
                    <w:t xml:space="preserve"> </w:t>
                  </w:r>
                  <w:proofErr w:type="spellStart"/>
                  <w:r w:rsidRPr="0031048F">
                    <w:rPr>
                      <w:lang w:val="en-GB"/>
                    </w:rPr>
                    <w:t>Prokopios</w:t>
                  </w:r>
                  <w:proofErr w:type="spellEnd"/>
                  <w:r w:rsidRPr="0031048F">
                    <w:rPr>
                      <w:lang w:val="en-GB"/>
                    </w:rPr>
                    <w:t>”, Nicosia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22390681</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gramateiakykkos@gmail.com</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http://imkykkou.org.cy/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Holy Metropolis of </w:t>
                  </w:r>
                  <w:proofErr w:type="spellStart"/>
                  <w:r w:rsidRPr="0031048F">
                    <w:rPr>
                      <w:lang w:val="en-GB"/>
                    </w:rPr>
                    <w:t>Tamassos</w:t>
                  </w:r>
                  <w:proofErr w:type="spellEnd"/>
                  <w:r w:rsidRPr="0031048F">
                    <w:rPr>
                      <w:lang w:val="en-GB"/>
                    </w:rPr>
                    <w:t xml:space="preserve"> and </w:t>
                  </w:r>
                  <w:proofErr w:type="spellStart"/>
                  <w:r w:rsidRPr="0031048F">
                    <w:rPr>
                      <w:lang w:val="en-GB"/>
                    </w:rPr>
                    <w:t>Orini</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Athanasios of the Holy Metropolis of </w:t>
                  </w:r>
                  <w:proofErr w:type="spellStart"/>
                  <w:r w:rsidRPr="0031048F">
                    <w:rPr>
                      <w:lang w:val="en-GB"/>
                    </w:rPr>
                    <w:t>Lemesos</w:t>
                  </w:r>
                  <w:proofErr w:type="spellEnd"/>
                  <w:r w:rsidRPr="0031048F">
                    <w:rPr>
                      <w:lang w:val="en-GB"/>
                    </w:rPr>
                    <w:t>, Bishop</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Stavrou</w:t>
                  </w:r>
                  <w:proofErr w:type="spellEnd"/>
                  <w:r w:rsidRPr="0031048F">
                    <w:rPr>
                      <w:lang w:val="en-GB"/>
                    </w:rPr>
                    <w:t xml:space="preserve"> </w:t>
                  </w:r>
                  <w:proofErr w:type="spellStart"/>
                  <w:r w:rsidRPr="0031048F">
                    <w:rPr>
                      <w:lang w:val="en-GB"/>
                    </w:rPr>
                    <w:t>Stylianidi</w:t>
                  </w:r>
                  <w:proofErr w:type="spellEnd"/>
                  <w:r w:rsidRPr="0031048F">
                    <w:rPr>
                      <w:lang w:val="en-GB"/>
                    </w:rPr>
                    <w:t xml:space="preserve"> Avenue, 2642 </w:t>
                  </w:r>
                  <w:proofErr w:type="spellStart"/>
                  <w:r w:rsidRPr="0031048F">
                    <w:rPr>
                      <w:lang w:val="en-GB"/>
                    </w:rPr>
                    <w:t>Episkopio</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22465465</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imt@imtamasou.org.cy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www.imtamasou.org.cy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Holy Metropolis </w:t>
                  </w:r>
                  <w:proofErr w:type="spellStart"/>
                  <w:r w:rsidRPr="0031048F">
                    <w:rPr>
                      <w:lang w:val="en-GB"/>
                    </w:rPr>
                    <w:t>Trimythountos</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Barnabas of the Holy Metropolis </w:t>
                  </w:r>
                  <w:proofErr w:type="spellStart"/>
                  <w:r w:rsidRPr="0031048F">
                    <w:rPr>
                      <w:lang w:val="en-GB"/>
                    </w:rPr>
                    <w:t>Trimythountos</w:t>
                  </w:r>
                  <w:proofErr w:type="spellEnd"/>
                  <w:r w:rsidRPr="0031048F">
                    <w:rPr>
                      <w:lang w:val="en-GB"/>
                    </w:rPr>
                    <w:t>, Bishop</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rPr>
                      <w:noProof/>
                      <w:lang w:val="it-IT"/>
                    </w:rPr>
                  </w:pPr>
                  <w:r w:rsidRPr="0031048F">
                    <w:rPr>
                      <w:lang w:val="it-IT"/>
                    </w:rPr>
                    <w:t xml:space="preserve">87, Dimitri </w:t>
                  </w:r>
                  <w:proofErr w:type="spellStart"/>
                  <w:r w:rsidRPr="0031048F">
                    <w:rPr>
                      <w:lang w:val="it-IT"/>
                    </w:rPr>
                    <w:t>Chamatsou</w:t>
                  </w:r>
                  <w:proofErr w:type="spellEnd"/>
                  <w:r w:rsidRPr="0031048F">
                    <w:rPr>
                      <w:lang w:val="it-IT"/>
                    </w:rPr>
                    <w:t xml:space="preserve"> </w:t>
                  </w:r>
                  <w:proofErr w:type="spellStart"/>
                  <w:r w:rsidRPr="0031048F">
                    <w:rPr>
                      <w:lang w:val="it-IT"/>
                    </w:rPr>
                    <w:t>street</w:t>
                  </w:r>
                  <w:proofErr w:type="spellEnd"/>
                  <w:r w:rsidRPr="0031048F">
                    <w:rPr>
                      <w:lang w:val="it-IT"/>
                    </w:rPr>
                    <w:t xml:space="preserve">, 2540 </w:t>
                  </w:r>
                  <w:proofErr w:type="spellStart"/>
                  <w:r w:rsidRPr="0031048F">
                    <w:rPr>
                      <w:lang w:val="it-IT"/>
                    </w:rPr>
                    <w:t>Dali</w:t>
                  </w:r>
                  <w:proofErr w:type="spellEnd"/>
                  <w:r w:rsidRPr="0031048F">
                    <w:rPr>
                      <w:lang w:val="it-IT"/>
                    </w:rPr>
                    <w:t xml:space="preserve">, P.O. Box 11001, 2550 </w:t>
                  </w:r>
                  <w:proofErr w:type="spellStart"/>
                  <w:r w:rsidRPr="0031048F">
                    <w:rPr>
                      <w:lang w:val="it-IT"/>
                    </w:rPr>
                    <w:t>Dali</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22527000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info@imtrimythountos.org.cy </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Theological Seminary “Apostle Barnabas” - Church of Cyprus</w:t>
                  </w:r>
                </w:p>
                <w:p w:rsidR="000B4F22" w:rsidRPr="0031048F" w:rsidRDefault="000B4F22" w:rsidP="000B4F22">
                  <w:pPr>
                    <w:pStyle w:val="formtext"/>
                    <w:tabs>
                      <w:tab w:val="left" w:pos="567"/>
                      <w:tab w:val="left" w:pos="1134"/>
                      <w:tab w:val="left" w:pos="1701"/>
                    </w:tabs>
                    <w:spacing w:line="240" w:lineRule="auto"/>
                    <w:rPr>
                      <w:sz w:val="20"/>
                      <w:szCs w:val="20"/>
                      <w:lang w:val="en-GB"/>
                    </w:rPr>
                  </w:pP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before="0"/>
                    <w:rPr>
                      <w:noProof/>
                    </w:rPr>
                  </w:pPr>
                  <w:r w:rsidRPr="0031048F">
                    <w:rPr>
                      <w:lang w:val="en-GB"/>
                    </w:rPr>
                    <w:t xml:space="preserve">Archimandrite </w:t>
                  </w:r>
                  <w:proofErr w:type="spellStart"/>
                  <w:r w:rsidRPr="0031048F">
                    <w:rPr>
                      <w:lang w:val="en-GB"/>
                    </w:rPr>
                    <w:t>Venediktos</w:t>
                  </w:r>
                  <w:proofErr w:type="spellEnd"/>
                  <w:r w:rsidRPr="0031048F">
                    <w:rPr>
                      <w:lang w:val="en-GB"/>
                    </w:rPr>
                    <w:t xml:space="preserve"> </w:t>
                  </w:r>
                  <w:proofErr w:type="spellStart"/>
                  <w:r w:rsidRPr="0031048F">
                    <w:rPr>
                      <w:lang w:val="en-GB"/>
                    </w:rPr>
                    <w:t>Ioannou</w:t>
                  </w:r>
                  <w:proofErr w:type="spellEnd"/>
                  <w:r w:rsidRPr="0031048F">
                    <w:rPr>
                      <w:lang w:val="en-GB"/>
                    </w:rPr>
                    <w:t>, Director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85A, </w:t>
                  </w:r>
                  <w:proofErr w:type="spellStart"/>
                  <w:r w:rsidRPr="0031048F">
                    <w:rPr>
                      <w:lang w:val="en-GB"/>
                    </w:rPr>
                    <w:t>Chatzipetri</w:t>
                  </w:r>
                  <w:proofErr w:type="spellEnd"/>
                  <w:r w:rsidRPr="0031048F">
                    <w:rPr>
                      <w:lang w:val="en-GB"/>
                    </w:rPr>
                    <w:t xml:space="preserve"> street, 2057 </w:t>
                  </w:r>
                  <w:proofErr w:type="spellStart"/>
                  <w:r w:rsidRPr="0031048F">
                    <w:rPr>
                      <w:lang w:val="en-GB"/>
                    </w:rPr>
                    <w:t>Strovolos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22590333, 22590643</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ieratiki@cytanet.com.cy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http://ieratiki.cy.net</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Theological School of the Church of Cyprus</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Mr </w:t>
                  </w:r>
                  <w:proofErr w:type="spellStart"/>
                  <w:r w:rsidRPr="0031048F">
                    <w:rPr>
                      <w:lang w:val="en-GB"/>
                    </w:rPr>
                    <w:t>Demetris</w:t>
                  </w:r>
                  <w:proofErr w:type="spellEnd"/>
                  <w:r w:rsidRPr="0031048F">
                    <w:rPr>
                      <w:lang w:val="en-GB"/>
                    </w:rPr>
                    <w:t xml:space="preserve"> </w:t>
                  </w:r>
                  <w:proofErr w:type="spellStart"/>
                  <w:r w:rsidRPr="0031048F">
                    <w:rPr>
                      <w:lang w:val="en-GB"/>
                    </w:rPr>
                    <w:t>Ierodiakonou</w:t>
                  </w:r>
                  <w:proofErr w:type="spellEnd"/>
                  <w:r w:rsidRPr="0031048F">
                    <w:rPr>
                      <w:lang w:val="en-GB"/>
                    </w:rPr>
                    <w:t>, Byzantine music instructor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1-7, </w:t>
                  </w:r>
                  <w:proofErr w:type="spellStart"/>
                  <w:r w:rsidRPr="0031048F">
                    <w:rPr>
                      <w:lang w:val="en-GB"/>
                    </w:rPr>
                    <w:t>Isokratous</w:t>
                  </w:r>
                  <w:proofErr w:type="spellEnd"/>
                  <w:r w:rsidRPr="0031048F">
                    <w:rPr>
                      <w:lang w:val="en-GB"/>
                    </w:rPr>
                    <w:t xml:space="preserve"> street, 1016 Nicosia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22443055</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admissions@theo.ac.cy, info@theo.ac.cy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http://theo.ac.cy/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Department of Theology and Culture, University of Nicosia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ind w:right="136"/>
                  </w:pP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46, </w:t>
                  </w:r>
                  <w:proofErr w:type="spellStart"/>
                  <w:r w:rsidRPr="0031048F">
                    <w:rPr>
                      <w:lang w:val="en-GB"/>
                    </w:rPr>
                    <w:t>Makedonitissis</w:t>
                  </w:r>
                  <w:proofErr w:type="spellEnd"/>
                  <w:r w:rsidRPr="0031048F">
                    <w:rPr>
                      <w:lang w:val="en-GB"/>
                    </w:rPr>
                    <w:t xml:space="preserve"> Avenue, 2417 Nicosia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22841528</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admissions@unic.ac.cy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rPr>
                      <w:noProof/>
                    </w:rPr>
                  </w:pPr>
                  <w:r w:rsidRPr="0031048F">
                    <w:t>https://www.unic.ac.cy/el/schools/tmima-theologias</w:t>
                  </w:r>
                </w:p>
                <w:p w:rsidR="000B4F22" w:rsidRPr="0031048F" w:rsidRDefault="000B4F22" w:rsidP="000B4F22">
                  <w:pPr>
                    <w:pStyle w:val="formtext"/>
                    <w:tabs>
                      <w:tab w:val="left" w:pos="567"/>
                      <w:tab w:val="left" w:pos="1134"/>
                      <w:tab w:val="left" w:pos="1701"/>
                    </w:tabs>
                    <w:spacing w:line="240" w:lineRule="auto"/>
                  </w:pP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Theology Studies Postgraduate Program, University of </w:t>
                  </w:r>
                  <w:proofErr w:type="spellStart"/>
                  <w:r w:rsidRPr="0031048F">
                    <w:rPr>
                      <w:lang w:val="en-GB"/>
                    </w:rPr>
                    <w:t>Neapolis</w:t>
                  </w:r>
                  <w:proofErr w:type="spellEnd"/>
                  <w:r w:rsidRPr="0031048F">
                    <w:rPr>
                      <w:lang w:val="en-GB"/>
                    </w:rPr>
                    <w:t xml:space="preserve">, </w:t>
                  </w:r>
                  <w:proofErr w:type="spellStart"/>
                  <w:r w:rsidRPr="0031048F">
                    <w:rPr>
                      <w:lang w:val="en-GB"/>
                    </w:rPr>
                    <w:t>Paphos</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A901F6" w:rsidRDefault="000B4F22" w:rsidP="000B4F22">
                  <w:pPr>
                    <w:pStyle w:val="formtext"/>
                    <w:tabs>
                      <w:tab w:val="left" w:pos="567"/>
                      <w:tab w:val="left" w:pos="1134"/>
                      <w:tab w:val="left" w:pos="1701"/>
                    </w:tabs>
                    <w:rPr>
                      <w:noProof/>
                      <w:lang w:val="en-GB"/>
                    </w:rPr>
                  </w:pPr>
                  <w:r w:rsidRPr="0031048F">
                    <w:rPr>
                      <w:lang w:val="en-GB"/>
                    </w:rPr>
                    <w:t xml:space="preserve">Professor Georgios </w:t>
                  </w:r>
                  <w:proofErr w:type="spellStart"/>
                  <w:r w:rsidRPr="0031048F">
                    <w:rPr>
                      <w:lang w:val="en-GB"/>
                    </w:rPr>
                    <w:t>Martzelos</w:t>
                  </w:r>
                  <w:proofErr w:type="spellEnd"/>
                  <w:r w:rsidRPr="0031048F">
                    <w:rPr>
                      <w:lang w:val="en-GB"/>
                    </w:rPr>
                    <w:t xml:space="preserve">, Program Coordinator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2, </w:t>
                  </w:r>
                  <w:proofErr w:type="spellStart"/>
                  <w:r w:rsidRPr="0031048F">
                    <w:rPr>
                      <w:lang w:val="en-GB"/>
                    </w:rPr>
                    <w:t>Danais</w:t>
                  </w:r>
                  <w:proofErr w:type="spellEnd"/>
                  <w:r w:rsidRPr="0031048F">
                    <w:rPr>
                      <w:lang w:val="en-GB"/>
                    </w:rPr>
                    <w:t xml:space="preserve"> Avenue, 8042 </w:t>
                  </w:r>
                  <w:proofErr w:type="spellStart"/>
                  <w:r w:rsidRPr="0031048F">
                    <w:rPr>
                      <w:lang w:val="en-GB"/>
                    </w:rPr>
                    <w:t>Paphos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26843610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a.koutroumpeli@nup.ac.cy, t.alexandrakis@nup.ac.cy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rPr>
                      <w:noProof/>
                    </w:rPr>
                  </w:pPr>
                  <w:r w:rsidRPr="0031048F">
                    <w:t>http://www.nup.ac.cy/gr/courses/master-in-theological-studies/</w:t>
                  </w:r>
                </w:p>
                <w:p w:rsidR="000B4F22" w:rsidRPr="0031048F" w:rsidRDefault="000B4F22" w:rsidP="000B4F22">
                  <w:pPr>
                    <w:pStyle w:val="formtext"/>
                    <w:tabs>
                      <w:tab w:val="left" w:pos="567"/>
                      <w:tab w:val="left" w:pos="1134"/>
                      <w:tab w:val="left" w:pos="1701"/>
                    </w:tabs>
                    <w:spacing w:line="240" w:lineRule="auto"/>
                  </w:pP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Department of Byzantine and Modern Greek Studies, School of Letters, University of Cyprus</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 xml:space="preserve">Professor Julia </w:t>
                  </w:r>
                  <w:proofErr w:type="spellStart"/>
                  <w:r w:rsidRPr="0031048F">
                    <w:rPr>
                      <w:lang w:val="en-GB"/>
                    </w:rPr>
                    <w:t>Chatzipanagioti-Sangmeister</w:t>
                  </w:r>
                  <w:proofErr w:type="spellEnd"/>
                  <w:r w:rsidRPr="0031048F">
                    <w:rPr>
                      <w:lang w:val="en-GB"/>
                    </w:rPr>
                    <w:t>, Chairperson</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P.O. Box 20537, 1678 Nicosia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22893880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bmg@ucy.ac.cy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t>https://www.ucy.ac.cy/bmg/el/</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School of Byzantine Music of the Holy Metropolis of </w:t>
                  </w:r>
                  <w:proofErr w:type="spellStart"/>
                  <w:r w:rsidRPr="0031048F">
                    <w:rPr>
                      <w:lang w:val="en-GB"/>
                    </w:rPr>
                    <w:t>Paphos</w:t>
                  </w:r>
                  <w:proofErr w:type="spellEnd"/>
                  <w:r w:rsidRPr="0031048F">
                    <w:rPr>
                      <w:lang w:val="en-GB"/>
                    </w:rPr>
                    <w:t xml:space="preserve">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Mr Christos D. </w:t>
                  </w:r>
                  <w:proofErr w:type="spellStart"/>
                  <w:r w:rsidRPr="0031048F">
                    <w:rPr>
                      <w:lang w:val="en-GB"/>
                    </w:rPr>
                    <w:t>Aristidou</w:t>
                  </w:r>
                  <w:proofErr w:type="spellEnd"/>
                  <w:r w:rsidRPr="0031048F">
                    <w:rPr>
                      <w:lang w:val="en-GB"/>
                    </w:rPr>
                    <w:t>, Director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P.O. Box 60054, 8100 </w:t>
                  </w:r>
                  <w:proofErr w:type="spellStart"/>
                  <w:r w:rsidRPr="0031048F">
                    <w:rPr>
                      <w:lang w:val="en-GB"/>
                    </w:rPr>
                    <w:t>Paphos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26821000, (+357) 99548120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metropolis@impaphou.org, Tuxikos@impaphou.org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http://www.impaphou.org/</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School of Byzantine Music of the Holy Metropolis of </w:t>
                  </w:r>
                  <w:proofErr w:type="spellStart"/>
                  <w:r w:rsidRPr="0031048F">
                    <w:rPr>
                      <w:lang w:val="en-GB"/>
                    </w:rPr>
                    <w:t>Kition</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Mr Andreas </w:t>
                  </w:r>
                  <w:proofErr w:type="spellStart"/>
                  <w:r w:rsidRPr="0031048F">
                    <w:rPr>
                      <w:lang w:val="en-GB"/>
                    </w:rPr>
                    <w:t>Avraam</w:t>
                  </w:r>
                  <w:proofErr w:type="spellEnd"/>
                  <w:r w:rsidRPr="0031048F">
                    <w:rPr>
                      <w:lang w:val="en-GB"/>
                    </w:rPr>
                    <w:t xml:space="preserve"> </w:t>
                  </w:r>
                  <w:proofErr w:type="spellStart"/>
                  <w:r w:rsidRPr="0031048F">
                    <w:rPr>
                      <w:lang w:val="en-GB"/>
                    </w:rPr>
                    <w:t>Vava</w:t>
                  </w:r>
                  <w:proofErr w:type="spellEnd"/>
                  <w:r w:rsidRPr="0031048F">
                    <w:rPr>
                      <w:lang w:val="en-GB"/>
                    </w:rPr>
                    <w:t>, Director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Cultural </w:t>
                  </w:r>
                  <w:proofErr w:type="spellStart"/>
                  <w:r w:rsidRPr="0031048F">
                    <w:rPr>
                      <w:lang w:val="en-GB"/>
                    </w:rPr>
                    <w:t>Center</w:t>
                  </w:r>
                  <w:proofErr w:type="spellEnd"/>
                  <w:r w:rsidRPr="0031048F">
                    <w:rPr>
                      <w:lang w:val="en-GB"/>
                    </w:rPr>
                    <w:t xml:space="preserve"> of the Holy Monastery of Saint George </w:t>
                  </w:r>
                  <w:proofErr w:type="spellStart"/>
                  <w:r w:rsidRPr="0031048F">
                    <w:rPr>
                      <w:lang w:val="en-GB"/>
                    </w:rPr>
                    <w:t>Kontou</w:t>
                  </w:r>
                  <w:proofErr w:type="spellEnd"/>
                  <w:r w:rsidRPr="0031048F">
                    <w:rPr>
                      <w:lang w:val="en-GB"/>
                    </w:rPr>
                    <w:t xml:space="preserve">, </w:t>
                  </w:r>
                  <w:proofErr w:type="spellStart"/>
                  <w:r w:rsidRPr="0031048F">
                    <w:rPr>
                      <w:lang w:val="en-GB"/>
                    </w:rPr>
                    <w:t>Larnaca</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24652269 , 24815032</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i.m.kitiou@logosnet.cy.net</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http://imkitiou.org/</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School of Byzantine and Traditional Music “</w:t>
                  </w:r>
                  <w:proofErr w:type="spellStart"/>
                  <w:r w:rsidRPr="0031048F">
                    <w:rPr>
                      <w:lang w:val="en-GB"/>
                    </w:rPr>
                    <w:t>Romanos</w:t>
                  </w:r>
                  <w:proofErr w:type="spellEnd"/>
                  <w:r w:rsidRPr="0031048F">
                    <w:rPr>
                      <w:lang w:val="en-GB"/>
                    </w:rPr>
                    <w:t xml:space="preserve"> the Melodist” of the Holy Metropolis of </w:t>
                  </w:r>
                  <w:proofErr w:type="spellStart"/>
                  <w:r w:rsidRPr="0031048F">
                    <w:rPr>
                      <w:lang w:val="en-GB"/>
                    </w:rPr>
                    <w:t>Lemesos</w:t>
                  </w:r>
                  <w:proofErr w:type="spellEnd"/>
                  <w:r w:rsidRPr="0031048F">
                    <w:rPr>
                      <w:lang w:val="en-GB"/>
                    </w:rPr>
                    <w:t xml:space="preserve">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 xml:space="preserve">Father Nikolaos </w:t>
                  </w:r>
                  <w:proofErr w:type="spellStart"/>
                  <w:r w:rsidRPr="0031048F">
                    <w:rPr>
                      <w:lang w:val="en-GB"/>
                    </w:rPr>
                    <w:t>Lymbourides</w:t>
                  </w:r>
                  <w:proofErr w:type="spellEnd"/>
                  <w:r w:rsidRPr="0031048F">
                    <w:rPr>
                      <w:lang w:val="en-GB"/>
                    </w:rPr>
                    <w:t>, Director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Holy Metropolis of </w:t>
                  </w:r>
                  <w:proofErr w:type="spellStart"/>
                  <w:r w:rsidRPr="0031048F">
                    <w:rPr>
                      <w:lang w:val="en-GB"/>
                    </w:rPr>
                    <w:t>Lemesos</w:t>
                  </w:r>
                  <w:proofErr w:type="spellEnd"/>
                  <w:r w:rsidRPr="0031048F">
                    <w:rPr>
                      <w:lang w:val="en-GB"/>
                    </w:rPr>
                    <w:t xml:space="preserve">, 306, </w:t>
                  </w:r>
                  <w:proofErr w:type="spellStart"/>
                  <w:r w:rsidRPr="0031048F">
                    <w:rPr>
                      <w:lang w:val="en-GB"/>
                    </w:rPr>
                    <w:t>Ayiou</w:t>
                  </w:r>
                  <w:proofErr w:type="spellEnd"/>
                  <w:r w:rsidRPr="0031048F">
                    <w:rPr>
                      <w:lang w:val="en-GB"/>
                    </w:rPr>
                    <w:t xml:space="preserve"> </w:t>
                  </w:r>
                  <w:proofErr w:type="spellStart"/>
                  <w:r w:rsidRPr="0031048F">
                    <w:rPr>
                      <w:lang w:val="en-GB"/>
                    </w:rPr>
                    <w:t>Andreou</w:t>
                  </w:r>
                  <w:proofErr w:type="spellEnd"/>
                  <w:r w:rsidRPr="0031048F">
                    <w:rPr>
                      <w:lang w:val="en-GB"/>
                    </w:rPr>
                    <w:t xml:space="preserve"> street P.O. Box 56091, 3304 Limassol</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25864300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gramateia@imlemesou.org.cy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http://romanosmelodos.com/</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Annex of School of Byzantine and Traditional Music “</w:t>
                  </w:r>
                  <w:proofErr w:type="spellStart"/>
                  <w:r w:rsidRPr="0031048F">
                    <w:rPr>
                      <w:lang w:val="en-GB"/>
                    </w:rPr>
                    <w:t>Romanos</w:t>
                  </w:r>
                  <w:proofErr w:type="spellEnd"/>
                  <w:r w:rsidRPr="0031048F">
                    <w:rPr>
                      <w:lang w:val="en-GB"/>
                    </w:rPr>
                    <w:t xml:space="preserve"> the Melodist” of the Holy Metropolis of </w:t>
                  </w:r>
                  <w:proofErr w:type="spellStart"/>
                  <w:r w:rsidRPr="0031048F">
                    <w:rPr>
                      <w:lang w:val="en-GB"/>
                    </w:rPr>
                    <w:t>Lemesos</w:t>
                  </w:r>
                  <w:proofErr w:type="spellEnd"/>
                  <w:r w:rsidRPr="0031048F">
                    <w:rPr>
                      <w:lang w:val="en-GB"/>
                    </w:rPr>
                    <w:t xml:space="preserve"> in </w:t>
                  </w:r>
                  <w:proofErr w:type="spellStart"/>
                  <w:r w:rsidRPr="0031048F">
                    <w:rPr>
                      <w:lang w:val="en-GB"/>
                    </w:rPr>
                    <w:t>Kyperounta</w:t>
                  </w:r>
                  <w:proofErr w:type="spellEnd"/>
                  <w:r w:rsidRPr="0031048F">
                    <w:rPr>
                      <w:lang w:val="en-GB"/>
                    </w:rPr>
                    <w:t>, Holy Church of St. Marina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 xml:space="preserve">Father Nikolaos </w:t>
                  </w:r>
                  <w:proofErr w:type="spellStart"/>
                  <w:r w:rsidRPr="0031048F">
                    <w:rPr>
                      <w:lang w:val="en-GB"/>
                    </w:rPr>
                    <w:t>Lympouridis</w:t>
                  </w:r>
                  <w:proofErr w:type="spellEnd"/>
                  <w:r w:rsidRPr="0031048F">
                    <w:rPr>
                      <w:lang w:val="en-GB"/>
                    </w:rPr>
                    <w:t>, Director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Kyperounta</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99409041, 25532253</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gramateia@imlemesou.org.cy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http://romanosmelodos.com/</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School of Byzantine Music “</w:t>
                  </w:r>
                  <w:proofErr w:type="spellStart"/>
                  <w:r w:rsidRPr="0031048F">
                    <w:rPr>
                      <w:lang w:val="en-GB"/>
                    </w:rPr>
                    <w:t>Osios</w:t>
                  </w:r>
                  <w:proofErr w:type="spellEnd"/>
                  <w:r w:rsidRPr="0031048F">
                    <w:rPr>
                      <w:lang w:val="en-GB"/>
                    </w:rPr>
                    <w:t xml:space="preserve"> </w:t>
                  </w:r>
                  <w:proofErr w:type="spellStart"/>
                  <w:r w:rsidRPr="0031048F">
                    <w:rPr>
                      <w:lang w:val="en-GB"/>
                    </w:rPr>
                    <w:t>Nilos</w:t>
                  </w:r>
                  <w:proofErr w:type="spellEnd"/>
                  <w:r w:rsidRPr="0031048F">
                    <w:rPr>
                      <w:lang w:val="en-GB"/>
                    </w:rPr>
                    <w:t xml:space="preserve">” of the Holy Metropolis of </w:t>
                  </w:r>
                  <w:proofErr w:type="spellStart"/>
                  <w:r w:rsidRPr="0031048F">
                    <w:rPr>
                      <w:lang w:val="en-GB"/>
                    </w:rPr>
                    <w:t>Tamassos</w:t>
                  </w:r>
                  <w:proofErr w:type="spellEnd"/>
                  <w:r w:rsidRPr="0031048F">
                    <w:rPr>
                      <w:lang w:val="en-GB"/>
                    </w:rPr>
                    <w:t xml:space="preserve"> and </w:t>
                  </w:r>
                  <w:proofErr w:type="spellStart"/>
                  <w:r w:rsidRPr="0031048F">
                    <w:rPr>
                      <w:lang w:val="en-GB"/>
                    </w:rPr>
                    <w:t>Orini</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Father Andreas </w:t>
                  </w:r>
                  <w:proofErr w:type="spellStart"/>
                  <w:r w:rsidRPr="0031048F">
                    <w:rPr>
                      <w:lang w:val="en-GB"/>
                    </w:rPr>
                    <w:t>Spyridis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Stavrou</w:t>
                  </w:r>
                  <w:proofErr w:type="spellEnd"/>
                  <w:r w:rsidRPr="0031048F">
                    <w:rPr>
                      <w:lang w:val="en-GB"/>
                    </w:rPr>
                    <w:t xml:space="preserve"> </w:t>
                  </w:r>
                  <w:proofErr w:type="spellStart"/>
                  <w:r w:rsidRPr="0031048F">
                    <w:rPr>
                      <w:lang w:val="en-GB"/>
                    </w:rPr>
                    <w:t>Stylianidi</w:t>
                  </w:r>
                  <w:proofErr w:type="spellEnd"/>
                  <w:r w:rsidRPr="0031048F">
                    <w:rPr>
                      <w:lang w:val="en-GB"/>
                    </w:rPr>
                    <w:t xml:space="preserve"> Avenue, 2642 </w:t>
                  </w:r>
                  <w:proofErr w:type="spellStart"/>
                  <w:r w:rsidRPr="0031048F">
                    <w:rPr>
                      <w:lang w:val="en-GB"/>
                    </w:rPr>
                    <w:t>Episkopio</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22465465</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imt@imtamasou.org.cy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www.imtamasou.org.cy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School of Byzantine Music, Cultural and Environmental Foundation of the Holy Metropolis of </w:t>
                  </w:r>
                  <w:proofErr w:type="spellStart"/>
                  <w:r w:rsidRPr="0031048F">
                    <w:rPr>
                      <w:lang w:val="en-GB"/>
                    </w:rPr>
                    <w:t>Morphou</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Mr </w:t>
                  </w:r>
                  <w:proofErr w:type="spellStart"/>
                  <w:r w:rsidRPr="0031048F">
                    <w:rPr>
                      <w:lang w:val="en-GB"/>
                    </w:rPr>
                    <w:t>Marios</w:t>
                  </w:r>
                  <w:proofErr w:type="spellEnd"/>
                  <w:r w:rsidRPr="0031048F">
                    <w:rPr>
                      <w:lang w:val="en-GB"/>
                    </w:rPr>
                    <w:t xml:space="preserve"> Antoniou</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4, </w:t>
                  </w:r>
                  <w:proofErr w:type="spellStart"/>
                  <w:r w:rsidRPr="0031048F">
                    <w:rPr>
                      <w:lang w:val="en-GB"/>
                    </w:rPr>
                    <w:t>Ayion</w:t>
                  </w:r>
                  <w:proofErr w:type="spellEnd"/>
                  <w:r w:rsidRPr="0031048F">
                    <w:rPr>
                      <w:lang w:val="en-GB"/>
                    </w:rPr>
                    <w:t xml:space="preserve"> </w:t>
                  </w:r>
                  <w:proofErr w:type="spellStart"/>
                  <w:r w:rsidRPr="0031048F">
                    <w:rPr>
                      <w:lang w:val="en-GB"/>
                    </w:rPr>
                    <w:t>Varnava</w:t>
                  </w:r>
                  <w:proofErr w:type="spellEnd"/>
                  <w:r w:rsidRPr="0031048F">
                    <w:rPr>
                      <w:lang w:val="en-GB"/>
                    </w:rPr>
                    <w:t xml:space="preserve"> and </w:t>
                  </w:r>
                  <w:proofErr w:type="spellStart"/>
                  <w:r w:rsidRPr="0031048F">
                    <w:rPr>
                      <w:lang w:val="en-GB"/>
                    </w:rPr>
                    <w:t>Ilarionos</w:t>
                  </w:r>
                  <w:proofErr w:type="spellEnd"/>
                  <w:r w:rsidRPr="0031048F">
                    <w:rPr>
                      <w:lang w:val="en-GB"/>
                    </w:rPr>
                    <w:t xml:space="preserve"> street, 2731 </w:t>
                  </w:r>
                  <w:proofErr w:type="spellStart"/>
                  <w:r w:rsidRPr="0031048F">
                    <w:rPr>
                      <w:lang w:val="en-GB"/>
                    </w:rPr>
                    <w:t>Peristerona</w:t>
                  </w:r>
                  <w:proofErr w:type="spellEnd"/>
                  <w:r w:rsidRPr="0031048F">
                    <w:rPr>
                      <w:lang w:val="en-GB"/>
                    </w:rPr>
                    <w:t xml:space="preserve">, </w:t>
                  </w:r>
                  <w:proofErr w:type="spellStart"/>
                  <w:r w:rsidRPr="0031048F">
                    <w:rPr>
                      <w:lang w:val="en-GB"/>
                    </w:rPr>
                    <w:t>Morphou</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22823330, 22823360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politistiko@immorfou.org.cy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rPr>
                      <w:noProof/>
                    </w:rPr>
                  </w:pPr>
                  <w:r w:rsidRPr="0031048F">
                    <w:t>http://www.immorfou.org.cy/cultural-institute-of-metropolis.html</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School of Byzantine Music of the Holy Monastery of </w:t>
                  </w:r>
                  <w:proofErr w:type="spellStart"/>
                  <w:r w:rsidRPr="0031048F">
                    <w:rPr>
                      <w:lang w:val="en-GB"/>
                    </w:rPr>
                    <w:t>Kykkos</w:t>
                  </w:r>
                  <w:proofErr w:type="spellEnd"/>
                </w:p>
                <w:p w:rsidR="000B4F22" w:rsidRPr="0031048F" w:rsidRDefault="000B4F22" w:rsidP="000B4F22">
                  <w:pPr>
                    <w:pStyle w:val="formtext"/>
                    <w:tabs>
                      <w:tab w:val="left" w:pos="567"/>
                      <w:tab w:val="left" w:pos="1134"/>
                      <w:tab w:val="left" w:pos="1701"/>
                    </w:tabs>
                    <w:spacing w:line="240" w:lineRule="auto"/>
                    <w:rPr>
                      <w:sz w:val="20"/>
                      <w:szCs w:val="20"/>
                      <w:lang w:val="en-GB"/>
                    </w:rPr>
                  </w:pP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Dr </w:t>
                  </w:r>
                  <w:proofErr w:type="spellStart"/>
                  <w:r w:rsidRPr="0031048F">
                    <w:rPr>
                      <w:lang w:val="en-GB"/>
                    </w:rPr>
                    <w:t>Christodoulos</w:t>
                  </w:r>
                  <w:proofErr w:type="spellEnd"/>
                  <w:r w:rsidRPr="0031048F">
                    <w:rPr>
                      <w:lang w:val="en-GB"/>
                    </w:rPr>
                    <w:t xml:space="preserve"> </w:t>
                  </w:r>
                  <w:proofErr w:type="spellStart"/>
                  <w:r w:rsidRPr="0031048F">
                    <w:rPr>
                      <w:lang w:val="en-GB"/>
                    </w:rPr>
                    <w:t>Vasiliades</w:t>
                  </w:r>
                  <w:proofErr w:type="spellEnd"/>
                  <w:r w:rsidRPr="0031048F">
                    <w:rPr>
                      <w:lang w:val="en-GB"/>
                    </w:rPr>
                    <w:t>, Byzantine chant teacher and cantor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rPr>
                      <w:noProof/>
                      <w:lang w:val="en-US"/>
                    </w:rPr>
                  </w:pPr>
                  <w:proofErr w:type="spellStart"/>
                  <w:r w:rsidRPr="0031048F">
                    <w:rPr>
                      <w:lang w:val="en-GB"/>
                    </w:rPr>
                    <w:t>Metochi</w:t>
                  </w:r>
                  <w:proofErr w:type="spellEnd"/>
                  <w:r w:rsidRPr="0031048F">
                    <w:rPr>
                      <w:lang w:val="en-GB"/>
                    </w:rPr>
                    <w:t xml:space="preserve"> of the Holy Monastery of </w:t>
                  </w:r>
                  <w:proofErr w:type="spellStart"/>
                  <w:r w:rsidRPr="0031048F">
                    <w:rPr>
                      <w:lang w:val="en-GB"/>
                    </w:rPr>
                    <w:t>Kykkos</w:t>
                  </w:r>
                  <w:proofErr w:type="spellEnd"/>
                  <w:r w:rsidRPr="0031048F">
                    <w:rPr>
                      <w:lang w:val="en-GB"/>
                    </w:rPr>
                    <w:t xml:space="preserve"> “</w:t>
                  </w:r>
                  <w:proofErr w:type="spellStart"/>
                  <w:r w:rsidRPr="0031048F">
                    <w:rPr>
                      <w:lang w:val="en-GB"/>
                    </w:rPr>
                    <w:t>Agios</w:t>
                  </w:r>
                  <w:proofErr w:type="spellEnd"/>
                  <w:r w:rsidRPr="0031048F">
                    <w:rPr>
                      <w:lang w:val="en-GB"/>
                    </w:rPr>
                    <w:t xml:space="preserve"> </w:t>
                  </w:r>
                  <w:proofErr w:type="spellStart"/>
                  <w:r w:rsidRPr="0031048F">
                    <w:rPr>
                      <w:lang w:val="en-GB"/>
                    </w:rPr>
                    <w:t>Prokopios</w:t>
                  </w:r>
                  <w:proofErr w:type="spellEnd"/>
                  <w:r w:rsidRPr="0031048F">
                    <w:rPr>
                      <w:lang w:val="en-GB"/>
                    </w:rPr>
                    <w:t>”, Nicosia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22666565</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vas@cy.net</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t>http://imkykkou.org.cy/archives/2079</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School of Traditional Music “</w:t>
                  </w:r>
                  <w:proofErr w:type="spellStart"/>
                  <w:r w:rsidRPr="0031048F">
                    <w:rPr>
                      <w:lang w:val="en-GB"/>
                    </w:rPr>
                    <w:t>Ayia</w:t>
                  </w:r>
                  <w:proofErr w:type="spellEnd"/>
                  <w:r w:rsidRPr="0031048F">
                    <w:rPr>
                      <w:lang w:val="en-GB"/>
                    </w:rPr>
                    <w:t xml:space="preserve"> Sophia”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Mr </w:t>
                  </w:r>
                  <w:proofErr w:type="spellStart"/>
                  <w:r w:rsidRPr="0031048F">
                    <w:rPr>
                      <w:lang w:val="en-GB"/>
                    </w:rPr>
                    <w:t>Nektarios</w:t>
                  </w:r>
                  <w:proofErr w:type="spellEnd"/>
                  <w:r w:rsidRPr="0031048F">
                    <w:rPr>
                      <w:lang w:val="en-GB"/>
                    </w:rPr>
                    <w:t xml:space="preserve"> </w:t>
                  </w:r>
                  <w:proofErr w:type="spellStart"/>
                  <w:r w:rsidRPr="0031048F">
                    <w:rPr>
                      <w:lang w:val="en-GB"/>
                    </w:rPr>
                    <w:t>Ioannou</w:t>
                  </w:r>
                  <w:proofErr w:type="spellEnd"/>
                  <w:r w:rsidRPr="0031048F">
                    <w:rPr>
                      <w:lang w:val="en-GB"/>
                    </w:rPr>
                    <w:t>, Director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ind w:right="136"/>
                  </w:pP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99696627</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http://agiasofi-music.cy.net/</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Music School of Nicosia, Cyprus Ministry of Education and Culture</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 xml:space="preserve">Mr Christos </w:t>
                  </w:r>
                  <w:proofErr w:type="spellStart"/>
                  <w:r w:rsidRPr="0031048F">
                    <w:rPr>
                      <w:lang w:val="en-GB"/>
                    </w:rPr>
                    <w:t>Christoforou</w:t>
                  </w:r>
                  <w:proofErr w:type="spellEnd"/>
                  <w:r w:rsidRPr="0031048F">
                    <w:rPr>
                      <w:lang w:val="en-GB"/>
                    </w:rPr>
                    <w:t>, Supervisor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A901F6" w:rsidRDefault="000B4F22" w:rsidP="000B4F22">
                  <w:pPr>
                    <w:pStyle w:val="formtext"/>
                    <w:tabs>
                      <w:tab w:val="left" w:pos="567"/>
                      <w:tab w:val="left" w:pos="1134"/>
                      <w:tab w:val="left" w:pos="1701"/>
                    </w:tabs>
                    <w:spacing w:line="240" w:lineRule="auto"/>
                    <w:rPr>
                      <w:sz w:val="20"/>
                      <w:szCs w:val="20"/>
                      <w:lang w:val="en-GB"/>
                    </w:rPr>
                  </w:pPr>
                  <w:proofErr w:type="spellStart"/>
                  <w:r w:rsidRPr="00A901F6">
                    <w:rPr>
                      <w:lang w:val="en-GB"/>
                    </w:rPr>
                    <w:t>Pancyprian</w:t>
                  </w:r>
                  <w:proofErr w:type="spellEnd"/>
                  <w:r w:rsidRPr="00A901F6">
                    <w:rPr>
                      <w:lang w:val="en-GB"/>
                    </w:rPr>
                    <w:t xml:space="preserve"> Gymnasium , Archbishop </w:t>
                  </w:r>
                  <w:proofErr w:type="spellStart"/>
                  <w:r w:rsidRPr="00A901F6">
                    <w:rPr>
                      <w:lang w:val="en-GB"/>
                    </w:rPr>
                    <w:t>Kyprianos</w:t>
                  </w:r>
                  <w:proofErr w:type="spellEnd"/>
                  <w:r w:rsidRPr="00A901F6">
                    <w:rPr>
                      <w:lang w:val="en-GB"/>
                    </w:rPr>
                    <w:t xml:space="preserve"> Square, 1016 Nicosia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22343518</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lyk-mousiko-lef@schools.ac.cy; mousikascholeia@schools.ac.cy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t>http://mousiko-scholeio-lef.schools.ac.cy/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Music School of Limassol “</w:t>
                  </w:r>
                  <w:proofErr w:type="spellStart"/>
                  <w:r w:rsidRPr="0031048F">
                    <w:rPr>
                      <w:lang w:val="en-GB"/>
                    </w:rPr>
                    <w:t>Marios</w:t>
                  </w:r>
                  <w:proofErr w:type="spellEnd"/>
                  <w:r w:rsidRPr="0031048F">
                    <w:rPr>
                      <w:lang w:val="en-GB"/>
                    </w:rPr>
                    <w:t xml:space="preserve">  </w:t>
                  </w:r>
                  <w:proofErr w:type="spellStart"/>
                  <w:r w:rsidRPr="0031048F">
                    <w:rPr>
                      <w:lang w:val="en-GB"/>
                    </w:rPr>
                    <w:t>Tokas</w:t>
                  </w:r>
                  <w:proofErr w:type="spellEnd"/>
                  <w:r w:rsidRPr="0031048F">
                    <w:rPr>
                      <w:lang w:val="en-GB"/>
                    </w:rPr>
                    <w:t xml:space="preserve">”, Cyprus Ministry of Education and Culture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Mr </w:t>
                  </w:r>
                  <w:proofErr w:type="spellStart"/>
                  <w:r w:rsidRPr="0031048F">
                    <w:rPr>
                      <w:lang w:val="en-GB"/>
                    </w:rPr>
                    <w:t>Mikis</w:t>
                  </w:r>
                  <w:proofErr w:type="spellEnd"/>
                  <w:r w:rsidRPr="0031048F">
                    <w:rPr>
                      <w:lang w:val="en-GB"/>
                    </w:rPr>
                    <w:t xml:space="preserve"> </w:t>
                  </w:r>
                  <w:proofErr w:type="spellStart"/>
                  <w:r w:rsidRPr="0031048F">
                    <w:rPr>
                      <w:lang w:val="en-GB"/>
                    </w:rPr>
                    <w:t>Kosteas</w:t>
                  </w:r>
                  <w:proofErr w:type="spellEnd"/>
                  <w:r w:rsidRPr="0031048F">
                    <w:rPr>
                      <w:lang w:val="en-GB"/>
                    </w:rPr>
                    <w:t>, Supervisor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proofErr w:type="spellStart"/>
                  <w:r w:rsidRPr="0031048F">
                    <w:rPr>
                      <w:lang w:val="en-GB"/>
                    </w:rPr>
                    <w:t>Lanitio</w:t>
                  </w:r>
                  <w:proofErr w:type="spellEnd"/>
                  <w:r w:rsidRPr="0031048F">
                    <w:rPr>
                      <w:lang w:val="en-GB"/>
                    </w:rPr>
                    <w:t xml:space="preserve"> Lyceum, Archbishop </w:t>
                  </w:r>
                  <w:proofErr w:type="spellStart"/>
                  <w:r w:rsidRPr="0031048F">
                    <w:rPr>
                      <w:lang w:val="en-GB"/>
                    </w:rPr>
                    <w:t>Makarios</w:t>
                  </w:r>
                  <w:proofErr w:type="spellEnd"/>
                  <w:r w:rsidRPr="0031048F">
                    <w:rPr>
                      <w:lang w:val="en-GB"/>
                    </w:rPr>
                    <w:t xml:space="preserve"> III Avenue, Limassol</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25692080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rPr>
                      <w:noProof/>
                    </w:rPr>
                  </w:pPr>
                  <w:r w:rsidRPr="0031048F">
                    <w:t>lyk-mousiko-lem@schools.ac.cy; mousikascholeia@schools.ac.cy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t>http://mousiko-scholeio-lem.schools.ac.cy/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Music School of </w:t>
                  </w:r>
                  <w:proofErr w:type="spellStart"/>
                  <w:r w:rsidRPr="0031048F">
                    <w:rPr>
                      <w:lang w:val="en-GB"/>
                    </w:rPr>
                    <w:t>Paphos</w:t>
                  </w:r>
                  <w:proofErr w:type="spellEnd"/>
                  <w:r w:rsidRPr="0031048F">
                    <w:rPr>
                      <w:lang w:val="en-GB"/>
                    </w:rPr>
                    <w:t>, Cyprus Ministry of Education and Culture</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ind w:right="136"/>
                  </w:pP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7, Georgiou </w:t>
                  </w:r>
                  <w:proofErr w:type="spellStart"/>
                  <w:r w:rsidRPr="0031048F">
                    <w:rPr>
                      <w:lang w:val="en-GB"/>
                    </w:rPr>
                    <w:t>Griva</w:t>
                  </w:r>
                  <w:proofErr w:type="spellEnd"/>
                  <w:r w:rsidRPr="0031048F">
                    <w:rPr>
                      <w:lang w:val="en-GB"/>
                    </w:rPr>
                    <w:t xml:space="preserve"> </w:t>
                  </w:r>
                  <w:proofErr w:type="spellStart"/>
                  <w:r w:rsidRPr="0031048F">
                    <w:rPr>
                      <w:lang w:val="en-GB"/>
                    </w:rPr>
                    <w:t>Digeni</w:t>
                  </w:r>
                  <w:proofErr w:type="spellEnd"/>
                  <w:r w:rsidRPr="0031048F">
                    <w:rPr>
                      <w:lang w:val="en-GB"/>
                    </w:rPr>
                    <w:t xml:space="preserve"> street, 8047 </w:t>
                  </w:r>
                  <w:proofErr w:type="spellStart"/>
                  <w:r w:rsidRPr="0031048F">
                    <w:rPr>
                      <w:lang w:val="en-GB"/>
                    </w:rPr>
                    <w:t>Paphos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26933660, 26932413</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lyk-mousiko-paf@schools.ac.cy; mousikascholeia@schools.ac.cy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http://mousiko-scholeio-paf.schools.ac.cy/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lang w:val="en-US"/>
                    </w:rPr>
                  </w:pPr>
                  <w:r w:rsidRPr="0031048F">
                    <w:rPr>
                      <w:lang w:val="en-GB"/>
                    </w:rPr>
                    <w:t xml:space="preserve">Music School of </w:t>
                  </w:r>
                  <w:proofErr w:type="spellStart"/>
                  <w:r w:rsidRPr="0031048F">
                    <w:rPr>
                      <w:lang w:val="en-GB"/>
                    </w:rPr>
                    <w:t>Ammochostos</w:t>
                  </w:r>
                  <w:proofErr w:type="spellEnd"/>
                  <w:r w:rsidRPr="0031048F">
                    <w:rPr>
                      <w:lang w:val="en-GB"/>
                    </w:rPr>
                    <w:t>, Cyprus Ministry of Education and Culture</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Mr Spyros </w:t>
                  </w:r>
                  <w:proofErr w:type="spellStart"/>
                  <w:r w:rsidRPr="0031048F">
                    <w:rPr>
                      <w:lang w:val="en-GB"/>
                    </w:rPr>
                    <w:t>Spyrou</w:t>
                  </w:r>
                  <w:proofErr w:type="spellEnd"/>
                  <w:r w:rsidRPr="0031048F">
                    <w:rPr>
                      <w:lang w:val="en-GB"/>
                    </w:rPr>
                    <w:t>, Supervisor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it-IT"/>
                    </w:rPr>
                  </w:pPr>
                  <w:r w:rsidRPr="0031048F">
                    <w:rPr>
                      <w:lang w:val="it-IT"/>
                    </w:rPr>
                    <w:t xml:space="preserve">69A, </w:t>
                  </w:r>
                  <w:proofErr w:type="spellStart"/>
                  <w:r w:rsidRPr="0031048F">
                    <w:rPr>
                      <w:lang w:val="it-IT"/>
                    </w:rPr>
                    <w:t>Foti</w:t>
                  </w:r>
                  <w:proofErr w:type="spellEnd"/>
                  <w:r w:rsidRPr="0031048F">
                    <w:rPr>
                      <w:lang w:val="it-IT"/>
                    </w:rPr>
                    <w:t xml:space="preserve"> Pitta Avenue, P.O. Box 35505, 5350 </w:t>
                  </w:r>
                  <w:proofErr w:type="spellStart"/>
                  <w:r w:rsidRPr="0031048F">
                    <w:rPr>
                      <w:lang w:val="it-IT"/>
                    </w:rPr>
                    <w:t>Frenaros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23742853, 23820282</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lyk-mousiko-amm@schools.ac.cy; mousikascholeia@schools.ac.cy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t>http://mousiko-scholeio-amm.schools.ac.cy/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Music School of </w:t>
                  </w:r>
                  <w:proofErr w:type="spellStart"/>
                  <w:r w:rsidRPr="0031048F">
                    <w:rPr>
                      <w:lang w:val="en-GB"/>
                    </w:rPr>
                    <w:t>Larnaca</w:t>
                  </w:r>
                  <w:proofErr w:type="spellEnd"/>
                  <w:r w:rsidRPr="0031048F">
                    <w:rPr>
                      <w:lang w:val="en-GB"/>
                    </w:rPr>
                    <w:t>, Cyprus Ministry of Education and Culture</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Ms Dora </w:t>
                  </w:r>
                  <w:proofErr w:type="spellStart"/>
                  <w:r w:rsidRPr="0031048F">
                    <w:rPr>
                      <w:lang w:val="en-GB"/>
                    </w:rPr>
                    <w:t>Tsiama</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A901F6" w:rsidRDefault="000B4F22" w:rsidP="000B4F22">
                  <w:pPr>
                    <w:pStyle w:val="formtext"/>
                    <w:tabs>
                      <w:tab w:val="left" w:pos="567"/>
                      <w:tab w:val="left" w:pos="1134"/>
                      <w:tab w:val="left" w:pos="1701"/>
                    </w:tabs>
                    <w:rPr>
                      <w:noProof/>
                      <w:lang w:val="en-GB"/>
                    </w:rPr>
                  </w:pPr>
                  <w:proofErr w:type="spellStart"/>
                  <w:r w:rsidRPr="00A901F6">
                    <w:rPr>
                      <w:lang w:val="en-GB"/>
                    </w:rPr>
                    <w:t>Lykeio</w:t>
                  </w:r>
                  <w:proofErr w:type="spellEnd"/>
                  <w:r w:rsidRPr="00A901F6">
                    <w:rPr>
                      <w:lang w:val="en-GB"/>
                    </w:rPr>
                    <w:t xml:space="preserve"> </w:t>
                  </w:r>
                  <w:proofErr w:type="spellStart"/>
                  <w:r w:rsidRPr="00A901F6">
                    <w:rPr>
                      <w:lang w:val="en-GB"/>
                    </w:rPr>
                    <w:t>Ayiou</w:t>
                  </w:r>
                  <w:proofErr w:type="spellEnd"/>
                  <w:r w:rsidRPr="00A901F6">
                    <w:rPr>
                      <w:lang w:val="en-GB"/>
                    </w:rPr>
                    <w:t xml:space="preserve"> Georgiou101, Georgiou </w:t>
                  </w:r>
                  <w:proofErr w:type="spellStart"/>
                  <w:r w:rsidRPr="00A901F6">
                    <w:rPr>
                      <w:lang w:val="en-GB"/>
                    </w:rPr>
                    <w:t>Griva</w:t>
                  </w:r>
                  <w:proofErr w:type="spellEnd"/>
                  <w:r w:rsidRPr="00A901F6">
                    <w:rPr>
                      <w:lang w:val="en-GB"/>
                    </w:rPr>
                    <w:t xml:space="preserve"> </w:t>
                  </w:r>
                  <w:proofErr w:type="spellStart"/>
                  <w:r w:rsidRPr="00A901F6">
                    <w:rPr>
                      <w:lang w:val="en-GB"/>
                    </w:rPr>
                    <w:t>Digeni</w:t>
                  </w:r>
                  <w:proofErr w:type="spellEnd"/>
                  <w:r w:rsidRPr="00A901F6">
                    <w:rPr>
                      <w:lang w:val="en-GB"/>
                    </w:rPr>
                    <w:t xml:space="preserve"> Avenue, 6043 </w:t>
                  </w:r>
                  <w:proofErr w:type="spellStart"/>
                  <w:r w:rsidRPr="00A901F6">
                    <w:rPr>
                      <w:lang w:val="en-GB"/>
                    </w:rPr>
                    <w:t>Larnaca</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24823383</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mousiko-scholeio-lar@schools.ac.cy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t>http://mousiko-scholeio-lar.schools.ac.cy/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“Saint John of Damascus” Choir of the Holy Archbishopric of Cyprus</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rPr>
                  </w:pPr>
                  <w:proofErr w:type="spellStart"/>
                  <w:r w:rsidRPr="0031048F">
                    <w:t>Father</w:t>
                  </w:r>
                  <w:proofErr w:type="spellEnd"/>
                  <w:r w:rsidRPr="0031048F">
                    <w:t xml:space="preserve"> </w:t>
                  </w:r>
                  <w:proofErr w:type="spellStart"/>
                  <w:r w:rsidRPr="0031048F">
                    <w:t>Dimitrios</w:t>
                  </w:r>
                  <w:proofErr w:type="spellEnd"/>
                  <w:r w:rsidRPr="0031048F">
                    <w:t xml:space="preserve"> </w:t>
                  </w:r>
                  <w:proofErr w:type="spellStart"/>
                  <w:r w:rsidRPr="0031048F">
                    <w:t>Dimosthenous</w:t>
                  </w:r>
                  <w:proofErr w:type="spellEnd"/>
                  <w:r w:rsidRPr="0031048F">
                    <w:t xml:space="preserve">, Choir </w:t>
                  </w:r>
                  <w:proofErr w:type="spellStart"/>
                  <w:r w:rsidRPr="0031048F">
                    <w:t>Director</w:t>
                  </w:r>
                  <w:proofErr w:type="spellEnd"/>
                  <w:r w:rsidRPr="0031048F">
                    <w:t xml:space="preserve"> </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Church of Cyprus, P.O. Box 21130, 1502 Nicosia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22554600/611</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pddemosth1@gmail.com</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http://churchofcyprus.org.cy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Byzantine Choir of the Holy Metropolis of </w:t>
                  </w:r>
                  <w:proofErr w:type="spellStart"/>
                  <w:r w:rsidRPr="0031048F">
                    <w:rPr>
                      <w:lang w:val="en-GB"/>
                    </w:rPr>
                    <w:t>Paphos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Mr Christos D. </w:t>
                  </w:r>
                  <w:proofErr w:type="spellStart"/>
                  <w:r w:rsidRPr="0031048F">
                    <w:rPr>
                      <w:lang w:val="en-GB"/>
                    </w:rPr>
                    <w:t>Aristidou</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P.O. Box 60054, 8100 </w:t>
                  </w:r>
                  <w:proofErr w:type="spellStart"/>
                  <w:r w:rsidRPr="0031048F">
                    <w:rPr>
                      <w:lang w:val="en-GB"/>
                    </w:rPr>
                    <w:t>Πάφος</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26821000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metropolis@impaphou.org, Tuxikos@impaphou.org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http://www.impaphou.org/</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Byzantine Choir “</w:t>
                  </w:r>
                  <w:proofErr w:type="spellStart"/>
                  <w:r w:rsidRPr="0031048F">
                    <w:rPr>
                      <w:lang w:val="en-GB"/>
                    </w:rPr>
                    <w:t>Romanos</w:t>
                  </w:r>
                  <w:proofErr w:type="spellEnd"/>
                  <w:r w:rsidRPr="0031048F">
                    <w:rPr>
                      <w:lang w:val="en-GB"/>
                    </w:rPr>
                    <w:t xml:space="preserve"> the Melodist” of the Holy Metropolis of </w:t>
                  </w:r>
                  <w:proofErr w:type="spellStart"/>
                  <w:r w:rsidRPr="0031048F">
                    <w:rPr>
                      <w:lang w:val="en-GB"/>
                    </w:rPr>
                    <w:t>Lemesos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Father Nikolaos </w:t>
                  </w:r>
                  <w:proofErr w:type="spellStart"/>
                  <w:r w:rsidRPr="0031048F">
                    <w:rPr>
                      <w:lang w:val="en-GB"/>
                    </w:rPr>
                    <w:t>Lymbourides</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Holy Metropolis of </w:t>
                  </w:r>
                  <w:proofErr w:type="spellStart"/>
                  <w:r w:rsidRPr="0031048F">
                    <w:rPr>
                      <w:lang w:val="en-GB"/>
                    </w:rPr>
                    <w:t>Lemesos</w:t>
                  </w:r>
                  <w:proofErr w:type="spellEnd"/>
                  <w:r w:rsidRPr="0031048F">
                    <w:rPr>
                      <w:lang w:val="en-GB"/>
                    </w:rPr>
                    <w:t xml:space="preserve">, 306 </w:t>
                  </w:r>
                  <w:proofErr w:type="spellStart"/>
                  <w:r w:rsidRPr="0031048F">
                    <w:rPr>
                      <w:lang w:val="en-GB"/>
                    </w:rPr>
                    <w:t>Ayiou</w:t>
                  </w:r>
                  <w:proofErr w:type="spellEnd"/>
                  <w:r w:rsidRPr="0031048F">
                    <w:rPr>
                      <w:lang w:val="en-GB"/>
                    </w:rPr>
                    <w:t xml:space="preserve"> </w:t>
                  </w:r>
                  <w:proofErr w:type="spellStart"/>
                  <w:r w:rsidRPr="0031048F">
                    <w:rPr>
                      <w:lang w:val="en-GB"/>
                    </w:rPr>
                    <w:t>Andreou</w:t>
                  </w:r>
                  <w:proofErr w:type="spellEnd"/>
                  <w:r w:rsidRPr="0031048F">
                    <w:rPr>
                      <w:lang w:val="en-GB"/>
                    </w:rPr>
                    <w:t xml:space="preserve"> Street, 3304 Limassol</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25 864300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nlymbourides@yahoo.com</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http://romanosmelodos.com/</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Byzantine Choir of the Holy Monastery of </w:t>
                  </w:r>
                  <w:proofErr w:type="spellStart"/>
                  <w:r w:rsidRPr="0031048F">
                    <w:rPr>
                      <w:lang w:val="en-GB"/>
                    </w:rPr>
                    <w:t>Kykkos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Mr Aristos </w:t>
                  </w:r>
                  <w:proofErr w:type="spellStart"/>
                  <w:r w:rsidRPr="0031048F">
                    <w:rPr>
                      <w:lang w:val="en-GB"/>
                    </w:rPr>
                    <w:t>Thoukididis</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proofErr w:type="spellStart"/>
                  <w:r w:rsidRPr="0031048F">
                    <w:rPr>
                      <w:lang w:val="en-GB"/>
                    </w:rPr>
                    <w:t>Metochi</w:t>
                  </w:r>
                  <w:proofErr w:type="spellEnd"/>
                  <w:r w:rsidRPr="0031048F">
                    <w:rPr>
                      <w:lang w:val="en-GB"/>
                    </w:rPr>
                    <w:t xml:space="preserve"> of the Holy Monastery of </w:t>
                  </w:r>
                  <w:proofErr w:type="spellStart"/>
                  <w:r w:rsidRPr="0031048F">
                    <w:rPr>
                      <w:lang w:val="en-GB"/>
                    </w:rPr>
                    <w:t>Kykkos</w:t>
                  </w:r>
                  <w:proofErr w:type="spellEnd"/>
                  <w:r w:rsidRPr="0031048F">
                    <w:rPr>
                      <w:lang w:val="en-GB"/>
                    </w:rPr>
                    <w:t xml:space="preserve"> “</w:t>
                  </w:r>
                  <w:proofErr w:type="spellStart"/>
                  <w:r w:rsidRPr="0031048F">
                    <w:rPr>
                      <w:lang w:val="en-GB"/>
                    </w:rPr>
                    <w:t>Agios</w:t>
                  </w:r>
                  <w:proofErr w:type="spellEnd"/>
                  <w:r w:rsidRPr="0031048F">
                    <w:rPr>
                      <w:lang w:val="en-GB"/>
                    </w:rPr>
                    <w:t xml:space="preserve"> </w:t>
                  </w:r>
                  <w:proofErr w:type="spellStart"/>
                  <w:r w:rsidRPr="0031048F">
                    <w:rPr>
                      <w:lang w:val="en-GB"/>
                    </w:rPr>
                    <w:t>Prokopios</w:t>
                  </w:r>
                  <w:proofErr w:type="spellEnd"/>
                  <w:r w:rsidRPr="0031048F">
                    <w:rPr>
                      <w:lang w:val="en-GB"/>
                    </w:rPr>
                    <w:t>”</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22666565</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1) gramateiakykkos@gmail.com, 2) vas@cy.net</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t>http://monikykkou.org.cy/byzantini-moysikh/, http://imkykkou.org.cy/archives/2079</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Byzantine Choir “Cypriot Melodists”</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Mr </w:t>
                  </w:r>
                  <w:proofErr w:type="spellStart"/>
                  <w:r w:rsidRPr="0031048F">
                    <w:rPr>
                      <w:lang w:val="en-GB"/>
                    </w:rPr>
                    <w:t>Evangelos</w:t>
                  </w:r>
                  <w:proofErr w:type="spellEnd"/>
                  <w:r w:rsidRPr="0031048F">
                    <w:rPr>
                      <w:lang w:val="en-GB"/>
                    </w:rPr>
                    <w:t xml:space="preserve"> Georgiou, Choir Director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Athienou</w:t>
                  </w:r>
                  <w:proofErr w:type="spellEnd"/>
                  <w:r w:rsidRPr="0031048F">
                    <w:rPr>
                      <w:lang w:val="en-GB"/>
                    </w:rPr>
                    <w:t xml:space="preserve">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99095047</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evaggelosgeorgiou@gmail.com</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Cultural </w:t>
                  </w:r>
                  <w:proofErr w:type="spellStart"/>
                  <w:r w:rsidRPr="0031048F">
                    <w:rPr>
                      <w:lang w:val="en-GB"/>
                    </w:rPr>
                    <w:t>Center</w:t>
                  </w:r>
                  <w:proofErr w:type="spellEnd"/>
                  <w:r w:rsidRPr="0031048F">
                    <w:rPr>
                      <w:lang w:val="en-GB"/>
                    </w:rPr>
                    <w:t xml:space="preserve"> of the Archbishop </w:t>
                  </w:r>
                  <w:proofErr w:type="spellStart"/>
                  <w:r w:rsidRPr="0031048F">
                    <w:rPr>
                      <w:lang w:val="en-GB"/>
                    </w:rPr>
                    <w:t>Makarios</w:t>
                  </w:r>
                  <w:proofErr w:type="spellEnd"/>
                  <w:r w:rsidRPr="0031048F">
                    <w:rPr>
                      <w:lang w:val="en-GB"/>
                    </w:rPr>
                    <w:t xml:space="preserve"> III Foundation</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Andreas K. </w:t>
                  </w:r>
                  <w:proofErr w:type="spellStart"/>
                  <w:r w:rsidRPr="0031048F">
                    <w:rPr>
                      <w:lang w:val="en-GB"/>
                    </w:rPr>
                    <w:t>Fylaktou</w:t>
                  </w:r>
                  <w:proofErr w:type="spellEnd"/>
                  <w:r w:rsidRPr="0031048F">
                    <w:rPr>
                      <w:lang w:val="en-GB"/>
                    </w:rPr>
                    <w:t>, Director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A901F6" w:rsidRDefault="000B4F22" w:rsidP="000B4F22">
                  <w:pPr>
                    <w:pStyle w:val="formtext"/>
                    <w:tabs>
                      <w:tab w:val="left" w:pos="567"/>
                      <w:tab w:val="left" w:pos="1134"/>
                      <w:tab w:val="left" w:pos="1701"/>
                    </w:tabs>
                    <w:spacing w:line="240" w:lineRule="auto"/>
                    <w:rPr>
                      <w:sz w:val="20"/>
                      <w:szCs w:val="20"/>
                      <w:lang w:val="en-GB"/>
                    </w:rPr>
                  </w:pPr>
                  <w:r w:rsidRPr="00A901F6">
                    <w:rPr>
                      <w:lang w:val="en-GB"/>
                    </w:rPr>
                    <w:t xml:space="preserve">Archbishop </w:t>
                  </w:r>
                  <w:proofErr w:type="spellStart"/>
                  <w:r w:rsidRPr="00A901F6">
                    <w:rPr>
                      <w:lang w:val="en-GB"/>
                    </w:rPr>
                    <w:t>Kyprianos</w:t>
                  </w:r>
                  <w:proofErr w:type="spellEnd"/>
                  <w:r w:rsidRPr="00A901F6">
                    <w:rPr>
                      <w:lang w:val="en-GB"/>
                    </w:rPr>
                    <w:t xml:space="preserve"> Square, P.O. Box 21269, 1505 Nicosia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22430008</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info@makariosfoundation.org.cy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t>http://www.makariosfoundation.org.cy/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Cultural Foundation “</w:t>
                  </w:r>
                  <w:proofErr w:type="spellStart"/>
                  <w:r w:rsidRPr="0031048F">
                    <w:rPr>
                      <w:lang w:val="en-GB"/>
                    </w:rPr>
                    <w:t>Archangelos</w:t>
                  </w:r>
                  <w:proofErr w:type="spellEnd"/>
                  <w:r w:rsidRPr="0031048F">
                    <w:rPr>
                      <w:lang w:val="en-GB"/>
                    </w:rPr>
                    <w:t xml:space="preserve">” of the Holy Monastery of </w:t>
                  </w:r>
                  <w:proofErr w:type="spellStart"/>
                  <w:r w:rsidRPr="0031048F">
                    <w:rPr>
                      <w:lang w:val="en-GB"/>
                    </w:rPr>
                    <w:t>Kykkos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Mr </w:t>
                  </w:r>
                  <w:proofErr w:type="spellStart"/>
                  <w:r w:rsidRPr="0031048F">
                    <w:rPr>
                      <w:lang w:val="en-GB"/>
                    </w:rPr>
                    <w:t>Costis</w:t>
                  </w:r>
                  <w:proofErr w:type="spellEnd"/>
                  <w:r w:rsidRPr="0031048F">
                    <w:rPr>
                      <w:lang w:val="en-GB"/>
                    </w:rPr>
                    <w:t xml:space="preserve"> </w:t>
                  </w:r>
                  <w:proofErr w:type="spellStart"/>
                  <w:r w:rsidRPr="0031048F">
                    <w:rPr>
                      <w:lang w:val="en-GB"/>
                    </w:rPr>
                    <w:t>Kokkinoftas</w:t>
                  </w:r>
                  <w:proofErr w:type="spellEnd"/>
                  <w:r w:rsidRPr="0031048F">
                    <w:rPr>
                      <w:lang w:val="en-GB"/>
                    </w:rPr>
                    <w:t>, Researcher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P.O. Box 28192, Nicosia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22370002</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kentromeleton@gmail.com</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rPr>
                      <w:noProof/>
                    </w:rPr>
                  </w:pPr>
                  <w:r w:rsidRPr="0031048F">
                    <w:t>http://politistiko-idryma.org.cy/, www.imkykkou.com.cy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Cultural and Environmental Foundation of the Holy Metropolis of </w:t>
                  </w:r>
                  <w:proofErr w:type="spellStart"/>
                  <w:r w:rsidRPr="0031048F">
                    <w:rPr>
                      <w:lang w:val="en-GB"/>
                    </w:rPr>
                    <w:t>Morphou</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ind w:right="136"/>
                  </w:pP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4, </w:t>
                  </w:r>
                  <w:proofErr w:type="spellStart"/>
                  <w:r w:rsidRPr="0031048F">
                    <w:rPr>
                      <w:lang w:val="en-GB"/>
                    </w:rPr>
                    <w:t>Ayion</w:t>
                  </w:r>
                  <w:proofErr w:type="spellEnd"/>
                  <w:r w:rsidRPr="0031048F">
                    <w:rPr>
                      <w:lang w:val="en-GB"/>
                    </w:rPr>
                    <w:t xml:space="preserve"> </w:t>
                  </w:r>
                  <w:proofErr w:type="spellStart"/>
                  <w:r w:rsidRPr="0031048F">
                    <w:rPr>
                      <w:lang w:val="en-GB"/>
                    </w:rPr>
                    <w:t>Varnava</w:t>
                  </w:r>
                  <w:proofErr w:type="spellEnd"/>
                  <w:r w:rsidRPr="0031048F">
                    <w:rPr>
                      <w:lang w:val="en-GB"/>
                    </w:rPr>
                    <w:t xml:space="preserve"> and </w:t>
                  </w:r>
                  <w:proofErr w:type="spellStart"/>
                  <w:r w:rsidRPr="0031048F">
                    <w:rPr>
                      <w:lang w:val="en-GB"/>
                    </w:rPr>
                    <w:t>Ilarionos</w:t>
                  </w:r>
                  <w:proofErr w:type="spellEnd"/>
                  <w:r w:rsidRPr="0031048F">
                    <w:rPr>
                      <w:lang w:val="en-GB"/>
                    </w:rPr>
                    <w:t xml:space="preserve"> street, 2731 </w:t>
                  </w:r>
                  <w:proofErr w:type="spellStart"/>
                  <w:r w:rsidRPr="0031048F">
                    <w:rPr>
                      <w:lang w:val="en-GB"/>
                    </w:rPr>
                    <w:t>Peristerona</w:t>
                  </w:r>
                  <w:proofErr w:type="spellEnd"/>
                  <w:r w:rsidRPr="0031048F">
                    <w:rPr>
                      <w:lang w:val="en-GB"/>
                    </w:rPr>
                    <w:t xml:space="preserve">, </w:t>
                  </w:r>
                  <w:proofErr w:type="spellStart"/>
                  <w:r w:rsidRPr="0031048F">
                    <w:rPr>
                      <w:lang w:val="en-GB"/>
                    </w:rPr>
                    <w:t>Morphou</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22823330, 22823360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politistiko@immorfou.org.cy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Byzantine Museum and Art Galleries - Archbishop </w:t>
                  </w:r>
                  <w:proofErr w:type="spellStart"/>
                  <w:r w:rsidRPr="0031048F">
                    <w:rPr>
                      <w:lang w:val="en-GB"/>
                    </w:rPr>
                    <w:t>Makarios</w:t>
                  </w:r>
                  <w:proofErr w:type="spellEnd"/>
                  <w:r w:rsidRPr="0031048F">
                    <w:rPr>
                      <w:lang w:val="en-GB"/>
                    </w:rPr>
                    <w:t xml:space="preserve"> III Foundation</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Dr </w:t>
                  </w:r>
                  <w:proofErr w:type="spellStart"/>
                  <w:r w:rsidRPr="0031048F">
                    <w:rPr>
                      <w:lang w:val="en-GB"/>
                    </w:rPr>
                    <w:t>Ioannis</w:t>
                  </w:r>
                  <w:proofErr w:type="spellEnd"/>
                  <w:r w:rsidRPr="0031048F">
                    <w:rPr>
                      <w:lang w:val="en-GB"/>
                    </w:rPr>
                    <w:t xml:space="preserve"> </w:t>
                  </w:r>
                  <w:proofErr w:type="spellStart"/>
                  <w:r w:rsidRPr="0031048F">
                    <w:rPr>
                      <w:lang w:val="en-GB"/>
                    </w:rPr>
                    <w:t>Eliades</w:t>
                  </w:r>
                  <w:proofErr w:type="spellEnd"/>
                  <w:r w:rsidRPr="0031048F">
                    <w:rPr>
                      <w:lang w:val="en-GB"/>
                    </w:rPr>
                    <w:t>, Director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A901F6" w:rsidRDefault="000B4F22" w:rsidP="000B4F22">
                  <w:pPr>
                    <w:pStyle w:val="formtext"/>
                    <w:tabs>
                      <w:tab w:val="left" w:pos="567"/>
                      <w:tab w:val="left" w:pos="1134"/>
                      <w:tab w:val="left" w:pos="1701"/>
                    </w:tabs>
                    <w:spacing w:line="240" w:lineRule="auto"/>
                    <w:rPr>
                      <w:sz w:val="20"/>
                      <w:szCs w:val="20"/>
                      <w:lang w:val="en-GB"/>
                    </w:rPr>
                  </w:pPr>
                  <w:r w:rsidRPr="00A901F6">
                    <w:rPr>
                      <w:lang w:val="en-GB"/>
                    </w:rPr>
                    <w:t xml:space="preserve">Archbishop </w:t>
                  </w:r>
                  <w:proofErr w:type="spellStart"/>
                  <w:r w:rsidRPr="00A901F6">
                    <w:rPr>
                      <w:lang w:val="en-GB"/>
                    </w:rPr>
                    <w:t>Kyprianos</w:t>
                  </w:r>
                  <w:proofErr w:type="spellEnd"/>
                  <w:r w:rsidRPr="00A901F6">
                    <w:rPr>
                      <w:lang w:val="en-GB"/>
                    </w:rPr>
                    <w:t xml:space="preserve"> Square P.O. Box 21269, 1505 Nicosia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22430008</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info@makariosfoundation.org.cy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t>http://www.makariosfoundation.org.cy/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Cyprus Committee of Byzantine Studies</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Dr </w:t>
                  </w:r>
                  <w:proofErr w:type="spellStart"/>
                  <w:r w:rsidRPr="0031048F">
                    <w:rPr>
                      <w:lang w:val="en-GB"/>
                    </w:rPr>
                    <w:t>Ioannis</w:t>
                  </w:r>
                  <w:proofErr w:type="spellEnd"/>
                  <w:r w:rsidRPr="0031048F">
                    <w:rPr>
                      <w:lang w:val="en-GB"/>
                    </w:rPr>
                    <w:t xml:space="preserve"> </w:t>
                  </w:r>
                  <w:proofErr w:type="spellStart"/>
                  <w:r w:rsidRPr="0031048F">
                    <w:rPr>
                      <w:lang w:val="en-GB"/>
                    </w:rPr>
                    <w:t>Eliades</w:t>
                  </w:r>
                  <w:proofErr w:type="spellEnd"/>
                  <w:r w:rsidRPr="0031048F">
                    <w:rPr>
                      <w:lang w:val="en-GB"/>
                    </w:rPr>
                    <w:t>, Secretary-General</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8, </w:t>
                  </w:r>
                  <w:proofErr w:type="spellStart"/>
                  <w:r w:rsidRPr="0031048F">
                    <w:rPr>
                      <w:lang w:val="en-GB"/>
                    </w:rPr>
                    <w:t>Lefkonos</w:t>
                  </w:r>
                  <w:proofErr w:type="spellEnd"/>
                  <w:r w:rsidRPr="0031048F">
                    <w:rPr>
                      <w:lang w:val="en-GB"/>
                    </w:rPr>
                    <w:t xml:space="preserve"> street, 1011 Nicosia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99759021</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info@kebys.org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http://www.kebys.org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Byzantinist</w:t>
                  </w:r>
                  <w:proofErr w:type="spellEnd"/>
                  <w:r w:rsidRPr="0031048F">
                    <w:rPr>
                      <w:lang w:val="en-GB"/>
                    </w:rPr>
                    <w:t xml:space="preserve"> Society of Cyprus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Mr Andreas </w:t>
                  </w:r>
                  <w:proofErr w:type="spellStart"/>
                  <w:r w:rsidRPr="0031048F">
                    <w:rPr>
                      <w:lang w:val="en-GB"/>
                    </w:rPr>
                    <w:t>Foulias</w:t>
                  </w:r>
                  <w:proofErr w:type="spellEnd"/>
                  <w:r w:rsidRPr="0031048F">
                    <w:rPr>
                      <w:lang w:val="en-GB"/>
                    </w:rPr>
                    <w:t>, Chairman</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P.O. Box 24777, 1303 Nicosia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GB"/>
                    </w:rPr>
                  </w:pP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secretary@byzantinistsociety.org.cy; info@byzantinistsociety.org.cy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http://byzantinistsociety.org.cy/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Cyprus Research Centre</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rPr>
                  </w:pPr>
                  <w:r w:rsidRPr="0031048F">
                    <w:t xml:space="preserve">Anna </w:t>
                  </w:r>
                  <w:proofErr w:type="spellStart"/>
                  <w:r w:rsidRPr="0031048F">
                    <w:t>Loizidou-Pouradier</w:t>
                  </w:r>
                  <w:proofErr w:type="spellEnd"/>
                  <w:r w:rsidRPr="0031048F">
                    <w:t xml:space="preserve"> Duteil, </w:t>
                  </w:r>
                  <w:proofErr w:type="spellStart"/>
                  <w:r w:rsidRPr="0031048F">
                    <w:t>Director</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6, </w:t>
                  </w:r>
                  <w:proofErr w:type="spellStart"/>
                  <w:r w:rsidRPr="0031048F">
                    <w:rPr>
                      <w:lang w:val="en-GB"/>
                    </w:rPr>
                    <w:t>Gladstonos</w:t>
                  </w:r>
                  <w:proofErr w:type="spellEnd"/>
                  <w:r w:rsidRPr="0031048F">
                    <w:rPr>
                      <w:lang w:val="en-GB"/>
                    </w:rPr>
                    <w:t xml:space="preserve"> street, 1095 Nicosia</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(+357) 22456319, 22456320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archeiokee@moec.gov.cy, apouradier_loizidou@moec.gov.cy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rPr>
                      <w:noProof/>
                    </w:rPr>
                  </w:pPr>
                  <w:r w:rsidRPr="0031048F">
                    <w:t>http://www.moec.gov.cy/kee/</w:t>
                  </w:r>
                </w:p>
                <w:p w:rsidR="000B4F22" w:rsidRPr="0031048F" w:rsidRDefault="000B4F22" w:rsidP="000B4F22">
                  <w:pPr>
                    <w:pStyle w:val="formtext"/>
                    <w:tabs>
                      <w:tab w:val="left" w:pos="567"/>
                      <w:tab w:val="left" w:pos="1134"/>
                      <w:tab w:val="left" w:pos="1701"/>
                    </w:tabs>
                    <w:spacing w:line="240" w:lineRule="auto"/>
                  </w:pP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Society of Cypriot Studies</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 xml:space="preserve">: Dr </w:t>
                  </w:r>
                  <w:proofErr w:type="spellStart"/>
                  <w:r w:rsidRPr="0031048F">
                    <w:rPr>
                      <w:lang w:val="en-GB"/>
                    </w:rPr>
                    <w:t>Charalambos</w:t>
                  </w:r>
                  <w:proofErr w:type="spellEnd"/>
                  <w:r w:rsidRPr="0031048F">
                    <w:rPr>
                      <w:lang w:val="en-GB"/>
                    </w:rPr>
                    <w:t xml:space="preserve"> </w:t>
                  </w:r>
                  <w:proofErr w:type="spellStart"/>
                  <w:r w:rsidRPr="0031048F">
                    <w:rPr>
                      <w:lang w:val="en-GB"/>
                    </w:rPr>
                    <w:t>Chotzakoglou</w:t>
                  </w:r>
                  <w:proofErr w:type="spellEnd"/>
                  <w:r w:rsidRPr="0031048F">
                    <w:rPr>
                      <w:lang w:val="en-GB"/>
                    </w:rPr>
                    <w:t>, President</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A901F6" w:rsidRDefault="000B4F22" w:rsidP="000B4F22">
                  <w:pPr>
                    <w:pStyle w:val="formtext"/>
                    <w:tabs>
                      <w:tab w:val="left" w:pos="567"/>
                      <w:tab w:val="left" w:pos="1134"/>
                      <w:tab w:val="left" w:pos="1701"/>
                    </w:tabs>
                    <w:spacing w:line="240" w:lineRule="auto"/>
                    <w:rPr>
                      <w:sz w:val="20"/>
                      <w:szCs w:val="20"/>
                      <w:lang w:val="en-GB"/>
                    </w:rPr>
                  </w:pPr>
                  <w:r w:rsidRPr="00A901F6">
                    <w:rPr>
                      <w:lang w:val="en-GB"/>
                    </w:rPr>
                    <w:t>P.O. Box 21436, 1508 Nicosia, Cyprus</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(+357) 22432578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cypriotstudies@gmail.com</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http://www.cypriotstudies.org/</w:t>
                  </w:r>
                </w:p>
              </w:tc>
            </w:tr>
            <w:tr w:rsidR="000B4F22" w:rsidRPr="0031048F" w:rsidTr="00557845">
              <w:tc>
                <w:tcPr>
                  <w:tcW w:w="2581" w:type="dxa"/>
                </w:tcPr>
                <w:p w:rsidR="000B4F22" w:rsidRPr="000A2674" w:rsidRDefault="000B4F22" w:rsidP="000B4F22">
                  <w:pPr>
                    <w:pStyle w:val="formtext"/>
                    <w:tabs>
                      <w:tab w:val="left" w:pos="567"/>
                      <w:tab w:val="left" w:pos="1134"/>
                      <w:tab w:val="left" w:pos="1701"/>
                    </w:tabs>
                    <w:spacing w:line="240" w:lineRule="auto"/>
                    <w:ind w:right="136"/>
                    <w:rPr>
                      <w:b/>
                      <w:sz w:val="20"/>
                      <w:szCs w:val="20"/>
                    </w:rPr>
                  </w:pPr>
                  <w:r w:rsidRPr="000A2674">
                    <w:rPr>
                      <w:b/>
                      <w:sz w:val="20"/>
                      <w:szCs w:val="20"/>
                    </w:rPr>
                    <w:t>GRÈCE</w:t>
                  </w:r>
                </w:p>
              </w:tc>
              <w:tc>
                <w:tcPr>
                  <w:tcW w:w="6812" w:type="dxa"/>
                </w:tcPr>
                <w:p w:rsidR="000B4F22" w:rsidRPr="0031048F" w:rsidRDefault="000B4F22" w:rsidP="000B4F22">
                  <w:pPr>
                    <w:pStyle w:val="formtext"/>
                    <w:tabs>
                      <w:tab w:val="left" w:pos="567"/>
                      <w:tab w:val="left" w:pos="1134"/>
                      <w:tab w:val="left" w:pos="1701"/>
                    </w:tabs>
                    <w:spacing w:line="240" w:lineRule="auto"/>
                    <w:ind w:right="136"/>
                  </w:pP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Archdiocese of Athens and All Greece</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proofErr w:type="spellStart"/>
                  <w:r w:rsidRPr="0031048F">
                    <w:rPr>
                      <w:lang w:val="en-GB"/>
                    </w:rPr>
                    <w:t>Ieronymos</w:t>
                  </w:r>
                  <w:proofErr w:type="spellEnd"/>
                  <w:r w:rsidRPr="0031048F">
                    <w:rPr>
                      <w:lang w:val="en-GB"/>
                    </w:rPr>
                    <w:t xml:space="preserve"> II, Archbishop of Athens &amp; All Greece and Primate of the Autocephalous Orthodox Church of Greece</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21, </w:t>
                  </w:r>
                  <w:proofErr w:type="spellStart"/>
                  <w:r w:rsidRPr="0031048F">
                    <w:rPr>
                      <w:lang w:val="en-GB"/>
                    </w:rPr>
                    <w:t>Aghias</w:t>
                  </w:r>
                  <w:proofErr w:type="spellEnd"/>
                  <w:r w:rsidRPr="0031048F">
                    <w:rPr>
                      <w:lang w:val="en-GB"/>
                    </w:rPr>
                    <w:t xml:space="preserve"> </w:t>
                  </w:r>
                  <w:proofErr w:type="spellStart"/>
                  <w:r w:rsidRPr="0031048F">
                    <w:rPr>
                      <w:lang w:val="en-GB"/>
                    </w:rPr>
                    <w:t>Filotheis</w:t>
                  </w:r>
                  <w:proofErr w:type="spellEnd"/>
                  <w:r w:rsidRPr="0031048F">
                    <w:rPr>
                      <w:lang w:val="en-GB"/>
                    </w:rPr>
                    <w:t>, Athens 10556</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+302103352300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id.grafeion@iaath.gr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www.iaath.gr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Diocese of </w:t>
                  </w:r>
                  <w:proofErr w:type="spellStart"/>
                  <w:r w:rsidRPr="0031048F">
                    <w:rPr>
                      <w:lang w:val="en-GB"/>
                    </w:rPr>
                    <w:t>Nea</w:t>
                  </w:r>
                  <w:proofErr w:type="spellEnd"/>
                  <w:r w:rsidRPr="0031048F">
                    <w:rPr>
                      <w:lang w:val="en-GB"/>
                    </w:rPr>
                    <w:t xml:space="preserve"> Ionia &amp; Philadelphia</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proofErr w:type="spellStart"/>
                  <w:r w:rsidRPr="0031048F">
                    <w:rPr>
                      <w:lang w:val="en-GB"/>
                    </w:rPr>
                    <w:t>Gavriel</w:t>
                  </w:r>
                  <w:proofErr w:type="spellEnd"/>
                  <w:r w:rsidRPr="0031048F">
                    <w:rPr>
                      <w:lang w:val="en-GB"/>
                    </w:rPr>
                    <w:t xml:space="preserve">, Metropolitan of </w:t>
                  </w:r>
                  <w:proofErr w:type="spellStart"/>
                  <w:r w:rsidRPr="0031048F">
                    <w:rPr>
                      <w:lang w:val="en-GB"/>
                    </w:rPr>
                    <w:t>Nea</w:t>
                  </w:r>
                  <w:proofErr w:type="spellEnd"/>
                  <w:r w:rsidRPr="0031048F">
                    <w:rPr>
                      <w:lang w:val="en-GB"/>
                    </w:rPr>
                    <w:t xml:space="preserve"> Ionia &amp; Philadelphia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340 </w:t>
                  </w:r>
                  <w:proofErr w:type="spellStart"/>
                  <w:r w:rsidRPr="0031048F">
                    <w:rPr>
                      <w:lang w:val="en-GB"/>
                    </w:rPr>
                    <w:t>Herakliou</w:t>
                  </w:r>
                  <w:proofErr w:type="spellEnd"/>
                  <w:r w:rsidRPr="0031048F">
                    <w:rPr>
                      <w:lang w:val="en-GB"/>
                    </w:rPr>
                    <w:t xml:space="preserve"> Avenue, </w:t>
                  </w:r>
                  <w:proofErr w:type="spellStart"/>
                  <w:r w:rsidRPr="0031048F">
                    <w:rPr>
                      <w:lang w:val="en-GB"/>
                    </w:rPr>
                    <w:t>Nea</w:t>
                  </w:r>
                  <w:proofErr w:type="spellEnd"/>
                  <w:r w:rsidRPr="0031048F">
                    <w:rPr>
                      <w:lang w:val="en-GB"/>
                    </w:rPr>
                    <w:t xml:space="preserve"> Ionia 14231</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+302102753800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contact@nif.gr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 www.nif.gr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Diocese of Patrai</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Chrysostomos</w:t>
                  </w:r>
                  <w:proofErr w:type="spellEnd"/>
                  <w:r w:rsidRPr="0031048F">
                    <w:rPr>
                      <w:lang w:val="en-GB"/>
                    </w:rPr>
                    <w:t>, Metropolitan of Patrai</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34, </w:t>
                  </w:r>
                  <w:proofErr w:type="spellStart"/>
                  <w:r w:rsidRPr="0031048F">
                    <w:rPr>
                      <w:lang w:val="en-GB"/>
                    </w:rPr>
                    <w:t>Votsi</w:t>
                  </w:r>
                  <w:proofErr w:type="spellEnd"/>
                  <w:r w:rsidRPr="0031048F">
                    <w:rPr>
                      <w:lang w:val="en-GB"/>
                    </w:rPr>
                    <w:t xml:space="preserve"> str. </w:t>
                  </w:r>
                  <w:proofErr w:type="spellStart"/>
                  <w:r w:rsidRPr="0031048F">
                    <w:rPr>
                      <w:lang w:val="en-GB"/>
                    </w:rPr>
                    <w:t>Patras</w:t>
                  </w:r>
                  <w:proofErr w:type="spellEnd"/>
                  <w:r w:rsidRPr="0031048F">
                    <w:rPr>
                      <w:lang w:val="en-GB"/>
                    </w:rPr>
                    <w:t>, 26221</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+302610320602</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i-m-patron@otenet.gr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t>www.i-m-patron.gr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Holy Synod of the Church of Greece Foundation of Byzantine Musicology</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Grigorios</w:t>
                  </w:r>
                  <w:proofErr w:type="spellEnd"/>
                  <w:r w:rsidRPr="0031048F">
                    <w:rPr>
                      <w:lang w:val="en-GB"/>
                    </w:rPr>
                    <w:t xml:space="preserve"> </w:t>
                  </w:r>
                  <w:proofErr w:type="spellStart"/>
                  <w:r w:rsidRPr="0031048F">
                    <w:rPr>
                      <w:lang w:val="en-GB"/>
                    </w:rPr>
                    <w:t>Stathis</w:t>
                  </w:r>
                  <w:proofErr w:type="spellEnd"/>
                  <w:r w:rsidRPr="0031048F">
                    <w:rPr>
                      <w:lang w:val="en-GB"/>
                    </w:rPr>
                    <w:t>, Director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14, </w:t>
                  </w:r>
                  <w:proofErr w:type="spellStart"/>
                  <w:r w:rsidRPr="0031048F">
                    <w:rPr>
                      <w:lang w:val="en-GB"/>
                    </w:rPr>
                    <w:t>Ioannou</w:t>
                  </w:r>
                  <w:proofErr w:type="spellEnd"/>
                  <w:r w:rsidRPr="0031048F">
                    <w:rPr>
                      <w:lang w:val="en-GB"/>
                    </w:rPr>
                    <w:t xml:space="preserve"> </w:t>
                  </w:r>
                  <w:proofErr w:type="spellStart"/>
                  <w:r w:rsidRPr="0031048F">
                    <w:rPr>
                      <w:lang w:val="en-GB"/>
                    </w:rPr>
                    <w:t>Ghennadiou</w:t>
                  </w:r>
                  <w:proofErr w:type="spellEnd"/>
                  <w:r w:rsidRPr="0031048F">
                    <w:rPr>
                      <w:lang w:val="en-GB"/>
                    </w:rPr>
                    <w:t xml:space="preserve"> str., Athens 11521</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+3021038453545</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info@ibyzmusic.gr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www.ibyzmusic.gr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Foundation of Byzantine &amp; Traditional Music of the Holy Archdiocese of Athens</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Archimandritis</w:t>
                  </w:r>
                  <w:proofErr w:type="spellEnd"/>
                  <w:r w:rsidRPr="0031048F">
                    <w:rPr>
                      <w:lang w:val="en-GB"/>
                    </w:rPr>
                    <w:t xml:space="preserve"> </w:t>
                  </w:r>
                  <w:proofErr w:type="spellStart"/>
                  <w:r w:rsidRPr="0031048F">
                    <w:rPr>
                      <w:lang w:val="en-GB"/>
                    </w:rPr>
                    <w:t>Irineos</w:t>
                  </w:r>
                  <w:proofErr w:type="spellEnd"/>
                  <w:r w:rsidRPr="0031048F">
                    <w:rPr>
                      <w:lang w:val="en-GB"/>
                    </w:rPr>
                    <w:t xml:space="preserve"> </w:t>
                  </w:r>
                  <w:proofErr w:type="spellStart"/>
                  <w:r w:rsidRPr="0031048F">
                    <w:rPr>
                      <w:lang w:val="en-GB"/>
                    </w:rPr>
                    <w:t>Nakos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21, Ag. </w:t>
                  </w:r>
                  <w:proofErr w:type="spellStart"/>
                  <w:r w:rsidRPr="0031048F">
                    <w:rPr>
                      <w:lang w:val="en-GB"/>
                    </w:rPr>
                    <w:t>Philotheis</w:t>
                  </w:r>
                  <w:proofErr w:type="spellEnd"/>
                  <w:r w:rsidRPr="0031048F">
                    <w:rPr>
                      <w:lang w:val="en-GB"/>
                    </w:rPr>
                    <w:t xml:space="preserve"> Athens,10556 Greece</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+030211 17778</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t>idrima.gr@gmail.com, eirinaiosnakos@gmail.com</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www.iaath.gr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Hellenic Federation of Chanters</w:t>
                  </w:r>
                  <w:r w:rsidR="00A901F6">
                    <w:rPr>
                      <w:lang w:val="en-GB"/>
                    </w:rPr>
                    <w:t>’</w:t>
                  </w:r>
                  <w:r w:rsidRPr="0031048F">
                    <w:rPr>
                      <w:lang w:val="en-GB"/>
                    </w:rPr>
                    <w:t xml:space="preserve"> Associations</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Politis</w:t>
                  </w:r>
                  <w:proofErr w:type="spellEnd"/>
                  <w:r w:rsidRPr="0031048F">
                    <w:rPr>
                      <w:lang w:val="en-GB"/>
                    </w:rPr>
                    <w:t xml:space="preserve"> Konstantinos, Chairperson</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75, </w:t>
                  </w:r>
                  <w:proofErr w:type="spellStart"/>
                  <w:r w:rsidRPr="0031048F">
                    <w:rPr>
                      <w:lang w:val="en-GB"/>
                    </w:rPr>
                    <w:t>Akadimias</w:t>
                  </w:r>
                  <w:proofErr w:type="spellEnd"/>
                  <w:r w:rsidRPr="0031048F">
                    <w:rPr>
                      <w:lang w:val="en-GB"/>
                    </w:rPr>
                    <w:t xml:space="preserve"> str. Athens, Greece</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+0302103802526</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info@omsie.org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www.omsie.org</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Society for the Promotion of education and Learning (</w:t>
                  </w:r>
                  <w:proofErr w:type="spellStart"/>
                  <w:r w:rsidRPr="0031048F">
                    <w:rPr>
                      <w:lang w:val="en-GB"/>
                    </w:rPr>
                    <w:t>Arsakeia</w:t>
                  </w:r>
                  <w:proofErr w:type="spellEnd"/>
                  <w:r w:rsidRPr="0031048F">
                    <w:rPr>
                      <w:lang w:val="en-GB"/>
                    </w:rPr>
                    <w:t xml:space="preserve"> –</w:t>
                  </w:r>
                  <w:proofErr w:type="spellStart"/>
                  <w:r w:rsidRPr="0031048F">
                    <w:rPr>
                      <w:lang w:val="en-GB"/>
                    </w:rPr>
                    <w:t>Tositseia</w:t>
                  </w:r>
                  <w:proofErr w:type="spellEnd"/>
                  <w:r w:rsidRPr="0031048F">
                    <w:rPr>
                      <w:lang w:val="en-GB"/>
                    </w:rPr>
                    <w:t xml:space="preserve"> Schools)</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Georgios </w:t>
                  </w:r>
                  <w:proofErr w:type="spellStart"/>
                  <w:r w:rsidRPr="0031048F">
                    <w:rPr>
                      <w:lang w:val="en-GB"/>
                    </w:rPr>
                    <w:t>Babiniotis</w:t>
                  </w:r>
                  <w:proofErr w:type="spellEnd"/>
                  <w:r w:rsidRPr="0031048F">
                    <w:rPr>
                      <w:lang w:val="en-GB"/>
                    </w:rPr>
                    <w:t>, Chairperson</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it-IT"/>
                    </w:rPr>
                  </w:pPr>
                  <w:r w:rsidRPr="0031048F">
                    <w:rPr>
                      <w:lang w:val="it-IT"/>
                    </w:rPr>
                    <w:t xml:space="preserve">18, </w:t>
                  </w:r>
                  <w:proofErr w:type="spellStart"/>
                  <w:r w:rsidRPr="0031048F">
                    <w:rPr>
                      <w:lang w:val="it-IT"/>
                    </w:rPr>
                    <w:t>Kokkoni</w:t>
                  </w:r>
                  <w:proofErr w:type="spellEnd"/>
                  <w:r w:rsidRPr="0031048F">
                    <w:rPr>
                      <w:lang w:val="it-IT"/>
                    </w:rPr>
                    <w:t xml:space="preserve"> </w:t>
                  </w:r>
                  <w:proofErr w:type="spellStart"/>
                  <w:r w:rsidRPr="0031048F">
                    <w:rPr>
                      <w:lang w:val="it-IT"/>
                    </w:rPr>
                    <w:t>str</w:t>
                  </w:r>
                  <w:proofErr w:type="spellEnd"/>
                  <w:r w:rsidRPr="0031048F">
                    <w:rPr>
                      <w:lang w:val="it-IT"/>
                    </w:rPr>
                    <w:t xml:space="preserve">, </w:t>
                  </w:r>
                  <w:proofErr w:type="spellStart"/>
                  <w:r w:rsidRPr="0031048F">
                    <w:rPr>
                      <w:lang w:val="it-IT"/>
                    </w:rPr>
                    <w:t>Palaio</w:t>
                  </w:r>
                  <w:proofErr w:type="spellEnd"/>
                  <w:r w:rsidRPr="0031048F">
                    <w:rPr>
                      <w:lang w:val="it-IT"/>
                    </w:rPr>
                    <w:t xml:space="preserve"> </w:t>
                  </w:r>
                  <w:proofErr w:type="spellStart"/>
                  <w:r w:rsidRPr="0031048F">
                    <w:rPr>
                      <w:lang w:val="it-IT"/>
                    </w:rPr>
                    <w:t>Psychico</w:t>
                  </w:r>
                  <w:proofErr w:type="spellEnd"/>
                  <w:r w:rsidRPr="0031048F">
                    <w:rPr>
                      <w:lang w:val="it-IT"/>
                    </w:rPr>
                    <w:t xml:space="preserve">, 15452 </w:t>
                  </w:r>
                  <w:proofErr w:type="spellStart"/>
                  <w:r w:rsidRPr="0031048F">
                    <w:rPr>
                      <w:lang w:val="it-IT"/>
                    </w:rPr>
                    <w:t>Greece</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+30210 6755555</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president@arsakeion.gr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www.arsakeion.gr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Patriarchal Institute of Patristic Studies – Archives of Byzantine Music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George </w:t>
                  </w:r>
                  <w:proofErr w:type="spellStart"/>
                  <w:r w:rsidRPr="0031048F">
                    <w:rPr>
                      <w:lang w:val="en-GB"/>
                    </w:rPr>
                    <w:t>Martzelos</w:t>
                  </w:r>
                  <w:proofErr w:type="spellEnd"/>
                  <w:r w:rsidRPr="0031048F">
                    <w:rPr>
                      <w:lang w:val="en-GB"/>
                    </w:rPr>
                    <w:t>, Director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64, </w:t>
                  </w:r>
                  <w:proofErr w:type="spellStart"/>
                  <w:r w:rsidRPr="0031048F">
                    <w:rPr>
                      <w:lang w:val="en-GB"/>
                    </w:rPr>
                    <w:t>Eptapyrgiou</w:t>
                  </w:r>
                  <w:proofErr w:type="spellEnd"/>
                  <w:r w:rsidRPr="0031048F">
                    <w:rPr>
                      <w:lang w:val="en-GB"/>
                    </w:rPr>
                    <w:t>, Thessaloniki, 54634</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+302310203620</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director@pipm.gr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ww.pipm.gr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National &amp; </w:t>
                  </w:r>
                  <w:proofErr w:type="spellStart"/>
                  <w:r w:rsidRPr="0031048F">
                    <w:rPr>
                      <w:lang w:val="en-GB"/>
                    </w:rPr>
                    <w:t>Kapodistrian</w:t>
                  </w:r>
                  <w:proofErr w:type="spellEnd"/>
                  <w:r w:rsidRPr="0031048F">
                    <w:rPr>
                      <w:lang w:val="en-GB"/>
                    </w:rPr>
                    <w:t xml:space="preserve"> University of Athens- School of Philosophy- Faculty of Music Studies: Section of Sound Technology, Music Pedagogy and Byzantine Musicology</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lang w:val="en-US"/>
                    </w:rPr>
                  </w:pPr>
                  <w:proofErr w:type="spellStart"/>
                  <w:r w:rsidRPr="0031048F">
                    <w:rPr>
                      <w:lang w:val="en-GB"/>
                    </w:rPr>
                    <w:t>Achilleas</w:t>
                  </w:r>
                  <w:proofErr w:type="spellEnd"/>
                  <w:r w:rsidRPr="0031048F">
                    <w:rPr>
                      <w:lang w:val="en-GB"/>
                    </w:rPr>
                    <w:t xml:space="preserve"> </w:t>
                  </w:r>
                  <w:proofErr w:type="spellStart"/>
                  <w:r w:rsidRPr="0031048F">
                    <w:rPr>
                      <w:lang w:val="en-GB"/>
                    </w:rPr>
                    <w:t>Chaldeakes</w:t>
                  </w:r>
                  <w:proofErr w:type="spellEnd"/>
                  <w:r w:rsidRPr="0031048F">
                    <w:rPr>
                      <w:lang w:val="en-GB"/>
                    </w:rPr>
                    <w:t xml:space="preserve">, Associate Professor in Byzantine Musicology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Panepistimioupoli</w:t>
                  </w:r>
                  <w:proofErr w:type="spellEnd"/>
                  <w:r w:rsidRPr="0031048F">
                    <w:rPr>
                      <w:lang w:val="en-GB"/>
                    </w:rPr>
                    <w:t xml:space="preserve"> – </w:t>
                  </w:r>
                  <w:proofErr w:type="spellStart"/>
                  <w:r w:rsidRPr="0031048F">
                    <w:rPr>
                      <w:lang w:val="en-GB"/>
                    </w:rPr>
                    <w:t>Zografou</w:t>
                  </w:r>
                  <w:proofErr w:type="spellEnd"/>
                  <w:r w:rsidRPr="0031048F">
                    <w:rPr>
                      <w:lang w:val="en-GB"/>
                    </w:rPr>
                    <w:t>, Athens, 15784</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+30210 7277302</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secr@music.uoa.gr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www.music.uoa.gr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National &amp; </w:t>
                  </w:r>
                  <w:proofErr w:type="spellStart"/>
                  <w:r w:rsidRPr="0031048F">
                    <w:rPr>
                      <w:lang w:val="en-GB"/>
                    </w:rPr>
                    <w:t>Kapodistrian</w:t>
                  </w:r>
                  <w:proofErr w:type="spellEnd"/>
                  <w:r w:rsidRPr="0031048F">
                    <w:rPr>
                      <w:lang w:val="en-GB"/>
                    </w:rPr>
                    <w:t xml:space="preserve"> University of Athens- Theological School- Department of Christian Worship, Education and Pastoral Studies</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Georgios </w:t>
                  </w:r>
                  <w:proofErr w:type="spellStart"/>
                  <w:r w:rsidRPr="0031048F">
                    <w:rPr>
                      <w:lang w:val="en-GB"/>
                    </w:rPr>
                    <w:t>Filias</w:t>
                  </w:r>
                  <w:proofErr w:type="spellEnd"/>
                  <w:r w:rsidRPr="0031048F">
                    <w:rPr>
                      <w:lang w:val="en-GB"/>
                    </w:rPr>
                    <w:t>, Professor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University Campus,15782  </w:t>
                  </w:r>
                  <w:proofErr w:type="spellStart"/>
                  <w:r w:rsidRPr="0031048F">
                    <w:rPr>
                      <w:lang w:val="en-GB"/>
                    </w:rPr>
                    <w:t>Ano</w:t>
                  </w:r>
                  <w:proofErr w:type="spellEnd"/>
                  <w:r w:rsidRPr="0031048F">
                    <w:rPr>
                      <w:lang w:val="en-GB"/>
                    </w:rPr>
                    <w:t xml:space="preserve"> </w:t>
                  </w:r>
                  <w:proofErr w:type="spellStart"/>
                  <w:r w:rsidRPr="0031048F">
                    <w:rPr>
                      <w:lang w:val="en-GB"/>
                    </w:rPr>
                    <w:t>IIissia</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+302107275759</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gfilias@soctheol.uoa.gr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www.theol.uoa.gr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lang w:val="en-US"/>
                    </w:rPr>
                  </w:pPr>
                  <w:r w:rsidRPr="0031048F">
                    <w:rPr>
                      <w:lang w:val="en-GB"/>
                    </w:rPr>
                    <w:t xml:space="preserve">Society for the Diffusion of Greek National Music (Simon </w:t>
                  </w:r>
                  <w:proofErr w:type="spellStart"/>
                  <w:r w:rsidRPr="0031048F">
                    <w:rPr>
                      <w:lang w:val="en-GB"/>
                    </w:rPr>
                    <w:t>Karras</w:t>
                  </w:r>
                  <w:proofErr w:type="spellEnd"/>
                  <w:r w:rsidRPr="0031048F">
                    <w:rPr>
                      <w:lang w:val="en-GB"/>
                    </w:rPr>
                    <w:t>)</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Aggeliki</w:t>
                  </w:r>
                  <w:proofErr w:type="spellEnd"/>
                  <w:r w:rsidRPr="0031048F">
                    <w:rPr>
                      <w:lang w:val="en-GB"/>
                    </w:rPr>
                    <w:t xml:space="preserve"> </w:t>
                  </w:r>
                  <w:proofErr w:type="spellStart"/>
                  <w:r w:rsidRPr="0031048F">
                    <w:rPr>
                      <w:lang w:val="en-GB"/>
                    </w:rPr>
                    <w:t>Karra</w:t>
                  </w:r>
                  <w:proofErr w:type="spellEnd"/>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9 </w:t>
                  </w:r>
                  <w:proofErr w:type="spellStart"/>
                  <w:r w:rsidRPr="0031048F">
                    <w:rPr>
                      <w:lang w:val="en-GB"/>
                    </w:rPr>
                    <w:t>Ersis</w:t>
                  </w:r>
                  <w:proofErr w:type="spellEnd"/>
                  <w:r w:rsidRPr="0031048F">
                    <w:rPr>
                      <w:lang w:val="en-GB"/>
                    </w:rPr>
                    <w:t xml:space="preserve"> &amp; </w:t>
                  </w:r>
                  <w:proofErr w:type="spellStart"/>
                  <w:r w:rsidRPr="0031048F">
                    <w:rPr>
                      <w:lang w:val="en-GB"/>
                    </w:rPr>
                    <w:t>Pulcherias</w:t>
                  </w:r>
                  <w:proofErr w:type="spellEnd"/>
                  <w:r w:rsidRPr="0031048F">
                    <w:rPr>
                      <w:lang w:val="en-GB"/>
                    </w:rPr>
                    <w:t xml:space="preserve"> str., </w:t>
                  </w:r>
                  <w:proofErr w:type="spellStart"/>
                  <w:r w:rsidRPr="0031048F">
                    <w:rPr>
                      <w:lang w:val="en-GB"/>
                    </w:rPr>
                    <w:t>Strefi</w:t>
                  </w:r>
                  <w:proofErr w:type="spellEnd"/>
                  <w:r w:rsidRPr="0031048F">
                    <w:rPr>
                      <w:lang w:val="en-GB"/>
                    </w:rPr>
                    <w:t xml:space="preserve"> Hill, Athens, 11473</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+302108237447</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info@kepem.org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www.kepem.org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Research and Publications </w:t>
                  </w:r>
                  <w:proofErr w:type="spellStart"/>
                  <w:r w:rsidRPr="0031048F">
                    <w:rPr>
                      <w:lang w:val="en-GB"/>
                    </w:rPr>
                    <w:t>Center</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Manolis</w:t>
                  </w:r>
                  <w:proofErr w:type="spellEnd"/>
                  <w:r w:rsidRPr="0031048F">
                    <w:rPr>
                      <w:lang w:val="en-GB"/>
                    </w:rPr>
                    <w:t xml:space="preserve"> </w:t>
                  </w:r>
                  <w:proofErr w:type="spellStart"/>
                  <w:r w:rsidRPr="0031048F">
                    <w:rPr>
                      <w:lang w:val="en-GB"/>
                    </w:rPr>
                    <w:t>Hadziyakoumis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119, </w:t>
                  </w:r>
                  <w:proofErr w:type="spellStart"/>
                  <w:r w:rsidRPr="0031048F">
                    <w:rPr>
                      <w:lang w:val="en-GB"/>
                    </w:rPr>
                    <w:t>Solonos</w:t>
                  </w:r>
                  <w:proofErr w:type="spellEnd"/>
                  <w:r w:rsidRPr="0031048F">
                    <w:rPr>
                      <w:lang w:val="en-GB"/>
                    </w:rPr>
                    <w:t xml:space="preserve"> </w:t>
                  </w:r>
                  <w:proofErr w:type="spellStart"/>
                  <w:r w:rsidRPr="0031048F">
                    <w:rPr>
                      <w:lang w:val="en-GB"/>
                    </w:rPr>
                    <w:t>str</w:t>
                  </w:r>
                  <w:proofErr w:type="spellEnd"/>
                  <w:r w:rsidRPr="0031048F">
                    <w:rPr>
                      <w:lang w:val="en-GB"/>
                    </w:rPr>
                    <w:t>, Athens 10678</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+302106425498</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info@e-kere.gr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e-kere.gr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Saint Maxim the Greek Institute “Research, Preservation and Promotion of Spiritual and Cultural Traditions”</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Nikos </w:t>
                  </w:r>
                  <w:proofErr w:type="spellStart"/>
                  <w:r w:rsidRPr="0031048F">
                    <w:rPr>
                      <w:lang w:val="en-GB"/>
                    </w:rPr>
                    <w:t>Gouraros</w:t>
                  </w:r>
                  <w:proofErr w:type="spellEnd"/>
                  <w:r w:rsidRPr="0031048F">
                    <w:rPr>
                      <w:lang w:val="en-GB"/>
                    </w:rPr>
                    <w:t>, Chairperson</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70-72, </w:t>
                  </w:r>
                  <w:proofErr w:type="spellStart"/>
                  <w:r w:rsidRPr="0031048F">
                    <w:rPr>
                      <w:lang w:val="en-GB"/>
                    </w:rPr>
                    <w:t>Panosmou</w:t>
                  </w:r>
                  <w:proofErr w:type="spellEnd"/>
                  <w:r w:rsidRPr="0031048F">
                    <w:rPr>
                      <w:lang w:val="en-GB"/>
                    </w:rPr>
                    <w:t xml:space="preserve"> str., Athens 11523</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+302106141171</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contact@stmaximthegreek.org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rPr>
                      <w:noProof/>
                    </w:rPr>
                  </w:pPr>
                  <w:r w:rsidRPr="0031048F">
                    <w:rPr>
                      <w:lang w:val="en-GB"/>
                    </w:rPr>
                    <w:t>www.stmaximthegreek.org</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Conservatory of Athens</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rPr>
                  </w:pPr>
                  <w:proofErr w:type="spellStart"/>
                  <w:r w:rsidRPr="0031048F">
                    <w:rPr>
                      <w:lang w:val="en-GB"/>
                    </w:rPr>
                    <w:t>Thanasis</w:t>
                  </w:r>
                  <w:proofErr w:type="spellEnd"/>
                  <w:r w:rsidRPr="0031048F">
                    <w:rPr>
                      <w:lang w:val="en-GB"/>
                    </w:rPr>
                    <w:t xml:space="preserve"> </w:t>
                  </w:r>
                  <w:proofErr w:type="spellStart"/>
                  <w:r w:rsidRPr="0031048F">
                    <w:rPr>
                      <w:lang w:val="en-GB"/>
                    </w:rPr>
                    <w:t>Polykandriotis</w:t>
                  </w:r>
                  <w:proofErr w:type="spellEnd"/>
                  <w:r w:rsidRPr="0031048F">
                    <w:rPr>
                      <w:lang w:val="en-GB"/>
                    </w:rPr>
                    <w:t>, Music Teacher</w:t>
                  </w:r>
                </w:p>
              </w:tc>
            </w:tr>
            <w:tr w:rsidR="000B4F22" w:rsidRPr="00A901F6"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lang w:val="en-US"/>
                    </w:rPr>
                  </w:pPr>
                  <w:r w:rsidRPr="0031048F">
                    <w:rPr>
                      <w:lang w:val="en-GB"/>
                    </w:rPr>
                    <w:t xml:space="preserve">6B, </w:t>
                  </w:r>
                  <w:proofErr w:type="spellStart"/>
                  <w:r w:rsidRPr="0031048F">
                    <w:rPr>
                      <w:lang w:val="en-GB"/>
                    </w:rPr>
                    <w:t>Delvinou</w:t>
                  </w:r>
                  <w:proofErr w:type="spellEnd"/>
                  <w:r w:rsidRPr="0031048F">
                    <w:rPr>
                      <w:lang w:val="en-GB"/>
                    </w:rPr>
                    <w:t xml:space="preserve"> </w:t>
                  </w:r>
                  <w:proofErr w:type="spellStart"/>
                  <w:r w:rsidRPr="0031048F">
                    <w:rPr>
                      <w:lang w:val="en-GB"/>
                    </w:rPr>
                    <w:t>str</w:t>
                  </w:r>
                  <w:proofErr w:type="spellEnd"/>
                  <w:r w:rsidRPr="0031048F">
                    <w:rPr>
                      <w:lang w:val="en-GB"/>
                    </w:rPr>
                    <w:t xml:space="preserve">, </w:t>
                  </w:r>
                  <w:proofErr w:type="spellStart"/>
                  <w:r w:rsidRPr="0031048F">
                    <w:rPr>
                      <w:lang w:val="en-GB"/>
                    </w:rPr>
                    <w:t>Nea</w:t>
                  </w:r>
                  <w:proofErr w:type="spellEnd"/>
                  <w:r w:rsidRPr="0031048F">
                    <w:rPr>
                      <w:lang w:val="en-GB"/>
                    </w:rPr>
                    <w:t xml:space="preserve"> </w:t>
                  </w:r>
                  <w:proofErr w:type="spellStart"/>
                  <w:r w:rsidRPr="0031048F">
                    <w:rPr>
                      <w:lang w:val="en-GB"/>
                    </w:rPr>
                    <w:t>Erythrea</w:t>
                  </w:r>
                  <w:proofErr w:type="spellEnd"/>
                  <w:r w:rsidRPr="0031048F">
                    <w:rPr>
                      <w:lang w:val="en-GB"/>
                    </w:rPr>
                    <w:t xml:space="preserve"> 146 71</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+302108073227</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info@polykandriotis.gr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lastRenderedPageBreak/>
                    <w:t>Autres informations pertinentes :</w:t>
                  </w:r>
                </w:p>
              </w:tc>
              <w:tc>
                <w:tcPr>
                  <w:tcW w:w="6812" w:type="dxa"/>
                </w:tcPr>
                <w:p w:rsidR="000B4F22" w:rsidRPr="0031048F" w:rsidRDefault="000B4F22" w:rsidP="000B4F22">
                  <w:pPr>
                    <w:pStyle w:val="formtext"/>
                    <w:tabs>
                      <w:tab w:val="left" w:pos="567"/>
                      <w:tab w:val="left" w:pos="1134"/>
                      <w:tab w:val="left" w:pos="1701"/>
                    </w:tabs>
                    <w:spacing w:line="240" w:lineRule="auto"/>
                  </w:pPr>
                  <w:r w:rsidRPr="0031048F">
                    <w:rPr>
                      <w:lang w:val="en-GB"/>
                    </w:rPr>
                    <w:t>www.polykandriotis.gr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Trope Byzantine Choir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 xml:space="preserve">Konstantinos </w:t>
                  </w:r>
                  <w:proofErr w:type="spellStart"/>
                  <w:r w:rsidRPr="0031048F">
                    <w:rPr>
                      <w:lang w:val="en-GB"/>
                    </w:rPr>
                    <w:t>Aggelidis</w:t>
                  </w:r>
                  <w:proofErr w:type="spellEnd"/>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proofErr w:type="spellStart"/>
                  <w:r w:rsidRPr="0031048F">
                    <w:rPr>
                      <w:lang w:val="en-GB"/>
                    </w:rPr>
                    <w:t>AiolisPikermi</w:t>
                  </w:r>
                  <w:proofErr w:type="spellEnd"/>
                  <w:r w:rsidRPr="0031048F">
                    <w:rPr>
                      <w:lang w:val="en-GB"/>
                    </w:rPr>
                    <w:t>, 19009</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spacing w:line="240" w:lineRule="auto"/>
                    <w:rPr>
                      <w:sz w:val="20"/>
                      <w:szCs w:val="20"/>
                    </w:rPr>
                  </w:pPr>
                  <w:r w:rsidRPr="0031048F">
                    <w:rPr>
                      <w:lang w:val="en-GB"/>
                    </w:rPr>
                    <w:t>+306977408907</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info@troposchoir.gr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de l</w:t>
                  </w:r>
                  <w:r w:rsidR="00A901F6">
                    <w:rPr>
                      <w:sz w:val="20"/>
                      <w:szCs w:val="20"/>
                    </w:rPr>
                    <w:t>’</w:t>
                  </w:r>
                  <w:r w:rsidRPr="0031048F">
                    <w:rPr>
                      <w:sz w:val="20"/>
                      <w:szCs w:val="20"/>
                    </w:rPr>
                    <w:t>organisme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PEMPTOUSIA “Culture – Science – Religion ”</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Nom et titre de la personne à contacter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 xml:space="preserve">Nikos </w:t>
                  </w:r>
                  <w:proofErr w:type="spellStart"/>
                  <w:r w:rsidRPr="0031048F">
                    <w:rPr>
                      <w:lang w:val="en-GB"/>
                    </w:rPr>
                    <w:t>Gouraros</w:t>
                  </w:r>
                  <w:proofErr w:type="spellEnd"/>
                  <w:r w:rsidRPr="0031048F">
                    <w:rPr>
                      <w:lang w:val="en-GB"/>
                    </w:rPr>
                    <w:t>, Chief Director</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 xml:space="preserve">70-72, </w:t>
                  </w:r>
                  <w:proofErr w:type="spellStart"/>
                  <w:r w:rsidRPr="0031048F">
                    <w:rPr>
                      <w:lang w:val="en-GB"/>
                    </w:rPr>
                    <w:t>Panormou</w:t>
                  </w:r>
                  <w:proofErr w:type="spellEnd"/>
                  <w:r w:rsidRPr="0031048F">
                    <w:rPr>
                      <w:lang w:val="en-GB"/>
                    </w:rPr>
                    <w:t xml:space="preserve"> str., Athens 11523</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Numéro de téléphone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+302106141171</w:t>
                  </w: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Adresse électronique :</w:t>
                  </w:r>
                </w:p>
              </w:tc>
              <w:tc>
                <w:tcPr>
                  <w:tcW w:w="6812" w:type="dxa"/>
                </w:tcPr>
                <w:p w:rsidR="000B4F22" w:rsidRPr="0031048F" w:rsidRDefault="000B4F22" w:rsidP="000B4F22">
                  <w:pPr>
                    <w:pStyle w:val="formtext"/>
                    <w:tabs>
                      <w:tab w:val="left" w:pos="567"/>
                      <w:tab w:val="left" w:pos="1134"/>
                      <w:tab w:val="left" w:pos="1701"/>
                    </w:tabs>
                    <w:rPr>
                      <w:noProof/>
                      <w:lang w:val="en-GB"/>
                    </w:rPr>
                  </w:pPr>
                </w:p>
              </w:tc>
            </w:tr>
            <w:tr w:rsidR="000B4F22" w:rsidRPr="0031048F" w:rsidTr="00557845">
              <w:tc>
                <w:tcPr>
                  <w:tcW w:w="2581" w:type="dxa"/>
                </w:tcPr>
                <w:p w:rsidR="000B4F22" w:rsidRPr="0031048F" w:rsidRDefault="000B4F22" w:rsidP="000B4F22">
                  <w:pPr>
                    <w:pStyle w:val="formtext"/>
                    <w:tabs>
                      <w:tab w:val="left" w:pos="567"/>
                      <w:tab w:val="left" w:pos="1134"/>
                      <w:tab w:val="left" w:pos="1701"/>
                    </w:tabs>
                    <w:spacing w:line="240" w:lineRule="auto"/>
                    <w:ind w:right="136"/>
                    <w:jc w:val="right"/>
                    <w:rPr>
                      <w:sz w:val="20"/>
                      <w:szCs w:val="20"/>
                    </w:rPr>
                  </w:pPr>
                  <w:r w:rsidRPr="0031048F">
                    <w:rPr>
                      <w:sz w:val="20"/>
                      <w:szCs w:val="20"/>
                    </w:rPr>
                    <w:t>Autres informations pertinentes :</w:t>
                  </w:r>
                </w:p>
              </w:tc>
              <w:tc>
                <w:tcPr>
                  <w:tcW w:w="6812" w:type="dxa"/>
                </w:tcPr>
                <w:p w:rsidR="000B4F22" w:rsidRPr="0031048F" w:rsidRDefault="000B4F22" w:rsidP="000B4F22">
                  <w:pPr>
                    <w:pStyle w:val="formtext"/>
                    <w:tabs>
                      <w:tab w:val="left" w:pos="567"/>
                      <w:tab w:val="left" w:pos="1134"/>
                      <w:tab w:val="left" w:pos="1701"/>
                    </w:tabs>
                    <w:rPr>
                      <w:noProof/>
                    </w:rPr>
                  </w:pPr>
                  <w:r w:rsidRPr="0031048F">
                    <w:rPr>
                      <w:lang w:val="en-GB"/>
                    </w:rPr>
                    <w:t>www.pemptousia.gr</w:t>
                  </w:r>
                </w:p>
              </w:tc>
            </w:tr>
          </w:tbl>
          <w:p w:rsidR="000B4F22" w:rsidRPr="0031048F" w:rsidRDefault="000B4F22" w:rsidP="000B4F22">
            <w:pPr>
              <w:pStyle w:val="formtext"/>
              <w:tabs>
                <w:tab w:val="left" w:pos="567"/>
                <w:tab w:val="left" w:pos="1134"/>
                <w:tab w:val="left" w:pos="1701"/>
              </w:tabs>
              <w:spacing w:before="120" w:after="120" w:line="240" w:lineRule="auto"/>
              <w:ind w:right="135"/>
            </w:pPr>
          </w:p>
        </w:tc>
      </w:tr>
      <w:tr w:rsidR="000B4F22" w:rsidRPr="0031048F" w:rsidTr="009D6665">
        <w:tc>
          <w:tcPr>
            <w:tcW w:w="9674" w:type="dxa"/>
            <w:gridSpan w:val="2"/>
            <w:tcBorders>
              <w:top w:val="nil"/>
              <w:left w:val="nil"/>
              <w:bottom w:val="nil"/>
              <w:right w:val="nil"/>
            </w:tcBorders>
            <w:shd w:val="clear" w:color="auto" w:fill="D9D9D9"/>
          </w:tcPr>
          <w:p w:rsidR="000B4F22" w:rsidRPr="0031048F" w:rsidRDefault="000B4F22" w:rsidP="000B4F22">
            <w:pPr>
              <w:pStyle w:val="Grille01N"/>
              <w:keepNext w:val="0"/>
              <w:spacing w:line="240" w:lineRule="auto"/>
              <w:ind w:left="709" w:right="136" w:hanging="567"/>
              <w:jc w:val="left"/>
              <w:rPr>
                <w:rFonts w:eastAsia="SimSun" w:cs="Arial"/>
                <w:bCs/>
                <w:smallCaps w:val="0"/>
                <w:sz w:val="24"/>
              </w:rPr>
            </w:pPr>
            <w:r w:rsidRPr="0031048F">
              <w:rPr>
                <w:bCs/>
                <w:smallCaps w:val="0"/>
                <w:sz w:val="24"/>
              </w:rPr>
              <w:lastRenderedPageBreak/>
              <w:t>4.</w:t>
            </w:r>
            <w:r w:rsidRPr="0031048F">
              <w:rPr>
                <w:bCs/>
                <w:smallCaps w:val="0"/>
                <w:sz w:val="24"/>
              </w:rPr>
              <w:tab/>
              <w:t>Participation et consentement des communautés dans le processus de candidature</w:t>
            </w:r>
          </w:p>
        </w:tc>
      </w:tr>
      <w:tr w:rsidR="000B4F22" w:rsidRPr="0031048F" w:rsidTr="009D6665">
        <w:tc>
          <w:tcPr>
            <w:tcW w:w="9674" w:type="dxa"/>
            <w:gridSpan w:val="2"/>
            <w:tcBorders>
              <w:top w:val="nil"/>
              <w:left w:val="nil"/>
              <w:bottom w:val="nil"/>
              <w:right w:val="nil"/>
            </w:tcBorders>
            <w:shd w:val="clear" w:color="auto" w:fill="auto"/>
          </w:tcPr>
          <w:p w:rsidR="000B4F22" w:rsidRPr="0031048F" w:rsidRDefault="000B4F22" w:rsidP="000B4F22">
            <w:pPr>
              <w:pStyle w:val="Info03"/>
              <w:keepNext w:val="0"/>
              <w:spacing w:before="120" w:line="240" w:lineRule="auto"/>
              <w:ind w:right="135"/>
              <w:rPr>
                <w:szCs w:val="20"/>
              </w:rPr>
            </w:pPr>
            <w:r w:rsidRPr="0031048F">
              <w:rPr>
                <w:sz w:val="18"/>
                <w:szCs w:val="18"/>
              </w:rPr>
              <w:t xml:space="preserve">Pour le </w:t>
            </w:r>
            <w:r w:rsidRPr="0031048F">
              <w:rPr>
                <w:b/>
                <w:sz w:val="18"/>
                <w:szCs w:val="18"/>
              </w:rPr>
              <w:t>critère R.4</w:t>
            </w:r>
            <w:r w:rsidRPr="0031048F">
              <w:rPr>
                <w:sz w:val="18"/>
                <w:szCs w:val="18"/>
              </w:rPr>
              <w:t xml:space="preserve">, les États </w:t>
            </w:r>
            <w:r w:rsidRPr="0031048F">
              <w:rPr>
                <w:b/>
                <w:sz w:val="18"/>
                <w:szCs w:val="18"/>
              </w:rPr>
              <w:t>doivent démontrer que « l</w:t>
            </w:r>
            <w:r w:rsidR="00A901F6">
              <w:rPr>
                <w:b/>
                <w:sz w:val="18"/>
                <w:szCs w:val="18"/>
              </w:rPr>
              <w:t>’</w:t>
            </w:r>
            <w:r w:rsidRPr="0031048F">
              <w:rPr>
                <w:b/>
                <w:sz w:val="18"/>
                <w:szCs w:val="18"/>
              </w:rPr>
              <w:t>élément a été soumis au terme de la participation la plus large possible de la communauté, du groupe ou, le cas échéant, des individus concernés et avec leur consentement libre, préalable et éclairé »</w:t>
            </w:r>
            <w:r w:rsidRPr="0031048F">
              <w:rPr>
                <w:sz w:val="18"/>
                <w:szCs w:val="18"/>
              </w:rPr>
              <w:t>.</w:t>
            </w:r>
          </w:p>
        </w:tc>
      </w:tr>
      <w:tr w:rsidR="000B4F22" w:rsidRPr="0031048F" w:rsidTr="009D6665">
        <w:tc>
          <w:tcPr>
            <w:tcW w:w="9674" w:type="dxa"/>
            <w:gridSpan w:val="2"/>
            <w:tcBorders>
              <w:top w:val="nil"/>
              <w:left w:val="nil"/>
              <w:right w:val="nil"/>
            </w:tcBorders>
            <w:shd w:val="clear" w:color="auto" w:fill="auto"/>
          </w:tcPr>
          <w:p w:rsidR="000B4F22" w:rsidRPr="0031048F" w:rsidRDefault="000B4F22" w:rsidP="000B4F22">
            <w:pPr>
              <w:pStyle w:val="Grille02N"/>
              <w:keepNext w:val="0"/>
              <w:ind w:left="709" w:right="135" w:hanging="567"/>
              <w:jc w:val="left"/>
            </w:pPr>
            <w:r w:rsidRPr="0031048F">
              <w:t>4.a.</w:t>
            </w:r>
            <w:r w:rsidRPr="0031048F">
              <w:tab/>
              <w:t>Participation des communautés, groupes et individus concernés dans le processus de candidature</w:t>
            </w:r>
          </w:p>
          <w:p w:rsidR="000B4F22" w:rsidRPr="0031048F" w:rsidRDefault="000B4F22" w:rsidP="000B4F22">
            <w:pPr>
              <w:pStyle w:val="Info03"/>
              <w:keepNext w:val="0"/>
              <w:spacing w:before="120" w:line="240" w:lineRule="auto"/>
              <w:ind w:right="135"/>
              <w:rPr>
                <w:rFonts w:eastAsia="SimSun"/>
                <w:sz w:val="18"/>
                <w:szCs w:val="18"/>
              </w:rPr>
            </w:pPr>
            <w:r w:rsidRPr="0031048F">
              <w:rPr>
                <w:sz w:val="18"/>
                <w:szCs w:val="18"/>
              </w:rPr>
              <w:t>Décrivez comment la communauté, le groupe et, le cas échéant, les individus concernés ont participé activement à toutes les étapes de la préparation de la candidature, y compris au sujet du rôle du genre.</w:t>
            </w:r>
          </w:p>
          <w:p w:rsidR="000B4F22" w:rsidRPr="0031048F" w:rsidRDefault="000B4F22" w:rsidP="000B4F22">
            <w:pPr>
              <w:pStyle w:val="Info03"/>
              <w:keepNext w:val="0"/>
              <w:spacing w:before="120" w:after="0" w:line="240" w:lineRule="auto"/>
              <w:ind w:right="136"/>
              <w:rPr>
                <w:rFonts w:eastAsia="SimSun"/>
                <w:sz w:val="18"/>
                <w:szCs w:val="18"/>
              </w:rPr>
            </w:pPr>
            <w:r w:rsidRPr="0031048F">
              <w:rPr>
                <w:sz w:val="18"/>
                <w:szCs w:val="18"/>
              </w:rPr>
              <w:t>Les États parties sont encouragés à préparer les candidatures avec la participation de nombreuses autres parties concernées, notamment, s</w:t>
            </w:r>
            <w:r w:rsidR="00A901F6">
              <w:rPr>
                <w:sz w:val="18"/>
                <w:szCs w:val="18"/>
              </w:rPr>
              <w:t>’</w:t>
            </w:r>
            <w:r w:rsidRPr="0031048F">
              <w:rPr>
                <w:sz w:val="18"/>
                <w:szCs w:val="18"/>
              </w:rPr>
              <w:t>il y a lieu, les collectivités locales et régionales, les communautés, les organisations non gouvernementales, les instituts de recherche, les centres d</w:t>
            </w:r>
            <w:r w:rsidR="00A901F6">
              <w:rPr>
                <w:sz w:val="18"/>
                <w:szCs w:val="18"/>
              </w:rPr>
              <w:t>’</w:t>
            </w:r>
            <w:r w:rsidRPr="0031048F">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A901F6">
              <w:rPr>
                <w:sz w:val="18"/>
                <w:szCs w:val="18"/>
              </w:rPr>
              <w:t>’</w:t>
            </w:r>
            <w:r w:rsidRPr="0031048F">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A901F6">
              <w:rPr>
                <w:sz w:val="18"/>
                <w:szCs w:val="18"/>
              </w:rPr>
              <w:t>’</w:t>
            </w:r>
            <w:r w:rsidRPr="0031048F">
              <w:rPr>
                <w:sz w:val="18"/>
                <w:szCs w:val="18"/>
              </w:rPr>
              <w:t>article 15 de la Convention.</w:t>
            </w:r>
          </w:p>
          <w:p w:rsidR="000B4F22" w:rsidRPr="0031048F" w:rsidRDefault="000B4F22" w:rsidP="000B4F22">
            <w:pPr>
              <w:pStyle w:val="Info03"/>
              <w:keepNext w:val="0"/>
              <w:tabs>
                <w:tab w:val="clear" w:pos="567"/>
              </w:tabs>
              <w:spacing w:line="240" w:lineRule="auto"/>
              <w:ind w:left="794" w:right="136"/>
              <w:jc w:val="right"/>
              <w:rPr>
                <w:i w:val="0"/>
                <w:sz w:val="18"/>
                <w:szCs w:val="18"/>
              </w:rPr>
            </w:pPr>
            <w:r w:rsidRPr="0031048F">
              <w:rPr>
                <w:rStyle w:val="Emphasis"/>
                <w:i/>
                <w:color w:val="000000"/>
                <w:sz w:val="18"/>
                <w:szCs w:val="18"/>
              </w:rPr>
              <w:t>Minimum 340 mots et maximum 570 mots</w:t>
            </w:r>
          </w:p>
        </w:tc>
      </w:tr>
      <w:tr w:rsidR="000B4F22"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noProof/>
              </w:rPr>
            </w:pPr>
            <w:r w:rsidRPr="0031048F">
              <w:t>Pour les deux États soumissionnaires, c</w:t>
            </w:r>
            <w:r w:rsidR="00A901F6">
              <w:t>’</w:t>
            </w:r>
            <w:r w:rsidRPr="0031048F">
              <w:t>est lors du processus d</w:t>
            </w:r>
            <w:r w:rsidR="00A901F6">
              <w:t>’</w:t>
            </w:r>
            <w:r w:rsidRPr="0031048F">
              <w:t>inscription de l</w:t>
            </w:r>
            <w:r w:rsidR="00A901F6">
              <w:t>’</w:t>
            </w:r>
            <w:r w:rsidRPr="0031048F">
              <w:t>élément sur les inventaires nationaux du PCI que les communautés de détenteurs ont envisagé pour la première fois la candidature de l</w:t>
            </w:r>
            <w:r w:rsidR="00A901F6">
              <w:t>’</w:t>
            </w:r>
            <w:r w:rsidRPr="0031048F">
              <w:t>élément à l</w:t>
            </w:r>
            <w:r w:rsidR="00A901F6">
              <w:t>’</w:t>
            </w:r>
            <w:r w:rsidRPr="0031048F">
              <w:t>inscription sur la Liste représentative. La procédure et les réflexions qui ont suivi l</w:t>
            </w:r>
            <w:r w:rsidR="00A901F6">
              <w:t>’</w:t>
            </w:r>
            <w:r w:rsidRPr="0031048F">
              <w:t>inscription sur les inventaires nationaux respectifs sont décrites ci-dessous. L</w:t>
            </w:r>
            <w:r w:rsidR="00A901F6">
              <w:t>’</w:t>
            </w:r>
            <w:r w:rsidRPr="0031048F">
              <w:t>un des aspects les plus importants de la préparation du présent dossier de candidature réside dans le nombre et la diversité des entités et des détenteurs qui ont contribué à composer les parties narratives (historique, musicologique, socio-anthropologique), à fournir et recueillir les lettres de consentement, et à fournir ou produire les documents audiovisuels.</w:t>
            </w:r>
          </w:p>
          <w:p w:rsidR="000B4F22" w:rsidRPr="0031048F" w:rsidRDefault="000B4F22" w:rsidP="000B4F22">
            <w:pPr>
              <w:pStyle w:val="formtext"/>
              <w:spacing w:before="120" w:after="120"/>
              <w:jc w:val="both"/>
              <w:rPr>
                <w:rFonts w:cs="Arial"/>
                <w:noProof/>
              </w:rPr>
            </w:pPr>
            <w:r w:rsidRPr="0031048F">
              <w:t>Après l</w:t>
            </w:r>
            <w:r w:rsidR="00A901F6">
              <w:t>’</w:t>
            </w:r>
            <w:r w:rsidRPr="0031048F">
              <w:t>inscription de l</w:t>
            </w:r>
            <w:r w:rsidR="00A901F6">
              <w:t>’</w:t>
            </w:r>
            <w:r w:rsidRPr="0031048F">
              <w:t>élément à l</w:t>
            </w:r>
            <w:r w:rsidR="00A901F6">
              <w:t>’</w:t>
            </w:r>
            <w:r w:rsidRPr="0031048F">
              <w:t>Inventaire national du PCI grec en 2015, plusieurs membres de la communauté des détenteurs à Chypre (notamment des musicologues, des byzantinologues, des chanteurs, des enseignants de musique byzantine, des experts du PCI) ont exprimé leur intérêt pour l</w:t>
            </w:r>
            <w:r w:rsidR="00A901F6">
              <w:t>’</w:t>
            </w:r>
            <w:r w:rsidRPr="0031048F">
              <w:t>inscription de l</w:t>
            </w:r>
            <w:r w:rsidR="00A901F6">
              <w:t>’</w:t>
            </w:r>
            <w:r w:rsidRPr="0031048F">
              <w:t>élément à l</w:t>
            </w:r>
            <w:r w:rsidR="00A901F6">
              <w:t>’</w:t>
            </w:r>
            <w:r w:rsidRPr="0031048F">
              <w:t>Inventaire chypriote. Pendant l</w:t>
            </w:r>
            <w:r w:rsidR="00A901F6">
              <w:t>’</w:t>
            </w:r>
            <w:r w:rsidRPr="0031048F">
              <w:t>élaboration de l</w:t>
            </w:r>
            <w:r w:rsidR="00A901F6">
              <w:t>’</w:t>
            </w:r>
            <w:r w:rsidRPr="0031048F">
              <w:t>inventaire de l</w:t>
            </w:r>
            <w:r w:rsidR="00A901F6">
              <w:t>’</w:t>
            </w:r>
            <w:r w:rsidRPr="0031048F">
              <w:t>élément (processus qui s</w:t>
            </w:r>
            <w:r w:rsidR="00A901F6">
              <w:t>’</w:t>
            </w:r>
            <w:r w:rsidRPr="0031048F">
              <w:t>est soldé par l</w:t>
            </w:r>
            <w:r w:rsidR="00A901F6">
              <w:t>’</w:t>
            </w:r>
            <w:r w:rsidRPr="0031048F">
              <w:t>inscription officielle de l</w:t>
            </w:r>
            <w:r w:rsidR="00A901F6">
              <w:t>’</w:t>
            </w:r>
            <w:r w:rsidRPr="0031048F">
              <w:t>élément en décembre 2017), tous les détenteurs ont affirmé leur détermination à présenter sa candidature à l</w:t>
            </w:r>
            <w:r w:rsidR="00A901F6">
              <w:t>’</w:t>
            </w:r>
            <w:r w:rsidRPr="0031048F">
              <w:t xml:space="preserve">inscription sur la Liste représentative. Côté chypriote, la préparation de ce dossier de candidature a été coordonnée </w:t>
            </w:r>
            <w:r w:rsidRPr="0031048F">
              <w:lastRenderedPageBreak/>
              <w:t>par la Commission nationale chypriote pour l</w:t>
            </w:r>
            <w:r w:rsidR="00A901F6">
              <w:t>’</w:t>
            </w:r>
            <w:r w:rsidRPr="0031048F">
              <w:t>UNESCO, le Centre culturel de la Fondation de l</w:t>
            </w:r>
            <w:r w:rsidR="00A901F6">
              <w:t>’</w:t>
            </w:r>
            <w:r w:rsidRPr="0031048F">
              <w:t>Archevêque Makarios III et le Comité chypriote des études byzantines. Elle a occasionné des délibérations et une collaboration entre un grand nombre de membres de la communauté, notamment les métropoles, les écoles de musique traditionnelle et byzantine, les fondations culturelles, les facultés et départements universitaires, les chœurs byzantins, les chantres, les élèves et enseignants de musique byzantine, les chefs de chœurs byzantins, les membres du clergé, les religieuses, les musicologues et les byzantinologues.</w:t>
            </w:r>
          </w:p>
          <w:p w:rsidR="000B4F22" w:rsidRPr="0031048F" w:rsidRDefault="000B4F22" w:rsidP="000A2674">
            <w:pPr>
              <w:pStyle w:val="formtext"/>
              <w:spacing w:before="120" w:after="0" w:line="240" w:lineRule="auto"/>
              <w:jc w:val="both"/>
            </w:pPr>
            <w:r w:rsidRPr="0031048F">
              <w:t xml:space="preserve">En Grèce, les délibérations finales concernant la candidature du chant byzantin se sont déroulées pendant les « Fêtes byzantines », événement de cinq jours organisé par la Fédération hellénique des associations de chanteurs à </w:t>
            </w:r>
            <w:proofErr w:type="spellStart"/>
            <w:r w:rsidRPr="0031048F">
              <w:t>Peristéri</w:t>
            </w:r>
            <w:proofErr w:type="spellEnd"/>
            <w:r w:rsidRPr="0031048F">
              <w:t xml:space="preserve"> (municipalité de la périphérie d</w:t>
            </w:r>
            <w:r w:rsidR="00A901F6">
              <w:t>’</w:t>
            </w:r>
            <w:r w:rsidRPr="0031048F">
              <w:t>Athènes), du 1</w:t>
            </w:r>
            <w:r w:rsidRPr="0031048F">
              <w:rPr>
                <w:vertAlign w:val="superscript"/>
              </w:rPr>
              <w:t>er</w:t>
            </w:r>
            <w:r w:rsidRPr="0031048F">
              <w:t xml:space="preserve"> au 5 novembre 2017. Avec plus de 1 000 chanteurs et membres de chœurs byzantins, il s</w:t>
            </w:r>
            <w:r w:rsidR="00A901F6">
              <w:t>’</w:t>
            </w:r>
            <w:r w:rsidRPr="0031048F">
              <w:t>agissait du plus grand événement national organisé par des chanteurs grecs. Pendant les cinq jours, les chanteurs et les membres des chœurs byzantins ont eu l</w:t>
            </w:r>
            <w:r w:rsidR="00A901F6">
              <w:t>’</w:t>
            </w:r>
            <w:r w:rsidRPr="0031048F">
              <w:t>occasion d</w:t>
            </w:r>
            <w:r w:rsidR="00A901F6">
              <w:t>’</w:t>
            </w:r>
            <w:r w:rsidRPr="0031048F">
              <w:t>aborder plusieurs questions relatives à leur art, d</w:t>
            </w:r>
            <w:r w:rsidR="00A901F6">
              <w:t>’</w:t>
            </w:r>
            <w:r w:rsidRPr="0031048F">
              <w:t>écouter plusieurs chœurs paroissiaux et d</w:t>
            </w:r>
            <w:r w:rsidR="00A901F6">
              <w:t>’</w:t>
            </w:r>
            <w:r w:rsidRPr="0031048F">
              <w:t>autres chœurs byzantins, de découvrir des expositions photographiques, etc. Le chef de l</w:t>
            </w:r>
            <w:r w:rsidR="00A901F6">
              <w:t>’</w:t>
            </w:r>
            <w:r w:rsidRPr="0031048F">
              <w:t>Église de Grèce, l</w:t>
            </w:r>
            <w:r w:rsidR="00A901F6">
              <w:t>’</w:t>
            </w:r>
            <w:r w:rsidRPr="0031048F">
              <w:t xml:space="preserve">Archevêque Mgr </w:t>
            </w:r>
            <w:proofErr w:type="spellStart"/>
            <w:r w:rsidRPr="0031048F">
              <w:t>Ieronimos</w:t>
            </w:r>
            <w:proofErr w:type="spellEnd"/>
            <w:r w:rsidRPr="0031048F">
              <w:t xml:space="preserve"> II d</w:t>
            </w:r>
            <w:r w:rsidR="00A901F6">
              <w:t>’</w:t>
            </w:r>
            <w:r w:rsidRPr="0031048F">
              <w:t>Athènes, et plusieurs autres métropolites, étaient également présents. Le premier jour de l</w:t>
            </w:r>
            <w:r w:rsidR="00A901F6">
              <w:t>’</w:t>
            </w:r>
            <w:r w:rsidRPr="0031048F">
              <w:t>événement, les différentes parties prenantes ont longuement discuté de la possibilité de présenter la candidature de l</w:t>
            </w:r>
            <w:r w:rsidR="00A901F6">
              <w:t>’</w:t>
            </w:r>
            <w:r w:rsidRPr="0031048F">
              <w:t>élément à l</w:t>
            </w:r>
            <w:r w:rsidR="00A901F6">
              <w:t>’</w:t>
            </w:r>
            <w:r w:rsidRPr="0031048F">
              <w:t>inscript</w:t>
            </w:r>
            <w:r w:rsidR="000A2674">
              <w:t xml:space="preserve">ion sur la Liste représentative et la décision de soumettre sa candidature a été prise à </w:t>
            </w:r>
            <w:r w:rsidRPr="0031048F">
              <w:t>l</w:t>
            </w:r>
            <w:r w:rsidR="00A901F6">
              <w:t>’</w:t>
            </w:r>
            <w:r w:rsidR="000A2674">
              <w:t xml:space="preserve">unanimité. </w:t>
            </w:r>
            <w:r w:rsidRPr="0031048F">
              <w:t xml:space="preserve">Des résolutions similaires ont également été prises lors de trois réunions capitulaires régionales de la Fédération (Kalamata, janvier 2018 ; </w:t>
            </w:r>
            <w:proofErr w:type="spellStart"/>
            <w:r w:rsidRPr="0031048F">
              <w:t>Orestiáda</w:t>
            </w:r>
            <w:proofErr w:type="spellEnd"/>
            <w:r w:rsidRPr="0031048F">
              <w:t>, mars 2018 ; Patras, mars 2018), ainsi que par les enseignants et les élèves de l</w:t>
            </w:r>
            <w:r w:rsidR="00A901F6">
              <w:t>’</w:t>
            </w:r>
            <w:r w:rsidRPr="0031048F">
              <w:t>école de la Fondation de la musique traditionnelle et byzantine de l</w:t>
            </w:r>
            <w:r w:rsidR="00A901F6">
              <w:t>’</w:t>
            </w:r>
            <w:r w:rsidRPr="0031048F">
              <w:t>archidiocèse d</w:t>
            </w:r>
            <w:r w:rsidR="00A901F6">
              <w:t>’</w:t>
            </w:r>
            <w:r w:rsidRPr="0031048F">
              <w:t>Athènes (mars 2018). La décision (jointe à ce dossier) est prise collectivement par la Fédération et les associations régionales susmentionnées. D</w:t>
            </w:r>
            <w:r w:rsidR="00A901F6">
              <w:t>’</w:t>
            </w:r>
            <w:r w:rsidRPr="0031048F">
              <w:t>autres réunions ont été organisée à Athènes, entre autres. Les chanteurs y ont abordé la candidature et la mise à jour de l</w:t>
            </w:r>
            <w:r w:rsidR="00A901F6">
              <w:t>’</w:t>
            </w:r>
            <w:r w:rsidRPr="0031048F">
              <w:t>entrée correspondant à l</w:t>
            </w:r>
            <w:r w:rsidR="00A901F6">
              <w:t>’</w:t>
            </w:r>
            <w:r w:rsidRPr="0031048F">
              <w:t>élément dans l</w:t>
            </w:r>
            <w:r w:rsidR="00A901F6">
              <w:t>’</w:t>
            </w:r>
            <w:r w:rsidRPr="0031048F">
              <w:t>Inventaire national du PCI grec. Plusieurs autres membres de la communauté de détenteurs, des spécialistes des domaines universitaires concernés, entre autres, ont activement participé à ce processus. Ils ont apporté leur expertise et leur expérience s</w:t>
            </w:r>
            <w:r w:rsidR="000A2674">
              <w:t>ur divers points présentés ici.</w:t>
            </w:r>
          </w:p>
        </w:tc>
      </w:tr>
      <w:tr w:rsidR="000B4F22" w:rsidRPr="0031048F" w:rsidTr="009D6665">
        <w:tc>
          <w:tcPr>
            <w:tcW w:w="9674" w:type="dxa"/>
            <w:gridSpan w:val="2"/>
            <w:tcBorders>
              <w:top w:val="nil"/>
              <w:left w:val="nil"/>
              <w:right w:val="nil"/>
            </w:tcBorders>
            <w:shd w:val="clear" w:color="auto" w:fill="auto"/>
          </w:tcPr>
          <w:p w:rsidR="000B4F22" w:rsidRPr="0031048F" w:rsidRDefault="000B4F22" w:rsidP="000B4F22">
            <w:pPr>
              <w:pStyle w:val="Grille02N"/>
              <w:keepNext w:val="0"/>
              <w:ind w:left="709" w:right="136" w:hanging="567"/>
              <w:jc w:val="left"/>
            </w:pPr>
            <w:r w:rsidRPr="0031048F">
              <w:lastRenderedPageBreak/>
              <w:t>4.b.</w:t>
            </w:r>
            <w:r w:rsidRPr="0031048F">
              <w:tab/>
              <w:t>Consentement libre, préalable et éclairé à la candidature</w:t>
            </w:r>
          </w:p>
          <w:p w:rsidR="000B4F22" w:rsidRPr="0031048F" w:rsidRDefault="000B4F22" w:rsidP="000B4F22">
            <w:pPr>
              <w:pStyle w:val="Info03"/>
              <w:keepNext w:val="0"/>
              <w:spacing w:before="120" w:line="240" w:lineRule="auto"/>
              <w:ind w:right="135"/>
              <w:rPr>
                <w:rFonts w:eastAsia="SimSun"/>
                <w:sz w:val="18"/>
                <w:szCs w:val="18"/>
              </w:rPr>
            </w:pPr>
            <w:r w:rsidRPr="0031048F">
              <w:rPr>
                <w:sz w:val="18"/>
                <w:szCs w:val="18"/>
              </w:rPr>
              <w:t>Le consentement libre, préalable et éclairé de la communauté, du groupe ou, le cas échéant, des individus concernés par la proposition de l</w:t>
            </w:r>
            <w:r w:rsidR="00A901F6">
              <w:rPr>
                <w:sz w:val="18"/>
                <w:szCs w:val="18"/>
              </w:rPr>
              <w:t>’</w:t>
            </w:r>
            <w:r w:rsidRPr="0031048F">
              <w:rPr>
                <w:sz w:val="18"/>
                <w:szCs w:val="18"/>
              </w:rPr>
              <w:t>élément pour inscription peut être démontré par une déclaration écrite ou enregistrée, ou par tout autre moyen, selon le régime juridique de l</w:t>
            </w:r>
            <w:r w:rsidR="00A901F6">
              <w:rPr>
                <w:sz w:val="18"/>
                <w:szCs w:val="18"/>
              </w:rPr>
              <w:t>’</w:t>
            </w:r>
            <w:r w:rsidRPr="0031048F">
              <w:rPr>
                <w:sz w:val="18"/>
                <w:szCs w:val="18"/>
              </w:rPr>
              <w:t>État partie et l</w:t>
            </w:r>
            <w:r w:rsidR="00A901F6">
              <w:rPr>
                <w:sz w:val="18"/>
                <w:szCs w:val="18"/>
              </w:rPr>
              <w:t>’</w:t>
            </w:r>
            <w:r w:rsidRPr="0031048F">
              <w:rPr>
                <w:sz w:val="18"/>
                <w:szCs w:val="18"/>
              </w:rPr>
              <w:t>infinie variété des communautés et groupes concernés. Le Comité accueillera favorablement une diversité de manifestations ou d</w:t>
            </w:r>
            <w:r w:rsidR="00A901F6">
              <w:rPr>
                <w:sz w:val="18"/>
                <w:szCs w:val="18"/>
              </w:rPr>
              <w:t>’</w:t>
            </w:r>
            <w:r w:rsidRPr="0031048F">
              <w:rPr>
                <w:sz w:val="18"/>
                <w:szCs w:val="18"/>
              </w:rPr>
              <w:t>attestations de consentement des communautés au lieu de déclarations standard et uniformes. Les preuves du consentement libre, préalable et éclairé doivent être fournies dans l</w:t>
            </w:r>
            <w:r w:rsidR="00A901F6">
              <w:rPr>
                <w:sz w:val="18"/>
                <w:szCs w:val="18"/>
              </w:rPr>
              <w:t>’</w:t>
            </w:r>
            <w:r w:rsidRPr="0031048F">
              <w:rPr>
                <w:sz w:val="18"/>
                <w:szCs w:val="18"/>
              </w:rPr>
              <w:t>une des langues de travail du Comité (anglais ou français), ainsi que dans la langue de la communauté concernée si ses membres parlent des langues différentes de l</w:t>
            </w:r>
            <w:r w:rsidR="00A901F6">
              <w:rPr>
                <w:sz w:val="18"/>
                <w:szCs w:val="18"/>
              </w:rPr>
              <w:t>’</w:t>
            </w:r>
            <w:r w:rsidRPr="0031048F">
              <w:rPr>
                <w:sz w:val="18"/>
                <w:szCs w:val="18"/>
              </w:rPr>
              <w:t>anglais ou du français.</w:t>
            </w:r>
          </w:p>
          <w:p w:rsidR="000B4F22" w:rsidRPr="0031048F" w:rsidRDefault="000B4F22" w:rsidP="000B4F22">
            <w:pPr>
              <w:pStyle w:val="Info03"/>
              <w:keepNext w:val="0"/>
              <w:spacing w:before="120" w:after="0" w:line="240" w:lineRule="auto"/>
              <w:ind w:right="136"/>
              <w:rPr>
                <w:rFonts w:eastAsia="SimSun"/>
                <w:sz w:val="18"/>
                <w:szCs w:val="18"/>
              </w:rPr>
            </w:pPr>
            <w:r w:rsidRPr="0031048F">
              <w:rPr>
                <w:sz w:val="18"/>
                <w:szCs w:val="18"/>
              </w:rPr>
              <w:t>Joignez au formulaire de candidature les informations faisant état d</w:t>
            </w:r>
            <w:r w:rsidR="00A901F6">
              <w:rPr>
                <w:sz w:val="18"/>
                <w:szCs w:val="18"/>
              </w:rPr>
              <w:t>’</w:t>
            </w:r>
            <w:r w:rsidRPr="0031048F">
              <w:rPr>
                <w:sz w:val="18"/>
                <w:szCs w:val="18"/>
              </w:rPr>
              <w:t>un tel consentement en indiquant ci-dessous quels documents vous fournissez, comment ils ont été obtenus et quelles formes ils revêtent. Indiquez aussi le genre des personnes donnant leur consentement.</w:t>
            </w:r>
          </w:p>
          <w:p w:rsidR="000B4F22" w:rsidRPr="0031048F" w:rsidRDefault="000B4F22" w:rsidP="000B4F22">
            <w:pPr>
              <w:pStyle w:val="Info03"/>
              <w:keepNext w:val="0"/>
              <w:spacing w:line="240" w:lineRule="auto"/>
              <w:ind w:right="136"/>
              <w:jc w:val="right"/>
            </w:pPr>
            <w:r w:rsidRPr="0031048F">
              <w:rPr>
                <w:rStyle w:val="Emphasis"/>
                <w:i/>
                <w:color w:val="000000"/>
                <w:sz w:val="18"/>
                <w:szCs w:val="18"/>
              </w:rPr>
              <w:t>Minimum 170 mots et maximum 280 mots</w:t>
            </w:r>
          </w:p>
        </w:tc>
      </w:tr>
      <w:tr w:rsidR="000B4F22"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Rponse"/>
              <w:spacing w:before="0" w:after="120"/>
              <w:rPr>
                <w:rFonts w:eastAsia="SimSun"/>
                <w:noProof/>
              </w:rPr>
            </w:pPr>
            <w:r w:rsidRPr="0031048F">
              <w:t>L</w:t>
            </w:r>
            <w:r w:rsidR="00A901F6">
              <w:t>’</w:t>
            </w:r>
            <w:r w:rsidRPr="0031048F">
              <w:t>Archevêque de Nouvelle Justinienne et de tout Chypre, Mgr Chrysostome II, a apporté son soutien, par écrit, à la candidature du chant byzantin à l</w:t>
            </w:r>
            <w:r w:rsidR="00A901F6">
              <w:t>’</w:t>
            </w:r>
            <w:r w:rsidRPr="0031048F">
              <w:t>inscription sur la Liste représentative de l</w:t>
            </w:r>
            <w:r w:rsidR="00A901F6">
              <w:t>’</w:t>
            </w:r>
            <w:r w:rsidRPr="0031048F">
              <w:t>humanité. L</w:t>
            </w:r>
            <w:r w:rsidR="00A901F6">
              <w:t>’</w:t>
            </w:r>
            <w:r w:rsidRPr="0031048F">
              <w:t xml:space="preserve">Évêque de </w:t>
            </w:r>
            <w:proofErr w:type="spellStart"/>
            <w:r w:rsidRPr="0031048F">
              <w:t>Bostra</w:t>
            </w:r>
            <w:proofErr w:type="spellEnd"/>
            <w:r w:rsidRPr="0031048F">
              <w:t xml:space="preserve">, le </w:t>
            </w:r>
            <w:proofErr w:type="spellStart"/>
            <w:r w:rsidRPr="0031048F">
              <w:t>patriarchat</w:t>
            </w:r>
            <w:proofErr w:type="spellEnd"/>
            <w:r w:rsidRPr="0031048F">
              <w:t xml:space="preserve"> grec orthodoxe de Jérusalem, l</w:t>
            </w:r>
            <w:r w:rsidR="00A901F6">
              <w:t>’</w:t>
            </w:r>
            <w:r w:rsidRPr="0031048F">
              <w:t xml:space="preserve">Évêque Mgr </w:t>
            </w:r>
            <w:proofErr w:type="spellStart"/>
            <w:r w:rsidRPr="0031048F">
              <w:t>Athanasios</w:t>
            </w:r>
            <w:proofErr w:type="spellEnd"/>
            <w:r w:rsidRPr="0031048F">
              <w:t xml:space="preserve"> de la Sainte Métropole de Limassol de l</w:t>
            </w:r>
            <w:r w:rsidR="00A901F6">
              <w:t>’</w:t>
            </w:r>
            <w:r w:rsidRPr="0031048F">
              <w:t>Église de Chypre et l</w:t>
            </w:r>
            <w:r w:rsidR="00A901F6">
              <w:t>’</w:t>
            </w:r>
            <w:r w:rsidRPr="0031048F">
              <w:t xml:space="preserve">Évêque Mgr </w:t>
            </w:r>
            <w:proofErr w:type="spellStart"/>
            <w:r w:rsidRPr="0031048F">
              <w:t>Isaiah</w:t>
            </w:r>
            <w:proofErr w:type="spellEnd"/>
            <w:r w:rsidRPr="0031048F">
              <w:t xml:space="preserve"> de la Sainte Métropole de </w:t>
            </w:r>
            <w:proofErr w:type="spellStart"/>
            <w:r w:rsidRPr="0031048F">
              <w:t>Tamassos</w:t>
            </w:r>
            <w:proofErr w:type="spellEnd"/>
            <w:r w:rsidRPr="0031048F">
              <w:t xml:space="preserve"> et d</w:t>
            </w:r>
            <w:r w:rsidR="00A901F6">
              <w:t>’</w:t>
            </w:r>
            <w:proofErr w:type="spellStart"/>
            <w:r w:rsidRPr="0031048F">
              <w:t>Orinis</w:t>
            </w:r>
            <w:proofErr w:type="spellEnd"/>
            <w:r w:rsidRPr="0031048F">
              <w:t xml:space="preserve"> de l</w:t>
            </w:r>
            <w:r w:rsidR="00A901F6">
              <w:t>’</w:t>
            </w:r>
            <w:r w:rsidRPr="0031048F">
              <w:t>Église de Chypre ont également appuyé la candidature et envoyé des lettres de consentement. Parmi les autres personnes ayant donné leur consentement écrit et ayant aff</w:t>
            </w:r>
            <w:r w:rsidR="000A2674">
              <w:t>irmé leur soutien, figurent le M</w:t>
            </w:r>
            <w:r w:rsidRPr="0031048F">
              <w:t>inistre de l</w:t>
            </w:r>
            <w:r w:rsidR="00A901F6">
              <w:t>’</w:t>
            </w:r>
            <w:r w:rsidR="000A2674">
              <w:t>éducation et de la c</w:t>
            </w:r>
            <w:r w:rsidRPr="0031048F">
              <w:t>ulture de Chypre, l</w:t>
            </w:r>
            <w:r w:rsidR="00A901F6">
              <w:t>’</w:t>
            </w:r>
            <w:r w:rsidR="000A2674">
              <w:t>ancienne A</w:t>
            </w:r>
            <w:r w:rsidRPr="0031048F">
              <w:t>mbassadrice de Chypre à l</w:t>
            </w:r>
            <w:r w:rsidR="00A901F6">
              <w:t>’</w:t>
            </w:r>
            <w:r w:rsidRPr="0031048F">
              <w:t xml:space="preserve">UNESCO et membre de la fondation A.G. </w:t>
            </w:r>
            <w:proofErr w:type="spellStart"/>
            <w:r w:rsidRPr="0031048F">
              <w:t>Leventi</w:t>
            </w:r>
            <w:r w:rsidR="000A2674">
              <w:t>s</w:t>
            </w:r>
            <w:proofErr w:type="spellEnd"/>
            <w:r w:rsidR="000A2674">
              <w:t xml:space="preserve"> </w:t>
            </w:r>
            <w:proofErr w:type="spellStart"/>
            <w:r w:rsidR="000A2674">
              <w:t>Foundation</w:t>
            </w:r>
            <w:proofErr w:type="spellEnd"/>
            <w:r w:rsidR="000A2674">
              <w:t>, la Directrice du Département des a</w:t>
            </w:r>
            <w:r w:rsidRPr="0031048F">
              <w:t>ntiquités chypriote, le Directeur de la Chaire UNESCO de l</w:t>
            </w:r>
            <w:r w:rsidR="00A901F6">
              <w:t>’</w:t>
            </w:r>
            <w:r w:rsidRPr="0031048F">
              <w:t>Université de Nicosie, le Directeur du Centre culturel de la Fondation de l</w:t>
            </w:r>
            <w:r w:rsidR="00A901F6">
              <w:t>’</w:t>
            </w:r>
            <w:r w:rsidRPr="0031048F">
              <w:t>Archevêque Makarios II</w:t>
            </w:r>
            <w:r w:rsidR="000A2674">
              <w:t>I, le S</w:t>
            </w:r>
            <w:r w:rsidRPr="0031048F">
              <w:t>ecrétaire général du Comité chypriote des études byzantines, le Recteur de l</w:t>
            </w:r>
            <w:r w:rsidR="00A901F6">
              <w:t>’</w:t>
            </w:r>
            <w:r w:rsidRPr="0031048F">
              <w:t>Université de Chypre, une professeure agrégée de philologie byzantine à l</w:t>
            </w:r>
            <w:r w:rsidR="00A901F6">
              <w:t>’</w:t>
            </w:r>
            <w:r w:rsidRPr="0031048F">
              <w:t>Université de Chypre, une musicologue et professeure dans une école de musique de l</w:t>
            </w:r>
            <w:r w:rsidR="00A901F6">
              <w:t>’</w:t>
            </w:r>
            <w:r w:rsidRPr="0031048F">
              <w:t>enseignement secondaire, un philologue, le Président de l</w:t>
            </w:r>
            <w:r w:rsidR="00A901F6">
              <w:t>’</w:t>
            </w:r>
            <w:r w:rsidRPr="0031048F">
              <w:t>Association folklorique de Limassol, deux professeurs de chant byzantin, trois étudiantes en chant byzantin, un chantre d</w:t>
            </w:r>
            <w:r w:rsidR="00A901F6">
              <w:t>’</w:t>
            </w:r>
            <w:r w:rsidRPr="0031048F">
              <w:t>église amateur, un chercheur et chanteur folklorique traditionnel et le réalisateur du film chypriote tourné pour le dossier de candidature.</w:t>
            </w:r>
          </w:p>
          <w:p w:rsidR="000B4F22" w:rsidRPr="0031048F" w:rsidRDefault="000B4F22" w:rsidP="000B4F22">
            <w:pPr>
              <w:pStyle w:val="Rponse"/>
              <w:keepNext/>
              <w:keepLines/>
              <w:spacing w:before="120" w:after="0" w:line="240" w:lineRule="auto"/>
            </w:pPr>
            <w:r w:rsidRPr="0031048F">
              <w:lastRenderedPageBreak/>
              <w:t>L</w:t>
            </w:r>
            <w:r w:rsidR="00A901F6">
              <w:t>’</w:t>
            </w:r>
            <w:r w:rsidRPr="0031048F">
              <w:t>Archevêque de l</w:t>
            </w:r>
            <w:r w:rsidR="00A901F6">
              <w:t>’</w:t>
            </w:r>
            <w:r w:rsidRPr="0031048F">
              <w:t>Église de Grèce, Mgr </w:t>
            </w:r>
            <w:proofErr w:type="spellStart"/>
            <w:r w:rsidRPr="0031048F">
              <w:t>Ieronimos</w:t>
            </w:r>
            <w:proofErr w:type="spellEnd"/>
            <w:r w:rsidRPr="0031048F">
              <w:t xml:space="preserve"> II, a apporté son soutien, par écrit, à la candidature du chant byzantin à l</w:t>
            </w:r>
            <w:r w:rsidR="00A901F6">
              <w:t>’</w:t>
            </w:r>
            <w:r w:rsidRPr="0031048F">
              <w:t>inscription sur la Liste représentative de l</w:t>
            </w:r>
            <w:r w:rsidR="00A901F6">
              <w:t>’</w:t>
            </w:r>
            <w:r w:rsidRPr="0031048F">
              <w:t xml:space="preserve">humanité. Les métropolites de Patras, Chrysostome, et de </w:t>
            </w:r>
            <w:proofErr w:type="spellStart"/>
            <w:r w:rsidRPr="0031048F">
              <w:t>Néa</w:t>
            </w:r>
            <w:proofErr w:type="spellEnd"/>
            <w:r w:rsidRPr="0031048F">
              <w:t xml:space="preserve"> </w:t>
            </w:r>
            <w:proofErr w:type="spellStart"/>
            <w:r w:rsidRPr="0031048F">
              <w:t>Ionia</w:t>
            </w:r>
            <w:proofErr w:type="spellEnd"/>
            <w:r w:rsidRPr="0031048F">
              <w:t xml:space="preserve"> et Philadelphie, </w:t>
            </w:r>
            <w:proofErr w:type="spellStart"/>
            <w:r w:rsidRPr="0031048F">
              <w:t>Gavriel</w:t>
            </w:r>
            <w:proofErr w:type="spellEnd"/>
            <w:r w:rsidRPr="0031048F">
              <w:t>, ont également rédigé une lettre de consentement. Les métropolites d</w:t>
            </w:r>
            <w:r w:rsidR="00A901F6">
              <w:t>’</w:t>
            </w:r>
            <w:proofErr w:type="spellStart"/>
            <w:r w:rsidRPr="0031048F">
              <w:t>Elaia</w:t>
            </w:r>
            <w:proofErr w:type="spellEnd"/>
            <w:r w:rsidRPr="0031048F">
              <w:t>, de Leucade et d</w:t>
            </w:r>
            <w:r w:rsidR="00A901F6">
              <w:t>’</w:t>
            </w:r>
            <w:r w:rsidRPr="0031048F">
              <w:t xml:space="preserve">Ithaque, de </w:t>
            </w:r>
            <w:proofErr w:type="spellStart"/>
            <w:r w:rsidRPr="0031048F">
              <w:t>Kalávryta</w:t>
            </w:r>
            <w:proofErr w:type="spellEnd"/>
            <w:r w:rsidRPr="0031048F">
              <w:t xml:space="preserve"> et d</w:t>
            </w:r>
            <w:r w:rsidR="00A901F6">
              <w:t>’</w:t>
            </w:r>
            <w:proofErr w:type="spellStart"/>
            <w:r w:rsidRPr="0031048F">
              <w:t>Égialée</w:t>
            </w:r>
            <w:proofErr w:type="spellEnd"/>
            <w:r w:rsidRPr="0031048F">
              <w:t xml:space="preserve"> ont appuyé à titre individuel la résolution de la Fédération hellénique des associations de chanteurs en vue de l</w:t>
            </w:r>
            <w:r w:rsidR="00A901F6">
              <w:t>’</w:t>
            </w:r>
            <w:r w:rsidRPr="0031048F">
              <w:t>inscription. Le Directeur de la Fondation de la musique traditionnelle et byzantine de l</w:t>
            </w:r>
            <w:r w:rsidR="00A901F6">
              <w:t>’</w:t>
            </w:r>
            <w:r w:rsidRPr="0031048F">
              <w:t>archidiocèse d</w:t>
            </w:r>
            <w:r w:rsidR="00A901F6">
              <w:t>’</w:t>
            </w:r>
            <w:r w:rsidRPr="0031048F">
              <w:t xml:space="preserve">Athènes, </w:t>
            </w:r>
            <w:proofErr w:type="spellStart"/>
            <w:r w:rsidRPr="0031048F">
              <w:t>Irinaios</w:t>
            </w:r>
            <w:proofErr w:type="spellEnd"/>
            <w:r w:rsidRPr="0031048F">
              <w:t> </w:t>
            </w:r>
            <w:proofErr w:type="spellStart"/>
            <w:r w:rsidRPr="0031048F">
              <w:t>Nakos</w:t>
            </w:r>
            <w:proofErr w:type="spellEnd"/>
            <w:r w:rsidRPr="0031048F">
              <w:t>, a également rédigé une lettre de consentement. Dix « </w:t>
            </w:r>
            <w:proofErr w:type="spellStart"/>
            <w:r w:rsidRPr="0031048F">
              <w:t>archons</w:t>
            </w:r>
            <w:proofErr w:type="spellEnd"/>
            <w:r w:rsidRPr="0031048F">
              <w:t> » (Chefs des Chantres, également appelés « </w:t>
            </w:r>
            <w:proofErr w:type="spellStart"/>
            <w:r w:rsidRPr="0031048F">
              <w:t>Offikialos</w:t>
            </w:r>
            <w:proofErr w:type="spellEnd"/>
            <w:r w:rsidRPr="0031048F">
              <w:t> ») ont signé une lettre de consentement commune. Deux autres « </w:t>
            </w:r>
            <w:proofErr w:type="spellStart"/>
            <w:r w:rsidRPr="0031048F">
              <w:t>archons</w:t>
            </w:r>
            <w:proofErr w:type="spellEnd"/>
            <w:r w:rsidRPr="0031048F">
              <w:t> » ont exprimé individuellement leur soutien à la candidature. Six professeurs d</w:t>
            </w:r>
            <w:r w:rsidR="00A901F6">
              <w:t>’</w:t>
            </w:r>
            <w:r w:rsidRPr="0031048F">
              <w:t xml:space="preserve">université (quatre </w:t>
            </w:r>
            <w:r w:rsidR="000A2674" w:rsidRPr="0031048F">
              <w:t>musicologues</w:t>
            </w:r>
            <w:r w:rsidRPr="0031048F">
              <w:t xml:space="preserve"> qui enseignent la musique et le chant byzantins, un théologien et un linguiste) ont exprimé leur consentement par écrit. Les personnes suivantes ont également envoyé des lettres de consentement : trois chanteurs, un enseignant renommé de chant byzantin, un joueur de bouzouki et professeur de musique au Conservatoire d</w:t>
            </w:r>
            <w:r w:rsidR="00A901F6">
              <w:t>’</w:t>
            </w:r>
            <w:r w:rsidRPr="0031048F">
              <w:t>Athènes, un chercheur indépendant, six chanteuses et trois jeunes étudiants en musique byzantine. À l</w:t>
            </w:r>
            <w:r w:rsidR="00A901F6">
              <w:t>’</w:t>
            </w:r>
            <w:r w:rsidRPr="0031048F">
              <w:t>exception des six chanteuses, toutes ces personnes sont des hommes. Les 5 résolutions prises lors des réunions d</w:t>
            </w:r>
            <w:r w:rsidR="00A901F6">
              <w:t>’</w:t>
            </w:r>
            <w:r w:rsidRPr="0031048F">
              <w:t xml:space="preserve">Athènes et des réunions régionales de la Fédération hellénique des associations de chanteurs sont jointes à ce dossier de candidature. Au total, 373 membres, dont 307 hommes et 66 femmes ont exprimé leur soutien à la candidature. </w:t>
            </w:r>
          </w:p>
        </w:tc>
      </w:tr>
      <w:tr w:rsidR="000B4F22" w:rsidRPr="0031048F" w:rsidTr="009D6665">
        <w:trPr>
          <w:trHeight w:val="709"/>
        </w:trPr>
        <w:tc>
          <w:tcPr>
            <w:tcW w:w="9674" w:type="dxa"/>
            <w:gridSpan w:val="2"/>
            <w:tcBorders>
              <w:top w:val="nil"/>
              <w:left w:val="nil"/>
              <w:right w:val="nil"/>
            </w:tcBorders>
            <w:shd w:val="clear" w:color="auto" w:fill="auto"/>
          </w:tcPr>
          <w:p w:rsidR="000B4F22" w:rsidRPr="0031048F" w:rsidRDefault="000B4F22" w:rsidP="000B4F22">
            <w:pPr>
              <w:pStyle w:val="Grille02N"/>
              <w:keepNext w:val="0"/>
              <w:ind w:left="709" w:right="136" w:hanging="567"/>
              <w:jc w:val="left"/>
            </w:pPr>
            <w:r w:rsidRPr="0031048F">
              <w:lastRenderedPageBreak/>
              <w:t>4.c.</w:t>
            </w:r>
            <w:r w:rsidRPr="0031048F">
              <w:tab/>
              <w:t>Respect des pratiques coutumières en matière d</w:t>
            </w:r>
            <w:r w:rsidR="00A901F6">
              <w:t>’</w:t>
            </w:r>
            <w:r w:rsidRPr="0031048F">
              <w:t>accès à l</w:t>
            </w:r>
            <w:r w:rsidR="00A901F6">
              <w:t>’</w:t>
            </w:r>
            <w:r w:rsidRPr="0031048F">
              <w:t>élément</w:t>
            </w:r>
          </w:p>
          <w:p w:rsidR="000B4F22" w:rsidRPr="0031048F" w:rsidRDefault="000B4F22" w:rsidP="000B4F22">
            <w:pPr>
              <w:pStyle w:val="Info03"/>
              <w:keepNext w:val="0"/>
              <w:spacing w:before="120" w:line="240" w:lineRule="auto"/>
              <w:ind w:right="135"/>
              <w:rPr>
                <w:rFonts w:eastAsia="SimSun"/>
                <w:sz w:val="18"/>
                <w:szCs w:val="18"/>
              </w:rPr>
            </w:pPr>
            <w:r w:rsidRPr="0031048F">
              <w:rPr>
                <w:sz w:val="18"/>
                <w:szCs w:val="18"/>
              </w:rPr>
              <w:t>L</w:t>
            </w:r>
            <w:r w:rsidR="00A901F6">
              <w:rPr>
                <w:sz w:val="18"/>
                <w:szCs w:val="18"/>
              </w:rPr>
              <w:t>’</w:t>
            </w:r>
            <w:r w:rsidRPr="0031048F">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A901F6">
              <w:rPr>
                <w:sz w:val="18"/>
                <w:szCs w:val="18"/>
              </w:rPr>
              <w:t>’</w:t>
            </w:r>
            <w:r w:rsidRPr="0031048F">
              <w:rPr>
                <w:sz w:val="18"/>
                <w:szCs w:val="18"/>
              </w:rPr>
              <w:t>inscription de l</w:t>
            </w:r>
            <w:r w:rsidR="00A901F6">
              <w:rPr>
                <w:sz w:val="18"/>
                <w:szCs w:val="18"/>
              </w:rPr>
              <w:t>’</w:t>
            </w:r>
            <w:r w:rsidRPr="0031048F">
              <w:rPr>
                <w:sz w:val="18"/>
                <w:szCs w:val="18"/>
              </w:rPr>
              <w:t>élément et la mise en œuvre des mesures de sauvegarde respecteraient pleinement de telles pratiques coutumières qui régissent l</w:t>
            </w:r>
            <w:r w:rsidR="00A901F6">
              <w:rPr>
                <w:sz w:val="18"/>
                <w:szCs w:val="18"/>
              </w:rPr>
              <w:t>’</w:t>
            </w:r>
            <w:r w:rsidRPr="0031048F">
              <w:rPr>
                <w:sz w:val="18"/>
                <w:szCs w:val="18"/>
              </w:rPr>
              <w:t>accès à des aspects spécifiques de ce patrimoine (cf. article 13 de la Convention). Décrivez toute mesure spécifique qui pourrait être nécessaire pour garantir ce respect.</w:t>
            </w:r>
          </w:p>
          <w:p w:rsidR="000B4F22" w:rsidRPr="0031048F" w:rsidRDefault="000B4F22" w:rsidP="000B4F22">
            <w:pPr>
              <w:pStyle w:val="Info03"/>
              <w:keepNext w:val="0"/>
              <w:spacing w:before="120" w:after="0" w:line="240" w:lineRule="auto"/>
              <w:ind w:right="136"/>
              <w:rPr>
                <w:rFonts w:eastAsia="SimSun"/>
                <w:sz w:val="18"/>
                <w:szCs w:val="18"/>
              </w:rPr>
            </w:pPr>
            <w:r w:rsidRPr="0031048F">
              <w:rPr>
                <w:sz w:val="18"/>
                <w:szCs w:val="18"/>
              </w:rPr>
              <w:t>Si de telles pratiques n</w:t>
            </w:r>
            <w:r w:rsidR="00A901F6">
              <w:rPr>
                <w:sz w:val="18"/>
                <w:szCs w:val="18"/>
              </w:rPr>
              <w:t>’</w:t>
            </w:r>
            <w:r w:rsidRPr="0031048F">
              <w:rPr>
                <w:sz w:val="18"/>
                <w:szCs w:val="18"/>
              </w:rPr>
              <w:t>existent pas, veuillez fournir une déclaration claire de plus de 60 mots spécifiant qu</w:t>
            </w:r>
            <w:r w:rsidR="00A901F6">
              <w:rPr>
                <w:sz w:val="18"/>
                <w:szCs w:val="18"/>
              </w:rPr>
              <w:t>’</w:t>
            </w:r>
            <w:r w:rsidRPr="0031048F">
              <w:rPr>
                <w:sz w:val="18"/>
                <w:szCs w:val="18"/>
              </w:rPr>
              <w:t>il n</w:t>
            </w:r>
            <w:r w:rsidR="00A901F6">
              <w:rPr>
                <w:sz w:val="18"/>
                <w:szCs w:val="18"/>
              </w:rPr>
              <w:t>’</w:t>
            </w:r>
            <w:r w:rsidRPr="0031048F">
              <w:rPr>
                <w:sz w:val="18"/>
                <w:szCs w:val="18"/>
              </w:rPr>
              <w:t>y a pas de pratiques coutumières régissant l</w:t>
            </w:r>
            <w:r w:rsidR="00A901F6">
              <w:rPr>
                <w:sz w:val="18"/>
                <w:szCs w:val="18"/>
              </w:rPr>
              <w:t>’</w:t>
            </w:r>
            <w:r w:rsidRPr="0031048F">
              <w:rPr>
                <w:sz w:val="18"/>
                <w:szCs w:val="18"/>
              </w:rPr>
              <w:t>accès à cet élément.</w:t>
            </w:r>
          </w:p>
          <w:p w:rsidR="000B4F22" w:rsidRPr="0031048F" w:rsidRDefault="000B4F22" w:rsidP="000B4F22">
            <w:pPr>
              <w:pStyle w:val="Info03"/>
              <w:keepNext w:val="0"/>
              <w:spacing w:line="240" w:lineRule="auto"/>
              <w:ind w:right="136"/>
              <w:jc w:val="right"/>
              <w:rPr>
                <w:i w:val="0"/>
                <w:sz w:val="18"/>
                <w:szCs w:val="18"/>
              </w:rPr>
            </w:pPr>
            <w:r w:rsidRPr="0031048F">
              <w:rPr>
                <w:rStyle w:val="Emphasis"/>
                <w:i/>
                <w:color w:val="000000"/>
                <w:sz w:val="18"/>
                <w:szCs w:val="18"/>
              </w:rPr>
              <w:t>Minimum 60 mots et maximum 280 mots</w:t>
            </w:r>
          </w:p>
        </w:tc>
      </w:tr>
      <w:tr w:rsidR="000B4F22" w:rsidRPr="0031048F" w:rsidTr="009D6665">
        <w:tc>
          <w:tcPr>
            <w:tcW w:w="9674" w:type="dxa"/>
            <w:gridSpan w:val="2"/>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0" w:line="240" w:lineRule="auto"/>
              <w:jc w:val="both"/>
            </w:pPr>
            <w:r w:rsidRPr="0031048F">
              <w:t>Aucune pratique coutumière ne restreint l</w:t>
            </w:r>
            <w:r w:rsidR="00A901F6">
              <w:t>’</w:t>
            </w:r>
            <w:r w:rsidRPr="0031048F">
              <w:t>acquisition des connaissances relatives à l</w:t>
            </w:r>
            <w:r w:rsidR="00A901F6">
              <w:t>’</w:t>
            </w:r>
            <w:r w:rsidRPr="0031048F">
              <w:t>élément, ni sa pratique. Par exemple, la communauté de détenteurs au sens large se sent libre d</w:t>
            </w:r>
            <w:r w:rsidR="00A901F6">
              <w:t>’</w:t>
            </w:r>
            <w:r w:rsidRPr="0031048F">
              <w:t xml:space="preserve">interpréter </w:t>
            </w:r>
            <w:proofErr w:type="gramStart"/>
            <w:r w:rsidRPr="0031048F">
              <w:t>certaines hymnes très appréciées</w:t>
            </w:r>
            <w:proofErr w:type="gramEnd"/>
            <w:r w:rsidRPr="0031048F">
              <w:t xml:space="preserve"> telles que l</w:t>
            </w:r>
            <w:r w:rsidR="00A901F6">
              <w:t>’</w:t>
            </w:r>
            <w:r w:rsidRPr="0031048F">
              <w:t>Acathiste à la Mère de Dieu « Général en chef de nos armées », à diverses occasions non liées aux festivités et cérémonies religieuses. Les versets d</w:t>
            </w:r>
            <w:r w:rsidR="00A901F6">
              <w:t>’</w:t>
            </w:r>
            <w:r w:rsidRPr="0031048F">
              <w:t>introduction de cette hymne (composée par Romain le Mélode au début du VII</w:t>
            </w:r>
            <w:r w:rsidRPr="0031048F">
              <w:rPr>
                <w:vertAlign w:val="superscript"/>
              </w:rPr>
              <w:t>e</w:t>
            </w:r>
            <w:r w:rsidRPr="0031048F">
              <w:t xml:space="preserve"> siècle) sont interprétés comme chant final dans les dîners familiaux ou entre amis : « À toi, guide invincible de nos armées, à toi les accents de la victoire ! Délivrée des dangers, moi ta cité, je te dédie cette action de grâces, ô Mère de Dieu. Toi dont la puissance est irrésistible, délivre-moi de tout péril, afin que je te crie :  Réjouis-toi, Épouse </w:t>
            </w:r>
            <w:proofErr w:type="spellStart"/>
            <w:r w:rsidRPr="0031048F">
              <w:t>inépousée</w:t>
            </w:r>
            <w:proofErr w:type="spellEnd"/>
            <w:r w:rsidRPr="0031048F">
              <w:t> ! » Néanmoins, l</w:t>
            </w:r>
            <w:r w:rsidR="00A901F6">
              <w:t>’</w:t>
            </w:r>
            <w:r w:rsidRPr="0031048F">
              <w:t>élément étant lié à des pratiques religieuses, un certain respect des hymnes et des psaumes est requis lors des représentations publiques.</w:t>
            </w:r>
          </w:p>
        </w:tc>
      </w:tr>
      <w:tr w:rsidR="000B4F22" w:rsidRPr="0031048F" w:rsidTr="009D6665">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0B4F22" w:rsidRPr="0031048F" w:rsidRDefault="000B4F22" w:rsidP="000B4F22">
            <w:pPr>
              <w:pStyle w:val="Grille02N"/>
              <w:keepNext w:val="0"/>
              <w:ind w:left="709" w:right="136" w:hanging="567"/>
              <w:jc w:val="left"/>
            </w:pPr>
            <w:r w:rsidRPr="0031048F">
              <w:rPr>
                <w:bCs w:val="0"/>
              </w:rPr>
              <w:t>4.d.</w:t>
            </w:r>
            <w:r w:rsidRPr="0031048F">
              <w:rPr>
                <w:bCs w:val="0"/>
              </w:rPr>
              <w:tab/>
            </w:r>
            <w:r w:rsidRPr="0031048F">
              <w:t>Organisme(s) communautaire(s) ou représentant(s) des communautés concerné(s)</w:t>
            </w:r>
          </w:p>
          <w:p w:rsidR="000B4F22" w:rsidRPr="0031048F" w:rsidRDefault="000B4F22" w:rsidP="000B4F22">
            <w:pPr>
              <w:pStyle w:val="Info03"/>
              <w:keepNext w:val="0"/>
              <w:spacing w:before="120" w:line="240" w:lineRule="auto"/>
              <w:ind w:right="135"/>
              <w:rPr>
                <w:rFonts w:eastAsia="SimSun"/>
                <w:sz w:val="18"/>
                <w:szCs w:val="18"/>
              </w:rPr>
            </w:pPr>
            <w:r w:rsidRPr="0031048F">
              <w:rPr>
                <w:sz w:val="18"/>
                <w:szCs w:val="18"/>
              </w:rPr>
              <w:t>Indiquez les coordonnées complètes de chaque organisme communautaire ou représentant des communautés, ou organisation non gouvernementale concerné par l</w:t>
            </w:r>
            <w:r w:rsidR="00A901F6">
              <w:rPr>
                <w:sz w:val="18"/>
                <w:szCs w:val="18"/>
              </w:rPr>
              <w:t>’</w:t>
            </w:r>
            <w:r w:rsidRPr="0031048F">
              <w:rPr>
                <w:sz w:val="18"/>
                <w:szCs w:val="18"/>
              </w:rPr>
              <w:t>élément, telles qu</w:t>
            </w:r>
            <w:r w:rsidR="00A901F6">
              <w:rPr>
                <w:sz w:val="18"/>
                <w:szCs w:val="18"/>
              </w:rPr>
              <w:t>’</w:t>
            </w:r>
            <w:r w:rsidRPr="0031048F">
              <w:rPr>
                <w:sz w:val="18"/>
                <w:szCs w:val="18"/>
              </w:rPr>
              <w:t>associations, organisations, clubs, guildes, comités directeurs, etc. :</w:t>
            </w:r>
          </w:p>
          <w:p w:rsidR="000B4F22" w:rsidRPr="0031048F" w:rsidRDefault="000B4F22" w:rsidP="000B4F22">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31048F">
              <w:rPr>
                <w:sz w:val="18"/>
                <w:szCs w:val="18"/>
              </w:rPr>
              <w:t xml:space="preserve">Nom de </w:t>
            </w:r>
            <w:proofErr w:type="spellStart"/>
            <w:r w:rsidRPr="0031048F">
              <w:rPr>
                <w:sz w:val="18"/>
                <w:szCs w:val="18"/>
                <w:lang w:val="en-GB"/>
              </w:rPr>
              <w:t>l</w:t>
            </w:r>
            <w:r w:rsidR="00A901F6">
              <w:rPr>
                <w:sz w:val="18"/>
                <w:szCs w:val="18"/>
                <w:lang w:val="en-GB"/>
              </w:rPr>
              <w:t>’</w:t>
            </w:r>
            <w:r w:rsidRPr="0031048F">
              <w:rPr>
                <w:sz w:val="18"/>
                <w:szCs w:val="18"/>
                <w:lang w:val="en-GB"/>
              </w:rPr>
              <w:t>entité</w:t>
            </w:r>
            <w:proofErr w:type="spellEnd"/>
          </w:p>
          <w:p w:rsidR="000B4F22" w:rsidRPr="0031048F" w:rsidRDefault="000B4F22" w:rsidP="000B4F2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31048F">
              <w:rPr>
                <w:sz w:val="18"/>
                <w:szCs w:val="18"/>
              </w:rPr>
              <w:t>Nom et titre de la personne contact</w:t>
            </w:r>
          </w:p>
          <w:p w:rsidR="000B4F22" w:rsidRPr="0031048F" w:rsidRDefault="000B4F22" w:rsidP="000B4F2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31048F">
              <w:rPr>
                <w:sz w:val="18"/>
                <w:szCs w:val="18"/>
                <w:lang w:val="en-GB"/>
              </w:rPr>
              <w:t>Adresse</w:t>
            </w:r>
            <w:proofErr w:type="spellEnd"/>
          </w:p>
          <w:p w:rsidR="000B4F22" w:rsidRPr="0031048F" w:rsidRDefault="000B4F22" w:rsidP="000B4F2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31048F">
              <w:rPr>
                <w:sz w:val="18"/>
                <w:szCs w:val="18"/>
                <w:lang w:val="en-GB"/>
              </w:rPr>
              <w:t>Numéro</w:t>
            </w:r>
            <w:proofErr w:type="spellEnd"/>
            <w:r w:rsidRPr="0031048F">
              <w:rPr>
                <w:sz w:val="18"/>
                <w:szCs w:val="18"/>
                <w:lang w:val="en-GB"/>
              </w:rPr>
              <w:t xml:space="preserve"> de </w:t>
            </w:r>
            <w:proofErr w:type="spellStart"/>
            <w:r w:rsidRPr="0031048F">
              <w:rPr>
                <w:sz w:val="18"/>
                <w:szCs w:val="18"/>
                <w:lang w:val="en-GB"/>
              </w:rPr>
              <w:t>téléphone</w:t>
            </w:r>
            <w:proofErr w:type="spellEnd"/>
          </w:p>
          <w:p w:rsidR="000B4F22" w:rsidRPr="0031048F" w:rsidRDefault="000B4F22" w:rsidP="000B4F22">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31048F">
              <w:rPr>
                <w:sz w:val="18"/>
                <w:szCs w:val="18"/>
                <w:lang w:val="en-GB"/>
              </w:rPr>
              <w:t>Adresse</w:t>
            </w:r>
            <w:proofErr w:type="spellEnd"/>
            <w:r w:rsidRPr="0031048F">
              <w:rPr>
                <w:sz w:val="18"/>
                <w:szCs w:val="18"/>
                <w:lang w:val="en-GB"/>
              </w:rPr>
              <w:t xml:space="preserve"> </w:t>
            </w:r>
            <w:proofErr w:type="spellStart"/>
            <w:r w:rsidRPr="0031048F">
              <w:rPr>
                <w:sz w:val="18"/>
                <w:szCs w:val="18"/>
                <w:lang w:val="en-GB"/>
              </w:rPr>
              <w:t>électronique</w:t>
            </w:r>
            <w:proofErr w:type="spellEnd"/>
          </w:p>
          <w:p w:rsidR="000B4F22" w:rsidRPr="0031048F" w:rsidRDefault="000B4F22" w:rsidP="000B4F22">
            <w:pPr>
              <w:pStyle w:val="Info03"/>
              <w:keepNext w:val="0"/>
              <w:numPr>
                <w:ilvl w:val="0"/>
                <w:numId w:val="34"/>
              </w:numPr>
              <w:tabs>
                <w:tab w:val="clear" w:pos="567"/>
                <w:tab w:val="clear" w:pos="2268"/>
                <w:tab w:val="num" w:pos="794"/>
              </w:tabs>
              <w:spacing w:before="80" w:after="80" w:line="240" w:lineRule="auto"/>
              <w:ind w:left="794" w:hanging="397"/>
              <w:rPr>
                <w:sz w:val="18"/>
                <w:szCs w:val="18"/>
              </w:rPr>
            </w:pPr>
            <w:proofErr w:type="spellStart"/>
            <w:r w:rsidRPr="0031048F">
              <w:rPr>
                <w:sz w:val="18"/>
                <w:szCs w:val="18"/>
                <w:lang w:val="en-GB"/>
              </w:rPr>
              <w:t>Autres</w:t>
            </w:r>
            <w:proofErr w:type="spellEnd"/>
            <w:r w:rsidRPr="0031048F">
              <w:rPr>
                <w:sz w:val="18"/>
                <w:szCs w:val="18"/>
                <w:lang w:val="en-GB"/>
              </w:rPr>
              <w:t xml:space="preserve"> </w:t>
            </w:r>
            <w:proofErr w:type="spellStart"/>
            <w:r w:rsidRPr="0031048F">
              <w:rPr>
                <w:sz w:val="18"/>
                <w:szCs w:val="18"/>
                <w:lang w:val="en-GB"/>
              </w:rPr>
              <w:t>i</w:t>
            </w:r>
            <w:r w:rsidRPr="0031048F">
              <w:rPr>
                <w:sz w:val="18"/>
                <w:szCs w:val="18"/>
              </w:rPr>
              <w:t>nformations</w:t>
            </w:r>
            <w:proofErr w:type="spellEnd"/>
            <w:r w:rsidRPr="0031048F">
              <w:rPr>
                <w:sz w:val="18"/>
                <w:szCs w:val="18"/>
              </w:rPr>
              <w:t xml:space="preserve"> pertinentes</w:t>
            </w:r>
          </w:p>
        </w:tc>
      </w:tr>
      <w:tr w:rsidR="000B4F22" w:rsidRPr="00A901F6" w:rsidTr="009D6665">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tabs>
                <w:tab w:val="left" w:pos="567"/>
                <w:tab w:val="left" w:pos="1134"/>
                <w:tab w:val="left" w:pos="1701"/>
              </w:tabs>
              <w:spacing w:before="0" w:after="120" w:line="240" w:lineRule="auto"/>
              <w:jc w:val="both"/>
              <w:rPr>
                <w:rFonts w:cs="Arial"/>
                <w:b/>
                <w:noProof/>
              </w:rPr>
            </w:pPr>
            <w:r w:rsidRPr="0031048F">
              <w:rPr>
                <w:b/>
                <w:lang w:val="en-GB"/>
              </w:rPr>
              <w:t>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rPr>
            </w:pPr>
            <w:r w:rsidRPr="0031048F">
              <w:rPr>
                <w:lang w:val="en-GB"/>
              </w:rPr>
              <w:t>a. Church of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w:t>
            </w:r>
            <w:proofErr w:type="spellStart"/>
            <w:r w:rsidRPr="0031048F">
              <w:rPr>
                <w:lang w:val="en-GB"/>
              </w:rPr>
              <w:t>Chrysostomos</w:t>
            </w:r>
            <w:proofErr w:type="spellEnd"/>
            <w:r w:rsidRPr="0031048F">
              <w:rPr>
                <w:lang w:val="en-GB"/>
              </w:rPr>
              <w:t xml:space="preserve"> II, Archbishop of Nova </w:t>
            </w:r>
            <w:proofErr w:type="spellStart"/>
            <w:r w:rsidRPr="0031048F">
              <w:rPr>
                <w:lang w:val="en-GB"/>
              </w:rPr>
              <w:t>Justiniana</w:t>
            </w:r>
            <w:proofErr w:type="spellEnd"/>
            <w:r w:rsidRPr="0031048F">
              <w:rPr>
                <w:lang w:val="en-GB"/>
              </w:rPr>
              <w:t xml:space="preserve"> and All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lastRenderedPageBreak/>
              <w:t>c. Office for Information and Communication of the Church of Cyprus, Church of Cyprus, P.O. Box 21130, 1502 Nicosia,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d. Telephone number: (+357) 22554600/611</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f. office@churchofcyprus.org.cy</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g. http://churchofcyprus.org.cy/</w:t>
            </w:r>
          </w:p>
          <w:p w:rsidR="000B4F22" w:rsidRPr="0031048F" w:rsidRDefault="000B4F22" w:rsidP="000B4F22">
            <w:pPr>
              <w:pStyle w:val="formtext"/>
              <w:numPr>
                <w:ilvl w:val="0"/>
                <w:numId w:val="42"/>
              </w:numPr>
              <w:tabs>
                <w:tab w:val="left" w:pos="306"/>
                <w:tab w:val="left" w:pos="1134"/>
                <w:tab w:val="left" w:pos="1701"/>
              </w:tabs>
              <w:spacing w:before="0" w:after="0" w:line="240" w:lineRule="auto"/>
              <w:ind w:left="0" w:firstLine="0"/>
              <w:jc w:val="both"/>
              <w:rPr>
                <w:rFonts w:cs="Arial"/>
                <w:noProof/>
                <w:lang w:val="en-US"/>
              </w:rPr>
            </w:pPr>
            <w:r w:rsidRPr="0031048F">
              <w:rPr>
                <w:lang w:val="en-GB"/>
              </w:rPr>
              <w:t xml:space="preserve">Cyprus Ministry of Education and Culture </w:t>
            </w:r>
          </w:p>
          <w:p w:rsidR="000B4F22" w:rsidRPr="0031048F" w:rsidRDefault="000B4F22" w:rsidP="000B4F22">
            <w:pPr>
              <w:pStyle w:val="formtext"/>
              <w:numPr>
                <w:ilvl w:val="0"/>
                <w:numId w:val="42"/>
              </w:numPr>
              <w:tabs>
                <w:tab w:val="left" w:pos="306"/>
                <w:tab w:val="left" w:pos="1134"/>
                <w:tab w:val="left" w:pos="1701"/>
              </w:tabs>
              <w:spacing w:before="0" w:after="0" w:line="240" w:lineRule="auto"/>
              <w:ind w:left="0" w:firstLine="0"/>
              <w:jc w:val="both"/>
              <w:rPr>
                <w:rFonts w:cs="Arial"/>
                <w:noProof/>
              </w:rPr>
            </w:pPr>
            <w:r w:rsidRPr="0031048F">
              <w:rPr>
                <w:lang w:val="en-GB"/>
              </w:rPr>
              <w:t xml:space="preserve">Dr Kostas </w:t>
            </w:r>
            <w:proofErr w:type="spellStart"/>
            <w:r w:rsidRPr="0031048F">
              <w:rPr>
                <w:lang w:val="en-GB"/>
              </w:rPr>
              <w:t>Champiaouris</w:t>
            </w:r>
            <w:proofErr w:type="spellEnd"/>
            <w:r w:rsidRPr="0031048F">
              <w:rPr>
                <w:lang w:val="en-GB"/>
              </w:rPr>
              <w:t>, Minister</w:t>
            </w:r>
          </w:p>
          <w:p w:rsidR="000B4F22" w:rsidRPr="0031048F" w:rsidRDefault="000B4F22" w:rsidP="000B4F22">
            <w:pPr>
              <w:pStyle w:val="formtext"/>
              <w:numPr>
                <w:ilvl w:val="0"/>
                <w:numId w:val="42"/>
              </w:numPr>
              <w:tabs>
                <w:tab w:val="left" w:pos="306"/>
                <w:tab w:val="left" w:pos="1134"/>
                <w:tab w:val="left" w:pos="1701"/>
              </w:tabs>
              <w:spacing w:before="0" w:after="0" w:line="240" w:lineRule="auto"/>
              <w:ind w:left="0" w:firstLine="0"/>
              <w:jc w:val="both"/>
              <w:rPr>
                <w:rFonts w:cs="Arial"/>
                <w:noProof/>
                <w:lang w:val="en-US"/>
              </w:rPr>
            </w:pPr>
            <w:r w:rsidRPr="0031048F">
              <w:rPr>
                <w:lang w:val="en-GB"/>
              </w:rPr>
              <w:t xml:space="preserve">Ministry of Education and Culture, Kimonos and </w:t>
            </w:r>
            <w:proofErr w:type="spellStart"/>
            <w:r w:rsidRPr="0031048F">
              <w:rPr>
                <w:lang w:val="en-GB"/>
              </w:rPr>
              <w:t>Thoukydidou</w:t>
            </w:r>
            <w:proofErr w:type="spellEnd"/>
            <w:r w:rsidRPr="0031048F">
              <w:rPr>
                <w:lang w:val="en-GB"/>
              </w:rPr>
              <w:t xml:space="preserve"> Corner, </w:t>
            </w:r>
            <w:proofErr w:type="spellStart"/>
            <w:r w:rsidRPr="0031048F">
              <w:rPr>
                <w:lang w:val="en-GB"/>
              </w:rPr>
              <w:t>Akropoli</w:t>
            </w:r>
            <w:proofErr w:type="spellEnd"/>
            <w:r w:rsidRPr="0031048F">
              <w:rPr>
                <w:lang w:val="en-GB"/>
              </w:rPr>
              <w:t>, 1434 Nicosia, Cyprus</w:t>
            </w:r>
          </w:p>
          <w:p w:rsidR="000B4F22" w:rsidRPr="0031048F" w:rsidRDefault="000B4F22" w:rsidP="000B4F22">
            <w:pPr>
              <w:pStyle w:val="formtext"/>
              <w:numPr>
                <w:ilvl w:val="0"/>
                <w:numId w:val="42"/>
              </w:numPr>
              <w:tabs>
                <w:tab w:val="left" w:pos="306"/>
                <w:tab w:val="left" w:pos="1134"/>
                <w:tab w:val="left" w:pos="1701"/>
              </w:tabs>
              <w:spacing w:before="0" w:after="0" w:line="240" w:lineRule="auto"/>
              <w:ind w:left="0" w:firstLine="0"/>
              <w:jc w:val="both"/>
              <w:rPr>
                <w:rFonts w:cs="Arial"/>
                <w:noProof/>
              </w:rPr>
            </w:pPr>
            <w:r w:rsidRPr="0031048F">
              <w:rPr>
                <w:lang w:val="en-GB"/>
              </w:rPr>
              <w:t>(+357) 809554 /809555</w:t>
            </w:r>
          </w:p>
          <w:p w:rsidR="000B4F22" w:rsidRPr="0031048F" w:rsidRDefault="00DA0087" w:rsidP="000B4F22">
            <w:pPr>
              <w:pStyle w:val="formtext"/>
              <w:numPr>
                <w:ilvl w:val="0"/>
                <w:numId w:val="42"/>
              </w:numPr>
              <w:tabs>
                <w:tab w:val="left" w:pos="306"/>
                <w:tab w:val="left" w:pos="1134"/>
                <w:tab w:val="left" w:pos="1701"/>
              </w:tabs>
              <w:spacing w:before="0" w:after="0" w:line="240" w:lineRule="auto"/>
              <w:ind w:left="0" w:firstLine="0"/>
              <w:jc w:val="both"/>
              <w:rPr>
                <w:rFonts w:cs="Arial"/>
                <w:noProof/>
              </w:rPr>
            </w:pPr>
            <w:hyperlink r:id="rId8" w:history="1">
              <w:r w:rsidR="000B4F22" w:rsidRPr="0031048F">
                <w:rPr>
                  <w:rStyle w:val="Hyperlink"/>
                  <w:lang w:val="en-GB"/>
                </w:rPr>
                <w:t>inister@moec.gov.cy</w:t>
              </w:r>
            </w:hyperlink>
          </w:p>
          <w:p w:rsidR="000B4F22" w:rsidRPr="0031048F" w:rsidRDefault="000B4F22" w:rsidP="000B4F22">
            <w:pPr>
              <w:pStyle w:val="formtext"/>
              <w:numPr>
                <w:ilvl w:val="0"/>
                <w:numId w:val="42"/>
              </w:numPr>
              <w:tabs>
                <w:tab w:val="left" w:pos="306"/>
                <w:tab w:val="left" w:pos="1134"/>
                <w:tab w:val="left" w:pos="1701"/>
              </w:tabs>
              <w:spacing w:before="0" w:line="240" w:lineRule="auto"/>
              <w:ind w:left="0" w:firstLine="0"/>
              <w:jc w:val="both"/>
              <w:rPr>
                <w:rFonts w:cs="Arial"/>
                <w:noProof/>
              </w:rPr>
            </w:pPr>
            <w:r w:rsidRPr="0031048F">
              <w:t>http://www.moec.gov.cy/en/</w:t>
            </w:r>
          </w:p>
          <w:p w:rsidR="000B4F22" w:rsidRPr="0031048F" w:rsidRDefault="000B4F22" w:rsidP="000B4F22">
            <w:pPr>
              <w:pStyle w:val="formtext"/>
              <w:numPr>
                <w:ilvl w:val="0"/>
                <w:numId w:val="43"/>
              </w:numPr>
              <w:tabs>
                <w:tab w:val="left" w:pos="0"/>
                <w:tab w:val="left" w:pos="306"/>
              </w:tabs>
              <w:spacing w:before="0" w:after="0" w:line="240" w:lineRule="auto"/>
              <w:ind w:left="0" w:firstLine="0"/>
              <w:jc w:val="both"/>
              <w:rPr>
                <w:rFonts w:cs="Arial"/>
                <w:noProof/>
              </w:rPr>
            </w:pPr>
            <w:r w:rsidRPr="0031048F">
              <w:rPr>
                <w:lang w:val="en-GB"/>
              </w:rPr>
              <w:t>Greek Orthodox Patriarchate of Jerusalem</w:t>
            </w:r>
          </w:p>
          <w:p w:rsidR="000B4F22" w:rsidRPr="0031048F" w:rsidRDefault="000B4F22" w:rsidP="000B4F22">
            <w:pPr>
              <w:pStyle w:val="formtext"/>
              <w:numPr>
                <w:ilvl w:val="0"/>
                <w:numId w:val="43"/>
              </w:numPr>
              <w:tabs>
                <w:tab w:val="left" w:pos="0"/>
                <w:tab w:val="left" w:pos="306"/>
              </w:tabs>
              <w:spacing w:before="0" w:after="0" w:line="240" w:lineRule="auto"/>
              <w:ind w:left="0" w:firstLine="0"/>
              <w:jc w:val="both"/>
              <w:rPr>
                <w:rFonts w:cs="Arial"/>
                <w:noProof/>
              </w:rPr>
            </w:pPr>
            <w:proofErr w:type="spellStart"/>
            <w:r w:rsidRPr="0031048F">
              <w:rPr>
                <w:lang w:val="en-GB"/>
              </w:rPr>
              <w:t>Timotheos</w:t>
            </w:r>
            <w:proofErr w:type="spellEnd"/>
            <w:r w:rsidRPr="0031048F">
              <w:rPr>
                <w:lang w:val="en-GB"/>
              </w:rPr>
              <w:t xml:space="preserve"> (</w:t>
            </w:r>
            <w:proofErr w:type="spellStart"/>
            <w:r w:rsidRPr="0031048F">
              <w:rPr>
                <w:lang w:val="en-GB"/>
              </w:rPr>
              <w:t>Margaritis</w:t>
            </w:r>
            <w:proofErr w:type="spellEnd"/>
            <w:r w:rsidRPr="0031048F">
              <w:rPr>
                <w:lang w:val="en-GB"/>
              </w:rPr>
              <w:t xml:space="preserve">) of </w:t>
            </w:r>
            <w:proofErr w:type="spellStart"/>
            <w:r w:rsidRPr="0031048F">
              <w:rPr>
                <w:lang w:val="en-GB"/>
              </w:rPr>
              <w:t>Bostra</w:t>
            </w:r>
            <w:proofErr w:type="spellEnd"/>
            <w:r w:rsidRPr="0031048F">
              <w:rPr>
                <w:lang w:val="en-GB"/>
              </w:rPr>
              <w:t>, Bishop</w:t>
            </w:r>
          </w:p>
          <w:p w:rsidR="000B4F22" w:rsidRPr="0031048F" w:rsidRDefault="000B4F22" w:rsidP="000B4F22">
            <w:pPr>
              <w:pStyle w:val="formtext"/>
              <w:numPr>
                <w:ilvl w:val="0"/>
                <w:numId w:val="43"/>
              </w:numPr>
              <w:tabs>
                <w:tab w:val="left" w:pos="0"/>
                <w:tab w:val="left" w:pos="306"/>
              </w:tabs>
              <w:spacing w:before="0" w:after="0" w:line="240" w:lineRule="auto"/>
              <w:ind w:left="0" w:firstLine="0"/>
              <w:jc w:val="both"/>
              <w:rPr>
                <w:rFonts w:cs="Arial"/>
                <w:noProof/>
                <w:lang w:val="en-US"/>
              </w:rPr>
            </w:pPr>
            <w:r w:rsidRPr="0031048F">
              <w:rPr>
                <w:lang w:val="en-GB"/>
              </w:rPr>
              <w:t xml:space="preserve">The Holy </w:t>
            </w:r>
            <w:proofErr w:type="spellStart"/>
            <w:r w:rsidRPr="0031048F">
              <w:rPr>
                <w:lang w:val="en-GB"/>
              </w:rPr>
              <w:t>Sepulcher</w:t>
            </w:r>
            <w:proofErr w:type="spellEnd"/>
            <w:r w:rsidRPr="0031048F">
              <w:rPr>
                <w:lang w:val="en-GB"/>
              </w:rPr>
              <w:t xml:space="preserve"> </w:t>
            </w:r>
            <w:proofErr w:type="spellStart"/>
            <w:r w:rsidRPr="0031048F">
              <w:rPr>
                <w:lang w:val="en-GB"/>
              </w:rPr>
              <w:t>Exarchy</w:t>
            </w:r>
            <w:proofErr w:type="spellEnd"/>
            <w:r w:rsidRPr="0031048F">
              <w:rPr>
                <w:lang w:val="en-GB"/>
              </w:rPr>
              <w:t xml:space="preserve"> in Cyprus, </w:t>
            </w:r>
          </w:p>
          <w:p w:rsidR="000B4F22" w:rsidRPr="0031048F" w:rsidRDefault="000B4F22" w:rsidP="000B4F22">
            <w:pPr>
              <w:pStyle w:val="formtext"/>
              <w:numPr>
                <w:ilvl w:val="0"/>
                <w:numId w:val="43"/>
              </w:numPr>
              <w:tabs>
                <w:tab w:val="left" w:pos="0"/>
                <w:tab w:val="left" w:pos="306"/>
              </w:tabs>
              <w:spacing w:before="0" w:line="240" w:lineRule="auto"/>
              <w:ind w:left="0" w:firstLine="0"/>
              <w:jc w:val="both"/>
              <w:rPr>
                <w:rFonts w:cs="Arial"/>
                <w:noProof/>
              </w:rPr>
            </w:pPr>
            <w:proofErr w:type="spellStart"/>
            <w:r w:rsidRPr="0031048F">
              <w:rPr>
                <w:lang w:val="en-GB"/>
              </w:rPr>
              <w:t>Archimandritou</w:t>
            </w:r>
            <w:proofErr w:type="spellEnd"/>
            <w:r w:rsidRPr="0031048F">
              <w:rPr>
                <w:lang w:val="en-GB"/>
              </w:rPr>
              <w:t xml:space="preserve"> </w:t>
            </w:r>
            <w:proofErr w:type="spellStart"/>
            <w:r w:rsidRPr="0031048F">
              <w:rPr>
                <w:lang w:val="en-GB"/>
              </w:rPr>
              <w:t>Kyprianou</w:t>
            </w:r>
            <w:proofErr w:type="spellEnd"/>
            <w:r w:rsidRPr="0031048F">
              <w:rPr>
                <w:lang w:val="en-GB"/>
              </w:rPr>
              <w:t>, 1015 Nicosia,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a.  Holy Metropolis of </w:t>
            </w:r>
            <w:proofErr w:type="spellStart"/>
            <w:r w:rsidRPr="0031048F">
              <w:rPr>
                <w:lang w:val="en-GB"/>
              </w:rPr>
              <w:t>Lemesos</w:t>
            </w:r>
            <w:proofErr w:type="spellEnd"/>
            <w:r w:rsidRPr="0031048F">
              <w:rPr>
                <w:lang w:val="en-GB"/>
              </w:rPr>
              <w:t xml:space="preserve"> of the Church of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Athanasios of the Holy Metropolis of </w:t>
            </w:r>
            <w:proofErr w:type="spellStart"/>
            <w:r w:rsidRPr="0031048F">
              <w:rPr>
                <w:lang w:val="en-GB"/>
              </w:rPr>
              <w:t>Lemesos</w:t>
            </w:r>
            <w:proofErr w:type="spellEnd"/>
            <w:r w:rsidRPr="0031048F">
              <w:rPr>
                <w:lang w:val="en-GB"/>
              </w:rPr>
              <w:t>, Bishop</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c. 306, </w:t>
            </w:r>
            <w:proofErr w:type="spellStart"/>
            <w:r w:rsidRPr="0031048F">
              <w:rPr>
                <w:lang w:val="en-GB"/>
              </w:rPr>
              <w:t>Ayiou</w:t>
            </w:r>
            <w:proofErr w:type="spellEnd"/>
            <w:r w:rsidRPr="0031048F">
              <w:rPr>
                <w:lang w:val="en-GB"/>
              </w:rPr>
              <w:t xml:space="preserve"> </w:t>
            </w:r>
            <w:proofErr w:type="spellStart"/>
            <w:r w:rsidRPr="0031048F">
              <w:rPr>
                <w:lang w:val="en-GB"/>
              </w:rPr>
              <w:t>Andreou</w:t>
            </w:r>
            <w:proofErr w:type="spellEnd"/>
            <w:r w:rsidRPr="0031048F">
              <w:rPr>
                <w:lang w:val="en-GB"/>
              </w:rPr>
              <w:t xml:space="preserve"> street, 3304 Limassol,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d. (+357) 25 864300</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e. grammateia.imlemesou@gmail.com</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f. http://www.imlemesou.org/</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a. Holy Metropolis of </w:t>
            </w:r>
            <w:proofErr w:type="spellStart"/>
            <w:r w:rsidRPr="0031048F">
              <w:rPr>
                <w:lang w:val="en-GB"/>
              </w:rPr>
              <w:t>Tamassos</w:t>
            </w:r>
            <w:proofErr w:type="spellEnd"/>
            <w:r w:rsidRPr="0031048F">
              <w:rPr>
                <w:lang w:val="en-GB"/>
              </w:rPr>
              <w:t xml:space="preserve"> and </w:t>
            </w:r>
            <w:proofErr w:type="spellStart"/>
            <w:r w:rsidRPr="0031048F">
              <w:rPr>
                <w:lang w:val="en-GB"/>
              </w:rPr>
              <w:t>Orinis</w:t>
            </w:r>
            <w:proofErr w:type="spellEnd"/>
            <w:r w:rsidRPr="0031048F">
              <w:rPr>
                <w:lang w:val="en-GB"/>
              </w:rPr>
              <w:t xml:space="preserve"> of the Church of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Isaiah of the Holy Metropolis of </w:t>
            </w:r>
            <w:proofErr w:type="spellStart"/>
            <w:r w:rsidRPr="0031048F">
              <w:rPr>
                <w:lang w:val="en-GB"/>
              </w:rPr>
              <w:t>Tamassos</w:t>
            </w:r>
            <w:proofErr w:type="spellEnd"/>
            <w:r w:rsidRPr="0031048F">
              <w:rPr>
                <w:lang w:val="en-GB"/>
              </w:rPr>
              <w:t xml:space="preserve"> and </w:t>
            </w:r>
            <w:proofErr w:type="spellStart"/>
            <w:r w:rsidRPr="0031048F">
              <w:rPr>
                <w:lang w:val="en-GB"/>
              </w:rPr>
              <w:t>Orinis</w:t>
            </w:r>
            <w:proofErr w:type="spellEnd"/>
            <w:r w:rsidRPr="0031048F">
              <w:rPr>
                <w:lang w:val="en-GB"/>
              </w:rPr>
              <w:t>, Bishop</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rPr>
            </w:pPr>
            <w:r w:rsidRPr="00A901F6">
              <w:t xml:space="preserve">c. </w:t>
            </w:r>
            <w:proofErr w:type="spellStart"/>
            <w:r w:rsidRPr="00A901F6">
              <w:t>Stavrou</w:t>
            </w:r>
            <w:proofErr w:type="spellEnd"/>
            <w:r w:rsidRPr="00A901F6">
              <w:t xml:space="preserve"> </w:t>
            </w:r>
            <w:proofErr w:type="spellStart"/>
            <w:r w:rsidRPr="00A901F6">
              <w:t>Stylianidi</w:t>
            </w:r>
            <w:proofErr w:type="spellEnd"/>
            <w:r w:rsidRPr="00A901F6">
              <w:t xml:space="preserve"> Avenue, 2642 </w:t>
            </w:r>
            <w:proofErr w:type="spellStart"/>
            <w:r w:rsidRPr="00A901F6">
              <w:t>Episkopio</w:t>
            </w:r>
            <w:proofErr w:type="spellEnd"/>
            <w:r w:rsidRPr="00A901F6">
              <w:t xml:space="preserve">, </w:t>
            </w:r>
            <w:proofErr w:type="spellStart"/>
            <w:r w:rsidRPr="00A901F6">
              <w:t>Cyprus</w:t>
            </w:r>
            <w:proofErr w:type="spellEnd"/>
          </w:p>
          <w:p w:rsidR="000B4F22" w:rsidRPr="00A901F6" w:rsidRDefault="000B4F22" w:rsidP="000B4F22">
            <w:pPr>
              <w:pStyle w:val="formtext"/>
              <w:tabs>
                <w:tab w:val="left" w:pos="567"/>
                <w:tab w:val="left" w:pos="1134"/>
                <w:tab w:val="left" w:pos="1701"/>
              </w:tabs>
              <w:spacing w:before="0" w:after="0" w:line="240" w:lineRule="auto"/>
              <w:jc w:val="both"/>
              <w:rPr>
                <w:rFonts w:cs="Arial"/>
                <w:noProof/>
              </w:rPr>
            </w:pPr>
            <w:r w:rsidRPr="00A901F6">
              <w:t>d. (+357) 22465465</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rPr>
            </w:pPr>
            <w:r w:rsidRPr="00A901F6">
              <w:t>e. imt@imtamasou.org.cy</w:t>
            </w:r>
          </w:p>
          <w:p w:rsidR="000B4F22" w:rsidRPr="00A901F6" w:rsidRDefault="000B4F22" w:rsidP="000B4F22">
            <w:pPr>
              <w:pStyle w:val="formtext"/>
              <w:tabs>
                <w:tab w:val="left" w:pos="567"/>
                <w:tab w:val="left" w:pos="1134"/>
                <w:tab w:val="left" w:pos="1701"/>
              </w:tabs>
              <w:spacing w:before="0" w:line="240" w:lineRule="auto"/>
              <w:jc w:val="both"/>
              <w:rPr>
                <w:rFonts w:cs="Arial"/>
                <w:noProof/>
              </w:rPr>
            </w:pPr>
            <w:r w:rsidRPr="00A901F6">
              <w:t>f. http://www.imtamasou.org.cy/</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a. University of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Professor </w:t>
            </w:r>
            <w:proofErr w:type="spellStart"/>
            <w:r w:rsidRPr="0031048F">
              <w:rPr>
                <w:lang w:val="en-GB"/>
              </w:rPr>
              <w:t>Constantinos</w:t>
            </w:r>
            <w:proofErr w:type="spellEnd"/>
            <w:r w:rsidRPr="0031048F">
              <w:rPr>
                <w:lang w:val="en-GB"/>
              </w:rPr>
              <w:t xml:space="preserve"> </w:t>
            </w:r>
            <w:proofErr w:type="spellStart"/>
            <w:r w:rsidRPr="0031048F">
              <w:rPr>
                <w:lang w:val="en-GB"/>
              </w:rPr>
              <w:t>Christofides</w:t>
            </w:r>
            <w:proofErr w:type="spellEnd"/>
            <w:r w:rsidRPr="0031048F">
              <w:rPr>
                <w:lang w:val="en-GB"/>
              </w:rPr>
              <w:t>, Rector</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c. University of Cyprus Campus, 106 University House “</w:t>
            </w:r>
            <w:proofErr w:type="spellStart"/>
            <w:r w:rsidRPr="0031048F">
              <w:rPr>
                <w:lang w:val="en-GB"/>
              </w:rPr>
              <w:t>Anastasios</w:t>
            </w:r>
            <w:proofErr w:type="spellEnd"/>
            <w:r w:rsidRPr="0031048F">
              <w:rPr>
                <w:lang w:val="en-GB"/>
              </w:rPr>
              <w:t xml:space="preserve"> G. </w:t>
            </w:r>
            <w:proofErr w:type="spellStart"/>
            <w:r w:rsidRPr="0031048F">
              <w:rPr>
                <w:lang w:val="en-GB"/>
              </w:rPr>
              <w:t>Leventis</w:t>
            </w:r>
            <w:proofErr w:type="spellEnd"/>
            <w:r w:rsidRPr="0031048F">
              <w:rPr>
                <w:lang w:val="en-GB"/>
              </w:rPr>
              <w:t>”,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d. (+357) 22894008</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e. rector@ucy.ac.cy / ccc@ucy.ac.cy</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f. http://www.ucy.ac.cy/en/</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a. A. G. </w:t>
            </w:r>
            <w:proofErr w:type="spellStart"/>
            <w:r w:rsidRPr="0031048F">
              <w:rPr>
                <w:lang w:val="en-GB"/>
              </w:rPr>
              <w:t>Leventis</w:t>
            </w:r>
            <w:proofErr w:type="spellEnd"/>
            <w:r w:rsidRPr="0031048F">
              <w:rPr>
                <w:lang w:val="en-GB"/>
              </w:rPr>
              <w:t xml:space="preserve"> Foundation</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w:t>
            </w:r>
            <w:proofErr w:type="spellStart"/>
            <w:r w:rsidRPr="0031048F">
              <w:rPr>
                <w:lang w:val="en-GB"/>
              </w:rPr>
              <w:t>Edmée</w:t>
            </w:r>
            <w:proofErr w:type="spellEnd"/>
            <w:r w:rsidRPr="0031048F">
              <w:rPr>
                <w:lang w:val="en-GB"/>
              </w:rPr>
              <w:t xml:space="preserve"> </w:t>
            </w:r>
            <w:proofErr w:type="spellStart"/>
            <w:r w:rsidRPr="0031048F">
              <w:rPr>
                <w:lang w:val="en-GB"/>
              </w:rPr>
              <w:t>Leventis</w:t>
            </w:r>
            <w:proofErr w:type="spellEnd"/>
            <w:r w:rsidRPr="0031048F">
              <w:rPr>
                <w:lang w:val="en-GB"/>
              </w:rPr>
              <w:t xml:space="preserve">, Former Ambassador of Cyprus to UNESCO, Former Trustee of the British Museum, Member of the Board of Directors of the A. G. </w:t>
            </w:r>
            <w:proofErr w:type="spellStart"/>
            <w:r w:rsidRPr="0031048F">
              <w:rPr>
                <w:lang w:val="en-GB"/>
              </w:rPr>
              <w:t>Leventis</w:t>
            </w:r>
            <w:proofErr w:type="spellEnd"/>
            <w:r w:rsidRPr="0031048F">
              <w:rPr>
                <w:lang w:val="en-GB"/>
              </w:rPr>
              <w:t xml:space="preserve"> Foundation</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c. 40, Gladstone Street, 1095 Nicosia,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d. (+357) 22667706</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e. info@leventis.org.cy</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f. http://www.leventisfoundation.org/el/</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a. Cyprus Department of Antiquities/Director</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s-ES_tradnl"/>
              </w:rPr>
            </w:pPr>
            <w:r w:rsidRPr="0031048F">
              <w:rPr>
                <w:lang w:val="es-ES_tradnl"/>
              </w:rPr>
              <w:t xml:space="preserve">b. Dr Marina </w:t>
            </w:r>
            <w:proofErr w:type="spellStart"/>
            <w:r w:rsidRPr="0031048F">
              <w:rPr>
                <w:lang w:val="es-ES_tradnl"/>
              </w:rPr>
              <w:t>Solomidou-Ieronymidou</w:t>
            </w:r>
            <w:proofErr w:type="spellEnd"/>
            <w:r w:rsidRPr="0031048F">
              <w:rPr>
                <w:lang w:val="es-ES_tradnl"/>
              </w:rPr>
              <w:t>, Director</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it-IT"/>
              </w:rPr>
            </w:pPr>
            <w:r w:rsidRPr="0031048F">
              <w:rPr>
                <w:lang w:val="it-IT"/>
              </w:rPr>
              <w:t>c. 1516 Nicosia,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it-IT"/>
              </w:rPr>
            </w:pPr>
            <w:r w:rsidRPr="0031048F">
              <w:rPr>
                <w:lang w:val="it-IT"/>
              </w:rPr>
              <w:t>d. (+357) 22865888, 22865873</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it-IT"/>
              </w:rPr>
            </w:pPr>
            <w:r w:rsidRPr="0031048F">
              <w:rPr>
                <w:lang w:val="it-IT"/>
              </w:rPr>
              <w:t>e. antiquitiesdept@da.mcw.gov.cy</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it-IT"/>
              </w:rPr>
            </w:pPr>
            <w:r w:rsidRPr="0031048F">
              <w:rPr>
                <w:lang w:val="it-IT"/>
              </w:rPr>
              <w:t>f. http://www.mcw.gov.cy/mcw/da/da.nsf/DMLindex_en/DMLindex_en</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a. UNESCO Chair, University of Nicosia</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Dr </w:t>
            </w:r>
            <w:proofErr w:type="spellStart"/>
            <w:r w:rsidRPr="0031048F">
              <w:rPr>
                <w:lang w:val="en-GB"/>
              </w:rPr>
              <w:t>Emilios</w:t>
            </w:r>
            <w:proofErr w:type="spellEnd"/>
            <w:r w:rsidRPr="0031048F">
              <w:rPr>
                <w:lang w:val="en-GB"/>
              </w:rPr>
              <w:t xml:space="preserve"> </w:t>
            </w:r>
            <w:proofErr w:type="spellStart"/>
            <w:r w:rsidRPr="0031048F">
              <w:rPr>
                <w:lang w:val="en-GB"/>
              </w:rPr>
              <w:t>Solomou</w:t>
            </w:r>
            <w:proofErr w:type="spellEnd"/>
            <w:r w:rsidRPr="0031048F">
              <w:rPr>
                <w:lang w:val="en-GB"/>
              </w:rPr>
              <w:t>, Director</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c. 46 </w:t>
            </w:r>
            <w:proofErr w:type="spellStart"/>
            <w:r w:rsidRPr="0031048F">
              <w:rPr>
                <w:lang w:val="en-GB"/>
              </w:rPr>
              <w:t>Makedonitissas</w:t>
            </w:r>
            <w:proofErr w:type="spellEnd"/>
            <w:r w:rsidRPr="0031048F">
              <w:rPr>
                <w:lang w:val="en-GB"/>
              </w:rPr>
              <w:t xml:space="preserve"> Avenue,1700 Nicosia,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d. (+357) 841640</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e. solomou.e@unic.ac.cy</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f. https://www.unic.ac.cy/research/chairs/unesco-chair</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a. University of Cyprus, Department of Byzantine and Modern Greek Studies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it-IT"/>
              </w:rPr>
            </w:pPr>
            <w:r w:rsidRPr="0031048F">
              <w:rPr>
                <w:lang w:val="it-IT"/>
              </w:rPr>
              <w:t xml:space="preserve">b. Dr Antonia </w:t>
            </w:r>
            <w:proofErr w:type="spellStart"/>
            <w:r w:rsidRPr="0031048F">
              <w:rPr>
                <w:lang w:val="it-IT"/>
              </w:rPr>
              <w:t>Giannouli</w:t>
            </w:r>
            <w:proofErr w:type="spellEnd"/>
            <w:r w:rsidRPr="0031048F">
              <w:rPr>
                <w:lang w:val="it-IT"/>
              </w:rPr>
              <w:t xml:space="preserve">, Associate Professor, </w:t>
            </w:r>
            <w:proofErr w:type="spellStart"/>
            <w:r w:rsidRPr="0031048F">
              <w:rPr>
                <w:lang w:val="it-IT"/>
              </w:rPr>
              <w:t>Byzantine</w:t>
            </w:r>
            <w:proofErr w:type="spellEnd"/>
            <w:r w:rsidRPr="0031048F">
              <w:rPr>
                <w:lang w:val="it-IT"/>
              </w:rPr>
              <w:t xml:space="preserve"> </w:t>
            </w:r>
            <w:proofErr w:type="spellStart"/>
            <w:r w:rsidRPr="0031048F">
              <w:rPr>
                <w:lang w:val="it-IT"/>
              </w:rPr>
              <w:t>Philology</w:t>
            </w:r>
            <w:proofErr w:type="spellEnd"/>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it-IT"/>
              </w:rPr>
            </w:pPr>
            <w:r w:rsidRPr="0031048F">
              <w:rPr>
                <w:lang w:val="it-IT"/>
              </w:rPr>
              <w:lastRenderedPageBreak/>
              <w:t>c. P.O. Box 20537, 1678 Nicosia,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it-IT"/>
              </w:rPr>
            </w:pPr>
            <w:r w:rsidRPr="0031048F">
              <w:rPr>
                <w:lang w:val="it-IT"/>
              </w:rPr>
              <w:t>d. (+357) 22892360</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it-IT"/>
              </w:rPr>
            </w:pPr>
            <w:r w:rsidRPr="0031048F">
              <w:rPr>
                <w:lang w:val="it-IT"/>
              </w:rPr>
              <w:t>e. agiannou@ucy.ac.cy</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it-IT"/>
              </w:rPr>
            </w:pPr>
            <w:r w:rsidRPr="0031048F">
              <w:rPr>
                <w:lang w:val="it-IT"/>
              </w:rPr>
              <w:t>f. http://www.ucy.ac.cy/bmg/en/</w:t>
            </w:r>
          </w:p>
          <w:p w:rsidR="000B4F22" w:rsidRPr="0031048F" w:rsidRDefault="000B4F22" w:rsidP="000B4F22">
            <w:pPr>
              <w:pStyle w:val="formtext"/>
              <w:tabs>
                <w:tab w:val="left" w:pos="0"/>
              </w:tabs>
              <w:spacing w:before="0" w:after="0" w:line="240" w:lineRule="auto"/>
              <w:jc w:val="both"/>
              <w:rPr>
                <w:rFonts w:cs="Arial"/>
                <w:noProof/>
                <w:lang w:val="en-US"/>
              </w:rPr>
            </w:pPr>
            <w:r w:rsidRPr="0031048F">
              <w:rPr>
                <w:lang w:val="en-GB"/>
              </w:rPr>
              <w:t>a. Secondary School</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Christiana </w:t>
            </w:r>
            <w:proofErr w:type="spellStart"/>
            <w:r w:rsidRPr="0031048F">
              <w:rPr>
                <w:lang w:val="en-GB"/>
              </w:rPr>
              <w:t>Demetriou</w:t>
            </w:r>
            <w:proofErr w:type="spellEnd"/>
            <w:r w:rsidRPr="0031048F">
              <w:rPr>
                <w:lang w:val="en-GB"/>
              </w:rPr>
              <w:t>, Secondary school music teacher, Musicologist, Secondary school music teacher</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e. ch.dimitriou@cablenet.com.cy</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a. Cultural Centre of the Archbishop </w:t>
            </w:r>
            <w:proofErr w:type="spellStart"/>
            <w:r w:rsidRPr="0031048F">
              <w:rPr>
                <w:lang w:val="en-GB"/>
              </w:rPr>
              <w:t>Makarios</w:t>
            </w:r>
            <w:proofErr w:type="spellEnd"/>
            <w:r w:rsidRPr="0031048F">
              <w:rPr>
                <w:lang w:val="en-GB"/>
              </w:rPr>
              <w:t xml:space="preserve"> III Foundation</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Andreas K. </w:t>
            </w:r>
            <w:proofErr w:type="spellStart"/>
            <w:r w:rsidRPr="0031048F">
              <w:rPr>
                <w:lang w:val="en-GB"/>
              </w:rPr>
              <w:t>Fylaktou</w:t>
            </w:r>
            <w:proofErr w:type="spellEnd"/>
            <w:r w:rsidRPr="0031048F">
              <w:rPr>
                <w:lang w:val="en-GB"/>
              </w:rPr>
              <w:t>, Director</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c. Archbishop </w:t>
            </w:r>
            <w:proofErr w:type="spellStart"/>
            <w:r w:rsidRPr="0031048F">
              <w:rPr>
                <w:lang w:val="en-GB"/>
              </w:rPr>
              <w:t>Kyprianos</w:t>
            </w:r>
            <w:proofErr w:type="spellEnd"/>
            <w:r w:rsidRPr="0031048F">
              <w:rPr>
                <w:lang w:val="en-GB"/>
              </w:rPr>
              <w:t xml:space="preserve"> Square, 1505 Nicosia,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d. (+357) 22430008</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e. info@makariosfoundation.org.cy</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f. http://www.makariosfoundation.org.cy/</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a. Society of Cypriot Studies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Dr </w:t>
            </w:r>
            <w:proofErr w:type="spellStart"/>
            <w:r w:rsidRPr="0031048F">
              <w:rPr>
                <w:lang w:val="en-GB"/>
              </w:rPr>
              <w:t>Charalambos</w:t>
            </w:r>
            <w:proofErr w:type="spellEnd"/>
            <w:r w:rsidRPr="0031048F">
              <w:rPr>
                <w:lang w:val="en-GB"/>
              </w:rPr>
              <w:t xml:space="preserve"> </w:t>
            </w:r>
            <w:proofErr w:type="spellStart"/>
            <w:r w:rsidRPr="0031048F">
              <w:rPr>
                <w:lang w:val="en-GB"/>
              </w:rPr>
              <w:t>Chotzakoglou</w:t>
            </w:r>
            <w:proofErr w:type="spellEnd"/>
            <w:r w:rsidRPr="0031048F">
              <w:rPr>
                <w:lang w:val="en-GB"/>
              </w:rPr>
              <w:t xml:space="preserve">, President </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c. P.O. Box 21436, 1508 Nicosia,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d. (+357) 22432578  </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e. cypriotstudies@gmail.com</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f. http://www.cypriotstudies.org/</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a. Cyprus Committee of Byzantine Studies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Dr </w:t>
            </w:r>
            <w:proofErr w:type="spellStart"/>
            <w:r w:rsidRPr="0031048F">
              <w:rPr>
                <w:lang w:val="en-GB"/>
              </w:rPr>
              <w:t>Ioannis</w:t>
            </w:r>
            <w:proofErr w:type="spellEnd"/>
            <w:r w:rsidRPr="0031048F">
              <w:rPr>
                <w:lang w:val="en-GB"/>
              </w:rPr>
              <w:t xml:space="preserve"> </w:t>
            </w:r>
            <w:proofErr w:type="spellStart"/>
            <w:r w:rsidRPr="0031048F">
              <w:rPr>
                <w:lang w:val="en-GB"/>
              </w:rPr>
              <w:t>Eliades</w:t>
            </w:r>
            <w:proofErr w:type="spellEnd"/>
            <w:r w:rsidRPr="0031048F">
              <w:rPr>
                <w:lang w:val="en-GB"/>
              </w:rPr>
              <w:t>, Secretary-General</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A901F6">
              <w:rPr>
                <w:lang w:val="en-GB"/>
              </w:rPr>
              <w:t xml:space="preserve">c. 8, </w:t>
            </w:r>
            <w:proofErr w:type="spellStart"/>
            <w:r w:rsidRPr="00A901F6">
              <w:rPr>
                <w:lang w:val="en-GB"/>
              </w:rPr>
              <w:t>Lefkonos</w:t>
            </w:r>
            <w:proofErr w:type="spellEnd"/>
            <w:r w:rsidRPr="00A901F6">
              <w:rPr>
                <w:lang w:val="en-GB"/>
              </w:rPr>
              <w:t xml:space="preserve"> street, 1011 Nicosia, Cyprus</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A901F6">
              <w:rPr>
                <w:lang w:val="en-GB"/>
              </w:rPr>
              <w:t>d. (+357) 99759021</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A901F6">
              <w:rPr>
                <w:lang w:val="en-GB"/>
              </w:rPr>
              <w:t>e. ioanniseliades@gmail.com, info@kebys.org</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rPr>
            </w:pPr>
            <w:r w:rsidRPr="0031048F">
              <w:t>a. Limassol Folklore Association</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rPr>
            </w:pPr>
            <w:r w:rsidRPr="0031048F">
              <w:t xml:space="preserve">b. Mr Konstantinos </w:t>
            </w:r>
            <w:proofErr w:type="spellStart"/>
            <w:r w:rsidRPr="0031048F">
              <w:t>Protopapas</w:t>
            </w:r>
            <w:proofErr w:type="spellEnd"/>
            <w:r w:rsidRPr="0031048F">
              <w:t xml:space="preserve">, </w:t>
            </w:r>
            <w:proofErr w:type="spellStart"/>
            <w:r w:rsidRPr="0031048F">
              <w:t>President</w:t>
            </w:r>
            <w:proofErr w:type="spellEnd"/>
          </w:p>
          <w:p w:rsidR="000B4F22" w:rsidRPr="0031048F" w:rsidRDefault="000B4F22" w:rsidP="000B4F22">
            <w:pPr>
              <w:pStyle w:val="formtext"/>
              <w:tabs>
                <w:tab w:val="left" w:pos="567"/>
                <w:tab w:val="left" w:pos="1134"/>
                <w:tab w:val="left" w:pos="1701"/>
              </w:tabs>
              <w:spacing w:before="0" w:after="0" w:line="240" w:lineRule="auto"/>
              <w:jc w:val="both"/>
              <w:rPr>
                <w:rFonts w:cs="Arial"/>
                <w:noProof/>
              </w:rPr>
            </w:pPr>
            <w:r w:rsidRPr="0031048F">
              <w:t xml:space="preserve">c. 8, </w:t>
            </w:r>
            <w:proofErr w:type="spellStart"/>
            <w:r w:rsidRPr="0031048F">
              <w:t>Evagora</w:t>
            </w:r>
            <w:proofErr w:type="spellEnd"/>
            <w:r w:rsidRPr="0031048F">
              <w:t xml:space="preserve"> </w:t>
            </w:r>
            <w:proofErr w:type="spellStart"/>
            <w:r w:rsidRPr="0031048F">
              <w:t>Papachristoforou</w:t>
            </w:r>
            <w:proofErr w:type="spellEnd"/>
            <w:r w:rsidRPr="0031048F">
              <w:t xml:space="preserve">, 3030 Limassol, </w:t>
            </w:r>
            <w:proofErr w:type="spellStart"/>
            <w:r w:rsidRPr="0031048F">
              <w:t>Cyprus</w:t>
            </w:r>
            <w:proofErr w:type="spellEnd"/>
          </w:p>
          <w:p w:rsidR="000B4F22" w:rsidRPr="0031048F" w:rsidRDefault="000B4F22" w:rsidP="000B4F22">
            <w:pPr>
              <w:pStyle w:val="formtext"/>
              <w:tabs>
                <w:tab w:val="left" w:pos="567"/>
                <w:tab w:val="left" w:pos="1134"/>
                <w:tab w:val="left" w:pos="1701"/>
              </w:tabs>
              <w:spacing w:before="0" w:after="0" w:line="240" w:lineRule="auto"/>
              <w:jc w:val="both"/>
              <w:rPr>
                <w:rFonts w:cs="Arial"/>
                <w:noProof/>
              </w:rPr>
            </w:pPr>
            <w:r w:rsidRPr="0031048F">
              <w:t>d. (+357) 99545629</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rPr>
            </w:pPr>
            <w:r w:rsidRPr="0031048F">
              <w:t>e. theodouloue@yahoo.gr</w:t>
            </w:r>
          </w:p>
          <w:p w:rsidR="000B4F22" w:rsidRPr="0031048F" w:rsidRDefault="000B4F22" w:rsidP="000B4F22">
            <w:pPr>
              <w:pStyle w:val="formtext"/>
              <w:tabs>
                <w:tab w:val="left" w:pos="567"/>
                <w:tab w:val="left" w:pos="1134"/>
                <w:tab w:val="left" w:pos="1701"/>
              </w:tabs>
              <w:spacing w:before="0" w:line="240" w:lineRule="auto"/>
              <w:jc w:val="both"/>
              <w:rPr>
                <w:rFonts w:cs="Arial"/>
                <w:noProof/>
              </w:rPr>
            </w:pPr>
            <w:r w:rsidRPr="0031048F">
              <w:t>f. http://laografikoslemesou.cut.ac.cy/</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a. School of Byzantine music of the Holy Monastery of </w:t>
            </w:r>
            <w:proofErr w:type="spellStart"/>
            <w:r w:rsidRPr="0031048F">
              <w:rPr>
                <w:lang w:val="en-GB"/>
              </w:rPr>
              <w:t>Kykkos</w:t>
            </w:r>
            <w:proofErr w:type="spellEnd"/>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Dr </w:t>
            </w:r>
            <w:proofErr w:type="spellStart"/>
            <w:r w:rsidRPr="0031048F">
              <w:rPr>
                <w:lang w:val="en-GB"/>
              </w:rPr>
              <w:t>Christodoulos</w:t>
            </w:r>
            <w:proofErr w:type="spellEnd"/>
            <w:r w:rsidRPr="0031048F">
              <w:rPr>
                <w:lang w:val="en-GB"/>
              </w:rPr>
              <w:t xml:space="preserve"> </w:t>
            </w:r>
            <w:proofErr w:type="spellStart"/>
            <w:r w:rsidRPr="0031048F">
              <w:rPr>
                <w:lang w:val="en-GB"/>
              </w:rPr>
              <w:t>Vasiliades</w:t>
            </w:r>
            <w:proofErr w:type="spellEnd"/>
            <w:r w:rsidRPr="0031048F">
              <w:rPr>
                <w:lang w:val="en-GB"/>
              </w:rPr>
              <w:t>, Byzantine chant teacher and cantor</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s-ES_tradnl"/>
              </w:rPr>
            </w:pPr>
            <w:r w:rsidRPr="0031048F">
              <w:rPr>
                <w:lang w:val="es-ES_tradnl"/>
              </w:rPr>
              <w:t xml:space="preserve">c. 15 </w:t>
            </w:r>
            <w:proofErr w:type="spellStart"/>
            <w:r w:rsidRPr="0031048F">
              <w:rPr>
                <w:lang w:val="es-ES_tradnl"/>
              </w:rPr>
              <w:t>Symis</w:t>
            </w:r>
            <w:proofErr w:type="spellEnd"/>
            <w:r w:rsidRPr="0031048F">
              <w:rPr>
                <w:lang w:val="es-ES_tradnl"/>
              </w:rPr>
              <w:t xml:space="preserve">, 2044 </w:t>
            </w:r>
            <w:proofErr w:type="spellStart"/>
            <w:r w:rsidRPr="0031048F">
              <w:rPr>
                <w:lang w:val="es-ES_tradnl"/>
              </w:rPr>
              <w:t>Strovolos</w:t>
            </w:r>
            <w:proofErr w:type="spellEnd"/>
            <w:r w:rsidRPr="0031048F">
              <w:rPr>
                <w:lang w:val="es-ES_tradnl"/>
              </w:rPr>
              <w:t xml:space="preserve">, Nicosia, </w:t>
            </w:r>
            <w:proofErr w:type="spellStart"/>
            <w:r w:rsidRPr="0031048F">
              <w:rPr>
                <w:lang w:val="es-ES_tradnl"/>
              </w:rPr>
              <w:t>Cyprus</w:t>
            </w:r>
            <w:proofErr w:type="spellEnd"/>
            <w:r w:rsidRPr="0031048F">
              <w:rPr>
                <w:lang w:val="es-ES_tradnl"/>
              </w:rPr>
              <w:t xml:space="preserve"> </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s-ES_tradnl"/>
              </w:rPr>
            </w:pPr>
            <w:r w:rsidRPr="0031048F">
              <w:rPr>
                <w:lang w:val="es-ES_tradnl"/>
              </w:rPr>
              <w:t>d. (+357) 22814777, 99669311</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s-ES_tradnl"/>
              </w:rPr>
            </w:pPr>
            <w:r w:rsidRPr="0031048F">
              <w:rPr>
                <w:lang w:val="es-ES_tradnl"/>
              </w:rPr>
              <w:t>e. vas@cy.net</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s-ES_tradnl"/>
              </w:rPr>
            </w:pPr>
            <w:r w:rsidRPr="0031048F">
              <w:rPr>
                <w:lang w:val="es-ES_tradnl"/>
              </w:rPr>
              <w:t>f. http://monikykkou.org.cy/byzantini-moysikh/</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a. School of Byzantine and Traditional Music of the Holy Metropolis of </w:t>
            </w:r>
            <w:proofErr w:type="spellStart"/>
            <w:r w:rsidRPr="0031048F">
              <w:rPr>
                <w:lang w:val="en-GB"/>
              </w:rPr>
              <w:t>Lemesos</w:t>
            </w:r>
            <w:proofErr w:type="spellEnd"/>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Mr Vasilios </w:t>
            </w:r>
            <w:proofErr w:type="spellStart"/>
            <w:r w:rsidRPr="0031048F">
              <w:rPr>
                <w:lang w:val="en-GB"/>
              </w:rPr>
              <w:t>Pilavakis</w:t>
            </w:r>
            <w:proofErr w:type="spellEnd"/>
            <w:r w:rsidRPr="0031048F">
              <w:rPr>
                <w:lang w:val="en-GB"/>
              </w:rPr>
              <w:t>, Byzantine chant teacher and cantor</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c. Holy Metropolis of </w:t>
            </w:r>
            <w:proofErr w:type="spellStart"/>
            <w:r w:rsidRPr="0031048F">
              <w:rPr>
                <w:lang w:val="en-GB"/>
              </w:rPr>
              <w:t>Lemesos</w:t>
            </w:r>
            <w:proofErr w:type="spellEnd"/>
            <w:r w:rsidRPr="0031048F">
              <w:rPr>
                <w:lang w:val="en-GB"/>
              </w:rPr>
              <w:t xml:space="preserve">, 306 </w:t>
            </w:r>
            <w:proofErr w:type="spellStart"/>
            <w:r w:rsidRPr="0031048F">
              <w:rPr>
                <w:lang w:val="en-GB"/>
              </w:rPr>
              <w:t>Agiou</w:t>
            </w:r>
            <w:proofErr w:type="spellEnd"/>
            <w:r w:rsidRPr="0031048F">
              <w:rPr>
                <w:lang w:val="en-GB"/>
              </w:rPr>
              <w:t xml:space="preserve"> </w:t>
            </w:r>
            <w:proofErr w:type="spellStart"/>
            <w:r w:rsidRPr="0031048F">
              <w:rPr>
                <w:lang w:val="en-GB"/>
              </w:rPr>
              <w:t>Andreou</w:t>
            </w:r>
            <w:proofErr w:type="spellEnd"/>
            <w:r w:rsidRPr="0031048F">
              <w:rPr>
                <w:lang w:val="en-GB"/>
              </w:rPr>
              <w:t xml:space="preserve"> street, 3304 Limassol,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d. (+357) 25864300, 99462927</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e. gramateia@imlemesou.org.cy, nlymbourides@yahoo.com</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e. http://www.imlemesou.org/</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a. Ms Maria </w:t>
            </w:r>
            <w:proofErr w:type="spellStart"/>
            <w:r w:rsidRPr="0031048F">
              <w:rPr>
                <w:lang w:val="en-GB"/>
              </w:rPr>
              <w:t>Kyriakou</w:t>
            </w:r>
            <w:proofErr w:type="spellEnd"/>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School of Byzantine and Traditional Music of the Holy Metropolis of </w:t>
            </w:r>
            <w:proofErr w:type="spellStart"/>
            <w:r w:rsidRPr="0031048F">
              <w:rPr>
                <w:lang w:val="en-GB"/>
              </w:rPr>
              <w:t>Lemesos</w:t>
            </w:r>
            <w:proofErr w:type="spellEnd"/>
            <w:r w:rsidRPr="0031048F">
              <w:rPr>
                <w:lang w:val="en-GB"/>
              </w:rPr>
              <w:t xml:space="preserve">, Byzantine chant student </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c. Holy Metropolis of </w:t>
            </w:r>
            <w:proofErr w:type="spellStart"/>
            <w:r w:rsidRPr="0031048F">
              <w:rPr>
                <w:lang w:val="en-GB"/>
              </w:rPr>
              <w:t>Lemesos</w:t>
            </w:r>
            <w:proofErr w:type="spellEnd"/>
            <w:r w:rsidRPr="0031048F">
              <w:rPr>
                <w:lang w:val="en-GB"/>
              </w:rPr>
              <w:t xml:space="preserve">, 306 </w:t>
            </w:r>
            <w:proofErr w:type="spellStart"/>
            <w:r w:rsidRPr="0031048F">
              <w:rPr>
                <w:lang w:val="en-GB"/>
              </w:rPr>
              <w:t>Agiou</w:t>
            </w:r>
            <w:proofErr w:type="spellEnd"/>
            <w:r w:rsidRPr="0031048F">
              <w:rPr>
                <w:lang w:val="en-GB"/>
              </w:rPr>
              <w:t xml:space="preserve"> </w:t>
            </w:r>
            <w:proofErr w:type="spellStart"/>
            <w:r w:rsidRPr="0031048F">
              <w:rPr>
                <w:lang w:val="en-GB"/>
              </w:rPr>
              <w:t>Andreou</w:t>
            </w:r>
            <w:proofErr w:type="spellEnd"/>
            <w:r w:rsidRPr="0031048F">
              <w:rPr>
                <w:lang w:val="en-GB"/>
              </w:rPr>
              <w:t xml:space="preserve"> street, 3304 Limassol,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d. (+357) 25864300, 99462927</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e. gramateia@imlemesou.org.cy, nlymbourides@yahoo.com</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f. http://www.imlemesou.org/</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a. School of Byzantine and Traditional Music of the Holy Metropolis of </w:t>
            </w:r>
            <w:proofErr w:type="spellStart"/>
            <w:r w:rsidRPr="0031048F">
              <w:rPr>
                <w:lang w:val="en-GB"/>
              </w:rPr>
              <w:t>Lemesos</w:t>
            </w:r>
            <w:proofErr w:type="spellEnd"/>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Ms </w:t>
            </w:r>
            <w:proofErr w:type="spellStart"/>
            <w:r w:rsidRPr="0031048F">
              <w:rPr>
                <w:lang w:val="en-GB"/>
              </w:rPr>
              <w:t>Andri</w:t>
            </w:r>
            <w:proofErr w:type="spellEnd"/>
            <w:r w:rsidRPr="0031048F">
              <w:rPr>
                <w:lang w:val="en-GB"/>
              </w:rPr>
              <w:t xml:space="preserve"> </w:t>
            </w:r>
            <w:proofErr w:type="spellStart"/>
            <w:r w:rsidRPr="0031048F">
              <w:rPr>
                <w:lang w:val="en-GB"/>
              </w:rPr>
              <w:t>Peratikou</w:t>
            </w:r>
            <w:proofErr w:type="spellEnd"/>
            <w:r w:rsidRPr="0031048F">
              <w:rPr>
                <w:lang w:val="en-GB"/>
              </w:rPr>
              <w:t>, Byzantine chant student</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c. Holy Metropolis of </w:t>
            </w:r>
            <w:proofErr w:type="spellStart"/>
            <w:r w:rsidRPr="0031048F">
              <w:rPr>
                <w:lang w:val="en-GB"/>
              </w:rPr>
              <w:t>Lemesos</w:t>
            </w:r>
            <w:proofErr w:type="spellEnd"/>
            <w:r w:rsidRPr="0031048F">
              <w:rPr>
                <w:lang w:val="en-GB"/>
              </w:rPr>
              <w:t xml:space="preserve">, 306 </w:t>
            </w:r>
            <w:proofErr w:type="spellStart"/>
            <w:r w:rsidRPr="0031048F">
              <w:rPr>
                <w:lang w:val="en-GB"/>
              </w:rPr>
              <w:t>Agiou</w:t>
            </w:r>
            <w:proofErr w:type="spellEnd"/>
            <w:r w:rsidRPr="0031048F">
              <w:rPr>
                <w:lang w:val="en-GB"/>
              </w:rPr>
              <w:t xml:space="preserve"> </w:t>
            </w:r>
            <w:proofErr w:type="spellStart"/>
            <w:r w:rsidRPr="0031048F">
              <w:rPr>
                <w:lang w:val="en-GB"/>
              </w:rPr>
              <w:t>Andreou</w:t>
            </w:r>
            <w:proofErr w:type="spellEnd"/>
            <w:r w:rsidRPr="0031048F">
              <w:rPr>
                <w:lang w:val="en-GB"/>
              </w:rPr>
              <w:t xml:space="preserve"> street, 3304 Limassol,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d. (+357) 25864300, 99462927</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e. gramateia@imlemesou.org.cy, nlymbourides@yahoo.com</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lastRenderedPageBreak/>
              <w:t>f. http://www.imlemesou.org/</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a. School of Byzantine and Traditional Music of the Holy Metropolis of </w:t>
            </w:r>
            <w:proofErr w:type="spellStart"/>
            <w:r w:rsidRPr="0031048F">
              <w:rPr>
                <w:lang w:val="en-GB"/>
              </w:rPr>
              <w:t>Lemesos</w:t>
            </w:r>
            <w:proofErr w:type="spellEnd"/>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Mr Andreas </w:t>
            </w:r>
            <w:proofErr w:type="spellStart"/>
            <w:r w:rsidRPr="0031048F">
              <w:rPr>
                <w:lang w:val="en-GB"/>
              </w:rPr>
              <w:t>Vryonides</w:t>
            </w:r>
            <w:proofErr w:type="spellEnd"/>
            <w:r w:rsidRPr="0031048F">
              <w:rPr>
                <w:lang w:val="en-GB"/>
              </w:rPr>
              <w:t>, Byzantine chant student</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c. Holy Metropolis of </w:t>
            </w:r>
            <w:proofErr w:type="spellStart"/>
            <w:r w:rsidRPr="0031048F">
              <w:rPr>
                <w:lang w:val="en-GB"/>
              </w:rPr>
              <w:t>Lemesos</w:t>
            </w:r>
            <w:proofErr w:type="spellEnd"/>
            <w:r w:rsidRPr="0031048F">
              <w:rPr>
                <w:lang w:val="en-GB"/>
              </w:rPr>
              <w:t xml:space="preserve">, 306 </w:t>
            </w:r>
            <w:proofErr w:type="spellStart"/>
            <w:r w:rsidRPr="0031048F">
              <w:rPr>
                <w:lang w:val="en-GB"/>
              </w:rPr>
              <w:t>Agiou</w:t>
            </w:r>
            <w:proofErr w:type="spellEnd"/>
            <w:r w:rsidRPr="0031048F">
              <w:rPr>
                <w:lang w:val="en-GB"/>
              </w:rPr>
              <w:t xml:space="preserve"> </w:t>
            </w:r>
            <w:proofErr w:type="spellStart"/>
            <w:r w:rsidRPr="0031048F">
              <w:rPr>
                <w:lang w:val="en-GB"/>
              </w:rPr>
              <w:t>Andreou</w:t>
            </w:r>
            <w:proofErr w:type="spellEnd"/>
            <w:r w:rsidRPr="0031048F">
              <w:rPr>
                <w:lang w:val="en-GB"/>
              </w:rPr>
              <w:t xml:space="preserve"> street, 3304 Limassol,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d. (+357) 25864300, 99462927</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e. gramateia@imlemesou.org.cy, nlymbourides@yahoo.com</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f. http://www.imlemesou.org/</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a.: School of Byzantine and Traditional Music of the Holy Metropolis of </w:t>
            </w:r>
            <w:proofErr w:type="spellStart"/>
            <w:r w:rsidRPr="0031048F">
              <w:rPr>
                <w:lang w:val="en-GB"/>
              </w:rPr>
              <w:t>Lemesos</w:t>
            </w:r>
            <w:proofErr w:type="spellEnd"/>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Ms </w:t>
            </w:r>
            <w:proofErr w:type="spellStart"/>
            <w:r w:rsidRPr="0031048F">
              <w:rPr>
                <w:lang w:val="en-GB"/>
              </w:rPr>
              <w:t>Paraskevi</w:t>
            </w:r>
            <w:proofErr w:type="spellEnd"/>
            <w:r w:rsidRPr="0031048F">
              <w:rPr>
                <w:lang w:val="en-GB"/>
              </w:rPr>
              <w:t xml:space="preserve"> </w:t>
            </w:r>
            <w:proofErr w:type="spellStart"/>
            <w:r w:rsidRPr="0031048F">
              <w:rPr>
                <w:lang w:val="en-GB"/>
              </w:rPr>
              <w:t>Anastasiades</w:t>
            </w:r>
            <w:proofErr w:type="spellEnd"/>
            <w:r w:rsidRPr="0031048F">
              <w:rPr>
                <w:lang w:val="en-GB"/>
              </w:rPr>
              <w:t>, Byzantine chant student</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c. Holy Metropolis of </w:t>
            </w:r>
            <w:proofErr w:type="spellStart"/>
            <w:r w:rsidRPr="0031048F">
              <w:rPr>
                <w:lang w:val="en-GB"/>
              </w:rPr>
              <w:t>Lemesos</w:t>
            </w:r>
            <w:proofErr w:type="spellEnd"/>
            <w:r w:rsidRPr="0031048F">
              <w:rPr>
                <w:lang w:val="en-GB"/>
              </w:rPr>
              <w:t xml:space="preserve">, 306 </w:t>
            </w:r>
            <w:proofErr w:type="spellStart"/>
            <w:r w:rsidRPr="0031048F">
              <w:rPr>
                <w:lang w:val="en-GB"/>
              </w:rPr>
              <w:t>Agiou</w:t>
            </w:r>
            <w:proofErr w:type="spellEnd"/>
            <w:r w:rsidRPr="0031048F">
              <w:rPr>
                <w:lang w:val="en-GB"/>
              </w:rPr>
              <w:t xml:space="preserve"> </w:t>
            </w:r>
            <w:proofErr w:type="spellStart"/>
            <w:r w:rsidRPr="0031048F">
              <w:rPr>
                <w:lang w:val="en-GB"/>
              </w:rPr>
              <w:t>Andreou</w:t>
            </w:r>
            <w:proofErr w:type="spellEnd"/>
            <w:r w:rsidRPr="0031048F">
              <w:rPr>
                <w:lang w:val="en-GB"/>
              </w:rPr>
              <w:t xml:space="preserve"> street, 3304 Limassol, Cyprus</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d. (+357) 25864300, 99462927</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e. gramateia@imlemesou.org.cy, nlymbourides@yahoo.com</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f. http://www.imlemesou.org/</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Mr </w:t>
            </w:r>
            <w:proofErr w:type="spellStart"/>
            <w:r w:rsidRPr="0031048F">
              <w:rPr>
                <w:lang w:val="en-GB"/>
              </w:rPr>
              <w:t>Panikos</w:t>
            </w:r>
            <w:proofErr w:type="spellEnd"/>
            <w:r w:rsidRPr="0031048F">
              <w:rPr>
                <w:lang w:val="en-GB"/>
              </w:rPr>
              <w:t xml:space="preserve"> </w:t>
            </w:r>
            <w:proofErr w:type="spellStart"/>
            <w:r w:rsidRPr="0031048F">
              <w:rPr>
                <w:lang w:val="en-GB"/>
              </w:rPr>
              <w:t>Trimikliniotis</w:t>
            </w:r>
            <w:proofErr w:type="spellEnd"/>
            <w:r w:rsidRPr="0031048F">
              <w:rPr>
                <w:lang w:val="en-GB"/>
              </w:rPr>
              <w:t>, Amateur church cantor</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c. 20, </w:t>
            </w:r>
            <w:proofErr w:type="spellStart"/>
            <w:r w:rsidRPr="0031048F">
              <w:rPr>
                <w:lang w:val="en-GB"/>
              </w:rPr>
              <w:t>Charalambou</w:t>
            </w:r>
            <w:proofErr w:type="spellEnd"/>
            <w:r w:rsidRPr="0031048F">
              <w:rPr>
                <w:lang w:val="en-GB"/>
              </w:rPr>
              <w:t xml:space="preserve"> </w:t>
            </w:r>
            <w:proofErr w:type="spellStart"/>
            <w:r w:rsidRPr="0031048F">
              <w:rPr>
                <w:lang w:val="en-GB"/>
              </w:rPr>
              <w:t>Mouskou</w:t>
            </w:r>
            <w:proofErr w:type="spellEnd"/>
            <w:r w:rsidRPr="0031048F">
              <w:rPr>
                <w:lang w:val="en-GB"/>
              </w:rPr>
              <w:t xml:space="preserve">, 4001 Mesa </w:t>
            </w:r>
            <w:proofErr w:type="spellStart"/>
            <w:r w:rsidRPr="0031048F">
              <w:rPr>
                <w:lang w:val="en-GB"/>
              </w:rPr>
              <w:t>Geitonia</w:t>
            </w:r>
            <w:proofErr w:type="spellEnd"/>
            <w:r w:rsidRPr="0031048F">
              <w:rPr>
                <w:lang w:val="en-GB"/>
              </w:rPr>
              <w:t>, Limassol</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en-US"/>
              </w:rPr>
            </w:pPr>
            <w:r w:rsidRPr="0031048F">
              <w:rPr>
                <w:lang w:val="en-GB"/>
              </w:rPr>
              <w:t>d. (+357) 99445547</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a. “</w:t>
            </w:r>
            <w:proofErr w:type="spellStart"/>
            <w:r w:rsidRPr="0031048F">
              <w:rPr>
                <w:lang w:val="en-GB"/>
              </w:rPr>
              <w:t>Mousa</w:t>
            </w:r>
            <w:proofErr w:type="spellEnd"/>
            <w:r w:rsidRPr="0031048F">
              <w:rPr>
                <w:lang w:val="en-GB"/>
              </w:rPr>
              <w:t xml:space="preserve">” traditional music ensemble </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en-US"/>
              </w:rPr>
            </w:pPr>
            <w:r w:rsidRPr="0031048F">
              <w:rPr>
                <w:lang w:val="en-GB"/>
              </w:rPr>
              <w:t xml:space="preserve">b.  Mr Michalis </w:t>
            </w:r>
            <w:proofErr w:type="spellStart"/>
            <w:r w:rsidRPr="0031048F">
              <w:rPr>
                <w:lang w:val="en-GB"/>
              </w:rPr>
              <w:t>Terlikkas</w:t>
            </w:r>
            <w:proofErr w:type="spellEnd"/>
            <w:r w:rsidRPr="0031048F">
              <w:rPr>
                <w:lang w:val="en-GB"/>
              </w:rPr>
              <w:t xml:space="preserve">, folk singer and researcher </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it-IT"/>
              </w:rPr>
            </w:pPr>
            <w:r w:rsidRPr="0031048F">
              <w:rPr>
                <w:lang w:val="it-IT"/>
              </w:rPr>
              <w:t xml:space="preserve">c.  Sia, Nicosia </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it-IT"/>
              </w:rPr>
            </w:pPr>
            <w:r w:rsidRPr="0031048F">
              <w:rPr>
                <w:lang w:val="it-IT"/>
              </w:rPr>
              <w:t>d.  (+357) 99610193</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lang w:val="it-IT"/>
              </w:rPr>
            </w:pPr>
            <w:r w:rsidRPr="0031048F">
              <w:rPr>
                <w:lang w:val="it-IT"/>
              </w:rPr>
              <w:t>e.  mousalyra@cytanet.com.cy</w:t>
            </w:r>
          </w:p>
          <w:p w:rsidR="000B4F22" w:rsidRPr="0031048F" w:rsidRDefault="000B4F22" w:rsidP="000B4F22">
            <w:pPr>
              <w:pStyle w:val="formtext"/>
              <w:tabs>
                <w:tab w:val="left" w:pos="567"/>
                <w:tab w:val="left" w:pos="1134"/>
                <w:tab w:val="left" w:pos="1701"/>
              </w:tabs>
              <w:spacing w:before="0" w:line="240" w:lineRule="auto"/>
              <w:jc w:val="both"/>
              <w:rPr>
                <w:rFonts w:cs="Arial"/>
                <w:noProof/>
                <w:lang w:val="it-IT"/>
              </w:rPr>
            </w:pPr>
            <w:r w:rsidRPr="0031048F">
              <w:rPr>
                <w:lang w:val="it-IT"/>
              </w:rPr>
              <w:t>f. https://el-gr.facebook.com/M.Terlikkas.Mousalyra/</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Mr </w:t>
            </w:r>
            <w:proofErr w:type="spellStart"/>
            <w:r w:rsidRPr="0031048F">
              <w:rPr>
                <w:lang w:val="en-GB"/>
              </w:rPr>
              <w:t>Rogiros</w:t>
            </w:r>
            <w:proofErr w:type="spellEnd"/>
            <w:r w:rsidRPr="0031048F">
              <w:rPr>
                <w:lang w:val="en-GB"/>
              </w:rPr>
              <w:t xml:space="preserve"> Christodoulou, Philologist</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4, </w:t>
            </w:r>
            <w:proofErr w:type="spellStart"/>
            <w:r w:rsidRPr="0031048F">
              <w:rPr>
                <w:lang w:val="en-GB"/>
              </w:rPr>
              <w:t>Lefkados</w:t>
            </w:r>
            <w:proofErr w:type="spellEnd"/>
            <w:r w:rsidRPr="0031048F">
              <w:rPr>
                <w:lang w:val="en-GB"/>
              </w:rPr>
              <w:t xml:space="preserve">, 3107 </w:t>
            </w:r>
            <w:proofErr w:type="spellStart"/>
            <w:r w:rsidRPr="0031048F">
              <w:rPr>
                <w:lang w:val="en-GB"/>
              </w:rPr>
              <w:t>Neapolis</w:t>
            </w:r>
            <w:proofErr w:type="spellEnd"/>
            <w:r w:rsidRPr="0031048F">
              <w:rPr>
                <w:lang w:val="en-GB"/>
              </w:rPr>
              <w:t>, Limassol</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31048F">
              <w:rPr>
                <w:lang w:val="en-GB"/>
              </w:rPr>
              <w:t>d. (+357) 99630207</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Ms Olga Christodoulou, Bank clerk </w:t>
            </w:r>
          </w:p>
          <w:p w:rsidR="000B4F22" w:rsidRPr="0031048F" w:rsidRDefault="000B4F22" w:rsidP="000B4F22">
            <w:pPr>
              <w:pStyle w:val="formtext"/>
              <w:tabs>
                <w:tab w:val="left" w:pos="567"/>
                <w:tab w:val="left" w:pos="1134"/>
                <w:tab w:val="left" w:pos="1701"/>
              </w:tabs>
              <w:spacing w:before="0" w:after="0" w:line="240" w:lineRule="auto"/>
              <w:jc w:val="both"/>
              <w:rPr>
                <w:rFonts w:cs="Arial"/>
                <w:noProof/>
              </w:rPr>
            </w:pPr>
            <w:r w:rsidRPr="0031048F">
              <w:t xml:space="preserve">c. 134, </w:t>
            </w:r>
            <w:proofErr w:type="spellStart"/>
            <w:r w:rsidRPr="0031048F">
              <w:t>Hellados</w:t>
            </w:r>
            <w:proofErr w:type="spellEnd"/>
            <w:r w:rsidRPr="0031048F">
              <w:t xml:space="preserve"> </w:t>
            </w:r>
            <w:proofErr w:type="spellStart"/>
            <w:r w:rsidRPr="0031048F">
              <w:t>str</w:t>
            </w:r>
            <w:proofErr w:type="spellEnd"/>
            <w:r w:rsidRPr="0031048F">
              <w:t>., 3041 Limassol</w:t>
            </w:r>
          </w:p>
          <w:p w:rsidR="000B4F22" w:rsidRPr="0031048F" w:rsidRDefault="000B4F22" w:rsidP="000B4F22">
            <w:pPr>
              <w:pStyle w:val="formtext"/>
              <w:tabs>
                <w:tab w:val="left" w:pos="567"/>
                <w:tab w:val="left" w:pos="1134"/>
                <w:tab w:val="left" w:pos="1701"/>
              </w:tabs>
              <w:spacing w:before="0" w:line="240" w:lineRule="auto"/>
              <w:jc w:val="both"/>
              <w:rPr>
                <w:rFonts w:cs="Arial"/>
                <w:noProof/>
              </w:rPr>
            </w:pPr>
            <w:r w:rsidRPr="0031048F">
              <w:t>d. (+357) 25366250</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a. University of Nicosia, </w:t>
            </w:r>
            <w:proofErr w:type="spellStart"/>
            <w:r w:rsidRPr="0031048F">
              <w:rPr>
                <w:lang w:val="en-GB"/>
              </w:rPr>
              <w:t>Mediazone</w:t>
            </w:r>
            <w:proofErr w:type="spellEnd"/>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Mr John </w:t>
            </w:r>
            <w:proofErr w:type="spellStart"/>
            <w:r w:rsidRPr="0031048F">
              <w:rPr>
                <w:lang w:val="en-GB"/>
              </w:rPr>
              <w:t>Ioannou</w:t>
            </w:r>
            <w:proofErr w:type="spellEnd"/>
            <w:r w:rsidRPr="0031048F">
              <w:rPr>
                <w:lang w:val="en-GB"/>
              </w:rPr>
              <w:t>, Head</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46, </w:t>
            </w:r>
            <w:proofErr w:type="spellStart"/>
            <w:r w:rsidRPr="0031048F">
              <w:rPr>
                <w:lang w:val="en-GB"/>
              </w:rPr>
              <w:t>Makedonitissas</w:t>
            </w:r>
            <w:proofErr w:type="spellEnd"/>
            <w:r w:rsidRPr="0031048F">
              <w:rPr>
                <w:lang w:val="en-GB"/>
              </w:rPr>
              <w:t xml:space="preserve"> Avenue,1700, Nicosia</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d. (+357) 996841500</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e. ioannou.j@unic.ac.cy</w:t>
            </w:r>
          </w:p>
          <w:p w:rsidR="000B4F22" w:rsidRPr="00A901F6" w:rsidRDefault="000B4F22" w:rsidP="000B4F22">
            <w:pPr>
              <w:pStyle w:val="formtext"/>
              <w:tabs>
                <w:tab w:val="left" w:pos="567"/>
                <w:tab w:val="left" w:pos="1134"/>
                <w:tab w:val="left" w:pos="1701"/>
              </w:tabs>
              <w:spacing w:before="0" w:after="120" w:line="240" w:lineRule="auto"/>
              <w:jc w:val="both"/>
              <w:rPr>
                <w:rFonts w:cs="Arial"/>
                <w:noProof/>
                <w:lang w:val="en-GB"/>
              </w:rPr>
            </w:pPr>
            <w:r w:rsidRPr="0031048F">
              <w:rPr>
                <w:lang w:val="en-GB"/>
              </w:rPr>
              <w:t>f. https://mz.unic.ac.cy/</w:t>
            </w:r>
          </w:p>
          <w:p w:rsidR="000B4F22" w:rsidRPr="00A901F6" w:rsidRDefault="000B4F22" w:rsidP="000B4F22">
            <w:pPr>
              <w:pStyle w:val="formtext"/>
              <w:tabs>
                <w:tab w:val="left" w:pos="567"/>
                <w:tab w:val="left" w:pos="1134"/>
                <w:tab w:val="left" w:pos="1701"/>
              </w:tabs>
              <w:spacing w:before="0" w:after="120" w:line="240" w:lineRule="auto"/>
              <w:jc w:val="both"/>
              <w:rPr>
                <w:rFonts w:cs="Arial"/>
                <w:b/>
                <w:noProof/>
                <w:lang w:val="en-GB"/>
              </w:rPr>
            </w:pPr>
            <w:r w:rsidRPr="0031048F">
              <w:rPr>
                <w:b/>
                <w:lang w:val="en-GB"/>
              </w:rPr>
              <w:t>GREECE</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a. Archdiocese of  Athens and All Greece</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w:t>
            </w:r>
            <w:proofErr w:type="spellStart"/>
            <w:r w:rsidRPr="0031048F">
              <w:rPr>
                <w:lang w:val="en-GB"/>
              </w:rPr>
              <w:t>Ieronymos</w:t>
            </w:r>
            <w:proofErr w:type="spellEnd"/>
            <w:r w:rsidRPr="0031048F">
              <w:rPr>
                <w:lang w:val="en-GB"/>
              </w:rPr>
              <w:t xml:space="preserve"> II Archbishop of Athens &amp; All Greece and Primate of the Autocephalous Orthodox Church of Greece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21, </w:t>
            </w:r>
            <w:proofErr w:type="spellStart"/>
            <w:r w:rsidRPr="0031048F">
              <w:rPr>
                <w:lang w:val="en-GB"/>
              </w:rPr>
              <w:t>Aghias</w:t>
            </w:r>
            <w:proofErr w:type="spellEnd"/>
            <w:r w:rsidRPr="0031048F">
              <w:rPr>
                <w:lang w:val="en-GB"/>
              </w:rPr>
              <w:t xml:space="preserve"> </w:t>
            </w:r>
            <w:proofErr w:type="spellStart"/>
            <w:r w:rsidRPr="0031048F">
              <w:rPr>
                <w:lang w:val="en-GB"/>
              </w:rPr>
              <w:t>Filotheis</w:t>
            </w:r>
            <w:proofErr w:type="spellEnd"/>
            <w:r w:rsidRPr="0031048F">
              <w:rPr>
                <w:lang w:val="en-GB"/>
              </w:rPr>
              <w:t xml:space="preserve">, Athens 10556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d. +302103352300</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e. id.grafeion@iaath.gr</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31048F">
              <w:rPr>
                <w:lang w:val="en-GB"/>
              </w:rPr>
              <w:t xml:space="preserve">f. www.iaath.gr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a. Diocese of </w:t>
            </w:r>
            <w:proofErr w:type="spellStart"/>
            <w:r w:rsidRPr="0031048F">
              <w:rPr>
                <w:lang w:val="en-GB"/>
              </w:rPr>
              <w:t>Nea</w:t>
            </w:r>
            <w:proofErr w:type="spellEnd"/>
            <w:r w:rsidRPr="0031048F">
              <w:rPr>
                <w:lang w:val="en-GB"/>
              </w:rPr>
              <w:t xml:space="preserve"> Ionia &amp; Philadelphia</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w:t>
            </w:r>
            <w:proofErr w:type="spellStart"/>
            <w:r w:rsidRPr="0031048F">
              <w:rPr>
                <w:lang w:val="en-GB"/>
              </w:rPr>
              <w:t>Gavriel</w:t>
            </w:r>
            <w:proofErr w:type="spellEnd"/>
            <w:r w:rsidRPr="0031048F">
              <w:rPr>
                <w:lang w:val="en-GB"/>
              </w:rPr>
              <w:t xml:space="preserve">, Metropolitan of </w:t>
            </w:r>
            <w:proofErr w:type="spellStart"/>
            <w:r w:rsidRPr="0031048F">
              <w:rPr>
                <w:lang w:val="en-GB"/>
              </w:rPr>
              <w:t>Nea</w:t>
            </w:r>
            <w:proofErr w:type="spellEnd"/>
            <w:r w:rsidRPr="0031048F">
              <w:rPr>
                <w:lang w:val="en-GB"/>
              </w:rPr>
              <w:t xml:space="preserve"> Ionia &amp; Philadelphia</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340 </w:t>
            </w:r>
            <w:proofErr w:type="spellStart"/>
            <w:r w:rsidRPr="0031048F">
              <w:rPr>
                <w:lang w:val="en-GB"/>
              </w:rPr>
              <w:t>Herakliou</w:t>
            </w:r>
            <w:proofErr w:type="spellEnd"/>
            <w:r w:rsidRPr="0031048F">
              <w:rPr>
                <w:lang w:val="en-GB"/>
              </w:rPr>
              <w:t xml:space="preserve"> Avenue, </w:t>
            </w:r>
            <w:proofErr w:type="spellStart"/>
            <w:r w:rsidRPr="0031048F">
              <w:rPr>
                <w:lang w:val="en-GB"/>
              </w:rPr>
              <w:t>Nea</w:t>
            </w:r>
            <w:proofErr w:type="spellEnd"/>
            <w:r w:rsidRPr="0031048F">
              <w:rPr>
                <w:lang w:val="en-GB"/>
              </w:rPr>
              <w:t xml:space="preserve"> Ionia 14231</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d. +302102753800</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e. contact@nif.gr</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31048F">
              <w:rPr>
                <w:lang w:val="en-GB"/>
              </w:rPr>
              <w:t xml:space="preserve">f. www.nif.gr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a. Diocese of Patrai</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w:t>
            </w:r>
            <w:proofErr w:type="spellStart"/>
            <w:r w:rsidRPr="0031048F">
              <w:rPr>
                <w:lang w:val="en-GB"/>
              </w:rPr>
              <w:t>Chrysostomos</w:t>
            </w:r>
            <w:proofErr w:type="spellEnd"/>
            <w:r w:rsidRPr="0031048F">
              <w:rPr>
                <w:lang w:val="en-GB"/>
              </w:rPr>
              <w:t xml:space="preserve"> Metropolitan of </w:t>
            </w:r>
            <w:proofErr w:type="spellStart"/>
            <w:r w:rsidRPr="0031048F">
              <w:rPr>
                <w:lang w:val="en-GB"/>
              </w:rPr>
              <w:t>Patras</w:t>
            </w:r>
            <w:proofErr w:type="spellEnd"/>
            <w:r w:rsidRPr="0031048F">
              <w:rPr>
                <w:lang w:val="en-GB"/>
              </w:rPr>
              <w:t xml:space="preserve">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34, </w:t>
            </w:r>
            <w:proofErr w:type="spellStart"/>
            <w:r w:rsidRPr="0031048F">
              <w:rPr>
                <w:lang w:val="en-GB"/>
              </w:rPr>
              <w:t>Votsi</w:t>
            </w:r>
            <w:proofErr w:type="spellEnd"/>
            <w:r w:rsidRPr="0031048F">
              <w:rPr>
                <w:lang w:val="en-GB"/>
              </w:rPr>
              <w:t xml:space="preserve"> str., </w:t>
            </w:r>
            <w:proofErr w:type="spellStart"/>
            <w:r w:rsidRPr="0031048F">
              <w:rPr>
                <w:lang w:val="en-GB"/>
              </w:rPr>
              <w:t>Patras</w:t>
            </w:r>
            <w:proofErr w:type="spellEnd"/>
            <w:r w:rsidRPr="0031048F">
              <w:rPr>
                <w:lang w:val="en-GB"/>
              </w:rPr>
              <w:t>, 26221</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d. +302610320602</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e. i-m-patron@otenet.gr</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31048F">
              <w:rPr>
                <w:lang w:val="en-GB"/>
              </w:rPr>
              <w:lastRenderedPageBreak/>
              <w:t>f. www.i-m-patron.gr</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a. Holy Synod of the Church of Greece Foundation of Byzantine Musicology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w:t>
            </w:r>
            <w:proofErr w:type="spellStart"/>
            <w:r w:rsidRPr="0031048F">
              <w:rPr>
                <w:lang w:val="en-GB"/>
              </w:rPr>
              <w:t>Grigorios</w:t>
            </w:r>
            <w:proofErr w:type="spellEnd"/>
            <w:r w:rsidRPr="0031048F">
              <w:rPr>
                <w:lang w:val="en-GB"/>
              </w:rPr>
              <w:t xml:space="preserve"> </w:t>
            </w:r>
            <w:proofErr w:type="spellStart"/>
            <w:r w:rsidRPr="0031048F">
              <w:rPr>
                <w:lang w:val="en-GB"/>
              </w:rPr>
              <w:t>Stathis</w:t>
            </w:r>
            <w:proofErr w:type="spellEnd"/>
            <w:r w:rsidRPr="0031048F">
              <w:rPr>
                <w:lang w:val="en-GB"/>
              </w:rPr>
              <w:t>, Director</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14, </w:t>
            </w:r>
            <w:proofErr w:type="spellStart"/>
            <w:r w:rsidRPr="0031048F">
              <w:rPr>
                <w:lang w:val="en-GB"/>
              </w:rPr>
              <w:t>Ioannou</w:t>
            </w:r>
            <w:proofErr w:type="spellEnd"/>
            <w:r w:rsidRPr="0031048F">
              <w:rPr>
                <w:lang w:val="en-GB"/>
              </w:rPr>
              <w:t xml:space="preserve"> </w:t>
            </w:r>
            <w:proofErr w:type="spellStart"/>
            <w:r w:rsidRPr="0031048F">
              <w:rPr>
                <w:lang w:val="en-GB"/>
              </w:rPr>
              <w:t>Ghennadiou</w:t>
            </w:r>
            <w:proofErr w:type="spellEnd"/>
            <w:r w:rsidRPr="0031048F">
              <w:rPr>
                <w:lang w:val="en-GB"/>
              </w:rPr>
              <w:t xml:space="preserve"> str., Athens 11521</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d. +3021038453545</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e. info@ibyzmusic.gr</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31048F">
              <w:rPr>
                <w:lang w:val="en-GB"/>
              </w:rPr>
              <w:t xml:space="preserve">f. www.ibyzmusic.gr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a. Foundation of Byzantine &amp; Traditional Music of the Holy Archdiocese of Athens</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w:t>
            </w:r>
            <w:proofErr w:type="spellStart"/>
            <w:r w:rsidRPr="0031048F">
              <w:rPr>
                <w:lang w:val="en-GB"/>
              </w:rPr>
              <w:t>Irinaios</w:t>
            </w:r>
            <w:proofErr w:type="spellEnd"/>
            <w:r w:rsidRPr="0031048F">
              <w:rPr>
                <w:lang w:val="en-GB"/>
              </w:rPr>
              <w:t xml:space="preserve"> </w:t>
            </w:r>
            <w:proofErr w:type="spellStart"/>
            <w:r w:rsidRPr="0031048F">
              <w:rPr>
                <w:lang w:val="en-GB"/>
              </w:rPr>
              <w:t>Nakos</w:t>
            </w:r>
            <w:proofErr w:type="spellEnd"/>
            <w:r w:rsidRPr="0031048F">
              <w:rPr>
                <w:lang w:val="en-GB"/>
              </w:rPr>
              <w:t xml:space="preserve">, </w:t>
            </w:r>
            <w:proofErr w:type="spellStart"/>
            <w:r w:rsidRPr="0031048F">
              <w:rPr>
                <w:lang w:val="en-GB"/>
              </w:rPr>
              <w:t>Archimandritis</w:t>
            </w:r>
            <w:proofErr w:type="spellEnd"/>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21, Ag. </w:t>
            </w:r>
            <w:proofErr w:type="spellStart"/>
            <w:r w:rsidRPr="0031048F">
              <w:rPr>
                <w:lang w:val="en-GB"/>
              </w:rPr>
              <w:t>Philotheis</w:t>
            </w:r>
            <w:proofErr w:type="spellEnd"/>
            <w:r w:rsidRPr="0031048F">
              <w:rPr>
                <w:lang w:val="en-GB"/>
              </w:rPr>
              <w:t xml:space="preserve"> Athens,10556 Greece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d. +030211 17778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e. idrima.gr@gmail.com, eirinaiosnakos@gmail.com</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31048F">
              <w:rPr>
                <w:lang w:val="en-GB"/>
              </w:rPr>
              <w:t>f. www.iaath.gr</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a. Diocese of </w:t>
            </w:r>
            <w:proofErr w:type="spellStart"/>
            <w:r w:rsidRPr="0031048F">
              <w:rPr>
                <w:lang w:val="en-GB"/>
              </w:rPr>
              <w:t>Lefkada</w:t>
            </w:r>
            <w:proofErr w:type="spellEnd"/>
            <w:r w:rsidRPr="0031048F">
              <w:rPr>
                <w:lang w:val="en-GB"/>
              </w:rPr>
              <w:t xml:space="preserve"> and </w:t>
            </w:r>
            <w:proofErr w:type="spellStart"/>
            <w:r w:rsidRPr="0031048F">
              <w:rPr>
                <w:lang w:val="en-GB"/>
              </w:rPr>
              <w:t>Ithaka</w:t>
            </w:r>
            <w:proofErr w:type="spellEnd"/>
            <w:r w:rsidRPr="0031048F">
              <w:rPr>
                <w:lang w:val="en-GB"/>
              </w:rPr>
              <w:t xml:space="preserve">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w:t>
            </w:r>
            <w:proofErr w:type="spellStart"/>
            <w:r w:rsidRPr="0031048F">
              <w:rPr>
                <w:lang w:val="en-GB"/>
              </w:rPr>
              <w:t>Theophilos</w:t>
            </w:r>
            <w:proofErr w:type="spellEnd"/>
            <w:r w:rsidRPr="0031048F">
              <w:rPr>
                <w:lang w:val="en-GB"/>
              </w:rPr>
              <w:t xml:space="preserve">, Metropolitan of </w:t>
            </w:r>
            <w:proofErr w:type="spellStart"/>
            <w:r w:rsidRPr="0031048F">
              <w:rPr>
                <w:lang w:val="en-GB"/>
              </w:rPr>
              <w:t>Lefkada</w:t>
            </w:r>
            <w:proofErr w:type="spellEnd"/>
            <w:r w:rsidRPr="0031048F">
              <w:rPr>
                <w:lang w:val="en-GB"/>
              </w:rPr>
              <w:t xml:space="preserve"> and </w:t>
            </w:r>
            <w:proofErr w:type="spellStart"/>
            <w:r w:rsidRPr="0031048F">
              <w:rPr>
                <w:lang w:val="en-GB"/>
              </w:rPr>
              <w:t>Ithaka</w:t>
            </w:r>
            <w:proofErr w:type="spellEnd"/>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4 </w:t>
            </w:r>
            <w:proofErr w:type="spellStart"/>
            <w:r w:rsidRPr="0031048F">
              <w:rPr>
                <w:lang w:val="en-GB"/>
              </w:rPr>
              <w:t>Anapafseos</w:t>
            </w:r>
            <w:proofErr w:type="spellEnd"/>
            <w:r w:rsidRPr="0031048F">
              <w:rPr>
                <w:lang w:val="en-GB"/>
              </w:rPr>
              <w:t xml:space="preserve"> </w:t>
            </w:r>
            <w:proofErr w:type="spellStart"/>
            <w:r w:rsidRPr="0031048F">
              <w:rPr>
                <w:lang w:val="en-GB"/>
              </w:rPr>
              <w:t>Lefka</w:t>
            </w:r>
            <w:proofErr w:type="spellEnd"/>
            <w:r w:rsidRPr="0031048F">
              <w:rPr>
                <w:lang w:val="en-GB"/>
              </w:rPr>
              <w:t xml:space="preserve">, </w:t>
            </w:r>
            <w:proofErr w:type="spellStart"/>
            <w:r w:rsidRPr="0031048F">
              <w:rPr>
                <w:lang w:val="en-GB"/>
              </w:rPr>
              <w:t>Lefkada</w:t>
            </w:r>
            <w:proofErr w:type="spellEnd"/>
            <w:r w:rsidRPr="0031048F">
              <w:rPr>
                <w:lang w:val="en-GB"/>
              </w:rPr>
              <w:t xml:space="preserve"> 31100</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d. +302645022645</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e. info@imli.gr</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31048F">
              <w:rPr>
                <w:lang w:val="en-GB"/>
              </w:rPr>
              <w:t>f. www.imli.gr</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a. Diocese of </w:t>
            </w:r>
            <w:proofErr w:type="spellStart"/>
            <w:r w:rsidRPr="0031048F">
              <w:rPr>
                <w:lang w:val="en-GB"/>
              </w:rPr>
              <w:t>Eleia</w:t>
            </w:r>
            <w:proofErr w:type="spellEnd"/>
            <w:r w:rsidRPr="0031048F">
              <w:rPr>
                <w:lang w:val="en-GB"/>
              </w:rPr>
              <w:t xml:space="preserve">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w:t>
            </w:r>
            <w:proofErr w:type="spellStart"/>
            <w:r w:rsidRPr="0031048F">
              <w:rPr>
                <w:lang w:val="en-GB"/>
              </w:rPr>
              <w:t>Germanos</w:t>
            </w:r>
            <w:proofErr w:type="spellEnd"/>
            <w:r w:rsidRPr="0031048F">
              <w:rPr>
                <w:lang w:val="en-GB"/>
              </w:rPr>
              <w:t xml:space="preserve">, Metropolitan of </w:t>
            </w:r>
            <w:proofErr w:type="spellStart"/>
            <w:r w:rsidRPr="0031048F">
              <w:rPr>
                <w:lang w:val="en-GB"/>
              </w:rPr>
              <w:t>Eleia</w:t>
            </w:r>
            <w:proofErr w:type="spellEnd"/>
            <w:r w:rsidRPr="0031048F">
              <w:rPr>
                <w:lang w:val="en-GB"/>
              </w:rPr>
              <w:t xml:space="preserve">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28th </w:t>
            </w:r>
            <w:proofErr w:type="spellStart"/>
            <w:r w:rsidRPr="0031048F">
              <w:rPr>
                <w:lang w:val="en-GB"/>
              </w:rPr>
              <w:t>Oktovriou</w:t>
            </w:r>
            <w:proofErr w:type="spellEnd"/>
            <w:r w:rsidRPr="0031048F">
              <w:rPr>
                <w:lang w:val="en-GB"/>
              </w:rPr>
              <w:t xml:space="preserve">, </w:t>
            </w:r>
            <w:proofErr w:type="spellStart"/>
            <w:r w:rsidRPr="0031048F">
              <w:rPr>
                <w:lang w:val="en-GB"/>
              </w:rPr>
              <w:t>Pyrgos</w:t>
            </w:r>
            <w:proofErr w:type="spellEnd"/>
            <w:r w:rsidRPr="0031048F">
              <w:rPr>
                <w:lang w:val="en-GB"/>
              </w:rPr>
              <w:t>, Ilia 27100</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d. +302621022527 // +302621022069</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31048F">
              <w:rPr>
                <w:lang w:val="en-GB"/>
              </w:rPr>
              <w:t>f. www.imilias.gr</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a. Diocese of </w:t>
            </w:r>
            <w:proofErr w:type="spellStart"/>
            <w:r w:rsidRPr="0031048F">
              <w:rPr>
                <w:lang w:val="en-GB"/>
              </w:rPr>
              <w:t>Kalavrita</w:t>
            </w:r>
            <w:proofErr w:type="spellEnd"/>
            <w:r w:rsidRPr="0031048F">
              <w:rPr>
                <w:lang w:val="en-GB"/>
              </w:rPr>
              <w:t xml:space="preserve"> and </w:t>
            </w:r>
            <w:proofErr w:type="spellStart"/>
            <w:r w:rsidRPr="0031048F">
              <w:rPr>
                <w:lang w:val="en-GB"/>
              </w:rPr>
              <w:t>Aigialeia</w:t>
            </w:r>
            <w:proofErr w:type="spellEnd"/>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w:t>
            </w:r>
            <w:proofErr w:type="spellStart"/>
            <w:r w:rsidRPr="0031048F">
              <w:rPr>
                <w:lang w:val="en-GB"/>
              </w:rPr>
              <w:t>Amvrosios</w:t>
            </w:r>
            <w:proofErr w:type="spellEnd"/>
            <w:r w:rsidRPr="0031048F">
              <w:rPr>
                <w:lang w:val="en-GB"/>
              </w:rPr>
              <w:t xml:space="preserve">, Metropolitan of </w:t>
            </w:r>
            <w:proofErr w:type="spellStart"/>
            <w:r w:rsidRPr="0031048F">
              <w:rPr>
                <w:lang w:val="en-GB"/>
              </w:rPr>
              <w:t>Kalavrita</w:t>
            </w:r>
            <w:proofErr w:type="spellEnd"/>
            <w:r w:rsidRPr="0031048F">
              <w:rPr>
                <w:lang w:val="en-GB"/>
              </w:rPr>
              <w:t xml:space="preserve"> and </w:t>
            </w:r>
            <w:proofErr w:type="spellStart"/>
            <w:r w:rsidRPr="0031048F">
              <w:rPr>
                <w:lang w:val="en-GB"/>
              </w:rPr>
              <w:t>Aigialeia</w:t>
            </w:r>
            <w:proofErr w:type="spellEnd"/>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w:t>
            </w:r>
            <w:proofErr w:type="spellStart"/>
            <w:r w:rsidRPr="0031048F">
              <w:rPr>
                <w:lang w:val="en-GB"/>
              </w:rPr>
              <w:t>Aigion</w:t>
            </w:r>
            <w:proofErr w:type="spellEnd"/>
            <w:r w:rsidRPr="0031048F">
              <w:rPr>
                <w:lang w:val="en-GB"/>
              </w:rPr>
              <w:t xml:space="preserve"> 25100</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d. +3069161251 // +3069121634</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31048F">
              <w:rPr>
                <w:lang w:val="en-GB"/>
              </w:rPr>
              <w:t>f. www.mkkaig.</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a. Chanters</w:t>
            </w:r>
            <w:r w:rsidR="00A901F6">
              <w:rPr>
                <w:lang w:val="en-GB"/>
              </w:rPr>
              <w:t>’</w:t>
            </w:r>
            <w:r w:rsidRPr="0031048F">
              <w:rPr>
                <w:lang w:val="en-GB"/>
              </w:rPr>
              <w:t xml:space="preserve"> Association of </w:t>
            </w:r>
            <w:proofErr w:type="spellStart"/>
            <w:r w:rsidRPr="0031048F">
              <w:rPr>
                <w:lang w:val="en-GB"/>
              </w:rPr>
              <w:t>Orestiada</w:t>
            </w:r>
            <w:proofErr w:type="spellEnd"/>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w:t>
            </w:r>
            <w:proofErr w:type="spellStart"/>
            <w:r w:rsidRPr="0031048F">
              <w:rPr>
                <w:lang w:val="en-GB"/>
              </w:rPr>
              <w:t>Margaritis</w:t>
            </w:r>
            <w:proofErr w:type="spellEnd"/>
            <w:r w:rsidRPr="0031048F">
              <w:rPr>
                <w:lang w:val="en-GB"/>
              </w:rPr>
              <w:t xml:space="preserve"> </w:t>
            </w:r>
            <w:proofErr w:type="spellStart"/>
            <w:r w:rsidRPr="0031048F">
              <w:rPr>
                <w:lang w:val="en-GB"/>
              </w:rPr>
              <w:t>Asteriadis</w:t>
            </w:r>
            <w:proofErr w:type="spellEnd"/>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63, </w:t>
            </w:r>
            <w:proofErr w:type="spellStart"/>
            <w:r w:rsidRPr="0031048F">
              <w:rPr>
                <w:lang w:val="en-GB"/>
              </w:rPr>
              <w:t>Agion</w:t>
            </w:r>
            <w:proofErr w:type="spellEnd"/>
            <w:r w:rsidRPr="0031048F">
              <w:rPr>
                <w:lang w:val="en-GB"/>
              </w:rPr>
              <w:t xml:space="preserve"> </w:t>
            </w:r>
            <w:proofErr w:type="spellStart"/>
            <w:r w:rsidRPr="0031048F">
              <w:rPr>
                <w:lang w:val="en-GB"/>
              </w:rPr>
              <w:t>Theodoron</w:t>
            </w:r>
            <w:proofErr w:type="spellEnd"/>
            <w:r w:rsidRPr="0031048F">
              <w:rPr>
                <w:lang w:val="en-GB"/>
              </w:rPr>
              <w:t xml:space="preserve"> str., </w:t>
            </w:r>
            <w:proofErr w:type="spellStart"/>
            <w:r w:rsidRPr="0031048F">
              <w:rPr>
                <w:lang w:val="en-GB"/>
              </w:rPr>
              <w:t>Orestiada</w:t>
            </w:r>
            <w:proofErr w:type="spellEnd"/>
            <w:r w:rsidRPr="0031048F">
              <w:rPr>
                <w:lang w:val="en-GB"/>
              </w:rPr>
              <w:t xml:space="preserve"> </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d. +0302552112936</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31048F">
              <w:rPr>
                <w:lang w:val="en-GB"/>
              </w:rPr>
              <w:t>e. ritis2004@yahoo.gr</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a. Chanters</w:t>
            </w:r>
            <w:r w:rsidR="00A901F6">
              <w:rPr>
                <w:lang w:val="en-GB"/>
              </w:rPr>
              <w:t>’</w:t>
            </w:r>
            <w:r w:rsidRPr="0031048F">
              <w:rPr>
                <w:lang w:val="en-GB"/>
              </w:rPr>
              <w:t xml:space="preserve"> Association of </w:t>
            </w:r>
            <w:proofErr w:type="spellStart"/>
            <w:r w:rsidRPr="0031048F">
              <w:rPr>
                <w:lang w:val="en-GB"/>
              </w:rPr>
              <w:t>Patra</w:t>
            </w:r>
            <w:proofErr w:type="spellEnd"/>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Nikolaos </w:t>
            </w:r>
            <w:proofErr w:type="spellStart"/>
            <w:r w:rsidRPr="0031048F">
              <w:rPr>
                <w:lang w:val="en-GB"/>
              </w:rPr>
              <w:t>Kydoniatis</w:t>
            </w:r>
            <w:proofErr w:type="spellEnd"/>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Nikolaos </w:t>
            </w:r>
            <w:proofErr w:type="spellStart"/>
            <w:r w:rsidRPr="0031048F">
              <w:rPr>
                <w:lang w:val="en-GB"/>
              </w:rPr>
              <w:t>Kydoniatis</w:t>
            </w:r>
            <w:proofErr w:type="spellEnd"/>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d. +0306944886644</w:t>
            </w:r>
          </w:p>
          <w:p w:rsidR="000B4F22" w:rsidRPr="00A901F6" w:rsidRDefault="000B4F22" w:rsidP="000B4F22">
            <w:pPr>
              <w:pStyle w:val="formtext"/>
              <w:tabs>
                <w:tab w:val="left" w:pos="567"/>
                <w:tab w:val="left" w:pos="1134"/>
                <w:tab w:val="left" w:pos="1701"/>
              </w:tabs>
              <w:spacing w:before="0" w:line="240" w:lineRule="auto"/>
              <w:jc w:val="both"/>
              <w:rPr>
                <w:rFonts w:cs="Arial"/>
                <w:noProof/>
                <w:lang w:val="en-GB"/>
              </w:rPr>
            </w:pPr>
            <w:r w:rsidRPr="0031048F">
              <w:rPr>
                <w:lang w:val="en-GB"/>
              </w:rPr>
              <w:t>e. nkydoniatis@gmail.com</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a. Chanters</w:t>
            </w:r>
            <w:r w:rsidR="00A901F6">
              <w:rPr>
                <w:lang w:val="en-GB"/>
              </w:rPr>
              <w:t>’</w:t>
            </w:r>
            <w:r w:rsidRPr="0031048F">
              <w:rPr>
                <w:lang w:val="en-GB"/>
              </w:rPr>
              <w:t xml:space="preserve"> Association of Kalamata</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b. Konstantinos </w:t>
            </w:r>
            <w:proofErr w:type="spellStart"/>
            <w:r w:rsidRPr="0031048F">
              <w:rPr>
                <w:lang w:val="en-GB"/>
              </w:rPr>
              <w:t>Psiachos</w:t>
            </w:r>
            <w:proofErr w:type="spellEnd"/>
            <w:r w:rsidRPr="0031048F">
              <w:rPr>
                <w:lang w:val="en-GB"/>
              </w:rPr>
              <w:t>, Protopsaltis, Professor of Byzantine Music</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 xml:space="preserve">c. 1 </w:t>
            </w:r>
            <w:proofErr w:type="spellStart"/>
            <w:r w:rsidRPr="0031048F">
              <w:rPr>
                <w:lang w:val="en-GB"/>
              </w:rPr>
              <w:t>Mitropolitou</w:t>
            </w:r>
            <w:proofErr w:type="spellEnd"/>
            <w:r w:rsidRPr="0031048F">
              <w:rPr>
                <w:lang w:val="en-GB"/>
              </w:rPr>
              <w:t xml:space="preserve"> </w:t>
            </w:r>
            <w:proofErr w:type="spellStart"/>
            <w:r w:rsidRPr="0031048F">
              <w:rPr>
                <w:lang w:val="en-GB"/>
              </w:rPr>
              <w:t>Chrisostomou</w:t>
            </w:r>
            <w:proofErr w:type="spellEnd"/>
            <w:r w:rsidRPr="0031048F">
              <w:rPr>
                <w:lang w:val="en-GB"/>
              </w:rPr>
              <w:t xml:space="preserve"> </w:t>
            </w:r>
            <w:proofErr w:type="spellStart"/>
            <w:r w:rsidRPr="0031048F">
              <w:rPr>
                <w:lang w:val="en-GB"/>
              </w:rPr>
              <w:t>str</w:t>
            </w:r>
            <w:proofErr w:type="spellEnd"/>
            <w:r w:rsidRPr="0031048F">
              <w:rPr>
                <w:lang w:val="en-GB"/>
              </w:rPr>
              <w:t>, Kalamata 24100</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d. +0306947282964</w:t>
            </w:r>
          </w:p>
          <w:p w:rsidR="000B4F22" w:rsidRPr="00A901F6" w:rsidRDefault="000B4F22" w:rsidP="000B4F22">
            <w:pPr>
              <w:pStyle w:val="formtext"/>
              <w:tabs>
                <w:tab w:val="left" w:pos="567"/>
                <w:tab w:val="left" w:pos="1134"/>
                <w:tab w:val="left" w:pos="1701"/>
              </w:tabs>
              <w:spacing w:before="0" w:after="0" w:line="240" w:lineRule="auto"/>
              <w:jc w:val="both"/>
              <w:rPr>
                <w:rFonts w:cs="Arial"/>
                <w:noProof/>
                <w:lang w:val="en-GB"/>
              </w:rPr>
            </w:pPr>
            <w:r w:rsidRPr="0031048F">
              <w:rPr>
                <w:lang w:val="en-GB"/>
              </w:rPr>
              <w:t>e. konnsiax@gmail.com</w:t>
            </w:r>
          </w:p>
          <w:p w:rsidR="000B4F22" w:rsidRPr="00A901F6" w:rsidRDefault="000B4F22" w:rsidP="000B4F22">
            <w:pPr>
              <w:pStyle w:val="formtext"/>
              <w:tabs>
                <w:tab w:val="left" w:pos="567"/>
                <w:tab w:val="left" w:pos="1134"/>
                <w:tab w:val="left" w:pos="1701"/>
              </w:tabs>
              <w:spacing w:before="0" w:after="0" w:line="240" w:lineRule="auto"/>
              <w:jc w:val="both"/>
              <w:rPr>
                <w:lang w:val="en-GB"/>
              </w:rPr>
            </w:pPr>
            <w:r w:rsidRPr="0031048F">
              <w:rPr>
                <w:lang w:val="en-GB"/>
              </w:rPr>
              <w:t>f. www.sbmimm.gr</w:t>
            </w:r>
          </w:p>
        </w:tc>
      </w:tr>
      <w:tr w:rsidR="000B4F22" w:rsidRPr="0031048F" w:rsidTr="008F3B57">
        <w:trPr>
          <w:trHeight w:val="684"/>
        </w:trPr>
        <w:tc>
          <w:tcPr>
            <w:tcW w:w="9674" w:type="dxa"/>
            <w:gridSpan w:val="2"/>
            <w:tcBorders>
              <w:top w:val="single" w:sz="4" w:space="0" w:color="auto"/>
              <w:left w:val="nil"/>
              <w:bottom w:val="nil"/>
              <w:right w:val="nil"/>
            </w:tcBorders>
            <w:shd w:val="clear" w:color="auto" w:fill="D9D9D9"/>
          </w:tcPr>
          <w:p w:rsidR="000B4F22" w:rsidRPr="0031048F" w:rsidRDefault="000B4F22" w:rsidP="000B4F22">
            <w:pPr>
              <w:pStyle w:val="Grille01N"/>
              <w:keepNext w:val="0"/>
              <w:spacing w:line="240" w:lineRule="auto"/>
              <w:ind w:left="709" w:right="136" w:hanging="567"/>
              <w:jc w:val="left"/>
              <w:rPr>
                <w:rFonts w:eastAsia="SimSun" w:cs="Arial"/>
                <w:bCs/>
                <w:smallCaps w:val="0"/>
                <w:sz w:val="24"/>
                <w:shd w:val="pct15" w:color="auto" w:fill="FFFFFF"/>
              </w:rPr>
            </w:pPr>
            <w:r w:rsidRPr="0031048F">
              <w:rPr>
                <w:bCs/>
                <w:smallCaps w:val="0"/>
                <w:sz w:val="24"/>
              </w:rPr>
              <w:lastRenderedPageBreak/>
              <w:t>5.</w:t>
            </w:r>
            <w:r w:rsidRPr="0031048F">
              <w:rPr>
                <w:bCs/>
                <w:smallCaps w:val="0"/>
                <w:sz w:val="24"/>
              </w:rPr>
              <w:tab/>
              <w:t>Inclusion de l</w:t>
            </w:r>
            <w:r w:rsidR="00A901F6">
              <w:rPr>
                <w:bCs/>
                <w:smallCaps w:val="0"/>
                <w:sz w:val="24"/>
              </w:rPr>
              <w:t>’</w:t>
            </w:r>
            <w:r w:rsidRPr="0031048F">
              <w:rPr>
                <w:bCs/>
                <w:smallCaps w:val="0"/>
                <w:sz w:val="24"/>
              </w:rPr>
              <w:t>élément dans un inventaire</w:t>
            </w:r>
          </w:p>
        </w:tc>
      </w:tr>
      <w:tr w:rsidR="000B4F22" w:rsidRPr="0031048F" w:rsidTr="008F3B57">
        <w:trPr>
          <w:trHeight w:val="1770"/>
        </w:trPr>
        <w:tc>
          <w:tcPr>
            <w:tcW w:w="9674" w:type="dxa"/>
            <w:gridSpan w:val="2"/>
            <w:tcBorders>
              <w:top w:val="nil"/>
              <w:left w:val="nil"/>
              <w:bottom w:val="nil"/>
              <w:right w:val="nil"/>
            </w:tcBorders>
            <w:shd w:val="clear" w:color="auto" w:fill="auto"/>
          </w:tcPr>
          <w:p w:rsidR="000B4F22" w:rsidRPr="0031048F" w:rsidRDefault="000B4F22" w:rsidP="000B4F22">
            <w:pPr>
              <w:pStyle w:val="Info03"/>
              <w:keepNext w:val="0"/>
              <w:tabs>
                <w:tab w:val="clear" w:pos="2268"/>
              </w:tabs>
              <w:spacing w:before="120" w:line="240" w:lineRule="auto"/>
              <w:ind w:right="0"/>
              <w:rPr>
                <w:rFonts w:eastAsia="SimSun"/>
                <w:sz w:val="18"/>
                <w:szCs w:val="18"/>
              </w:rPr>
            </w:pPr>
            <w:r w:rsidRPr="0031048F">
              <w:rPr>
                <w:sz w:val="18"/>
                <w:szCs w:val="18"/>
              </w:rPr>
              <w:t xml:space="preserve">Pour le </w:t>
            </w:r>
            <w:r w:rsidRPr="0031048F">
              <w:rPr>
                <w:b/>
                <w:sz w:val="18"/>
                <w:szCs w:val="18"/>
              </w:rPr>
              <w:t>critère R.5</w:t>
            </w:r>
            <w:r w:rsidRPr="0031048F">
              <w:rPr>
                <w:sz w:val="18"/>
                <w:szCs w:val="18"/>
              </w:rPr>
              <w:t xml:space="preserve">, les États </w:t>
            </w:r>
            <w:r w:rsidRPr="0031048F">
              <w:rPr>
                <w:b/>
                <w:sz w:val="18"/>
                <w:szCs w:val="18"/>
              </w:rPr>
              <w:t>doivent démontrer que l</w:t>
            </w:r>
            <w:r w:rsidR="00A901F6">
              <w:rPr>
                <w:b/>
                <w:sz w:val="18"/>
                <w:szCs w:val="18"/>
              </w:rPr>
              <w:t>’</w:t>
            </w:r>
            <w:r w:rsidRPr="0031048F">
              <w:rPr>
                <w:b/>
                <w:sz w:val="18"/>
                <w:szCs w:val="18"/>
              </w:rPr>
              <w:t>élément est identifié et figure dans un inventaire du patrimoine culturel immatériel présent sur le(s) territoire(s) de(s) l</w:t>
            </w:r>
            <w:r w:rsidR="00A901F6">
              <w:rPr>
                <w:b/>
                <w:sz w:val="18"/>
                <w:szCs w:val="18"/>
              </w:rPr>
              <w:t>’</w:t>
            </w:r>
            <w:r w:rsidRPr="0031048F">
              <w:rPr>
                <w:b/>
                <w:sz w:val="18"/>
                <w:szCs w:val="18"/>
              </w:rPr>
              <w:t>État(s) partie(s) soumissionnaire(s)</w:t>
            </w:r>
            <w:r w:rsidRPr="0031048F">
              <w:rPr>
                <w:sz w:val="18"/>
                <w:szCs w:val="18"/>
              </w:rPr>
              <w:t xml:space="preserve"> en conformité avec les articles 11.b et 12 de la Convention.</w:t>
            </w:r>
          </w:p>
          <w:p w:rsidR="000B4F22" w:rsidRPr="0031048F" w:rsidRDefault="000B4F22" w:rsidP="000B4F22">
            <w:pPr>
              <w:pStyle w:val="Info03"/>
              <w:keepNext w:val="0"/>
              <w:spacing w:line="240" w:lineRule="auto"/>
              <w:ind w:right="136"/>
              <w:rPr>
                <w:rStyle w:val="Emphasis"/>
                <w:i/>
                <w:color w:val="000000"/>
                <w:sz w:val="18"/>
                <w:szCs w:val="18"/>
              </w:rPr>
            </w:pPr>
            <w:r w:rsidRPr="0031048F">
              <w:rPr>
                <w:rStyle w:val="Emphasis"/>
                <w:i/>
                <w:color w:val="000000"/>
                <w:sz w:val="18"/>
                <w:szCs w:val="18"/>
              </w:rPr>
              <w:t>L</w:t>
            </w:r>
            <w:r w:rsidR="00A901F6">
              <w:rPr>
                <w:rStyle w:val="Emphasis"/>
                <w:i/>
                <w:color w:val="000000"/>
                <w:sz w:val="18"/>
                <w:szCs w:val="18"/>
              </w:rPr>
              <w:t>’</w:t>
            </w:r>
            <w:r w:rsidRPr="0031048F">
              <w:rPr>
                <w:rStyle w:val="Emphasis"/>
                <w:i/>
                <w:color w:val="000000"/>
                <w:sz w:val="18"/>
                <w:szCs w:val="18"/>
              </w:rPr>
              <w:t>inclusion de l</w:t>
            </w:r>
            <w:r w:rsidR="00A901F6">
              <w:rPr>
                <w:rStyle w:val="Emphasis"/>
                <w:i/>
                <w:color w:val="000000"/>
                <w:sz w:val="18"/>
                <w:szCs w:val="18"/>
              </w:rPr>
              <w:t>’</w:t>
            </w:r>
            <w:r w:rsidRPr="0031048F">
              <w:rPr>
                <w:rStyle w:val="Emphasis"/>
                <w:i/>
                <w:color w:val="000000"/>
                <w:sz w:val="18"/>
                <w:szCs w:val="18"/>
              </w:rPr>
              <w:t>élément proposé dans un inventaire ne doit en aucun cas impliquer ou nécessiter que l</w:t>
            </w:r>
            <w:r w:rsidR="00A901F6">
              <w:rPr>
                <w:rStyle w:val="Emphasis"/>
                <w:i/>
                <w:color w:val="000000"/>
                <w:sz w:val="18"/>
                <w:szCs w:val="18"/>
              </w:rPr>
              <w:t>’</w:t>
            </w:r>
            <w:r w:rsidRPr="0031048F">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A901F6">
              <w:rPr>
                <w:rStyle w:val="Emphasis"/>
                <w:i/>
                <w:color w:val="000000"/>
                <w:sz w:val="18"/>
                <w:szCs w:val="18"/>
              </w:rPr>
              <w:t>’</w:t>
            </w:r>
            <w:r w:rsidRPr="0031048F">
              <w:rPr>
                <w:rStyle w:val="Emphasis"/>
                <w:i/>
                <w:color w:val="000000"/>
                <w:sz w:val="18"/>
                <w:szCs w:val="18"/>
              </w:rPr>
              <w:t>élément dans un inventaire en cours.</w:t>
            </w:r>
          </w:p>
          <w:p w:rsidR="000B4F22" w:rsidRPr="0031048F" w:rsidRDefault="000B4F22" w:rsidP="000B4F22">
            <w:pPr>
              <w:pStyle w:val="Info03"/>
              <w:keepNext w:val="0"/>
              <w:spacing w:line="240" w:lineRule="auto"/>
              <w:ind w:right="136"/>
              <w:rPr>
                <w:rStyle w:val="Emphasis"/>
                <w:i/>
                <w:color w:val="000000"/>
                <w:sz w:val="18"/>
                <w:szCs w:val="18"/>
              </w:rPr>
            </w:pPr>
            <w:r w:rsidRPr="0031048F">
              <w:rPr>
                <w:rStyle w:val="Emphasis"/>
                <w:i/>
                <w:color w:val="000000"/>
                <w:sz w:val="18"/>
                <w:szCs w:val="18"/>
              </w:rPr>
              <w:lastRenderedPageBreak/>
              <w:t>Fournissez les informations suivantes :</w:t>
            </w:r>
          </w:p>
          <w:p w:rsidR="000B4F22" w:rsidRPr="0031048F" w:rsidRDefault="000B4F22" w:rsidP="000B4F22">
            <w:pPr>
              <w:pStyle w:val="Info03"/>
              <w:keepNext w:val="0"/>
              <w:spacing w:line="240" w:lineRule="auto"/>
              <w:ind w:left="142" w:right="136"/>
              <w:rPr>
                <w:iCs w:val="0"/>
                <w:color w:val="000000"/>
                <w:sz w:val="18"/>
                <w:szCs w:val="18"/>
              </w:rPr>
            </w:pPr>
            <w:r w:rsidRPr="0031048F">
              <w:rPr>
                <w:iCs w:val="0"/>
                <w:sz w:val="18"/>
                <w:szCs w:val="18"/>
              </w:rPr>
              <w:t>(i) Nom de l</w:t>
            </w:r>
            <w:r w:rsidR="00A901F6">
              <w:rPr>
                <w:iCs w:val="0"/>
                <w:sz w:val="18"/>
                <w:szCs w:val="18"/>
              </w:rPr>
              <w:t>’</w:t>
            </w:r>
            <w:r w:rsidRPr="0031048F">
              <w:rPr>
                <w:iCs w:val="0"/>
                <w:sz w:val="18"/>
                <w:szCs w:val="18"/>
              </w:rPr>
              <w:t>(des) inventaire(s) dans lequel (lesquels) l</w:t>
            </w:r>
            <w:r w:rsidR="00A901F6">
              <w:rPr>
                <w:iCs w:val="0"/>
                <w:sz w:val="18"/>
                <w:szCs w:val="18"/>
              </w:rPr>
              <w:t>’</w:t>
            </w:r>
            <w:r w:rsidRPr="0031048F">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0B4F22" w:rsidRPr="0031048F" w:rsidTr="00B136A0">
              <w:tc>
                <w:tcPr>
                  <w:tcW w:w="9664" w:type="dxa"/>
                  <w:shd w:val="clear" w:color="auto" w:fill="auto"/>
                  <w:tcMar>
                    <w:top w:w="113" w:type="dxa"/>
                    <w:left w:w="113" w:type="dxa"/>
                    <w:bottom w:w="113" w:type="dxa"/>
                    <w:right w:w="113" w:type="dxa"/>
                  </w:tcMar>
                </w:tcPr>
                <w:p w:rsidR="000B4F22" w:rsidRPr="0031048F" w:rsidRDefault="000B4F22" w:rsidP="000B4F22">
                  <w:pPr>
                    <w:pStyle w:val="formtext"/>
                    <w:spacing w:before="0"/>
                    <w:jc w:val="both"/>
                    <w:rPr>
                      <w:rFonts w:cs="Arial"/>
                      <w:b/>
                      <w:noProof/>
                    </w:rPr>
                  </w:pPr>
                  <w:r w:rsidRPr="0031048F">
                    <w:rPr>
                      <w:b/>
                    </w:rPr>
                    <w:t xml:space="preserve">CHYPRE </w:t>
                  </w:r>
                </w:p>
                <w:p w:rsidR="000B4F22" w:rsidRPr="0031048F" w:rsidRDefault="000B4F22" w:rsidP="000B4F22">
                  <w:pPr>
                    <w:pStyle w:val="formtext"/>
                    <w:spacing w:before="0" w:after="120"/>
                    <w:jc w:val="both"/>
                    <w:rPr>
                      <w:rFonts w:cs="Arial"/>
                      <w:b/>
                      <w:noProof/>
                    </w:rPr>
                  </w:pPr>
                  <w:r w:rsidRPr="0031048F">
                    <w:t xml:space="preserve">Inventaire national du patrimoine culturel immatériel de Chypre (grec : </w:t>
                  </w:r>
                  <w:proofErr w:type="spellStart"/>
                  <w:r w:rsidRPr="0031048F">
                    <w:t>Εθνικός</w:t>
                  </w:r>
                  <w:proofErr w:type="spellEnd"/>
                  <w:r w:rsidRPr="0031048F">
                    <w:t xml:space="preserve"> Κα</w:t>
                  </w:r>
                  <w:proofErr w:type="spellStart"/>
                  <w:r w:rsidRPr="0031048F">
                    <w:t>τάλογος</w:t>
                  </w:r>
                  <w:proofErr w:type="spellEnd"/>
                  <w:r w:rsidRPr="0031048F">
                    <w:t xml:space="preserve"> </w:t>
                  </w:r>
                  <w:proofErr w:type="spellStart"/>
                  <w:r w:rsidRPr="0031048F">
                    <w:t>Άυλης</w:t>
                  </w:r>
                  <w:proofErr w:type="spellEnd"/>
                  <w:r w:rsidRPr="0031048F">
                    <w:t xml:space="preserve"> </w:t>
                  </w:r>
                  <w:proofErr w:type="spellStart"/>
                  <w:r w:rsidRPr="0031048F">
                    <w:t>Πολιτιστικής</w:t>
                  </w:r>
                  <w:proofErr w:type="spellEnd"/>
                  <w:r w:rsidRPr="0031048F">
                    <w:t xml:space="preserve"> </w:t>
                  </w:r>
                  <w:proofErr w:type="spellStart"/>
                  <w:r w:rsidRPr="0031048F">
                    <w:t>Κληρονομιάς</w:t>
                  </w:r>
                  <w:proofErr w:type="spellEnd"/>
                  <w:r w:rsidRPr="0031048F">
                    <w:t xml:space="preserve"> </w:t>
                  </w:r>
                  <w:proofErr w:type="spellStart"/>
                  <w:r w:rsidRPr="0031048F">
                    <w:t>της</w:t>
                  </w:r>
                  <w:proofErr w:type="spellEnd"/>
                  <w:r w:rsidRPr="0031048F">
                    <w:t xml:space="preserve"> </w:t>
                  </w:r>
                  <w:proofErr w:type="spellStart"/>
                  <w:r w:rsidRPr="0031048F">
                    <w:t>Κύ</w:t>
                  </w:r>
                  <w:proofErr w:type="spellEnd"/>
                  <w:r w:rsidRPr="0031048F">
                    <w:t>πρου) URL : http://www.unesco.org.cy/Programmes-Intangible_Cultural_Heritage_of_Cyprus,EN-PROGRAMMES-04-02-03,EN</w:t>
                  </w:r>
                </w:p>
                <w:p w:rsidR="000B4F22" w:rsidRPr="0031048F" w:rsidRDefault="000B4F22" w:rsidP="000B4F22">
                  <w:pPr>
                    <w:pStyle w:val="formtext"/>
                    <w:spacing w:before="120" w:line="240" w:lineRule="auto"/>
                    <w:jc w:val="both"/>
                    <w:rPr>
                      <w:rFonts w:cs="Arial"/>
                      <w:b/>
                      <w:noProof/>
                    </w:rPr>
                  </w:pPr>
                  <w:r w:rsidRPr="0031048F">
                    <w:rPr>
                      <w:b/>
                    </w:rPr>
                    <w:t>GRÈCE</w:t>
                  </w:r>
                </w:p>
                <w:p w:rsidR="000B4F22" w:rsidRPr="0031048F" w:rsidRDefault="000B4F22" w:rsidP="000B4F22">
                  <w:pPr>
                    <w:pStyle w:val="formtext"/>
                    <w:tabs>
                      <w:tab w:val="left" w:pos="567"/>
                      <w:tab w:val="left" w:pos="1134"/>
                      <w:tab w:val="left" w:pos="1701"/>
                    </w:tabs>
                    <w:spacing w:before="120" w:after="120" w:line="240" w:lineRule="auto"/>
                    <w:jc w:val="both"/>
                  </w:pPr>
                  <w:r w:rsidRPr="0031048F">
                    <w:t xml:space="preserve">Inventaire national du patrimoine culturel immatériel de Grèce (grec : </w:t>
                  </w:r>
                  <w:proofErr w:type="spellStart"/>
                  <w:r w:rsidRPr="0031048F">
                    <w:t>Εθνικό</w:t>
                  </w:r>
                  <w:proofErr w:type="spellEnd"/>
                  <w:r w:rsidRPr="0031048F">
                    <w:t xml:space="preserve"> </w:t>
                  </w:r>
                  <w:proofErr w:type="spellStart"/>
                  <w:r w:rsidRPr="0031048F">
                    <w:t>Ευρετήριο</w:t>
                  </w:r>
                  <w:proofErr w:type="spellEnd"/>
                  <w:r w:rsidRPr="0031048F">
                    <w:t xml:space="preserve"> </w:t>
                  </w:r>
                  <w:proofErr w:type="spellStart"/>
                  <w:r w:rsidRPr="0031048F">
                    <w:t>Άυλης</w:t>
                  </w:r>
                  <w:proofErr w:type="spellEnd"/>
                  <w:r w:rsidRPr="0031048F">
                    <w:t xml:space="preserve"> </w:t>
                  </w:r>
                  <w:proofErr w:type="spellStart"/>
                  <w:r w:rsidRPr="0031048F">
                    <w:t>Κληρονομιάς</w:t>
                  </w:r>
                  <w:proofErr w:type="spellEnd"/>
                  <w:r w:rsidRPr="0031048F">
                    <w:t xml:space="preserve"> </w:t>
                  </w:r>
                  <w:proofErr w:type="spellStart"/>
                  <w:r w:rsidRPr="0031048F">
                    <w:t>της</w:t>
                  </w:r>
                  <w:proofErr w:type="spellEnd"/>
                  <w:r w:rsidRPr="0031048F">
                    <w:t xml:space="preserve"> </w:t>
                  </w:r>
                  <w:proofErr w:type="spellStart"/>
                  <w:r w:rsidRPr="0031048F">
                    <w:t>Ελλάδ</w:t>
                  </w:r>
                  <w:proofErr w:type="spellEnd"/>
                  <w:r w:rsidRPr="0031048F">
                    <w:t>ας) URL : http://ayla.culture.gr</w:t>
                  </w:r>
                </w:p>
              </w:tc>
            </w:tr>
          </w:tbl>
          <w:p w:rsidR="000B4F22" w:rsidRPr="0031048F" w:rsidRDefault="000B4F22" w:rsidP="000B4F22">
            <w:pPr>
              <w:spacing w:before="120" w:after="120"/>
              <w:ind w:left="142"/>
              <w:jc w:val="both"/>
              <w:rPr>
                <w:rFonts w:eastAsia="SimSun" w:cs="Arial"/>
                <w:i/>
                <w:iCs/>
                <w:sz w:val="18"/>
                <w:szCs w:val="18"/>
              </w:rPr>
            </w:pPr>
            <w:r w:rsidRPr="0031048F">
              <w:rPr>
                <w:i/>
                <w:iCs/>
                <w:sz w:val="18"/>
                <w:szCs w:val="18"/>
              </w:rPr>
              <w:t>(ii)</w:t>
            </w:r>
            <w:r w:rsidRPr="0031048F">
              <w:rPr>
                <w:i/>
                <w:sz w:val="18"/>
                <w:szCs w:val="18"/>
              </w:rPr>
              <w:t xml:space="preserve"> Nom du (des)</w:t>
            </w:r>
            <w:r w:rsidRPr="0031048F">
              <w:rPr>
                <w:rFonts w:ascii="Calibri" w:hAnsi="Calibri"/>
                <w:sz w:val="18"/>
                <w:szCs w:val="18"/>
                <w:lang w:eastAsia="en-US"/>
              </w:rPr>
              <w:t xml:space="preserve"> </w:t>
            </w:r>
            <w:r w:rsidRPr="0031048F">
              <w:rPr>
                <w:i/>
                <w:sz w:val="18"/>
                <w:szCs w:val="18"/>
              </w:rPr>
              <w:t>bureau(x), agence(s</w:t>
            </w:r>
            <w:proofErr w:type="gramStart"/>
            <w:r w:rsidRPr="0031048F">
              <w:rPr>
                <w:i/>
                <w:sz w:val="18"/>
                <w:szCs w:val="18"/>
              </w:rPr>
              <w:t>),organisation</w:t>
            </w:r>
            <w:proofErr w:type="gramEnd"/>
            <w:r w:rsidRPr="0031048F">
              <w:rPr>
                <w:i/>
                <w:sz w:val="18"/>
                <w:szCs w:val="18"/>
              </w:rPr>
              <w:t>(s) ou organisme(s) responsable(s) de la gestion et de la mise à jour de (des) l</w:t>
            </w:r>
            <w:r w:rsidR="00A901F6">
              <w:rPr>
                <w:i/>
                <w:sz w:val="18"/>
                <w:szCs w:val="18"/>
              </w:rPr>
              <w:t>’</w:t>
            </w:r>
            <w:r w:rsidRPr="0031048F">
              <w:rPr>
                <w:i/>
                <w:sz w:val="18"/>
                <w:szCs w:val="18"/>
              </w:rPr>
              <w:t>inventaire(s), dans la langue originale et dans une version traduite si la langue originale n</w:t>
            </w:r>
            <w:r w:rsidR="00A901F6">
              <w:rPr>
                <w:i/>
                <w:sz w:val="18"/>
                <w:szCs w:val="18"/>
              </w:rPr>
              <w:t>’</w:t>
            </w:r>
            <w:r w:rsidRPr="0031048F">
              <w:rPr>
                <w:i/>
                <w:sz w:val="18"/>
                <w:szCs w:val="18"/>
              </w:rPr>
              <w:t>est ni l</w:t>
            </w:r>
            <w:r w:rsidR="00A901F6">
              <w:rPr>
                <w:i/>
                <w:sz w:val="18"/>
                <w:szCs w:val="18"/>
              </w:rPr>
              <w:t>’</w:t>
            </w:r>
            <w:r w:rsidRPr="0031048F">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0B4F22" w:rsidRPr="0031048F" w:rsidTr="00B136A0">
              <w:tc>
                <w:tcPr>
                  <w:tcW w:w="9664" w:type="dxa"/>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b/>
                      <w:noProof/>
                    </w:rPr>
                  </w:pPr>
                  <w:r w:rsidRPr="0031048F">
                    <w:rPr>
                      <w:b/>
                    </w:rPr>
                    <w:t>CHYPRE</w:t>
                  </w:r>
                </w:p>
                <w:p w:rsidR="000B4F22" w:rsidRPr="0031048F" w:rsidRDefault="000B4F22" w:rsidP="000B4F22">
                  <w:pPr>
                    <w:pStyle w:val="formtext"/>
                    <w:spacing w:before="120" w:after="120"/>
                    <w:jc w:val="both"/>
                    <w:rPr>
                      <w:rFonts w:cs="Arial"/>
                      <w:noProof/>
                    </w:rPr>
                  </w:pPr>
                  <w:r w:rsidRPr="0031048F">
                    <w:t xml:space="preserve">En grec : </w:t>
                  </w:r>
                  <w:proofErr w:type="spellStart"/>
                  <w:r w:rsidRPr="0031048F">
                    <w:t>Κυ</w:t>
                  </w:r>
                  <w:proofErr w:type="spellEnd"/>
                  <w:r w:rsidRPr="0031048F">
                    <w:t xml:space="preserve">πριακή </w:t>
                  </w:r>
                  <w:proofErr w:type="spellStart"/>
                  <w:r w:rsidRPr="0031048F">
                    <w:t>Εθνική</w:t>
                  </w:r>
                  <w:proofErr w:type="spellEnd"/>
                  <w:r w:rsidRPr="0031048F">
                    <w:t xml:space="preserve"> Επ</w:t>
                  </w:r>
                  <w:proofErr w:type="spellStart"/>
                  <w:r w:rsidRPr="0031048F">
                    <w:t>ιτρο</w:t>
                  </w:r>
                  <w:proofErr w:type="spellEnd"/>
                  <w:r w:rsidRPr="0031048F">
                    <w:t>πή UNESCO, Υπ</w:t>
                  </w:r>
                  <w:proofErr w:type="spellStart"/>
                  <w:r w:rsidRPr="0031048F">
                    <w:t>ουργείο</w:t>
                  </w:r>
                  <w:proofErr w:type="spellEnd"/>
                  <w:r w:rsidRPr="0031048F">
                    <w:t xml:space="preserve"> Πα</w:t>
                  </w:r>
                  <w:proofErr w:type="spellStart"/>
                  <w:r w:rsidRPr="0031048F">
                    <w:t>ιδεί</w:t>
                  </w:r>
                  <w:proofErr w:type="spellEnd"/>
                  <w:r w:rsidRPr="0031048F">
                    <w:t xml:space="preserve">ας και </w:t>
                  </w:r>
                  <w:proofErr w:type="spellStart"/>
                  <w:r w:rsidRPr="0031048F">
                    <w:t>Πολιτισμού</w:t>
                  </w:r>
                  <w:proofErr w:type="spellEnd"/>
                  <w:r w:rsidRPr="0031048F">
                    <w:t xml:space="preserve"> </w:t>
                  </w:r>
                </w:p>
                <w:p w:rsidR="000B4F22" w:rsidRPr="0031048F" w:rsidRDefault="000B4F22" w:rsidP="000B4F22">
                  <w:pPr>
                    <w:pStyle w:val="formtext"/>
                    <w:spacing w:before="120" w:after="120"/>
                    <w:jc w:val="both"/>
                    <w:rPr>
                      <w:rFonts w:cs="Arial"/>
                      <w:noProof/>
                    </w:rPr>
                  </w:pPr>
                  <w:r w:rsidRPr="0031048F">
                    <w:t xml:space="preserve">En anglais : </w:t>
                  </w:r>
                  <w:r w:rsidR="000A2674" w:rsidRPr="000A2674">
                    <w:rPr>
                      <w:rFonts w:cs="Arial"/>
                      <w:noProof/>
                    </w:rPr>
                    <w:t>Cyprus National Commission for UNESCO, Ministry of Education and Culture</w:t>
                  </w:r>
                  <w:r w:rsidR="000A2674" w:rsidRPr="0031048F">
                    <w:t xml:space="preserve"> </w:t>
                  </w:r>
                  <w:r w:rsidR="000A2674">
                    <w:t>[</w:t>
                  </w:r>
                  <w:r w:rsidRPr="0031048F">
                    <w:t>Commission nationale chypriote pour l</w:t>
                  </w:r>
                  <w:r w:rsidR="00A901F6">
                    <w:t>’UNESCO, M</w:t>
                  </w:r>
                  <w:r w:rsidRPr="0031048F">
                    <w:t>inistère de l</w:t>
                  </w:r>
                  <w:r w:rsidR="00A901F6">
                    <w:t>’éducation et de la c</w:t>
                  </w:r>
                  <w:r w:rsidR="000A2674">
                    <w:t>ulture]</w:t>
                  </w:r>
                </w:p>
                <w:p w:rsidR="000B4F22" w:rsidRPr="0031048F" w:rsidRDefault="000B4F22" w:rsidP="000B4F22">
                  <w:pPr>
                    <w:pStyle w:val="formtext"/>
                    <w:spacing w:before="120" w:after="120"/>
                    <w:jc w:val="both"/>
                    <w:rPr>
                      <w:rFonts w:cs="Arial"/>
                      <w:b/>
                      <w:noProof/>
                    </w:rPr>
                  </w:pPr>
                  <w:r w:rsidRPr="0031048F">
                    <w:rPr>
                      <w:b/>
                    </w:rPr>
                    <w:t>GRÈCE</w:t>
                  </w:r>
                </w:p>
                <w:p w:rsidR="000B4F22" w:rsidRPr="0031048F" w:rsidRDefault="000B4F22" w:rsidP="000B4F22">
                  <w:pPr>
                    <w:pStyle w:val="formtext"/>
                    <w:spacing w:before="120" w:after="120"/>
                    <w:jc w:val="both"/>
                    <w:rPr>
                      <w:rFonts w:cs="Arial"/>
                      <w:noProof/>
                    </w:rPr>
                  </w:pPr>
                  <w:r w:rsidRPr="0031048F">
                    <w:t xml:space="preserve">En grec : </w:t>
                  </w:r>
                  <w:proofErr w:type="spellStart"/>
                  <w:r w:rsidRPr="0031048F">
                    <w:t>Διεύθυνση</w:t>
                  </w:r>
                  <w:proofErr w:type="spellEnd"/>
                  <w:r w:rsidRPr="0031048F">
                    <w:t xml:space="preserve"> </w:t>
                  </w:r>
                  <w:proofErr w:type="spellStart"/>
                  <w:r w:rsidRPr="0031048F">
                    <w:t>Νεότερης</w:t>
                  </w:r>
                  <w:proofErr w:type="spellEnd"/>
                  <w:r w:rsidRPr="0031048F">
                    <w:t xml:space="preserve"> </w:t>
                  </w:r>
                  <w:proofErr w:type="spellStart"/>
                  <w:r w:rsidRPr="0031048F">
                    <w:t>Πολιτιστικής</w:t>
                  </w:r>
                  <w:proofErr w:type="spellEnd"/>
                  <w:r w:rsidRPr="0031048F">
                    <w:t xml:space="preserve"> </w:t>
                  </w:r>
                  <w:proofErr w:type="spellStart"/>
                  <w:r w:rsidRPr="0031048F">
                    <w:t>Κληρονομιάς</w:t>
                  </w:r>
                  <w:proofErr w:type="spellEnd"/>
                  <w:r w:rsidRPr="0031048F">
                    <w:t>, Υπ</w:t>
                  </w:r>
                  <w:proofErr w:type="spellStart"/>
                  <w:r w:rsidRPr="0031048F">
                    <w:t>ουργείο</w:t>
                  </w:r>
                  <w:proofErr w:type="spellEnd"/>
                  <w:r w:rsidRPr="0031048F">
                    <w:t xml:space="preserve"> </w:t>
                  </w:r>
                  <w:proofErr w:type="spellStart"/>
                  <w:r w:rsidRPr="0031048F">
                    <w:t>Πολιτισμού</w:t>
                  </w:r>
                  <w:proofErr w:type="spellEnd"/>
                  <w:r w:rsidRPr="0031048F">
                    <w:t xml:space="preserve"> και </w:t>
                  </w:r>
                  <w:proofErr w:type="spellStart"/>
                  <w:r w:rsidRPr="0031048F">
                    <w:t>Αθλητισμού</w:t>
                  </w:r>
                  <w:proofErr w:type="spellEnd"/>
                </w:p>
                <w:p w:rsidR="000B4F22" w:rsidRPr="0031048F" w:rsidRDefault="000B4F22" w:rsidP="000B4F22">
                  <w:pPr>
                    <w:pStyle w:val="formtext"/>
                    <w:tabs>
                      <w:tab w:val="left" w:pos="567"/>
                      <w:tab w:val="left" w:pos="1134"/>
                      <w:tab w:val="left" w:pos="1701"/>
                    </w:tabs>
                    <w:spacing w:before="120" w:after="120" w:line="240" w:lineRule="auto"/>
                    <w:jc w:val="both"/>
                  </w:pPr>
                  <w:r w:rsidRPr="0031048F">
                    <w:t xml:space="preserve">En anglais : </w:t>
                  </w:r>
                  <w:r w:rsidR="000A2674" w:rsidRPr="000A2674">
                    <w:rPr>
                      <w:rFonts w:cs="Arial"/>
                      <w:noProof/>
                    </w:rPr>
                    <w:t>Directorate of Modern Cultural Heritage, Hellenic Ministry of Culture and Sports</w:t>
                  </w:r>
                  <w:r w:rsidR="000A2674" w:rsidRPr="0031048F">
                    <w:t xml:space="preserve"> </w:t>
                  </w:r>
                  <w:r w:rsidR="000A2674">
                    <w:t>[</w:t>
                  </w:r>
                  <w:r w:rsidRPr="0031048F">
                    <w:t>Direction d</w:t>
                  </w:r>
                  <w:r w:rsidR="008F3B57">
                    <w:t>u patrimoine culturel m</w:t>
                  </w:r>
                  <w:r w:rsidR="00A901F6">
                    <w:t>oderne, Ministère hellénique de la culture et des s</w:t>
                  </w:r>
                  <w:r w:rsidRPr="0031048F">
                    <w:t>ports</w:t>
                  </w:r>
                  <w:r w:rsidR="000A2674">
                    <w:t>]</w:t>
                  </w:r>
                </w:p>
              </w:tc>
            </w:tr>
          </w:tbl>
          <w:p w:rsidR="000B4F22" w:rsidRPr="0031048F" w:rsidRDefault="000B4F22" w:rsidP="000B4F22">
            <w:pPr>
              <w:spacing w:before="120" w:after="120"/>
              <w:ind w:left="142"/>
              <w:jc w:val="both"/>
              <w:rPr>
                <w:rFonts w:eastAsia="SimSun" w:cs="Arial"/>
                <w:i/>
                <w:iCs/>
                <w:sz w:val="18"/>
                <w:szCs w:val="18"/>
              </w:rPr>
            </w:pPr>
            <w:r w:rsidRPr="0031048F">
              <w:rPr>
                <w:i/>
                <w:iCs/>
                <w:sz w:val="18"/>
                <w:szCs w:val="18"/>
              </w:rPr>
              <w:t>(iii) Expliquez comment l</w:t>
            </w:r>
            <w:r w:rsidR="00A901F6">
              <w:rPr>
                <w:i/>
                <w:iCs/>
                <w:sz w:val="18"/>
                <w:szCs w:val="18"/>
              </w:rPr>
              <w:t>’</w:t>
            </w:r>
            <w:r w:rsidRPr="0031048F">
              <w:rPr>
                <w:i/>
                <w:iCs/>
                <w:sz w:val="18"/>
                <w:szCs w:val="18"/>
              </w:rPr>
              <w:t>(les) inventaire(s) est (sont) régulièrement mis à jour, en incluant des informations sur la périodicité et les modalités de mise à jour. On entend par mise à jour l</w:t>
            </w:r>
            <w:r w:rsidR="00A901F6">
              <w:rPr>
                <w:i/>
                <w:iCs/>
                <w:sz w:val="18"/>
                <w:szCs w:val="18"/>
              </w:rPr>
              <w:t>’</w:t>
            </w:r>
            <w:r w:rsidRPr="0031048F">
              <w:rPr>
                <w:i/>
                <w:iCs/>
                <w:sz w:val="18"/>
                <w:szCs w:val="18"/>
              </w:rPr>
              <w:t xml:space="preserve">ajout de nouveaux éléments mais aussi la révision des informations existantes sur le caractère évolutif des éléments déjà inclus (article 12.1 de la Convention)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0B4F22" w:rsidRPr="0031048F" w:rsidTr="00B136A0">
              <w:tc>
                <w:tcPr>
                  <w:tcW w:w="9664" w:type="dxa"/>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b/>
                      <w:noProof/>
                    </w:rPr>
                  </w:pPr>
                  <w:r w:rsidRPr="0031048F">
                    <w:rPr>
                      <w:b/>
                    </w:rPr>
                    <w:t>CHYPRE</w:t>
                  </w:r>
                </w:p>
                <w:p w:rsidR="000B4F22" w:rsidRPr="0031048F" w:rsidRDefault="000B4F22" w:rsidP="000B4F22">
                  <w:pPr>
                    <w:pStyle w:val="formtext"/>
                    <w:spacing w:before="120" w:after="120"/>
                    <w:jc w:val="both"/>
                    <w:rPr>
                      <w:rFonts w:cs="Arial"/>
                      <w:noProof/>
                    </w:rPr>
                  </w:pPr>
                  <w:r w:rsidRPr="0031048F">
                    <w:t>En 2015, Chypre a mis à jour son processus d</w:t>
                  </w:r>
                  <w:r w:rsidR="00A901F6">
                    <w:t>’</w:t>
                  </w:r>
                  <w:r w:rsidRPr="0031048F">
                    <w:t>inventaire (Conseil</w:t>
                  </w:r>
                  <w:r w:rsidR="000A2674">
                    <w:t xml:space="preserve"> des ministres, décision numéro</w:t>
                  </w:r>
                  <w:r w:rsidRPr="0031048F">
                    <w:t xml:space="preserve"> 76.222, date : 19/12/2013) dans le principal objectif de créer un inventaire exhaustif, mis à jour chaque année, et d</w:t>
                  </w:r>
                  <w:r w:rsidR="00A901F6">
                    <w:t>’</w:t>
                  </w:r>
                  <w:r w:rsidRPr="0031048F">
                    <w:t>accroître la participation des communautés, des groupes et des autres organisations non gouvernementales et personnes concernées au processus d</w:t>
                  </w:r>
                  <w:r w:rsidR="00A901F6">
                    <w:t>’</w:t>
                  </w:r>
                  <w:r w:rsidRPr="0031048F">
                    <w:t>inventaire. Une fois par an, la Commission appelle ouvertement les communautés, les organisations, les groupes et les individus à soumettre des demandes d</w:t>
                  </w:r>
                  <w:r w:rsidR="00A901F6">
                    <w:t>’</w:t>
                  </w:r>
                  <w:r w:rsidRPr="0031048F">
                    <w:t>inscription de nouveaux éléments du PCI. Cet appel ouvert est largement diffusé dans la presse écrite et sur Internet. Les auteurs des demandes doivent communiquer plusieurs informations, notamment le nom de l</w:t>
                  </w:r>
                  <w:r w:rsidR="00A901F6">
                    <w:t>’</w:t>
                  </w:r>
                  <w:r w:rsidRPr="0031048F">
                    <w:t>élément (en grec démotique et dans le dialecte chypriote grec local), le(s) domaine(s) du PCI concerné(s) par l</w:t>
                  </w:r>
                  <w:r w:rsidR="00A901F6">
                    <w:t>’</w:t>
                  </w:r>
                  <w:r w:rsidRPr="0031048F">
                    <w:t>élément, les communautés et les groupes de personnes concernés, la localisation géographique de l</w:t>
                  </w:r>
                  <w:r w:rsidR="00A901F6">
                    <w:t>’</w:t>
                  </w:r>
                  <w:r w:rsidRPr="0031048F">
                    <w:t xml:space="preserve">élément, ses fonctions sociales et sa signification culturelle pour la communauté, et les mesures de sauvegarde et de </w:t>
                  </w:r>
                  <w:r w:rsidR="008F3B57" w:rsidRPr="0031048F">
                    <w:t>transmission</w:t>
                  </w:r>
                  <w:r w:rsidRPr="0031048F">
                    <w:t xml:space="preserve"> passées, actuelles et à venir. Les auteurs des demandes doivent également fournir, au format numérique, des photographies et des documents audiovisuels en lien avec l</w:t>
                  </w:r>
                  <w:r w:rsidR="00A901F6">
                    <w:t>’</w:t>
                  </w:r>
                  <w:r w:rsidRPr="0031048F">
                    <w:t>élément concerné. Les dossiers de candidature sont ensuite examinés par le Comité d</w:t>
                  </w:r>
                  <w:r w:rsidR="00A901F6">
                    <w:t>’</w:t>
                  </w:r>
                  <w:r w:rsidRPr="0031048F">
                    <w:t>experts du PCI de Chypre, qui statue sur l</w:t>
                  </w:r>
                  <w:r w:rsidR="00A901F6">
                    <w:t>’</w:t>
                  </w:r>
                  <w:r w:rsidRPr="0031048F">
                    <w:t>inscription de nouveaux éléments en fonction de critères établis et conformément aux principes de la Convention de 2003. Chaque année, la Commission nationale chypriote pour l</w:t>
                  </w:r>
                  <w:r w:rsidR="00A901F6">
                    <w:t>’</w:t>
                  </w:r>
                  <w:r w:rsidRPr="0031048F">
                    <w:t>UNESCO organise des célébrations visant à présenter les nouveaux éléments inscrits à la presse et au public. De plus, en 2016, la Commission a ajouté une nouvelle étape intermédiaire au processus de candidature dans le but de favoriser une collaboration maximale entre les auteurs des demandes. Après l</w:t>
                  </w:r>
                  <w:r w:rsidR="00A901F6">
                    <w:t>’</w:t>
                  </w:r>
                  <w:r w:rsidRPr="0031048F">
                    <w:t>appel ouvert à proposition et avant la soumission des candidatures formelles, les auteurs des demandes sont invités à effectuer une déclaration d</w:t>
                  </w:r>
                  <w:r w:rsidR="00A901F6">
                    <w:t>’</w:t>
                  </w:r>
                  <w:r w:rsidRPr="0031048F">
                    <w:t>intérêt concernant la candidature de l</w:t>
                  </w:r>
                  <w:r w:rsidR="00A901F6">
                    <w:t>’</w:t>
                  </w:r>
                  <w:r w:rsidRPr="0031048F">
                    <w:t>élément en question et à désigner d</w:t>
                  </w:r>
                  <w:r w:rsidR="00A901F6">
                    <w:t>’</w:t>
                  </w:r>
                  <w:r w:rsidRPr="0031048F">
                    <w:t>éventuels partenaires avec lesquels ils prépareront et soumettront la demande. Cette « déclaration » est annoncée dans la presse, ce qui permet à d</w:t>
                  </w:r>
                  <w:r w:rsidR="00A901F6">
                    <w:t>’</w:t>
                  </w:r>
                  <w:r w:rsidRPr="0031048F">
                    <w:t>autres organisations et individus, s</w:t>
                  </w:r>
                  <w:r w:rsidR="00A901F6">
                    <w:t>’</w:t>
                  </w:r>
                  <w:r w:rsidRPr="0031048F">
                    <w:t>ils le souhaitent, d</w:t>
                  </w:r>
                  <w:r w:rsidR="00A901F6">
                    <w:t>’</w:t>
                  </w:r>
                  <w:r w:rsidRPr="0031048F">
                    <w:t>exprimer leur intérêt pour ce processus et de le rejoindre. Entre 2015 et 2017, 30 nouveaux éléments ont été inscrits à l</w:t>
                  </w:r>
                  <w:r w:rsidR="00A901F6">
                    <w:t>’</w:t>
                  </w:r>
                  <w:r w:rsidRPr="0031048F">
                    <w:t>Inventaire.</w:t>
                  </w:r>
                </w:p>
                <w:p w:rsidR="000B4F22" w:rsidRPr="0031048F" w:rsidRDefault="000B4F22" w:rsidP="000B4F22">
                  <w:pPr>
                    <w:pStyle w:val="formtext"/>
                    <w:spacing w:before="120" w:after="120"/>
                    <w:jc w:val="both"/>
                    <w:rPr>
                      <w:rFonts w:cs="Arial"/>
                      <w:noProof/>
                    </w:rPr>
                  </w:pPr>
                  <w:r w:rsidRPr="0031048F">
                    <w:lastRenderedPageBreak/>
                    <w:t>Une fois l</w:t>
                  </w:r>
                  <w:r w:rsidR="00A901F6">
                    <w:t>’</w:t>
                  </w:r>
                  <w:r w:rsidRPr="0031048F">
                    <w:t>inscription effective, les entrées de l</w:t>
                  </w:r>
                  <w:r w:rsidR="00A901F6">
                    <w:t>’</w:t>
                  </w:r>
                  <w:r w:rsidRPr="0031048F">
                    <w:t>Inventaire national sont révisées tous les 5 ans.</w:t>
                  </w:r>
                </w:p>
                <w:p w:rsidR="000B4F22" w:rsidRPr="0031048F" w:rsidRDefault="000B4F22" w:rsidP="000B4F22">
                  <w:pPr>
                    <w:pStyle w:val="formtext"/>
                    <w:spacing w:before="120" w:after="120"/>
                    <w:jc w:val="both"/>
                    <w:rPr>
                      <w:rFonts w:cs="Arial"/>
                      <w:b/>
                      <w:noProof/>
                    </w:rPr>
                  </w:pPr>
                  <w:r w:rsidRPr="0031048F">
                    <w:rPr>
                      <w:b/>
                    </w:rPr>
                    <w:t>GRÈCE</w:t>
                  </w:r>
                </w:p>
                <w:p w:rsidR="000B4F22" w:rsidRPr="0031048F" w:rsidRDefault="000B4F22" w:rsidP="000B4F22">
                  <w:pPr>
                    <w:pStyle w:val="formtext"/>
                    <w:spacing w:before="120" w:after="120"/>
                    <w:jc w:val="both"/>
                    <w:rPr>
                      <w:rFonts w:cs="Arial"/>
                      <w:noProof/>
                    </w:rPr>
                  </w:pPr>
                  <w:r w:rsidRPr="0031048F">
                    <w:t>De nouveaux éléments sont inscrits chaque année, selon une procédure en trois étapes : i) en janvier, la Di</w:t>
                  </w:r>
                  <w:r w:rsidR="008F3B57">
                    <w:t>rection du patrimoine culturel m</w:t>
                  </w:r>
                  <w:r w:rsidRPr="0031048F">
                    <w:t>oderne lance un appel (sur le site Web du ministère) aux communautés et aux groupes de détenteurs afin qu</w:t>
                  </w:r>
                  <w:r w:rsidR="00A901F6">
                    <w:t>’</w:t>
                  </w:r>
                  <w:r w:rsidRPr="0031048F">
                    <w:t>ils expriment leur volonté et leur intention d</w:t>
                  </w:r>
                  <w:r w:rsidR="00A901F6">
                    <w:t>’</w:t>
                  </w:r>
                  <w:r w:rsidRPr="0031048F">
                    <w:t>inscrire un élément de leur PCI en indiquant son nom, une brève description (pas plus de 50 mots) et les coordonnées des détenteurs intéressés, le tout dans un formulaire simple. La date limite de dépôt des déclarations d</w:t>
                  </w:r>
                  <w:r w:rsidR="00A901F6">
                    <w:t>’</w:t>
                  </w:r>
                  <w:r w:rsidRPr="0031048F">
                    <w:t>intention est fixée au 28 février. ii)</w:t>
                  </w:r>
                  <w:r w:rsidR="008F3B57">
                    <w:t xml:space="preserve"> À la mi-mars, la Direction du patrimoine culturel m</w:t>
                  </w:r>
                  <w:r w:rsidRPr="0031048F">
                    <w:t>oderne publie tous les formulaires reçus, de sorte que les autres communautés et détenteurs du même élément en soient informés et puissent collaborer en vue de son inscription. Les détenteurs sont encouragés à mener la plus vaste consultation possible auprès des membres de leur communauté. Les premières ébauches d</w:t>
                  </w:r>
                  <w:r w:rsidR="00A901F6">
                    <w:t>’</w:t>
                  </w:r>
                  <w:r w:rsidRPr="0031048F">
                    <w:t>inventaire de l</w:t>
                  </w:r>
                  <w:r w:rsidR="00A901F6">
                    <w:t>’</w:t>
                  </w:r>
                  <w:r w:rsidRPr="0031048F">
                    <w:t>élément doivent être soumises, chaque année, avant la fin du mois de mai. Les détenteurs utilisent un formul</w:t>
                  </w:r>
                  <w:r w:rsidR="008F3B57">
                    <w:t>aire conçu par la Direction du patrimoine culturel m</w:t>
                  </w:r>
                  <w:r w:rsidRPr="0031048F">
                    <w:t>oderne, qui s</w:t>
                  </w:r>
                  <w:r w:rsidR="00A901F6">
                    <w:t>’</w:t>
                  </w:r>
                  <w:r w:rsidRPr="0031048F">
                    <w:t>appuie fondamentalement sur le formulaire ICH-02. Ils sont invités à fournir des photos et des documents audiovisuels (le cas échéant). iii) Lorsque les communautés et les re</w:t>
                  </w:r>
                  <w:r w:rsidR="008F3B57">
                    <w:t>présentants de la Direction du patrimoine culturel m</w:t>
                  </w:r>
                  <w:r w:rsidRPr="0031048F">
                    <w:t>oderne considèrent que les entrées des inventaires sont complètement renseignées, ces dernières sont approuvées par le Comité national du PCI, un organe consultatif composé d</w:t>
                  </w:r>
                  <w:r w:rsidR="00A901F6">
                    <w:t>’</w:t>
                  </w:r>
                  <w:r w:rsidRPr="0031048F">
                    <w:t>administrateurs, d</w:t>
                  </w:r>
                  <w:r w:rsidR="00A901F6">
                    <w:t>’</w:t>
                  </w:r>
                  <w:r w:rsidRPr="0031048F">
                    <w:t>universitaires et d</w:t>
                  </w:r>
                  <w:r w:rsidR="00A901F6">
                    <w:t>’</w:t>
                  </w:r>
                  <w:r w:rsidRPr="0031048F">
                    <w:t>ONG. Les éléments sont inscrits à l</w:t>
                  </w:r>
                  <w:r w:rsidR="00A901F6">
                    <w:t>’</w:t>
                  </w:r>
                  <w:r w:rsidRPr="0031048F">
                    <w:t>Inventaire national en vertu d</w:t>
                  </w:r>
                  <w:r w:rsidR="00A901F6">
                    <w:t>’</w:t>
                  </w:r>
                  <w:r w:rsidR="008F3B57">
                    <w:t>un décret signé par le Ministre de la c</w:t>
                  </w:r>
                  <w:r w:rsidRPr="0031048F">
                    <w:t xml:space="preserve">ulture. Cette procédure a été mise en application en 2018. </w:t>
                  </w:r>
                </w:p>
                <w:p w:rsidR="000B4F22" w:rsidRPr="0031048F" w:rsidRDefault="000B4F22" w:rsidP="008F3B57">
                  <w:pPr>
                    <w:pStyle w:val="formtext"/>
                    <w:tabs>
                      <w:tab w:val="left" w:pos="567"/>
                      <w:tab w:val="left" w:pos="1134"/>
                      <w:tab w:val="left" w:pos="1701"/>
                    </w:tabs>
                    <w:spacing w:before="120" w:after="0" w:line="240" w:lineRule="auto"/>
                    <w:jc w:val="both"/>
                  </w:pPr>
                  <w:r w:rsidRPr="0031048F">
                    <w:t>Une fois l</w:t>
                  </w:r>
                  <w:r w:rsidR="00A901F6">
                    <w:t>’</w:t>
                  </w:r>
                  <w:r w:rsidRPr="0031048F">
                    <w:t>inscription effective, les entrées de l</w:t>
                  </w:r>
                  <w:r w:rsidR="00A901F6">
                    <w:t>’</w:t>
                  </w:r>
                  <w:r w:rsidRPr="0031048F">
                    <w:t>Inventaire national sont révisées tous les 5 ans.</w:t>
                  </w:r>
                </w:p>
              </w:tc>
            </w:tr>
          </w:tbl>
          <w:p w:rsidR="000B4F22" w:rsidRPr="0031048F" w:rsidRDefault="000B4F22" w:rsidP="000B4F22">
            <w:pPr>
              <w:spacing w:before="120" w:after="120"/>
              <w:ind w:left="284" w:hanging="142"/>
              <w:jc w:val="both"/>
              <w:rPr>
                <w:rFonts w:eastAsia="SimSun" w:cs="Arial"/>
                <w:i/>
                <w:iCs/>
                <w:sz w:val="18"/>
                <w:szCs w:val="18"/>
              </w:rPr>
            </w:pPr>
            <w:r w:rsidRPr="0031048F">
              <w:rPr>
                <w:i/>
                <w:iCs/>
                <w:sz w:val="18"/>
                <w:szCs w:val="18"/>
              </w:rPr>
              <w:lastRenderedPageBreak/>
              <w:t>(iv) Numéro(s) de référence et nom(s) de l</w:t>
            </w:r>
            <w:r w:rsidR="00A901F6">
              <w:rPr>
                <w:i/>
                <w:iCs/>
                <w:sz w:val="18"/>
                <w:szCs w:val="18"/>
              </w:rPr>
              <w:t>’</w:t>
            </w:r>
            <w:r w:rsidRPr="0031048F">
              <w:rPr>
                <w:i/>
                <w:iCs/>
                <w:sz w:val="18"/>
                <w:szCs w:val="18"/>
              </w:rPr>
              <w:t xml:space="preserve">élément dans </w:t>
            </w:r>
            <w:proofErr w:type="gramStart"/>
            <w:r w:rsidRPr="0031048F">
              <w:rPr>
                <w:i/>
                <w:iCs/>
                <w:sz w:val="18"/>
                <w:szCs w:val="18"/>
              </w:rPr>
              <w:t>l</w:t>
            </w:r>
            <w:r w:rsidR="00A901F6">
              <w:rPr>
                <w:i/>
                <w:iCs/>
                <w:sz w:val="18"/>
                <w:szCs w:val="18"/>
              </w:rPr>
              <w:t>’</w:t>
            </w:r>
            <w:r w:rsidRPr="0031048F">
              <w:rPr>
                <w:i/>
                <w:iCs/>
                <w:sz w:val="18"/>
                <w:szCs w:val="18"/>
              </w:rPr>
              <w:t xml:space="preserve"> (</w:t>
            </w:r>
            <w:proofErr w:type="gramEnd"/>
            <w:r w:rsidRPr="0031048F">
              <w:rPr>
                <w:i/>
                <w:iCs/>
                <w:sz w:val="18"/>
                <w:szCs w:val="18"/>
              </w:rPr>
              <w:t xml:space="preserve">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0B4F22" w:rsidRPr="0031048F" w:rsidTr="00B136A0">
              <w:tc>
                <w:tcPr>
                  <w:tcW w:w="9664" w:type="dxa"/>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b/>
                      <w:noProof/>
                    </w:rPr>
                  </w:pPr>
                  <w:r w:rsidRPr="0031048F">
                    <w:rPr>
                      <w:b/>
                    </w:rPr>
                    <w:t>CHYPRE</w:t>
                  </w:r>
                </w:p>
                <w:p w:rsidR="000B4F22" w:rsidRPr="0031048F" w:rsidRDefault="000B4F22" w:rsidP="000B4F22">
                  <w:pPr>
                    <w:pStyle w:val="formtext"/>
                    <w:spacing w:before="120" w:after="120"/>
                    <w:jc w:val="both"/>
                    <w:rPr>
                      <w:rFonts w:cs="Arial"/>
                      <w:noProof/>
                    </w:rPr>
                  </w:pPr>
                  <w:r w:rsidRPr="0031048F">
                    <w:t>Décision du Comité d</w:t>
                  </w:r>
                  <w:r w:rsidR="00A901F6">
                    <w:t>’</w:t>
                  </w:r>
                  <w:r w:rsidRPr="0031048F">
                    <w:t>experts pour le patrimoine culturel immatériel de Chypre concernant l</w:t>
                  </w:r>
                  <w:r w:rsidR="00A901F6">
                    <w:t>’</w:t>
                  </w:r>
                  <w:r w:rsidRPr="0031048F">
                    <w:t>inscription du chant byzantin (musique byzantine), sous le nom « Ψα</w:t>
                  </w:r>
                  <w:proofErr w:type="spellStart"/>
                  <w:r w:rsidRPr="0031048F">
                    <w:t>λτική</w:t>
                  </w:r>
                  <w:proofErr w:type="spellEnd"/>
                  <w:r w:rsidRPr="0031048F">
                    <w:t xml:space="preserve"> </w:t>
                  </w:r>
                  <w:proofErr w:type="spellStart"/>
                  <w:r w:rsidRPr="0031048F">
                    <w:t>Τέχνη</w:t>
                  </w:r>
                  <w:proofErr w:type="spellEnd"/>
                  <w:r w:rsidRPr="0031048F">
                    <w:t xml:space="preserve"> (</w:t>
                  </w:r>
                  <w:proofErr w:type="spellStart"/>
                  <w:r w:rsidRPr="0031048F">
                    <w:t>Βυζ</w:t>
                  </w:r>
                  <w:proofErr w:type="spellEnd"/>
                  <w:r w:rsidRPr="0031048F">
                    <w:t xml:space="preserve">αντινή </w:t>
                  </w:r>
                  <w:proofErr w:type="spellStart"/>
                  <w:r w:rsidRPr="0031048F">
                    <w:t>μουσική</w:t>
                  </w:r>
                  <w:proofErr w:type="spellEnd"/>
                  <w:r w:rsidRPr="0031048F">
                    <w:t>) », date : 28/12/2017. Numéro d</w:t>
                  </w:r>
                  <w:r w:rsidR="00A901F6">
                    <w:t>’</w:t>
                  </w:r>
                  <w:r w:rsidRPr="0031048F">
                    <w:t>inscription : 21 (certificat d</w:t>
                  </w:r>
                  <w:r w:rsidR="00A901F6">
                    <w:t>’</w:t>
                  </w:r>
                  <w:r w:rsidRPr="0031048F">
                    <w:t>enregistrement joint au dossier de candidature).</w:t>
                  </w:r>
                </w:p>
                <w:p w:rsidR="000B4F22" w:rsidRPr="0031048F" w:rsidRDefault="000B4F22" w:rsidP="000B4F22">
                  <w:pPr>
                    <w:pStyle w:val="formtext"/>
                    <w:spacing w:before="120" w:after="120"/>
                    <w:jc w:val="both"/>
                    <w:rPr>
                      <w:rFonts w:cs="Arial"/>
                      <w:b/>
                      <w:noProof/>
                    </w:rPr>
                  </w:pPr>
                  <w:r w:rsidRPr="0031048F">
                    <w:rPr>
                      <w:b/>
                    </w:rPr>
                    <w:t>GRÈCE</w:t>
                  </w:r>
                </w:p>
                <w:p w:rsidR="000B4F22" w:rsidRPr="0031048F" w:rsidRDefault="000B4F22" w:rsidP="008F3B57">
                  <w:pPr>
                    <w:pStyle w:val="formtext"/>
                    <w:tabs>
                      <w:tab w:val="left" w:pos="567"/>
                      <w:tab w:val="left" w:pos="1134"/>
                      <w:tab w:val="left" w:pos="1701"/>
                    </w:tabs>
                    <w:spacing w:before="120" w:after="0" w:line="240" w:lineRule="auto"/>
                    <w:jc w:val="both"/>
                  </w:pPr>
                  <w:r w:rsidRPr="0031048F">
                    <w:t>Numéro de décision</w:t>
                  </w:r>
                  <w:r w:rsidR="008F3B57">
                    <w:br/>
                  </w:r>
                  <w:r w:rsidRPr="0031048F">
                    <w:t xml:space="preserve"> ΥΠΟΠΑΙΘ/ΓΔΑΠΚ/ΔΝΠΑΑΠΚ/ΤΑΠΚΔΘ/20</w:t>
                  </w:r>
                  <w:r w:rsidR="008F3B57">
                    <w:t>3432/120098/1013/228/22.07.2015</w:t>
                  </w:r>
                  <w:r w:rsidR="008F3B57">
                    <w:br/>
                  </w:r>
                  <w:r w:rsidRPr="0031048F">
                    <w:t>concernant l</w:t>
                  </w:r>
                  <w:r w:rsidR="00A901F6">
                    <w:t>’</w:t>
                  </w:r>
                  <w:r w:rsidRPr="0031048F">
                    <w:t>inscription de l</w:t>
                  </w:r>
                  <w:r w:rsidR="00A901F6">
                    <w:t>’</w:t>
                  </w:r>
                  <w:r w:rsidRPr="0031048F">
                    <w:t xml:space="preserve">art du chant byzantin (musique byzantine), sous le nom « Η </w:t>
                  </w:r>
                  <w:proofErr w:type="spellStart"/>
                  <w:r w:rsidRPr="0031048F">
                    <w:t>τέχνη</w:t>
                  </w:r>
                  <w:proofErr w:type="spellEnd"/>
                  <w:r w:rsidRPr="0031048F">
                    <w:t xml:space="preserve"> </w:t>
                  </w:r>
                  <w:proofErr w:type="spellStart"/>
                  <w:r w:rsidRPr="0031048F">
                    <w:t>της</w:t>
                  </w:r>
                  <w:proofErr w:type="spellEnd"/>
                  <w:r w:rsidRPr="0031048F">
                    <w:t xml:space="preserve"> Ψα</w:t>
                  </w:r>
                  <w:proofErr w:type="spellStart"/>
                  <w:r w:rsidRPr="0031048F">
                    <w:t>λτικής</w:t>
                  </w:r>
                  <w:proofErr w:type="spellEnd"/>
                  <w:r w:rsidRPr="0031048F">
                    <w:t xml:space="preserve"> (</w:t>
                  </w:r>
                  <w:proofErr w:type="spellStart"/>
                  <w:r w:rsidRPr="0031048F">
                    <w:t>Βυζ</w:t>
                  </w:r>
                  <w:proofErr w:type="spellEnd"/>
                  <w:r w:rsidRPr="0031048F">
                    <w:t xml:space="preserve">αντινή </w:t>
                  </w:r>
                  <w:proofErr w:type="spellStart"/>
                  <w:r w:rsidRPr="0031048F">
                    <w:t>Μουσική</w:t>
                  </w:r>
                  <w:proofErr w:type="spellEnd"/>
                  <w:r w:rsidRPr="0031048F">
                    <w:t>) » (décision en grec [originale] et traduction en anglais jointes au dossier de candidature).</w:t>
                  </w:r>
                </w:p>
              </w:tc>
            </w:tr>
          </w:tbl>
          <w:p w:rsidR="000B4F22" w:rsidRPr="0031048F" w:rsidRDefault="000B4F22" w:rsidP="000B4F22">
            <w:pPr>
              <w:spacing w:before="120" w:after="120"/>
              <w:ind w:left="142"/>
              <w:jc w:val="both"/>
              <w:rPr>
                <w:rFonts w:eastAsia="SimSun" w:cs="Arial"/>
                <w:i/>
                <w:iCs/>
                <w:sz w:val="18"/>
                <w:szCs w:val="18"/>
              </w:rPr>
            </w:pPr>
            <w:r w:rsidRPr="0031048F">
              <w:rPr>
                <w:i/>
                <w:iCs/>
                <w:sz w:val="18"/>
                <w:szCs w:val="18"/>
              </w:rPr>
              <w:t>(v) Date d</w:t>
            </w:r>
            <w:r w:rsidR="00A901F6">
              <w:rPr>
                <w:i/>
                <w:iCs/>
                <w:sz w:val="18"/>
                <w:szCs w:val="18"/>
              </w:rPr>
              <w:t>’</w:t>
            </w:r>
            <w:r w:rsidRPr="0031048F">
              <w:rPr>
                <w:i/>
                <w:iCs/>
                <w:sz w:val="18"/>
                <w:szCs w:val="18"/>
              </w:rPr>
              <w:t>inclusion de l</w:t>
            </w:r>
            <w:r w:rsidR="00A901F6">
              <w:rPr>
                <w:i/>
                <w:iCs/>
                <w:sz w:val="18"/>
                <w:szCs w:val="18"/>
              </w:rPr>
              <w:t>’</w:t>
            </w:r>
            <w:r w:rsidRPr="0031048F">
              <w:rPr>
                <w:i/>
                <w:iCs/>
                <w:sz w:val="18"/>
                <w:szCs w:val="18"/>
              </w:rPr>
              <w:t>élément dans l</w:t>
            </w:r>
            <w:r w:rsidR="00A901F6">
              <w:rPr>
                <w:i/>
                <w:iCs/>
                <w:sz w:val="18"/>
                <w:szCs w:val="18"/>
              </w:rPr>
              <w:t>’</w:t>
            </w:r>
            <w:r w:rsidRPr="0031048F">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0B4F22" w:rsidRPr="0031048F" w:rsidTr="00B136A0">
              <w:tc>
                <w:tcPr>
                  <w:tcW w:w="9664" w:type="dxa"/>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b/>
                      <w:noProof/>
                    </w:rPr>
                  </w:pPr>
                  <w:r w:rsidRPr="0031048F">
                    <w:rPr>
                      <w:b/>
                    </w:rPr>
                    <w:t>CHYPRE</w:t>
                  </w:r>
                </w:p>
                <w:p w:rsidR="000B4F22" w:rsidRPr="0031048F" w:rsidRDefault="000B4F22" w:rsidP="000B4F22">
                  <w:pPr>
                    <w:pStyle w:val="formtext"/>
                    <w:spacing w:before="120" w:after="120"/>
                    <w:jc w:val="both"/>
                    <w:rPr>
                      <w:rFonts w:cs="Arial"/>
                      <w:noProof/>
                    </w:rPr>
                  </w:pPr>
                  <w:r w:rsidRPr="0031048F">
                    <w:t>L</w:t>
                  </w:r>
                  <w:r w:rsidR="00A901F6">
                    <w:t>’</w:t>
                  </w:r>
                  <w:r w:rsidRPr="0031048F">
                    <w:t>élément a été inscrit à l</w:t>
                  </w:r>
                  <w:r w:rsidR="00A901F6">
                    <w:t>’</w:t>
                  </w:r>
                  <w:r w:rsidRPr="0031048F">
                    <w:t xml:space="preserve">Inventaire chypriote du PCI le 28 novembre 2017. </w:t>
                  </w:r>
                </w:p>
                <w:p w:rsidR="000B4F22" w:rsidRPr="0031048F" w:rsidRDefault="000B4F22" w:rsidP="000B4F22">
                  <w:pPr>
                    <w:pStyle w:val="formtext"/>
                    <w:spacing w:before="120" w:after="120"/>
                    <w:jc w:val="both"/>
                    <w:rPr>
                      <w:rFonts w:cs="Arial"/>
                      <w:b/>
                      <w:noProof/>
                    </w:rPr>
                  </w:pPr>
                  <w:r w:rsidRPr="0031048F">
                    <w:rPr>
                      <w:b/>
                    </w:rPr>
                    <w:t>GRÈCE</w:t>
                  </w:r>
                </w:p>
                <w:p w:rsidR="000B4F22" w:rsidRPr="0031048F" w:rsidRDefault="000B4F22" w:rsidP="008F3B57">
                  <w:pPr>
                    <w:pStyle w:val="formtext"/>
                    <w:tabs>
                      <w:tab w:val="left" w:pos="567"/>
                      <w:tab w:val="left" w:pos="1134"/>
                      <w:tab w:val="left" w:pos="1701"/>
                    </w:tabs>
                    <w:spacing w:before="120" w:after="0" w:line="240" w:lineRule="auto"/>
                    <w:jc w:val="both"/>
                  </w:pPr>
                  <w:r w:rsidRPr="0031048F">
                    <w:t>L</w:t>
                  </w:r>
                  <w:r w:rsidR="00A901F6">
                    <w:t>’</w:t>
                  </w:r>
                  <w:r w:rsidRPr="0031048F">
                    <w:t>élément a été inscrit à l</w:t>
                  </w:r>
                  <w:r w:rsidR="00A901F6">
                    <w:t>’</w:t>
                  </w:r>
                  <w:r w:rsidRPr="0031048F">
                    <w:t>Inventaire grec du PCI le 22 juillet 2015.</w:t>
                  </w:r>
                </w:p>
              </w:tc>
            </w:tr>
          </w:tbl>
          <w:p w:rsidR="000B4F22" w:rsidRPr="0031048F" w:rsidRDefault="000B4F22" w:rsidP="000B4F22">
            <w:pPr>
              <w:spacing w:before="120" w:after="120"/>
              <w:ind w:left="142"/>
              <w:jc w:val="both"/>
              <w:rPr>
                <w:rFonts w:eastAsia="SimSun" w:cs="Arial"/>
                <w:i/>
                <w:iCs/>
                <w:sz w:val="18"/>
                <w:szCs w:val="18"/>
              </w:rPr>
            </w:pPr>
            <w:r w:rsidRPr="0031048F">
              <w:rPr>
                <w:i/>
                <w:iCs/>
                <w:sz w:val="18"/>
                <w:szCs w:val="18"/>
              </w:rPr>
              <w:t>(vi) Expliquez comment l</w:t>
            </w:r>
            <w:r w:rsidR="00A901F6">
              <w:rPr>
                <w:i/>
                <w:iCs/>
                <w:sz w:val="18"/>
                <w:szCs w:val="18"/>
              </w:rPr>
              <w:t>’</w:t>
            </w:r>
            <w:r w:rsidRPr="0031048F">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A901F6">
              <w:rPr>
                <w:i/>
                <w:iCs/>
                <w:sz w:val="18"/>
                <w:szCs w:val="18"/>
              </w:rPr>
              <w:t>’</w:t>
            </w:r>
            <w:r w:rsidRPr="0031048F">
              <w:rPr>
                <w:i/>
                <w:iCs/>
                <w:sz w:val="18"/>
                <w:szCs w:val="18"/>
              </w:rPr>
              <w:t>être inventorié, avec une indication sur le rôle du genre des participants. Des informations additionnelles peuvent être fournies pour montrer la participation d</w:t>
            </w:r>
            <w:r w:rsidR="00A901F6">
              <w:rPr>
                <w:i/>
                <w:iCs/>
                <w:sz w:val="18"/>
                <w:szCs w:val="18"/>
              </w:rPr>
              <w:t>’</w:t>
            </w:r>
            <w:r w:rsidRPr="0031048F">
              <w:rPr>
                <w:i/>
                <w:iCs/>
                <w:sz w:val="18"/>
                <w:szCs w:val="18"/>
              </w:rPr>
              <w:t>instituts de recherche et de centres d</w:t>
            </w:r>
            <w:r w:rsidR="00A901F6">
              <w:rPr>
                <w:i/>
                <w:iCs/>
                <w:sz w:val="18"/>
                <w:szCs w:val="18"/>
              </w:rPr>
              <w:t>’</w:t>
            </w:r>
            <w:r w:rsidRPr="0031048F">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B4F22" w:rsidRPr="0031048F" w:rsidTr="00B136A0">
              <w:tc>
                <w:tcPr>
                  <w:tcW w:w="9639" w:type="dxa"/>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spacing w:before="0" w:after="120"/>
                    <w:jc w:val="both"/>
                    <w:rPr>
                      <w:rFonts w:cs="Arial"/>
                      <w:b/>
                      <w:noProof/>
                    </w:rPr>
                  </w:pPr>
                  <w:r w:rsidRPr="0031048F">
                    <w:rPr>
                      <w:b/>
                    </w:rPr>
                    <w:t>CHYPRE</w:t>
                  </w:r>
                </w:p>
                <w:p w:rsidR="000B4F22" w:rsidRPr="0031048F" w:rsidRDefault="000B4F22" w:rsidP="000B4F22">
                  <w:pPr>
                    <w:pStyle w:val="formtext"/>
                    <w:spacing w:before="120" w:after="120"/>
                    <w:jc w:val="both"/>
                    <w:rPr>
                      <w:rFonts w:cs="Arial"/>
                      <w:noProof/>
                    </w:rPr>
                  </w:pPr>
                  <w:r w:rsidRPr="0031048F">
                    <w:t>Après l</w:t>
                  </w:r>
                  <w:r w:rsidR="00A901F6">
                    <w:t>’</w:t>
                  </w:r>
                  <w:r w:rsidRPr="0031048F">
                    <w:t>inscription de l</w:t>
                  </w:r>
                  <w:r w:rsidR="00A901F6">
                    <w:t>’</w:t>
                  </w:r>
                  <w:r w:rsidRPr="0031048F">
                    <w:t>élément à l</w:t>
                  </w:r>
                  <w:r w:rsidR="00A901F6">
                    <w:t>’</w:t>
                  </w:r>
                  <w:r w:rsidRPr="0031048F">
                    <w:t>Inventaire national du PCI grec en 2015, plusieurs membres de la communauté des détenteurs à Chypre (notamment des musicologues, des byzantinologues, des chantres, des enseignants de musique byzantine, des experts du PCI) ont exprimé leur intérêt pour l</w:t>
                  </w:r>
                  <w:r w:rsidR="00A901F6">
                    <w:t>’</w:t>
                  </w:r>
                  <w:r w:rsidRPr="0031048F">
                    <w:t>inscription de l</w:t>
                  </w:r>
                  <w:r w:rsidR="00A901F6">
                    <w:t>’</w:t>
                  </w:r>
                  <w:r w:rsidRPr="0031048F">
                    <w:t>élément à l</w:t>
                  </w:r>
                  <w:r w:rsidR="00A901F6">
                    <w:t>’</w:t>
                  </w:r>
                  <w:r w:rsidRPr="0031048F">
                    <w:t xml:space="preserve">Inventaire chypriote. Répondant favorablement à cette demande, </w:t>
                  </w:r>
                  <w:r w:rsidRPr="0031048F">
                    <w:lastRenderedPageBreak/>
                    <w:t>la Commission nationale chypriote pour l</w:t>
                  </w:r>
                  <w:r w:rsidR="00A901F6">
                    <w:t>’</w:t>
                  </w:r>
                  <w:r w:rsidRPr="0031048F">
                    <w:t>UNESCO a attribué à un groupe d</w:t>
                  </w:r>
                  <w:r w:rsidR="00A901F6">
                    <w:t>’</w:t>
                  </w:r>
                  <w:r w:rsidRPr="0031048F">
                    <w:t>experts du PCI la tâche d</w:t>
                  </w:r>
                  <w:r w:rsidR="00A901F6">
                    <w:t>’</w:t>
                  </w:r>
                  <w:r w:rsidRPr="0031048F">
                    <w:t>identifier les partenaires appropriés en vue de la préparation d</w:t>
                  </w:r>
                  <w:r w:rsidR="00A901F6">
                    <w:t>’</w:t>
                  </w:r>
                  <w:r w:rsidRPr="0031048F">
                    <w:t>un dossier de candidature. Une fois les principales parties prenantes consultées, le Centre culturel de la Fondation de l</w:t>
                  </w:r>
                  <w:r w:rsidR="00A901F6">
                    <w:t>’</w:t>
                  </w:r>
                  <w:r w:rsidRPr="0031048F">
                    <w:t>Archevêque Makarios III et le Comité chypriote des études byzantines ont soumis, en mai 2017, un dossier de candidature en vue de l</w:t>
                  </w:r>
                  <w:r w:rsidR="00A901F6">
                    <w:t>’</w:t>
                  </w:r>
                  <w:r w:rsidRPr="0031048F">
                    <w:t>inscription de l</w:t>
                  </w:r>
                  <w:r w:rsidR="00A901F6">
                    <w:t>’</w:t>
                  </w:r>
                  <w:r w:rsidRPr="0031048F">
                    <w:t>élément. La préparation du dossier a bénéficié du soutien de la Commission et de la participation, fondamentale pour ce processus, de membres de la communauté (élèves et enseignants de musique byzantine, chefs de chœurs byzantins, membres du clergé, religieuses, musicologues et byzantinologues), qui ont fourni des informations et des documents, et ont pris part à des activités d</w:t>
                  </w:r>
                  <w:r w:rsidR="00A901F6">
                    <w:t>’</w:t>
                  </w:r>
                  <w:r w:rsidRPr="0031048F">
                    <w:t>information, notamment à des entretiens à la radio et dans la presse. L</w:t>
                  </w:r>
                  <w:r w:rsidR="00A901F6">
                    <w:t>’</w:t>
                  </w:r>
                  <w:r w:rsidRPr="0031048F">
                    <w:t>inscription de l</w:t>
                  </w:r>
                  <w:r w:rsidR="00A901F6">
                    <w:t>’</w:t>
                  </w:r>
                  <w:r w:rsidRPr="0031048F">
                    <w:t>élément à l</w:t>
                  </w:r>
                  <w:r w:rsidR="00A901F6">
                    <w:t>’</w:t>
                  </w:r>
                  <w:r w:rsidRPr="0031048F">
                    <w:t>Inventaire national a été célébrée dans le cadre d</w:t>
                  </w:r>
                  <w:r w:rsidR="00A901F6">
                    <w:t>’</w:t>
                  </w:r>
                  <w:r w:rsidRPr="0031048F">
                    <w:t>un concert public organisé le 27 février 2018 par la Commission, la Fondation de l</w:t>
                  </w:r>
                  <w:r w:rsidR="00A901F6">
                    <w:t>’</w:t>
                  </w:r>
                  <w:r w:rsidRPr="0031048F">
                    <w:t>Archevêque Makarios III et le Comité chypriote des études byzantines dans la salle de spectacles du Centre culturel de la Fondation de l</w:t>
                  </w:r>
                  <w:r w:rsidR="00A901F6">
                    <w:t>’</w:t>
                  </w:r>
                  <w:r w:rsidRPr="0031048F">
                    <w:t>Archevêque Makarios III.</w:t>
                  </w:r>
                </w:p>
                <w:p w:rsidR="000B4F22" w:rsidRPr="0031048F" w:rsidRDefault="000B4F22" w:rsidP="000B4F22">
                  <w:pPr>
                    <w:pStyle w:val="formtext"/>
                    <w:spacing w:before="120" w:after="120"/>
                    <w:jc w:val="both"/>
                    <w:rPr>
                      <w:rFonts w:cs="Arial"/>
                      <w:b/>
                      <w:noProof/>
                    </w:rPr>
                  </w:pPr>
                  <w:r w:rsidRPr="0031048F">
                    <w:rPr>
                      <w:b/>
                    </w:rPr>
                    <w:t>GRÈCE</w:t>
                  </w:r>
                </w:p>
                <w:p w:rsidR="000B4F22" w:rsidRPr="0031048F" w:rsidRDefault="000B4F22" w:rsidP="008F3B57">
                  <w:pPr>
                    <w:pStyle w:val="formtext"/>
                    <w:spacing w:before="120" w:after="0" w:line="240" w:lineRule="auto"/>
                    <w:ind w:right="136"/>
                    <w:jc w:val="both"/>
                  </w:pPr>
                  <w:r w:rsidRPr="0031048F">
                    <w:t>La proposition d</w:t>
                  </w:r>
                  <w:r w:rsidR="00A901F6">
                    <w:t>’</w:t>
                  </w:r>
                  <w:r w:rsidRPr="0031048F">
                    <w:t>inscription de l</w:t>
                  </w:r>
                  <w:r w:rsidR="00A901F6">
                    <w:t>’</w:t>
                  </w:r>
                  <w:r w:rsidRPr="0031048F">
                    <w:t>élément à l</w:t>
                  </w:r>
                  <w:r w:rsidR="00A901F6">
                    <w:t>’</w:t>
                  </w:r>
                  <w:r w:rsidRPr="0031048F">
                    <w:t>Inventaire national du PCI a été formulée au cours d</w:t>
                  </w:r>
                  <w:r w:rsidR="00A901F6">
                    <w:t>’</w:t>
                  </w:r>
                  <w:r w:rsidRPr="0031048F">
                    <w:t>un événement de sensibilisation au PCI, organisé à Thessalonique (1</w:t>
                  </w:r>
                  <w:r w:rsidRPr="0031048F">
                    <w:rPr>
                      <w:vertAlign w:val="superscript"/>
                    </w:rPr>
                    <w:t>er</w:t>
                  </w:r>
                  <w:r w:rsidRPr="0031048F">
                    <w:t> fév</w:t>
                  </w:r>
                  <w:r w:rsidR="008F3B57">
                    <w:t>rier 2014) par la Direction du patrimoine culturel m</w:t>
                  </w:r>
                  <w:r w:rsidRPr="0031048F">
                    <w:t>oderne, la Faculté d</w:t>
                  </w:r>
                  <w:r w:rsidR="00A901F6">
                    <w:t>’</w:t>
                  </w:r>
                  <w:r w:rsidRPr="0031048F">
                    <w:t>études folkloriques de l</w:t>
                  </w:r>
                  <w:r w:rsidR="00A901F6">
                    <w:t>’</w:t>
                  </w:r>
                  <w:r w:rsidRPr="0031048F">
                    <w:t xml:space="preserve">Université Aristote de Thessalonique et la municipalité de Thessalonique. M. </w:t>
                  </w:r>
                  <w:proofErr w:type="spellStart"/>
                  <w:r w:rsidRPr="0031048F">
                    <w:t>Antonios</w:t>
                  </w:r>
                  <w:proofErr w:type="spellEnd"/>
                  <w:r w:rsidRPr="0031048F">
                    <w:t> </w:t>
                  </w:r>
                  <w:proofErr w:type="spellStart"/>
                  <w:r w:rsidRPr="0031048F">
                    <w:t>Alygizakis</w:t>
                  </w:r>
                  <w:proofErr w:type="spellEnd"/>
                  <w:r w:rsidRPr="0031048F">
                    <w:t>, alors Professeur de musicologie à l</w:t>
                  </w:r>
                  <w:r w:rsidR="00A901F6">
                    <w:t>’</w:t>
                  </w:r>
                  <w:r w:rsidRPr="0031048F">
                    <w:t>Université de Macédoine, a été informé au sujet de la Convention de 2003 et, après plusieurs réunions avec des chanteurs et des re</w:t>
                  </w:r>
                  <w:r w:rsidR="008F3B57">
                    <w:t>présentants de la Direction du patrimoine culturel m</w:t>
                  </w:r>
                  <w:r w:rsidRPr="0031048F">
                    <w:t>oderne de Thessalonique et d</w:t>
                  </w:r>
                  <w:r w:rsidR="00A901F6">
                    <w:t>’</w:t>
                  </w:r>
                  <w:r w:rsidRPr="0031048F">
                    <w:t>Athènes, a soumis, en juillet 2015, un dossier de candidature en vue de l</w:t>
                  </w:r>
                  <w:r w:rsidR="00A901F6">
                    <w:t>’</w:t>
                  </w:r>
                  <w:r w:rsidRPr="0031048F">
                    <w:t>inscription de l</w:t>
                  </w:r>
                  <w:r w:rsidR="00A901F6">
                    <w:t>’</w:t>
                  </w:r>
                  <w:r w:rsidRPr="0031048F">
                    <w:t>élément à l</w:t>
                  </w:r>
                  <w:r w:rsidR="00A901F6">
                    <w:t>’</w:t>
                  </w:r>
                  <w:r w:rsidRPr="0031048F">
                    <w:t>Inventaire grec du PCI.</w:t>
                  </w:r>
                </w:p>
              </w:tc>
            </w:tr>
          </w:tbl>
          <w:p w:rsidR="000B4F22" w:rsidRPr="0031048F" w:rsidRDefault="000B4F22" w:rsidP="000B4F22">
            <w:pPr>
              <w:spacing w:before="120" w:after="120"/>
              <w:ind w:left="142"/>
              <w:jc w:val="both"/>
              <w:rPr>
                <w:rFonts w:eastAsia="SimSun" w:cs="Arial"/>
                <w:i/>
                <w:iCs/>
                <w:sz w:val="18"/>
                <w:szCs w:val="18"/>
              </w:rPr>
            </w:pPr>
            <w:r w:rsidRPr="0031048F">
              <w:rPr>
                <w:i/>
                <w:iCs/>
                <w:sz w:val="18"/>
                <w:szCs w:val="18"/>
              </w:rPr>
              <w:lastRenderedPageBreak/>
              <w:t>(vii) Doit être fournie en annexe la preuve documentaire faisant état de l</w:t>
            </w:r>
            <w:r w:rsidR="00A901F6">
              <w:rPr>
                <w:i/>
                <w:iCs/>
                <w:sz w:val="18"/>
                <w:szCs w:val="18"/>
              </w:rPr>
              <w:t>’</w:t>
            </w:r>
            <w:r w:rsidRPr="0031048F">
              <w:rPr>
                <w:i/>
                <w:iCs/>
                <w:sz w:val="18"/>
                <w:szCs w:val="18"/>
              </w:rPr>
              <w:t>inclusion de l</w:t>
            </w:r>
            <w:r w:rsidR="00A901F6">
              <w:rPr>
                <w:i/>
                <w:iCs/>
                <w:sz w:val="18"/>
                <w:szCs w:val="18"/>
              </w:rPr>
              <w:t>’</w:t>
            </w:r>
            <w:r w:rsidRPr="0031048F">
              <w:rPr>
                <w:i/>
                <w:iCs/>
                <w:sz w:val="18"/>
                <w:szCs w:val="18"/>
              </w:rPr>
              <w:t>élément dans un ou plusieurs inventaires du patrimoine culturel immatériel présent sur le(s) territoire(s) de l</w:t>
            </w:r>
            <w:r w:rsidR="00A901F6">
              <w:rPr>
                <w:i/>
                <w:iCs/>
                <w:sz w:val="18"/>
                <w:szCs w:val="18"/>
              </w:rPr>
              <w:t>’</w:t>
            </w:r>
            <w:r w:rsidRPr="0031048F">
              <w:rPr>
                <w:i/>
                <w:iCs/>
                <w:sz w:val="18"/>
                <w:szCs w:val="18"/>
              </w:rPr>
              <w:t>(des) État(s) partie(s) soumissionnaire(s), tel que défini dans les articles 11.b et 12 de la Convention. Cette preuve doit inclure au moins le nom de l</w:t>
            </w:r>
            <w:r w:rsidR="00A901F6">
              <w:rPr>
                <w:i/>
                <w:iCs/>
                <w:sz w:val="18"/>
                <w:szCs w:val="18"/>
              </w:rPr>
              <w:t>’</w:t>
            </w:r>
            <w:r w:rsidRPr="0031048F">
              <w:rPr>
                <w:i/>
                <w:iCs/>
                <w:sz w:val="18"/>
                <w:szCs w:val="18"/>
              </w:rPr>
              <w:t>élément, sa description, le(s) nom(s) des communautés, des groupes ou, le cas échéant, des individus concernés, leur situation géographique et l</w:t>
            </w:r>
            <w:r w:rsidR="00A901F6">
              <w:rPr>
                <w:i/>
                <w:iCs/>
                <w:sz w:val="18"/>
                <w:szCs w:val="18"/>
              </w:rPr>
              <w:t>’</w:t>
            </w:r>
            <w:r w:rsidRPr="0031048F">
              <w:rPr>
                <w:i/>
                <w:iCs/>
                <w:sz w:val="18"/>
                <w:szCs w:val="18"/>
              </w:rPr>
              <w:t>étendue de l</w:t>
            </w:r>
            <w:r w:rsidR="00A901F6">
              <w:rPr>
                <w:i/>
                <w:iCs/>
                <w:sz w:val="18"/>
                <w:szCs w:val="18"/>
              </w:rPr>
              <w:t>’</w:t>
            </w:r>
            <w:r w:rsidRPr="0031048F">
              <w:rPr>
                <w:i/>
                <w:iCs/>
                <w:sz w:val="18"/>
                <w:szCs w:val="18"/>
              </w:rPr>
              <w:t>élément.</w:t>
            </w:r>
          </w:p>
          <w:p w:rsidR="000B4F22" w:rsidRPr="0031048F" w:rsidRDefault="000B4F22" w:rsidP="000B4F22">
            <w:pPr>
              <w:numPr>
                <w:ilvl w:val="0"/>
                <w:numId w:val="39"/>
              </w:numPr>
              <w:spacing w:before="120" w:after="120"/>
              <w:ind w:left="284" w:right="113" w:firstLine="0"/>
              <w:jc w:val="both"/>
              <w:rPr>
                <w:i/>
                <w:sz w:val="18"/>
                <w:szCs w:val="18"/>
              </w:rPr>
            </w:pPr>
            <w:r w:rsidRPr="0031048F">
              <w:rPr>
                <w:i/>
                <w:sz w:val="18"/>
                <w:szCs w:val="18"/>
              </w:rPr>
              <w:t>Si l</w:t>
            </w:r>
            <w:r w:rsidR="00A901F6">
              <w:rPr>
                <w:i/>
                <w:sz w:val="18"/>
                <w:szCs w:val="18"/>
              </w:rPr>
              <w:t>’</w:t>
            </w:r>
            <w:r w:rsidRPr="0031048F">
              <w:rPr>
                <w:i/>
                <w:sz w:val="18"/>
                <w:szCs w:val="18"/>
              </w:rPr>
              <w:t>inventaire est accessible en ligne, indiquez les liens hypertextes (URL) vers les pages consacrées à l</w:t>
            </w:r>
            <w:r w:rsidR="00A901F6">
              <w:rPr>
                <w:i/>
                <w:sz w:val="18"/>
                <w:szCs w:val="18"/>
              </w:rPr>
              <w:t>’</w:t>
            </w:r>
            <w:r w:rsidRPr="0031048F">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A901F6">
              <w:rPr>
                <w:i/>
                <w:sz w:val="18"/>
                <w:szCs w:val="18"/>
              </w:rPr>
              <w:t>’</w:t>
            </w:r>
            <w:r w:rsidRPr="0031048F">
              <w:rPr>
                <w:i/>
                <w:sz w:val="18"/>
                <w:szCs w:val="18"/>
              </w:rPr>
              <w:t>est ni l</w:t>
            </w:r>
            <w:r w:rsidR="00A901F6">
              <w:rPr>
                <w:i/>
                <w:sz w:val="18"/>
                <w:szCs w:val="18"/>
              </w:rPr>
              <w:t>’</w:t>
            </w:r>
            <w:r w:rsidRPr="0031048F">
              <w:rPr>
                <w:i/>
                <w:sz w:val="18"/>
                <w:szCs w:val="18"/>
              </w:rPr>
              <w:t xml:space="preserve">anglais ni le français. </w:t>
            </w:r>
          </w:p>
          <w:p w:rsidR="000B4F22" w:rsidRPr="0031048F" w:rsidRDefault="000B4F22" w:rsidP="000B4F22">
            <w:pPr>
              <w:numPr>
                <w:ilvl w:val="0"/>
                <w:numId w:val="39"/>
              </w:numPr>
              <w:spacing w:before="120" w:after="120"/>
              <w:ind w:left="284" w:right="113" w:firstLine="0"/>
              <w:jc w:val="both"/>
              <w:rPr>
                <w:i/>
                <w:sz w:val="18"/>
                <w:szCs w:val="18"/>
              </w:rPr>
            </w:pPr>
            <w:r w:rsidRPr="0031048F">
              <w:rPr>
                <w:i/>
                <w:iCs/>
                <w:sz w:val="18"/>
                <w:szCs w:val="18"/>
              </w:rPr>
              <w:t>Si l</w:t>
            </w:r>
            <w:r w:rsidR="00A901F6">
              <w:rPr>
                <w:i/>
                <w:iCs/>
                <w:sz w:val="18"/>
                <w:szCs w:val="18"/>
              </w:rPr>
              <w:t>’</w:t>
            </w:r>
            <w:r w:rsidRPr="0031048F">
              <w:rPr>
                <w:i/>
                <w:iCs/>
                <w:sz w:val="18"/>
                <w:szCs w:val="18"/>
              </w:rPr>
              <w:t>inventaire n</w:t>
            </w:r>
            <w:r w:rsidR="00A901F6">
              <w:rPr>
                <w:i/>
                <w:iCs/>
                <w:sz w:val="18"/>
                <w:szCs w:val="18"/>
              </w:rPr>
              <w:t>’</w:t>
            </w:r>
            <w:r w:rsidRPr="0031048F">
              <w:rPr>
                <w:i/>
                <w:iCs/>
                <w:sz w:val="18"/>
                <w:szCs w:val="18"/>
              </w:rPr>
              <w:t>est pas accessible en ligne, joignez des copies conformes des textes (pas plus de 10 feuilles A4 standard) concernant l</w:t>
            </w:r>
            <w:r w:rsidR="00A901F6">
              <w:rPr>
                <w:i/>
                <w:iCs/>
                <w:sz w:val="18"/>
                <w:szCs w:val="18"/>
              </w:rPr>
              <w:t>’</w:t>
            </w:r>
            <w:r w:rsidRPr="0031048F">
              <w:rPr>
                <w:i/>
                <w:iCs/>
                <w:sz w:val="18"/>
                <w:szCs w:val="18"/>
              </w:rPr>
              <w:t>élément inclus dans l</w:t>
            </w:r>
            <w:r w:rsidR="00A901F6">
              <w:rPr>
                <w:i/>
                <w:iCs/>
                <w:sz w:val="18"/>
                <w:szCs w:val="18"/>
              </w:rPr>
              <w:t>’</w:t>
            </w:r>
            <w:r w:rsidRPr="0031048F">
              <w:rPr>
                <w:i/>
                <w:iCs/>
                <w:sz w:val="18"/>
                <w:szCs w:val="18"/>
              </w:rPr>
              <w:t>inventaire. Ces textes doivent être traduits si la langue utilisée n</w:t>
            </w:r>
            <w:r w:rsidR="00A901F6">
              <w:rPr>
                <w:i/>
                <w:iCs/>
                <w:sz w:val="18"/>
                <w:szCs w:val="18"/>
              </w:rPr>
              <w:t>’</w:t>
            </w:r>
            <w:r w:rsidRPr="0031048F">
              <w:rPr>
                <w:i/>
                <w:iCs/>
                <w:sz w:val="18"/>
                <w:szCs w:val="18"/>
              </w:rPr>
              <w:t>est ni l</w:t>
            </w:r>
            <w:r w:rsidR="00A901F6">
              <w:rPr>
                <w:i/>
                <w:iCs/>
                <w:sz w:val="18"/>
                <w:szCs w:val="18"/>
              </w:rPr>
              <w:t>’</w:t>
            </w:r>
            <w:r w:rsidRPr="0031048F">
              <w:rPr>
                <w:i/>
                <w:iCs/>
                <w:sz w:val="18"/>
                <w:szCs w:val="18"/>
              </w:rPr>
              <w:t>anglais ni le français.</w:t>
            </w:r>
          </w:p>
          <w:p w:rsidR="000B4F22" w:rsidRPr="0031048F" w:rsidRDefault="000B4F22" w:rsidP="000B4F22">
            <w:pPr>
              <w:pStyle w:val="Info03"/>
              <w:keepNext w:val="0"/>
              <w:tabs>
                <w:tab w:val="clear" w:pos="2268"/>
              </w:tabs>
              <w:spacing w:before="120" w:line="240" w:lineRule="auto"/>
              <w:ind w:left="142"/>
              <w:jc w:val="left"/>
              <w:rPr>
                <w:rFonts w:eastAsia="SimSun"/>
                <w:bCs/>
                <w:sz w:val="18"/>
                <w:szCs w:val="18"/>
              </w:rPr>
            </w:pPr>
            <w:r w:rsidRPr="0031048F">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B4F22" w:rsidRPr="0031048F" w:rsidTr="0085519C">
              <w:tc>
                <w:tcPr>
                  <w:tcW w:w="9639" w:type="dxa"/>
                  <w:shd w:val="clear" w:color="auto" w:fill="auto"/>
                  <w:tcMar>
                    <w:top w:w="113" w:type="dxa"/>
                    <w:left w:w="113" w:type="dxa"/>
                    <w:bottom w:w="113" w:type="dxa"/>
                    <w:right w:w="113" w:type="dxa"/>
                  </w:tcMar>
                </w:tcPr>
                <w:p w:rsidR="000B4F22" w:rsidRPr="0031048F" w:rsidRDefault="000B4F22" w:rsidP="000B4F22">
                  <w:pPr>
                    <w:pStyle w:val="Info03"/>
                    <w:spacing w:after="80" w:line="240" w:lineRule="auto"/>
                    <w:ind w:left="23" w:hanging="23"/>
                    <w:rPr>
                      <w:rFonts w:eastAsia="SimSun"/>
                      <w:b/>
                      <w:i w:val="0"/>
                      <w:iCs w:val="0"/>
                      <w:noProof/>
                      <w:sz w:val="22"/>
                    </w:rPr>
                  </w:pPr>
                  <w:r w:rsidRPr="0031048F">
                    <w:rPr>
                      <w:b/>
                      <w:i w:val="0"/>
                      <w:iCs w:val="0"/>
                      <w:sz w:val="22"/>
                    </w:rPr>
                    <w:t>CHYPRE</w:t>
                  </w:r>
                </w:p>
                <w:p w:rsidR="000B4F22" w:rsidRPr="0031048F" w:rsidRDefault="000B4F22" w:rsidP="000B4F22">
                  <w:pPr>
                    <w:pStyle w:val="Info03"/>
                    <w:spacing w:after="80" w:line="240" w:lineRule="auto"/>
                    <w:ind w:left="23" w:hanging="23"/>
                    <w:rPr>
                      <w:rFonts w:eastAsia="SimSun"/>
                      <w:i w:val="0"/>
                      <w:iCs w:val="0"/>
                      <w:noProof/>
                      <w:sz w:val="22"/>
                    </w:rPr>
                  </w:pPr>
                  <w:r w:rsidRPr="0031048F">
                    <w:rPr>
                      <w:i w:val="0"/>
                      <w:iCs w:val="0"/>
                      <w:sz w:val="22"/>
                    </w:rPr>
                    <w:t xml:space="preserve">En grec : </w:t>
                  </w:r>
                  <w:hyperlink r:id="rId9" w:history="1">
                    <w:r w:rsidRPr="0031048F">
                      <w:rPr>
                        <w:rStyle w:val="Hyperlink"/>
                        <w:i w:val="0"/>
                        <w:iCs w:val="0"/>
                        <w:sz w:val="22"/>
                      </w:rPr>
                      <w:t>http://www.unesco.org.cy/Programmes-PSaltiki_Techni_Byzantini_moysiki,GR-PROGRAMMES-04-02-03-22,GR</w:t>
                    </w:r>
                  </w:hyperlink>
                  <w:r w:rsidRPr="0031048F">
                    <w:rPr>
                      <w:i w:val="0"/>
                      <w:iCs w:val="0"/>
                      <w:sz w:val="22"/>
                    </w:rPr>
                    <w:t xml:space="preserve"> </w:t>
                  </w:r>
                </w:p>
                <w:p w:rsidR="000B4F22" w:rsidRPr="0031048F" w:rsidRDefault="000B4F22" w:rsidP="000B4F22">
                  <w:pPr>
                    <w:pStyle w:val="Info03"/>
                    <w:spacing w:line="240" w:lineRule="auto"/>
                    <w:ind w:left="23" w:hanging="23"/>
                    <w:rPr>
                      <w:rFonts w:eastAsia="SimSun"/>
                      <w:i w:val="0"/>
                      <w:iCs w:val="0"/>
                      <w:noProof/>
                      <w:sz w:val="22"/>
                    </w:rPr>
                  </w:pPr>
                  <w:r w:rsidRPr="0031048F">
                    <w:rPr>
                      <w:i w:val="0"/>
                      <w:iCs w:val="0"/>
                      <w:sz w:val="22"/>
                    </w:rPr>
                    <w:t xml:space="preserve">En anglais : </w:t>
                  </w:r>
                  <w:hyperlink r:id="rId10" w:history="1">
                    <w:r w:rsidRPr="0031048F">
                      <w:rPr>
                        <w:rStyle w:val="Hyperlink"/>
                        <w:i w:val="0"/>
                        <w:iCs w:val="0"/>
                        <w:sz w:val="22"/>
                      </w:rPr>
                      <w:t>http://www.unesco.org.cy/Programmes-Byzantine_Chant,EN-PROGRAMMES-04-02-03-22,EN</w:t>
                    </w:r>
                  </w:hyperlink>
                  <w:r w:rsidRPr="0031048F">
                    <w:rPr>
                      <w:i w:val="0"/>
                      <w:iCs w:val="0"/>
                      <w:sz w:val="22"/>
                    </w:rPr>
                    <w:t xml:space="preserve"> </w:t>
                  </w:r>
                </w:p>
                <w:p w:rsidR="000B4F22" w:rsidRPr="0031048F" w:rsidRDefault="000B4F22" w:rsidP="000B4F22">
                  <w:pPr>
                    <w:pStyle w:val="Info03"/>
                    <w:spacing w:after="80" w:line="240" w:lineRule="auto"/>
                    <w:ind w:left="23" w:hanging="23"/>
                    <w:rPr>
                      <w:rFonts w:eastAsia="SimSun"/>
                      <w:i w:val="0"/>
                      <w:iCs w:val="0"/>
                      <w:noProof/>
                      <w:sz w:val="22"/>
                    </w:rPr>
                  </w:pPr>
                  <w:r w:rsidRPr="0031048F">
                    <w:rPr>
                      <w:b/>
                      <w:i w:val="0"/>
                      <w:iCs w:val="0"/>
                      <w:sz w:val="22"/>
                    </w:rPr>
                    <w:t>GRÈCE</w:t>
                  </w:r>
                </w:p>
                <w:p w:rsidR="000B4F22" w:rsidRPr="0031048F" w:rsidRDefault="000B4F22" w:rsidP="000B4F22">
                  <w:pPr>
                    <w:pStyle w:val="Info03"/>
                    <w:spacing w:after="80" w:line="240" w:lineRule="auto"/>
                    <w:ind w:left="22" w:hanging="22"/>
                    <w:rPr>
                      <w:rFonts w:eastAsia="SimSun"/>
                      <w:i w:val="0"/>
                      <w:iCs w:val="0"/>
                      <w:noProof/>
                      <w:sz w:val="22"/>
                    </w:rPr>
                  </w:pPr>
                  <w:r w:rsidRPr="0031048F">
                    <w:rPr>
                      <w:i w:val="0"/>
                      <w:iCs w:val="0"/>
                      <w:sz w:val="22"/>
                    </w:rPr>
                    <w:t xml:space="preserve">En grec : </w:t>
                  </w:r>
                  <w:hyperlink r:id="rId11" w:history="1">
                    <w:r w:rsidRPr="0031048F">
                      <w:rPr>
                        <w:rStyle w:val="Hyperlink"/>
                        <w:i w:val="0"/>
                        <w:iCs w:val="0"/>
                        <w:sz w:val="22"/>
                      </w:rPr>
                      <w:t>http://ayla.culture.gr/psaltiki_texni/</w:t>
                    </w:r>
                  </w:hyperlink>
                  <w:r w:rsidRPr="0031048F">
                    <w:rPr>
                      <w:i w:val="0"/>
                      <w:iCs w:val="0"/>
                      <w:sz w:val="22"/>
                    </w:rPr>
                    <w:t xml:space="preserve"> </w:t>
                  </w:r>
                </w:p>
                <w:p w:rsidR="000B4F22" w:rsidRPr="0031048F" w:rsidRDefault="000B4F22" w:rsidP="000B4F22">
                  <w:pPr>
                    <w:pStyle w:val="formtext"/>
                    <w:spacing w:before="120" w:after="120" w:line="240" w:lineRule="auto"/>
                    <w:ind w:right="136"/>
                    <w:jc w:val="both"/>
                  </w:pPr>
                  <w:r w:rsidRPr="0031048F">
                    <w:t xml:space="preserve">En anglais : </w:t>
                  </w:r>
                  <w:hyperlink r:id="rId12" w:history="1">
                    <w:r w:rsidRPr="0031048F">
                      <w:rPr>
                        <w:rStyle w:val="Hyperlink"/>
                      </w:rPr>
                      <w:t>http://ayla.culture.gr/en/psaltiki_texni/</w:t>
                    </w:r>
                  </w:hyperlink>
                </w:p>
              </w:tc>
            </w:tr>
          </w:tbl>
          <w:p w:rsidR="000B4F22" w:rsidRPr="00A901F6" w:rsidRDefault="000B4F22" w:rsidP="000B4F22"/>
        </w:tc>
      </w:tr>
      <w:tr w:rsidR="000B4F22" w:rsidRPr="0031048F" w:rsidTr="008F3B57">
        <w:tblPrEx>
          <w:tblBorders>
            <w:insideV w:val="none" w:sz="0" w:space="0" w:color="auto"/>
          </w:tblBorders>
        </w:tblPrEx>
        <w:trPr>
          <w:cantSplit/>
        </w:trPr>
        <w:tc>
          <w:tcPr>
            <w:tcW w:w="9674" w:type="dxa"/>
            <w:gridSpan w:val="2"/>
            <w:tcBorders>
              <w:top w:val="nil"/>
              <w:left w:val="nil"/>
              <w:bottom w:val="nil"/>
              <w:right w:val="nil"/>
            </w:tcBorders>
            <w:shd w:val="clear" w:color="auto" w:fill="D9D9D9"/>
          </w:tcPr>
          <w:p w:rsidR="000B4F22" w:rsidRPr="0031048F" w:rsidRDefault="000B4F22" w:rsidP="000B4F22">
            <w:pPr>
              <w:pStyle w:val="Grille01N"/>
              <w:keepNext w:val="0"/>
              <w:spacing w:line="240" w:lineRule="auto"/>
              <w:ind w:left="709" w:right="136" w:hanging="567"/>
              <w:jc w:val="left"/>
              <w:rPr>
                <w:rFonts w:eastAsia="SimSun" w:cs="Arial"/>
                <w:bCs/>
                <w:smallCaps w:val="0"/>
                <w:sz w:val="24"/>
                <w:shd w:val="pct15" w:color="auto" w:fill="FFFFFF"/>
              </w:rPr>
            </w:pPr>
            <w:r w:rsidRPr="0031048F">
              <w:rPr>
                <w:bCs/>
                <w:smallCaps w:val="0"/>
                <w:sz w:val="24"/>
              </w:rPr>
              <w:lastRenderedPageBreak/>
              <w:t>6.</w:t>
            </w:r>
            <w:r w:rsidRPr="0031048F">
              <w:rPr>
                <w:bCs/>
                <w:smallCaps w:val="0"/>
                <w:sz w:val="24"/>
              </w:rPr>
              <w:tab/>
              <w:t>Documentation</w:t>
            </w:r>
          </w:p>
        </w:tc>
      </w:tr>
      <w:tr w:rsidR="000B4F22" w:rsidRPr="0031048F" w:rsidTr="009D6665">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0B4F22" w:rsidRPr="0031048F" w:rsidRDefault="000B4F22" w:rsidP="000B4F22">
            <w:pPr>
              <w:pStyle w:val="Grille02N"/>
              <w:keepNext w:val="0"/>
              <w:ind w:left="709" w:right="135" w:hanging="567"/>
              <w:jc w:val="left"/>
            </w:pPr>
            <w:r w:rsidRPr="0031048F">
              <w:t>6.a.</w:t>
            </w:r>
            <w:r w:rsidRPr="0031048F">
              <w:tab/>
              <w:t>Documentation annexée (obligatoire)</w:t>
            </w:r>
          </w:p>
          <w:p w:rsidR="000B4F22" w:rsidRPr="0031048F" w:rsidRDefault="000B4F22" w:rsidP="000B4F22">
            <w:pPr>
              <w:pStyle w:val="Info03"/>
              <w:keepNext w:val="0"/>
              <w:spacing w:before="120" w:line="240" w:lineRule="auto"/>
              <w:ind w:right="136"/>
              <w:rPr>
                <w:rFonts w:eastAsia="SimSun"/>
                <w:sz w:val="18"/>
                <w:szCs w:val="18"/>
              </w:rPr>
            </w:pPr>
            <w:r w:rsidRPr="0031048F">
              <w:rPr>
                <w:sz w:val="18"/>
                <w:szCs w:val="18"/>
              </w:rPr>
              <w:t>Les documents ci-dessous sont obligatoires et seront utilisés dans le processus d</w:t>
            </w:r>
            <w:r w:rsidR="00A901F6">
              <w:rPr>
                <w:sz w:val="18"/>
                <w:szCs w:val="18"/>
              </w:rPr>
              <w:t>’</w:t>
            </w:r>
            <w:r w:rsidRPr="0031048F">
              <w:rPr>
                <w:sz w:val="18"/>
                <w:szCs w:val="18"/>
              </w:rPr>
              <w:t>évaluation et d</w:t>
            </w:r>
            <w:r w:rsidR="00A901F6">
              <w:rPr>
                <w:sz w:val="18"/>
                <w:szCs w:val="18"/>
              </w:rPr>
              <w:t>’</w:t>
            </w:r>
            <w:r w:rsidRPr="0031048F">
              <w:rPr>
                <w:sz w:val="18"/>
                <w:szCs w:val="18"/>
              </w:rPr>
              <w:t>examen de la candidature. Les photos et le film pourront également être utiles pour d</w:t>
            </w:r>
            <w:r w:rsidR="00A901F6">
              <w:rPr>
                <w:sz w:val="18"/>
                <w:szCs w:val="18"/>
              </w:rPr>
              <w:t>’</w:t>
            </w:r>
            <w:r w:rsidRPr="0031048F">
              <w:rPr>
                <w:sz w:val="18"/>
                <w:szCs w:val="18"/>
              </w:rPr>
              <w:t>éventuelles activités visant à assurer la visibilité de l</w:t>
            </w:r>
            <w:r w:rsidR="00A901F6">
              <w:rPr>
                <w:sz w:val="18"/>
                <w:szCs w:val="18"/>
              </w:rPr>
              <w:t>’</w:t>
            </w:r>
            <w:r w:rsidRPr="0031048F">
              <w:rPr>
                <w:sz w:val="18"/>
                <w:szCs w:val="18"/>
              </w:rPr>
              <w:t>élément s</w:t>
            </w:r>
            <w:r w:rsidR="00A901F6">
              <w:rPr>
                <w:sz w:val="18"/>
                <w:szCs w:val="18"/>
              </w:rPr>
              <w:t>’</w:t>
            </w:r>
            <w:r w:rsidRPr="0031048F">
              <w:rPr>
                <w:sz w:val="18"/>
                <w:szCs w:val="18"/>
              </w:rPr>
              <w:t>il est inscrit. Cochez les cases suivantes pour confirmer que les documents en question sont inclus avec la candidature et qu</w:t>
            </w:r>
            <w:r w:rsidR="00A901F6">
              <w:rPr>
                <w:sz w:val="18"/>
                <w:szCs w:val="18"/>
              </w:rPr>
              <w:t>’</w:t>
            </w:r>
            <w:r w:rsidRPr="0031048F">
              <w:rPr>
                <w:sz w:val="18"/>
                <w:szCs w:val="18"/>
              </w:rPr>
              <w:t>ils sont conformes aux instructions. Les documents supplémentaires, en dehors de ceux spécifiés ci-dessous ne pourront pas être acceptés et ne seront pas retournés.</w:t>
            </w:r>
          </w:p>
        </w:tc>
      </w:tr>
      <w:tr w:rsidR="000B4F22" w:rsidRPr="0031048F" w:rsidTr="009D6665">
        <w:tblPrEx>
          <w:tblBorders>
            <w:insideV w:val="none" w:sz="0" w:space="0" w:color="auto"/>
          </w:tblBorders>
        </w:tblPrEx>
        <w:trPr>
          <w:cantSplit/>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31048F">
              <w:rPr>
                <w:rFonts w:ascii="Arial" w:hAnsi="Arial" w:cs="Arial"/>
                <w:color w:val="auto"/>
                <w:sz w:val="20"/>
                <w:szCs w:val="20"/>
              </w:rPr>
              <w:lastRenderedPageBreak/>
              <w:fldChar w:fldCharType="begin">
                <w:ffData>
                  <w:name w:val="CaseACocher6"/>
                  <w:enabled/>
                  <w:calcOnExit w:val="0"/>
                  <w:checkBox>
                    <w:sizeAuto/>
                    <w:default w:val="1"/>
                  </w:checkBox>
                </w:ffData>
              </w:fldChar>
            </w:r>
            <w:bookmarkStart w:id="3" w:name="CaseACocher6"/>
            <w:r w:rsidRPr="0031048F">
              <w:rPr>
                <w:rFonts w:ascii="Arial" w:hAnsi="Arial" w:cs="Arial"/>
                <w:color w:val="auto"/>
                <w:sz w:val="20"/>
                <w:szCs w:val="20"/>
              </w:rPr>
              <w:instrText xml:space="preserve"> FORMCHECKBOX </w:instrText>
            </w:r>
            <w:r w:rsidR="00DA0087">
              <w:rPr>
                <w:rFonts w:ascii="Arial" w:hAnsi="Arial" w:cs="Arial"/>
                <w:color w:val="auto"/>
                <w:sz w:val="20"/>
                <w:szCs w:val="20"/>
              </w:rPr>
            </w:r>
            <w:r w:rsidR="00DA0087">
              <w:rPr>
                <w:rFonts w:ascii="Arial" w:hAnsi="Arial" w:cs="Arial"/>
                <w:color w:val="auto"/>
                <w:sz w:val="20"/>
                <w:szCs w:val="20"/>
              </w:rPr>
              <w:fldChar w:fldCharType="separate"/>
            </w:r>
            <w:r w:rsidRPr="0031048F">
              <w:rPr>
                <w:rFonts w:ascii="Arial" w:hAnsi="Arial" w:cs="Arial"/>
                <w:color w:val="auto"/>
                <w:sz w:val="20"/>
                <w:szCs w:val="20"/>
              </w:rPr>
              <w:fldChar w:fldCharType="end"/>
            </w:r>
            <w:bookmarkEnd w:id="3"/>
            <w:r w:rsidRPr="0031048F">
              <w:rPr>
                <w:rFonts w:ascii="Arial" w:hAnsi="Arial"/>
                <w:color w:val="auto"/>
                <w:sz w:val="20"/>
                <w:szCs w:val="20"/>
              </w:rPr>
              <w:t xml:space="preserve"> </w:t>
            </w:r>
            <w:r w:rsidRPr="0031048F">
              <w:rPr>
                <w:rFonts w:ascii="Arial" w:hAnsi="Arial"/>
                <w:color w:val="auto"/>
                <w:sz w:val="20"/>
                <w:szCs w:val="20"/>
              </w:rPr>
              <w:tab/>
            </w:r>
            <w:proofErr w:type="gramStart"/>
            <w:r w:rsidRPr="0031048F">
              <w:rPr>
                <w:rFonts w:ascii="Arial" w:hAnsi="Arial"/>
                <w:color w:val="auto"/>
                <w:sz w:val="20"/>
                <w:szCs w:val="20"/>
              </w:rPr>
              <w:t>preuve</w:t>
            </w:r>
            <w:proofErr w:type="gramEnd"/>
            <w:r w:rsidRPr="0031048F">
              <w:rPr>
                <w:rFonts w:ascii="Arial" w:hAnsi="Arial"/>
                <w:color w:val="auto"/>
                <w:sz w:val="20"/>
                <w:szCs w:val="20"/>
              </w:rPr>
              <w:t xml:space="preserve"> du consentement des communautés, avec une traduction en anglais ou en français si la langue de la communauté concernée est différente de l</w:t>
            </w:r>
            <w:r w:rsidR="00A901F6">
              <w:rPr>
                <w:rFonts w:ascii="Arial" w:hAnsi="Arial"/>
                <w:color w:val="auto"/>
                <w:sz w:val="20"/>
                <w:szCs w:val="20"/>
              </w:rPr>
              <w:t>’</w:t>
            </w:r>
            <w:r w:rsidRPr="0031048F">
              <w:rPr>
                <w:rFonts w:ascii="Arial" w:hAnsi="Arial"/>
                <w:color w:val="auto"/>
                <w:sz w:val="20"/>
                <w:szCs w:val="20"/>
              </w:rPr>
              <w:t>anglais ou du français</w:t>
            </w:r>
          </w:p>
          <w:p w:rsidR="000B4F22" w:rsidRPr="0031048F" w:rsidRDefault="000B4F22" w:rsidP="000B4F2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31048F">
              <w:rPr>
                <w:rFonts w:ascii="Arial" w:hAnsi="Arial" w:cs="Arial"/>
                <w:color w:val="auto"/>
                <w:sz w:val="20"/>
                <w:szCs w:val="20"/>
              </w:rPr>
              <w:fldChar w:fldCharType="begin">
                <w:ffData>
                  <w:name w:val=""/>
                  <w:enabled/>
                  <w:calcOnExit w:val="0"/>
                  <w:checkBox>
                    <w:sizeAuto/>
                    <w:default w:val="1"/>
                  </w:checkBox>
                </w:ffData>
              </w:fldChar>
            </w:r>
            <w:r w:rsidRPr="0031048F">
              <w:rPr>
                <w:rFonts w:ascii="Arial" w:hAnsi="Arial" w:cs="Arial"/>
                <w:color w:val="auto"/>
                <w:sz w:val="20"/>
                <w:szCs w:val="20"/>
              </w:rPr>
              <w:instrText xml:space="preserve"> FORMCHECKBOX </w:instrText>
            </w:r>
            <w:r w:rsidR="00DA0087">
              <w:rPr>
                <w:rFonts w:ascii="Arial" w:hAnsi="Arial" w:cs="Arial"/>
                <w:color w:val="auto"/>
                <w:sz w:val="20"/>
                <w:szCs w:val="20"/>
              </w:rPr>
            </w:r>
            <w:r w:rsidR="00DA0087">
              <w:rPr>
                <w:rFonts w:ascii="Arial" w:hAnsi="Arial" w:cs="Arial"/>
                <w:color w:val="auto"/>
                <w:sz w:val="20"/>
                <w:szCs w:val="20"/>
              </w:rPr>
              <w:fldChar w:fldCharType="separate"/>
            </w:r>
            <w:r w:rsidRPr="0031048F">
              <w:rPr>
                <w:rFonts w:ascii="Arial" w:hAnsi="Arial" w:cs="Arial"/>
                <w:color w:val="auto"/>
                <w:sz w:val="20"/>
                <w:szCs w:val="20"/>
              </w:rPr>
              <w:fldChar w:fldCharType="end"/>
            </w:r>
            <w:r w:rsidRPr="0031048F">
              <w:rPr>
                <w:rFonts w:ascii="Arial" w:hAnsi="Arial"/>
                <w:color w:val="auto"/>
                <w:sz w:val="20"/>
                <w:szCs w:val="20"/>
              </w:rPr>
              <w:t xml:space="preserve"> </w:t>
            </w:r>
            <w:r w:rsidRPr="0031048F">
              <w:rPr>
                <w:rFonts w:ascii="Arial" w:hAnsi="Arial"/>
                <w:color w:val="auto"/>
                <w:sz w:val="20"/>
                <w:szCs w:val="20"/>
              </w:rPr>
              <w:tab/>
            </w:r>
            <w:proofErr w:type="gramStart"/>
            <w:r w:rsidRPr="0031048F">
              <w:rPr>
                <w:rFonts w:ascii="Arial" w:hAnsi="Arial"/>
                <w:color w:val="auto"/>
                <w:sz w:val="20"/>
                <w:szCs w:val="20"/>
              </w:rPr>
              <w:t>document</w:t>
            </w:r>
            <w:proofErr w:type="gramEnd"/>
            <w:r w:rsidRPr="0031048F">
              <w:rPr>
                <w:rFonts w:ascii="Arial" w:hAnsi="Arial"/>
                <w:color w:val="auto"/>
                <w:sz w:val="20"/>
                <w:szCs w:val="20"/>
              </w:rPr>
              <w:t xml:space="preserve"> attestant de l</w:t>
            </w:r>
            <w:r w:rsidR="00A901F6">
              <w:rPr>
                <w:rFonts w:ascii="Arial" w:hAnsi="Arial"/>
                <w:color w:val="auto"/>
                <w:sz w:val="20"/>
                <w:szCs w:val="20"/>
              </w:rPr>
              <w:t>’</w:t>
            </w:r>
            <w:r w:rsidRPr="0031048F">
              <w:rPr>
                <w:rFonts w:ascii="Arial" w:hAnsi="Arial"/>
                <w:color w:val="auto"/>
                <w:sz w:val="20"/>
                <w:szCs w:val="20"/>
              </w:rPr>
              <w:t>inclusion de l</w:t>
            </w:r>
            <w:r w:rsidR="00A901F6">
              <w:rPr>
                <w:rFonts w:ascii="Arial" w:hAnsi="Arial"/>
                <w:color w:val="auto"/>
                <w:sz w:val="20"/>
                <w:szCs w:val="20"/>
              </w:rPr>
              <w:t>’</w:t>
            </w:r>
            <w:r w:rsidRPr="0031048F">
              <w:rPr>
                <w:rFonts w:ascii="Arial" w:hAnsi="Arial"/>
                <w:color w:val="auto"/>
                <w:sz w:val="20"/>
                <w:szCs w:val="20"/>
              </w:rPr>
              <w:t>élément dans un inventaire du patrimoine culturel immatériel présent sur le(s) territoire(s) de l</w:t>
            </w:r>
            <w:r w:rsidR="00A901F6">
              <w:rPr>
                <w:rFonts w:ascii="Arial" w:hAnsi="Arial"/>
                <w:color w:val="auto"/>
                <w:sz w:val="20"/>
                <w:szCs w:val="20"/>
              </w:rPr>
              <w:t>’</w:t>
            </w:r>
            <w:r w:rsidRPr="0031048F">
              <w:rPr>
                <w:rFonts w:ascii="Arial" w:hAnsi="Arial"/>
                <w:color w:val="auto"/>
                <w:sz w:val="20"/>
                <w:szCs w:val="20"/>
              </w:rPr>
              <w:t>(des) État(s) soumissionnaire(s), tel que défini dans les articles 11 et 12 de la Convention ; ces preuves doivent inclure un extrait pertinent de l</w:t>
            </w:r>
            <w:r w:rsidR="00A901F6">
              <w:rPr>
                <w:rFonts w:ascii="Arial" w:hAnsi="Arial"/>
                <w:color w:val="auto"/>
                <w:sz w:val="20"/>
                <w:szCs w:val="20"/>
              </w:rPr>
              <w:t>’</w:t>
            </w:r>
            <w:r w:rsidRPr="0031048F">
              <w:rPr>
                <w:rFonts w:ascii="Arial" w:hAnsi="Arial"/>
                <w:color w:val="auto"/>
                <w:sz w:val="20"/>
                <w:szCs w:val="20"/>
              </w:rPr>
              <w:t>(des) inventaire(s) en anglais ou en français ainsi que dans la langue originale si elle est différente</w:t>
            </w:r>
          </w:p>
          <w:p w:rsidR="000B4F22" w:rsidRPr="0031048F" w:rsidRDefault="000B4F22" w:rsidP="000B4F2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r w:rsidRPr="0031048F">
              <w:rPr>
                <w:rFonts w:ascii="Arial" w:hAnsi="Arial"/>
                <w:color w:val="auto"/>
                <w:sz w:val="18"/>
                <w:szCs w:val="18"/>
              </w:rPr>
              <w:tab/>
            </w:r>
            <w:r w:rsidRPr="0031048F">
              <w:rPr>
                <w:rFonts w:ascii="Arial" w:hAnsi="Arial"/>
                <w:color w:val="auto"/>
                <w:sz w:val="20"/>
                <w:szCs w:val="20"/>
              </w:rPr>
              <w:t>10 photos récentes en haute résolution</w:t>
            </w:r>
          </w:p>
          <w:p w:rsidR="000B4F22" w:rsidRPr="0031048F" w:rsidRDefault="000B4F22" w:rsidP="000B4F2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r w:rsidRPr="0031048F">
              <w:rPr>
                <w:rFonts w:ascii="Arial" w:hAnsi="Arial"/>
                <w:color w:val="auto"/>
                <w:sz w:val="18"/>
                <w:szCs w:val="18"/>
              </w:rPr>
              <w:tab/>
            </w:r>
            <w:proofErr w:type="gramStart"/>
            <w:r w:rsidRPr="0031048F">
              <w:rPr>
                <w:rFonts w:ascii="Arial" w:hAnsi="Arial"/>
                <w:color w:val="auto"/>
                <w:sz w:val="20"/>
                <w:szCs w:val="20"/>
              </w:rPr>
              <w:t>octroi</w:t>
            </w:r>
            <w:proofErr w:type="gramEnd"/>
            <w:r w:rsidRPr="0031048F">
              <w:rPr>
                <w:rFonts w:ascii="Arial" w:hAnsi="Arial"/>
                <w:color w:val="auto"/>
                <w:sz w:val="20"/>
                <w:szCs w:val="20"/>
              </w:rPr>
              <w:t>(s) de droits correspondant aux photos (formulaire ICH-07-photo)</w:t>
            </w:r>
          </w:p>
          <w:p w:rsidR="000B4F22" w:rsidRPr="0031048F" w:rsidRDefault="000B4F22" w:rsidP="000B4F2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31048F">
              <w:rPr>
                <w:rFonts w:ascii="Arial" w:hAnsi="Arial" w:cs="Arial"/>
                <w:color w:val="auto"/>
                <w:sz w:val="18"/>
                <w:szCs w:val="18"/>
              </w:rPr>
              <w:fldChar w:fldCharType="begin">
                <w:ffData>
                  <w:name w:val="CaseACocher7"/>
                  <w:enabled/>
                  <w:calcOnExit w:val="0"/>
                  <w:checkBox>
                    <w:sizeAuto/>
                    <w:default w:val="1"/>
                  </w:checkBox>
                </w:ffData>
              </w:fldChar>
            </w:r>
            <w:bookmarkStart w:id="4" w:name="CaseACocher7"/>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bookmarkEnd w:id="4"/>
            <w:r w:rsidRPr="0031048F">
              <w:rPr>
                <w:rFonts w:ascii="Arial" w:hAnsi="Arial"/>
                <w:color w:val="auto"/>
                <w:sz w:val="18"/>
                <w:szCs w:val="18"/>
              </w:rPr>
              <w:t xml:space="preserve"> </w:t>
            </w:r>
            <w:r w:rsidRPr="0031048F">
              <w:rPr>
                <w:rFonts w:ascii="Arial" w:hAnsi="Arial"/>
                <w:color w:val="auto"/>
                <w:sz w:val="18"/>
                <w:szCs w:val="18"/>
              </w:rPr>
              <w:tab/>
            </w:r>
            <w:proofErr w:type="gramStart"/>
            <w:r w:rsidRPr="0031048F">
              <w:rPr>
                <w:rFonts w:ascii="Arial" w:hAnsi="Arial"/>
                <w:color w:val="auto"/>
                <w:sz w:val="20"/>
                <w:szCs w:val="20"/>
              </w:rPr>
              <w:t>film</w:t>
            </w:r>
            <w:proofErr w:type="gramEnd"/>
            <w:r w:rsidRPr="0031048F">
              <w:rPr>
                <w:rFonts w:ascii="Arial" w:hAnsi="Arial"/>
                <w:color w:val="auto"/>
                <w:sz w:val="20"/>
                <w:szCs w:val="20"/>
              </w:rPr>
              <w:t xml:space="preserve"> vidéo monté (de 5 à 10 minutes), sous-titré dans l</w:t>
            </w:r>
            <w:r w:rsidR="00A901F6">
              <w:rPr>
                <w:rFonts w:ascii="Arial" w:hAnsi="Arial"/>
                <w:color w:val="auto"/>
                <w:sz w:val="20"/>
                <w:szCs w:val="20"/>
              </w:rPr>
              <w:t>’</w:t>
            </w:r>
            <w:r w:rsidRPr="0031048F">
              <w:rPr>
                <w:rFonts w:ascii="Arial" w:hAnsi="Arial"/>
                <w:color w:val="auto"/>
                <w:sz w:val="20"/>
                <w:szCs w:val="20"/>
              </w:rPr>
              <w:t>une des langues de travail du Comité (anglais ou français) si la langue utilisée n</w:t>
            </w:r>
            <w:r w:rsidR="00A901F6">
              <w:rPr>
                <w:rFonts w:ascii="Arial" w:hAnsi="Arial"/>
                <w:color w:val="auto"/>
                <w:sz w:val="20"/>
                <w:szCs w:val="20"/>
              </w:rPr>
              <w:t>’</w:t>
            </w:r>
            <w:r w:rsidRPr="0031048F">
              <w:rPr>
                <w:rFonts w:ascii="Arial" w:hAnsi="Arial"/>
                <w:color w:val="auto"/>
                <w:sz w:val="20"/>
                <w:szCs w:val="20"/>
              </w:rPr>
              <w:t>est ni l</w:t>
            </w:r>
            <w:r w:rsidR="00A901F6">
              <w:rPr>
                <w:rFonts w:ascii="Arial" w:hAnsi="Arial"/>
                <w:color w:val="auto"/>
                <w:sz w:val="20"/>
                <w:szCs w:val="20"/>
              </w:rPr>
              <w:t>’</w:t>
            </w:r>
            <w:r w:rsidRPr="0031048F">
              <w:rPr>
                <w:rFonts w:ascii="Arial" w:hAnsi="Arial"/>
                <w:color w:val="auto"/>
                <w:sz w:val="20"/>
                <w:szCs w:val="20"/>
              </w:rPr>
              <w:t>anglais ni le français</w:t>
            </w:r>
          </w:p>
          <w:p w:rsidR="000B4F22" w:rsidRPr="0031048F" w:rsidRDefault="000B4F22" w:rsidP="000B4F22">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31048F">
              <w:rPr>
                <w:rFonts w:ascii="Arial" w:hAnsi="Arial" w:cs="Arial"/>
                <w:color w:val="auto"/>
                <w:sz w:val="18"/>
                <w:szCs w:val="18"/>
              </w:rPr>
              <w:fldChar w:fldCharType="begin">
                <w:ffData>
                  <w:name w:val=""/>
                  <w:enabled/>
                  <w:calcOnExit w:val="0"/>
                  <w:checkBox>
                    <w:sizeAuto/>
                    <w:default w:val="1"/>
                  </w:checkBox>
                </w:ffData>
              </w:fldChar>
            </w:r>
            <w:r w:rsidRPr="0031048F">
              <w:rPr>
                <w:rFonts w:ascii="Arial" w:hAnsi="Arial" w:cs="Arial"/>
                <w:color w:val="auto"/>
                <w:sz w:val="18"/>
                <w:szCs w:val="18"/>
              </w:rPr>
              <w:instrText xml:space="preserve"> FORMCHECKBOX </w:instrText>
            </w:r>
            <w:r w:rsidR="00DA0087">
              <w:rPr>
                <w:rFonts w:ascii="Arial" w:hAnsi="Arial" w:cs="Arial"/>
                <w:color w:val="auto"/>
                <w:sz w:val="18"/>
                <w:szCs w:val="18"/>
              </w:rPr>
            </w:r>
            <w:r w:rsidR="00DA0087">
              <w:rPr>
                <w:rFonts w:ascii="Arial" w:hAnsi="Arial" w:cs="Arial"/>
                <w:color w:val="auto"/>
                <w:sz w:val="18"/>
                <w:szCs w:val="18"/>
              </w:rPr>
              <w:fldChar w:fldCharType="separate"/>
            </w:r>
            <w:r w:rsidRPr="0031048F">
              <w:rPr>
                <w:rFonts w:ascii="Arial" w:hAnsi="Arial" w:cs="Arial"/>
                <w:color w:val="auto"/>
                <w:sz w:val="18"/>
                <w:szCs w:val="18"/>
              </w:rPr>
              <w:fldChar w:fldCharType="end"/>
            </w:r>
            <w:r w:rsidRPr="0031048F">
              <w:rPr>
                <w:rFonts w:ascii="Arial" w:hAnsi="Arial"/>
                <w:color w:val="auto"/>
                <w:sz w:val="18"/>
                <w:szCs w:val="18"/>
              </w:rPr>
              <w:t xml:space="preserve"> </w:t>
            </w:r>
            <w:r w:rsidRPr="0031048F">
              <w:rPr>
                <w:rFonts w:ascii="Arial" w:hAnsi="Arial"/>
                <w:color w:val="auto"/>
                <w:sz w:val="18"/>
                <w:szCs w:val="18"/>
              </w:rPr>
              <w:tab/>
            </w:r>
            <w:r w:rsidRPr="0031048F">
              <w:rPr>
                <w:rFonts w:ascii="Arial" w:hAnsi="Arial"/>
                <w:color w:val="auto"/>
                <w:sz w:val="20"/>
                <w:szCs w:val="20"/>
              </w:rPr>
              <w:t>octroi(s) de droits correspondant à la vidéo enregistrée (formulaire ICH-07-vidéo)</w:t>
            </w:r>
          </w:p>
        </w:tc>
      </w:tr>
      <w:tr w:rsidR="000B4F22" w:rsidRPr="0031048F" w:rsidTr="009D6665">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0B4F22" w:rsidRPr="0031048F" w:rsidRDefault="000B4F22" w:rsidP="000B4F22">
            <w:pPr>
              <w:pStyle w:val="Grille02N"/>
              <w:keepNext w:val="0"/>
              <w:ind w:left="709" w:right="136" w:hanging="567"/>
              <w:jc w:val="left"/>
            </w:pPr>
            <w:r w:rsidRPr="0031048F">
              <w:t>6.b.</w:t>
            </w:r>
            <w:r w:rsidRPr="0031048F">
              <w:tab/>
              <w:t>Liste de références documentaires (optionnel)</w:t>
            </w:r>
          </w:p>
          <w:p w:rsidR="000B4F22" w:rsidRPr="0031048F" w:rsidRDefault="000B4F22" w:rsidP="000B4F22">
            <w:pPr>
              <w:pStyle w:val="Grille02N"/>
              <w:keepNext w:val="0"/>
              <w:tabs>
                <w:tab w:val="left" w:pos="567"/>
                <w:tab w:val="left" w:pos="1134"/>
                <w:tab w:val="left" w:pos="1701"/>
              </w:tabs>
              <w:spacing w:after="0"/>
              <w:ind w:right="136"/>
              <w:jc w:val="both"/>
              <w:rPr>
                <w:b w:val="0"/>
                <w:bCs w:val="0"/>
                <w:i/>
                <w:iCs/>
                <w:sz w:val="18"/>
                <w:szCs w:val="18"/>
              </w:rPr>
            </w:pPr>
            <w:r w:rsidRPr="0031048F">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A901F6">
              <w:rPr>
                <w:b w:val="0"/>
                <w:bCs w:val="0"/>
                <w:i/>
                <w:iCs/>
                <w:sz w:val="18"/>
                <w:szCs w:val="18"/>
              </w:rPr>
              <w:t>’</w:t>
            </w:r>
            <w:r w:rsidRPr="0031048F">
              <w:rPr>
                <w:b w:val="0"/>
                <w:bCs w:val="0"/>
                <w:i/>
                <w:iCs/>
                <w:sz w:val="18"/>
                <w:szCs w:val="18"/>
              </w:rPr>
              <w:t>élément, en respectant les règles standards de présentation des bibliographies. Ces travaux publiés ne doivent pas être envoyés avec la candidature.</w:t>
            </w:r>
          </w:p>
          <w:p w:rsidR="000B4F22" w:rsidRPr="0031048F" w:rsidRDefault="000B4F22" w:rsidP="000B4F22">
            <w:pPr>
              <w:pStyle w:val="Word"/>
              <w:keepNext w:val="0"/>
              <w:spacing w:line="240" w:lineRule="auto"/>
              <w:ind w:right="136"/>
            </w:pPr>
            <w:r w:rsidRPr="0031048F">
              <w:rPr>
                <w:sz w:val="18"/>
                <w:szCs w:val="18"/>
              </w:rPr>
              <w:t>Ne pas dépasser une page standard</w:t>
            </w:r>
          </w:p>
        </w:tc>
      </w:tr>
      <w:tr w:rsidR="000B4F22" w:rsidRPr="0031048F" w:rsidTr="009D6665">
        <w:tblPrEx>
          <w:tblBorders>
            <w:insideV w:val="none" w:sz="0" w:space="0" w:color="auto"/>
          </w:tblBorders>
        </w:tblPrEx>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rsidR="000B4F22" w:rsidRPr="0031048F" w:rsidRDefault="000B4F22" w:rsidP="000B4F22">
            <w:pPr>
              <w:pStyle w:val="formtext"/>
              <w:tabs>
                <w:tab w:val="left" w:pos="567"/>
                <w:tab w:val="left" w:pos="1134"/>
                <w:tab w:val="left" w:pos="1701"/>
              </w:tabs>
              <w:spacing w:before="0" w:after="120"/>
              <w:jc w:val="both"/>
              <w:rPr>
                <w:rFonts w:cs="Arial"/>
                <w:b/>
                <w:noProof/>
              </w:rPr>
            </w:pPr>
            <w:r w:rsidRPr="0031048F">
              <w:rPr>
                <w:b/>
              </w:rPr>
              <w:t>CYPRUS</w:t>
            </w:r>
            <w:r w:rsidRPr="0031048F">
              <w:rPr>
                <w:b/>
                <w:lang w:val="el-GR"/>
              </w:rPr>
              <w:t xml:space="preserve"> </w:t>
            </w:r>
          </w:p>
          <w:p w:rsidR="000B4F22" w:rsidRPr="0031048F" w:rsidRDefault="000B4F22" w:rsidP="000B4F22">
            <w:pPr>
              <w:pStyle w:val="formtext"/>
              <w:tabs>
                <w:tab w:val="left" w:pos="567"/>
                <w:tab w:val="left" w:pos="1134"/>
                <w:tab w:val="left" w:pos="1701"/>
              </w:tabs>
              <w:spacing w:before="120" w:after="120"/>
              <w:jc w:val="both"/>
              <w:rPr>
                <w:rFonts w:cs="Arial"/>
                <w:noProof/>
              </w:rPr>
            </w:pPr>
            <w:r w:rsidRPr="0031048F">
              <w:rPr>
                <w:lang w:val="el-GR"/>
              </w:rPr>
              <w:t xml:space="preserve">Βασιλειάδης, Χ. (2012) Η συμβολή της εκκλησιαστικής μουσικής στο ποιμαντικό έργο της εκκλησίας, Διδακτορική διατριβή, Λευκωσία: Αγία </w:t>
            </w:r>
            <w:proofErr w:type="spellStart"/>
            <w:r w:rsidRPr="0031048F">
              <w:rPr>
                <w:lang w:val="el-GR"/>
              </w:rPr>
              <w:t>Ταϊσία</w:t>
            </w:r>
            <w:proofErr w:type="spellEnd"/>
            <w:r w:rsidRPr="0031048F">
              <w:rPr>
                <w:lang w:val="el-GR"/>
              </w:rPr>
              <w:t>.</w:t>
            </w:r>
          </w:p>
          <w:p w:rsidR="000B4F22" w:rsidRPr="0031048F" w:rsidRDefault="000B4F22" w:rsidP="000B4F22">
            <w:pPr>
              <w:pStyle w:val="formtext"/>
              <w:tabs>
                <w:tab w:val="left" w:pos="567"/>
                <w:tab w:val="left" w:pos="1134"/>
                <w:tab w:val="left" w:pos="1701"/>
              </w:tabs>
              <w:spacing w:before="120" w:after="120"/>
              <w:jc w:val="both"/>
              <w:rPr>
                <w:rFonts w:cs="Arial"/>
                <w:noProof/>
              </w:rPr>
            </w:pPr>
            <w:r w:rsidRPr="0031048F">
              <w:rPr>
                <w:lang w:val="el-GR"/>
              </w:rPr>
              <w:t xml:space="preserve">Βασιλειάδης, Χ. (2014) Αναλύσεις χαρακτήρων ποιότητας βυζαντινής μουσικής, Αγία </w:t>
            </w:r>
            <w:proofErr w:type="spellStart"/>
            <w:r w:rsidRPr="0031048F">
              <w:rPr>
                <w:lang w:val="el-GR"/>
              </w:rPr>
              <w:t>Ταϊσία</w:t>
            </w:r>
            <w:proofErr w:type="spellEnd"/>
            <w:r w:rsidRPr="0031048F">
              <w:rPr>
                <w:lang w:val="el-GR"/>
              </w:rPr>
              <w:t>.</w:t>
            </w:r>
          </w:p>
          <w:p w:rsidR="000B4F22" w:rsidRPr="0031048F" w:rsidRDefault="000B4F22" w:rsidP="000B4F22">
            <w:pPr>
              <w:pStyle w:val="formtext"/>
              <w:tabs>
                <w:tab w:val="left" w:pos="567"/>
                <w:tab w:val="left" w:pos="1134"/>
                <w:tab w:val="left" w:pos="1701"/>
              </w:tabs>
              <w:spacing w:before="120" w:after="120"/>
              <w:jc w:val="both"/>
              <w:rPr>
                <w:rFonts w:cs="Arial"/>
                <w:noProof/>
              </w:rPr>
            </w:pPr>
            <w:r w:rsidRPr="0031048F">
              <w:rPr>
                <w:lang w:val="el-GR"/>
              </w:rPr>
              <w:t xml:space="preserve">π. Δημοσθένους, Δ. (2016) Η μελοποιία του Αρχιερατικού καιρού, </w:t>
            </w:r>
            <w:r w:rsidRPr="00A901F6">
              <w:t>M</w:t>
            </w:r>
            <w:proofErr w:type="spellStart"/>
            <w:r w:rsidRPr="0031048F">
              <w:rPr>
                <w:lang w:val="el-GR"/>
              </w:rPr>
              <w:t>εταπτυχιακή</w:t>
            </w:r>
            <w:proofErr w:type="spellEnd"/>
            <w:r w:rsidRPr="0031048F">
              <w:rPr>
                <w:lang w:val="el-GR"/>
              </w:rPr>
              <w:t xml:space="preserve"> διατριβή, Πανεπιστήμιο </w:t>
            </w:r>
            <w:proofErr w:type="spellStart"/>
            <w:r w:rsidRPr="0031048F">
              <w:rPr>
                <w:lang w:val="el-GR"/>
              </w:rPr>
              <w:t>Νεάπολις</w:t>
            </w:r>
            <w:proofErr w:type="spellEnd"/>
            <w:r w:rsidRPr="0031048F">
              <w:rPr>
                <w:lang w:val="el-GR"/>
              </w:rPr>
              <w:t xml:space="preserve"> Πάφου, Πάφος.</w:t>
            </w:r>
          </w:p>
          <w:p w:rsidR="000B4F22" w:rsidRPr="0031048F" w:rsidRDefault="000B4F22" w:rsidP="000B4F22">
            <w:pPr>
              <w:pStyle w:val="formtext"/>
              <w:tabs>
                <w:tab w:val="left" w:pos="567"/>
                <w:tab w:val="left" w:pos="1134"/>
                <w:tab w:val="left" w:pos="1701"/>
              </w:tabs>
              <w:spacing w:before="120" w:after="120"/>
              <w:jc w:val="both"/>
              <w:rPr>
                <w:rFonts w:cs="Arial"/>
                <w:noProof/>
              </w:rPr>
            </w:pPr>
            <w:r w:rsidRPr="0031048F">
              <w:rPr>
                <w:lang w:val="el-GR"/>
              </w:rPr>
              <w:t xml:space="preserve">Καλλίνικος, Θ. (1948) Εθνική ψαλμωδία: περιέχουσα τας </w:t>
            </w:r>
            <w:proofErr w:type="spellStart"/>
            <w:r w:rsidRPr="0031048F">
              <w:rPr>
                <w:lang w:val="el-GR"/>
              </w:rPr>
              <w:t>φήμας</w:t>
            </w:r>
            <w:proofErr w:type="spellEnd"/>
            <w:r w:rsidRPr="0031048F">
              <w:rPr>
                <w:lang w:val="el-GR"/>
              </w:rPr>
              <w:t xml:space="preserve"> και πολυχρονισμούς της Ιεράς Συνόδου Κύπρου, Δοξολογίας, Πολυχρονισμούς του Βασιλέως των Ελλήνων Παύλου Α</w:t>
            </w:r>
            <w:r w:rsidR="00A901F6">
              <w:rPr>
                <w:lang w:val="el-GR"/>
              </w:rPr>
              <w:t>’</w:t>
            </w:r>
            <w:r w:rsidRPr="0031048F">
              <w:rPr>
                <w:lang w:val="el-GR"/>
              </w:rPr>
              <w:t xml:space="preserve"> και δημώδη ελληνικά άσματα και άλλα, Λευκωσία: [</w:t>
            </w:r>
            <w:proofErr w:type="spellStart"/>
            <w:r w:rsidRPr="0031048F">
              <w:rPr>
                <w:lang w:val="el-GR"/>
              </w:rPr>
              <w:t>χ.ε</w:t>
            </w:r>
            <w:proofErr w:type="spellEnd"/>
            <w:r w:rsidRPr="0031048F">
              <w:rPr>
                <w:lang w:val="el-GR"/>
              </w:rPr>
              <w:t>.].</w:t>
            </w:r>
          </w:p>
          <w:p w:rsidR="000B4F22" w:rsidRPr="0031048F" w:rsidRDefault="000B4F22" w:rsidP="000B4F22">
            <w:pPr>
              <w:pStyle w:val="formtext"/>
              <w:tabs>
                <w:tab w:val="left" w:pos="567"/>
                <w:tab w:val="left" w:pos="1134"/>
                <w:tab w:val="left" w:pos="1701"/>
              </w:tabs>
              <w:spacing w:before="120" w:after="120"/>
              <w:jc w:val="both"/>
              <w:rPr>
                <w:rFonts w:cs="Arial"/>
                <w:noProof/>
              </w:rPr>
            </w:pPr>
            <w:r w:rsidRPr="0031048F">
              <w:rPr>
                <w:lang w:val="el-GR"/>
              </w:rPr>
              <w:t>Καλλίνικος, Θ. (1973) Μουσικός Λειτουργικός Θησαυρός: περιέχον άπαντα τα εν τη Ιερά Λειτουργία ψαλλόμενα, Λευκωσία: [</w:t>
            </w:r>
            <w:proofErr w:type="spellStart"/>
            <w:r w:rsidRPr="0031048F">
              <w:rPr>
                <w:lang w:val="el-GR"/>
              </w:rPr>
              <w:t>χ.ε</w:t>
            </w:r>
            <w:proofErr w:type="spellEnd"/>
            <w:r w:rsidRPr="0031048F">
              <w:rPr>
                <w:lang w:val="el-GR"/>
              </w:rPr>
              <w:t xml:space="preserve">.]. </w:t>
            </w:r>
          </w:p>
          <w:p w:rsidR="000B4F22" w:rsidRPr="0031048F" w:rsidRDefault="000B4F22" w:rsidP="000B4F22">
            <w:pPr>
              <w:pStyle w:val="formtext"/>
              <w:tabs>
                <w:tab w:val="left" w:pos="567"/>
                <w:tab w:val="left" w:pos="1134"/>
                <w:tab w:val="left" w:pos="1701"/>
              </w:tabs>
              <w:spacing w:before="120" w:after="120"/>
              <w:jc w:val="both"/>
              <w:rPr>
                <w:rFonts w:cs="Arial"/>
                <w:noProof/>
              </w:rPr>
            </w:pPr>
            <w:r w:rsidRPr="0031048F">
              <w:rPr>
                <w:lang w:val="el-GR"/>
              </w:rPr>
              <w:t xml:space="preserve">Καλλίνικος, Θ. (1976) Μεθοδικός οδηγός: δια την </w:t>
            </w:r>
            <w:proofErr w:type="spellStart"/>
            <w:r w:rsidRPr="0031048F">
              <w:rPr>
                <w:lang w:val="el-GR"/>
              </w:rPr>
              <w:t>εκμάθησιν</w:t>
            </w:r>
            <w:proofErr w:type="spellEnd"/>
            <w:r w:rsidRPr="0031048F">
              <w:rPr>
                <w:lang w:val="el-GR"/>
              </w:rPr>
              <w:t xml:space="preserve"> της Εκκλησιαστικής Βυζαντινής Μουσικής, απαραίτητος δια τους </w:t>
            </w:r>
            <w:proofErr w:type="spellStart"/>
            <w:r w:rsidRPr="0031048F">
              <w:rPr>
                <w:lang w:val="el-GR"/>
              </w:rPr>
              <w:t>σπουδαστάς</w:t>
            </w:r>
            <w:proofErr w:type="spellEnd"/>
            <w:r w:rsidRPr="0031048F">
              <w:rPr>
                <w:lang w:val="el-GR"/>
              </w:rPr>
              <w:t xml:space="preserve"> των ωδείων, των παιδαγωγικών ακαδημιών, των εκκλησιαστικών σχολών και των ιεροψαλτών, Λευκωσία: [</w:t>
            </w:r>
            <w:proofErr w:type="spellStart"/>
            <w:r w:rsidRPr="0031048F">
              <w:rPr>
                <w:lang w:val="el-GR"/>
              </w:rPr>
              <w:t>χ.ό</w:t>
            </w:r>
            <w:proofErr w:type="spellEnd"/>
            <w:r w:rsidRPr="0031048F">
              <w:rPr>
                <w:lang w:val="el-GR"/>
              </w:rPr>
              <w:t>.].</w:t>
            </w:r>
          </w:p>
          <w:p w:rsidR="000B4F22" w:rsidRPr="00A901F6" w:rsidRDefault="000B4F22" w:rsidP="000B4F22">
            <w:pPr>
              <w:pStyle w:val="formtext"/>
              <w:tabs>
                <w:tab w:val="left" w:pos="567"/>
                <w:tab w:val="left" w:pos="1134"/>
                <w:tab w:val="left" w:pos="1701"/>
              </w:tabs>
              <w:spacing w:before="120" w:after="120"/>
              <w:jc w:val="both"/>
              <w:rPr>
                <w:rFonts w:cs="Arial"/>
                <w:noProof/>
                <w:lang w:val="el-GR"/>
              </w:rPr>
            </w:pPr>
            <w:r w:rsidRPr="0031048F">
              <w:rPr>
                <w:lang w:val="el-GR"/>
              </w:rPr>
              <w:t xml:space="preserve">Κέντρο Μελετών Ιεράς Μονής </w:t>
            </w:r>
            <w:proofErr w:type="spellStart"/>
            <w:r w:rsidRPr="0031048F">
              <w:rPr>
                <w:lang w:val="el-GR"/>
              </w:rPr>
              <w:t>Κύκκου</w:t>
            </w:r>
            <w:proofErr w:type="spellEnd"/>
            <w:r w:rsidRPr="0031048F">
              <w:rPr>
                <w:lang w:val="el-GR"/>
              </w:rPr>
              <w:t xml:space="preserve"> (2006) Η βυζαντινή μουσική και οι αναστάσιμοι ύμνοι. Πρακτικά συνεδρίου (Λευκωσία, 6 </w:t>
            </w:r>
            <w:proofErr w:type="spellStart"/>
            <w:r w:rsidRPr="0031048F">
              <w:rPr>
                <w:lang w:val="el-GR"/>
              </w:rPr>
              <w:t>Μαϊου</w:t>
            </w:r>
            <w:proofErr w:type="spellEnd"/>
            <w:r w:rsidRPr="0031048F">
              <w:rPr>
                <w:lang w:val="el-GR"/>
              </w:rPr>
              <w:t xml:space="preserve"> 2005), Λευκωσία: Κέντρο Μελετών Ιεράς Μονής </w:t>
            </w:r>
            <w:proofErr w:type="spellStart"/>
            <w:r w:rsidRPr="0031048F">
              <w:rPr>
                <w:lang w:val="el-GR"/>
              </w:rPr>
              <w:t>Κύκκου</w:t>
            </w:r>
            <w:proofErr w:type="spellEnd"/>
            <w:r w:rsidRPr="0031048F">
              <w:rPr>
                <w:lang w:val="el-GR"/>
              </w:rPr>
              <w:t xml:space="preserve">. </w:t>
            </w:r>
          </w:p>
          <w:p w:rsidR="000B4F22" w:rsidRPr="00A901F6" w:rsidRDefault="000B4F22" w:rsidP="000B4F22">
            <w:pPr>
              <w:pStyle w:val="formtext"/>
              <w:tabs>
                <w:tab w:val="left" w:pos="567"/>
                <w:tab w:val="left" w:pos="1134"/>
                <w:tab w:val="left" w:pos="1701"/>
              </w:tabs>
              <w:spacing w:before="120" w:after="120"/>
              <w:jc w:val="both"/>
              <w:rPr>
                <w:rFonts w:cs="Arial"/>
                <w:noProof/>
                <w:lang w:val="el-GR"/>
              </w:rPr>
            </w:pPr>
            <w:r w:rsidRPr="0031048F">
              <w:rPr>
                <w:lang w:val="el-GR"/>
              </w:rPr>
              <w:t>Κωνσταντίνου Γ. (1997) Θεωρία και Πράξη της Εκκλησιαστικής Μουσικής, Αθήνα: [</w:t>
            </w:r>
            <w:proofErr w:type="spellStart"/>
            <w:r w:rsidRPr="0031048F">
              <w:rPr>
                <w:lang w:val="el-GR"/>
              </w:rPr>
              <w:t>χ.ε</w:t>
            </w:r>
            <w:proofErr w:type="spellEnd"/>
            <w:r w:rsidRPr="0031048F">
              <w:rPr>
                <w:lang w:val="el-GR"/>
              </w:rPr>
              <w:t>.].</w:t>
            </w:r>
          </w:p>
          <w:p w:rsidR="000B4F22" w:rsidRPr="00A901F6" w:rsidRDefault="000B4F22" w:rsidP="000B4F22">
            <w:pPr>
              <w:pStyle w:val="formtext"/>
              <w:tabs>
                <w:tab w:val="left" w:pos="567"/>
                <w:tab w:val="left" w:pos="1134"/>
                <w:tab w:val="left" w:pos="1701"/>
              </w:tabs>
              <w:spacing w:before="120" w:after="120"/>
              <w:jc w:val="both"/>
              <w:rPr>
                <w:rFonts w:cs="Arial"/>
                <w:noProof/>
                <w:lang w:val="el-GR"/>
              </w:rPr>
            </w:pPr>
            <w:r w:rsidRPr="0031048F">
              <w:rPr>
                <w:lang w:val="el-GR"/>
              </w:rPr>
              <w:t xml:space="preserve">Παπαδοπούλου, Θ. (2010) Εκκλησιαστική </w:t>
            </w:r>
            <w:proofErr w:type="spellStart"/>
            <w:r w:rsidRPr="0031048F">
              <w:rPr>
                <w:lang w:val="el-GR"/>
              </w:rPr>
              <w:t>Σάλπιγξ</w:t>
            </w:r>
            <w:proofErr w:type="spellEnd"/>
            <w:r w:rsidRPr="0031048F">
              <w:rPr>
                <w:lang w:val="el-GR"/>
              </w:rPr>
              <w:t xml:space="preserve">: άπαντα τα </w:t>
            </w:r>
            <w:proofErr w:type="spellStart"/>
            <w:r w:rsidRPr="0031048F">
              <w:rPr>
                <w:lang w:val="el-GR"/>
              </w:rPr>
              <w:t>βυζαντινομουσικολογικά</w:t>
            </w:r>
            <w:proofErr w:type="spellEnd"/>
            <w:r w:rsidRPr="0031048F">
              <w:rPr>
                <w:lang w:val="el-GR"/>
              </w:rPr>
              <w:t xml:space="preserve"> Στυλιανού Χουρμουζίου, Λευκωσία: Θεόδωρος Παπαδόπουλος. </w:t>
            </w:r>
          </w:p>
          <w:p w:rsidR="000B4F22" w:rsidRPr="00A901F6" w:rsidRDefault="000B4F22" w:rsidP="000B4F22">
            <w:pPr>
              <w:pStyle w:val="formtext"/>
              <w:tabs>
                <w:tab w:val="left" w:pos="567"/>
                <w:tab w:val="left" w:pos="1134"/>
                <w:tab w:val="left" w:pos="1701"/>
              </w:tabs>
              <w:spacing w:before="120" w:after="120"/>
              <w:jc w:val="both"/>
              <w:rPr>
                <w:rFonts w:cs="Arial"/>
                <w:noProof/>
                <w:lang w:val="el-GR"/>
              </w:rPr>
            </w:pPr>
            <w:proofErr w:type="spellStart"/>
            <w:r w:rsidRPr="0031048F">
              <w:rPr>
                <w:lang w:val="el-GR"/>
              </w:rPr>
              <w:t>Παπασάββας</w:t>
            </w:r>
            <w:proofErr w:type="spellEnd"/>
            <w:r w:rsidRPr="0031048F">
              <w:rPr>
                <w:lang w:val="el-GR"/>
              </w:rPr>
              <w:t xml:space="preserve">, Ν. (2000) Μεθοδική διδασκαλία της εκκλησιαστικής βυζαντινής μουσικής, Λεμεσός: </w:t>
            </w:r>
            <w:proofErr w:type="spellStart"/>
            <w:r w:rsidRPr="0031048F">
              <w:rPr>
                <w:lang w:val="el-GR"/>
              </w:rPr>
              <w:t>Παπασάββας</w:t>
            </w:r>
            <w:proofErr w:type="spellEnd"/>
            <w:r w:rsidRPr="0031048F">
              <w:rPr>
                <w:lang w:val="el-GR"/>
              </w:rPr>
              <w:t xml:space="preserve"> Νίκος. </w:t>
            </w:r>
          </w:p>
          <w:p w:rsidR="000B4F22" w:rsidRPr="00A901F6" w:rsidRDefault="000B4F22" w:rsidP="000B4F22">
            <w:pPr>
              <w:pStyle w:val="formtext"/>
              <w:tabs>
                <w:tab w:val="left" w:pos="567"/>
                <w:tab w:val="left" w:pos="1134"/>
                <w:tab w:val="left" w:pos="1701"/>
              </w:tabs>
              <w:spacing w:before="120" w:after="120"/>
              <w:jc w:val="both"/>
              <w:rPr>
                <w:rFonts w:cs="Arial"/>
                <w:noProof/>
                <w:lang w:val="el-GR"/>
              </w:rPr>
            </w:pPr>
            <w:proofErr w:type="spellStart"/>
            <w:r w:rsidRPr="0031048F">
              <w:rPr>
                <w:lang w:val="el-GR"/>
              </w:rPr>
              <w:t>Χατζησολωμού</w:t>
            </w:r>
            <w:proofErr w:type="spellEnd"/>
            <w:r w:rsidRPr="0031048F">
              <w:rPr>
                <w:lang w:val="el-GR"/>
              </w:rPr>
              <w:t xml:space="preserve">, Σ. Ι. (1975) Βυζαντινή θεία λειτουργία: περιέχουσα άπαντα τα εν τη θεία και ιερά λειτουργία ψαλλόμενα </w:t>
            </w:r>
            <w:proofErr w:type="spellStart"/>
            <w:r w:rsidRPr="0031048F">
              <w:rPr>
                <w:lang w:val="el-GR"/>
              </w:rPr>
              <w:t>εμπεπλουτισμένη</w:t>
            </w:r>
            <w:proofErr w:type="spellEnd"/>
            <w:r w:rsidRPr="0031048F">
              <w:rPr>
                <w:lang w:val="el-GR"/>
              </w:rPr>
              <w:t xml:space="preserve"> δια </w:t>
            </w:r>
            <w:proofErr w:type="spellStart"/>
            <w:r w:rsidRPr="0031048F">
              <w:rPr>
                <w:lang w:val="el-GR"/>
              </w:rPr>
              <w:t>σπουδαιοτάτου</w:t>
            </w:r>
            <w:proofErr w:type="spellEnd"/>
            <w:r w:rsidRPr="0031048F">
              <w:rPr>
                <w:lang w:val="el-GR"/>
              </w:rPr>
              <w:t xml:space="preserve"> και </w:t>
            </w:r>
            <w:proofErr w:type="spellStart"/>
            <w:r w:rsidRPr="0031048F">
              <w:rPr>
                <w:lang w:val="el-GR"/>
              </w:rPr>
              <w:t>εξαιρέτου</w:t>
            </w:r>
            <w:proofErr w:type="spellEnd"/>
            <w:r w:rsidRPr="0031048F">
              <w:rPr>
                <w:lang w:val="el-GR"/>
              </w:rPr>
              <w:t xml:space="preserve"> χρείας περιεχομένου, </w:t>
            </w:r>
            <w:proofErr w:type="spellStart"/>
            <w:r w:rsidRPr="0031048F">
              <w:rPr>
                <w:lang w:val="el-GR"/>
              </w:rPr>
              <w:t>καταρτισθείσα</w:t>
            </w:r>
            <w:proofErr w:type="spellEnd"/>
            <w:r w:rsidRPr="0031048F">
              <w:rPr>
                <w:lang w:val="el-GR"/>
              </w:rPr>
              <w:t xml:space="preserve"> κατά τα κλασσικά πρότυπα της ιεράς μουσικής της Ορθοδόξου Ανατολικής Εκκλησίας, Λευκωσία: [</w:t>
            </w:r>
            <w:proofErr w:type="spellStart"/>
            <w:r w:rsidRPr="0031048F">
              <w:rPr>
                <w:lang w:val="el-GR"/>
              </w:rPr>
              <w:t>χ.ε</w:t>
            </w:r>
            <w:proofErr w:type="spellEnd"/>
            <w:r w:rsidRPr="0031048F">
              <w:rPr>
                <w:lang w:val="el-GR"/>
              </w:rPr>
              <w:t>.].</w:t>
            </w:r>
          </w:p>
          <w:p w:rsidR="000B4F22" w:rsidRPr="00A901F6" w:rsidRDefault="000B4F22" w:rsidP="000B4F22">
            <w:pPr>
              <w:pStyle w:val="formtext"/>
              <w:tabs>
                <w:tab w:val="left" w:pos="567"/>
                <w:tab w:val="left" w:pos="1134"/>
                <w:tab w:val="left" w:pos="1701"/>
              </w:tabs>
              <w:spacing w:before="120" w:after="120"/>
              <w:jc w:val="both"/>
              <w:rPr>
                <w:rFonts w:cs="Arial"/>
                <w:noProof/>
                <w:lang w:val="el-GR"/>
              </w:rPr>
            </w:pPr>
            <w:r w:rsidRPr="0031048F">
              <w:rPr>
                <w:lang w:val="el-GR"/>
              </w:rPr>
              <w:t xml:space="preserve">Χουρμούζιος, Σ. (1924) Μέθοδος προς </w:t>
            </w:r>
            <w:proofErr w:type="spellStart"/>
            <w:r w:rsidRPr="0031048F">
              <w:rPr>
                <w:lang w:val="el-GR"/>
              </w:rPr>
              <w:t>ταχείαν</w:t>
            </w:r>
            <w:proofErr w:type="spellEnd"/>
            <w:r w:rsidRPr="0031048F">
              <w:rPr>
                <w:lang w:val="el-GR"/>
              </w:rPr>
              <w:t xml:space="preserve"> </w:t>
            </w:r>
            <w:proofErr w:type="spellStart"/>
            <w:r w:rsidRPr="0031048F">
              <w:rPr>
                <w:lang w:val="el-GR"/>
              </w:rPr>
              <w:t>εκμάθησιν</w:t>
            </w:r>
            <w:proofErr w:type="spellEnd"/>
            <w:r w:rsidRPr="0031048F">
              <w:rPr>
                <w:lang w:val="el-GR"/>
              </w:rPr>
              <w:t xml:space="preserve"> της βυζαντινής μουσικής, Λευκωσία: </w:t>
            </w:r>
            <w:proofErr w:type="spellStart"/>
            <w:r w:rsidRPr="0031048F">
              <w:rPr>
                <w:lang w:val="el-GR"/>
              </w:rPr>
              <w:t>Τύποις</w:t>
            </w:r>
            <w:proofErr w:type="spellEnd"/>
            <w:r w:rsidRPr="0031048F">
              <w:rPr>
                <w:lang w:val="el-GR"/>
              </w:rPr>
              <w:t xml:space="preserve"> Θεσσαλονίκης.</w:t>
            </w:r>
          </w:p>
          <w:p w:rsidR="000B4F22" w:rsidRPr="00A901F6" w:rsidRDefault="000B4F22" w:rsidP="000B4F22">
            <w:pPr>
              <w:pStyle w:val="formtext"/>
              <w:tabs>
                <w:tab w:val="left" w:pos="567"/>
                <w:tab w:val="left" w:pos="1134"/>
                <w:tab w:val="left" w:pos="1701"/>
              </w:tabs>
              <w:spacing w:before="120" w:after="120"/>
              <w:jc w:val="both"/>
              <w:rPr>
                <w:rFonts w:cs="Arial"/>
                <w:noProof/>
                <w:lang w:val="el-GR"/>
              </w:rPr>
            </w:pPr>
            <w:proofErr w:type="spellStart"/>
            <w:r w:rsidRPr="0031048F">
              <w:rPr>
                <w:lang w:val="en-GB"/>
              </w:rPr>
              <w:t>Demetriou</w:t>
            </w:r>
            <w:proofErr w:type="spellEnd"/>
            <w:r w:rsidRPr="0031048F">
              <w:rPr>
                <w:lang w:val="el-GR"/>
              </w:rPr>
              <w:t xml:space="preserve">, </w:t>
            </w:r>
            <w:r w:rsidRPr="0031048F">
              <w:rPr>
                <w:lang w:val="en-GB"/>
              </w:rPr>
              <w:t>C</w:t>
            </w:r>
            <w:r w:rsidRPr="0031048F">
              <w:rPr>
                <w:lang w:val="el-GR"/>
              </w:rPr>
              <w:t xml:space="preserve">. </w:t>
            </w:r>
            <w:r w:rsidRPr="0031048F">
              <w:rPr>
                <w:lang w:val="en-GB"/>
              </w:rPr>
              <w:t>I</w:t>
            </w:r>
            <w:r w:rsidRPr="0031048F">
              <w:rPr>
                <w:lang w:val="el-GR"/>
              </w:rPr>
              <w:t xml:space="preserve">. (2002) </w:t>
            </w:r>
            <w:r w:rsidR="00A901F6">
              <w:rPr>
                <w:lang w:val="el-GR"/>
              </w:rPr>
              <w:t>‘</w:t>
            </w:r>
            <w:r w:rsidRPr="0031048F">
              <w:rPr>
                <w:lang w:val="en-GB"/>
              </w:rPr>
              <w:t>Die</w:t>
            </w:r>
            <w:r w:rsidRPr="0031048F">
              <w:rPr>
                <w:lang w:val="el-GR"/>
              </w:rPr>
              <w:t xml:space="preserve"> </w:t>
            </w:r>
            <w:proofErr w:type="spellStart"/>
            <w:r w:rsidRPr="0031048F">
              <w:rPr>
                <w:lang w:val="en-GB"/>
              </w:rPr>
              <w:t>Musikalische</w:t>
            </w:r>
            <w:proofErr w:type="spellEnd"/>
            <w:r w:rsidRPr="0031048F">
              <w:rPr>
                <w:lang w:val="el-GR"/>
              </w:rPr>
              <w:t xml:space="preserve"> </w:t>
            </w:r>
            <w:r w:rsidRPr="0031048F">
              <w:rPr>
                <w:lang w:val="en-GB"/>
              </w:rPr>
              <w:t>Praxis</w:t>
            </w:r>
            <w:r w:rsidRPr="0031048F">
              <w:rPr>
                <w:lang w:val="el-GR"/>
              </w:rPr>
              <w:t xml:space="preserve"> </w:t>
            </w:r>
            <w:r w:rsidRPr="0031048F">
              <w:rPr>
                <w:lang w:val="en-GB"/>
              </w:rPr>
              <w:t>der</w:t>
            </w:r>
            <w:r w:rsidRPr="0031048F">
              <w:rPr>
                <w:lang w:val="el-GR"/>
              </w:rPr>
              <w:t xml:space="preserve"> </w:t>
            </w:r>
            <w:proofErr w:type="spellStart"/>
            <w:r w:rsidRPr="0031048F">
              <w:rPr>
                <w:lang w:val="en-GB"/>
              </w:rPr>
              <w:t>Griechisch</w:t>
            </w:r>
            <w:proofErr w:type="spellEnd"/>
            <w:r w:rsidRPr="0031048F">
              <w:rPr>
                <w:lang w:val="el-GR"/>
              </w:rPr>
              <w:t>-</w:t>
            </w:r>
            <w:proofErr w:type="spellStart"/>
            <w:r w:rsidRPr="0031048F">
              <w:rPr>
                <w:lang w:val="en-GB"/>
              </w:rPr>
              <w:t>Orthodoxen</w:t>
            </w:r>
            <w:proofErr w:type="spellEnd"/>
            <w:r w:rsidRPr="0031048F">
              <w:rPr>
                <w:lang w:val="el-GR"/>
              </w:rPr>
              <w:t xml:space="preserve"> </w:t>
            </w:r>
            <w:proofErr w:type="spellStart"/>
            <w:r w:rsidRPr="0031048F">
              <w:rPr>
                <w:lang w:val="en-GB"/>
              </w:rPr>
              <w:t>Kirche</w:t>
            </w:r>
            <w:proofErr w:type="spellEnd"/>
            <w:r w:rsidRPr="0031048F">
              <w:rPr>
                <w:lang w:val="el-GR"/>
              </w:rPr>
              <w:t xml:space="preserve"> </w:t>
            </w:r>
            <w:proofErr w:type="spellStart"/>
            <w:r w:rsidRPr="0031048F">
              <w:rPr>
                <w:lang w:val="en-GB"/>
              </w:rPr>
              <w:t>Zyperns</w:t>
            </w:r>
            <w:proofErr w:type="spellEnd"/>
            <w:r w:rsidRPr="0031048F">
              <w:rPr>
                <w:lang w:val="el-GR"/>
              </w:rPr>
              <w:t xml:space="preserve"> </w:t>
            </w:r>
            <w:r w:rsidRPr="0031048F">
              <w:rPr>
                <w:lang w:val="en-GB"/>
              </w:rPr>
              <w:t>und</w:t>
            </w:r>
            <w:r w:rsidRPr="0031048F">
              <w:rPr>
                <w:lang w:val="el-GR"/>
              </w:rPr>
              <w:t xml:space="preserve"> </w:t>
            </w:r>
            <w:proofErr w:type="spellStart"/>
            <w:r w:rsidRPr="0031048F">
              <w:rPr>
                <w:lang w:val="en-GB"/>
              </w:rPr>
              <w:t>ihre</w:t>
            </w:r>
            <w:proofErr w:type="spellEnd"/>
            <w:r w:rsidRPr="0031048F">
              <w:rPr>
                <w:lang w:val="el-GR"/>
              </w:rPr>
              <w:t xml:space="preserve"> </w:t>
            </w:r>
            <w:proofErr w:type="spellStart"/>
            <w:r w:rsidRPr="0031048F">
              <w:rPr>
                <w:lang w:val="en-GB"/>
              </w:rPr>
              <w:t>Hauptvertreter</w:t>
            </w:r>
            <w:proofErr w:type="spellEnd"/>
            <w:r w:rsidRPr="0031048F">
              <w:rPr>
                <w:lang w:val="el-GR"/>
              </w:rPr>
              <w:t xml:space="preserve"> (14.-20. </w:t>
            </w:r>
            <w:proofErr w:type="spellStart"/>
            <w:r w:rsidRPr="0031048F">
              <w:rPr>
                <w:lang w:val="en-GB"/>
              </w:rPr>
              <w:t>Jahrhundert</w:t>
            </w:r>
            <w:proofErr w:type="spellEnd"/>
            <w:r w:rsidRPr="0031048F">
              <w:rPr>
                <w:lang w:val="el-GR"/>
              </w:rPr>
              <w:t>)</w:t>
            </w:r>
            <w:r w:rsidR="00A901F6">
              <w:rPr>
                <w:lang w:val="el-GR"/>
              </w:rPr>
              <w:t>’</w:t>
            </w:r>
            <w:r w:rsidRPr="0031048F">
              <w:rPr>
                <w:lang w:val="el-GR"/>
              </w:rPr>
              <w:t xml:space="preserve">, </w:t>
            </w:r>
            <w:r w:rsidRPr="0031048F">
              <w:rPr>
                <w:lang w:val="en-GB"/>
              </w:rPr>
              <w:t>E</w:t>
            </w:r>
            <w:proofErr w:type="spellStart"/>
            <w:r w:rsidRPr="0031048F">
              <w:rPr>
                <w:lang w:val="el-GR"/>
              </w:rPr>
              <w:t>πετηρίδα</w:t>
            </w:r>
            <w:proofErr w:type="spellEnd"/>
            <w:r w:rsidRPr="0031048F">
              <w:rPr>
                <w:lang w:val="el-GR"/>
              </w:rPr>
              <w:t xml:space="preserve"> </w:t>
            </w:r>
            <w:r w:rsidRPr="0031048F">
              <w:rPr>
                <w:lang w:val="en-GB"/>
              </w:rPr>
              <w:t>K</w:t>
            </w:r>
            <w:proofErr w:type="spellStart"/>
            <w:r w:rsidRPr="0031048F">
              <w:rPr>
                <w:lang w:val="el-GR"/>
              </w:rPr>
              <w:t>έντρου</w:t>
            </w:r>
            <w:proofErr w:type="spellEnd"/>
            <w:r w:rsidRPr="0031048F">
              <w:rPr>
                <w:lang w:val="el-GR"/>
              </w:rPr>
              <w:t xml:space="preserve"> </w:t>
            </w:r>
            <w:r w:rsidRPr="0031048F">
              <w:rPr>
                <w:lang w:val="en-GB"/>
              </w:rPr>
              <w:t>E</w:t>
            </w:r>
            <w:proofErr w:type="spellStart"/>
            <w:r w:rsidRPr="0031048F">
              <w:rPr>
                <w:lang w:val="el-GR"/>
              </w:rPr>
              <w:t>πιστημονικών</w:t>
            </w:r>
            <w:proofErr w:type="spellEnd"/>
            <w:r w:rsidRPr="0031048F">
              <w:rPr>
                <w:lang w:val="el-GR"/>
              </w:rPr>
              <w:t xml:space="preserve"> </w:t>
            </w:r>
            <w:r w:rsidRPr="0031048F">
              <w:rPr>
                <w:lang w:val="en-GB"/>
              </w:rPr>
              <w:t>E</w:t>
            </w:r>
            <w:proofErr w:type="spellStart"/>
            <w:r w:rsidRPr="0031048F">
              <w:rPr>
                <w:lang w:val="el-GR"/>
              </w:rPr>
              <w:t>ρευνών</w:t>
            </w:r>
            <w:proofErr w:type="spellEnd"/>
            <w:r w:rsidRPr="0031048F">
              <w:rPr>
                <w:lang w:val="el-GR"/>
              </w:rPr>
              <w:t xml:space="preserve">, 28, </w:t>
            </w:r>
            <w:r w:rsidRPr="0031048F">
              <w:rPr>
                <w:lang w:val="en-GB"/>
              </w:rPr>
              <w:t>pp</w:t>
            </w:r>
            <w:r w:rsidRPr="0031048F">
              <w:rPr>
                <w:lang w:val="el-GR"/>
              </w:rPr>
              <w:t>. 43-63.</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proofErr w:type="spellStart"/>
            <w:r w:rsidRPr="0031048F">
              <w:rPr>
                <w:lang w:val="en-GB"/>
              </w:rPr>
              <w:lastRenderedPageBreak/>
              <w:t>Demetriou</w:t>
            </w:r>
            <w:proofErr w:type="spellEnd"/>
            <w:r w:rsidRPr="0031048F">
              <w:rPr>
                <w:lang w:val="en-GB"/>
              </w:rPr>
              <w:t xml:space="preserve">, C. I. (2007) </w:t>
            </w:r>
            <w:proofErr w:type="spellStart"/>
            <w:r w:rsidRPr="0031048F">
              <w:rPr>
                <w:lang w:val="en-GB"/>
              </w:rPr>
              <w:t>Spätbyzantinische</w:t>
            </w:r>
            <w:proofErr w:type="spellEnd"/>
            <w:r w:rsidRPr="0031048F">
              <w:rPr>
                <w:lang w:val="en-GB"/>
              </w:rPr>
              <w:t xml:space="preserve"> </w:t>
            </w:r>
            <w:proofErr w:type="spellStart"/>
            <w:r w:rsidRPr="0031048F">
              <w:rPr>
                <w:lang w:val="en-GB"/>
              </w:rPr>
              <w:t>Kirchenmusik</w:t>
            </w:r>
            <w:proofErr w:type="spellEnd"/>
            <w:r w:rsidRPr="0031048F">
              <w:rPr>
                <w:lang w:val="en-GB"/>
              </w:rPr>
              <w:t xml:space="preserve"> </w:t>
            </w:r>
            <w:proofErr w:type="spellStart"/>
            <w:r w:rsidRPr="0031048F">
              <w:rPr>
                <w:lang w:val="en-GB"/>
              </w:rPr>
              <w:t>im</w:t>
            </w:r>
            <w:proofErr w:type="spellEnd"/>
            <w:r w:rsidRPr="0031048F">
              <w:rPr>
                <w:lang w:val="en-GB"/>
              </w:rPr>
              <w:t xml:space="preserve"> Spiegel der </w:t>
            </w:r>
            <w:proofErr w:type="spellStart"/>
            <w:r w:rsidRPr="0031048F">
              <w:rPr>
                <w:lang w:val="en-GB"/>
              </w:rPr>
              <w:t>zypriotischen</w:t>
            </w:r>
            <w:proofErr w:type="spellEnd"/>
            <w:r w:rsidRPr="0031048F">
              <w:rPr>
                <w:lang w:val="en-GB"/>
              </w:rPr>
              <w:t xml:space="preserve"> </w:t>
            </w:r>
            <w:proofErr w:type="spellStart"/>
            <w:r w:rsidRPr="0031048F">
              <w:rPr>
                <w:lang w:val="en-GB"/>
              </w:rPr>
              <w:t>Handschriftentradition</w:t>
            </w:r>
            <w:proofErr w:type="spellEnd"/>
            <w:r w:rsidRPr="0031048F">
              <w:rPr>
                <w:lang w:val="en-GB"/>
              </w:rPr>
              <w:t xml:space="preserve">. </w:t>
            </w:r>
            <w:proofErr w:type="spellStart"/>
            <w:r w:rsidRPr="0031048F">
              <w:rPr>
                <w:lang w:val="en-GB"/>
              </w:rPr>
              <w:t>Studien</w:t>
            </w:r>
            <w:proofErr w:type="spellEnd"/>
            <w:r w:rsidRPr="0031048F">
              <w:rPr>
                <w:lang w:val="en-GB"/>
              </w:rPr>
              <w:t xml:space="preserve"> </w:t>
            </w:r>
            <w:proofErr w:type="spellStart"/>
            <w:r w:rsidRPr="0031048F">
              <w:rPr>
                <w:lang w:val="en-GB"/>
              </w:rPr>
              <w:t>zum</w:t>
            </w:r>
            <w:proofErr w:type="spellEnd"/>
            <w:r w:rsidRPr="0031048F">
              <w:rPr>
                <w:lang w:val="en-GB"/>
              </w:rPr>
              <w:t xml:space="preserve"> </w:t>
            </w:r>
            <w:proofErr w:type="spellStart"/>
            <w:r w:rsidRPr="0031048F">
              <w:rPr>
                <w:lang w:val="en-GB"/>
              </w:rPr>
              <w:t>Machairas</w:t>
            </w:r>
            <w:proofErr w:type="spellEnd"/>
            <w:r w:rsidRPr="0031048F">
              <w:rPr>
                <w:lang w:val="en-GB"/>
              </w:rPr>
              <w:t xml:space="preserve"> </w:t>
            </w:r>
            <w:proofErr w:type="spellStart"/>
            <w:r w:rsidRPr="0031048F">
              <w:rPr>
                <w:lang w:val="en-GB"/>
              </w:rPr>
              <w:t>Kalophonon</w:t>
            </w:r>
            <w:proofErr w:type="spellEnd"/>
            <w:r w:rsidRPr="0031048F">
              <w:rPr>
                <w:lang w:val="en-GB"/>
              </w:rPr>
              <w:t xml:space="preserve"> </w:t>
            </w:r>
            <w:proofErr w:type="spellStart"/>
            <w:r w:rsidRPr="0031048F">
              <w:rPr>
                <w:lang w:val="en-GB"/>
              </w:rPr>
              <w:t>Sticherarion</w:t>
            </w:r>
            <w:proofErr w:type="spellEnd"/>
            <w:r w:rsidRPr="0031048F">
              <w:rPr>
                <w:lang w:val="en-GB"/>
              </w:rPr>
              <w:t xml:space="preserve"> A4, Frankfurt am Main.</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proofErr w:type="spellStart"/>
            <w:r w:rsidRPr="0031048F">
              <w:rPr>
                <w:lang w:val="en-GB"/>
              </w:rPr>
              <w:t>Jakovljevic</w:t>
            </w:r>
            <w:proofErr w:type="spellEnd"/>
            <w:r w:rsidRPr="0031048F">
              <w:rPr>
                <w:lang w:val="en-GB"/>
              </w:rPr>
              <w:t>, A. (1990) Catalogue of Byzantine Chant Manuscripts in the Monastic and Episcopal Libraries of Cyprus, Nicosia: Cyprus Research Centre.</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r w:rsidRPr="0031048F">
              <w:rPr>
                <w:lang w:val="en-GB"/>
              </w:rPr>
              <w:t>Metcalf, M. D. (2009) Byzantine Cyprus (491–1191), Nicosia: Cyprus Research Centre.</w:t>
            </w:r>
          </w:p>
          <w:p w:rsidR="000B4F22" w:rsidRPr="00A901F6" w:rsidRDefault="000B4F22" w:rsidP="000B4F22">
            <w:pPr>
              <w:pStyle w:val="formtext"/>
              <w:tabs>
                <w:tab w:val="left" w:pos="567"/>
                <w:tab w:val="left" w:pos="1134"/>
                <w:tab w:val="left" w:pos="1701"/>
              </w:tabs>
              <w:spacing w:before="120" w:after="120" w:line="240" w:lineRule="auto"/>
              <w:jc w:val="both"/>
              <w:rPr>
                <w:rFonts w:cs="Arial"/>
                <w:noProof/>
                <w:lang w:val="en-GB"/>
              </w:rPr>
            </w:pPr>
            <w:proofErr w:type="spellStart"/>
            <w:r w:rsidRPr="0031048F">
              <w:rPr>
                <w:lang w:val="en-GB"/>
              </w:rPr>
              <w:t>Polyniki</w:t>
            </w:r>
            <w:proofErr w:type="spellEnd"/>
            <w:r w:rsidRPr="0031048F">
              <w:rPr>
                <w:lang w:val="en-GB"/>
              </w:rPr>
              <w:t xml:space="preserve">, A. (2011) From wedding dance floors to music classrooms: Narratives of Learning to Play Traditional Music Instruments Amongst Greek Cypriots (1930-2010), PhD thesis, </w:t>
            </w:r>
            <w:proofErr w:type="gramStart"/>
            <w:r w:rsidRPr="0031048F">
              <w:rPr>
                <w:lang w:val="en-GB"/>
              </w:rPr>
              <w:t>Reading:</w:t>
            </w:r>
            <w:proofErr w:type="gramEnd"/>
            <w:r w:rsidRPr="0031048F">
              <w:rPr>
                <w:lang w:val="en-GB"/>
              </w:rPr>
              <w:t xml:space="preserve"> University of Reading.</w:t>
            </w:r>
          </w:p>
          <w:p w:rsidR="000B4F22" w:rsidRPr="00A901F6" w:rsidRDefault="000B4F22" w:rsidP="000B4F22">
            <w:pPr>
              <w:pStyle w:val="formtext"/>
              <w:tabs>
                <w:tab w:val="left" w:pos="567"/>
                <w:tab w:val="left" w:pos="1134"/>
                <w:tab w:val="left" w:pos="1701"/>
              </w:tabs>
              <w:spacing w:before="120" w:after="120" w:line="240" w:lineRule="auto"/>
              <w:jc w:val="both"/>
              <w:rPr>
                <w:rFonts w:cs="Arial"/>
                <w:b/>
                <w:noProof/>
                <w:lang w:val="en-GB"/>
              </w:rPr>
            </w:pPr>
            <w:r w:rsidRPr="0031048F">
              <w:rPr>
                <w:b/>
                <w:lang w:val="en-GB"/>
              </w:rPr>
              <w:t>GREECE</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proofErr w:type="spellStart"/>
            <w:r w:rsidRPr="0031048F">
              <w:rPr>
                <w:lang w:val="el-GR"/>
              </w:rPr>
              <w:t>Αλυγιζάκης</w:t>
            </w:r>
            <w:proofErr w:type="spellEnd"/>
            <w:r w:rsidRPr="0031048F">
              <w:rPr>
                <w:lang w:val="el-GR"/>
              </w:rPr>
              <w:t xml:space="preserve"> Αντώνιος Ε. (1978-2011), Θέματα εκκλησιαστικής μουσικής, Θεσσαλονίκη. </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r w:rsidRPr="0031048F">
              <w:rPr>
                <w:lang w:val="el-GR"/>
              </w:rPr>
              <w:t xml:space="preserve">– (1985) Η </w:t>
            </w:r>
            <w:proofErr w:type="spellStart"/>
            <w:r w:rsidRPr="0031048F">
              <w:rPr>
                <w:lang w:val="el-GR"/>
              </w:rPr>
              <w:t>οκταηχία</w:t>
            </w:r>
            <w:proofErr w:type="spellEnd"/>
            <w:r w:rsidRPr="0031048F">
              <w:rPr>
                <w:lang w:val="el-GR"/>
              </w:rPr>
              <w:t xml:space="preserve"> στην ελληνική λειτουργική υμνογραφία, Θεσσαλονίκη. </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r w:rsidRPr="0031048F">
              <w:rPr>
                <w:lang w:val="el-GR"/>
              </w:rPr>
              <w:t xml:space="preserve">– (1996) </w:t>
            </w:r>
            <w:proofErr w:type="spellStart"/>
            <w:r w:rsidRPr="0031048F">
              <w:rPr>
                <w:lang w:val="el-GR"/>
              </w:rPr>
              <w:t>Μελωδήματα</w:t>
            </w:r>
            <w:proofErr w:type="spellEnd"/>
            <w:r w:rsidRPr="0031048F">
              <w:rPr>
                <w:lang w:val="el-GR"/>
              </w:rPr>
              <w:t xml:space="preserve"> ασκήσεων λειτουργικής, Θεσσαλονίκη. </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r w:rsidRPr="0031048F">
              <w:rPr>
                <w:lang w:val="el-GR"/>
              </w:rPr>
              <w:t xml:space="preserve">– (1995) Ο χαρακτήρας της Ορθοδόξου ψαλτικής, Θεσσαλονίκη. </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r w:rsidRPr="0031048F">
              <w:rPr>
                <w:lang w:val="en-GB"/>
              </w:rPr>
              <w:t xml:space="preserve">– (1996) The Historical Framework of Byzantine and Post-Byzantine liturgical music, </w:t>
            </w:r>
            <w:proofErr w:type="spellStart"/>
            <w:r w:rsidRPr="0031048F">
              <w:rPr>
                <w:lang w:val="en-GB"/>
              </w:rPr>
              <w:t>Θεσσ</w:t>
            </w:r>
            <w:proofErr w:type="spellEnd"/>
            <w:r w:rsidRPr="0031048F">
              <w:rPr>
                <w:lang w:val="en-GB"/>
              </w:rPr>
              <w:t xml:space="preserve">αλονίκη. </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r w:rsidRPr="0031048F">
              <w:rPr>
                <w:lang w:val="en-GB"/>
              </w:rPr>
              <w:t xml:space="preserve">– (2001) «The philosophical and Theological background of Music», Byzantine Macedonia, Art, Architecture, Music and Hagiography, Melbourne. </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r w:rsidRPr="0031048F">
              <w:rPr>
                <w:lang w:val="en-GB"/>
              </w:rPr>
              <w:t xml:space="preserve">– (2008) Byzantine Music in the Arabic and Hellenic Language, Beirut-Thessaloniki, Book+1 CD. </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r w:rsidRPr="0031048F">
              <w:rPr>
                <w:lang w:val="en-GB"/>
              </w:rPr>
              <w:t xml:space="preserve">– (2008) Byzantine Music, The Protopsaltis of the Holy Great Church of Christ, </w:t>
            </w:r>
            <w:proofErr w:type="spellStart"/>
            <w:r w:rsidRPr="0031048F">
              <w:rPr>
                <w:lang w:val="en-GB"/>
              </w:rPr>
              <w:t>Iakovos</w:t>
            </w:r>
            <w:proofErr w:type="spellEnd"/>
            <w:r w:rsidRPr="0031048F">
              <w:rPr>
                <w:lang w:val="en-GB"/>
              </w:rPr>
              <w:t xml:space="preserve"> </w:t>
            </w:r>
            <w:proofErr w:type="spellStart"/>
            <w:r w:rsidRPr="0031048F">
              <w:rPr>
                <w:lang w:val="en-GB"/>
              </w:rPr>
              <w:t>Nafpliotis</w:t>
            </w:r>
            <w:proofErr w:type="spellEnd"/>
            <w:r w:rsidRPr="0031048F">
              <w:rPr>
                <w:lang w:val="en-GB"/>
              </w:rPr>
              <w:t xml:space="preserve">, İstanbul Rum </w:t>
            </w:r>
            <w:proofErr w:type="spellStart"/>
            <w:r w:rsidRPr="0031048F">
              <w:rPr>
                <w:lang w:val="en-GB"/>
              </w:rPr>
              <w:t>Patrikhanesi</w:t>
            </w:r>
            <w:proofErr w:type="spellEnd"/>
            <w:r w:rsidRPr="0031048F">
              <w:rPr>
                <w:lang w:val="en-GB"/>
              </w:rPr>
              <w:t xml:space="preserve"> </w:t>
            </w:r>
            <w:proofErr w:type="spellStart"/>
            <w:r w:rsidRPr="0031048F">
              <w:rPr>
                <w:lang w:val="en-GB"/>
              </w:rPr>
              <w:t>Başmuganisi</w:t>
            </w:r>
            <w:proofErr w:type="spellEnd"/>
            <w:r w:rsidRPr="0031048F">
              <w:rPr>
                <w:lang w:val="en-GB"/>
              </w:rPr>
              <w:t xml:space="preserve">, Book+5 CDs. </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r w:rsidRPr="0031048F">
              <w:rPr>
                <w:lang w:val="el-GR"/>
              </w:rPr>
              <w:t xml:space="preserve">– (2012) «Η βυζαντινή μουσική στον Άθω», Το Άγιον Όρος στα χρόνια της απελευθέρωσης, </w:t>
            </w:r>
            <w:proofErr w:type="spellStart"/>
            <w:r w:rsidRPr="0031048F">
              <w:rPr>
                <w:lang w:val="el-GR"/>
              </w:rPr>
              <w:t>Αγιορειτική</w:t>
            </w:r>
            <w:proofErr w:type="spellEnd"/>
            <w:r w:rsidRPr="0031048F">
              <w:rPr>
                <w:lang w:val="el-GR"/>
              </w:rPr>
              <w:t xml:space="preserve"> Εστία, Θεσσαλονίκη, σελ. 353-369. </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proofErr w:type="spellStart"/>
            <w:r w:rsidRPr="0031048F">
              <w:rPr>
                <w:lang w:val="el-GR"/>
              </w:rPr>
              <w:t>Σπυράκου</w:t>
            </w:r>
            <w:proofErr w:type="spellEnd"/>
            <w:r w:rsidRPr="0031048F">
              <w:rPr>
                <w:lang w:val="el-GR"/>
              </w:rPr>
              <w:t xml:space="preserve"> Ευαγγελία Χ. (2008), Οι χοροί Ψαλτών κατά τη βυζαντινή παράδοση, Αθήνα. </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r w:rsidRPr="0031048F">
              <w:rPr>
                <w:lang w:val="el-GR"/>
              </w:rPr>
              <w:t xml:space="preserve">Στάθης Γρηγόριος Θ. (1979), Οι αναγραμματισμοί και τα μαθήματα της βυζαντινής </w:t>
            </w:r>
            <w:proofErr w:type="spellStart"/>
            <w:r w:rsidRPr="0031048F">
              <w:rPr>
                <w:lang w:val="el-GR"/>
              </w:rPr>
              <w:t>μελοποιίαςΑθήνα</w:t>
            </w:r>
            <w:proofErr w:type="spellEnd"/>
            <w:r w:rsidRPr="0031048F">
              <w:rPr>
                <w:lang w:val="el-GR"/>
              </w:rPr>
              <w:t xml:space="preserve">. </w:t>
            </w:r>
          </w:p>
          <w:p w:rsidR="000B4F22" w:rsidRPr="00A901F6" w:rsidRDefault="000B4F22" w:rsidP="000B4F22">
            <w:pPr>
              <w:pStyle w:val="formtext"/>
              <w:tabs>
                <w:tab w:val="left" w:pos="567"/>
                <w:tab w:val="left" w:pos="1134"/>
                <w:tab w:val="left" w:pos="1701"/>
              </w:tabs>
              <w:spacing w:before="120" w:after="120"/>
              <w:jc w:val="both"/>
              <w:rPr>
                <w:rFonts w:cs="Arial"/>
                <w:noProof/>
                <w:lang w:val="en-GB"/>
              </w:rPr>
            </w:pPr>
            <w:r w:rsidRPr="0031048F">
              <w:rPr>
                <w:lang w:val="el-GR"/>
              </w:rPr>
              <w:t xml:space="preserve">Λεξικό Βιβλικής Θεολογίας (1980), </w:t>
            </w:r>
            <w:proofErr w:type="spellStart"/>
            <w:r w:rsidRPr="0031048F">
              <w:rPr>
                <w:lang w:val="el-GR"/>
              </w:rPr>
              <w:t>μτφρ</w:t>
            </w:r>
            <w:proofErr w:type="spellEnd"/>
            <w:r w:rsidRPr="0031048F">
              <w:rPr>
                <w:lang w:val="el-GR"/>
              </w:rPr>
              <w:t xml:space="preserve">., εποπτεία Σάββα </w:t>
            </w:r>
            <w:proofErr w:type="spellStart"/>
            <w:r w:rsidRPr="0031048F">
              <w:rPr>
                <w:lang w:val="el-GR"/>
              </w:rPr>
              <w:t>Αγγουρίδη</w:t>
            </w:r>
            <w:proofErr w:type="spellEnd"/>
            <w:r w:rsidRPr="0031048F">
              <w:rPr>
                <w:lang w:val="el-GR"/>
              </w:rPr>
              <w:t xml:space="preserve">, Σταύρου </w:t>
            </w:r>
            <w:proofErr w:type="spellStart"/>
            <w:r w:rsidRPr="0031048F">
              <w:rPr>
                <w:lang w:val="el-GR"/>
              </w:rPr>
              <w:t>Βαρτανιάν</w:t>
            </w:r>
            <w:proofErr w:type="spellEnd"/>
            <w:r w:rsidRPr="0031048F">
              <w:rPr>
                <w:lang w:val="el-GR"/>
              </w:rPr>
              <w:t xml:space="preserve">, Αθήνα. </w:t>
            </w:r>
          </w:p>
          <w:p w:rsidR="000B4F22" w:rsidRPr="0031048F" w:rsidRDefault="000B4F22" w:rsidP="000B4F22">
            <w:pPr>
              <w:pStyle w:val="formtext"/>
              <w:tabs>
                <w:tab w:val="left" w:pos="567"/>
                <w:tab w:val="left" w:pos="1134"/>
                <w:tab w:val="left" w:pos="1701"/>
              </w:tabs>
              <w:spacing w:before="120" w:after="0" w:line="240" w:lineRule="auto"/>
              <w:jc w:val="both"/>
              <w:rPr>
                <w:bCs/>
              </w:rPr>
            </w:pPr>
            <w:proofErr w:type="spellStart"/>
            <w:r w:rsidRPr="0031048F">
              <w:rPr>
                <w:lang w:val="el-GR"/>
              </w:rPr>
              <w:t>Χαλδαιάκης</w:t>
            </w:r>
            <w:proofErr w:type="spellEnd"/>
            <w:r w:rsidRPr="0031048F">
              <w:rPr>
                <w:lang w:val="el-GR"/>
              </w:rPr>
              <w:t xml:space="preserve"> Αχιλλεύς Γ. (2014), </w:t>
            </w:r>
            <w:proofErr w:type="spellStart"/>
            <w:r w:rsidRPr="0031048F">
              <w:rPr>
                <w:lang w:val="el-GR"/>
              </w:rPr>
              <w:t>Βυζαντινομουσικολογικά</w:t>
            </w:r>
            <w:proofErr w:type="spellEnd"/>
            <w:r w:rsidRPr="0031048F">
              <w:rPr>
                <w:lang w:val="el-GR"/>
              </w:rPr>
              <w:t xml:space="preserve">, </w:t>
            </w:r>
            <w:proofErr w:type="spellStart"/>
            <w:r w:rsidRPr="0031048F">
              <w:rPr>
                <w:lang w:val="el-GR"/>
              </w:rPr>
              <w:t>τόμ</w:t>
            </w:r>
            <w:proofErr w:type="spellEnd"/>
            <w:r w:rsidRPr="0031048F">
              <w:rPr>
                <w:lang w:val="el-GR"/>
              </w:rPr>
              <w:t xml:space="preserve">. </w:t>
            </w:r>
            <w:r w:rsidRPr="0031048F">
              <w:rPr>
                <w:lang w:val="en-GB"/>
              </w:rPr>
              <w:t xml:space="preserve">Α΄-Δ΄, </w:t>
            </w:r>
            <w:proofErr w:type="spellStart"/>
            <w:r w:rsidRPr="0031048F">
              <w:rPr>
                <w:lang w:val="en-GB"/>
              </w:rPr>
              <w:t>Αθήν</w:t>
            </w:r>
            <w:proofErr w:type="spellEnd"/>
            <w:r w:rsidRPr="0031048F">
              <w:rPr>
                <w:lang w:val="en-GB"/>
              </w:rPr>
              <w:t>α.</w:t>
            </w:r>
          </w:p>
        </w:tc>
      </w:tr>
      <w:tr w:rsidR="000B4F22" w:rsidRPr="0031048F" w:rsidTr="009D6665">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rsidR="000B4F22" w:rsidRPr="0031048F" w:rsidRDefault="000B4F22" w:rsidP="000B4F22">
            <w:pPr>
              <w:pStyle w:val="Grille01N"/>
              <w:keepNext w:val="0"/>
              <w:spacing w:before="240" w:line="240" w:lineRule="auto"/>
              <w:ind w:left="709" w:right="136" w:hanging="567"/>
              <w:jc w:val="left"/>
              <w:rPr>
                <w:rFonts w:eastAsia="SimSun" w:cs="Arial"/>
                <w:bCs/>
                <w:smallCaps w:val="0"/>
                <w:sz w:val="24"/>
                <w:shd w:val="pct15" w:color="auto" w:fill="FFFFFF"/>
              </w:rPr>
            </w:pPr>
            <w:r w:rsidRPr="0031048F">
              <w:rPr>
                <w:bCs/>
                <w:smallCaps w:val="0"/>
                <w:sz w:val="24"/>
              </w:rPr>
              <w:lastRenderedPageBreak/>
              <w:t>7.</w:t>
            </w:r>
            <w:r w:rsidRPr="0031048F">
              <w:rPr>
                <w:bCs/>
                <w:smallCaps w:val="0"/>
                <w:sz w:val="24"/>
              </w:rPr>
              <w:tab/>
              <w:t>Signature(s) pour le compte de l</w:t>
            </w:r>
            <w:r w:rsidR="00A901F6">
              <w:rPr>
                <w:bCs/>
                <w:smallCaps w:val="0"/>
                <w:sz w:val="24"/>
              </w:rPr>
              <w:t>’</w:t>
            </w:r>
            <w:r w:rsidRPr="0031048F">
              <w:rPr>
                <w:bCs/>
                <w:smallCaps w:val="0"/>
                <w:sz w:val="24"/>
              </w:rPr>
              <w:t>(des) État(s) partie(s)</w:t>
            </w:r>
          </w:p>
        </w:tc>
      </w:tr>
      <w:tr w:rsidR="000B4F22" w:rsidRPr="0031048F" w:rsidTr="009D6665">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0B4F22" w:rsidRPr="0031048F" w:rsidRDefault="000B4F22" w:rsidP="000B4F22">
            <w:pPr>
              <w:pStyle w:val="Info03"/>
              <w:keepNext w:val="0"/>
              <w:spacing w:before="120" w:line="240" w:lineRule="auto"/>
              <w:ind w:right="136"/>
              <w:rPr>
                <w:rFonts w:eastAsia="SimSun"/>
                <w:sz w:val="18"/>
                <w:szCs w:val="18"/>
              </w:rPr>
            </w:pPr>
            <w:r w:rsidRPr="0031048F">
              <w:rPr>
                <w:sz w:val="18"/>
                <w:szCs w:val="18"/>
              </w:rPr>
              <w:t>La candidature doit être signée par un responsable habilité pour le compte de l</w:t>
            </w:r>
            <w:r w:rsidR="00A901F6">
              <w:rPr>
                <w:sz w:val="18"/>
                <w:szCs w:val="18"/>
              </w:rPr>
              <w:t>’</w:t>
            </w:r>
            <w:r w:rsidRPr="0031048F">
              <w:rPr>
                <w:sz w:val="18"/>
                <w:szCs w:val="18"/>
              </w:rPr>
              <w:t>État partie, avec la mention de son nom, son titre et la date de soumission.</w:t>
            </w:r>
          </w:p>
          <w:p w:rsidR="000B4F22" w:rsidRPr="0031048F" w:rsidRDefault="000B4F22" w:rsidP="000B4F22">
            <w:pPr>
              <w:pStyle w:val="Info03"/>
              <w:keepNext w:val="0"/>
              <w:spacing w:before="120" w:line="240" w:lineRule="auto"/>
              <w:ind w:right="136"/>
            </w:pPr>
            <w:r w:rsidRPr="0031048F">
              <w:rPr>
                <w:sz w:val="18"/>
                <w:szCs w:val="18"/>
              </w:rPr>
              <w:t>Dans le cas des candidatures multinationales, le document doit comporter le nom, le titre et la signature d</w:t>
            </w:r>
            <w:r w:rsidR="00A901F6">
              <w:rPr>
                <w:sz w:val="18"/>
                <w:szCs w:val="18"/>
              </w:rPr>
              <w:t>’</w:t>
            </w:r>
            <w:r w:rsidRPr="0031048F">
              <w:rPr>
                <w:sz w:val="18"/>
                <w:szCs w:val="18"/>
              </w:rPr>
              <w:t>un responsable de chaque État partie soumissionnaire.</w:t>
            </w:r>
          </w:p>
        </w:tc>
      </w:tr>
      <w:tr w:rsidR="000B4F22" w:rsidRPr="0031048F" w:rsidTr="009D6665">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0B4F22" w:rsidRPr="0031048F" w:rsidTr="007F523D">
              <w:tc>
                <w:tcPr>
                  <w:tcW w:w="1871" w:type="dxa"/>
                </w:tcPr>
                <w:p w:rsidR="000B4F22" w:rsidRPr="0031048F" w:rsidRDefault="000B4F22" w:rsidP="000B4F22">
                  <w:pPr>
                    <w:pStyle w:val="Info03"/>
                    <w:keepNext w:val="0"/>
                    <w:spacing w:before="120" w:line="240" w:lineRule="auto"/>
                    <w:ind w:left="0" w:right="136"/>
                    <w:jc w:val="right"/>
                    <w:rPr>
                      <w:i w:val="0"/>
                    </w:rPr>
                  </w:pPr>
                  <w:bookmarkStart w:id="5" w:name="OLE_LINK13"/>
                  <w:bookmarkStart w:id="6" w:name="OLE_LINK14"/>
                  <w:r w:rsidRPr="0031048F">
                    <w:rPr>
                      <w:i w:val="0"/>
                    </w:rPr>
                    <w:t>Nom :</w:t>
                  </w:r>
                </w:p>
              </w:tc>
              <w:tc>
                <w:tcPr>
                  <w:tcW w:w="7625" w:type="dxa"/>
                </w:tcPr>
                <w:p w:rsidR="000B4F22" w:rsidRPr="0031048F" w:rsidRDefault="000B4F22" w:rsidP="000B4F22">
                  <w:pPr>
                    <w:pStyle w:val="Info03"/>
                    <w:keepNext w:val="0"/>
                    <w:spacing w:before="120" w:line="240" w:lineRule="auto"/>
                    <w:ind w:left="0"/>
                    <w:jc w:val="left"/>
                    <w:rPr>
                      <w:i w:val="0"/>
                      <w:sz w:val="22"/>
                    </w:rPr>
                  </w:pPr>
                  <w:r w:rsidRPr="0031048F">
                    <w:rPr>
                      <w:i w:val="0"/>
                      <w:sz w:val="22"/>
                      <w:lang w:val="en-GB"/>
                    </w:rPr>
                    <w:t xml:space="preserve">H.E. Mr Michel </w:t>
                  </w:r>
                  <w:proofErr w:type="spellStart"/>
                  <w:r w:rsidRPr="0031048F">
                    <w:rPr>
                      <w:i w:val="0"/>
                      <w:sz w:val="22"/>
                      <w:lang w:val="en-GB"/>
                    </w:rPr>
                    <w:t>Spinellis</w:t>
                  </w:r>
                  <w:proofErr w:type="spellEnd"/>
                </w:p>
              </w:tc>
            </w:tr>
            <w:tr w:rsidR="000B4F22" w:rsidRPr="0031048F" w:rsidTr="007F523D">
              <w:tc>
                <w:tcPr>
                  <w:tcW w:w="1871" w:type="dxa"/>
                </w:tcPr>
                <w:p w:rsidR="000B4F22" w:rsidRPr="0031048F" w:rsidRDefault="000B4F22" w:rsidP="000B4F22">
                  <w:pPr>
                    <w:pStyle w:val="Info03"/>
                    <w:keepNext w:val="0"/>
                    <w:spacing w:before="120" w:line="240" w:lineRule="auto"/>
                    <w:ind w:left="0" w:right="136"/>
                    <w:jc w:val="right"/>
                    <w:rPr>
                      <w:i w:val="0"/>
                    </w:rPr>
                  </w:pPr>
                  <w:r w:rsidRPr="0031048F">
                    <w:rPr>
                      <w:i w:val="0"/>
                      <w:iCs w:val="0"/>
                    </w:rPr>
                    <w:t>Titre :</w:t>
                  </w:r>
                </w:p>
              </w:tc>
              <w:tc>
                <w:tcPr>
                  <w:tcW w:w="7625" w:type="dxa"/>
                </w:tcPr>
                <w:p w:rsidR="000B4F22" w:rsidRPr="0031048F" w:rsidRDefault="000B4F22" w:rsidP="000B4F22">
                  <w:pPr>
                    <w:pStyle w:val="Info03"/>
                    <w:keepNext w:val="0"/>
                    <w:spacing w:before="120" w:line="240" w:lineRule="auto"/>
                    <w:ind w:left="0"/>
                    <w:jc w:val="left"/>
                    <w:rPr>
                      <w:i w:val="0"/>
                      <w:sz w:val="22"/>
                    </w:rPr>
                  </w:pPr>
                  <w:r w:rsidRPr="0031048F">
                    <w:rPr>
                      <w:i w:val="0"/>
                      <w:sz w:val="22"/>
                      <w:lang w:val="en-GB"/>
                    </w:rPr>
                    <w:t>Ambassador, Permanent Delegate</w:t>
                  </w:r>
                </w:p>
              </w:tc>
            </w:tr>
            <w:tr w:rsidR="000B4F22" w:rsidRPr="0031048F" w:rsidTr="00DF1D6B">
              <w:tc>
                <w:tcPr>
                  <w:tcW w:w="1871" w:type="dxa"/>
                  <w:tcBorders>
                    <w:bottom w:val="nil"/>
                  </w:tcBorders>
                </w:tcPr>
                <w:p w:rsidR="000B4F22" w:rsidRPr="0031048F" w:rsidRDefault="000B4F22" w:rsidP="000B4F22">
                  <w:pPr>
                    <w:pStyle w:val="Info03"/>
                    <w:keepNext w:val="0"/>
                    <w:spacing w:before="120" w:line="240" w:lineRule="auto"/>
                    <w:ind w:left="0" w:right="136"/>
                    <w:jc w:val="right"/>
                    <w:rPr>
                      <w:i w:val="0"/>
                    </w:rPr>
                  </w:pPr>
                  <w:r w:rsidRPr="0031048F">
                    <w:rPr>
                      <w:i w:val="0"/>
                      <w:iCs w:val="0"/>
                    </w:rPr>
                    <w:t>Date :</w:t>
                  </w:r>
                </w:p>
              </w:tc>
              <w:tc>
                <w:tcPr>
                  <w:tcW w:w="7625" w:type="dxa"/>
                  <w:tcBorders>
                    <w:bottom w:val="nil"/>
                  </w:tcBorders>
                </w:tcPr>
                <w:p w:rsidR="000B4F22" w:rsidRPr="0031048F" w:rsidRDefault="000B4F22" w:rsidP="000B4F22">
                  <w:pPr>
                    <w:pStyle w:val="Info03"/>
                    <w:keepNext w:val="0"/>
                    <w:spacing w:before="120" w:line="240" w:lineRule="auto"/>
                    <w:ind w:left="0" w:right="136"/>
                    <w:jc w:val="left"/>
                    <w:rPr>
                      <w:i w:val="0"/>
                      <w:iCs w:val="0"/>
                      <w:sz w:val="22"/>
                    </w:rPr>
                  </w:pPr>
                  <w:r w:rsidRPr="0031048F">
                    <w:rPr>
                      <w:i w:val="0"/>
                      <w:iCs w:val="0"/>
                      <w:sz w:val="22"/>
                    </w:rPr>
                    <w:t>3 avril 2018</w:t>
                  </w:r>
                </w:p>
              </w:tc>
            </w:tr>
            <w:tr w:rsidR="000B4F22" w:rsidRPr="0031048F" w:rsidTr="00DF1D6B">
              <w:trPr>
                <w:trHeight w:val="1035"/>
              </w:trPr>
              <w:tc>
                <w:tcPr>
                  <w:tcW w:w="1871" w:type="dxa"/>
                  <w:tcBorders>
                    <w:bottom w:val="nil"/>
                  </w:tcBorders>
                </w:tcPr>
                <w:p w:rsidR="000B4F22" w:rsidRPr="0031048F" w:rsidRDefault="000B4F22" w:rsidP="000B4F22">
                  <w:pPr>
                    <w:pStyle w:val="Info03"/>
                    <w:keepNext w:val="0"/>
                    <w:spacing w:before="120" w:line="240" w:lineRule="auto"/>
                    <w:ind w:left="0" w:right="136"/>
                    <w:jc w:val="right"/>
                    <w:rPr>
                      <w:i w:val="0"/>
                    </w:rPr>
                  </w:pPr>
                  <w:r w:rsidRPr="0031048F">
                    <w:rPr>
                      <w:i w:val="0"/>
                      <w:iCs w:val="0"/>
                    </w:rPr>
                    <w:t>Signature :</w:t>
                  </w:r>
                </w:p>
              </w:tc>
              <w:tc>
                <w:tcPr>
                  <w:tcW w:w="7625" w:type="dxa"/>
                  <w:tcBorders>
                    <w:bottom w:val="nil"/>
                  </w:tcBorders>
                </w:tcPr>
                <w:p w:rsidR="000B4F22" w:rsidRPr="0031048F" w:rsidRDefault="000B4F22" w:rsidP="000B4F22">
                  <w:pPr>
                    <w:pStyle w:val="Info03"/>
                    <w:keepNext w:val="0"/>
                    <w:spacing w:before="120" w:line="240" w:lineRule="auto"/>
                    <w:ind w:left="0" w:right="136"/>
                    <w:jc w:val="left"/>
                    <w:rPr>
                      <w:i w:val="0"/>
                      <w:iCs w:val="0"/>
                      <w:sz w:val="22"/>
                    </w:rPr>
                  </w:pPr>
                  <w:r w:rsidRPr="0031048F">
                    <w:rPr>
                      <w:i w:val="0"/>
                      <w:iCs w:val="0"/>
                      <w:sz w:val="22"/>
                    </w:rPr>
                    <w:t>&lt;signé&gt;</w:t>
                  </w:r>
                </w:p>
              </w:tc>
            </w:tr>
            <w:bookmarkEnd w:id="5"/>
            <w:bookmarkEnd w:id="6"/>
          </w:tbl>
          <w:p w:rsidR="000B4F22" w:rsidRPr="0031048F" w:rsidRDefault="000B4F22" w:rsidP="000B4F22">
            <w:pPr>
              <w:pStyle w:val="Info03"/>
              <w:keepNext w:val="0"/>
              <w:spacing w:before="120" w:line="240" w:lineRule="auto"/>
              <w:ind w:right="136"/>
            </w:pPr>
          </w:p>
        </w:tc>
      </w:tr>
      <w:tr w:rsidR="000B4F22" w:rsidRPr="0031048F" w:rsidTr="009D6665">
        <w:tblPrEx>
          <w:tblBorders>
            <w:insideV w:val="none" w:sz="0" w:space="0" w:color="auto"/>
          </w:tblBorders>
        </w:tblPrEx>
        <w:trPr>
          <w:cantSplit/>
        </w:trPr>
        <w:tc>
          <w:tcPr>
            <w:tcW w:w="9674" w:type="dxa"/>
            <w:gridSpan w:val="2"/>
            <w:tcBorders>
              <w:top w:val="single" w:sz="4" w:space="0" w:color="auto"/>
              <w:left w:val="nil"/>
              <w:bottom w:val="single" w:sz="4" w:space="0" w:color="auto"/>
              <w:right w:val="nil"/>
            </w:tcBorders>
            <w:shd w:val="clear" w:color="auto" w:fill="auto"/>
          </w:tcPr>
          <w:p w:rsidR="000B4F22" w:rsidRPr="0031048F" w:rsidRDefault="000B4F22" w:rsidP="000B4F22">
            <w:pPr>
              <w:pStyle w:val="Rponse"/>
              <w:spacing w:before="120" w:after="120" w:line="240" w:lineRule="auto"/>
              <w:ind w:left="142"/>
              <w:jc w:val="left"/>
              <w:rPr>
                <w:i/>
                <w:iCs/>
                <w:sz w:val="18"/>
                <w:szCs w:val="18"/>
              </w:rPr>
            </w:pPr>
            <w:r w:rsidRPr="0031048F">
              <w:rPr>
                <w:i/>
                <w:iCs/>
                <w:sz w:val="18"/>
                <w:szCs w:val="18"/>
              </w:rPr>
              <w:t>Nom(s), titre(s) et signature(s) du(des) responsable(s) (pour les candidatures multinationales seulement)</w:t>
            </w:r>
          </w:p>
        </w:tc>
      </w:tr>
      <w:tr w:rsidR="000B4F22" w:rsidRPr="0031048F" w:rsidTr="009D6665">
        <w:tblPrEx>
          <w:tblBorders>
            <w:insideV w:val="none" w:sz="0" w:space="0" w:color="auto"/>
          </w:tblBorders>
        </w:tblPrEx>
        <w:trPr>
          <w:cantSplit/>
        </w:trPr>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0B4F22" w:rsidRPr="00A901F6" w:rsidRDefault="000B4F22" w:rsidP="000B4F22">
            <w:pPr>
              <w:pStyle w:val="formtext"/>
              <w:tabs>
                <w:tab w:val="left" w:pos="567"/>
                <w:tab w:val="left" w:pos="1134"/>
                <w:tab w:val="left" w:pos="1701"/>
              </w:tabs>
              <w:spacing w:before="120" w:after="120" w:line="240" w:lineRule="auto"/>
              <w:ind w:left="142" w:right="135"/>
              <w:jc w:val="both"/>
              <w:rPr>
                <w:rFonts w:cs="Arial"/>
                <w:lang w:val="en-GB"/>
              </w:rPr>
            </w:pPr>
            <w:r w:rsidRPr="00A901F6">
              <w:rPr>
                <w:lang w:val="en-GB"/>
              </w:rPr>
              <w:lastRenderedPageBreak/>
              <w:t xml:space="preserve">Nom :  H.E. Mr </w:t>
            </w:r>
            <w:proofErr w:type="spellStart"/>
            <w:r w:rsidRPr="00A901F6">
              <w:rPr>
                <w:lang w:val="en-GB"/>
              </w:rPr>
              <w:t>Pantelakis</w:t>
            </w:r>
            <w:proofErr w:type="spellEnd"/>
            <w:r w:rsidRPr="00A901F6">
              <w:rPr>
                <w:lang w:val="en-GB"/>
              </w:rPr>
              <w:t xml:space="preserve"> D. </w:t>
            </w:r>
            <w:proofErr w:type="spellStart"/>
            <w:r w:rsidRPr="00A901F6">
              <w:rPr>
                <w:lang w:val="en-GB"/>
              </w:rPr>
              <w:t>Elades</w:t>
            </w:r>
            <w:proofErr w:type="spellEnd"/>
          </w:p>
          <w:p w:rsidR="000B4F22" w:rsidRPr="00A901F6" w:rsidRDefault="000B4F22" w:rsidP="000B4F22">
            <w:pPr>
              <w:pStyle w:val="formtext"/>
              <w:tabs>
                <w:tab w:val="left" w:pos="567"/>
                <w:tab w:val="left" w:pos="1134"/>
                <w:tab w:val="left" w:pos="1701"/>
              </w:tabs>
              <w:spacing w:before="120" w:after="120" w:line="240" w:lineRule="auto"/>
              <w:ind w:left="142" w:right="135"/>
              <w:jc w:val="both"/>
              <w:rPr>
                <w:noProof/>
                <w:lang w:val="en-GB"/>
              </w:rPr>
            </w:pPr>
            <w:r w:rsidRPr="00A901F6">
              <w:rPr>
                <w:lang w:val="en-GB"/>
              </w:rPr>
              <w:t xml:space="preserve">Titre :  </w:t>
            </w:r>
            <w:r w:rsidRPr="0031048F">
              <w:rPr>
                <w:lang w:val="en-GB"/>
              </w:rPr>
              <w:t>Ambassador Extraordinary and Plenipotentiary to France, Permanent Delegate</w:t>
            </w:r>
          </w:p>
          <w:p w:rsidR="000B4F22" w:rsidRPr="0031048F" w:rsidRDefault="000B4F22" w:rsidP="000B4F22">
            <w:pPr>
              <w:pStyle w:val="formtext"/>
              <w:tabs>
                <w:tab w:val="left" w:pos="567"/>
                <w:tab w:val="left" w:pos="1134"/>
                <w:tab w:val="left" w:pos="1701"/>
              </w:tabs>
              <w:spacing w:before="120" w:after="120" w:line="240" w:lineRule="auto"/>
              <w:ind w:left="142" w:right="135"/>
              <w:jc w:val="both"/>
              <w:rPr>
                <w:noProof/>
              </w:rPr>
            </w:pPr>
            <w:r w:rsidRPr="0031048F">
              <w:rPr>
                <w:lang w:val="en-GB"/>
              </w:rPr>
              <w:t xml:space="preserve">Date :  3 </w:t>
            </w:r>
            <w:proofErr w:type="spellStart"/>
            <w:r w:rsidRPr="0031048F">
              <w:rPr>
                <w:lang w:val="en-GB"/>
              </w:rPr>
              <w:t>avril</w:t>
            </w:r>
            <w:proofErr w:type="spellEnd"/>
            <w:r w:rsidRPr="0031048F">
              <w:rPr>
                <w:lang w:val="en-GB"/>
              </w:rPr>
              <w:t xml:space="preserve"> 2018</w:t>
            </w:r>
          </w:p>
          <w:p w:rsidR="000B4F22" w:rsidRPr="0031048F" w:rsidRDefault="000B4F22" w:rsidP="000B4F22">
            <w:pPr>
              <w:pStyle w:val="formtext"/>
              <w:tabs>
                <w:tab w:val="left" w:pos="567"/>
                <w:tab w:val="left" w:pos="1134"/>
                <w:tab w:val="left" w:pos="1701"/>
              </w:tabs>
              <w:spacing w:before="120" w:after="120" w:line="240" w:lineRule="auto"/>
              <w:ind w:left="142" w:right="135"/>
              <w:jc w:val="both"/>
            </w:pPr>
            <w:r w:rsidRPr="0031048F">
              <w:rPr>
                <w:lang w:val="en-GB"/>
              </w:rPr>
              <w:t xml:space="preserve">Signature :  </w:t>
            </w:r>
            <w:r w:rsidRPr="0031048F">
              <w:rPr>
                <w:iCs/>
              </w:rPr>
              <w:t>&lt;signé&gt;</w:t>
            </w:r>
          </w:p>
        </w:tc>
      </w:tr>
    </w:tbl>
    <w:p w:rsidR="00940E9B" w:rsidRPr="0031048F" w:rsidRDefault="00940E9B" w:rsidP="00DF1D6B">
      <w:pPr>
        <w:pStyle w:val="TitreICH"/>
        <w:spacing w:line="20" w:lineRule="exact"/>
        <w:ind w:right="135"/>
        <w:jc w:val="left"/>
        <w:rPr>
          <w:iCs/>
          <w:sz w:val="20"/>
          <w:szCs w:val="20"/>
          <w:lang w:val="en-US"/>
        </w:rPr>
      </w:pPr>
    </w:p>
    <w:sectPr w:rsidR="00940E9B" w:rsidRPr="0031048F" w:rsidSect="00557845">
      <w:footerReference w:type="even" r:id="rId13"/>
      <w:footerReference w:type="default" r:id="rId14"/>
      <w:headerReference w:type="first" r:id="rId15"/>
      <w:footerReference w:type="first" r:id="rId16"/>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F6" w:rsidRDefault="00A901F6">
      <w:r>
        <w:separator/>
      </w:r>
    </w:p>
  </w:endnote>
  <w:endnote w:type="continuationSeparator" w:id="0">
    <w:p w:rsidR="00A901F6" w:rsidRDefault="00A9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F6" w:rsidRPr="00B658F4" w:rsidRDefault="00A901F6"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F6" w:rsidRPr="00B658F4" w:rsidRDefault="00A901F6" w:rsidP="000902A1">
    <w:pPr>
      <w:jc w:val="right"/>
      <w:rPr>
        <w:rFonts w:cs="Arial"/>
        <w:noProof/>
        <w:sz w:val="16"/>
        <w:szCs w:val="16"/>
      </w:rPr>
    </w:pPr>
    <w:r>
      <w:rPr>
        <w:sz w:val="16"/>
        <w:szCs w:val="16"/>
      </w:rPr>
      <w:t xml:space="preserve">LR 2019 – n° 01508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DA0087">
      <w:rPr>
        <w:rFonts w:cs="Arial"/>
        <w:noProof/>
        <w:sz w:val="16"/>
        <w:szCs w:val="16"/>
      </w:rPr>
      <w:t>38</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F6" w:rsidRPr="00B658F4" w:rsidRDefault="00A901F6" w:rsidP="00CB4BAA">
    <w:pPr>
      <w:pStyle w:val="Header"/>
      <w:jc w:val="right"/>
      <w:rPr>
        <w:sz w:val="16"/>
        <w:szCs w:val="16"/>
      </w:rPr>
    </w:pPr>
    <w:r>
      <w:rPr>
        <w:sz w:val="16"/>
        <w:szCs w:val="16"/>
      </w:rPr>
      <w:t xml:space="preserve">LR 2019 – n° 01508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DA0087">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F6" w:rsidRDefault="00A901F6">
      <w:r>
        <w:separator/>
      </w:r>
    </w:p>
  </w:footnote>
  <w:footnote w:type="continuationSeparator" w:id="0">
    <w:p w:rsidR="00A901F6" w:rsidRDefault="00A90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A901F6" w:rsidRPr="00F90D01" w:rsidTr="00207E72">
      <w:trPr>
        <w:trHeight w:hRule="exact" w:val="2268"/>
      </w:trPr>
      <w:tc>
        <w:tcPr>
          <w:tcW w:w="5056" w:type="dxa"/>
        </w:tcPr>
        <w:p w:rsidR="00A901F6" w:rsidRPr="00ED4C37" w:rsidRDefault="00A901F6" w:rsidP="00207E72">
          <w:pPr>
            <w:rPr>
              <w:sz w:val="20"/>
              <w:szCs w:val="20"/>
            </w:rPr>
          </w:pPr>
          <w:r w:rsidRPr="00ED4C37">
            <w:rPr>
              <w:noProof/>
              <w:sz w:val="20"/>
              <w:szCs w:val="20"/>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rsidR="00A901F6" w:rsidRDefault="00A901F6" w:rsidP="00B557AD">
          <w:pPr>
            <w:spacing w:after="1200"/>
            <w:jc w:val="right"/>
            <w:rPr>
              <w:b/>
              <w:noProof/>
              <w:sz w:val="40"/>
              <w:szCs w:val="40"/>
            </w:rPr>
          </w:pPr>
          <w:r>
            <w:rPr>
              <w:b/>
              <w:sz w:val="40"/>
              <w:szCs w:val="40"/>
            </w:rPr>
            <w:t>Liste représentative</w:t>
          </w:r>
        </w:p>
        <w:p w:rsidR="00A901F6" w:rsidRPr="00B557AD" w:rsidRDefault="00A901F6" w:rsidP="00B371CD">
          <w:pPr>
            <w:spacing w:after="1200"/>
            <w:jc w:val="right"/>
            <w:rPr>
              <w:b/>
              <w:noProof/>
              <w:sz w:val="22"/>
              <w:szCs w:val="22"/>
            </w:rPr>
          </w:pPr>
          <w:r>
            <w:rPr>
              <w:b/>
              <w:sz w:val="22"/>
              <w:szCs w:val="22"/>
            </w:rPr>
            <w:t>Original : anglais</w:t>
          </w:r>
        </w:p>
      </w:tc>
    </w:tr>
  </w:tbl>
  <w:p w:rsidR="00A901F6" w:rsidRPr="00207E72" w:rsidRDefault="00A901F6"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61550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1DB14599"/>
    <w:multiLevelType w:val="hybridMultilevel"/>
    <w:tmpl w:val="668CA59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3"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4"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086523"/>
    <w:multiLevelType w:val="hybridMultilevel"/>
    <w:tmpl w:val="51242A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8"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7"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EF17D7"/>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4"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6"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7"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9"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1"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2" w15:restartNumberingAfterBreak="0">
    <w:nsid w:val="7F2324CE"/>
    <w:multiLevelType w:val="hybridMultilevel"/>
    <w:tmpl w:val="FFE0FF6C"/>
    <w:lvl w:ilvl="0" w:tplc="22DE13D4">
      <w:start w:val="1"/>
      <w:numFmt w:val="lowerLetter"/>
      <w:pStyle w:val="num02tab"/>
      <w:lvlText w:val="%1."/>
      <w:lvlJc w:val="left"/>
      <w:pPr>
        <w:tabs>
          <w:tab w:val="num" w:pos="397"/>
        </w:tabs>
        <w:ind w:left="397" w:hanging="397"/>
      </w:pPr>
      <w:rPr>
        <w:rFonts w:hint="default"/>
      </w:rPr>
    </w:lvl>
    <w:lvl w:ilvl="1" w:tplc="11B0E7FA" w:tentative="1">
      <w:start w:val="1"/>
      <w:numFmt w:val="lowerLetter"/>
      <w:lvlText w:val="%2."/>
      <w:lvlJc w:val="left"/>
      <w:pPr>
        <w:tabs>
          <w:tab w:val="num" w:pos="1440"/>
        </w:tabs>
        <w:ind w:left="1440" w:hanging="360"/>
      </w:pPr>
    </w:lvl>
    <w:lvl w:ilvl="2" w:tplc="E084EBE4" w:tentative="1">
      <w:start w:val="1"/>
      <w:numFmt w:val="lowerRoman"/>
      <w:lvlText w:val="%3."/>
      <w:lvlJc w:val="right"/>
      <w:pPr>
        <w:tabs>
          <w:tab w:val="num" w:pos="2160"/>
        </w:tabs>
        <w:ind w:left="2160" w:hanging="180"/>
      </w:pPr>
    </w:lvl>
    <w:lvl w:ilvl="3" w:tplc="0AA6DDC8" w:tentative="1">
      <w:start w:val="1"/>
      <w:numFmt w:val="decimal"/>
      <w:lvlText w:val="%4."/>
      <w:lvlJc w:val="left"/>
      <w:pPr>
        <w:tabs>
          <w:tab w:val="num" w:pos="2880"/>
        </w:tabs>
        <w:ind w:left="2880" w:hanging="360"/>
      </w:pPr>
    </w:lvl>
    <w:lvl w:ilvl="4" w:tplc="05EC7842" w:tentative="1">
      <w:start w:val="1"/>
      <w:numFmt w:val="lowerLetter"/>
      <w:lvlText w:val="%5."/>
      <w:lvlJc w:val="left"/>
      <w:pPr>
        <w:tabs>
          <w:tab w:val="num" w:pos="3600"/>
        </w:tabs>
        <w:ind w:left="3600" w:hanging="360"/>
      </w:pPr>
    </w:lvl>
    <w:lvl w:ilvl="5" w:tplc="F468F9B0" w:tentative="1">
      <w:start w:val="1"/>
      <w:numFmt w:val="lowerRoman"/>
      <w:lvlText w:val="%6."/>
      <w:lvlJc w:val="right"/>
      <w:pPr>
        <w:tabs>
          <w:tab w:val="num" w:pos="4320"/>
        </w:tabs>
        <w:ind w:left="4320" w:hanging="180"/>
      </w:pPr>
    </w:lvl>
    <w:lvl w:ilvl="6" w:tplc="59DCC6C8" w:tentative="1">
      <w:start w:val="1"/>
      <w:numFmt w:val="decimal"/>
      <w:lvlText w:val="%7."/>
      <w:lvlJc w:val="left"/>
      <w:pPr>
        <w:tabs>
          <w:tab w:val="num" w:pos="5040"/>
        </w:tabs>
        <w:ind w:left="5040" w:hanging="360"/>
      </w:pPr>
    </w:lvl>
    <w:lvl w:ilvl="7" w:tplc="91863F08" w:tentative="1">
      <w:start w:val="1"/>
      <w:numFmt w:val="lowerLetter"/>
      <w:lvlText w:val="%8."/>
      <w:lvlJc w:val="left"/>
      <w:pPr>
        <w:tabs>
          <w:tab w:val="num" w:pos="5760"/>
        </w:tabs>
        <w:ind w:left="5760" w:hanging="360"/>
      </w:pPr>
    </w:lvl>
    <w:lvl w:ilvl="8" w:tplc="6B621788" w:tentative="1">
      <w:start w:val="1"/>
      <w:numFmt w:val="lowerRoman"/>
      <w:lvlText w:val="%9."/>
      <w:lvlJc w:val="right"/>
      <w:pPr>
        <w:tabs>
          <w:tab w:val="num" w:pos="6480"/>
        </w:tabs>
        <w:ind w:left="6480" w:hanging="180"/>
      </w:pPr>
    </w:lvl>
  </w:abstractNum>
  <w:num w:numId="1">
    <w:abstractNumId w:val="42"/>
  </w:num>
  <w:num w:numId="2">
    <w:abstractNumId w:val="39"/>
  </w:num>
  <w:num w:numId="3">
    <w:abstractNumId w:val="19"/>
  </w:num>
  <w:num w:numId="4">
    <w:abstractNumId w:val="21"/>
  </w:num>
  <w:num w:numId="5">
    <w:abstractNumId w:val="37"/>
  </w:num>
  <w:num w:numId="6">
    <w:abstractNumId w:val="18"/>
  </w:num>
  <w:num w:numId="7">
    <w:abstractNumId w:val="1"/>
  </w:num>
  <w:num w:numId="8">
    <w:abstractNumId w:val="10"/>
  </w:num>
  <w:num w:numId="9">
    <w:abstractNumId w:val="20"/>
  </w:num>
  <w:num w:numId="10">
    <w:abstractNumId w:val="38"/>
  </w:num>
  <w:num w:numId="11">
    <w:abstractNumId w:val="2"/>
  </w:num>
  <w:num w:numId="12">
    <w:abstractNumId w:val="16"/>
  </w:num>
  <w:num w:numId="13">
    <w:abstractNumId w:val="40"/>
  </w:num>
  <w:num w:numId="14">
    <w:abstractNumId w:val="28"/>
  </w:num>
  <w:num w:numId="15">
    <w:abstractNumId w:val="23"/>
  </w:num>
  <w:num w:numId="16">
    <w:abstractNumId w:val="0"/>
  </w:num>
  <w:num w:numId="17">
    <w:abstractNumId w:val="8"/>
  </w:num>
  <w:num w:numId="18">
    <w:abstractNumId w:val="35"/>
  </w:num>
  <w:num w:numId="19">
    <w:abstractNumId w:val="26"/>
  </w:num>
  <w:num w:numId="20">
    <w:abstractNumId w:val="22"/>
  </w:num>
  <w:num w:numId="21">
    <w:abstractNumId w:val="7"/>
  </w:num>
  <w:num w:numId="22">
    <w:abstractNumId w:val="5"/>
  </w:num>
  <w:num w:numId="23">
    <w:abstractNumId w:val="24"/>
  </w:num>
  <w:num w:numId="24">
    <w:abstractNumId w:val="14"/>
  </w:num>
  <w:num w:numId="25">
    <w:abstractNumId w:val="4"/>
  </w:num>
  <w:num w:numId="26">
    <w:abstractNumId w:val="36"/>
  </w:num>
  <w:num w:numId="27">
    <w:abstractNumId w:val="6"/>
  </w:num>
  <w:num w:numId="28">
    <w:abstractNumId w:val="34"/>
  </w:num>
  <w:num w:numId="29">
    <w:abstractNumId w:val="29"/>
  </w:num>
  <w:num w:numId="30">
    <w:abstractNumId w:val="25"/>
  </w:num>
  <w:num w:numId="31">
    <w:abstractNumId w:val="27"/>
  </w:num>
  <w:num w:numId="32">
    <w:abstractNumId w:val="13"/>
  </w:num>
  <w:num w:numId="33">
    <w:abstractNumId w:val="31"/>
  </w:num>
  <w:num w:numId="34">
    <w:abstractNumId w:val="33"/>
  </w:num>
  <w:num w:numId="35">
    <w:abstractNumId w:val="12"/>
  </w:num>
  <w:num w:numId="36">
    <w:abstractNumId w:val="17"/>
  </w:num>
  <w:num w:numId="37">
    <w:abstractNumId w:val="41"/>
  </w:num>
  <w:num w:numId="38">
    <w:abstractNumId w:val="32"/>
  </w:num>
  <w:num w:numId="39">
    <w:abstractNumId w:val="9"/>
  </w:num>
  <w:num w:numId="40">
    <w:abstractNumId w:val="30"/>
  </w:num>
  <w:num w:numId="41">
    <w:abstractNumId w:val="3"/>
  </w:num>
  <w:num w:numId="42">
    <w:abstractNumId w:val="11"/>
  </w:num>
  <w:num w:numId="4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activeWritingStyle w:appName="MSWord" w:lang="en-US" w:vendorID="6" w:dllVersion="2" w:checkStyle="1"/>
  <w:activeWritingStyle w:appName="MSWord" w:lang="fr-FR" w:vendorID="65" w:dllVersion="514"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043B5"/>
    <w:rsid w:val="00010095"/>
    <w:rsid w:val="00012162"/>
    <w:rsid w:val="00024889"/>
    <w:rsid w:val="00031234"/>
    <w:rsid w:val="00036B2F"/>
    <w:rsid w:val="000373C3"/>
    <w:rsid w:val="0004163C"/>
    <w:rsid w:val="000421FC"/>
    <w:rsid w:val="00045D05"/>
    <w:rsid w:val="00047693"/>
    <w:rsid w:val="00050F24"/>
    <w:rsid w:val="000571C9"/>
    <w:rsid w:val="000572F4"/>
    <w:rsid w:val="00061503"/>
    <w:rsid w:val="00062F5F"/>
    <w:rsid w:val="00064CF4"/>
    <w:rsid w:val="00070A7B"/>
    <w:rsid w:val="00073731"/>
    <w:rsid w:val="00081050"/>
    <w:rsid w:val="000827CE"/>
    <w:rsid w:val="0008746C"/>
    <w:rsid w:val="00090253"/>
    <w:rsid w:val="000902A1"/>
    <w:rsid w:val="00094CDB"/>
    <w:rsid w:val="00096AFD"/>
    <w:rsid w:val="000A0AA3"/>
    <w:rsid w:val="000A2674"/>
    <w:rsid w:val="000A5358"/>
    <w:rsid w:val="000B3A4D"/>
    <w:rsid w:val="000B4F22"/>
    <w:rsid w:val="000B58AB"/>
    <w:rsid w:val="000B6274"/>
    <w:rsid w:val="000B76E6"/>
    <w:rsid w:val="000B7D4A"/>
    <w:rsid w:val="000C0B4B"/>
    <w:rsid w:val="000C0BB1"/>
    <w:rsid w:val="000C45D0"/>
    <w:rsid w:val="000C4619"/>
    <w:rsid w:val="000C7BB3"/>
    <w:rsid w:val="000D1196"/>
    <w:rsid w:val="000D5DD7"/>
    <w:rsid w:val="000F3C7E"/>
    <w:rsid w:val="000F79E1"/>
    <w:rsid w:val="00101B36"/>
    <w:rsid w:val="00104012"/>
    <w:rsid w:val="001057B5"/>
    <w:rsid w:val="00106714"/>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4F3"/>
    <w:rsid w:val="001436BF"/>
    <w:rsid w:val="0014566A"/>
    <w:rsid w:val="00147A1C"/>
    <w:rsid w:val="0015067D"/>
    <w:rsid w:val="00150F37"/>
    <w:rsid w:val="00153E78"/>
    <w:rsid w:val="00155394"/>
    <w:rsid w:val="00157A8E"/>
    <w:rsid w:val="00164871"/>
    <w:rsid w:val="0017259A"/>
    <w:rsid w:val="00176A2F"/>
    <w:rsid w:val="00180BBB"/>
    <w:rsid w:val="0018133A"/>
    <w:rsid w:val="001834B3"/>
    <w:rsid w:val="001843C3"/>
    <w:rsid w:val="001844B4"/>
    <w:rsid w:val="001915DD"/>
    <w:rsid w:val="00191F70"/>
    <w:rsid w:val="00192727"/>
    <w:rsid w:val="00193113"/>
    <w:rsid w:val="00193B79"/>
    <w:rsid w:val="00197465"/>
    <w:rsid w:val="001976B4"/>
    <w:rsid w:val="001A2D61"/>
    <w:rsid w:val="001A5211"/>
    <w:rsid w:val="001A64D0"/>
    <w:rsid w:val="001B1CF6"/>
    <w:rsid w:val="001B59E3"/>
    <w:rsid w:val="001B68EF"/>
    <w:rsid w:val="001B74B9"/>
    <w:rsid w:val="001C053B"/>
    <w:rsid w:val="001C09D5"/>
    <w:rsid w:val="001C142C"/>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4B5D"/>
    <w:rsid w:val="00257287"/>
    <w:rsid w:val="00262CDE"/>
    <w:rsid w:val="002632B8"/>
    <w:rsid w:val="00267F4C"/>
    <w:rsid w:val="002710B8"/>
    <w:rsid w:val="002726A6"/>
    <w:rsid w:val="00272B35"/>
    <w:rsid w:val="00275B31"/>
    <w:rsid w:val="00281CAE"/>
    <w:rsid w:val="002852E0"/>
    <w:rsid w:val="00287DDA"/>
    <w:rsid w:val="00290BEB"/>
    <w:rsid w:val="002936FC"/>
    <w:rsid w:val="00294011"/>
    <w:rsid w:val="00294285"/>
    <w:rsid w:val="0029450D"/>
    <w:rsid w:val="002949EA"/>
    <w:rsid w:val="00294CA2"/>
    <w:rsid w:val="00295841"/>
    <w:rsid w:val="002A1B4C"/>
    <w:rsid w:val="002A2F75"/>
    <w:rsid w:val="002A3FBA"/>
    <w:rsid w:val="002A4F7E"/>
    <w:rsid w:val="002A5699"/>
    <w:rsid w:val="002B758B"/>
    <w:rsid w:val="002C2712"/>
    <w:rsid w:val="002C28E2"/>
    <w:rsid w:val="002C2C80"/>
    <w:rsid w:val="002C44A5"/>
    <w:rsid w:val="002C4CC0"/>
    <w:rsid w:val="002C6F95"/>
    <w:rsid w:val="002D4AC7"/>
    <w:rsid w:val="002D5C27"/>
    <w:rsid w:val="002D60B3"/>
    <w:rsid w:val="002E2C9D"/>
    <w:rsid w:val="002E7248"/>
    <w:rsid w:val="002F1231"/>
    <w:rsid w:val="002F3A02"/>
    <w:rsid w:val="002F3A16"/>
    <w:rsid w:val="002F3B31"/>
    <w:rsid w:val="002F3C40"/>
    <w:rsid w:val="002F7242"/>
    <w:rsid w:val="002F7346"/>
    <w:rsid w:val="0030377E"/>
    <w:rsid w:val="003077A7"/>
    <w:rsid w:val="0031048F"/>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72AB7"/>
    <w:rsid w:val="00380670"/>
    <w:rsid w:val="003808DA"/>
    <w:rsid w:val="00381118"/>
    <w:rsid w:val="0038178A"/>
    <w:rsid w:val="00384547"/>
    <w:rsid w:val="0038792E"/>
    <w:rsid w:val="00392015"/>
    <w:rsid w:val="0039235B"/>
    <w:rsid w:val="003A0172"/>
    <w:rsid w:val="003A02FD"/>
    <w:rsid w:val="003A1186"/>
    <w:rsid w:val="003A22BB"/>
    <w:rsid w:val="003A68A5"/>
    <w:rsid w:val="003B1999"/>
    <w:rsid w:val="003B218E"/>
    <w:rsid w:val="003B24B6"/>
    <w:rsid w:val="003B39B1"/>
    <w:rsid w:val="003B4580"/>
    <w:rsid w:val="003C1901"/>
    <w:rsid w:val="003C419C"/>
    <w:rsid w:val="003C6433"/>
    <w:rsid w:val="003D05C0"/>
    <w:rsid w:val="003D2388"/>
    <w:rsid w:val="003E3873"/>
    <w:rsid w:val="003E79C0"/>
    <w:rsid w:val="003F041B"/>
    <w:rsid w:val="003F47AD"/>
    <w:rsid w:val="003F593F"/>
    <w:rsid w:val="00401084"/>
    <w:rsid w:val="00403D05"/>
    <w:rsid w:val="00410582"/>
    <w:rsid w:val="004111F8"/>
    <w:rsid w:val="00421489"/>
    <w:rsid w:val="00425957"/>
    <w:rsid w:val="00426549"/>
    <w:rsid w:val="00426FC2"/>
    <w:rsid w:val="004271E1"/>
    <w:rsid w:val="00427DC3"/>
    <w:rsid w:val="00430330"/>
    <w:rsid w:val="00430C66"/>
    <w:rsid w:val="004428DF"/>
    <w:rsid w:val="00444C7B"/>
    <w:rsid w:val="004511A3"/>
    <w:rsid w:val="00453D4D"/>
    <w:rsid w:val="00460F14"/>
    <w:rsid w:val="00466A0D"/>
    <w:rsid w:val="0046708D"/>
    <w:rsid w:val="004676F4"/>
    <w:rsid w:val="00470876"/>
    <w:rsid w:val="00471521"/>
    <w:rsid w:val="00472060"/>
    <w:rsid w:val="0047241C"/>
    <w:rsid w:val="00473D8E"/>
    <w:rsid w:val="0047411E"/>
    <w:rsid w:val="0047458B"/>
    <w:rsid w:val="00475631"/>
    <w:rsid w:val="0047728E"/>
    <w:rsid w:val="004802DB"/>
    <w:rsid w:val="004856B1"/>
    <w:rsid w:val="00494B26"/>
    <w:rsid w:val="00496D82"/>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22260"/>
    <w:rsid w:val="00522E9F"/>
    <w:rsid w:val="00525403"/>
    <w:rsid w:val="00531E8C"/>
    <w:rsid w:val="00533029"/>
    <w:rsid w:val="00534778"/>
    <w:rsid w:val="005357A9"/>
    <w:rsid w:val="005401DA"/>
    <w:rsid w:val="00540431"/>
    <w:rsid w:val="0054305B"/>
    <w:rsid w:val="005446FB"/>
    <w:rsid w:val="00544764"/>
    <w:rsid w:val="00547649"/>
    <w:rsid w:val="00553505"/>
    <w:rsid w:val="00554868"/>
    <w:rsid w:val="00554A96"/>
    <w:rsid w:val="00555088"/>
    <w:rsid w:val="00557845"/>
    <w:rsid w:val="00563E11"/>
    <w:rsid w:val="00567096"/>
    <w:rsid w:val="00567C97"/>
    <w:rsid w:val="00571FA0"/>
    <w:rsid w:val="005737C6"/>
    <w:rsid w:val="00575CFF"/>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D16D4"/>
    <w:rsid w:val="005E0F44"/>
    <w:rsid w:val="005E164F"/>
    <w:rsid w:val="005E1723"/>
    <w:rsid w:val="005E32B6"/>
    <w:rsid w:val="005E4ACA"/>
    <w:rsid w:val="005E708C"/>
    <w:rsid w:val="005E7B98"/>
    <w:rsid w:val="005F0578"/>
    <w:rsid w:val="005F22D2"/>
    <w:rsid w:val="005F6CBF"/>
    <w:rsid w:val="00602023"/>
    <w:rsid w:val="006065B4"/>
    <w:rsid w:val="00615B4D"/>
    <w:rsid w:val="00616277"/>
    <w:rsid w:val="0062015D"/>
    <w:rsid w:val="00621D53"/>
    <w:rsid w:val="00630954"/>
    <w:rsid w:val="006328E4"/>
    <w:rsid w:val="006331E0"/>
    <w:rsid w:val="00636C31"/>
    <w:rsid w:val="00641BA0"/>
    <w:rsid w:val="00641D92"/>
    <w:rsid w:val="006449FC"/>
    <w:rsid w:val="00644AA7"/>
    <w:rsid w:val="006533C4"/>
    <w:rsid w:val="00664502"/>
    <w:rsid w:val="0067367D"/>
    <w:rsid w:val="00676990"/>
    <w:rsid w:val="006803BB"/>
    <w:rsid w:val="00682A44"/>
    <w:rsid w:val="0068365D"/>
    <w:rsid w:val="00683E87"/>
    <w:rsid w:val="0068723A"/>
    <w:rsid w:val="0069096C"/>
    <w:rsid w:val="00692757"/>
    <w:rsid w:val="006952CC"/>
    <w:rsid w:val="0069607A"/>
    <w:rsid w:val="00696FC6"/>
    <w:rsid w:val="006A61CC"/>
    <w:rsid w:val="006A791D"/>
    <w:rsid w:val="006C01E5"/>
    <w:rsid w:val="006C0519"/>
    <w:rsid w:val="006C49CF"/>
    <w:rsid w:val="006C4ECB"/>
    <w:rsid w:val="006D164A"/>
    <w:rsid w:val="006E3DB1"/>
    <w:rsid w:val="006E45FA"/>
    <w:rsid w:val="006E4C6C"/>
    <w:rsid w:val="006E5C4B"/>
    <w:rsid w:val="006F0A1E"/>
    <w:rsid w:val="006F0D2F"/>
    <w:rsid w:val="006F712A"/>
    <w:rsid w:val="00702243"/>
    <w:rsid w:val="0070373A"/>
    <w:rsid w:val="00710B1F"/>
    <w:rsid w:val="007208F9"/>
    <w:rsid w:val="0072232C"/>
    <w:rsid w:val="00724F21"/>
    <w:rsid w:val="00727F15"/>
    <w:rsid w:val="00733293"/>
    <w:rsid w:val="00734301"/>
    <w:rsid w:val="00734B1C"/>
    <w:rsid w:val="00737E48"/>
    <w:rsid w:val="00740B63"/>
    <w:rsid w:val="00742458"/>
    <w:rsid w:val="00754924"/>
    <w:rsid w:val="00756560"/>
    <w:rsid w:val="00763A06"/>
    <w:rsid w:val="00763C5B"/>
    <w:rsid w:val="0077534C"/>
    <w:rsid w:val="007757F5"/>
    <w:rsid w:val="007778D9"/>
    <w:rsid w:val="007809F9"/>
    <w:rsid w:val="007848BE"/>
    <w:rsid w:val="00784B77"/>
    <w:rsid w:val="00787391"/>
    <w:rsid w:val="00796106"/>
    <w:rsid w:val="00797081"/>
    <w:rsid w:val="007A16DC"/>
    <w:rsid w:val="007A7317"/>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2C09"/>
    <w:rsid w:val="00824EB2"/>
    <w:rsid w:val="008266D6"/>
    <w:rsid w:val="00832B1F"/>
    <w:rsid w:val="00835264"/>
    <w:rsid w:val="00836B52"/>
    <w:rsid w:val="00836BD6"/>
    <w:rsid w:val="00840A63"/>
    <w:rsid w:val="008418FB"/>
    <w:rsid w:val="00842DA4"/>
    <w:rsid w:val="00846E15"/>
    <w:rsid w:val="0085134E"/>
    <w:rsid w:val="00853E6D"/>
    <w:rsid w:val="00855087"/>
    <w:rsid w:val="0085519C"/>
    <w:rsid w:val="0085522E"/>
    <w:rsid w:val="00856203"/>
    <w:rsid w:val="00856244"/>
    <w:rsid w:val="0085664F"/>
    <w:rsid w:val="008601AB"/>
    <w:rsid w:val="00860C8D"/>
    <w:rsid w:val="0086327C"/>
    <w:rsid w:val="00867837"/>
    <w:rsid w:val="0087150D"/>
    <w:rsid w:val="008743E1"/>
    <w:rsid w:val="008779FA"/>
    <w:rsid w:val="008803DB"/>
    <w:rsid w:val="00880ACE"/>
    <w:rsid w:val="008861C3"/>
    <w:rsid w:val="0089200A"/>
    <w:rsid w:val="0089205C"/>
    <w:rsid w:val="00893A72"/>
    <w:rsid w:val="008948A6"/>
    <w:rsid w:val="00896E79"/>
    <w:rsid w:val="008A052E"/>
    <w:rsid w:val="008A638D"/>
    <w:rsid w:val="008B22FB"/>
    <w:rsid w:val="008B25B8"/>
    <w:rsid w:val="008B416F"/>
    <w:rsid w:val="008B62F7"/>
    <w:rsid w:val="008C351A"/>
    <w:rsid w:val="008C40CA"/>
    <w:rsid w:val="008D095B"/>
    <w:rsid w:val="008D1854"/>
    <w:rsid w:val="008D2426"/>
    <w:rsid w:val="008D311D"/>
    <w:rsid w:val="008E0438"/>
    <w:rsid w:val="008E0938"/>
    <w:rsid w:val="008E33A5"/>
    <w:rsid w:val="008E5506"/>
    <w:rsid w:val="008E5B3D"/>
    <w:rsid w:val="008E5E37"/>
    <w:rsid w:val="008F1992"/>
    <w:rsid w:val="008F20A9"/>
    <w:rsid w:val="008F3B57"/>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962"/>
    <w:rsid w:val="00950C4B"/>
    <w:rsid w:val="00952833"/>
    <w:rsid w:val="00961C76"/>
    <w:rsid w:val="009627D3"/>
    <w:rsid w:val="009634CE"/>
    <w:rsid w:val="0096381C"/>
    <w:rsid w:val="0096480E"/>
    <w:rsid w:val="00966E89"/>
    <w:rsid w:val="00967F6D"/>
    <w:rsid w:val="009715CC"/>
    <w:rsid w:val="00972D5F"/>
    <w:rsid w:val="00974A1C"/>
    <w:rsid w:val="00975526"/>
    <w:rsid w:val="00976653"/>
    <w:rsid w:val="009812F2"/>
    <w:rsid w:val="0099099E"/>
    <w:rsid w:val="00995CA0"/>
    <w:rsid w:val="00997D5C"/>
    <w:rsid w:val="009A24C8"/>
    <w:rsid w:val="009A51DF"/>
    <w:rsid w:val="009B0667"/>
    <w:rsid w:val="009C365D"/>
    <w:rsid w:val="009C44C5"/>
    <w:rsid w:val="009C6E23"/>
    <w:rsid w:val="009D0BCF"/>
    <w:rsid w:val="009D6665"/>
    <w:rsid w:val="009E21EB"/>
    <w:rsid w:val="009E246C"/>
    <w:rsid w:val="009E3393"/>
    <w:rsid w:val="009E3F8C"/>
    <w:rsid w:val="009E722E"/>
    <w:rsid w:val="009F4027"/>
    <w:rsid w:val="009F4440"/>
    <w:rsid w:val="009F5490"/>
    <w:rsid w:val="009F54BF"/>
    <w:rsid w:val="009F5B71"/>
    <w:rsid w:val="009F6D75"/>
    <w:rsid w:val="00A00A5F"/>
    <w:rsid w:val="00A07A14"/>
    <w:rsid w:val="00A07C53"/>
    <w:rsid w:val="00A10AEC"/>
    <w:rsid w:val="00A1406A"/>
    <w:rsid w:val="00A152E1"/>
    <w:rsid w:val="00A1572D"/>
    <w:rsid w:val="00A1612E"/>
    <w:rsid w:val="00A23280"/>
    <w:rsid w:val="00A249F4"/>
    <w:rsid w:val="00A25E6B"/>
    <w:rsid w:val="00A277D0"/>
    <w:rsid w:val="00A34A45"/>
    <w:rsid w:val="00A34D0B"/>
    <w:rsid w:val="00A3772B"/>
    <w:rsid w:val="00A4085E"/>
    <w:rsid w:val="00A43367"/>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01F6"/>
    <w:rsid w:val="00A9101F"/>
    <w:rsid w:val="00A961E5"/>
    <w:rsid w:val="00AA56FE"/>
    <w:rsid w:val="00AA7B32"/>
    <w:rsid w:val="00AA7FB8"/>
    <w:rsid w:val="00AB0749"/>
    <w:rsid w:val="00AB0853"/>
    <w:rsid w:val="00AB0EC9"/>
    <w:rsid w:val="00AB25EF"/>
    <w:rsid w:val="00AB2E55"/>
    <w:rsid w:val="00AC00DA"/>
    <w:rsid w:val="00AC2DF8"/>
    <w:rsid w:val="00AC3F11"/>
    <w:rsid w:val="00AC4593"/>
    <w:rsid w:val="00AC4F8F"/>
    <w:rsid w:val="00AD5B69"/>
    <w:rsid w:val="00AE07A2"/>
    <w:rsid w:val="00AE42AE"/>
    <w:rsid w:val="00AE6293"/>
    <w:rsid w:val="00AE6DB0"/>
    <w:rsid w:val="00AF0DC4"/>
    <w:rsid w:val="00AF2482"/>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1CD"/>
    <w:rsid w:val="00B37661"/>
    <w:rsid w:val="00B40BB1"/>
    <w:rsid w:val="00B418EC"/>
    <w:rsid w:val="00B47075"/>
    <w:rsid w:val="00B4720B"/>
    <w:rsid w:val="00B50971"/>
    <w:rsid w:val="00B51ADC"/>
    <w:rsid w:val="00B51EDA"/>
    <w:rsid w:val="00B522E4"/>
    <w:rsid w:val="00B557AD"/>
    <w:rsid w:val="00B558A1"/>
    <w:rsid w:val="00B5631C"/>
    <w:rsid w:val="00B572AD"/>
    <w:rsid w:val="00B600CB"/>
    <w:rsid w:val="00B60126"/>
    <w:rsid w:val="00B61281"/>
    <w:rsid w:val="00B658F4"/>
    <w:rsid w:val="00B66F89"/>
    <w:rsid w:val="00B67788"/>
    <w:rsid w:val="00B80E6A"/>
    <w:rsid w:val="00B860FA"/>
    <w:rsid w:val="00B91872"/>
    <w:rsid w:val="00B919F5"/>
    <w:rsid w:val="00B96CD4"/>
    <w:rsid w:val="00BA159F"/>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E0D24"/>
    <w:rsid w:val="00BE223E"/>
    <w:rsid w:val="00BE6D2C"/>
    <w:rsid w:val="00BF19EF"/>
    <w:rsid w:val="00BF3D11"/>
    <w:rsid w:val="00BF3F02"/>
    <w:rsid w:val="00BF4421"/>
    <w:rsid w:val="00C01311"/>
    <w:rsid w:val="00C031F6"/>
    <w:rsid w:val="00C0516F"/>
    <w:rsid w:val="00C05D83"/>
    <w:rsid w:val="00C07373"/>
    <w:rsid w:val="00C1082D"/>
    <w:rsid w:val="00C10B31"/>
    <w:rsid w:val="00C12BFB"/>
    <w:rsid w:val="00C12DF5"/>
    <w:rsid w:val="00C13D2C"/>
    <w:rsid w:val="00C14590"/>
    <w:rsid w:val="00C14C89"/>
    <w:rsid w:val="00C14D27"/>
    <w:rsid w:val="00C2132B"/>
    <w:rsid w:val="00C21680"/>
    <w:rsid w:val="00C22061"/>
    <w:rsid w:val="00C24491"/>
    <w:rsid w:val="00C26EC4"/>
    <w:rsid w:val="00C320E3"/>
    <w:rsid w:val="00C33A4B"/>
    <w:rsid w:val="00C340DA"/>
    <w:rsid w:val="00C35B6F"/>
    <w:rsid w:val="00C37E37"/>
    <w:rsid w:val="00C42B41"/>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1AA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0606"/>
    <w:rsid w:val="00D32597"/>
    <w:rsid w:val="00D32B90"/>
    <w:rsid w:val="00D42730"/>
    <w:rsid w:val="00D470DB"/>
    <w:rsid w:val="00D50862"/>
    <w:rsid w:val="00D55FFD"/>
    <w:rsid w:val="00D56415"/>
    <w:rsid w:val="00D65200"/>
    <w:rsid w:val="00D66FDF"/>
    <w:rsid w:val="00D675D7"/>
    <w:rsid w:val="00D7245F"/>
    <w:rsid w:val="00D7444F"/>
    <w:rsid w:val="00D75C1D"/>
    <w:rsid w:val="00D80F48"/>
    <w:rsid w:val="00D8403D"/>
    <w:rsid w:val="00D90D99"/>
    <w:rsid w:val="00D91023"/>
    <w:rsid w:val="00D91E8A"/>
    <w:rsid w:val="00D927CB"/>
    <w:rsid w:val="00D956DB"/>
    <w:rsid w:val="00D956EF"/>
    <w:rsid w:val="00DA0087"/>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0529"/>
    <w:rsid w:val="00DD26F5"/>
    <w:rsid w:val="00DD747C"/>
    <w:rsid w:val="00DE015E"/>
    <w:rsid w:val="00DE2493"/>
    <w:rsid w:val="00DE48AF"/>
    <w:rsid w:val="00DE7441"/>
    <w:rsid w:val="00DF1966"/>
    <w:rsid w:val="00DF1D6B"/>
    <w:rsid w:val="00DF45D6"/>
    <w:rsid w:val="00DF6D9C"/>
    <w:rsid w:val="00DF7C77"/>
    <w:rsid w:val="00E00955"/>
    <w:rsid w:val="00E00EA1"/>
    <w:rsid w:val="00E0116A"/>
    <w:rsid w:val="00E0153E"/>
    <w:rsid w:val="00E026B7"/>
    <w:rsid w:val="00E027B4"/>
    <w:rsid w:val="00E105CB"/>
    <w:rsid w:val="00E10A99"/>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9F0"/>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3B10"/>
    <w:rsid w:val="00EA5A56"/>
    <w:rsid w:val="00EB2076"/>
    <w:rsid w:val="00EC1228"/>
    <w:rsid w:val="00EC1D54"/>
    <w:rsid w:val="00EC7F2D"/>
    <w:rsid w:val="00ED4C37"/>
    <w:rsid w:val="00ED6274"/>
    <w:rsid w:val="00ED65D8"/>
    <w:rsid w:val="00EE39DA"/>
    <w:rsid w:val="00EE6C9B"/>
    <w:rsid w:val="00EF2B64"/>
    <w:rsid w:val="00F009A5"/>
    <w:rsid w:val="00F02B20"/>
    <w:rsid w:val="00F04633"/>
    <w:rsid w:val="00F057CB"/>
    <w:rsid w:val="00F05E04"/>
    <w:rsid w:val="00F06927"/>
    <w:rsid w:val="00F11224"/>
    <w:rsid w:val="00F115CE"/>
    <w:rsid w:val="00F13AD8"/>
    <w:rsid w:val="00F14D35"/>
    <w:rsid w:val="00F17197"/>
    <w:rsid w:val="00F21822"/>
    <w:rsid w:val="00F22E04"/>
    <w:rsid w:val="00F242E4"/>
    <w:rsid w:val="00F24E2A"/>
    <w:rsid w:val="00F25A65"/>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30A6"/>
    <w:rsid w:val="00F73120"/>
    <w:rsid w:val="00F73897"/>
    <w:rsid w:val="00F75A94"/>
    <w:rsid w:val="00F821B6"/>
    <w:rsid w:val="00F85815"/>
    <w:rsid w:val="00F8754D"/>
    <w:rsid w:val="00F96AF8"/>
    <w:rsid w:val="00FA213B"/>
    <w:rsid w:val="00FA357D"/>
    <w:rsid w:val="00FA3D88"/>
    <w:rsid w:val="00FA3DE5"/>
    <w:rsid w:val="00FA46F3"/>
    <w:rsid w:val="00FB05B5"/>
    <w:rsid w:val="00FB2490"/>
    <w:rsid w:val="00FB4F68"/>
    <w:rsid w:val="00FB5BF2"/>
    <w:rsid w:val="00FC1A9D"/>
    <w:rsid w:val="00FC3CD1"/>
    <w:rsid w:val="00FC4BB3"/>
    <w:rsid w:val="00FC6D3C"/>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ister@moec.gov.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yla.culture.gr/en/psaltiki_tex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yla.culture.gr/psaltiki_texn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sco.org.cy/Programmes-Byzantine_Chant,EN-PROGRAMMES-04-02-03-22,EN" TargetMode="External"/><Relationship Id="rId4" Type="http://schemas.openxmlformats.org/officeDocument/2006/relationships/settings" Target="settings.xml"/><Relationship Id="rId9" Type="http://schemas.openxmlformats.org/officeDocument/2006/relationships/hyperlink" Target="http://www.unesco.org.cy/Programmes-PSaltiki_Techni_Byzantini_moysiki,GR-PROGRAMMES-04-02-03-22,G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062E-65F0-45AC-84ED-437ADFE0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16495</Words>
  <Characters>99720</Characters>
  <Application>Microsoft Office Word</Application>
  <DocSecurity>0</DocSecurity>
  <Lines>831</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115984</CharactersWithSpaces>
  <SharedDoc>false</SharedDoc>
  <HLinks>
    <vt:vector size="30" baseType="variant">
      <vt:variant>
        <vt:i4>1507442</vt:i4>
      </vt:variant>
      <vt:variant>
        <vt:i4>47</vt:i4>
      </vt:variant>
      <vt:variant>
        <vt:i4>0</vt:i4>
      </vt:variant>
      <vt:variant>
        <vt:i4>5</vt:i4>
      </vt:variant>
      <vt:variant>
        <vt:lpwstr>http://ayla.culture.gr/en/psaltiki_texni/</vt:lpwstr>
      </vt:variant>
      <vt:variant>
        <vt:lpwstr/>
      </vt:variant>
      <vt:variant>
        <vt:i4>5374012</vt:i4>
      </vt:variant>
      <vt:variant>
        <vt:i4>44</vt:i4>
      </vt:variant>
      <vt:variant>
        <vt:i4>0</vt:i4>
      </vt:variant>
      <vt:variant>
        <vt:i4>5</vt:i4>
      </vt:variant>
      <vt:variant>
        <vt:lpwstr>http://ayla.culture.gr/psaltiki_texni/</vt:lpwstr>
      </vt:variant>
      <vt:variant>
        <vt:lpwstr/>
      </vt:variant>
      <vt:variant>
        <vt:i4>2097223</vt:i4>
      </vt:variant>
      <vt:variant>
        <vt:i4>41</vt:i4>
      </vt:variant>
      <vt:variant>
        <vt:i4>0</vt:i4>
      </vt:variant>
      <vt:variant>
        <vt:i4>5</vt:i4>
      </vt:variant>
      <vt:variant>
        <vt:lpwstr>http://www.unesco.org.cy/Programmes-Byzantine_Chant,EN-PROGRAMMES-04-02-03-22,EN</vt:lpwstr>
      </vt:variant>
      <vt:variant>
        <vt:lpwstr/>
      </vt:variant>
      <vt:variant>
        <vt:i4>6815772</vt:i4>
      </vt:variant>
      <vt:variant>
        <vt:i4>38</vt:i4>
      </vt:variant>
      <vt:variant>
        <vt:i4>0</vt:i4>
      </vt:variant>
      <vt:variant>
        <vt:i4>5</vt:i4>
      </vt:variant>
      <vt:variant>
        <vt:lpwstr>http://www.unesco.org.cy/Programmes-PSaltiki_Techni_Byzantini_moysiki,GR-PROGRAMMES-04-02-03-22,GR</vt:lpwstr>
      </vt:variant>
      <vt:variant>
        <vt:lpwstr/>
      </vt:variant>
      <vt:variant>
        <vt:i4>7995404</vt:i4>
      </vt:variant>
      <vt:variant>
        <vt:i4>35</vt:i4>
      </vt:variant>
      <vt:variant>
        <vt:i4>0</vt:i4>
      </vt:variant>
      <vt:variant>
        <vt:i4>5</vt:i4>
      </vt:variant>
      <vt:variant>
        <vt:lpwstr>mailto:inister@moec.gov.cy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2019-04-05T09:32:00Z</dcterms:created>
  <dcterms:modified xsi:type="dcterms:W3CDTF">2019-04-05T09:32:00Z</dcterms:modified>
</cp:coreProperties>
</file>