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58" w:rsidRPr="004230AD" w:rsidRDefault="0029179D" w:rsidP="004936EF">
      <w:pPr>
        <w:pStyle w:val="Chapitre"/>
        <w:rPr>
          <w:noProof w:val="0"/>
          <w:lang w:val="fr-FR"/>
        </w:rPr>
      </w:pPr>
      <w:bookmarkStart w:id="0" w:name="_Toc302374702"/>
      <w:r w:rsidRPr="004230AD">
        <w:rPr>
          <w:noProof w:val="0"/>
          <w:kern w:val="0"/>
          <w:lang w:val="fr-FR"/>
        </w:rPr>
        <w:t>Unit</w:t>
      </w:r>
      <w:r w:rsidR="00216020" w:rsidRPr="004230AD">
        <w:rPr>
          <w:noProof w:val="0"/>
          <w:kern w:val="0"/>
          <w:lang w:val="fr-FR"/>
        </w:rPr>
        <w:t>é</w:t>
      </w:r>
      <w:r w:rsidRPr="004230AD">
        <w:rPr>
          <w:noProof w:val="0"/>
          <w:kern w:val="0"/>
          <w:lang w:val="fr-FR"/>
        </w:rPr>
        <w:t xml:space="preserve"> 1</w:t>
      </w:r>
      <w:r w:rsidR="002A1ABB" w:rsidRPr="004230AD">
        <w:rPr>
          <w:b w:val="0"/>
          <w:caps w:val="0"/>
          <w:sz w:val="20"/>
          <w:szCs w:val="20"/>
          <w:lang w:val="es-ES_tradnl" w:eastAsia="es-ES_tradnl"/>
        </w:rPr>
        <w:drawing>
          <wp:anchor distT="0" distB="0" distL="114300" distR="114300" simplePos="0" relativeHeight="251680768" behindDoc="1" locked="1" layoutInCell="1" allowOverlap="0" wp14:anchorId="3393D3BC" wp14:editId="492EA68B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0AD">
        <w:rPr>
          <w:noProof w:val="0"/>
          <w:kern w:val="0"/>
          <w:lang w:val="fr-FR"/>
        </w:rPr>
        <w:t>3</w:t>
      </w:r>
    </w:p>
    <w:bookmarkEnd w:id="0"/>
    <w:p w:rsidR="00216020" w:rsidRPr="004230AD" w:rsidRDefault="0029179D" w:rsidP="004936EF">
      <w:pPr>
        <w:pStyle w:val="UPlan"/>
        <w:rPr>
          <w:noProof w:val="0"/>
          <w:lang w:val="fr-FR"/>
        </w:rPr>
      </w:pPr>
      <w:r w:rsidRPr="004230AD">
        <w:rPr>
          <w:noProof w:val="0"/>
          <w:lang w:val="fr-FR"/>
        </w:rPr>
        <w:t>la Convention du patrimoine immatÉriel et la Convention du patrimoine</w:t>
      </w:r>
      <w:r w:rsidR="00BB24CB">
        <w:rPr>
          <w:noProof w:val="0"/>
          <w:lang w:val="fr-FR"/>
        </w:rPr>
        <w:t xml:space="preserve"> Mondial</w:t>
      </w:r>
      <w:bookmarkStart w:id="1" w:name="_GoBack"/>
      <w:bookmarkEnd w:id="1"/>
    </w:p>
    <w:p w:rsidR="002A1ABB" w:rsidRPr="00794317" w:rsidRDefault="0029179D" w:rsidP="00F578E0">
      <w:pPr>
        <w:pStyle w:val="Titcoul"/>
        <w:rPr>
          <w:rFonts w:eastAsia="Calibri"/>
          <w:lang w:val="fr-FR"/>
        </w:rPr>
      </w:pPr>
      <w:r w:rsidRPr="00794317">
        <w:rPr>
          <w:lang w:val="fr-FR"/>
        </w:rPr>
        <w:t>plan de cours</w:t>
      </w:r>
    </w:p>
    <w:p w:rsidR="00F50654" w:rsidRPr="004230AD" w:rsidRDefault="0029179D" w:rsidP="004936EF">
      <w:pPr>
        <w:pStyle w:val="UTit4"/>
        <w:rPr>
          <w:snapToGrid w:val="0"/>
          <w:lang w:val="fr-FR"/>
        </w:rPr>
      </w:pPr>
      <w:r w:rsidRPr="004230AD">
        <w:rPr>
          <w:snapToGrid w:val="0"/>
          <w:lang w:val="fr-FR"/>
        </w:rPr>
        <w:t>Dur</w:t>
      </w:r>
      <w:r w:rsidR="002760C0" w:rsidRPr="004230AD">
        <w:rPr>
          <w:snapToGrid w:val="0"/>
          <w:lang w:val="fr-FR"/>
        </w:rPr>
        <w:t>ée :</w:t>
      </w:r>
    </w:p>
    <w:p w:rsidR="003D2C58" w:rsidRPr="004230AD" w:rsidRDefault="0029179D" w:rsidP="00F13D41">
      <w:pPr>
        <w:pStyle w:val="UTxt"/>
        <w:rPr>
          <w:i w:val="0"/>
        </w:rPr>
      </w:pPr>
      <w:r w:rsidRPr="004230AD">
        <w:rPr>
          <w:i w:val="0"/>
        </w:rPr>
        <w:t>1 h</w:t>
      </w:r>
      <w:r w:rsidR="002760C0" w:rsidRPr="004230AD">
        <w:rPr>
          <w:i w:val="0"/>
        </w:rPr>
        <w:t>e</w:t>
      </w:r>
      <w:r w:rsidRPr="004230AD">
        <w:rPr>
          <w:i w:val="0"/>
        </w:rPr>
        <w:t>ur</w:t>
      </w:r>
      <w:r w:rsidR="002760C0" w:rsidRPr="004230AD">
        <w:rPr>
          <w:i w:val="0"/>
        </w:rPr>
        <w:t>e</w:t>
      </w:r>
      <w:r w:rsidRPr="004230AD">
        <w:rPr>
          <w:i w:val="0"/>
        </w:rPr>
        <w:t xml:space="preserve"> 30 minutes</w:t>
      </w:r>
    </w:p>
    <w:p w:rsidR="003D2C58" w:rsidRPr="004230AD" w:rsidRDefault="0029179D" w:rsidP="004936EF">
      <w:pPr>
        <w:pStyle w:val="UTit4"/>
        <w:rPr>
          <w:snapToGrid w:val="0"/>
          <w:lang w:val="fr-FR"/>
        </w:rPr>
      </w:pPr>
      <w:r w:rsidRPr="004230AD">
        <w:rPr>
          <w:snapToGrid w:val="0"/>
          <w:lang w:val="fr-FR"/>
        </w:rPr>
        <w:t>Objecti</w:t>
      </w:r>
      <w:r w:rsidR="002760C0" w:rsidRPr="004230AD">
        <w:rPr>
          <w:snapToGrid w:val="0"/>
          <w:lang w:val="fr-FR"/>
        </w:rPr>
        <w:t>f</w:t>
      </w:r>
      <w:r w:rsidRPr="004230AD">
        <w:rPr>
          <w:snapToGrid w:val="0"/>
          <w:lang w:val="fr-FR"/>
        </w:rPr>
        <w:t>(s)</w:t>
      </w:r>
      <w:r w:rsidR="002760C0" w:rsidRPr="004230AD">
        <w:rPr>
          <w:snapToGrid w:val="0"/>
          <w:lang w:val="fr-FR"/>
        </w:rPr>
        <w:t> </w:t>
      </w:r>
      <w:r w:rsidRPr="004230AD">
        <w:rPr>
          <w:snapToGrid w:val="0"/>
          <w:lang w:val="fr-FR"/>
        </w:rPr>
        <w:t>:</w:t>
      </w:r>
    </w:p>
    <w:p w:rsidR="003D2C58" w:rsidRPr="004230AD" w:rsidRDefault="0029179D" w:rsidP="00195E98">
      <w:pPr>
        <w:pStyle w:val="UTxt"/>
        <w:rPr>
          <w:i w:val="0"/>
        </w:rPr>
      </w:pPr>
      <w:r w:rsidRPr="004230AD">
        <w:rPr>
          <w:i w:val="0"/>
        </w:rPr>
        <w:t>D</w:t>
      </w:r>
      <w:r w:rsidR="009C2B53">
        <w:rPr>
          <w:i w:val="0"/>
        </w:rPr>
        <w:t>é</w:t>
      </w:r>
      <w:r w:rsidRPr="004230AD">
        <w:rPr>
          <w:i w:val="0"/>
        </w:rPr>
        <w:t>velop</w:t>
      </w:r>
      <w:r w:rsidR="009C2B53">
        <w:rPr>
          <w:i w:val="0"/>
        </w:rPr>
        <w:t>per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un</w:t>
      </w:r>
      <w:r w:rsidR="009C2B53">
        <w:rPr>
          <w:i w:val="0"/>
        </w:rPr>
        <w:t>e compréhension commune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d</w:t>
      </w:r>
      <w:r w:rsidR="009C2B53">
        <w:rPr>
          <w:i w:val="0"/>
        </w:rPr>
        <w:t>es</w:t>
      </w:r>
      <w:r w:rsidRPr="004230AD">
        <w:rPr>
          <w:i w:val="0"/>
        </w:rPr>
        <w:t xml:space="preserve"> </w:t>
      </w:r>
      <w:r w:rsidR="009C2B53">
        <w:rPr>
          <w:i w:val="0"/>
        </w:rPr>
        <w:t>similarités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et</w:t>
      </w:r>
      <w:r w:rsidRPr="004230AD">
        <w:rPr>
          <w:i w:val="0"/>
        </w:rPr>
        <w:t xml:space="preserve"> </w:t>
      </w:r>
      <w:r w:rsidR="009C2B53">
        <w:rPr>
          <w:i w:val="0"/>
        </w:rPr>
        <w:t xml:space="preserve">des </w:t>
      </w:r>
      <w:r w:rsidRPr="004230AD">
        <w:rPr>
          <w:i w:val="0"/>
        </w:rPr>
        <w:t>diff</w:t>
      </w:r>
      <w:r w:rsidR="009C2B53">
        <w:rPr>
          <w:i w:val="0"/>
        </w:rPr>
        <w:t>é</w:t>
      </w:r>
      <w:r w:rsidRPr="004230AD">
        <w:rPr>
          <w:i w:val="0"/>
        </w:rPr>
        <w:t xml:space="preserve">rences </w:t>
      </w:r>
      <w:r w:rsidR="002760C0" w:rsidRPr="004230AD">
        <w:rPr>
          <w:i w:val="0"/>
        </w:rPr>
        <w:t>entre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l</w:t>
      </w:r>
      <w:r w:rsidR="009C2B53">
        <w:rPr>
          <w:i w:val="0"/>
        </w:rPr>
        <w:t>a</w:t>
      </w:r>
      <w:r w:rsidRPr="004230AD">
        <w:rPr>
          <w:i w:val="0"/>
        </w:rPr>
        <w:t xml:space="preserve"> Convention </w:t>
      </w:r>
      <w:r w:rsidR="009C2B53">
        <w:rPr>
          <w:i w:val="0"/>
        </w:rPr>
        <w:t>pour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l</w:t>
      </w:r>
      <w:r w:rsidR="009C2B53">
        <w:rPr>
          <w:i w:val="0"/>
        </w:rPr>
        <w:t>a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sauvegarde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d</w:t>
      </w:r>
      <w:r w:rsidR="009C2B53">
        <w:rPr>
          <w:i w:val="0"/>
        </w:rPr>
        <w:t>u</w:t>
      </w:r>
      <w:r w:rsidRPr="004230AD">
        <w:rPr>
          <w:i w:val="0"/>
        </w:rPr>
        <w:t xml:space="preserve"> </w:t>
      </w:r>
      <w:r w:rsidR="009C2B53" w:rsidRPr="009C2B53">
        <w:rPr>
          <w:i w:val="0"/>
        </w:rPr>
        <w:t>patrimoine culturel</w:t>
      </w:r>
      <w:r w:rsidR="009C2B53">
        <w:rPr>
          <w:i w:val="0"/>
        </w:rPr>
        <w:t xml:space="preserve"> </w:t>
      </w:r>
      <w:r w:rsidR="00887F2E" w:rsidRPr="004230AD">
        <w:rPr>
          <w:i w:val="0"/>
        </w:rPr>
        <w:t>immatériel</w:t>
      </w:r>
      <w:r w:rsidRPr="004230AD">
        <w:rPr>
          <w:rStyle w:val="FootnoteReference"/>
          <w:i w:val="0"/>
        </w:rPr>
        <w:footnoteReference w:id="1"/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et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l</w:t>
      </w:r>
      <w:r w:rsidR="009C2B53">
        <w:rPr>
          <w:i w:val="0"/>
        </w:rPr>
        <w:t>a</w:t>
      </w:r>
      <w:r w:rsidRPr="004230AD">
        <w:rPr>
          <w:i w:val="0"/>
        </w:rPr>
        <w:t xml:space="preserve"> Convention </w:t>
      </w:r>
      <w:r w:rsidR="009C2B53">
        <w:rPr>
          <w:i w:val="0"/>
        </w:rPr>
        <w:t>c</w:t>
      </w:r>
      <w:r w:rsidRPr="004230AD">
        <w:rPr>
          <w:i w:val="0"/>
        </w:rPr>
        <w:t>oncern</w:t>
      </w:r>
      <w:r w:rsidR="009C2B53">
        <w:rPr>
          <w:i w:val="0"/>
        </w:rPr>
        <w:t>ant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l</w:t>
      </w:r>
      <w:r w:rsidR="009C2B53">
        <w:rPr>
          <w:i w:val="0"/>
        </w:rPr>
        <w:t>a</w:t>
      </w:r>
      <w:r w:rsidRPr="004230AD">
        <w:rPr>
          <w:i w:val="0"/>
        </w:rPr>
        <w:t xml:space="preserve"> </w:t>
      </w:r>
      <w:r w:rsidR="009C2B53">
        <w:rPr>
          <w:i w:val="0"/>
        </w:rPr>
        <w:t>p</w:t>
      </w:r>
      <w:r w:rsidRPr="004230AD">
        <w:rPr>
          <w:i w:val="0"/>
        </w:rPr>
        <w:t xml:space="preserve">rotection </w:t>
      </w:r>
      <w:r w:rsidR="002760C0" w:rsidRPr="004230AD">
        <w:rPr>
          <w:i w:val="0"/>
        </w:rPr>
        <w:t>d</w:t>
      </w:r>
      <w:r w:rsidR="009C2B53">
        <w:rPr>
          <w:i w:val="0"/>
        </w:rPr>
        <w:t>u</w:t>
      </w:r>
      <w:r w:rsidRPr="004230AD">
        <w:rPr>
          <w:i w:val="0"/>
        </w:rPr>
        <w:t xml:space="preserve"> </w:t>
      </w:r>
      <w:r w:rsidR="009C2B53">
        <w:rPr>
          <w:i w:val="0"/>
        </w:rPr>
        <w:t>patrimoine mondia</w:t>
      </w:r>
      <w:r w:rsidR="002760C0" w:rsidRPr="004230AD">
        <w:rPr>
          <w:i w:val="0"/>
        </w:rPr>
        <w:t>l</w:t>
      </w:r>
      <w:r w:rsidR="009C2B53">
        <w:rPr>
          <w:i w:val="0"/>
        </w:rPr>
        <w:t>,</w:t>
      </w:r>
      <w:r w:rsidRPr="004230AD">
        <w:rPr>
          <w:i w:val="0"/>
        </w:rPr>
        <w:t xml:space="preserve"> </w:t>
      </w:r>
      <w:r w:rsidR="009C2B53">
        <w:rPr>
          <w:i w:val="0"/>
        </w:rPr>
        <w:t>c</w:t>
      </w:r>
      <w:r w:rsidRPr="004230AD">
        <w:rPr>
          <w:i w:val="0"/>
        </w:rPr>
        <w:t>ultur</w:t>
      </w:r>
      <w:r w:rsidR="009C2B53">
        <w:rPr>
          <w:i w:val="0"/>
        </w:rPr>
        <w:t>e</w:t>
      </w:r>
      <w:r w:rsidRPr="004230AD">
        <w:rPr>
          <w:i w:val="0"/>
        </w:rPr>
        <w:t xml:space="preserve">l </w:t>
      </w:r>
      <w:r w:rsidR="002760C0" w:rsidRPr="004230AD">
        <w:rPr>
          <w:i w:val="0"/>
        </w:rPr>
        <w:t>et</w:t>
      </w:r>
      <w:r w:rsidRPr="004230AD">
        <w:rPr>
          <w:i w:val="0"/>
        </w:rPr>
        <w:t xml:space="preserve"> </w:t>
      </w:r>
      <w:r w:rsidR="002760C0" w:rsidRPr="004230AD">
        <w:rPr>
          <w:i w:val="0"/>
        </w:rPr>
        <w:t>naturel</w:t>
      </w:r>
      <w:r w:rsidRPr="004230AD">
        <w:rPr>
          <w:rStyle w:val="FootnoteReference"/>
          <w:i w:val="0"/>
        </w:rPr>
        <w:footnoteReference w:id="2"/>
      </w:r>
      <w:r w:rsidR="009C2B53">
        <w:rPr>
          <w:i w:val="0"/>
        </w:rPr>
        <w:t>.</w:t>
      </w:r>
    </w:p>
    <w:p w:rsidR="003D2C58" w:rsidRPr="004230AD" w:rsidRDefault="0029179D" w:rsidP="004936EF">
      <w:pPr>
        <w:pStyle w:val="UTit4"/>
        <w:rPr>
          <w:snapToGrid w:val="0"/>
          <w:lang w:val="fr-FR"/>
        </w:rPr>
      </w:pPr>
      <w:r w:rsidRPr="004230AD">
        <w:rPr>
          <w:snapToGrid w:val="0"/>
          <w:lang w:val="fr-FR"/>
        </w:rPr>
        <w:t>Description</w:t>
      </w:r>
      <w:r w:rsidR="002760C0" w:rsidRPr="004230AD">
        <w:rPr>
          <w:snapToGrid w:val="0"/>
          <w:lang w:val="fr-FR"/>
        </w:rPr>
        <w:t> </w:t>
      </w:r>
      <w:r w:rsidRPr="004230AD">
        <w:rPr>
          <w:snapToGrid w:val="0"/>
          <w:lang w:val="fr-FR"/>
        </w:rPr>
        <w:t>:</w:t>
      </w:r>
    </w:p>
    <w:p w:rsidR="000F0FDD" w:rsidRPr="004230AD" w:rsidRDefault="00362A7F" w:rsidP="00336816">
      <w:pPr>
        <w:pStyle w:val="UTxt"/>
      </w:pPr>
      <w:r w:rsidRPr="004230AD">
        <w:t>La présente</w:t>
      </w:r>
      <w:r w:rsidR="0029179D" w:rsidRPr="004230AD">
        <w:rPr>
          <w:i w:val="0"/>
        </w:rPr>
        <w:t xml:space="preserve"> unit</w:t>
      </w:r>
      <w:r w:rsidRPr="004230AD">
        <w:t>é</w:t>
      </w:r>
      <w:r w:rsidR="0029179D" w:rsidRPr="004230AD">
        <w:rPr>
          <w:i w:val="0"/>
        </w:rPr>
        <w:t xml:space="preserve"> compare </w:t>
      </w:r>
      <w:r w:rsidR="002760C0" w:rsidRPr="004230AD">
        <w:t>l</w:t>
      </w:r>
      <w:r w:rsidRPr="004230AD">
        <w:t>a</w:t>
      </w:r>
      <w:r w:rsidR="0029179D" w:rsidRPr="004230AD">
        <w:rPr>
          <w:i w:val="0"/>
        </w:rPr>
        <w:t xml:space="preserve"> </w:t>
      </w:r>
      <w:r w:rsidR="002760C0" w:rsidRPr="004230AD">
        <w:t>Convention du patrimoine mondial</w:t>
      </w:r>
      <w:r w:rsidR="0029179D" w:rsidRPr="004230AD">
        <w:rPr>
          <w:i w:val="0"/>
        </w:rPr>
        <w:t xml:space="preserve"> </w:t>
      </w:r>
      <w:r w:rsidR="002760C0" w:rsidRPr="004230AD">
        <w:t>et</w:t>
      </w:r>
      <w:r w:rsidR="0029179D" w:rsidRPr="004230AD">
        <w:rPr>
          <w:i w:val="0"/>
        </w:rPr>
        <w:t xml:space="preserve"> </w:t>
      </w:r>
      <w:r w:rsidR="002760C0" w:rsidRPr="004230AD">
        <w:t>l</w:t>
      </w:r>
      <w:r w:rsidRPr="004230AD">
        <w:t>a</w:t>
      </w:r>
      <w:r w:rsidR="0029179D" w:rsidRPr="004230AD">
        <w:rPr>
          <w:i w:val="0"/>
        </w:rPr>
        <w:t xml:space="preserve"> Convention</w:t>
      </w:r>
      <w:r w:rsidRPr="004230AD">
        <w:t xml:space="preserve"> pour</w:t>
      </w:r>
      <w:r w:rsidR="0029179D" w:rsidRPr="004230AD">
        <w:rPr>
          <w:i w:val="0"/>
        </w:rPr>
        <w:t xml:space="preserve"> </w:t>
      </w:r>
      <w:r w:rsidR="002760C0" w:rsidRPr="004230AD">
        <w:t>l</w:t>
      </w:r>
      <w:r w:rsidRPr="004230AD">
        <w:t>a</w:t>
      </w:r>
      <w:r w:rsidR="0029179D" w:rsidRPr="004230AD">
        <w:rPr>
          <w:i w:val="0"/>
        </w:rPr>
        <w:t xml:space="preserve"> </w:t>
      </w:r>
      <w:r w:rsidR="002760C0" w:rsidRPr="004230AD">
        <w:t>sauvegarde</w:t>
      </w:r>
      <w:r w:rsidR="0029179D" w:rsidRPr="004230AD">
        <w:rPr>
          <w:i w:val="0"/>
        </w:rPr>
        <w:t xml:space="preserve"> </w:t>
      </w:r>
      <w:r w:rsidR="002760C0" w:rsidRPr="004230AD">
        <w:t>d</w:t>
      </w:r>
      <w:r w:rsidRPr="004230AD">
        <w:t>u</w:t>
      </w:r>
      <w:r w:rsidR="0029179D" w:rsidRPr="004230AD">
        <w:rPr>
          <w:i w:val="0"/>
        </w:rPr>
        <w:t xml:space="preserve"> </w:t>
      </w:r>
      <w:r w:rsidR="002760C0" w:rsidRPr="004230AD">
        <w:t>patrimoine culturel</w:t>
      </w:r>
      <w:r w:rsidRPr="004230AD">
        <w:t xml:space="preserve"> immatériel</w:t>
      </w:r>
      <w:r w:rsidR="0029179D" w:rsidRPr="004230AD">
        <w:rPr>
          <w:i w:val="0"/>
        </w:rPr>
        <w:t xml:space="preserve">. </w:t>
      </w:r>
      <w:r w:rsidRPr="004230AD">
        <w:t>Elle</w:t>
      </w:r>
      <w:r w:rsidR="0029179D" w:rsidRPr="004230AD">
        <w:rPr>
          <w:i w:val="0"/>
        </w:rPr>
        <w:t xml:space="preserve"> co</w:t>
      </w:r>
      <w:r w:rsidRPr="004230AD">
        <w:t>u</w:t>
      </w:r>
      <w:r w:rsidR="0029179D" w:rsidRPr="004230AD">
        <w:rPr>
          <w:i w:val="0"/>
        </w:rPr>
        <w:t>v</w:t>
      </w:r>
      <w:r w:rsidRPr="004230AD">
        <w:t>r</w:t>
      </w:r>
      <w:r w:rsidR="0029179D" w:rsidRPr="004230AD">
        <w:rPr>
          <w:i w:val="0"/>
        </w:rPr>
        <w:t>e</w:t>
      </w:r>
      <w:r w:rsidRPr="004230AD">
        <w:t xml:space="preserve"> leurs</w:t>
      </w:r>
      <w:r w:rsidR="0029179D" w:rsidRPr="004230AD">
        <w:rPr>
          <w:i w:val="0"/>
        </w:rPr>
        <w:t xml:space="preserve"> origin</w:t>
      </w:r>
      <w:r w:rsidRPr="004230AD">
        <w:t>e</w:t>
      </w:r>
      <w:r w:rsidR="0029179D" w:rsidRPr="004230AD">
        <w:rPr>
          <w:i w:val="0"/>
        </w:rPr>
        <w:t xml:space="preserve">s </w:t>
      </w:r>
      <w:r w:rsidR="002760C0" w:rsidRPr="004230AD">
        <w:t>et</w:t>
      </w:r>
      <w:r w:rsidR="0029179D" w:rsidRPr="004230AD">
        <w:rPr>
          <w:i w:val="0"/>
        </w:rPr>
        <w:t xml:space="preserve"> </w:t>
      </w:r>
      <w:r w:rsidRPr="004230AD">
        <w:t xml:space="preserve">passe en </w:t>
      </w:r>
      <w:r w:rsidR="0029179D" w:rsidRPr="004230AD">
        <w:rPr>
          <w:i w:val="0"/>
        </w:rPr>
        <w:t>rev</w:t>
      </w:r>
      <w:r w:rsidRPr="004230AD">
        <w:t>ue</w:t>
      </w:r>
      <w:r w:rsidR="0029179D" w:rsidRPr="004230AD">
        <w:rPr>
          <w:i w:val="0"/>
        </w:rPr>
        <w:t xml:space="preserve"> </w:t>
      </w:r>
      <w:r w:rsidR="002760C0" w:rsidRPr="004230AD">
        <w:t>l</w:t>
      </w:r>
      <w:r w:rsidRPr="004230AD">
        <w:t xml:space="preserve">es principales caractéristiques </w:t>
      </w:r>
      <w:r w:rsidR="002760C0" w:rsidRPr="004230AD">
        <w:t>d</w:t>
      </w:r>
      <w:r w:rsidRPr="004230AD">
        <w:t>es</w:t>
      </w:r>
      <w:r w:rsidR="0029179D" w:rsidRPr="004230AD">
        <w:rPr>
          <w:i w:val="0"/>
        </w:rPr>
        <w:t xml:space="preserve"> </w:t>
      </w:r>
      <w:r w:rsidR="00615253" w:rsidRPr="004230AD">
        <w:t>deux</w:t>
      </w:r>
      <w:r w:rsidR="0029179D" w:rsidRPr="004230AD">
        <w:rPr>
          <w:i w:val="0"/>
        </w:rPr>
        <w:t xml:space="preserve"> Conventions. </w:t>
      </w:r>
      <w:r w:rsidRPr="004230AD">
        <w:t>Chaque</w:t>
      </w:r>
      <w:r w:rsidR="0029179D" w:rsidRPr="004230AD">
        <w:rPr>
          <w:i w:val="0"/>
        </w:rPr>
        <w:t xml:space="preserve"> section </w:t>
      </w:r>
      <w:r w:rsidRPr="004230AD">
        <w:t>fait ressortir</w:t>
      </w:r>
      <w:r w:rsidR="0029179D" w:rsidRPr="004230AD">
        <w:rPr>
          <w:i w:val="0"/>
        </w:rPr>
        <w:t xml:space="preserve"> </w:t>
      </w:r>
      <w:r w:rsidR="002760C0" w:rsidRPr="004230AD">
        <w:t>l</w:t>
      </w:r>
      <w:r w:rsidRPr="004230AD">
        <w:t xml:space="preserve">es </w:t>
      </w:r>
      <w:r w:rsidR="0029179D" w:rsidRPr="004230AD">
        <w:rPr>
          <w:i w:val="0"/>
        </w:rPr>
        <w:t>points</w:t>
      </w:r>
      <w:r w:rsidRPr="004230AD">
        <w:t xml:space="preserve"> clés qu’elles ont en</w:t>
      </w:r>
      <w:r w:rsidR="0029179D" w:rsidRPr="004230AD">
        <w:rPr>
          <w:i w:val="0"/>
        </w:rPr>
        <w:t xml:space="preserve"> comm</w:t>
      </w:r>
      <w:r w:rsidRPr="004230AD">
        <w:t>u</w:t>
      </w:r>
      <w:r w:rsidR="0029179D" w:rsidRPr="004230AD">
        <w:rPr>
          <w:i w:val="0"/>
        </w:rPr>
        <w:t xml:space="preserve">n, </w:t>
      </w:r>
      <w:r w:rsidRPr="004230AD">
        <w:t>l</w:t>
      </w:r>
      <w:r w:rsidR="0029179D" w:rsidRPr="004230AD">
        <w:rPr>
          <w:i w:val="0"/>
        </w:rPr>
        <w:t>e</w:t>
      </w:r>
      <w:r w:rsidRPr="004230AD">
        <w:t>s</w:t>
      </w:r>
      <w:r w:rsidR="0029179D" w:rsidRPr="004230AD">
        <w:rPr>
          <w:i w:val="0"/>
        </w:rPr>
        <w:t xml:space="preserve"> diff</w:t>
      </w:r>
      <w:r w:rsidRPr="004230AD">
        <w:t>é</w:t>
      </w:r>
      <w:r w:rsidR="0029179D" w:rsidRPr="004230AD">
        <w:rPr>
          <w:i w:val="0"/>
        </w:rPr>
        <w:t xml:space="preserve">rences </w:t>
      </w:r>
      <w:r w:rsidR="0025781E" w:rsidRPr="004230AD">
        <w:t xml:space="preserve">qui les </w:t>
      </w:r>
      <w:r w:rsidR="00866B85">
        <w:rPr>
          <w:i w:val="0"/>
        </w:rPr>
        <w:t>sépar</w:t>
      </w:r>
      <w:r w:rsidR="0025781E" w:rsidRPr="004230AD">
        <w:t>ent</w:t>
      </w:r>
      <w:r w:rsidR="0029179D" w:rsidRPr="004230AD">
        <w:rPr>
          <w:i w:val="0"/>
        </w:rPr>
        <w:t xml:space="preserve"> </w:t>
      </w:r>
      <w:r w:rsidR="002760C0" w:rsidRPr="004230AD">
        <w:t>et</w:t>
      </w:r>
      <w:r w:rsidR="0029179D" w:rsidRPr="004230AD">
        <w:rPr>
          <w:i w:val="0"/>
        </w:rPr>
        <w:t xml:space="preserve"> </w:t>
      </w:r>
      <w:r w:rsidR="002760C0" w:rsidRPr="004230AD">
        <w:t>l</w:t>
      </w:r>
      <w:r w:rsidRPr="004230AD">
        <w:t>a façon dont elles se</w:t>
      </w:r>
      <w:r w:rsidR="0029179D" w:rsidRPr="004230AD">
        <w:rPr>
          <w:i w:val="0"/>
        </w:rPr>
        <w:t xml:space="preserve"> compl</w:t>
      </w:r>
      <w:r w:rsidRPr="004230AD">
        <w:t>èt</w:t>
      </w:r>
      <w:r w:rsidR="0029179D" w:rsidRPr="004230AD">
        <w:rPr>
          <w:i w:val="0"/>
        </w:rPr>
        <w:t xml:space="preserve">ent </w:t>
      </w:r>
      <w:r w:rsidRPr="004230AD">
        <w:t>mutuellement</w:t>
      </w:r>
      <w:r w:rsidR="0029179D" w:rsidRPr="004230AD">
        <w:rPr>
          <w:i w:val="0"/>
        </w:rPr>
        <w:t>.</w:t>
      </w:r>
    </w:p>
    <w:p w:rsidR="00280789" w:rsidRPr="004230AD" w:rsidRDefault="00F81E21" w:rsidP="00E34BE8">
      <w:pPr>
        <w:pStyle w:val="UTxt"/>
      </w:pPr>
      <w:r w:rsidRPr="004230AD">
        <w:t>Sé</w:t>
      </w:r>
      <w:r w:rsidR="0029179D" w:rsidRPr="004230AD">
        <w:t>quence</w:t>
      </w:r>
      <w:r w:rsidRPr="004230AD">
        <w:t xml:space="preserve"> proposée :</w:t>
      </w:r>
    </w:p>
    <w:p w:rsidR="003D2C58" w:rsidRPr="004230AD" w:rsidRDefault="0029179D" w:rsidP="00117FA3">
      <w:pPr>
        <w:pStyle w:val="Upuce"/>
      </w:pPr>
      <w:r w:rsidRPr="004230AD">
        <w:t>Origin</w:t>
      </w:r>
      <w:r w:rsidR="00F81E21" w:rsidRPr="004230AD">
        <w:t>e</w:t>
      </w:r>
      <w:r w:rsidRPr="004230AD">
        <w:t xml:space="preserve">s </w:t>
      </w:r>
      <w:r w:rsidR="002760C0" w:rsidRPr="004230AD">
        <w:t>d</w:t>
      </w:r>
      <w:r w:rsidR="00F81E21" w:rsidRPr="004230AD">
        <w:t>es</w:t>
      </w:r>
      <w:r w:rsidRPr="004230AD">
        <w:t xml:space="preserve"> </w:t>
      </w:r>
      <w:r w:rsidR="00615253" w:rsidRPr="004230AD">
        <w:t>deux</w:t>
      </w:r>
      <w:r w:rsidRPr="004230AD">
        <w:t xml:space="preserve"> Conventions</w:t>
      </w:r>
    </w:p>
    <w:p w:rsidR="0056386B" w:rsidRPr="004230AD" w:rsidRDefault="002760C0" w:rsidP="00117FA3">
      <w:pPr>
        <w:pStyle w:val="Upuce"/>
      </w:pPr>
      <w:r w:rsidRPr="004230AD">
        <w:t>L</w:t>
      </w:r>
      <w:r w:rsidR="00F81E21" w:rsidRPr="004230AD">
        <w:t>es</w:t>
      </w:r>
      <w:r w:rsidR="0029179D" w:rsidRPr="004230AD">
        <w:t xml:space="preserve"> text</w:t>
      </w:r>
      <w:r w:rsidR="00F81E21" w:rsidRPr="004230AD">
        <w:t>e</w:t>
      </w:r>
      <w:r w:rsidR="0029179D" w:rsidRPr="004230AD">
        <w:t xml:space="preserve">s </w:t>
      </w:r>
      <w:r w:rsidRPr="004230AD">
        <w:t>d</w:t>
      </w:r>
      <w:r w:rsidR="00F81E21" w:rsidRPr="004230AD">
        <w:t>es</w:t>
      </w:r>
      <w:r w:rsidR="0029179D" w:rsidRPr="004230AD">
        <w:t xml:space="preserve"> </w:t>
      </w:r>
      <w:r w:rsidR="00615253" w:rsidRPr="004230AD">
        <w:t>deux</w:t>
      </w:r>
      <w:r w:rsidR="0029179D" w:rsidRPr="004230AD">
        <w:t xml:space="preserve"> Conventions</w:t>
      </w:r>
      <w:r w:rsidR="00F81E21" w:rsidRPr="004230AD">
        <w:t> </w:t>
      </w:r>
      <w:r w:rsidR="0029179D" w:rsidRPr="004230AD">
        <w:t>: simil</w:t>
      </w:r>
      <w:r w:rsidR="00F81E21" w:rsidRPr="004230AD">
        <w:t>itud</w:t>
      </w:r>
      <w:r w:rsidR="0029179D" w:rsidRPr="004230AD">
        <w:t xml:space="preserve">es </w:t>
      </w:r>
      <w:r w:rsidRPr="004230AD">
        <w:t>et</w:t>
      </w:r>
      <w:r w:rsidR="0029179D" w:rsidRPr="004230AD">
        <w:t xml:space="preserve"> diff</w:t>
      </w:r>
      <w:r w:rsidR="00F81E21" w:rsidRPr="004230AD">
        <w:t>é</w:t>
      </w:r>
      <w:r w:rsidR="0029179D" w:rsidRPr="004230AD">
        <w:t>rences</w:t>
      </w:r>
    </w:p>
    <w:p w:rsidR="00117FA3" w:rsidRPr="004230AD" w:rsidRDefault="0029179D" w:rsidP="00117FA3">
      <w:pPr>
        <w:pStyle w:val="Upuce"/>
      </w:pPr>
      <w:r w:rsidRPr="004230AD">
        <w:t>D</w:t>
      </w:r>
      <w:r w:rsidR="00F81E21" w:rsidRPr="004230AD">
        <w:t>é</w:t>
      </w:r>
      <w:r w:rsidRPr="004230AD">
        <w:t xml:space="preserve">finitions </w:t>
      </w:r>
      <w:r w:rsidR="002760C0" w:rsidRPr="004230AD">
        <w:t>d</w:t>
      </w:r>
      <w:r w:rsidR="00F81E21" w:rsidRPr="004230AD">
        <w:t>u</w:t>
      </w:r>
      <w:r w:rsidRPr="004230AD">
        <w:t xml:space="preserve"> </w:t>
      </w:r>
      <w:r w:rsidR="00F81E21" w:rsidRPr="004230AD">
        <w:t>patrimoine</w:t>
      </w:r>
      <w:r w:rsidRPr="004230AD">
        <w:t xml:space="preserve"> </w:t>
      </w:r>
      <w:r w:rsidR="00F81E21" w:rsidRPr="004230AD">
        <w:t>dans</w:t>
      </w:r>
      <w:r w:rsidRPr="004230AD">
        <w:t xml:space="preserve"> </w:t>
      </w:r>
      <w:r w:rsidR="002760C0" w:rsidRPr="004230AD">
        <w:t>l</w:t>
      </w:r>
      <w:r w:rsidR="00F81E21" w:rsidRPr="004230AD">
        <w:t>es</w:t>
      </w:r>
      <w:r w:rsidRPr="004230AD">
        <w:t xml:space="preserve"> </w:t>
      </w:r>
      <w:r w:rsidR="00615253" w:rsidRPr="004230AD">
        <w:t>deux</w:t>
      </w:r>
      <w:r w:rsidRPr="004230AD">
        <w:t xml:space="preserve"> Conventions</w:t>
      </w:r>
    </w:p>
    <w:p w:rsidR="00117FA3" w:rsidRPr="004230AD" w:rsidRDefault="00F81E21" w:rsidP="00117FA3">
      <w:pPr>
        <w:pStyle w:val="Upuce"/>
      </w:pPr>
      <w:r w:rsidRPr="004230AD">
        <w:t>Établissement d’i</w:t>
      </w:r>
      <w:r w:rsidR="0029179D" w:rsidRPr="004230AD">
        <w:t>nvent</w:t>
      </w:r>
      <w:r w:rsidRPr="004230AD">
        <w:t>aires dans</w:t>
      </w:r>
      <w:r w:rsidR="0029179D" w:rsidRPr="004230AD">
        <w:t xml:space="preserve"> </w:t>
      </w:r>
      <w:r w:rsidR="002760C0" w:rsidRPr="004230AD">
        <w:t>l</w:t>
      </w:r>
      <w:r w:rsidRPr="004230AD">
        <w:t>es</w:t>
      </w:r>
      <w:r w:rsidR="0029179D" w:rsidRPr="004230AD">
        <w:t xml:space="preserve"> </w:t>
      </w:r>
      <w:r w:rsidR="00615253" w:rsidRPr="004230AD">
        <w:t>deux</w:t>
      </w:r>
      <w:r w:rsidR="0029179D" w:rsidRPr="004230AD">
        <w:t xml:space="preserve"> Conventions</w:t>
      </w:r>
    </w:p>
    <w:p w:rsidR="00117FA3" w:rsidRPr="004230AD" w:rsidRDefault="0029179D" w:rsidP="00117FA3">
      <w:pPr>
        <w:pStyle w:val="Upuce"/>
      </w:pPr>
      <w:r w:rsidRPr="004230AD">
        <w:t>List</w:t>
      </w:r>
      <w:r w:rsidR="00F81E21" w:rsidRPr="004230AD">
        <w:t>e</w:t>
      </w:r>
      <w:r w:rsidRPr="004230AD">
        <w:t xml:space="preserve">s </w:t>
      </w:r>
      <w:r w:rsidR="002760C0" w:rsidRPr="004230AD">
        <w:t>d</w:t>
      </w:r>
      <w:r w:rsidR="00F81E21" w:rsidRPr="004230AD">
        <w:t>es</w:t>
      </w:r>
      <w:r w:rsidRPr="004230AD">
        <w:t xml:space="preserve"> </w:t>
      </w:r>
      <w:r w:rsidR="00615253" w:rsidRPr="004230AD">
        <w:t>deux</w:t>
      </w:r>
      <w:r w:rsidRPr="004230AD">
        <w:t xml:space="preserve"> Conventions</w:t>
      </w:r>
    </w:p>
    <w:p w:rsidR="00117FA3" w:rsidRPr="004230AD" w:rsidRDefault="0029179D" w:rsidP="00117FA3">
      <w:pPr>
        <w:pStyle w:val="Upuce"/>
      </w:pPr>
      <w:r w:rsidRPr="004230AD">
        <w:t>Organ</w:t>
      </w:r>
      <w:r w:rsidR="00F81E21" w:rsidRPr="004230AD">
        <w:t>e</w:t>
      </w:r>
      <w:r w:rsidRPr="004230AD">
        <w:t xml:space="preserve">s </w:t>
      </w:r>
      <w:r w:rsidR="002760C0" w:rsidRPr="004230AD">
        <w:t>d</w:t>
      </w:r>
      <w:r w:rsidR="00F81E21" w:rsidRPr="004230AD">
        <w:t>es</w:t>
      </w:r>
      <w:r w:rsidRPr="004230AD">
        <w:t xml:space="preserve"> </w:t>
      </w:r>
      <w:r w:rsidR="00615253" w:rsidRPr="004230AD">
        <w:t>deux</w:t>
      </w:r>
      <w:r w:rsidRPr="004230AD">
        <w:t xml:space="preserve"> Conventions</w:t>
      </w:r>
    </w:p>
    <w:p w:rsidR="00117FA3" w:rsidRPr="004230AD" w:rsidRDefault="00F81E21" w:rsidP="00117FA3">
      <w:pPr>
        <w:pStyle w:val="Upuce"/>
      </w:pPr>
      <w:r w:rsidRPr="004230AD">
        <w:t>Organisations consultatives dans le</w:t>
      </w:r>
      <w:r w:rsidR="00C3361C">
        <w:t xml:space="preserve"> cadre des</w:t>
      </w:r>
      <w:r w:rsidR="0029179D" w:rsidRPr="004230AD">
        <w:t xml:space="preserve"> </w:t>
      </w:r>
      <w:r w:rsidR="00615253" w:rsidRPr="004230AD">
        <w:t>deux</w:t>
      </w:r>
      <w:r w:rsidR="0029179D" w:rsidRPr="004230AD">
        <w:t xml:space="preserve"> Conventions</w:t>
      </w:r>
    </w:p>
    <w:p w:rsidR="003D2C58" w:rsidRPr="004230AD" w:rsidRDefault="0029179D" w:rsidP="004936EF">
      <w:pPr>
        <w:pStyle w:val="UTit4"/>
        <w:rPr>
          <w:snapToGrid w:val="0"/>
          <w:lang w:val="fr-FR"/>
        </w:rPr>
      </w:pPr>
      <w:r w:rsidRPr="004230AD">
        <w:rPr>
          <w:snapToGrid w:val="0"/>
          <w:lang w:val="fr-FR"/>
        </w:rPr>
        <w:lastRenderedPageBreak/>
        <w:t>documents</w:t>
      </w:r>
      <w:r w:rsidR="0008737C" w:rsidRPr="004230AD">
        <w:rPr>
          <w:snapToGrid w:val="0"/>
          <w:lang w:val="fr-FR"/>
        </w:rPr>
        <w:t xml:space="preserve"> de référence :</w:t>
      </w:r>
    </w:p>
    <w:p w:rsidR="00117FA3" w:rsidRPr="004230AD" w:rsidRDefault="00B40DF1" w:rsidP="00117FA3">
      <w:pPr>
        <w:pStyle w:val="Upuce"/>
      </w:pPr>
      <w:r w:rsidRPr="004230AD">
        <w:t>Texte du participant de l’</w:t>
      </w:r>
      <w:r w:rsidR="002760C0" w:rsidRPr="004230AD">
        <w:t>Unité</w:t>
      </w:r>
      <w:r w:rsidR="0029179D" w:rsidRPr="004230AD">
        <w:t> 13</w:t>
      </w:r>
    </w:p>
    <w:p w:rsidR="003239A8" w:rsidRPr="004230AD" w:rsidRDefault="003239A8" w:rsidP="00117FA3">
      <w:pPr>
        <w:pStyle w:val="Upuce"/>
      </w:pPr>
      <w:r w:rsidRPr="004230AD">
        <w:t>Texte du participant de l’Unité 3. Rubriques pertinentes contenues dans le Texte du participant de l’Unité 3 : « Assemblée générale », « Authenticité », « Chefs-d’œuvre », « Comité intergouvernemental », « Espace culturel » et « Recommandation de 1989 »</w:t>
      </w:r>
    </w:p>
    <w:p w:rsidR="00117FA3" w:rsidRPr="004230AD" w:rsidRDefault="0029179D" w:rsidP="00117FA3">
      <w:pPr>
        <w:pStyle w:val="Upuce"/>
      </w:pPr>
      <w:r w:rsidRPr="004230AD">
        <w:rPr>
          <w:i/>
        </w:rPr>
        <w:t>Textes fondamentaux de la Convention de 2003 pour la sauvegarde du patrimoine culturel immatériel</w:t>
      </w:r>
      <w:r w:rsidRPr="004230AD">
        <w:rPr>
          <w:rStyle w:val="FootnoteReference"/>
        </w:rPr>
        <w:footnoteReference w:id="3"/>
      </w:r>
    </w:p>
    <w:p w:rsidR="00541A49" w:rsidRPr="004230AD" w:rsidRDefault="003239A8" w:rsidP="004936EF">
      <w:pPr>
        <w:pStyle w:val="Soustitre"/>
        <w:rPr>
          <w:noProof w:val="0"/>
        </w:rPr>
      </w:pPr>
      <w:r w:rsidRPr="004230AD">
        <w:rPr>
          <w:noProof w:val="0"/>
        </w:rPr>
        <w:t>Remarqu</w:t>
      </w:r>
      <w:r w:rsidR="0029179D" w:rsidRPr="004230AD">
        <w:rPr>
          <w:noProof w:val="0"/>
        </w:rPr>
        <w:t xml:space="preserve">es </w:t>
      </w:r>
      <w:r w:rsidR="002760C0" w:rsidRPr="004230AD">
        <w:rPr>
          <w:noProof w:val="0"/>
        </w:rPr>
        <w:t>et</w:t>
      </w:r>
      <w:r w:rsidR="0029179D" w:rsidRPr="004230AD">
        <w:rPr>
          <w:noProof w:val="0"/>
        </w:rPr>
        <w:t xml:space="preserve"> suggestions</w:t>
      </w:r>
    </w:p>
    <w:p w:rsidR="00816CE8" w:rsidRPr="004230AD" w:rsidRDefault="00486BD5" w:rsidP="004C545E">
      <w:pPr>
        <w:pStyle w:val="Texte1"/>
      </w:pPr>
      <w:r>
        <w:t>En vue</w:t>
      </w:r>
      <w:r w:rsidR="0029179D" w:rsidRPr="004230AD">
        <w:t xml:space="preserve"> </w:t>
      </w:r>
      <w:r w:rsidR="00840F9A">
        <w:t>d</w:t>
      </w:r>
      <w:r>
        <w:t>’établir</w:t>
      </w:r>
      <w:r w:rsidR="00887F2E" w:rsidRPr="004230AD">
        <w:t xml:space="preserve"> la</w:t>
      </w:r>
      <w:r w:rsidR="0029179D" w:rsidRPr="004230AD">
        <w:t xml:space="preserve"> compar</w:t>
      </w:r>
      <w:r w:rsidR="00887F2E" w:rsidRPr="004230AD">
        <w:t>aison entre</w:t>
      </w:r>
      <w:r w:rsidR="0029179D" w:rsidRPr="004230AD">
        <w:t xml:space="preserve"> </w:t>
      </w:r>
      <w:r w:rsidR="002760C0" w:rsidRPr="004230AD">
        <w:t>l</w:t>
      </w:r>
      <w:r w:rsidR="00887F2E" w:rsidRPr="004230AD">
        <w:t>a</w:t>
      </w:r>
      <w:r w:rsidR="0029179D" w:rsidRPr="004230AD">
        <w:t xml:space="preserve"> </w:t>
      </w:r>
      <w:r w:rsidR="0012530E" w:rsidRPr="004230AD">
        <w:t xml:space="preserve">Convention </w:t>
      </w:r>
      <w:r w:rsidR="00887F2E" w:rsidRPr="004230AD">
        <w:t xml:space="preserve">du </w:t>
      </w:r>
      <w:r w:rsidR="0012530E" w:rsidRPr="004230AD">
        <w:t xml:space="preserve">patrimoine </w:t>
      </w:r>
      <w:r w:rsidR="00887F2E" w:rsidRPr="004230AD">
        <w:t>immatériel</w:t>
      </w:r>
      <w:r w:rsidR="0029179D" w:rsidRPr="004230AD">
        <w:t xml:space="preserve"> </w:t>
      </w:r>
      <w:r w:rsidR="002760C0" w:rsidRPr="004230AD">
        <w:t>et</w:t>
      </w:r>
      <w:r w:rsidR="0029179D" w:rsidRPr="004230AD">
        <w:t xml:space="preserve"> </w:t>
      </w:r>
      <w:r w:rsidR="002760C0" w:rsidRPr="004230AD">
        <w:t>l</w:t>
      </w:r>
      <w:r w:rsidR="0012530E" w:rsidRPr="004230AD">
        <w:t>a</w:t>
      </w:r>
      <w:r w:rsidR="0029179D" w:rsidRPr="004230AD">
        <w:t xml:space="preserve"> </w:t>
      </w:r>
      <w:r w:rsidR="002760C0" w:rsidRPr="004230AD">
        <w:t>Convention du patrimoine mondial</w:t>
      </w:r>
      <w:r w:rsidR="0029179D" w:rsidRPr="004230AD">
        <w:t xml:space="preserve">, </w:t>
      </w:r>
      <w:r w:rsidR="0012530E" w:rsidRPr="004230AD">
        <w:t xml:space="preserve">le </w:t>
      </w:r>
      <w:r w:rsidR="0029179D" w:rsidRPr="004230AD">
        <w:t>facilitat</w:t>
      </w:r>
      <w:r w:rsidR="0012530E" w:rsidRPr="004230AD">
        <w:t>eu</w:t>
      </w:r>
      <w:r w:rsidR="0029179D" w:rsidRPr="004230AD">
        <w:t xml:space="preserve">r </w:t>
      </w:r>
      <w:r w:rsidR="0012530E" w:rsidRPr="004230AD">
        <w:t>est</w:t>
      </w:r>
      <w:r w:rsidR="0029179D" w:rsidRPr="004230AD">
        <w:t xml:space="preserve"> invit</w:t>
      </w:r>
      <w:r w:rsidR="0012530E" w:rsidRPr="004230AD">
        <w:t>é à utiliser</w:t>
      </w:r>
      <w:r w:rsidR="0029179D" w:rsidRPr="004230AD">
        <w:t xml:space="preserve"> </w:t>
      </w:r>
      <w:r w:rsidR="002760C0" w:rsidRPr="004230AD">
        <w:t>l</w:t>
      </w:r>
      <w:r w:rsidR="0012530E" w:rsidRPr="004230AD">
        <w:t>e</w:t>
      </w:r>
      <w:r w:rsidR="0029179D" w:rsidRPr="004230AD">
        <w:t xml:space="preserve"> </w:t>
      </w:r>
      <w:r w:rsidR="00B40DF1" w:rsidRPr="004230AD">
        <w:t>Texte du participant</w:t>
      </w:r>
      <w:r w:rsidR="0029179D" w:rsidRPr="004230AD">
        <w:t xml:space="preserve"> </w:t>
      </w:r>
      <w:r w:rsidR="002760C0" w:rsidRPr="004230AD">
        <w:t>d</w:t>
      </w:r>
      <w:r w:rsidR="0012530E" w:rsidRPr="004230AD">
        <w:t>e</w:t>
      </w:r>
      <w:r w:rsidR="0029179D" w:rsidRPr="004230AD">
        <w:t xml:space="preserve"> </w:t>
      </w:r>
      <w:r w:rsidR="0012530E" w:rsidRPr="004230AD">
        <w:t>l’</w:t>
      </w:r>
      <w:r w:rsidR="002760C0" w:rsidRPr="004230AD">
        <w:t>Unité</w:t>
      </w:r>
      <w:r w:rsidR="0029179D" w:rsidRPr="004230AD">
        <w:t xml:space="preserve"> 13</w:t>
      </w:r>
      <w:r w:rsidR="0012530E" w:rsidRPr="004230AD">
        <w:t xml:space="preserve"> qui</w:t>
      </w:r>
      <w:r w:rsidR="0029179D" w:rsidRPr="004230AD">
        <w:t xml:space="preserve"> conti</w:t>
      </w:r>
      <w:r w:rsidR="0012530E" w:rsidRPr="004230AD">
        <w:t>e</w:t>
      </w:r>
      <w:r w:rsidR="0029179D" w:rsidRPr="004230AD">
        <w:t>n</w:t>
      </w:r>
      <w:r w:rsidR="0012530E" w:rsidRPr="004230AD">
        <w:t>t</w:t>
      </w:r>
      <w:r w:rsidR="0029179D" w:rsidRPr="004230AD">
        <w:t xml:space="preserve"> </w:t>
      </w:r>
      <w:r w:rsidR="002760C0" w:rsidRPr="004230AD">
        <w:t>l</w:t>
      </w:r>
      <w:r w:rsidR="0012530E" w:rsidRPr="004230AD">
        <w:t>es connaissances de</w:t>
      </w:r>
      <w:r w:rsidR="0029179D" w:rsidRPr="004230AD">
        <w:t xml:space="preserve"> bas</w:t>
      </w:r>
      <w:r w:rsidR="0012530E" w:rsidRPr="004230AD">
        <w:t>e</w:t>
      </w:r>
      <w:r w:rsidR="0029179D" w:rsidRPr="004230AD">
        <w:t xml:space="preserve"> requi</w:t>
      </w:r>
      <w:r w:rsidR="0012530E" w:rsidRPr="004230AD">
        <w:t>ses pour</w:t>
      </w:r>
      <w:r w:rsidR="0029179D" w:rsidRPr="004230AD">
        <w:t xml:space="preserve"> </w:t>
      </w:r>
      <w:r w:rsidR="0012530E" w:rsidRPr="004230AD">
        <w:t>saisir</w:t>
      </w:r>
      <w:r w:rsidR="0029179D" w:rsidRPr="004230AD">
        <w:t xml:space="preserve"> </w:t>
      </w:r>
      <w:r w:rsidR="002760C0" w:rsidRPr="004230AD">
        <w:t>l</w:t>
      </w:r>
      <w:r w:rsidR="0012530E" w:rsidRPr="004230AD">
        <w:t>es points communs</w:t>
      </w:r>
      <w:r w:rsidR="0029179D" w:rsidRPr="004230AD">
        <w:t xml:space="preserve"> </w:t>
      </w:r>
      <w:r w:rsidR="002760C0" w:rsidRPr="004230AD">
        <w:t>et</w:t>
      </w:r>
      <w:r w:rsidR="0012530E" w:rsidRPr="004230AD">
        <w:t xml:space="preserve"> les</w:t>
      </w:r>
      <w:r w:rsidR="0029179D" w:rsidRPr="004230AD">
        <w:t xml:space="preserve"> diff</w:t>
      </w:r>
      <w:r w:rsidR="0012530E" w:rsidRPr="004230AD">
        <w:t>é</w:t>
      </w:r>
      <w:r w:rsidR="0029179D" w:rsidRPr="004230AD">
        <w:t xml:space="preserve">rences </w:t>
      </w:r>
      <w:r w:rsidR="0012530E" w:rsidRPr="004230AD">
        <w:t>entre</w:t>
      </w:r>
      <w:r w:rsidR="0029179D" w:rsidRPr="004230AD">
        <w:t xml:space="preserve"> </w:t>
      </w:r>
      <w:r w:rsidR="002760C0" w:rsidRPr="004230AD">
        <w:t>l</w:t>
      </w:r>
      <w:r w:rsidR="0012530E" w:rsidRPr="004230AD">
        <w:t>es</w:t>
      </w:r>
      <w:r w:rsidR="0029179D" w:rsidRPr="004230AD">
        <w:t xml:space="preserve"> </w:t>
      </w:r>
      <w:r w:rsidR="00615253" w:rsidRPr="004230AD">
        <w:t>deux</w:t>
      </w:r>
      <w:r w:rsidR="0029179D" w:rsidRPr="004230AD">
        <w:t xml:space="preserve"> Conventions. </w:t>
      </w:r>
      <w:r w:rsidR="000F2D81" w:rsidRPr="004230AD">
        <w:t xml:space="preserve">Vous pourriez soit lire </w:t>
      </w:r>
      <w:r w:rsidR="002760C0" w:rsidRPr="004230AD">
        <w:t>l</w:t>
      </w:r>
      <w:r w:rsidR="000F2D81" w:rsidRPr="004230AD">
        <w:t>e</w:t>
      </w:r>
      <w:r w:rsidR="0029179D" w:rsidRPr="004230AD">
        <w:t xml:space="preserve"> text</w:t>
      </w:r>
      <w:r w:rsidR="000F2D81" w:rsidRPr="004230AD">
        <w:t>e</w:t>
      </w:r>
      <w:r w:rsidR="0029179D" w:rsidRPr="004230AD">
        <w:t xml:space="preserve"> </w:t>
      </w:r>
      <w:r w:rsidR="000F2D81" w:rsidRPr="004230AD">
        <w:t>avec</w:t>
      </w:r>
      <w:r w:rsidR="0029179D" w:rsidRPr="004230AD">
        <w:t xml:space="preserve"> </w:t>
      </w:r>
      <w:r w:rsidR="002760C0" w:rsidRPr="004230AD">
        <w:t>l</w:t>
      </w:r>
      <w:r w:rsidR="000F2D81" w:rsidRPr="004230AD">
        <w:t>es</w:t>
      </w:r>
      <w:r w:rsidR="0029179D" w:rsidRPr="004230AD">
        <w:t xml:space="preserve"> participants</w:t>
      </w:r>
      <w:r w:rsidR="000F2D81" w:rsidRPr="004230AD">
        <w:t>, soit</w:t>
      </w:r>
      <w:r w:rsidR="0029179D" w:rsidRPr="004230AD">
        <w:t xml:space="preserve"> pr</w:t>
      </w:r>
      <w:r w:rsidR="000F2D81" w:rsidRPr="004230AD">
        <w:t>é</w:t>
      </w:r>
      <w:r w:rsidR="0029179D" w:rsidRPr="004230AD">
        <w:t>pare</w:t>
      </w:r>
      <w:r w:rsidR="000F2D81" w:rsidRPr="004230AD">
        <w:t>r</w:t>
      </w:r>
      <w:r w:rsidR="0029179D" w:rsidRPr="004230AD">
        <w:t xml:space="preserve"> </w:t>
      </w:r>
      <w:r w:rsidR="002760C0" w:rsidRPr="004230AD">
        <w:t>un</w:t>
      </w:r>
      <w:r w:rsidR="000F2D81" w:rsidRPr="004230AD">
        <w:t>e</w:t>
      </w:r>
      <w:r w:rsidR="0029179D" w:rsidRPr="004230AD">
        <w:t xml:space="preserve"> </w:t>
      </w:r>
      <w:r w:rsidR="000F2D81" w:rsidRPr="004230AD">
        <w:t xml:space="preserve">présentation </w:t>
      </w:r>
      <w:r w:rsidR="0029179D" w:rsidRPr="004230AD">
        <w:t xml:space="preserve">PowerPoint </w:t>
      </w:r>
      <w:r w:rsidR="000F2D81" w:rsidRPr="004230AD">
        <w:t>correspondant à la situation des</w:t>
      </w:r>
      <w:r w:rsidR="0029179D" w:rsidRPr="004230AD">
        <w:t xml:space="preserve"> participants</w:t>
      </w:r>
      <w:r w:rsidR="000F2D81" w:rsidRPr="004230AD">
        <w:t xml:space="preserve"> de l’atelier</w:t>
      </w:r>
      <w:r w:rsidR="0029179D" w:rsidRPr="004230AD">
        <w:t xml:space="preserve">. </w:t>
      </w:r>
      <w:r w:rsidR="001B1262" w:rsidRPr="004230AD">
        <w:t>Les f</w:t>
      </w:r>
      <w:r w:rsidR="0029179D" w:rsidRPr="004230AD">
        <w:t>acilitat</w:t>
      </w:r>
      <w:r w:rsidR="001B1262" w:rsidRPr="004230AD">
        <w:t>eu</w:t>
      </w:r>
      <w:r w:rsidR="0029179D" w:rsidRPr="004230AD">
        <w:t xml:space="preserve">rs </w:t>
      </w:r>
      <w:r w:rsidR="001B1262" w:rsidRPr="004230AD">
        <w:t xml:space="preserve">pourraient souhaiter </w:t>
      </w:r>
      <w:r w:rsidR="0029179D" w:rsidRPr="004230AD">
        <w:t>identif</w:t>
      </w:r>
      <w:r w:rsidR="001B1262" w:rsidRPr="004230AD">
        <w:t>ier</w:t>
      </w:r>
      <w:r w:rsidR="0029179D" w:rsidRPr="004230AD">
        <w:t xml:space="preserve"> </w:t>
      </w:r>
      <w:r w:rsidR="001B1262" w:rsidRPr="004230AD">
        <w:t>quelques</w:t>
      </w:r>
      <w:r w:rsidR="0029179D" w:rsidRPr="004230AD">
        <w:t xml:space="preserve"> ex</w:t>
      </w:r>
      <w:r w:rsidR="001B1262" w:rsidRPr="004230AD">
        <w:t>e</w:t>
      </w:r>
      <w:r w:rsidR="0029179D" w:rsidRPr="004230AD">
        <w:t xml:space="preserve">mples </w:t>
      </w:r>
      <w:r w:rsidR="00D076CF" w:rsidRPr="004230AD">
        <w:t>de demandes d’</w:t>
      </w:r>
      <w:r w:rsidR="0029179D" w:rsidRPr="004230AD">
        <w:t>inscriptions o</w:t>
      </w:r>
      <w:r w:rsidR="00D076CF" w:rsidRPr="004230AD">
        <w:t>u</w:t>
      </w:r>
      <w:r w:rsidR="0029179D" w:rsidRPr="004230AD">
        <w:t xml:space="preserve"> </w:t>
      </w:r>
      <w:r w:rsidR="00D076CF" w:rsidRPr="004230AD">
        <w:t>d’</w:t>
      </w:r>
      <w:r w:rsidR="0029179D" w:rsidRPr="004230AD">
        <w:t>invent</w:t>
      </w:r>
      <w:r w:rsidR="00D076CF" w:rsidRPr="004230AD">
        <w:t>ai</w:t>
      </w:r>
      <w:r w:rsidR="0029179D" w:rsidRPr="004230AD">
        <w:t xml:space="preserve">res </w:t>
      </w:r>
      <w:r w:rsidR="002760C0" w:rsidRPr="004230AD">
        <w:t>et</w:t>
      </w:r>
      <w:r w:rsidR="0029179D" w:rsidRPr="004230AD">
        <w:t xml:space="preserve"> </w:t>
      </w:r>
      <w:r w:rsidR="00D076CF" w:rsidRPr="004230AD">
        <w:t>les projeter à</w:t>
      </w:r>
      <w:r w:rsidR="0029179D" w:rsidRPr="004230AD">
        <w:t xml:space="preserve"> </w:t>
      </w:r>
      <w:r w:rsidR="002760C0" w:rsidRPr="004230AD">
        <w:t>l</w:t>
      </w:r>
      <w:r w:rsidR="00D076CF" w:rsidRPr="004230AD">
        <w:t>’é</w:t>
      </w:r>
      <w:r w:rsidR="0029179D" w:rsidRPr="004230AD">
        <w:t>cr</w:t>
      </w:r>
      <w:r w:rsidR="00D076CF" w:rsidRPr="004230AD">
        <w:t>a</w:t>
      </w:r>
      <w:r w:rsidR="0029179D" w:rsidRPr="004230AD">
        <w:t xml:space="preserve">n </w:t>
      </w:r>
      <w:r w:rsidR="00D076CF" w:rsidRPr="004230AD">
        <w:t>afin d’</w:t>
      </w:r>
      <w:r w:rsidR="0029179D" w:rsidRPr="004230AD">
        <w:t>illustr</w:t>
      </w:r>
      <w:r w:rsidR="00D076CF" w:rsidRPr="004230AD">
        <w:t>er</w:t>
      </w:r>
      <w:r w:rsidR="0029179D" w:rsidRPr="004230AD">
        <w:t xml:space="preserve"> </w:t>
      </w:r>
      <w:r w:rsidR="00D076CF" w:rsidRPr="004230AD">
        <w:t>plusieurs</w:t>
      </w:r>
      <w:r w:rsidR="0029179D" w:rsidRPr="004230AD">
        <w:t xml:space="preserve"> points </w:t>
      </w:r>
      <w:r w:rsidR="00D076CF" w:rsidRPr="004230AD">
        <w:t xml:space="preserve">signalés dans </w:t>
      </w:r>
      <w:r w:rsidR="002760C0" w:rsidRPr="004230AD">
        <w:t>l</w:t>
      </w:r>
      <w:r w:rsidR="00D076CF" w:rsidRPr="004230AD">
        <w:t>e</w:t>
      </w:r>
      <w:r w:rsidR="0029179D" w:rsidRPr="004230AD">
        <w:t xml:space="preserve"> text</w:t>
      </w:r>
      <w:r w:rsidR="00D076CF" w:rsidRPr="004230AD">
        <w:t>e</w:t>
      </w:r>
      <w:r w:rsidR="0029179D" w:rsidRPr="004230AD">
        <w:t>.</w:t>
      </w:r>
    </w:p>
    <w:p w:rsidR="00816CE8" w:rsidRPr="004230AD" w:rsidRDefault="002760C0" w:rsidP="004C545E">
      <w:pPr>
        <w:pStyle w:val="Texte1"/>
      </w:pPr>
      <w:r w:rsidRPr="004230AD">
        <w:t>L</w:t>
      </w:r>
      <w:r w:rsidR="00D076CF" w:rsidRPr="004230AD">
        <w:t>’</w:t>
      </w:r>
      <w:r w:rsidR="0029179D" w:rsidRPr="004230AD">
        <w:t>unit</w:t>
      </w:r>
      <w:r w:rsidR="00D076CF" w:rsidRPr="004230AD">
        <w:t>é</w:t>
      </w:r>
      <w:r w:rsidR="0029179D" w:rsidRPr="004230AD">
        <w:t xml:space="preserve"> </w:t>
      </w:r>
      <w:r w:rsidR="006362AA" w:rsidRPr="004230AD">
        <w:t>repose sur u</w:t>
      </w:r>
      <w:r w:rsidR="0029179D" w:rsidRPr="004230AD">
        <w:t>n</w:t>
      </w:r>
      <w:r w:rsidR="006362AA" w:rsidRPr="004230AD">
        <w:t>e</w:t>
      </w:r>
      <w:r w:rsidR="0029179D" w:rsidRPr="004230AD">
        <w:t xml:space="preserve"> </w:t>
      </w:r>
      <w:r w:rsidR="006362AA" w:rsidRPr="004230AD">
        <w:t>première</w:t>
      </w:r>
      <w:r w:rsidR="0029179D" w:rsidRPr="004230AD">
        <w:t xml:space="preserve"> compar</w:t>
      </w:r>
      <w:r w:rsidR="006362AA" w:rsidRPr="004230AD">
        <w:t>a</w:t>
      </w:r>
      <w:r w:rsidR="0029179D" w:rsidRPr="004230AD">
        <w:t>ison propos</w:t>
      </w:r>
      <w:r w:rsidR="006362AA" w:rsidRPr="004230AD">
        <w:t>é</w:t>
      </w:r>
      <w:r w:rsidR="0029179D" w:rsidRPr="004230AD">
        <w:t xml:space="preserve">e </w:t>
      </w:r>
      <w:r w:rsidR="006362AA" w:rsidRPr="004230AD">
        <w:t>à l’</w:t>
      </w:r>
      <w:r w:rsidRPr="004230AD">
        <w:t>Unité</w:t>
      </w:r>
      <w:r w:rsidR="0029179D" w:rsidRPr="004230AD">
        <w:t xml:space="preserve"> 2 </w:t>
      </w:r>
      <w:r w:rsidR="006362AA" w:rsidRPr="004230AD">
        <w:t>qui introduit</w:t>
      </w:r>
      <w:r w:rsidR="0029179D" w:rsidRPr="004230AD">
        <w:t xml:space="preserve"> </w:t>
      </w:r>
      <w:r w:rsidRPr="004230AD">
        <w:t>l</w:t>
      </w:r>
      <w:r w:rsidR="006362AA" w:rsidRPr="004230AD">
        <w:t>a</w:t>
      </w:r>
      <w:r w:rsidR="0029179D" w:rsidRPr="004230AD">
        <w:t xml:space="preserve"> </w:t>
      </w:r>
      <w:r w:rsidR="006362AA" w:rsidRPr="004230AD">
        <w:t xml:space="preserve">Convention du patrimoine </w:t>
      </w:r>
      <w:r w:rsidR="00887F2E" w:rsidRPr="004230AD">
        <w:t>immatériel</w:t>
      </w:r>
      <w:r w:rsidR="0029179D" w:rsidRPr="004230AD">
        <w:t>. I</w:t>
      </w:r>
      <w:r w:rsidR="009862A5" w:rsidRPr="004230AD">
        <w:t>l est</w:t>
      </w:r>
      <w:r w:rsidR="0029179D" w:rsidRPr="004230AD">
        <w:t xml:space="preserve"> particul</w:t>
      </w:r>
      <w:r w:rsidR="009862A5" w:rsidRPr="004230AD">
        <w:t xml:space="preserve">ièrement </w:t>
      </w:r>
      <w:r w:rsidR="0029179D" w:rsidRPr="004230AD">
        <w:t>u</w:t>
      </w:r>
      <w:r w:rsidR="009862A5" w:rsidRPr="004230AD">
        <w:t>tile que</w:t>
      </w:r>
      <w:r w:rsidR="0029179D" w:rsidRPr="004230AD">
        <w:t xml:space="preserve"> </w:t>
      </w:r>
      <w:r w:rsidRPr="004230AD">
        <w:t>l</w:t>
      </w:r>
      <w:r w:rsidR="009862A5" w:rsidRPr="004230AD">
        <w:t>es</w:t>
      </w:r>
      <w:r w:rsidR="0029179D" w:rsidRPr="004230AD">
        <w:t xml:space="preserve"> participants</w:t>
      </w:r>
      <w:r w:rsidR="009862A5" w:rsidRPr="004230AD">
        <w:t xml:space="preserve"> à l’atelier possèdent </w:t>
      </w:r>
      <w:r w:rsidRPr="004230AD">
        <w:t>un</w:t>
      </w:r>
      <w:r w:rsidR="009862A5" w:rsidRPr="004230AD">
        <w:t>e expérience</w:t>
      </w:r>
      <w:r w:rsidR="0029179D" w:rsidRPr="004230AD">
        <w:t xml:space="preserve"> profession</w:t>
      </w:r>
      <w:r w:rsidR="009862A5" w:rsidRPr="004230AD">
        <w:t xml:space="preserve">nelle dans </w:t>
      </w:r>
      <w:r w:rsidRPr="004230AD">
        <w:t>l</w:t>
      </w:r>
      <w:r w:rsidR="009862A5" w:rsidRPr="004230AD">
        <w:t>e domaine du</w:t>
      </w:r>
      <w:r w:rsidR="0029179D" w:rsidRPr="004230AD">
        <w:t xml:space="preserve"> </w:t>
      </w:r>
      <w:r w:rsidR="009862A5" w:rsidRPr="004230AD">
        <w:t xml:space="preserve">patrimoine </w:t>
      </w:r>
      <w:r w:rsidR="0029179D" w:rsidRPr="004230AD">
        <w:t>cultur</w:t>
      </w:r>
      <w:r w:rsidR="009862A5" w:rsidRPr="004230AD">
        <w:t>e</w:t>
      </w:r>
      <w:r w:rsidR="0029179D" w:rsidRPr="004230AD">
        <w:t>l</w:t>
      </w:r>
      <w:r w:rsidR="009862A5" w:rsidRPr="004230AD">
        <w:t xml:space="preserve"> matériel</w:t>
      </w:r>
      <w:r w:rsidR="0029179D" w:rsidRPr="004230AD">
        <w:t>.</w:t>
      </w:r>
    </w:p>
    <w:p w:rsidR="00783E22" w:rsidRPr="004230AD" w:rsidRDefault="00BD5739" w:rsidP="004C545E">
      <w:pPr>
        <w:pStyle w:val="Texte1"/>
      </w:pPr>
      <w:r w:rsidRPr="004230AD">
        <w:t>S’il</w:t>
      </w:r>
      <w:r w:rsidR="00A6660B" w:rsidRPr="004230AD">
        <w:t xml:space="preserve"> </w:t>
      </w:r>
      <w:r w:rsidRPr="004230AD">
        <w:t>reste assez</w:t>
      </w:r>
      <w:r w:rsidR="00A6660B" w:rsidRPr="004230AD">
        <w:t xml:space="preserve"> de temps</w:t>
      </w:r>
      <w:r w:rsidR="0029179D" w:rsidRPr="004230AD">
        <w:t xml:space="preserve">, </w:t>
      </w:r>
      <w:r w:rsidRPr="004230AD">
        <w:t>le</w:t>
      </w:r>
      <w:r w:rsidR="00A6660B" w:rsidRPr="004230AD">
        <w:t xml:space="preserve"> </w:t>
      </w:r>
      <w:r w:rsidR="0029179D" w:rsidRPr="004230AD">
        <w:t>facilitat</w:t>
      </w:r>
      <w:r w:rsidR="00A6660B" w:rsidRPr="004230AD">
        <w:t>eu</w:t>
      </w:r>
      <w:r w:rsidR="0029179D" w:rsidRPr="004230AD">
        <w:t xml:space="preserve">r </w:t>
      </w:r>
      <w:r w:rsidRPr="004230AD">
        <w:t>pourrai</w:t>
      </w:r>
      <w:r w:rsidR="00A6660B" w:rsidRPr="004230AD">
        <w:t>t ajouter u</w:t>
      </w:r>
      <w:r w:rsidR="0029179D" w:rsidRPr="004230AD">
        <w:t>n exerci</w:t>
      </w:r>
      <w:r w:rsidR="00A6660B" w:rsidRPr="004230AD">
        <w:t>c</w:t>
      </w:r>
      <w:r w:rsidR="0029179D" w:rsidRPr="004230AD">
        <w:t xml:space="preserve">e </w:t>
      </w:r>
      <w:r w:rsidR="00A6660B" w:rsidRPr="004230AD">
        <w:t xml:space="preserve">en </w:t>
      </w:r>
      <w:r w:rsidR="0029179D" w:rsidRPr="004230AD">
        <w:t>u</w:t>
      </w:r>
      <w:r w:rsidR="00A6660B" w:rsidRPr="004230AD">
        <w:t>tilisant</w:t>
      </w:r>
      <w:r w:rsidR="0029179D" w:rsidRPr="004230AD">
        <w:t xml:space="preserve"> </w:t>
      </w:r>
      <w:r w:rsidR="002760C0" w:rsidRPr="004230AD">
        <w:t>l</w:t>
      </w:r>
      <w:r w:rsidR="00A6660B" w:rsidRPr="004230AD">
        <w:t>es</w:t>
      </w:r>
      <w:r w:rsidR="0029179D" w:rsidRPr="004230AD">
        <w:t xml:space="preserve"> text</w:t>
      </w:r>
      <w:r w:rsidR="00A6660B" w:rsidRPr="004230AD">
        <w:t>e</w:t>
      </w:r>
      <w:r w:rsidR="0029179D" w:rsidRPr="004230AD">
        <w:t xml:space="preserve">s </w:t>
      </w:r>
      <w:r w:rsidR="002760C0" w:rsidRPr="004230AD">
        <w:t>d</w:t>
      </w:r>
      <w:r w:rsidR="00A6660B" w:rsidRPr="004230AD">
        <w:t>es</w:t>
      </w:r>
      <w:r w:rsidR="0029179D" w:rsidRPr="004230AD">
        <w:t xml:space="preserve"> </w:t>
      </w:r>
      <w:r w:rsidR="00615253" w:rsidRPr="004230AD">
        <w:t>deux</w:t>
      </w:r>
      <w:r w:rsidR="0029179D" w:rsidRPr="004230AD">
        <w:t xml:space="preserve"> Conventions</w:t>
      </w:r>
      <w:r w:rsidRPr="004230AD">
        <w:t xml:space="preserve"> afin d’</w:t>
      </w:r>
      <w:r w:rsidR="0029179D" w:rsidRPr="004230AD">
        <w:t>identif</w:t>
      </w:r>
      <w:r w:rsidRPr="004230AD">
        <w:t>ier leurs caractéristiques</w:t>
      </w:r>
      <w:r w:rsidR="0029179D" w:rsidRPr="004230AD">
        <w:t xml:space="preserve"> comm</w:t>
      </w:r>
      <w:r w:rsidRPr="004230AD">
        <w:t>u</w:t>
      </w:r>
      <w:r w:rsidR="0029179D" w:rsidRPr="004230AD">
        <w:t>n</w:t>
      </w:r>
      <w:r w:rsidRPr="004230AD">
        <w:t>es</w:t>
      </w:r>
      <w:r w:rsidR="0029179D" w:rsidRPr="004230AD">
        <w:t xml:space="preserve">, </w:t>
      </w:r>
      <w:r w:rsidRPr="004230AD">
        <w:t>en quoi ces textes sont</w:t>
      </w:r>
      <w:r w:rsidR="0029179D" w:rsidRPr="004230AD">
        <w:t xml:space="preserve"> compl</w:t>
      </w:r>
      <w:r w:rsidRPr="004230AD">
        <w:t>é</w:t>
      </w:r>
      <w:r w:rsidR="00840F9A">
        <w:t>men</w:t>
      </w:r>
      <w:r w:rsidRPr="004230AD">
        <w:t>taires</w:t>
      </w:r>
      <w:r w:rsidR="0029179D" w:rsidRPr="004230AD">
        <w:t xml:space="preserve"> </w:t>
      </w:r>
      <w:r w:rsidR="002760C0" w:rsidRPr="004230AD">
        <w:t>et</w:t>
      </w:r>
      <w:r w:rsidR="0029179D" w:rsidRPr="004230AD">
        <w:t xml:space="preserve"> </w:t>
      </w:r>
      <w:r w:rsidR="002760C0" w:rsidRPr="004230AD">
        <w:t>l</w:t>
      </w:r>
      <w:r w:rsidRPr="004230AD">
        <w:t>es</w:t>
      </w:r>
      <w:r w:rsidR="0029179D" w:rsidRPr="004230AD">
        <w:t xml:space="preserve"> diff</w:t>
      </w:r>
      <w:r w:rsidRPr="004230AD">
        <w:t>é</w:t>
      </w:r>
      <w:r w:rsidR="0029179D" w:rsidRPr="004230AD">
        <w:t xml:space="preserve">rences </w:t>
      </w:r>
      <w:r w:rsidRPr="004230AD">
        <w:t xml:space="preserve">qui les </w:t>
      </w:r>
      <w:r w:rsidR="00840F9A">
        <w:t>sépar</w:t>
      </w:r>
      <w:r w:rsidRPr="004230AD">
        <w:t>ent.</w:t>
      </w:r>
    </w:p>
    <w:sectPr w:rsidR="00783E22" w:rsidRPr="004230AD" w:rsidSect="009B3A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BC9B94" w15:done="0"/>
  <w15:commentEx w15:paraId="39F8A7BA" w15:done="0"/>
  <w15:commentEx w15:paraId="5A68AAA3" w15:paraIdParent="39F8A7BA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9A" w:rsidRDefault="00840F9A" w:rsidP="000A699C">
      <w:pPr>
        <w:spacing w:before="0" w:after="0"/>
      </w:pPr>
      <w:r>
        <w:separator/>
      </w:r>
    </w:p>
  </w:endnote>
  <w:endnote w:type="continuationSeparator" w:id="0">
    <w:p w:rsidR="00840F9A" w:rsidRDefault="00840F9A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9A" w:rsidRPr="00F4713A" w:rsidRDefault="00F4713A" w:rsidP="00F4713A">
    <w:pPr>
      <w:keepNext/>
      <w:tabs>
        <w:tab w:val="clear" w:pos="567"/>
        <w:tab w:val="center" w:pos="4423"/>
        <w:tab w:val="right" w:pos="8845"/>
      </w:tabs>
      <w:spacing w:before="0" w:after="0" w:line="280" w:lineRule="exact"/>
      <w:jc w:val="left"/>
      <w:rPr>
        <w:sz w:val="16"/>
        <w:szCs w:val="18"/>
        <w:lang w:val="fr-FR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782144" behindDoc="0" locked="0" layoutInCell="1" allowOverlap="1" wp14:anchorId="4FAF809B" wp14:editId="1AE58D7B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839478" cy="6302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8" cy="63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0F9" w:rsidRPr="008A70F9">
      <w:rPr>
        <w:sz w:val="16"/>
        <w:szCs w:val="18"/>
        <w:lang w:val="fr-FR"/>
      </w:rPr>
      <w:tab/>
      <w:t>© UNESCO • Ne pas reprod</w:t>
    </w:r>
    <w:r w:rsidR="008A70F9">
      <w:rPr>
        <w:sz w:val="16"/>
        <w:szCs w:val="18"/>
        <w:lang w:val="fr-FR"/>
      </w:rPr>
      <w:t>uire sans autorisation</w:t>
    </w:r>
    <w:r w:rsidR="008A70F9">
      <w:rPr>
        <w:sz w:val="16"/>
        <w:szCs w:val="18"/>
        <w:lang w:val="fr-FR"/>
      </w:rPr>
      <w:tab/>
      <w:t>U013-v1.1-FN</w:t>
    </w:r>
    <w:r w:rsidR="008A70F9" w:rsidRPr="008A70F9">
      <w:rPr>
        <w:sz w:val="16"/>
        <w:szCs w:val="18"/>
        <w:lang w:val="fr-FR"/>
      </w:rPr>
      <w:t>-FR</w:t>
    </w:r>
    <w:r w:rsidR="008A70F9" w:rsidRPr="008A70F9" w:rsidDel="00D80F71">
      <w:rPr>
        <w:sz w:val="16"/>
        <w:szCs w:val="18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9A" w:rsidRPr="007D60D5" w:rsidRDefault="00840F9A">
    <w:pPr>
      <w:pStyle w:val="Footer"/>
    </w:pPr>
    <w:r>
      <w:t>U015-v1.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es-ES_tradnl" w:eastAsia="es-ES_tradnl"/>
      </w:rPr>
      <w:drawing>
        <wp:anchor distT="0" distB="0" distL="114300" distR="114300" simplePos="0" relativeHeight="251773952" behindDoc="0" locked="1" layoutInCell="1" allowOverlap="0" wp14:anchorId="64F531CB" wp14:editId="2D8425B1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9A" w:rsidRPr="008A70F9" w:rsidRDefault="00F4713A" w:rsidP="008A70F9">
    <w:pPr>
      <w:keepNext/>
      <w:tabs>
        <w:tab w:val="clear" w:pos="567"/>
        <w:tab w:val="left" w:pos="2600"/>
        <w:tab w:val="center" w:pos="4423"/>
        <w:tab w:val="right" w:pos="8845"/>
      </w:tabs>
      <w:spacing w:before="0" w:after="0" w:line="280" w:lineRule="exact"/>
      <w:jc w:val="left"/>
      <w:rPr>
        <w:sz w:val="20"/>
        <w:szCs w:val="18"/>
        <w:lang w:val="fr-FR"/>
      </w:rPr>
    </w:pPr>
    <w:r>
      <w:rPr>
        <w:noProof/>
        <w:snapToGrid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5B66F24A" wp14:editId="1769D960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839470" cy="629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0F9">
      <w:rPr>
        <w:sz w:val="16"/>
        <w:szCs w:val="18"/>
        <w:lang w:val="fr-FR"/>
      </w:rPr>
      <w:t>U013-v1.1-FN</w:t>
    </w:r>
    <w:r w:rsidR="008A70F9" w:rsidRPr="008A70F9">
      <w:rPr>
        <w:sz w:val="16"/>
        <w:szCs w:val="18"/>
        <w:lang w:val="fr-FR"/>
      </w:rPr>
      <w:t>-FR</w:t>
    </w:r>
    <w:r w:rsidR="008A70F9" w:rsidRPr="008A70F9">
      <w:rPr>
        <w:sz w:val="16"/>
        <w:szCs w:val="18"/>
        <w:lang w:val="fr-FR"/>
      </w:rPr>
      <w:tab/>
      <w:t>© UNESCO • Ne pas reproduire sans autorisation</w:t>
    </w:r>
    <w:r w:rsidR="008A70F9" w:rsidRPr="008A70F9">
      <w:rPr>
        <w:sz w:val="16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9A" w:rsidRDefault="00840F9A" w:rsidP="000A699C">
      <w:pPr>
        <w:spacing w:before="0" w:after="0"/>
      </w:pPr>
      <w:r>
        <w:separator/>
      </w:r>
    </w:p>
  </w:footnote>
  <w:footnote w:type="continuationSeparator" w:id="0">
    <w:p w:rsidR="00840F9A" w:rsidRDefault="00840F9A" w:rsidP="000A699C">
      <w:pPr>
        <w:spacing w:before="0" w:after="0"/>
      </w:pPr>
      <w:r>
        <w:continuationSeparator/>
      </w:r>
    </w:p>
  </w:footnote>
  <w:footnote w:id="1">
    <w:p w:rsidR="00840F9A" w:rsidRPr="004230AD" w:rsidRDefault="00840F9A">
      <w:pPr>
        <w:pStyle w:val="FootnoteText"/>
        <w:rPr>
          <w:lang w:val="fr-FR"/>
        </w:rPr>
      </w:pPr>
      <w:r w:rsidRPr="00860F56">
        <w:rPr>
          <w:rStyle w:val="FootnoteReference"/>
          <w:vertAlign w:val="baseline"/>
        </w:rPr>
        <w:footnoteRef/>
      </w:r>
      <w:r w:rsidRPr="004230AD">
        <w:rPr>
          <w:lang w:val="fr-FR"/>
        </w:rPr>
        <w:t>.</w:t>
      </w:r>
      <w:r w:rsidRPr="004230AD">
        <w:rPr>
          <w:lang w:val="fr-FR"/>
        </w:rPr>
        <w:tab/>
        <w:t>Fr</w:t>
      </w:r>
      <w:r>
        <w:rPr>
          <w:lang w:val="fr-FR"/>
        </w:rPr>
        <w:t>é</w:t>
      </w:r>
      <w:r w:rsidRPr="004230AD">
        <w:rPr>
          <w:lang w:val="fr-FR"/>
        </w:rPr>
        <w:t>que</w:t>
      </w:r>
      <w:r>
        <w:rPr>
          <w:lang w:val="fr-FR"/>
        </w:rPr>
        <w:t>mme</w:t>
      </w:r>
      <w:r w:rsidRPr="004230AD">
        <w:rPr>
          <w:lang w:val="fr-FR"/>
        </w:rPr>
        <w:t xml:space="preserve">nt </w:t>
      </w:r>
      <w:r>
        <w:rPr>
          <w:lang w:val="fr-FR"/>
        </w:rPr>
        <w:t>appelée « </w:t>
      </w:r>
      <w:r w:rsidRPr="004230AD">
        <w:rPr>
          <w:lang w:val="fr-FR"/>
        </w:rPr>
        <w:t>Convention</w:t>
      </w:r>
      <w:r>
        <w:rPr>
          <w:lang w:val="fr-FR"/>
        </w:rPr>
        <w:t xml:space="preserve"> du patrimoine immatériel », « Convention de</w:t>
      </w:r>
      <w:r w:rsidRPr="004230AD">
        <w:rPr>
          <w:lang w:val="fr-FR"/>
        </w:rPr>
        <w:t xml:space="preserve"> 2003</w:t>
      </w:r>
      <w:r>
        <w:rPr>
          <w:lang w:val="fr-FR"/>
        </w:rPr>
        <w:t> » et, aux fins de la présente</w:t>
      </w:r>
      <w:r w:rsidRPr="004230AD">
        <w:rPr>
          <w:lang w:val="fr-FR"/>
        </w:rPr>
        <w:t xml:space="preserve"> unit</w:t>
      </w:r>
      <w:r>
        <w:rPr>
          <w:lang w:val="fr-FR"/>
        </w:rPr>
        <w:t>é</w:t>
      </w:r>
      <w:r w:rsidRPr="004230AD">
        <w:rPr>
          <w:lang w:val="fr-FR"/>
        </w:rPr>
        <w:t xml:space="preserve">, </w:t>
      </w:r>
      <w:r>
        <w:rPr>
          <w:lang w:val="fr-FR"/>
        </w:rPr>
        <w:t xml:space="preserve">dite </w:t>
      </w:r>
      <w:r w:rsidRPr="004230AD">
        <w:rPr>
          <w:lang w:val="fr-FR"/>
        </w:rPr>
        <w:t>simpl</w:t>
      </w:r>
      <w:r>
        <w:rPr>
          <w:lang w:val="fr-FR"/>
        </w:rPr>
        <w:t xml:space="preserve">ement « la </w:t>
      </w:r>
      <w:r w:rsidRPr="004230AD">
        <w:rPr>
          <w:lang w:val="fr-FR"/>
        </w:rPr>
        <w:t>Convention</w:t>
      </w:r>
      <w:r>
        <w:rPr>
          <w:lang w:val="fr-FR"/>
        </w:rPr>
        <w:t> »</w:t>
      </w:r>
      <w:r w:rsidRPr="004230AD">
        <w:rPr>
          <w:lang w:val="fr-FR"/>
        </w:rPr>
        <w:t>.</w:t>
      </w:r>
    </w:p>
  </w:footnote>
  <w:footnote w:id="2">
    <w:p w:rsidR="00840F9A" w:rsidRPr="004230AD" w:rsidRDefault="00840F9A">
      <w:pPr>
        <w:pStyle w:val="FootnoteText"/>
        <w:rPr>
          <w:lang w:val="fr-FR"/>
        </w:rPr>
      </w:pPr>
      <w:r w:rsidRPr="004230AD">
        <w:rPr>
          <w:rStyle w:val="FootnoteReference"/>
          <w:vertAlign w:val="baseline"/>
          <w:lang w:val="fr-FR"/>
        </w:rPr>
        <w:footnoteRef/>
      </w:r>
      <w:r w:rsidRPr="004230AD">
        <w:rPr>
          <w:lang w:val="fr-FR"/>
        </w:rPr>
        <w:t>.</w:t>
      </w:r>
      <w:r w:rsidRPr="004230AD">
        <w:rPr>
          <w:lang w:val="fr-FR"/>
        </w:rPr>
        <w:tab/>
        <w:t>Fr</w:t>
      </w:r>
      <w:r>
        <w:rPr>
          <w:lang w:val="fr-FR"/>
        </w:rPr>
        <w:t>é</w:t>
      </w:r>
      <w:r w:rsidRPr="004230AD">
        <w:rPr>
          <w:lang w:val="fr-FR"/>
        </w:rPr>
        <w:t>que</w:t>
      </w:r>
      <w:r>
        <w:rPr>
          <w:lang w:val="fr-FR"/>
        </w:rPr>
        <w:t>mment appelée « </w:t>
      </w:r>
      <w:r w:rsidRPr="004230AD">
        <w:rPr>
          <w:lang w:val="fr-FR"/>
        </w:rPr>
        <w:t>Convention</w:t>
      </w:r>
      <w:r>
        <w:rPr>
          <w:lang w:val="fr-FR"/>
        </w:rPr>
        <w:t xml:space="preserve"> du patrimoine mondial » ou  « Convention de </w:t>
      </w:r>
      <w:r w:rsidRPr="004230AD">
        <w:rPr>
          <w:lang w:val="fr-FR"/>
        </w:rPr>
        <w:t>1972</w:t>
      </w:r>
      <w:r>
        <w:rPr>
          <w:lang w:val="fr-FR"/>
        </w:rPr>
        <w:t> »</w:t>
      </w:r>
      <w:r w:rsidRPr="004230AD">
        <w:rPr>
          <w:lang w:val="fr-FR"/>
        </w:rPr>
        <w:t>.</w:t>
      </w:r>
    </w:p>
  </w:footnote>
  <w:footnote w:id="3">
    <w:p w:rsidR="00840F9A" w:rsidRPr="004230AD" w:rsidRDefault="00840F9A" w:rsidP="00DF3721">
      <w:pPr>
        <w:pStyle w:val="FootnoteText"/>
        <w:rPr>
          <w:lang w:val="fr-FR"/>
        </w:rPr>
      </w:pPr>
      <w:r w:rsidRPr="00860F56">
        <w:rPr>
          <w:rStyle w:val="FootnoteReference"/>
          <w:vertAlign w:val="baseline"/>
        </w:rPr>
        <w:footnoteRef/>
      </w:r>
      <w:r w:rsidRPr="004230AD">
        <w:rPr>
          <w:lang w:val="fr-FR"/>
        </w:rPr>
        <w:t>.</w:t>
      </w:r>
      <w:r w:rsidRPr="004230AD">
        <w:rPr>
          <w:lang w:val="fr-FR"/>
        </w:rPr>
        <w:tab/>
        <w:t xml:space="preserve">UNESCO. </w:t>
      </w:r>
      <w:r w:rsidRPr="004230AD">
        <w:rPr>
          <w:i/>
          <w:lang w:val="fr-FR"/>
        </w:rPr>
        <w:t xml:space="preserve">Textes fondamentaux de la Convention de 2003 pour la sauvegarde du patrimoine culturel immatériel </w:t>
      </w:r>
      <w:r w:rsidRPr="004230AD">
        <w:rPr>
          <w:lang w:val="fr-FR"/>
        </w:rPr>
        <w:t>(dénommé ci-après ‘</w:t>
      </w:r>
      <w:r w:rsidRPr="004230AD">
        <w:rPr>
          <w:i/>
          <w:lang w:val="fr-FR"/>
        </w:rPr>
        <w:t>Textes fondamentaux’</w:t>
      </w:r>
      <w:r w:rsidRPr="004230AD">
        <w:rPr>
          <w:lang w:val="fr-FR"/>
        </w:rPr>
        <w:t xml:space="preserve">). Paris, UNESCO. Disponible à l’adresse </w:t>
      </w:r>
      <w:r w:rsidRPr="004230AD">
        <w:rPr>
          <w:color w:val="0000FF"/>
          <w:u w:val="single"/>
          <w:lang w:val="fr-FR"/>
        </w:rPr>
        <w:t>http://www.unesco.org/culture/ich/index.php?lg=fr&amp;pg=00503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9A" w:rsidRPr="004230AD" w:rsidRDefault="00840F9A">
    <w:pPr>
      <w:pStyle w:val="Header"/>
      <w:rPr>
        <w:lang w:val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24C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4230AD">
      <w:rPr>
        <w:lang w:val="fr-FR"/>
      </w:rPr>
      <w:t>Unité 13: Convention du PCI et Convention du patrimoine mondial</w:t>
    </w:r>
    <w:r w:rsidRPr="004230AD">
      <w:rPr>
        <w:lang w:val="fr-FR"/>
      </w:rPr>
      <w:tab/>
      <w:t>Notes du facilitateur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9A" w:rsidRPr="004A4AD6" w:rsidRDefault="00840F9A" w:rsidP="00D25BBB">
    <w:pPr>
      <w:pStyle w:val="Header"/>
    </w:pPr>
    <w:proofErr w:type="spellStart"/>
    <w:r>
      <w:t>Hand</w:t>
    </w:r>
    <w:proofErr w:type="spellEnd"/>
    <w:r>
      <w:t>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30AD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9A" w:rsidRDefault="00840F9A" w:rsidP="00E34BE8">
    <w:pPr>
      <w:pStyle w:val="Header"/>
      <w:ind w:right="360"/>
    </w:pPr>
    <w:r>
      <w:tab/>
    </w:r>
    <w:proofErr w:type="spellStart"/>
    <w:r>
      <w:t>Facilitator’s</w:t>
    </w:r>
    <w:proofErr w:type="spellEnd"/>
    <w:r>
      <w:t xml:space="preserve">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1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6C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37C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4129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3ED8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0FDD"/>
    <w:rsid w:val="000F13C2"/>
    <w:rsid w:val="000F1743"/>
    <w:rsid w:val="000F181B"/>
    <w:rsid w:val="000F1B12"/>
    <w:rsid w:val="000F2BC3"/>
    <w:rsid w:val="000F2D81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192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17FA3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30E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D0A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B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5E98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262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577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9BA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76C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047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2E12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20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A70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7B7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5781E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0C0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79D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ABB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68A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0EB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9A8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16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A7F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47B"/>
    <w:rsid w:val="003D77F3"/>
    <w:rsid w:val="003D7C59"/>
    <w:rsid w:val="003E02B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0AD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775FB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6BD5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3D7"/>
    <w:rsid w:val="004B7998"/>
    <w:rsid w:val="004C0416"/>
    <w:rsid w:val="004C093E"/>
    <w:rsid w:val="004C0B3A"/>
    <w:rsid w:val="004C0FAC"/>
    <w:rsid w:val="004C110A"/>
    <w:rsid w:val="004C1229"/>
    <w:rsid w:val="004C1805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45E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D6D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86B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3B5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253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2AA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B91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81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E22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317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9C0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AE7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600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CE8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9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0F9A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B85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87F2E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0F9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5CA1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5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6F5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A5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B53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491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502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60B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0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49E"/>
    <w:rsid w:val="00B407EB"/>
    <w:rsid w:val="00B40BCA"/>
    <w:rsid w:val="00B40D45"/>
    <w:rsid w:val="00B40DF1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7F1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982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636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29A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7B8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4CB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739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61C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15A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241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CF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F99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721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B3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57C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BE8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BC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3A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E0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21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1C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0F8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5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chap">
    <w:name w:val="Txtchap"/>
    <w:basedOn w:val="Normal"/>
    <w:link w:val="TxtchapCar"/>
    <w:autoRedefine/>
    <w:rsid w:val="00117FA3"/>
    <w:pPr>
      <w:numPr>
        <w:numId w:val="14"/>
      </w:numPr>
      <w:spacing w:before="0" w:line="360" w:lineRule="exact"/>
    </w:pPr>
    <w:rPr>
      <w:snapToGrid/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117FA3"/>
    <w:rPr>
      <w:rFonts w:ascii="Arial" w:eastAsia="SimSun" w:hAnsi="Arial" w:cs="Arial"/>
      <w:sz w:val="24"/>
      <w:szCs w:val="24"/>
      <w:lang w:val="en-GB" w:eastAsia="zh-CN"/>
    </w:rPr>
  </w:style>
  <w:style w:type="paragraph" w:customStyle="1" w:styleId="Chapinfo">
    <w:name w:val="Chapinfo"/>
    <w:basedOn w:val="Txtchap"/>
    <w:link w:val="ChapinfoCar"/>
    <w:rsid w:val="00B40DF1"/>
    <w:pPr>
      <w:numPr>
        <w:numId w:val="0"/>
      </w:numPr>
      <w:spacing w:before="480" w:after="0" w:line="320" w:lineRule="exact"/>
      <w:ind w:left="567"/>
    </w:pPr>
    <w:rPr>
      <w:i/>
      <w:iCs/>
      <w:color w:val="3366FF"/>
      <w:lang w:val="fr-FR"/>
    </w:rPr>
  </w:style>
  <w:style w:type="character" w:customStyle="1" w:styleId="ChapinfoCar">
    <w:name w:val="Chapinfo Car"/>
    <w:link w:val="Chapinfo"/>
    <w:rsid w:val="00B40DF1"/>
    <w:rPr>
      <w:rFonts w:ascii="Arial" w:eastAsia="SimSun" w:hAnsi="Arial" w:cs="Arial"/>
      <w:i/>
      <w:iCs/>
      <w:color w:val="3366F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5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chap">
    <w:name w:val="Txtchap"/>
    <w:basedOn w:val="Normal"/>
    <w:link w:val="TxtchapCar"/>
    <w:autoRedefine/>
    <w:rsid w:val="00117FA3"/>
    <w:pPr>
      <w:numPr>
        <w:numId w:val="14"/>
      </w:numPr>
      <w:spacing w:before="0" w:line="360" w:lineRule="exact"/>
    </w:pPr>
    <w:rPr>
      <w:snapToGrid/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117FA3"/>
    <w:rPr>
      <w:rFonts w:ascii="Arial" w:eastAsia="SimSun" w:hAnsi="Arial" w:cs="Arial"/>
      <w:sz w:val="24"/>
      <w:szCs w:val="24"/>
      <w:lang w:val="en-GB" w:eastAsia="zh-CN"/>
    </w:rPr>
  </w:style>
  <w:style w:type="paragraph" w:customStyle="1" w:styleId="Chapinfo">
    <w:name w:val="Chapinfo"/>
    <w:basedOn w:val="Txtchap"/>
    <w:link w:val="ChapinfoCar"/>
    <w:rsid w:val="00B40DF1"/>
    <w:pPr>
      <w:numPr>
        <w:numId w:val="0"/>
      </w:numPr>
      <w:spacing w:before="480" w:after="0" w:line="320" w:lineRule="exact"/>
      <w:ind w:left="567"/>
    </w:pPr>
    <w:rPr>
      <w:i/>
      <w:iCs/>
      <w:color w:val="3366FF"/>
      <w:lang w:val="fr-FR"/>
    </w:rPr>
  </w:style>
  <w:style w:type="character" w:customStyle="1" w:styleId="ChapinfoCar">
    <w:name w:val="Chapinfo Car"/>
    <w:link w:val="Chapinfo"/>
    <w:rsid w:val="00B40DF1"/>
    <w:rPr>
      <w:rFonts w:ascii="Arial" w:eastAsia="SimSun" w:hAnsi="Arial" w:cs="Arial"/>
      <w:i/>
      <w:iCs/>
      <w:color w:val="3366F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35DC-E1CC-4AE6-A2FF-BD14D040E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777BD-72D7-41F5-9B13-B7E1E42F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U013-v1.0-FN-FRA.docx</vt:lpstr>
    </vt:vector>
  </TitlesOfParts>
  <LinksUpToDate>false</LinksUpToDate>
  <CharactersWithSpaces>2737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U013-v1.0-FN-FRA.docx</dc:title>
  <dc:creator/>
  <cp:lastModifiedBy/>
  <cp:revision>1</cp:revision>
  <dcterms:created xsi:type="dcterms:W3CDTF">2015-09-24T12:45:00Z</dcterms:created>
  <dcterms:modified xsi:type="dcterms:W3CDTF">2015-10-12T13:33:00Z</dcterms:modified>
</cp:coreProperties>
</file>