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D97ED" w14:textId="41F4A503" w:rsidR="003A0244" w:rsidRPr="00594270" w:rsidRDefault="00594270" w:rsidP="007F2B35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D452CB" w:rsidRPr="00594270">
        <w:rPr>
          <w:lang w:val="ru-RU"/>
        </w:rPr>
        <w:t xml:space="preserve"> </w:t>
      </w:r>
      <w:r w:rsidR="00117B42" w:rsidRPr="00594270">
        <w:rPr>
          <w:lang w:val="ru-RU"/>
        </w:rPr>
        <w:t>36</w:t>
      </w:r>
    </w:p>
    <w:p w14:paraId="7D8A38C9" w14:textId="10C042A5" w:rsidR="003A0244" w:rsidRDefault="003A0244" w:rsidP="007F2B35">
      <w:pPr>
        <w:pStyle w:val="UPlan"/>
        <w:rPr>
          <w:lang w:val="ru-RU"/>
        </w:rPr>
      </w:pPr>
      <w:r w:rsidRPr="007F2B35">
        <w:rPr>
          <w:sz w:val="20"/>
          <w:szCs w:val="20"/>
          <w:lang w:val="fr-FR" w:eastAsia="ja-JP"/>
        </w:rPr>
        <w:drawing>
          <wp:anchor distT="0" distB="0" distL="114300" distR="114300" simplePos="0" relativeHeight="251653632" behindDoc="1" locked="1" layoutInCell="1" allowOverlap="0" wp14:anchorId="3A9FDC31" wp14:editId="21CF0FDB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70">
        <w:rPr>
          <w:lang w:val="ru-RU"/>
        </w:rPr>
        <w:t>Документирование и инвентаризация</w:t>
      </w:r>
    </w:p>
    <w:bookmarkEnd w:id="0"/>
    <w:p w14:paraId="470FE181" w14:textId="7F5D080B" w:rsidR="0094125E" w:rsidRPr="001220F1" w:rsidRDefault="0094125E" w:rsidP="0094125E">
      <w:pPr>
        <w:widowControl w:val="0"/>
        <w:autoSpaceDE w:val="0"/>
        <w:autoSpaceDN w:val="0"/>
        <w:adjustRightInd w:val="0"/>
        <w:spacing w:before="46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D25286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74AF1FF" w14:textId="77777777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1220F1">
        <w:rPr>
          <w:rFonts w:ascii="Arial" w:hAnsi="Arial" w:cs="Arial"/>
          <w:lang w:val="fr-FR"/>
        </w:rPr>
        <w:t>7, Place de Fontenoy, 75352 Paris 07 SP, France</w:t>
      </w:r>
    </w:p>
    <w:p w14:paraId="21329F34" w14:textId="77777777" w:rsidR="0094125E" w:rsidRPr="001220F1" w:rsidRDefault="0094125E" w:rsidP="0094125E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2E124005" w14:textId="437C8695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D25286">
        <w:rPr>
          <w:rFonts w:ascii="Arial" w:hAnsi="Arial" w:cs="Arial"/>
          <w:lang w:val="ru-RU"/>
        </w:rPr>
        <w:t>2016</w:t>
      </w:r>
    </w:p>
    <w:p w14:paraId="0D2EC727" w14:textId="77777777" w:rsidR="0094125E" w:rsidRPr="001220F1" w:rsidRDefault="0094125E" w:rsidP="0094125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val="fr-FR" w:eastAsia="ja-JP"/>
        </w:rPr>
        <w:drawing>
          <wp:inline distT="0" distB="0" distL="0" distR="0" wp14:anchorId="4E7B1382" wp14:editId="62A839F7">
            <wp:extent cx="756527" cy="2660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D3A5" w14:textId="77777777" w:rsidR="0094125E" w:rsidRPr="001220F1" w:rsidRDefault="0094125E" w:rsidP="0094125E">
      <w:pPr>
        <w:snapToGrid w:val="0"/>
        <w:spacing w:before="24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10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</w:t>
      </w:r>
      <w:bookmarkStart w:id="1" w:name="_GoBack"/>
      <w:bookmarkEnd w:id="1"/>
      <w:r w:rsidRPr="001220F1">
        <w:rPr>
          <w:rFonts w:ascii="Arial" w:hAnsi="Arial" w:cs="Arial"/>
          <w:lang w:val="ru-RU"/>
        </w:rPr>
        <w:t>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0CB64ECA" w14:textId="77777777" w:rsidR="0094125E" w:rsidRPr="001220F1" w:rsidRDefault="0094125E" w:rsidP="0094125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F959CC" w14:textId="77777777" w:rsidR="0094125E" w:rsidRPr="001220F1" w:rsidRDefault="0094125E" w:rsidP="0094125E">
      <w:pPr>
        <w:snapToGrid w:val="0"/>
        <w:spacing w:before="240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20F6CCB7" w14:textId="77777777" w:rsidR="0094125E" w:rsidRPr="001220F1" w:rsidRDefault="0094125E" w:rsidP="0094125E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71847A5" w14:textId="77777777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highlight w:val="yellow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>
        <w:rPr>
          <w:rFonts w:ascii="Arial" w:hAnsi="Arial" w:cs="Arial"/>
          <w:snapToGrid w:val="0"/>
          <w:lang w:val="en-US"/>
        </w:rPr>
        <w:t>Documentation</w:t>
      </w:r>
      <w:r w:rsidRPr="00D25286">
        <w:rPr>
          <w:rFonts w:ascii="Arial" w:hAnsi="Arial" w:cs="Arial"/>
          <w:snapToGrid w:val="0"/>
          <w:lang w:val="ru-RU"/>
        </w:rPr>
        <w:t xml:space="preserve"> </w:t>
      </w:r>
      <w:r>
        <w:rPr>
          <w:rFonts w:ascii="Arial" w:hAnsi="Arial" w:cs="Arial"/>
          <w:snapToGrid w:val="0"/>
          <w:lang w:val="en-US"/>
        </w:rPr>
        <w:t>and</w:t>
      </w:r>
      <w:r w:rsidRPr="00D25286">
        <w:rPr>
          <w:rFonts w:ascii="Arial" w:hAnsi="Arial" w:cs="Arial"/>
          <w:snapToGrid w:val="0"/>
          <w:lang w:val="ru-RU"/>
        </w:rPr>
        <w:t xml:space="preserve"> </w:t>
      </w:r>
      <w:r>
        <w:rPr>
          <w:rFonts w:ascii="Arial" w:hAnsi="Arial" w:cs="Arial"/>
          <w:snapToGrid w:val="0"/>
          <w:lang w:val="en-US"/>
        </w:rPr>
        <w:t>inventorying</w:t>
      </w:r>
    </w:p>
    <w:p w14:paraId="39816380" w14:textId="17E70D69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D25286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33D3082E" w14:textId="77777777" w:rsidR="0094125E" w:rsidRPr="001220F1" w:rsidRDefault="0094125E" w:rsidP="0094125E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41EDAF04" w14:textId="77777777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6601248" w14:textId="77777777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EAA283A" w14:textId="77777777" w:rsidR="0094125E" w:rsidRPr="001220F1" w:rsidRDefault="0094125E" w:rsidP="0094125E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0D60B45" w14:textId="77777777" w:rsidR="0094125E" w:rsidRPr="001220F1" w:rsidRDefault="0094125E" w:rsidP="0094125E">
      <w:pPr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14:paraId="41E79D88" w14:textId="6BB14FEE" w:rsidR="003A0244" w:rsidRPr="00594270" w:rsidRDefault="00594270" w:rsidP="007F2B35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14:paraId="6D9337E1" w14:textId="063109AF" w:rsidR="003A0244" w:rsidRPr="007F2B35" w:rsidRDefault="00594270" w:rsidP="007F2B35">
      <w:pPr>
        <w:pStyle w:val="UTit4"/>
      </w:pPr>
      <w:r>
        <w:rPr>
          <w:lang w:val="ru-RU"/>
        </w:rPr>
        <w:t>продолжительность</w:t>
      </w:r>
      <w:r w:rsidR="003A0244" w:rsidRPr="007F2B35">
        <w:t>:</w:t>
      </w:r>
    </w:p>
    <w:p w14:paraId="43D3ABE6" w14:textId="07B80624" w:rsidR="003A0244" w:rsidRPr="00FF3AA7" w:rsidRDefault="00287B7D" w:rsidP="007F2B35">
      <w:pPr>
        <w:pStyle w:val="UTxt"/>
        <w:rPr>
          <w:iCs/>
          <w:lang w:val="ru-RU"/>
        </w:rPr>
      </w:pPr>
      <w:r w:rsidRPr="00FF3AA7">
        <w:rPr>
          <w:i w:val="0"/>
          <w:iCs/>
          <w:lang w:val="ru-RU" w:eastAsia="en-US"/>
        </w:rPr>
        <w:t xml:space="preserve">90 </w:t>
      </w:r>
      <w:r w:rsidR="00594270">
        <w:rPr>
          <w:i w:val="0"/>
          <w:iCs/>
          <w:lang w:val="ru-RU" w:eastAsia="en-US"/>
        </w:rPr>
        <w:t>минут</w:t>
      </w:r>
    </w:p>
    <w:p w14:paraId="2A766575" w14:textId="1A8BAD3B" w:rsidR="003A0244" w:rsidRDefault="00594270" w:rsidP="007F2B35">
      <w:pPr>
        <w:pStyle w:val="UTit4"/>
      </w:pPr>
      <w:r>
        <w:rPr>
          <w:lang w:val="ru-RU"/>
        </w:rPr>
        <w:t>цель</w:t>
      </w:r>
      <w:r w:rsidR="003A0244" w:rsidRPr="007F2B35">
        <w:t>:</w:t>
      </w:r>
    </w:p>
    <w:p w14:paraId="132C2BE0" w14:textId="506EAE3D" w:rsidR="00287B7D" w:rsidRPr="00A72977" w:rsidRDefault="00594270" w:rsidP="007F2B35">
      <w:pPr>
        <w:pStyle w:val="UTxt"/>
        <w:rPr>
          <w:iCs/>
          <w:lang w:val="it-IT"/>
        </w:rPr>
      </w:pPr>
      <w:r>
        <w:rPr>
          <w:i w:val="0"/>
          <w:iCs/>
          <w:lang w:val="ru-RU" w:eastAsia="en-US"/>
        </w:rPr>
        <w:t>К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концу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данной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сессии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участники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должны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быть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способны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понимать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различия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между</w:t>
      </w:r>
      <w:r w:rsidRPr="00A72977">
        <w:rPr>
          <w:i w:val="0"/>
          <w:iCs/>
          <w:lang w:val="it-IT" w:eastAsia="en-US"/>
        </w:rPr>
        <w:t xml:space="preserve"> </w:t>
      </w:r>
      <w:r>
        <w:rPr>
          <w:i w:val="0"/>
          <w:iCs/>
          <w:lang w:val="ru-RU" w:eastAsia="en-US"/>
        </w:rPr>
        <w:t>документированием</w:t>
      </w:r>
      <w:r w:rsidRPr="00A72977">
        <w:rPr>
          <w:i w:val="0"/>
          <w:iCs/>
          <w:lang w:val="it-IT" w:eastAsia="en-US"/>
        </w:rPr>
        <w:t xml:space="preserve">, </w:t>
      </w:r>
      <w:r w:rsidR="00346E59">
        <w:rPr>
          <w:i w:val="0"/>
          <w:iCs/>
          <w:lang w:val="ru-RU" w:eastAsia="en-US"/>
        </w:rPr>
        <w:t>инвентаризацией</w:t>
      </w:r>
      <w:r w:rsidR="00346E59" w:rsidRPr="00A72977">
        <w:rPr>
          <w:i w:val="0"/>
          <w:iCs/>
          <w:lang w:val="it-IT" w:eastAsia="en-US"/>
        </w:rPr>
        <w:t xml:space="preserve"> </w:t>
      </w:r>
      <w:r w:rsidR="00346E59">
        <w:rPr>
          <w:i w:val="0"/>
          <w:iCs/>
          <w:lang w:val="ru-RU" w:eastAsia="en-US"/>
        </w:rPr>
        <w:t>и</w:t>
      </w:r>
      <w:r w:rsidR="00346E59" w:rsidRPr="00A72977">
        <w:rPr>
          <w:i w:val="0"/>
          <w:iCs/>
          <w:lang w:val="it-IT" w:eastAsia="en-US"/>
        </w:rPr>
        <w:t xml:space="preserve"> </w:t>
      </w:r>
      <w:r w:rsidR="00346E59">
        <w:rPr>
          <w:i w:val="0"/>
          <w:iCs/>
          <w:lang w:val="ru-RU" w:eastAsia="en-US"/>
        </w:rPr>
        <w:t>исследованием</w:t>
      </w:r>
      <w:r w:rsidR="00346E59" w:rsidRPr="00A72977">
        <w:rPr>
          <w:i w:val="0"/>
          <w:iCs/>
          <w:lang w:val="it-IT" w:eastAsia="en-US"/>
        </w:rPr>
        <w:t xml:space="preserve">, </w:t>
      </w:r>
      <w:r w:rsidR="00346E59">
        <w:rPr>
          <w:i w:val="0"/>
          <w:iCs/>
          <w:lang w:val="ru-RU" w:eastAsia="en-US"/>
        </w:rPr>
        <w:t>разбираться</w:t>
      </w:r>
      <w:r w:rsidR="00346E59" w:rsidRPr="00A72977">
        <w:rPr>
          <w:i w:val="0"/>
          <w:iCs/>
          <w:lang w:val="it-IT" w:eastAsia="en-US"/>
        </w:rPr>
        <w:t xml:space="preserve"> </w:t>
      </w:r>
      <w:r w:rsidR="00346E59">
        <w:rPr>
          <w:i w:val="0"/>
          <w:iCs/>
          <w:lang w:val="ru-RU" w:eastAsia="en-US"/>
        </w:rPr>
        <w:t>в</w:t>
      </w:r>
      <w:r w:rsidR="00346E59" w:rsidRPr="00A72977">
        <w:rPr>
          <w:i w:val="0"/>
          <w:iCs/>
          <w:lang w:val="it-IT" w:eastAsia="en-US"/>
        </w:rPr>
        <w:t xml:space="preserve"> </w:t>
      </w:r>
      <w:r w:rsidR="00346E59">
        <w:rPr>
          <w:i w:val="0"/>
          <w:iCs/>
          <w:lang w:val="ru-RU" w:eastAsia="en-US"/>
        </w:rPr>
        <w:t>основах</w:t>
      </w:r>
      <w:r w:rsidR="00346E59" w:rsidRPr="00A72977">
        <w:rPr>
          <w:i w:val="0"/>
          <w:iCs/>
          <w:lang w:val="it-IT" w:eastAsia="en-US"/>
        </w:rPr>
        <w:t xml:space="preserve"> </w:t>
      </w:r>
      <w:r w:rsidR="00346E59">
        <w:rPr>
          <w:i w:val="0"/>
          <w:iCs/>
          <w:lang w:val="ru-RU" w:eastAsia="en-US"/>
        </w:rPr>
        <w:t>документирования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НКН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в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соответствующем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контексте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и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быть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способны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задавать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формат процесса</w:t>
      </w:r>
      <w:r w:rsidR="00A72977" w:rsidRPr="00A72977">
        <w:rPr>
          <w:i w:val="0"/>
          <w:iCs/>
          <w:lang w:val="it-IT" w:eastAsia="en-US"/>
        </w:rPr>
        <w:t xml:space="preserve"> </w:t>
      </w:r>
      <w:r w:rsidR="00A72977">
        <w:rPr>
          <w:i w:val="0"/>
          <w:iCs/>
          <w:lang w:val="ru-RU" w:eastAsia="en-US"/>
        </w:rPr>
        <w:t>сбора данных.</w:t>
      </w:r>
    </w:p>
    <w:p w14:paraId="300597F8" w14:textId="0C5A697A" w:rsidR="003A0244" w:rsidRPr="007F2B35" w:rsidRDefault="00A72977" w:rsidP="007F2B35">
      <w:pPr>
        <w:pStyle w:val="UTit4"/>
      </w:pPr>
      <w:r>
        <w:rPr>
          <w:lang w:val="ru-RU"/>
        </w:rPr>
        <w:t>описание</w:t>
      </w:r>
      <w:r w:rsidR="003A0244" w:rsidRPr="007F2B35">
        <w:t xml:space="preserve">: </w:t>
      </w:r>
    </w:p>
    <w:p w14:paraId="7956B303" w14:textId="1D32F958" w:rsidR="00287B7D" w:rsidRPr="00A3000A" w:rsidRDefault="00407E8D" w:rsidP="007F2B35">
      <w:pPr>
        <w:pStyle w:val="UTxt"/>
        <w:rPr>
          <w:iCs/>
          <w:lang w:val="ru-RU"/>
        </w:rPr>
      </w:pPr>
      <w:r>
        <w:rPr>
          <w:i w:val="0"/>
          <w:iCs/>
          <w:lang w:val="ru-RU" w:eastAsia="en-US"/>
        </w:rPr>
        <w:t>Участники</w:t>
      </w:r>
      <w:r w:rsidRPr="00407E8D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семинаров</w:t>
      </w:r>
      <w:r w:rsidRPr="00407E8D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по</w:t>
      </w:r>
      <w:r w:rsidRPr="00407E8D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укреплению</w:t>
      </w:r>
      <w:r w:rsidRPr="00407E8D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потенциала</w:t>
      </w:r>
      <w:r w:rsidRPr="00407E8D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часто</w:t>
      </w:r>
      <w:r w:rsidRPr="00407E8D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 xml:space="preserve">ставят под сомнение связь между документированием и инвентаризацией. </w:t>
      </w:r>
      <w:r w:rsidR="00416CEF">
        <w:rPr>
          <w:i w:val="0"/>
          <w:iCs/>
          <w:lang w:val="ru-RU" w:eastAsia="en-US"/>
        </w:rPr>
        <w:t>Предназначение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д</w:t>
      </w:r>
      <w:r>
        <w:rPr>
          <w:i w:val="0"/>
          <w:iCs/>
          <w:lang w:val="ru-RU" w:eastAsia="en-US"/>
        </w:rPr>
        <w:t>анн</w:t>
      </w:r>
      <w:r w:rsidR="00416CEF">
        <w:rPr>
          <w:i w:val="0"/>
          <w:iCs/>
          <w:lang w:val="ru-RU" w:eastAsia="en-US"/>
        </w:rPr>
        <w:t>ого</w:t>
      </w:r>
      <w:r w:rsidRPr="00416CEF">
        <w:rPr>
          <w:i w:val="0"/>
          <w:iCs/>
          <w:lang w:val="ru-RU" w:eastAsia="en-US"/>
        </w:rPr>
        <w:t xml:space="preserve"> </w:t>
      </w:r>
      <w:r>
        <w:rPr>
          <w:i w:val="0"/>
          <w:iCs/>
          <w:lang w:val="ru-RU" w:eastAsia="en-US"/>
        </w:rPr>
        <w:t>раздел</w:t>
      </w:r>
      <w:r w:rsidR="00416CEF">
        <w:rPr>
          <w:i w:val="0"/>
          <w:iCs/>
          <w:lang w:val="ru-RU" w:eastAsia="en-US"/>
        </w:rPr>
        <w:t>а</w:t>
      </w:r>
      <w:r w:rsidR="00416CEF" w:rsidRPr="00416CEF">
        <w:rPr>
          <w:i w:val="0"/>
          <w:iCs/>
          <w:lang w:val="ru-RU" w:eastAsia="en-US"/>
        </w:rPr>
        <w:t xml:space="preserve"> – </w:t>
      </w:r>
      <w:r w:rsidR="00416CEF">
        <w:rPr>
          <w:i w:val="0"/>
          <w:iCs/>
          <w:lang w:val="ru-RU" w:eastAsia="en-US"/>
        </w:rPr>
        <w:t>краткое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введение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в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проблему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документирования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для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тех</w:t>
      </w:r>
      <w:r w:rsidR="00416CEF" w:rsidRPr="00416CEF">
        <w:rPr>
          <w:i w:val="0"/>
          <w:iCs/>
          <w:lang w:val="ru-RU" w:eastAsia="en-US"/>
        </w:rPr>
        <w:t xml:space="preserve">, </w:t>
      </w:r>
      <w:r w:rsidR="00416CEF">
        <w:rPr>
          <w:i w:val="0"/>
          <w:iCs/>
          <w:lang w:val="ru-RU" w:eastAsia="en-US"/>
        </w:rPr>
        <w:t>у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кого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нет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опыта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в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этой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сфере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и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опыта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исследования</w:t>
      </w:r>
      <w:r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различных форм НКН. Особенно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полезным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он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может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быть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для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членов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и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представителей</w:t>
      </w:r>
      <w:r w:rsidR="00416CEF" w:rsidRPr="00416CEF">
        <w:rPr>
          <w:i w:val="0"/>
          <w:iCs/>
          <w:lang w:val="ru-RU" w:eastAsia="en-US"/>
        </w:rPr>
        <w:t xml:space="preserve"> </w:t>
      </w:r>
      <w:r w:rsidR="00416CEF">
        <w:rPr>
          <w:i w:val="0"/>
          <w:iCs/>
          <w:lang w:val="ru-RU" w:eastAsia="en-US"/>
        </w:rPr>
        <w:t>сообщества, занимающихся инвентаризацией своего НКН.</w:t>
      </w:r>
      <w:r w:rsidR="00287B7D" w:rsidRPr="00416CEF">
        <w:rPr>
          <w:i w:val="0"/>
          <w:iCs/>
          <w:lang w:val="ru-RU" w:eastAsia="en-US"/>
        </w:rPr>
        <w:t xml:space="preserve"> </w:t>
      </w:r>
      <w:r w:rsidR="00A3000A">
        <w:rPr>
          <w:i w:val="0"/>
          <w:iCs/>
          <w:lang w:val="ru-RU" w:eastAsia="en-US"/>
        </w:rPr>
        <w:t>В разделе представлены основные понятия, которые участники могут дополнить и от которых могут отталкиваться</w:t>
      </w:r>
      <w:r w:rsidR="00287B7D" w:rsidRPr="00A3000A">
        <w:rPr>
          <w:i w:val="0"/>
          <w:iCs/>
          <w:lang w:val="ru-RU" w:eastAsia="en-US"/>
        </w:rPr>
        <w:t>.</w:t>
      </w:r>
    </w:p>
    <w:p w14:paraId="42F90C9B" w14:textId="3A635F71" w:rsidR="00287B7D" w:rsidRDefault="00407E8D" w:rsidP="00287B7D">
      <w:pPr>
        <w:pStyle w:val="UTxt"/>
        <w:rPr>
          <w:i w:val="0"/>
          <w:iCs/>
          <w:lang w:val="en-US" w:eastAsia="en-US"/>
        </w:rPr>
      </w:pPr>
      <w:r>
        <w:rPr>
          <w:lang w:val="ru-RU" w:eastAsia="en-US"/>
        </w:rPr>
        <w:t>Предлагаемый порядок</w:t>
      </w:r>
      <w:r w:rsidR="00287B7D">
        <w:rPr>
          <w:i w:val="0"/>
          <w:iCs/>
          <w:lang w:val="en-US" w:eastAsia="en-US"/>
        </w:rPr>
        <w:t>:</w:t>
      </w:r>
    </w:p>
    <w:p w14:paraId="67656D60" w14:textId="0CDB657B" w:rsidR="00287B7D" w:rsidRDefault="00407E8D" w:rsidP="00287B7D">
      <w:pPr>
        <w:pStyle w:val="Upuce"/>
      </w:pPr>
      <w:r>
        <w:rPr>
          <w:lang w:val="ru-RU"/>
        </w:rPr>
        <w:t>Документирование, исследование и инвентаризация</w:t>
      </w:r>
    </w:p>
    <w:p w14:paraId="62725AC1" w14:textId="622A5856" w:rsidR="00287B7D" w:rsidRDefault="00407E8D" w:rsidP="00287B7D">
      <w:pPr>
        <w:pStyle w:val="Upuce"/>
      </w:pPr>
      <w:r>
        <w:rPr>
          <w:lang w:val="ru-RU"/>
        </w:rPr>
        <w:t>Формы документирования</w:t>
      </w:r>
    </w:p>
    <w:p w14:paraId="0CC50712" w14:textId="72EC58E9" w:rsidR="00287B7D" w:rsidRDefault="00E77975" w:rsidP="00287B7D">
      <w:pPr>
        <w:pStyle w:val="Upuce"/>
      </w:pPr>
      <w:r>
        <w:rPr>
          <w:lang w:val="ru-RU"/>
        </w:rPr>
        <w:t>Базовая</w:t>
      </w:r>
      <w:r w:rsidR="00FF3AA7">
        <w:rPr>
          <w:lang w:val="ru-RU"/>
        </w:rPr>
        <w:t xml:space="preserve"> информация</w:t>
      </w:r>
    </w:p>
    <w:p w14:paraId="7198163D" w14:textId="728EDAE6" w:rsidR="00287B7D" w:rsidRPr="007F2B35" w:rsidRDefault="00C45788" w:rsidP="00287B7D">
      <w:pPr>
        <w:pStyle w:val="Upuce"/>
        <w:rPr>
          <w:lang w:val="en-US"/>
        </w:rPr>
      </w:pPr>
      <w:r>
        <w:rPr>
          <w:lang w:val="ru-RU"/>
        </w:rPr>
        <w:t>Контекст</w:t>
      </w:r>
      <w:r w:rsidRPr="00C45788">
        <w:rPr>
          <w:lang w:val="en-US"/>
        </w:rPr>
        <w:t xml:space="preserve"> </w:t>
      </w:r>
      <w:r>
        <w:rPr>
          <w:lang w:val="en-US"/>
        </w:rPr>
        <w:t>–</w:t>
      </w:r>
      <w:r w:rsidRPr="00C45788">
        <w:rPr>
          <w:lang w:val="en-US"/>
        </w:rPr>
        <w:t xml:space="preserve"> </w:t>
      </w:r>
      <w:r>
        <w:rPr>
          <w:lang w:val="ru-RU"/>
        </w:rPr>
        <w:t>основа документирования НКН</w:t>
      </w:r>
    </w:p>
    <w:p w14:paraId="67A8013F" w14:textId="6936C8EC" w:rsidR="00287B7D" w:rsidRDefault="00FF3AA7" w:rsidP="00287B7D">
      <w:pPr>
        <w:pStyle w:val="Upuce"/>
      </w:pPr>
      <w:r>
        <w:rPr>
          <w:lang w:val="ru-RU"/>
        </w:rPr>
        <w:t>Документирование: первичное и вторичное</w:t>
      </w:r>
    </w:p>
    <w:p w14:paraId="16A49DE5" w14:textId="37964B68" w:rsidR="00287B7D" w:rsidRPr="00287B7D" w:rsidRDefault="00FF3AA7" w:rsidP="00287B7D">
      <w:pPr>
        <w:pStyle w:val="Upuce"/>
        <w:rPr>
          <w:lang w:val="en-US"/>
        </w:rPr>
      </w:pPr>
      <w:r>
        <w:rPr>
          <w:lang w:val="ru-RU"/>
        </w:rPr>
        <w:t>Помещение элемента в местный контекст</w:t>
      </w:r>
    </w:p>
    <w:p w14:paraId="6A3FD0AB" w14:textId="57BF311C" w:rsidR="00287B7D" w:rsidRDefault="00FF3AA7" w:rsidP="00287B7D">
      <w:pPr>
        <w:pStyle w:val="Upuce"/>
        <w:rPr>
          <w:lang w:val="en-US"/>
        </w:rPr>
      </w:pPr>
      <w:r>
        <w:rPr>
          <w:lang w:val="ru-RU"/>
        </w:rPr>
        <w:t>Более широкий контекст</w:t>
      </w:r>
    </w:p>
    <w:p w14:paraId="7A1334D6" w14:textId="3A661994" w:rsidR="00287B7D" w:rsidRDefault="00FF3AA7" w:rsidP="00287B7D">
      <w:pPr>
        <w:pStyle w:val="Upuce"/>
        <w:rPr>
          <w:lang w:val="en-US"/>
        </w:rPr>
      </w:pPr>
      <w:r>
        <w:rPr>
          <w:lang w:val="ru-RU"/>
        </w:rPr>
        <w:t>Будущее использование</w:t>
      </w:r>
    </w:p>
    <w:p w14:paraId="1639AEE6" w14:textId="52FDEE04" w:rsidR="00724F94" w:rsidRPr="00287B7D" w:rsidRDefault="00AE742C" w:rsidP="00287B7D">
      <w:pPr>
        <w:pStyle w:val="Upuce"/>
        <w:rPr>
          <w:lang w:val="en-US"/>
        </w:rPr>
      </w:pPr>
      <w:r>
        <w:rPr>
          <w:lang w:val="ru-RU"/>
        </w:rPr>
        <w:t>Упражнение</w:t>
      </w:r>
      <w:r w:rsidR="00724F94">
        <w:rPr>
          <w:lang w:val="en-US"/>
        </w:rPr>
        <w:t xml:space="preserve">: </w:t>
      </w:r>
      <w:r>
        <w:rPr>
          <w:lang w:val="ru-RU"/>
        </w:rPr>
        <w:t>создание формата документирования</w:t>
      </w:r>
    </w:p>
    <w:p w14:paraId="7A7E9D75" w14:textId="6FB4DE87" w:rsidR="003A0244" w:rsidRDefault="00A72977" w:rsidP="007F2B35">
      <w:pPr>
        <w:pStyle w:val="UTit4"/>
      </w:pPr>
      <w:r>
        <w:rPr>
          <w:lang w:val="ru-RU"/>
        </w:rPr>
        <w:t>вспомогательные документы</w:t>
      </w:r>
      <w:r w:rsidR="003A0244" w:rsidRPr="007F2B35">
        <w:t>:</w:t>
      </w:r>
    </w:p>
    <w:p w14:paraId="1D9F3C36" w14:textId="0432412B" w:rsidR="00B769F7" w:rsidRPr="006A3CE8" w:rsidRDefault="00A72977" w:rsidP="007F2B35">
      <w:pPr>
        <w:pStyle w:val="Upuce"/>
        <w:rPr>
          <w:lang w:val="en-GB"/>
        </w:rPr>
      </w:pPr>
      <w:r>
        <w:rPr>
          <w:lang w:val="ru-RU"/>
        </w:rPr>
        <w:t>Презентация</w:t>
      </w:r>
      <w:r w:rsidR="00287B7D">
        <w:t xml:space="preserve"> </w:t>
      </w:r>
      <w:r w:rsidR="00287B7D" w:rsidRPr="007F2B35">
        <w:rPr>
          <w:lang w:val="en-GB"/>
        </w:rPr>
        <w:t xml:space="preserve">PowerPoint </w:t>
      </w:r>
      <w:r>
        <w:rPr>
          <w:lang w:val="ru-RU"/>
        </w:rPr>
        <w:t>к разделу 36</w:t>
      </w:r>
    </w:p>
    <w:p w14:paraId="4DFF09C7" w14:textId="455F2A25" w:rsidR="007F2B35" w:rsidRPr="007F2B35" w:rsidRDefault="00407E8D" w:rsidP="007F2B35">
      <w:pPr>
        <w:pStyle w:val="Soustitre"/>
        <w:rPr>
          <w:snapToGrid w:val="0"/>
          <w:lang w:val="en-US" w:eastAsia="zh-CN"/>
        </w:rPr>
      </w:pPr>
      <w:bookmarkStart w:id="2" w:name="_Toc278288173"/>
      <w:r>
        <w:rPr>
          <w:snapToGrid w:val="0"/>
          <w:lang w:val="ru-RU" w:eastAsia="zh-CN"/>
        </w:rPr>
        <w:t>Заметки и советы</w:t>
      </w:r>
    </w:p>
    <w:p w14:paraId="2BA9062C" w14:textId="442116B6" w:rsidR="00724F94" w:rsidRPr="00D13D92" w:rsidRDefault="00407E8D" w:rsidP="005F3305">
      <w:pPr>
        <w:pStyle w:val="Texte1"/>
        <w:rPr>
          <w:rFonts w:eastAsia="Times New Roman"/>
          <w:b/>
          <w:bCs/>
          <w:caps/>
          <w:noProof/>
          <w:snapToGrid w:val="0"/>
          <w:color w:val="3366FF"/>
          <w:kern w:val="28"/>
          <w:lang w:val="ru-RU"/>
        </w:rPr>
      </w:pPr>
      <w:r>
        <w:rPr>
          <w:snapToGrid w:val="0"/>
          <w:lang w:val="ru-RU"/>
        </w:rPr>
        <w:t>Поскольку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семинарах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укреплению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потенциала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изучаются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разнообразные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аспекты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процесса</w:t>
      </w:r>
      <w:r w:rsidRPr="001271D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инвентаризации</w:t>
      </w:r>
      <w:r w:rsidRPr="001271D5">
        <w:rPr>
          <w:snapToGrid w:val="0"/>
          <w:lang w:val="ru-RU"/>
        </w:rPr>
        <w:t xml:space="preserve">, </w:t>
      </w:r>
      <w:r w:rsidR="00D13D92">
        <w:rPr>
          <w:snapToGrid w:val="0"/>
          <w:lang w:val="ru-RU"/>
        </w:rPr>
        <w:t>то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может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не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быть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достаточно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времени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и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даже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необходимости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рассматривать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основы</w:t>
      </w:r>
      <w:r w:rsidR="00D13D92" w:rsidRPr="001271D5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документирования</w:t>
      </w:r>
      <w:r w:rsidR="00D13D92" w:rsidRPr="001271D5">
        <w:rPr>
          <w:snapToGrid w:val="0"/>
          <w:lang w:val="ru-RU"/>
        </w:rPr>
        <w:t xml:space="preserve">. </w:t>
      </w:r>
      <w:r w:rsidR="00D13D92">
        <w:rPr>
          <w:snapToGrid w:val="0"/>
          <w:lang w:val="ru-RU"/>
        </w:rPr>
        <w:t>Однако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если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у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участников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нет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опыта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документирования</w:t>
      </w:r>
      <w:r w:rsidR="00D13D92" w:rsidRPr="00D13D92">
        <w:rPr>
          <w:snapToGrid w:val="0"/>
          <w:lang w:val="ru-RU"/>
        </w:rPr>
        <w:t xml:space="preserve">, </w:t>
      </w:r>
      <w:r w:rsidR="00D13D92">
        <w:rPr>
          <w:snapToGrid w:val="0"/>
          <w:lang w:val="ru-RU"/>
        </w:rPr>
        <w:t>может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понадобиться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включить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настоящий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раздел</w:t>
      </w:r>
      <w:r w:rsidR="00D13D92" w:rsidRPr="00D13D92">
        <w:rPr>
          <w:snapToGrid w:val="0"/>
          <w:lang w:val="ru-RU"/>
        </w:rPr>
        <w:t xml:space="preserve">, </w:t>
      </w:r>
      <w:r w:rsidR="00D13D92">
        <w:rPr>
          <w:snapToGrid w:val="0"/>
          <w:lang w:val="ru-RU"/>
        </w:rPr>
        <w:t>поскольку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навыки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по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документированию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крайне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необходимы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для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инвентаризации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и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повлияют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на</w:t>
      </w:r>
      <w:r w:rsidR="00D13D92" w:rsidRPr="00D13D92">
        <w:rPr>
          <w:snapToGrid w:val="0"/>
          <w:lang w:val="ru-RU"/>
        </w:rPr>
        <w:t xml:space="preserve"> </w:t>
      </w:r>
      <w:r w:rsidR="00D13D92">
        <w:rPr>
          <w:snapToGrid w:val="0"/>
          <w:lang w:val="ru-RU"/>
        </w:rPr>
        <w:t>планирование и проведение полевых упражнений.</w:t>
      </w:r>
      <w:r w:rsidR="00724F94" w:rsidRPr="00D13D92">
        <w:rPr>
          <w:rFonts w:eastAsia="Times New Roman"/>
          <w:b/>
          <w:bCs/>
          <w:caps/>
          <w:noProof/>
          <w:snapToGrid w:val="0"/>
          <w:color w:val="3366FF"/>
          <w:kern w:val="28"/>
          <w:sz w:val="70"/>
          <w:szCs w:val="70"/>
          <w:lang w:val="ru-RU"/>
        </w:rPr>
        <w:br w:type="page"/>
      </w:r>
    </w:p>
    <w:p w14:paraId="423AC845" w14:textId="5F51BF57" w:rsidR="00E735B6" w:rsidRPr="00A72977" w:rsidRDefault="00A72977" w:rsidP="00E735B6">
      <w:pPr>
        <w:pStyle w:val="Chapitre"/>
        <w:rPr>
          <w:lang w:val="ru-RU"/>
        </w:rPr>
      </w:pPr>
      <w:bookmarkStart w:id="3" w:name="_Toc278288175"/>
      <w:bookmarkStart w:id="4" w:name="_Toc282266460"/>
      <w:r>
        <w:rPr>
          <w:lang w:val="ru-RU"/>
        </w:rPr>
        <w:lastRenderedPageBreak/>
        <w:t>раздел</w:t>
      </w:r>
      <w:r w:rsidR="00E735B6" w:rsidRPr="00A72977">
        <w:rPr>
          <w:lang w:val="ru-RU"/>
        </w:rPr>
        <w:t xml:space="preserve"> 36</w:t>
      </w:r>
    </w:p>
    <w:p w14:paraId="17ABCE2C" w14:textId="411836D5" w:rsidR="003A0244" w:rsidRPr="00A72977" w:rsidRDefault="00A72977" w:rsidP="0060219C">
      <w:pPr>
        <w:pStyle w:val="UPlan"/>
        <w:rPr>
          <w:lang w:val="ru-RU"/>
        </w:rPr>
      </w:pPr>
      <w:r>
        <w:rPr>
          <w:lang w:val="ru-RU"/>
        </w:rPr>
        <w:t>документирование и инвентаризация</w:t>
      </w:r>
    </w:p>
    <w:bookmarkEnd w:id="3"/>
    <w:bookmarkEnd w:id="4"/>
    <w:p w14:paraId="351133F8" w14:textId="33CA4626" w:rsidR="00E75246" w:rsidRPr="00A72977" w:rsidRDefault="00A72977" w:rsidP="0060219C">
      <w:pPr>
        <w:pStyle w:val="Titcoul"/>
        <w:rPr>
          <w:lang w:val="ru-RU"/>
        </w:rPr>
      </w:pPr>
      <w:r>
        <w:rPr>
          <w:lang w:val="ru-RU"/>
        </w:rPr>
        <w:t>комментарий фасилитатора</w:t>
      </w:r>
    </w:p>
    <w:p w14:paraId="70037D98" w14:textId="55F63B3E" w:rsidR="003C5638" w:rsidRPr="00A72977" w:rsidRDefault="00A72977" w:rsidP="0060219C">
      <w:pPr>
        <w:pStyle w:val="Heading4"/>
        <w:rPr>
          <w:lang w:val="ru-RU"/>
        </w:rPr>
      </w:pPr>
      <w:r>
        <w:rPr>
          <w:lang w:val="ru-RU"/>
        </w:rPr>
        <w:t>введение</w:t>
      </w:r>
    </w:p>
    <w:p w14:paraId="50F61B84" w14:textId="04B2AED0" w:rsidR="00E75246" w:rsidRPr="00A72977" w:rsidRDefault="00A72977" w:rsidP="0060219C">
      <w:pPr>
        <w:pStyle w:val="Texte1"/>
        <w:rPr>
          <w:lang w:val="ru-RU"/>
        </w:rPr>
      </w:pPr>
      <w:r>
        <w:rPr>
          <w:lang w:val="ru-RU"/>
        </w:rPr>
        <w:t>В настоящем разделе представлен обзор документирования НКН как необходимого инструмента и основы работы над перечнем</w:t>
      </w:r>
      <w:r w:rsidR="004929E1" w:rsidRPr="00A72977">
        <w:rPr>
          <w:lang w:val="ru-RU"/>
        </w:rPr>
        <w:t xml:space="preserve">. </w:t>
      </w:r>
    </w:p>
    <w:p w14:paraId="0EDAFA74" w14:textId="21A1A778" w:rsidR="00DE3ABE" w:rsidRPr="00A72977" w:rsidRDefault="00A72977" w:rsidP="0060219C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A43D4" w:rsidRPr="00A72977">
        <w:rPr>
          <w:lang w:val="ru-RU"/>
        </w:rPr>
        <w:t xml:space="preserve"> 1</w:t>
      </w:r>
      <w:r w:rsidR="005008DA" w:rsidRPr="00A72977">
        <w:rPr>
          <w:lang w:val="ru-RU"/>
        </w:rPr>
        <w:t>.</w:t>
      </w:r>
    </w:p>
    <w:p w14:paraId="0C8A74FE" w14:textId="4FE07FBB" w:rsidR="00E75246" w:rsidRPr="00A72977" w:rsidRDefault="00A72977" w:rsidP="0060219C">
      <w:pPr>
        <w:pStyle w:val="diapo2"/>
        <w:rPr>
          <w:lang w:val="ru-RU"/>
        </w:rPr>
      </w:pPr>
      <w:r>
        <w:rPr>
          <w:lang w:val="ru-RU"/>
        </w:rPr>
        <w:t>Документирование и инвентаризация</w:t>
      </w:r>
    </w:p>
    <w:p w14:paraId="28B92E07" w14:textId="1034C581" w:rsidR="00724F94" w:rsidRPr="00A72977" w:rsidRDefault="00A72977" w:rsidP="0060219C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24F94" w:rsidRPr="00A72977">
        <w:rPr>
          <w:lang w:val="ru-RU"/>
        </w:rPr>
        <w:t xml:space="preserve"> 2.</w:t>
      </w:r>
    </w:p>
    <w:p w14:paraId="1441E9CA" w14:textId="775ABCDE" w:rsidR="00724F94" w:rsidRPr="00A72977" w:rsidRDefault="00A72977" w:rsidP="00724F94">
      <w:pPr>
        <w:pStyle w:val="diapo2"/>
        <w:rPr>
          <w:b w:val="0"/>
          <w:lang w:val="ru-RU"/>
        </w:rPr>
      </w:pPr>
      <w:r>
        <w:rPr>
          <w:lang w:val="ru-RU"/>
        </w:rPr>
        <w:t>В этой презентации</w:t>
      </w:r>
      <w:r w:rsidR="00724F94" w:rsidRPr="00A72977">
        <w:rPr>
          <w:lang w:val="ru-RU"/>
        </w:rPr>
        <w:t xml:space="preserve"> …</w:t>
      </w:r>
    </w:p>
    <w:p w14:paraId="4A4E006D" w14:textId="14D5F129" w:rsidR="00DE3ABE" w:rsidRPr="00A72977" w:rsidRDefault="00A72977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A72977">
        <w:rPr>
          <w:lang w:val="ru-RU"/>
        </w:rPr>
        <w:t xml:space="preserve"> 3</w:t>
      </w:r>
      <w:r w:rsidR="005008DA" w:rsidRPr="00A72977">
        <w:rPr>
          <w:lang w:val="ru-RU"/>
        </w:rPr>
        <w:t>.</w:t>
      </w:r>
    </w:p>
    <w:p w14:paraId="36B6E62D" w14:textId="55C319FD" w:rsidR="00E75246" w:rsidRPr="00A72977" w:rsidRDefault="00A72977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Документирование, исследование и инвентаризация</w:t>
      </w:r>
    </w:p>
    <w:p w14:paraId="21A92524" w14:textId="416590CF" w:rsidR="008A43D4" w:rsidRPr="001271D5" w:rsidRDefault="00A72977" w:rsidP="0060219C">
      <w:pPr>
        <w:pStyle w:val="Texte1"/>
        <w:rPr>
          <w:lang w:val="ru-RU"/>
        </w:rPr>
      </w:pPr>
      <w:r>
        <w:rPr>
          <w:lang w:val="ru-RU"/>
        </w:rPr>
        <w:t>Чем инвентаризация отличается от документирования</w:t>
      </w:r>
      <w:r w:rsidR="008A43D4" w:rsidRPr="00A72977">
        <w:rPr>
          <w:lang w:val="ru-RU"/>
        </w:rPr>
        <w:t xml:space="preserve">? </w:t>
      </w:r>
      <w:r w:rsidR="001271D5">
        <w:rPr>
          <w:lang w:val="ru-RU"/>
        </w:rPr>
        <w:t>На каком этапе к нему подключается исследование</w:t>
      </w:r>
      <w:r w:rsidR="008A43D4" w:rsidRPr="001271D5">
        <w:rPr>
          <w:lang w:val="ru-RU"/>
        </w:rPr>
        <w:t xml:space="preserve">? </w:t>
      </w:r>
      <w:r w:rsidR="00A37E14">
        <w:rPr>
          <w:lang w:val="ru-RU"/>
        </w:rPr>
        <w:t>Когда</w:t>
      </w:r>
      <w:r w:rsidR="00A37E14" w:rsidRPr="001271D5">
        <w:rPr>
          <w:lang w:val="ru-RU"/>
        </w:rPr>
        <w:t xml:space="preserve"> </w:t>
      </w:r>
      <w:r w:rsidR="00A37E14">
        <w:rPr>
          <w:lang w:val="ru-RU"/>
        </w:rPr>
        <w:t>документирование</w:t>
      </w:r>
      <w:r w:rsidR="00A37E14" w:rsidRPr="001271D5">
        <w:rPr>
          <w:lang w:val="ru-RU"/>
        </w:rPr>
        <w:t xml:space="preserve"> </w:t>
      </w:r>
      <w:r w:rsidR="00A37E14">
        <w:rPr>
          <w:lang w:val="ru-RU"/>
        </w:rPr>
        <w:t>превращается</w:t>
      </w:r>
      <w:r w:rsidR="00A37E14" w:rsidRPr="001271D5">
        <w:rPr>
          <w:lang w:val="ru-RU"/>
        </w:rPr>
        <w:t xml:space="preserve"> </w:t>
      </w:r>
      <w:r w:rsidR="00A37E14">
        <w:rPr>
          <w:lang w:val="ru-RU"/>
        </w:rPr>
        <w:t>в</w:t>
      </w:r>
      <w:r w:rsidR="00A37E14" w:rsidRPr="001271D5">
        <w:rPr>
          <w:lang w:val="ru-RU"/>
        </w:rPr>
        <w:t xml:space="preserve"> </w:t>
      </w:r>
      <w:r w:rsidR="00A37E14">
        <w:rPr>
          <w:lang w:val="ru-RU"/>
        </w:rPr>
        <w:t>исследование</w:t>
      </w:r>
      <w:r w:rsidR="008A43D4" w:rsidRPr="001271D5">
        <w:rPr>
          <w:lang w:val="ru-RU"/>
        </w:rPr>
        <w:t xml:space="preserve">? </w:t>
      </w:r>
    </w:p>
    <w:p w14:paraId="710292EB" w14:textId="48888B8A" w:rsidR="008A43D4" w:rsidRPr="00247682" w:rsidRDefault="00A37E14" w:rsidP="0060219C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1271D5">
        <w:rPr>
          <w:lang w:val="ru-RU"/>
        </w:rPr>
        <w:t xml:space="preserve"> </w:t>
      </w:r>
      <w:r>
        <w:rPr>
          <w:lang w:val="ru-RU"/>
        </w:rPr>
        <w:t>часто</w:t>
      </w:r>
      <w:r w:rsidRPr="001271D5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1271D5">
        <w:rPr>
          <w:lang w:val="ru-RU"/>
        </w:rPr>
        <w:t xml:space="preserve"> </w:t>
      </w:r>
      <w:r>
        <w:rPr>
          <w:lang w:val="ru-RU"/>
        </w:rPr>
        <w:t>как</w:t>
      </w:r>
      <w:r w:rsidRPr="001271D5">
        <w:rPr>
          <w:lang w:val="ru-RU"/>
        </w:rPr>
        <w:t xml:space="preserve"> </w:t>
      </w:r>
      <w:r>
        <w:rPr>
          <w:lang w:val="ru-RU"/>
        </w:rPr>
        <w:t>синоним</w:t>
      </w:r>
      <w:r w:rsidRPr="001271D5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1271D5">
        <w:rPr>
          <w:lang w:val="ru-RU"/>
        </w:rPr>
        <w:t xml:space="preserve"> </w:t>
      </w:r>
      <w:r>
        <w:rPr>
          <w:lang w:val="ru-RU"/>
        </w:rPr>
        <w:t>списка</w:t>
      </w:r>
      <w:r w:rsidRPr="001271D5">
        <w:rPr>
          <w:lang w:val="ru-RU"/>
        </w:rPr>
        <w:t xml:space="preserve">. </w:t>
      </w:r>
      <w:r>
        <w:rPr>
          <w:lang w:val="ru-RU"/>
        </w:rPr>
        <w:t>Однако</w:t>
      </w:r>
      <w:r w:rsidRPr="00597C48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597C48">
        <w:rPr>
          <w:lang w:val="ru-RU"/>
        </w:rPr>
        <w:t xml:space="preserve"> </w:t>
      </w:r>
      <w:r>
        <w:rPr>
          <w:lang w:val="ru-RU"/>
        </w:rPr>
        <w:t>НКН</w:t>
      </w:r>
      <w:r w:rsidRPr="00597C48">
        <w:rPr>
          <w:lang w:val="ru-RU"/>
        </w:rPr>
        <w:t xml:space="preserve"> </w:t>
      </w:r>
      <w:r>
        <w:rPr>
          <w:lang w:val="ru-RU"/>
        </w:rPr>
        <w:t>выходит</w:t>
      </w:r>
      <w:r w:rsidRPr="00597C48">
        <w:rPr>
          <w:lang w:val="ru-RU"/>
        </w:rPr>
        <w:t xml:space="preserve"> </w:t>
      </w:r>
      <w:r>
        <w:rPr>
          <w:lang w:val="ru-RU"/>
        </w:rPr>
        <w:t>за</w:t>
      </w:r>
      <w:r w:rsidRPr="00597C48">
        <w:rPr>
          <w:lang w:val="ru-RU"/>
        </w:rPr>
        <w:t xml:space="preserve"> </w:t>
      </w:r>
      <w:r>
        <w:rPr>
          <w:lang w:val="ru-RU"/>
        </w:rPr>
        <w:t>рамки</w:t>
      </w:r>
      <w:r w:rsidRPr="00597C48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597C48">
        <w:rPr>
          <w:lang w:val="ru-RU"/>
        </w:rPr>
        <w:t xml:space="preserve"> </w:t>
      </w:r>
      <w:r>
        <w:rPr>
          <w:lang w:val="ru-RU"/>
        </w:rPr>
        <w:t>списка</w:t>
      </w:r>
      <w:r w:rsidR="00651C1B" w:rsidRPr="00597C48">
        <w:rPr>
          <w:lang w:val="ru-RU"/>
        </w:rPr>
        <w:t xml:space="preserve">, </w:t>
      </w:r>
      <w:r w:rsidR="00651C1B">
        <w:rPr>
          <w:lang w:val="ru-RU"/>
        </w:rPr>
        <w:t>хотя</w:t>
      </w:r>
      <w:r w:rsidR="00651C1B" w:rsidRPr="00597C48">
        <w:rPr>
          <w:lang w:val="ru-RU"/>
        </w:rPr>
        <w:t xml:space="preserve"> </w:t>
      </w:r>
      <w:r w:rsidR="00597C48">
        <w:rPr>
          <w:lang w:val="ru-RU"/>
        </w:rPr>
        <w:t>каждая страна или государство-участник сам</w:t>
      </w:r>
      <w:r w:rsidR="0090143B">
        <w:rPr>
          <w:lang w:val="ru-RU"/>
        </w:rPr>
        <w:t>и</w:t>
      </w:r>
      <w:r w:rsidR="00597C48">
        <w:rPr>
          <w:lang w:val="ru-RU"/>
        </w:rPr>
        <w:t xml:space="preserve"> выбира</w:t>
      </w:r>
      <w:r w:rsidR="0090143B">
        <w:rPr>
          <w:lang w:val="ru-RU"/>
        </w:rPr>
        <w:t>ю</w:t>
      </w:r>
      <w:r w:rsidR="00597C48">
        <w:rPr>
          <w:lang w:val="ru-RU"/>
        </w:rPr>
        <w:t xml:space="preserve">т </w:t>
      </w:r>
      <w:r w:rsidR="00651C1B">
        <w:rPr>
          <w:lang w:val="ru-RU"/>
        </w:rPr>
        <w:t>степень</w:t>
      </w:r>
      <w:r w:rsidR="00651C1B" w:rsidRPr="00597C48">
        <w:rPr>
          <w:lang w:val="ru-RU"/>
        </w:rPr>
        <w:t xml:space="preserve"> </w:t>
      </w:r>
      <w:r w:rsidR="00651C1B">
        <w:rPr>
          <w:lang w:val="ru-RU"/>
        </w:rPr>
        <w:t>детализации</w:t>
      </w:r>
      <w:r w:rsidR="00651C1B" w:rsidRPr="00597C48">
        <w:rPr>
          <w:lang w:val="ru-RU"/>
        </w:rPr>
        <w:t xml:space="preserve"> </w:t>
      </w:r>
      <w:r w:rsidR="00651C1B">
        <w:rPr>
          <w:lang w:val="ru-RU"/>
        </w:rPr>
        <w:t>и</w:t>
      </w:r>
      <w:r w:rsidR="00651C1B" w:rsidRPr="00597C48">
        <w:rPr>
          <w:lang w:val="ru-RU"/>
        </w:rPr>
        <w:t xml:space="preserve"> </w:t>
      </w:r>
      <w:r w:rsidR="00651C1B">
        <w:rPr>
          <w:lang w:val="ru-RU"/>
        </w:rPr>
        <w:t>формат</w:t>
      </w:r>
      <w:r w:rsidR="008A43D4" w:rsidRPr="00597C48">
        <w:rPr>
          <w:lang w:val="ru-RU"/>
        </w:rPr>
        <w:t xml:space="preserve">. </w:t>
      </w:r>
      <w:r w:rsidR="001F3AF8">
        <w:rPr>
          <w:lang w:val="ru-RU"/>
        </w:rPr>
        <w:t>Поэтому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примерные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форматы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и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публикации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проектов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перечней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представляют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собой</w:t>
      </w:r>
      <w:r w:rsidR="001F3AF8" w:rsidRPr="001F3AF8">
        <w:rPr>
          <w:lang w:val="ru-RU"/>
        </w:rPr>
        <w:t xml:space="preserve"> </w:t>
      </w:r>
      <w:r w:rsidR="001F3AF8">
        <w:rPr>
          <w:lang w:val="ru-RU"/>
        </w:rPr>
        <w:t>отредактированную</w:t>
      </w:r>
      <w:r w:rsidR="001F3AF8" w:rsidRPr="001F3AF8">
        <w:rPr>
          <w:lang w:val="ru-RU"/>
        </w:rPr>
        <w:t xml:space="preserve">, </w:t>
      </w:r>
      <w:r w:rsidR="001F3AF8">
        <w:rPr>
          <w:lang w:val="ru-RU"/>
        </w:rPr>
        <w:t xml:space="preserve">ограниченную версию </w:t>
      </w:r>
      <w:r w:rsidR="002C4389">
        <w:rPr>
          <w:lang w:val="ru-RU"/>
        </w:rPr>
        <w:t xml:space="preserve">описания и значения элементов НКН. </w:t>
      </w:r>
      <w:r w:rsidR="00902726">
        <w:rPr>
          <w:lang w:val="ru-RU"/>
        </w:rPr>
        <w:t>Для</w:t>
      </w:r>
      <w:r w:rsidR="00902726" w:rsidRPr="001A24A5">
        <w:rPr>
          <w:lang w:val="ru-RU"/>
        </w:rPr>
        <w:t xml:space="preserve"> </w:t>
      </w:r>
      <w:r w:rsidR="00902726">
        <w:rPr>
          <w:lang w:val="ru-RU"/>
        </w:rPr>
        <w:t>достижения</w:t>
      </w:r>
      <w:r w:rsidR="00902726" w:rsidRPr="001A24A5">
        <w:rPr>
          <w:lang w:val="ru-RU"/>
        </w:rPr>
        <w:t xml:space="preserve"> </w:t>
      </w:r>
      <w:r w:rsidR="00902726">
        <w:rPr>
          <w:lang w:val="ru-RU"/>
        </w:rPr>
        <w:t>этой</w:t>
      </w:r>
      <w:r w:rsidR="00902726" w:rsidRPr="001A24A5">
        <w:rPr>
          <w:lang w:val="ru-RU"/>
        </w:rPr>
        <w:t xml:space="preserve"> </w:t>
      </w:r>
      <w:r w:rsidR="00902726">
        <w:rPr>
          <w:lang w:val="ru-RU"/>
        </w:rPr>
        <w:t>стадии</w:t>
      </w:r>
      <w:r w:rsidR="00902726" w:rsidRPr="001A24A5">
        <w:rPr>
          <w:lang w:val="ru-RU"/>
        </w:rPr>
        <w:t xml:space="preserve"> </w:t>
      </w:r>
      <w:r w:rsidR="00902726">
        <w:rPr>
          <w:lang w:val="ru-RU"/>
        </w:rPr>
        <w:t>необходимо</w:t>
      </w:r>
      <w:r w:rsidR="00902726" w:rsidRPr="001A24A5">
        <w:rPr>
          <w:lang w:val="ru-RU"/>
        </w:rPr>
        <w:t xml:space="preserve"> </w:t>
      </w:r>
      <w:r w:rsidR="001A24A5">
        <w:rPr>
          <w:lang w:val="ru-RU"/>
        </w:rPr>
        <w:t>провести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документирование</w:t>
      </w:r>
      <w:r w:rsidR="001A24A5" w:rsidRPr="001A24A5">
        <w:rPr>
          <w:lang w:val="ru-RU"/>
        </w:rPr>
        <w:t xml:space="preserve">, </w:t>
      </w:r>
      <w:r w:rsidR="001A24A5">
        <w:rPr>
          <w:lang w:val="ru-RU"/>
        </w:rPr>
        <w:t>добавить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соответствующее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исследование</w:t>
      </w:r>
      <w:r w:rsidR="001A24A5" w:rsidRPr="001A24A5">
        <w:rPr>
          <w:lang w:val="ru-RU"/>
        </w:rPr>
        <w:t xml:space="preserve">, </w:t>
      </w:r>
      <w:r w:rsidR="001A24A5">
        <w:rPr>
          <w:lang w:val="ru-RU"/>
        </w:rPr>
        <w:t>и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тогда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получится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удачный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>и</w:t>
      </w:r>
      <w:r w:rsidR="001A24A5" w:rsidRPr="001A24A5">
        <w:rPr>
          <w:lang w:val="ru-RU"/>
        </w:rPr>
        <w:t xml:space="preserve"> </w:t>
      </w:r>
      <w:r w:rsidR="001A24A5">
        <w:rPr>
          <w:lang w:val="ru-RU"/>
        </w:rPr>
        <w:t xml:space="preserve">значимый перечень, который может лечь в основу охраны. </w:t>
      </w:r>
    </w:p>
    <w:p w14:paraId="393A29FB" w14:textId="73969408" w:rsidR="00DE3ABE" w:rsidRPr="00247682" w:rsidRDefault="00A72977" w:rsidP="0060219C">
      <w:pPr>
        <w:pStyle w:val="Heading6"/>
        <w:rPr>
          <w:b w:val="0"/>
          <w:lang w:val="ru-RU"/>
        </w:rPr>
      </w:pPr>
      <w:r>
        <w:rPr>
          <w:lang w:val="ru-RU"/>
        </w:rPr>
        <w:lastRenderedPageBreak/>
        <w:t>слайд</w:t>
      </w:r>
      <w:r w:rsidR="00724F94" w:rsidRPr="00247682">
        <w:rPr>
          <w:lang w:val="ru-RU"/>
        </w:rPr>
        <w:t xml:space="preserve"> 4</w:t>
      </w:r>
      <w:r w:rsidR="005008DA" w:rsidRPr="00247682">
        <w:rPr>
          <w:lang w:val="ru-RU"/>
        </w:rPr>
        <w:t>.</w:t>
      </w:r>
    </w:p>
    <w:p w14:paraId="0ACB2E18" w14:textId="1E48F006" w:rsidR="008E0297" w:rsidRPr="00247682" w:rsidRDefault="00A72977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247682">
        <w:rPr>
          <w:lang w:val="ru-RU"/>
        </w:rPr>
        <w:t xml:space="preserve"> </w:t>
      </w:r>
      <w:r>
        <w:rPr>
          <w:lang w:val="ru-RU"/>
        </w:rPr>
        <w:t>и</w:t>
      </w:r>
      <w:r w:rsidRPr="00247682">
        <w:rPr>
          <w:lang w:val="ru-RU"/>
        </w:rPr>
        <w:t xml:space="preserve"> </w:t>
      </w:r>
      <w:r>
        <w:rPr>
          <w:lang w:val="ru-RU"/>
        </w:rPr>
        <w:t>исследование</w:t>
      </w:r>
    </w:p>
    <w:p w14:paraId="2FB417C6" w14:textId="4576043D" w:rsidR="00A56AD4" w:rsidRPr="00612F95" w:rsidRDefault="00343ADC" w:rsidP="007F2B35">
      <w:pPr>
        <w:pStyle w:val="Texte1"/>
        <w:rPr>
          <w:lang w:val="ru-RU"/>
        </w:rPr>
      </w:pPr>
      <w:r>
        <w:rPr>
          <w:lang w:val="ru-RU"/>
        </w:rPr>
        <w:t xml:space="preserve">Исследование и документирование – это взаимообогащающие процессы. </w:t>
      </w:r>
      <w:r w:rsidR="00A37E14">
        <w:rPr>
          <w:lang w:val="ru-RU"/>
        </w:rPr>
        <w:t xml:space="preserve">В то время как исследование – это творческий акт по получению знаний на систематической основе, документирование – это запись и поиск информации. </w:t>
      </w:r>
      <w:r w:rsidR="003D29E4">
        <w:rPr>
          <w:lang w:val="ru-RU"/>
        </w:rPr>
        <w:t>Исследование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может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направлять</w:t>
      </w:r>
      <w:r w:rsidR="003D29E4" w:rsidRPr="00612F95">
        <w:rPr>
          <w:lang w:val="ru-RU"/>
        </w:rPr>
        <w:t xml:space="preserve"> </w:t>
      </w:r>
      <w:r w:rsidR="0090143B">
        <w:rPr>
          <w:lang w:val="ru-RU"/>
        </w:rPr>
        <w:t>определение</w:t>
      </w:r>
      <w:r w:rsidR="0090143B" w:rsidRPr="00612F95">
        <w:rPr>
          <w:lang w:val="ru-RU"/>
        </w:rPr>
        <w:t xml:space="preserve"> </w:t>
      </w:r>
      <w:r w:rsidR="0090143B">
        <w:rPr>
          <w:lang w:val="ru-RU"/>
        </w:rPr>
        <w:t>масштаба</w:t>
      </w:r>
      <w:r w:rsidR="0090143B" w:rsidRPr="00612F95">
        <w:rPr>
          <w:lang w:val="ru-RU"/>
        </w:rPr>
        <w:t xml:space="preserve"> </w:t>
      </w:r>
      <w:r w:rsidR="0090143B">
        <w:rPr>
          <w:lang w:val="ru-RU"/>
        </w:rPr>
        <w:t>проекта</w:t>
      </w:r>
      <w:r w:rsidR="0090143B" w:rsidRPr="00612F95">
        <w:rPr>
          <w:lang w:val="ru-RU"/>
        </w:rPr>
        <w:t xml:space="preserve"> </w:t>
      </w:r>
      <w:r w:rsidR="0090143B">
        <w:rPr>
          <w:lang w:val="ru-RU"/>
        </w:rPr>
        <w:t>по</w:t>
      </w:r>
      <w:r w:rsidR="0090143B" w:rsidRPr="00612F95">
        <w:rPr>
          <w:lang w:val="ru-RU"/>
        </w:rPr>
        <w:t xml:space="preserve"> </w:t>
      </w:r>
      <w:r w:rsidR="0090143B">
        <w:rPr>
          <w:lang w:val="ru-RU"/>
        </w:rPr>
        <w:t xml:space="preserve">документированию </w:t>
      </w:r>
      <w:r w:rsidR="003D29E4">
        <w:rPr>
          <w:lang w:val="ru-RU"/>
        </w:rPr>
        <w:t>и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внести</w:t>
      </w:r>
      <w:r w:rsidR="003D29E4" w:rsidRPr="00612F95">
        <w:rPr>
          <w:lang w:val="ru-RU"/>
        </w:rPr>
        <w:t xml:space="preserve"> </w:t>
      </w:r>
      <w:r w:rsidR="0090143B">
        <w:rPr>
          <w:lang w:val="ru-RU"/>
        </w:rPr>
        <w:t xml:space="preserve">в него </w:t>
      </w:r>
      <w:r w:rsidR="003D29E4">
        <w:rPr>
          <w:lang w:val="ru-RU"/>
        </w:rPr>
        <w:t>вклад</w:t>
      </w:r>
      <w:r w:rsidR="003D29E4" w:rsidRPr="00612F95">
        <w:rPr>
          <w:lang w:val="ru-RU"/>
        </w:rPr>
        <w:t xml:space="preserve">, </w:t>
      </w:r>
      <w:r w:rsidR="003D29E4">
        <w:rPr>
          <w:lang w:val="ru-RU"/>
        </w:rPr>
        <w:t>но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оно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также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представляет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собой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стадию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документирования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и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основано</w:t>
      </w:r>
      <w:r w:rsidR="003D29E4" w:rsidRPr="00612F95">
        <w:rPr>
          <w:lang w:val="ru-RU"/>
        </w:rPr>
        <w:t xml:space="preserve"> </w:t>
      </w:r>
      <w:r w:rsidR="003D29E4">
        <w:rPr>
          <w:lang w:val="ru-RU"/>
        </w:rPr>
        <w:t>на</w:t>
      </w:r>
      <w:r w:rsidR="003D29E4" w:rsidRPr="00612F95">
        <w:rPr>
          <w:lang w:val="ru-RU"/>
        </w:rPr>
        <w:t xml:space="preserve"> </w:t>
      </w:r>
      <w:r w:rsidR="00612F95">
        <w:rPr>
          <w:lang w:val="ru-RU"/>
        </w:rPr>
        <w:t>анализе</w:t>
      </w:r>
      <w:r w:rsidR="00612F95" w:rsidRPr="00612F95">
        <w:rPr>
          <w:lang w:val="ru-RU"/>
        </w:rPr>
        <w:t xml:space="preserve"> </w:t>
      </w:r>
      <w:r w:rsidR="00612F95">
        <w:rPr>
          <w:lang w:val="ru-RU"/>
        </w:rPr>
        <w:t>и</w:t>
      </w:r>
      <w:r w:rsidR="00612F95" w:rsidRPr="00612F95">
        <w:rPr>
          <w:lang w:val="ru-RU"/>
        </w:rPr>
        <w:t xml:space="preserve"> </w:t>
      </w:r>
      <w:r w:rsidR="00612F95">
        <w:rPr>
          <w:lang w:val="ru-RU"/>
        </w:rPr>
        <w:t>интерпретации</w:t>
      </w:r>
      <w:r w:rsidR="00612F95" w:rsidRPr="00612F95">
        <w:rPr>
          <w:lang w:val="ru-RU"/>
        </w:rPr>
        <w:t xml:space="preserve"> </w:t>
      </w:r>
      <w:r w:rsidR="00612F95">
        <w:rPr>
          <w:lang w:val="ru-RU"/>
        </w:rPr>
        <w:t>материалов, предоставляемых в процессе документирования.</w:t>
      </w:r>
      <w:r w:rsidR="008A43D4" w:rsidRPr="00612F95">
        <w:rPr>
          <w:lang w:val="ru-RU"/>
        </w:rPr>
        <w:t xml:space="preserve"> </w:t>
      </w:r>
    </w:p>
    <w:p w14:paraId="6F0D8E95" w14:textId="06CAD0A4" w:rsidR="00DE3ABE" w:rsidRPr="00A72977" w:rsidRDefault="00A72977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A72977">
        <w:rPr>
          <w:lang w:val="ru-RU"/>
        </w:rPr>
        <w:t xml:space="preserve"> 5.</w:t>
      </w:r>
    </w:p>
    <w:p w14:paraId="2B00E497" w14:textId="1DE13264" w:rsidR="008274ED" w:rsidRPr="00FF3AA7" w:rsidRDefault="00A72977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FF3AA7">
        <w:rPr>
          <w:lang w:val="ru-RU"/>
        </w:rPr>
        <w:t xml:space="preserve"> </w:t>
      </w:r>
      <w:r>
        <w:rPr>
          <w:lang w:val="ru-RU"/>
        </w:rPr>
        <w:t>и</w:t>
      </w:r>
      <w:r w:rsidRPr="00FF3AA7">
        <w:rPr>
          <w:lang w:val="ru-RU"/>
        </w:rPr>
        <w:t xml:space="preserve"> </w:t>
      </w:r>
      <w:r>
        <w:rPr>
          <w:lang w:val="ru-RU"/>
        </w:rPr>
        <w:t>НКН</w:t>
      </w:r>
    </w:p>
    <w:p w14:paraId="5C4E50A4" w14:textId="3347DA47" w:rsidR="00A56AD4" w:rsidRPr="00407E8D" w:rsidRDefault="00407E8D" w:rsidP="0060219C">
      <w:pPr>
        <w:pStyle w:val="Texte1"/>
        <w:rPr>
          <w:lang w:val="ru-RU"/>
        </w:rPr>
      </w:pPr>
      <w:r>
        <w:rPr>
          <w:lang w:val="ru-RU"/>
        </w:rPr>
        <w:t>Документирование</w:t>
      </w:r>
      <w:r w:rsidRPr="00407E8D">
        <w:rPr>
          <w:lang w:val="ru-RU"/>
        </w:rPr>
        <w:t xml:space="preserve"> </w:t>
      </w:r>
      <w:r>
        <w:rPr>
          <w:lang w:val="ru-RU"/>
        </w:rPr>
        <w:t>периодически</w:t>
      </w:r>
      <w:r w:rsidRPr="00407E8D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407E8D">
        <w:rPr>
          <w:lang w:val="ru-RU"/>
        </w:rPr>
        <w:t xml:space="preserve"> </w:t>
      </w:r>
      <w:r>
        <w:rPr>
          <w:lang w:val="ru-RU"/>
        </w:rPr>
        <w:t>в</w:t>
      </w:r>
      <w:r w:rsidRPr="00407E8D">
        <w:rPr>
          <w:lang w:val="ru-RU"/>
        </w:rPr>
        <w:t xml:space="preserve"> </w:t>
      </w:r>
      <w:r>
        <w:rPr>
          <w:lang w:val="ru-RU"/>
        </w:rPr>
        <w:t>тексте</w:t>
      </w:r>
      <w:r w:rsidRPr="00407E8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07E8D">
        <w:rPr>
          <w:lang w:val="ru-RU"/>
        </w:rPr>
        <w:t xml:space="preserve"> 2003</w:t>
      </w:r>
      <w:r w:rsidRPr="00407E8D">
        <w:rPr>
          <w:lang w:val="en-US"/>
        </w:rPr>
        <w:t> </w:t>
      </w:r>
      <w:r>
        <w:rPr>
          <w:lang w:val="ru-RU"/>
        </w:rPr>
        <w:t>г</w:t>
      </w:r>
      <w:r w:rsidRPr="00407E8D">
        <w:rPr>
          <w:lang w:val="ru-RU"/>
        </w:rPr>
        <w:t xml:space="preserve">. </w:t>
      </w:r>
      <w:r>
        <w:rPr>
          <w:lang w:val="ru-RU"/>
        </w:rPr>
        <w:t>и</w:t>
      </w:r>
      <w:r w:rsidRPr="00407E8D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407E8D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407E8D">
        <w:rPr>
          <w:lang w:val="ru-RU"/>
        </w:rPr>
        <w:t xml:space="preserve"> </w:t>
      </w:r>
      <w:r>
        <w:rPr>
          <w:lang w:val="ru-RU"/>
        </w:rPr>
        <w:t>как</w:t>
      </w:r>
      <w:r w:rsidRPr="00407E8D">
        <w:rPr>
          <w:lang w:val="ru-RU"/>
        </w:rPr>
        <w:t xml:space="preserve"> </w:t>
      </w:r>
      <w:r>
        <w:rPr>
          <w:lang w:val="ru-RU"/>
        </w:rPr>
        <w:t>часть</w:t>
      </w:r>
      <w:r w:rsidRPr="00407E8D">
        <w:rPr>
          <w:lang w:val="ru-RU"/>
        </w:rPr>
        <w:t xml:space="preserve"> </w:t>
      </w:r>
      <w:r>
        <w:rPr>
          <w:lang w:val="ru-RU"/>
        </w:rPr>
        <w:t>набора</w:t>
      </w:r>
      <w:r w:rsidRPr="00407E8D">
        <w:rPr>
          <w:lang w:val="ru-RU"/>
        </w:rPr>
        <w:t xml:space="preserve"> </w:t>
      </w:r>
      <w:r>
        <w:rPr>
          <w:lang w:val="ru-RU"/>
        </w:rPr>
        <w:t>мер</w:t>
      </w:r>
      <w:r w:rsidRPr="00407E8D">
        <w:rPr>
          <w:lang w:val="ru-RU"/>
        </w:rPr>
        <w:t xml:space="preserve"> </w:t>
      </w:r>
      <w:r>
        <w:rPr>
          <w:lang w:val="ru-RU"/>
        </w:rPr>
        <w:t>по</w:t>
      </w:r>
      <w:r w:rsidRPr="00407E8D">
        <w:rPr>
          <w:lang w:val="ru-RU"/>
        </w:rPr>
        <w:t xml:space="preserve"> </w:t>
      </w:r>
      <w:r>
        <w:rPr>
          <w:lang w:val="ru-RU"/>
        </w:rPr>
        <w:t>охране</w:t>
      </w:r>
      <w:r w:rsidRPr="00407E8D">
        <w:rPr>
          <w:lang w:val="ru-RU"/>
        </w:rPr>
        <w:t xml:space="preserve"> </w:t>
      </w:r>
      <w:r>
        <w:rPr>
          <w:lang w:val="ru-RU"/>
        </w:rPr>
        <w:t>и</w:t>
      </w:r>
      <w:r w:rsidRPr="00407E8D">
        <w:rPr>
          <w:lang w:val="ru-RU"/>
        </w:rPr>
        <w:t xml:space="preserve"> </w:t>
      </w:r>
      <w:r>
        <w:rPr>
          <w:lang w:val="ru-RU"/>
        </w:rPr>
        <w:t>потому</w:t>
      </w:r>
      <w:r w:rsidRPr="00407E8D">
        <w:rPr>
          <w:lang w:val="ru-RU"/>
        </w:rPr>
        <w:t xml:space="preserve"> </w:t>
      </w:r>
      <w:r>
        <w:rPr>
          <w:lang w:val="ru-RU"/>
        </w:rPr>
        <w:t>признаётся</w:t>
      </w:r>
      <w:r w:rsidRPr="00407E8D">
        <w:rPr>
          <w:lang w:val="ru-RU"/>
        </w:rPr>
        <w:t xml:space="preserve"> </w:t>
      </w:r>
      <w:r>
        <w:rPr>
          <w:lang w:val="ru-RU"/>
        </w:rPr>
        <w:t>крайне важным для имплементации Конвенции в различных контекстах.</w:t>
      </w:r>
    </w:p>
    <w:p w14:paraId="5A54B709" w14:textId="2C6BD743" w:rsidR="00DE3ABE" w:rsidRPr="001271D5" w:rsidRDefault="00407E8D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1271D5">
        <w:rPr>
          <w:lang w:val="ru-RU"/>
        </w:rPr>
        <w:t xml:space="preserve"> 6</w:t>
      </w:r>
      <w:r w:rsidR="005008DA" w:rsidRPr="001271D5">
        <w:rPr>
          <w:lang w:val="ru-RU"/>
        </w:rPr>
        <w:t>.</w:t>
      </w:r>
    </w:p>
    <w:p w14:paraId="437890F9" w14:textId="25EF17DB" w:rsidR="00371A63" w:rsidRPr="001271D5" w:rsidRDefault="00957CF6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1271D5">
        <w:rPr>
          <w:lang w:val="ru-RU"/>
        </w:rPr>
        <w:t xml:space="preserve"> </w:t>
      </w:r>
      <w:r>
        <w:rPr>
          <w:lang w:val="ru-RU"/>
        </w:rPr>
        <w:t>и</w:t>
      </w:r>
      <w:r w:rsidRPr="001271D5">
        <w:rPr>
          <w:lang w:val="ru-RU"/>
        </w:rPr>
        <w:t xml:space="preserve"> </w:t>
      </w:r>
      <w:r w:rsidR="0089359A">
        <w:rPr>
          <w:lang w:val="ru-RU"/>
        </w:rPr>
        <w:t>перечень</w:t>
      </w:r>
    </w:p>
    <w:p w14:paraId="035E81CB" w14:textId="3491D56A" w:rsidR="00682031" w:rsidRPr="005713D1" w:rsidRDefault="0089359A" w:rsidP="0060219C">
      <w:pPr>
        <w:pStyle w:val="Texte1"/>
        <w:rPr>
          <w:lang w:val="ru-RU"/>
        </w:rPr>
      </w:pPr>
      <w:r>
        <w:rPr>
          <w:lang w:val="ru-RU"/>
        </w:rPr>
        <w:t>Для</w:t>
      </w:r>
      <w:r w:rsidRPr="00C45788">
        <w:rPr>
          <w:lang w:val="ru-RU"/>
        </w:rPr>
        <w:t xml:space="preserve"> </w:t>
      </w:r>
      <w:r>
        <w:rPr>
          <w:lang w:val="ru-RU"/>
        </w:rPr>
        <w:t>создания</w:t>
      </w:r>
      <w:r w:rsidRPr="00C45788">
        <w:rPr>
          <w:lang w:val="ru-RU"/>
        </w:rPr>
        <w:t xml:space="preserve"> </w:t>
      </w:r>
      <w:r>
        <w:rPr>
          <w:lang w:val="ru-RU"/>
        </w:rPr>
        <w:t>перечня</w:t>
      </w:r>
      <w:r w:rsidRPr="00C45788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45788">
        <w:rPr>
          <w:lang w:val="ru-RU"/>
        </w:rPr>
        <w:t xml:space="preserve"> </w:t>
      </w:r>
      <w:r>
        <w:rPr>
          <w:lang w:val="ru-RU"/>
        </w:rPr>
        <w:t>всестороннее</w:t>
      </w:r>
      <w:r w:rsidRPr="00C45788">
        <w:rPr>
          <w:lang w:val="ru-RU"/>
        </w:rPr>
        <w:t xml:space="preserve"> </w:t>
      </w:r>
      <w:r>
        <w:rPr>
          <w:lang w:val="ru-RU"/>
        </w:rPr>
        <w:t>систематическое</w:t>
      </w:r>
      <w:r w:rsidRPr="00C45788">
        <w:rPr>
          <w:lang w:val="ru-RU"/>
        </w:rPr>
        <w:t xml:space="preserve"> </w:t>
      </w:r>
      <w:r>
        <w:rPr>
          <w:lang w:val="ru-RU"/>
        </w:rPr>
        <w:t>документирование</w:t>
      </w:r>
      <w:r w:rsidRPr="00C45788">
        <w:rPr>
          <w:lang w:val="ru-RU"/>
        </w:rPr>
        <w:t xml:space="preserve">. </w:t>
      </w:r>
      <w:r>
        <w:rPr>
          <w:lang w:val="ru-RU"/>
        </w:rPr>
        <w:t>Его</w:t>
      </w:r>
      <w:r w:rsidRPr="00034E71">
        <w:rPr>
          <w:lang w:val="ru-RU"/>
        </w:rPr>
        <w:t xml:space="preserve"> </w:t>
      </w:r>
      <w:r>
        <w:rPr>
          <w:lang w:val="ru-RU"/>
        </w:rPr>
        <w:t>формат</w:t>
      </w:r>
      <w:r w:rsidRPr="00034E71">
        <w:rPr>
          <w:lang w:val="ru-RU"/>
        </w:rPr>
        <w:t xml:space="preserve"> </w:t>
      </w:r>
      <w:r>
        <w:rPr>
          <w:lang w:val="ru-RU"/>
        </w:rPr>
        <w:t>может</w:t>
      </w:r>
      <w:r w:rsidRPr="00034E71">
        <w:rPr>
          <w:lang w:val="ru-RU"/>
        </w:rPr>
        <w:t xml:space="preserve"> </w:t>
      </w:r>
      <w:r>
        <w:rPr>
          <w:lang w:val="ru-RU"/>
        </w:rPr>
        <w:t>предусматривать</w:t>
      </w:r>
      <w:r w:rsidRPr="00034E7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034E71">
        <w:rPr>
          <w:lang w:val="ru-RU"/>
        </w:rPr>
        <w:t xml:space="preserve"> </w:t>
      </w:r>
      <w:r>
        <w:rPr>
          <w:lang w:val="ru-RU"/>
        </w:rPr>
        <w:t>только</w:t>
      </w:r>
      <w:r w:rsidRPr="00034E71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034E71">
        <w:rPr>
          <w:lang w:val="ru-RU"/>
        </w:rPr>
        <w:t xml:space="preserve"> </w:t>
      </w:r>
      <w:r>
        <w:rPr>
          <w:lang w:val="ru-RU"/>
        </w:rPr>
        <w:t>или</w:t>
      </w:r>
      <w:r w:rsidRPr="00034E71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034E71">
        <w:rPr>
          <w:lang w:val="ru-RU"/>
        </w:rPr>
        <w:t xml:space="preserve"> </w:t>
      </w:r>
      <w:r>
        <w:rPr>
          <w:lang w:val="ru-RU"/>
        </w:rPr>
        <w:t>и</w:t>
      </w:r>
      <w:r w:rsidRPr="00034E71">
        <w:rPr>
          <w:lang w:val="ru-RU"/>
        </w:rPr>
        <w:t xml:space="preserve"> </w:t>
      </w:r>
      <w:r>
        <w:rPr>
          <w:lang w:val="ru-RU"/>
        </w:rPr>
        <w:t>доступ</w:t>
      </w:r>
      <w:r w:rsidRPr="00034E71">
        <w:rPr>
          <w:lang w:val="ru-RU"/>
        </w:rPr>
        <w:t xml:space="preserve"> </w:t>
      </w:r>
      <w:r>
        <w:rPr>
          <w:lang w:val="ru-RU"/>
        </w:rPr>
        <w:t>через</w:t>
      </w:r>
      <w:r w:rsidRPr="00034E71">
        <w:rPr>
          <w:lang w:val="ru-RU"/>
        </w:rPr>
        <w:t xml:space="preserve"> </w:t>
      </w:r>
      <w:r>
        <w:rPr>
          <w:lang w:val="ru-RU"/>
        </w:rPr>
        <w:t>интернет</w:t>
      </w:r>
      <w:r w:rsidRPr="00034E71">
        <w:rPr>
          <w:lang w:val="ru-RU"/>
        </w:rPr>
        <w:t xml:space="preserve"> </w:t>
      </w:r>
      <w:r w:rsidR="00034E71">
        <w:rPr>
          <w:lang w:val="ru-RU"/>
        </w:rPr>
        <w:t>либо</w:t>
      </w:r>
      <w:r w:rsidR="00034E71" w:rsidRPr="00034E71">
        <w:rPr>
          <w:lang w:val="ru-RU"/>
        </w:rPr>
        <w:t xml:space="preserve"> </w:t>
      </w:r>
      <w:r w:rsidR="00034E71">
        <w:rPr>
          <w:lang w:val="ru-RU"/>
        </w:rPr>
        <w:t>распространение</w:t>
      </w:r>
      <w:r w:rsidR="00034E71" w:rsidRPr="00034E71">
        <w:rPr>
          <w:lang w:val="ru-RU"/>
        </w:rPr>
        <w:t xml:space="preserve"> </w:t>
      </w:r>
      <w:r w:rsidR="00034E71">
        <w:rPr>
          <w:lang w:val="ru-RU"/>
        </w:rPr>
        <w:t>и</w:t>
      </w:r>
      <w:r w:rsidR="00034E71" w:rsidRPr="00034E71">
        <w:rPr>
          <w:lang w:val="ru-RU"/>
        </w:rPr>
        <w:t xml:space="preserve"> </w:t>
      </w:r>
      <w:r w:rsidR="00034E71">
        <w:rPr>
          <w:lang w:val="ru-RU"/>
        </w:rPr>
        <w:t xml:space="preserve">обеспечение доступа иными способами. </w:t>
      </w:r>
      <w:r w:rsidR="00612F95">
        <w:rPr>
          <w:lang w:val="ru-RU"/>
        </w:rPr>
        <w:t>По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этой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причине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представление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перечня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в</w:t>
      </w:r>
      <w:r w:rsidR="00612F95" w:rsidRPr="005713D1">
        <w:rPr>
          <w:lang w:val="ru-RU"/>
        </w:rPr>
        <w:t xml:space="preserve"> </w:t>
      </w:r>
      <w:r w:rsidR="005713D1">
        <w:rPr>
          <w:lang w:val="ru-RU"/>
        </w:rPr>
        <w:t xml:space="preserve">каждом конкретном </w:t>
      </w:r>
      <w:r w:rsidR="00612F95">
        <w:rPr>
          <w:lang w:val="ru-RU"/>
        </w:rPr>
        <w:t>контексте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обычно</w:t>
      </w:r>
      <w:r w:rsidR="00612F95" w:rsidRPr="005713D1">
        <w:rPr>
          <w:lang w:val="ru-RU"/>
        </w:rPr>
        <w:t xml:space="preserve"> </w:t>
      </w:r>
      <w:r w:rsidR="00612F95">
        <w:rPr>
          <w:lang w:val="ru-RU"/>
        </w:rPr>
        <w:t>унифицировано</w:t>
      </w:r>
      <w:r w:rsidR="00612F95" w:rsidRPr="005713D1">
        <w:rPr>
          <w:lang w:val="ru-RU"/>
        </w:rPr>
        <w:t xml:space="preserve"> </w:t>
      </w:r>
      <w:r w:rsidR="005713D1">
        <w:rPr>
          <w:lang w:val="ru-RU"/>
        </w:rPr>
        <w:t xml:space="preserve">в том, что касается его внешнего вида и структуры. </w:t>
      </w:r>
    </w:p>
    <w:p w14:paraId="5BA5FA59" w14:textId="58AE5F7B" w:rsidR="00A56AD4" w:rsidRPr="005713D1" w:rsidRDefault="0024073D" w:rsidP="0060219C">
      <w:pPr>
        <w:pStyle w:val="Texte1"/>
        <w:rPr>
          <w:lang w:val="ru-RU"/>
        </w:rPr>
      </w:pPr>
      <w:r>
        <w:rPr>
          <w:lang w:val="ru-RU"/>
        </w:rPr>
        <w:t>В</w:t>
      </w:r>
      <w:r w:rsidRPr="00C45788">
        <w:rPr>
          <w:lang w:val="ru-RU"/>
        </w:rPr>
        <w:t xml:space="preserve"> </w:t>
      </w:r>
      <w:r>
        <w:rPr>
          <w:lang w:val="ru-RU"/>
        </w:rPr>
        <w:t>контексте</w:t>
      </w:r>
      <w:r w:rsidRPr="00C457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45788">
        <w:rPr>
          <w:lang w:val="ru-RU"/>
        </w:rPr>
        <w:t xml:space="preserve"> </w:t>
      </w:r>
      <w:r>
        <w:rPr>
          <w:lang w:val="ru-RU"/>
        </w:rPr>
        <w:t>участие</w:t>
      </w:r>
      <w:r w:rsidRPr="00C4578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45788">
        <w:rPr>
          <w:lang w:val="ru-RU"/>
        </w:rPr>
        <w:t xml:space="preserve"> </w:t>
      </w:r>
      <w:r>
        <w:rPr>
          <w:lang w:val="ru-RU"/>
        </w:rPr>
        <w:t>во</w:t>
      </w:r>
      <w:r w:rsidRPr="00C45788">
        <w:rPr>
          <w:lang w:val="ru-RU"/>
        </w:rPr>
        <w:t xml:space="preserve"> </w:t>
      </w:r>
      <w:r>
        <w:rPr>
          <w:lang w:val="ru-RU"/>
        </w:rPr>
        <w:t>всесторонней</w:t>
      </w:r>
      <w:r w:rsidRPr="00C45788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C45788">
        <w:rPr>
          <w:lang w:val="ru-RU"/>
        </w:rPr>
        <w:t xml:space="preserve"> </w:t>
      </w:r>
      <w:r>
        <w:rPr>
          <w:lang w:val="ru-RU"/>
        </w:rPr>
        <w:t>жизненно</w:t>
      </w:r>
      <w:r w:rsidRPr="00C4578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45788">
        <w:rPr>
          <w:lang w:val="ru-RU"/>
        </w:rPr>
        <w:t xml:space="preserve"> </w:t>
      </w:r>
      <w:r>
        <w:rPr>
          <w:lang w:val="ru-RU"/>
        </w:rPr>
        <w:t>для</w:t>
      </w:r>
      <w:r w:rsidRPr="00C45788">
        <w:rPr>
          <w:lang w:val="ru-RU"/>
        </w:rPr>
        <w:t xml:space="preserve"> </w:t>
      </w:r>
      <w:r>
        <w:rPr>
          <w:lang w:val="ru-RU"/>
        </w:rPr>
        <w:t>перечня</w:t>
      </w:r>
      <w:r w:rsidRPr="00C45788">
        <w:rPr>
          <w:lang w:val="ru-RU"/>
        </w:rPr>
        <w:t xml:space="preserve">. </w:t>
      </w:r>
      <w:r>
        <w:rPr>
          <w:lang w:val="ru-RU"/>
        </w:rPr>
        <w:t>Описание</w:t>
      </w:r>
      <w:r w:rsidRPr="005713D1">
        <w:rPr>
          <w:lang w:val="ru-RU"/>
        </w:rPr>
        <w:t xml:space="preserve"> </w:t>
      </w:r>
      <w:r>
        <w:rPr>
          <w:lang w:val="ru-RU"/>
        </w:rPr>
        <w:t>контекста</w:t>
      </w:r>
      <w:r w:rsidRPr="005713D1">
        <w:rPr>
          <w:lang w:val="ru-RU"/>
        </w:rPr>
        <w:t xml:space="preserve"> </w:t>
      </w:r>
      <w:r>
        <w:rPr>
          <w:lang w:val="ru-RU"/>
        </w:rPr>
        <w:t>и</w:t>
      </w:r>
      <w:r w:rsidRPr="005713D1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5713D1">
        <w:rPr>
          <w:lang w:val="ru-RU"/>
        </w:rPr>
        <w:t xml:space="preserve"> </w:t>
      </w:r>
      <w:r>
        <w:rPr>
          <w:lang w:val="ru-RU"/>
        </w:rPr>
        <w:t>НКН</w:t>
      </w:r>
      <w:r w:rsidRPr="005713D1">
        <w:rPr>
          <w:lang w:val="ru-RU"/>
        </w:rPr>
        <w:t xml:space="preserve">, </w:t>
      </w:r>
      <w:r>
        <w:rPr>
          <w:lang w:val="ru-RU"/>
        </w:rPr>
        <w:t>а</w:t>
      </w:r>
      <w:r w:rsidRPr="005713D1">
        <w:rPr>
          <w:lang w:val="ru-RU"/>
        </w:rPr>
        <w:t xml:space="preserve"> </w:t>
      </w:r>
      <w:r>
        <w:rPr>
          <w:lang w:val="ru-RU"/>
        </w:rPr>
        <w:t>также</w:t>
      </w:r>
      <w:r w:rsidRPr="005713D1">
        <w:rPr>
          <w:lang w:val="ru-RU"/>
        </w:rPr>
        <w:t xml:space="preserve"> </w:t>
      </w:r>
      <w:r w:rsidR="00501ADF">
        <w:rPr>
          <w:lang w:val="ru-RU"/>
        </w:rPr>
        <w:t>связанных</w:t>
      </w:r>
      <w:r w:rsidR="00501ADF" w:rsidRPr="005713D1">
        <w:rPr>
          <w:lang w:val="ru-RU"/>
        </w:rPr>
        <w:t xml:space="preserve"> </w:t>
      </w:r>
      <w:r w:rsidR="00501ADF">
        <w:rPr>
          <w:lang w:val="ru-RU"/>
        </w:rPr>
        <w:t>с</w:t>
      </w:r>
      <w:r w:rsidR="00501ADF" w:rsidRPr="005713D1">
        <w:rPr>
          <w:lang w:val="ru-RU"/>
        </w:rPr>
        <w:t xml:space="preserve"> </w:t>
      </w:r>
      <w:r w:rsidR="00501ADF">
        <w:rPr>
          <w:lang w:val="ru-RU"/>
        </w:rPr>
        <w:t>ним</w:t>
      </w:r>
      <w:r w:rsidR="00501ADF" w:rsidRPr="005713D1">
        <w:rPr>
          <w:lang w:val="ru-RU"/>
        </w:rPr>
        <w:t xml:space="preserve"> </w:t>
      </w:r>
      <w:r w:rsidR="00501ADF">
        <w:rPr>
          <w:lang w:val="ru-RU"/>
        </w:rPr>
        <w:t>элементов</w:t>
      </w:r>
      <w:r w:rsidR="00501ADF" w:rsidRPr="005713D1">
        <w:rPr>
          <w:lang w:val="ru-RU"/>
        </w:rPr>
        <w:t xml:space="preserve">, </w:t>
      </w:r>
      <w:r w:rsidR="00501ADF">
        <w:rPr>
          <w:lang w:val="ru-RU"/>
        </w:rPr>
        <w:t>деталей</w:t>
      </w:r>
      <w:r w:rsidR="00501ADF" w:rsidRPr="005713D1">
        <w:rPr>
          <w:lang w:val="ru-RU"/>
        </w:rPr>
        <w:t xml:space="preserve"> </w:t>
      </w:r>
      <w:r w:rsidR="00501ADF">
        <w:rPr>
          <w:lang w:val="ru-RU"/>
        </w:rPr>
        <w:t>передачи</w:t>
      </w:r>
      <w:r w:rsidR="00501ADF" w:rsidRPr="005713D1">
        <w:rPr>
          <w:lang w:val="ru-RU"/>
        </w:rPr>
        <w:t xml:space="preserve"> </w:t>
      </w:r>
      <w:r w:rsidR="00501ADF">
        <w:rPr>
          <w:lang w:val="ru-RU"/>
        </w:rPr>
        <w:t>и</w:t>
      </w:r>
      <w:r w:rsidR="00501ADF" w:rsidRPr="005713D1">
        <w:rPr>
          <w:lang w:val="ru-RU"/>
        </w:rPr>
        <w:t xml:space="preserve"> </w:t>
      </w:r>
      <w:r w:rsidR="00501ADF">
        <w:rPr>
          <w:lang w:val="ru-RU"/>
        </w:rPr>
        <w:t>жизнеспособности</w:t>
      </w:r>
      <w:r w:rsidR="00501ADF" w:rsidRPr="005713D1">
        <w:rPr>
          <w:lang w:val="ru-RU"/>
        </w:rPr>
        <w:t xml:space="preserve"> </w:t>
      </w:r>
      <w:r w:rsidR="005713D1">
        <w:rPr>
          <w:lang w:val="ru-RU"/>
        </w:rPr>
        <w:t>выступает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предпосылкой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создания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эффективной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системы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охраны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и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требует</w:t>
      </w:r>
      <w:r w:rsidR="005713D1" w:rsidRPr="005713D1">
        <w:rPr>
          <w:lang w:val="ru-RU"/>
        </w:rPr>
        <w:t xml:space="preserve"> </w:t>
      </w:r>
      <w:r w:rsidR="005713D1">
        <w:rPr>
          <w:lang w:val="ru-RU"/>
        </w:rPr>
        <w:t>мудрости соответствующего сообщества в отношении своего нематериального культурного наследия.</w:t>
      </w:r>
    </w:p>
    <w:p w14:paraId="0EF690FB" w14:textId="51319F81" w:rsidR="00DE3ABE" w:rsidRPr="00C45788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C45788">
        <w:rPr>
          <w:lang w:val="ru-RU"/>
        </w:rPr>
        <w:t xml:space="preserve"> 7</w:t>
      </w:r>
      <w:r w:rsidR="005008DA" w:rsidRPr="00C45788">
        <w:rPr>
          <w:lang w:val="ru-RU"/>
        </w:rPr>
        <w:t>.</w:t>
      </w:r>
    </w:p>
    <w:p w14:paraId="09820B9E" w14:textId="5B7A69FE" w:rsidR="00EA536F" w:rsidRPr="00C45788" w:rsidRDefault="00B21F54" w:rsidP="0060219C">
      <w:pPr>
        <w:pStyle w:val="diapo2"/>
        <w:rPr>
          <w:b w:val="0"/>
          <w:lang w:val="ru-RU"/>
        </w:rPr>
      </w:pPr>
      <w:r>
        <w:rPr>
          <w:lang w:val="ru-RU"/>
        </w:rPr>
        <w:t>Формы</w:t>
      </w:r>
      <w:r w:rsidRPr="00C45788">
        <w:rPr>
          <w:lang w:val="ru-RU"/>
        </w:rPr>
        <w:t xml:space="preserve"> </w:t>
      </w:r>
      <w:r>
        <w:rPr>
          <w:lang w:val="ru-RU"/>
        </w:rPr>
        <w:t>документирования</w:t>
      </w:r>
    </w:p>
    <w:p w14:paraId="5D04535C" w14:textId="717F10F2" w:rsidR="008201C9" w:rsidRPr="00447D58" w:rsidRDefault="00501ADF" w:rsidP="0060219C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447D58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447D58">
        <w:rPr>
          <w:lang w:val="ru-RU"/>
        </w:rPr>
        <w:t xml:space="preserve"> </w:t>
      </w:r>
      <w:r>
        <w:rPr>
          <w:lang w:val="ru-RU"/>
        </w:rPr>
        <w:t>список</w:t>
      </w:r>
      <w:r w:rsidRPr="00447D58">
        <w:rPr>
          <w:lang w:val="ru-RU"/>
        </w:rPr>
        <w:t xml:space="preserve"> </w:t>
      </w:r>
      <w:r>
        <w:rPr>
          <w:lang w:val="ru-RU"/>
        </w:rPr>
        <w:t>форматов</w:t>
      </w:r>
      <w:r w:rsidRPr="00447D58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="00447D58" w:rsidRPr="00447D58">
        <w:rPr>
          <w:lang w:val="ru-RU"/>
        </w:rPr>
        <w:t xml:space="preserve">, </w:t>
      </w:r>
      <w:r w:rsidR="00447D58">
        <w:rPr>
          <w:lang w:val="ru-RU"/>
        </w:rPr>
        <w:t>однако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важно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учитывать традиционные формы документирования, существующие в рамках традиции. Это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могут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быть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изображения</w:t>
      </w:r>
      <w:r w:rsidR="00447D58" w:rsidRPr="00447D58">
        <w:rPr>
          <w:lang w:val="ru-RU"/>
        </w:rPr>
        <w:t xml:space="preserve">, </w:t>
      </w:r>
      <w:r w:rsidR="00447D58">
        <w:rPr>
          <w:lang w:val="ru-RU"/>
        </w:rPr>
        <w:t>манускрипты</w:t>
      </w:r>
      <w:r w:rsidR="00447D58" w:rsidRPr="00447D58">
        <w:rPr>
          <w:lang w:val="ru-RU"/>
        </w:rPr>
        <w:t xml:space="preserve">, </w:t>
      </w:r>
      <w:r w:rsidR="00447D58">
        <w:rPr>
          <w:lang w:val="ru-RU"/>
        </w:rPr>
        <w:t>песенники</w:t>
      </w:r>
      <w:r w:rsidR="00447D58" w:rsidRPr="00447D58">
        <w:rPr>
          <w:lang w:val="ru-RU"/>
        </w:rPr>
        <w:t xml:space="preserve">, </w:t>
      </w:r>
      <w:r w:rsidR="00447D58">
        <w:rPr>
          <w:lang w:val="ru-RU"/>
        </w:rPr>
        <w:t>тексты</w:t>
      </w:r>
      <w:r w:rsidR="00447D58" w:rsidRPr="00447D58">
        <w:rPr>
          <w:lang w:val="ru-RU"/>
        </w:rPr>
        <w:t xml:space="preserve">, </w:t>
      </w:r>
      <w:r w:rsidR="00447D58">
        <w:rPr>
          <w:lang w:val="ru-RU"/>
        </w:rPr>
        <w:t>учебные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пособия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и</w:t>
      </w:r>
      <w:r w:rsidR="00447D58" w:rsidRPr="00447D58">
        <w:rPr>
          <w:lang w:val="ru-RU"/>
        </w:rPr>
        <w:t xml:space="preserve"> </w:t>
      </w:r>
      <w:r w:rsidR="00447D58">
        <w:rPr>
          <w:lang w:val="ru-RU"/>
        </w:rPr>
        <w:t>пр</w:t>
      </w:r>
      <w:r w:rsidR="00447D58" w:rsidRPr="00447D58">
        <w:rPr>
          <w:lang w:val="ru-RU"/>
        </w:rPr>
        <w:t>.</w:t>
      </w:r>
    </w:p>
    <w:p w14:paraId="09FEDBA6" w14:textId="53E1D1D1" w:rsidR="008201C9" w:rsidRPr="006C28DF" w:rsidRDefault="00D13D92" w:rsidP="0060219C">
      <w:pPr>
        <w:pStyle w:val="Texte1"/>
        <w:rPr>
          <w:lang w:val="ru-RU"/>
        </w:rPr>
      </w:pPr>
      <w:r>
        <w:rPr>
          <w:lang w:val="ru-RU"/>
        </w:rPr>
        <w:t>Документация</w:t>
      </w:r>
      <w:r w:rsidRPr="005713D1">
        <w:rPr>
          <w:lang w:val="ru-RU"/>
        </w:rPr>
        <w:t xml:space="preserve"> </w:t>
      </w:r>
      <w:r>
        <w:rPr>
          <w:lang w:val="ru-RU"/>
        </w:rPr>
        <w:t>о</w:t>
      </w:r>
      <w:r w:rsidRPr="005713D1">
        <w:rPr>
          <w:lang w:val="ru-RU"/>
        </w:rPr>
        <w:t xml:space="preserve"> </w:t>
      </w:r>
      <w:r>
        <w:rPr>
          <w:lang w:val="ru-RU"/>
        </w:rPr>
        <w:t>НКН</w:t>
      </w:r>
      <w:r w:rsidRPr="005713D1">
        <w:rPr>
          <w:lang w:val="ru-RU"/>
        </w:rPr>
        <w:t xml:space="preserve"> </w:t>
      </w:r>
      <w:r>
        <w:rPr>
          <w:lang w:val="ru-RU"/>
        </w:rPr>
        <w:t>должна</w:t>
      </w:r>
      <w:r w:rsidRPr="005713D1">
        <w:rPr>
          <w:lang w:val="ru-RU"/>
        </w:rPr>
        <w:t xml:space="preserve"> </w:t>
      </w:r>
      <w:r>
        <w:rPr>
          <w:lang w:val="ru-RU"/>
        </w:rPr>
        <w:t>храниться</w:t>
      </w:r>
      <w:r w:rsidRPr="005713D1">
        <w:rPr>
          <w:lang w:val="ru-RU"/>
        </w:rPr>
        <w:t xml:space="preserve"> </w:t>
      </w:r>
      <w:r>
        <w:rPr>
          <w:lang w:val="ru-RU"/>
        </w:rPr>
        <w:t>в</w:t>
      </w:r>
      <w:r w:rsidRPr="005713D1">
        <w:rPr>
          <w:lang w:val="ru-RU"/>
        </w:rPr>
        <w:t xml:space="preserve"> </w:t>
      </w:r>
      <w:r w:rsidR="005713D1">
        <w:rPr>
          <w:lang w:val="ru-RU"/>
        </w:rPr>
        <w:t xml:space="preserve">центрах, принадлежащих сообществам, архивах, музеях или библиотеках, чтобы при необходимости к ней можно было обратиться для консультации. </w:t>
      </w:r>
      <w:r w:rsidR="00247682">
        <w:rPr>
          <w:lang w:val="ru-RU"/>
        </w:rPr>
        <w:t>Доступ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к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полученным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данным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можно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обеспечить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благодаря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базам</w:t>
      </w:r>
      <w:r w:rsidR="00247682" w:rsidRPr="00247682">
        <w:rPr>
          <w:lang w:val="ru-RU"/>
        </w:rPr>
        <w:t xml:space="preserve"> </w:t>
      </w:r>
      <w:r w:rsidR="00247682">
        <w:rPr>
          <w:lang w:val="ru-RU"/>
        </w:rPr>
        <w:t>данных, блогам в интернете, статьям, вебсайтам и социальным сетям. Однако</w:t>
      </w:r>
      <w:r w:rsidR="00247682" w:rsidRPr="006C28DF">
        <w:rPr>
          <w:lang w:val="ru-RU"/>
        </w:rPr>
        <w:t xml:space="preserve"> </w:t>
      </w:r>
      <w:r w:rsidR="00247682">
        <w:rPr>
          <w:lang w:val="ru-RU"/>
        </w:rPr>
        <w:t>в</w:t>
      </w:r>
      <w:r w:rsidR="00247682" w:rsidRPr="006C28DF">
        <w:rPr>
          <w:lang w:val="ru-RU"/>
        </w:rPr>
        <w:t xml:space="preserve"> </w:t>
      </w:r>
      <w:r w:rsidR="00247682">
        <w:rPr>
          <w:lang w:val="ru-RU"/>
        </w:rPr>
        <w:t>контексте</w:t>
      </w:r>
      <w:r w:rsidR="00247682" w:rsidRPr="006C28DF">
        <w:rPr>
          <w:lang w:val="ru-RU"/>
        </w:rPr>
        <w:t xml:space="preserve"> </w:t>
      </w:r>
      <w:r w:rsidR="00247682">
        <w:rPr>
          <w:lang w:val="ru-RU"/>
        </w:rPr>
        <w:t>охраны</w:t>
      </w:r>
      <w:r w:rsidR="00247682" w:rsidRPr="006C28DF">
        <w:rPr>
          <w:lang w:val="ru-RU"/>
        </w:rPr>
        <w:t xml:space="preserve"> </w:t>
      </w:r>
      <w:r w:rsidR="00247682">
        <w:rPr>
          <w:lang w:val="ru-RU"/>
        </w:rPr>
        <w:t>нематериального</w:t>
      </w:r>
      <w:r w:rsidR="00247682" w:rsidRPr="006C28DF">
        <w:rPr>
          <w:lang w:val="ru-RU"/>
        </w:rPr>
        <w:t xml:space="preserve"> </w:t>
      </w:r>
      <w:r w:rsidR="00247682">
        <w:rPr>
          <w:lang w:val="ru-RU"/>
        </w:rPr>
        <w:t>культурного</w:t>
      </w:r>
      <w:r w:rsidR="00247682" w:rsidRPr="006C28DF">
        <w:rPr>
          <w:lang w:val="ru-RU"/>
        </w:rPr>
        <w:t xml:space="preserve"> </w:t>
      </w:r>
      <w:r w:rsidR="00247682">
        <w:rPr>
          <w:lang w:val="ru-RU"/>
        </w:rPr>
        <w:t>наследия</w:t>
      </w:r>
      <w:r w:rsidR="00247682" w:rsidRPr="006C28DF">
        <w:rPr>
          <w:lang w:val="ru-RU"/>
        </w:rPr>
        <w:t xml:space="preserve"> </w:t>
      </w:r>
      <w:r w:rsidR="006C28DF">
        <w:rPr>
          <w:lang w:val="ru-RU"/>
        </w:rPr>
        <w:lastRenderedPageBreak/>
        <w:t>потенциальные негативные и позитивные эффекты документирования и архивации с целью охраны определённого нематериального культурного наследия необходимо предусмотреть заранее.</w:t>
      </w:r>
    </w:p>
    <w:p w14:paraId="2C7941F7" w14:textId="3F1749E5" w:rsidR="00DE3ABE" w:rsidRPr="0090143B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90143B">
        <w:rPr>
          <w:lang w:val="ru-RU"/>
        </w:rPr>
        <w:t xml:space="preserve"> 8</w:t>
      </w:r>
      <w:r w:rsidR="005008DA" w:rsidRPr="0090143B">
        <w:rPr>
          <w:lang w:val="ru-RU"/>
        </w:rPr>
        <w:t>.</w:t>
      </w:r>
    </w:p>
    <w:p w14:paraId="113D2003" w14:textId="3A40190E" w:rsidR="005A6E99" w:rsidRPr="0090143B" w:rsidRDefault="00B21F54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90143B">
        <w:rPr>
          <w:lang w:val="ru-RU"/>
        </w:rPr>
        <w:t xml:space="preserve"> </w:t>
      </w:r>
      <w:r>
        <w:rPr>
          <w:lang w:val="ru-RU"/>
        </w:rPr>
        <w:t>элемента</w:t>
      </w:r>
    </w:p>
    <w:p w14:paraId="7101C91C" w14:textId="3357A0AB" w:rsidR="008201C9" w:rsidRPr="002F7871" w:rsidRDefault="006C28DF" w:rsidP="0060219C">
      <w:pPr>
        <w:pStyle w:val="Texte1"/>
        <w:rPr>
          <w:lang w:val="ru-RU"/>
        </w:rPr>
      </w:pPr>
      <w:r>
        <w:rPr>
          <w:lang w:val="ru-RU"/>
        </w:rPr>
        <w:t>В</w:t>
      </w:r>
      <w:r w:rsidRPr="00413B16">
        <w:rPr>
          <w:lang w:val="ru-RU"/>
        </w:rPr>
        <w:t xml:space="preserve"> </w:t>
      </w:r>
      <w:r>
        <w:rPr>
          <w:lang w:val="ru-RU"/>
        </w:rPr>
        <w:t>процессе</w:t>
      </w:r>
      <w:r w:rsidRPr="00413B16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413B16">
        <w:rPr>
          <w:lang w:val="ru-RU"/>
        </w:rPr>
        <w:t xml:space="preserve"> </w:t>
      </w:r>
      <w:r>
        <w:rPr>
          <w:lang w:val="ru-RU"/>
        </w:rPr>
        <w:t>следует</w:t>
      </w:r>
      <w:r w:rsidRPr="00413B16">
        <w:rPr>
          <w:lang w:val="ru-RU"/>
        </w:rPr>
        <w:t xml:space="preserve"> </w:t>
      </w:r>
      <w:r w:rsidR="00413B16">
        <w:rPr>
          <w:lang w:val="ru-RU"/>
        </w:rPr>
        <w:t>принимать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во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внимание</w:t>
      </w:r>
      <w:r w:rsidR="00413B16" w:rsidRPr="00413B16">
        <w:rPr>
          <w:lang w:val="ru-RU"/>
        </w:rPr>
        <w:t xml:space="preserve">, </w:t>
      </w:r>
      <w:r w:rsidR="00413B16">
        <w:rPr>
          <w:lang w:val="ru-RU"/>
        </w:rPr>
        <w:t>что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каждый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элемент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является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неотъемлемой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частью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жизни</w:t>
      </w:r>
      <w:r w:rsidR="00413B16" w:rsidRPr="00413B16">
        <w:rPr>
          <w:lang w:val="ru-RU"/>
        </w:rPr>
        <w:t xml:space="preserve"> </w:t>
      </w:r>
      <w:r w:rsidR="00413B16">
        <w:rPr>
          <w:lang w:val="ru-RU"/>
        </w:rPr>
        <w:t>людей и его необходимо рассматривать в таком контексте. Танец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может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быть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частью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более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широкой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обрядовой</w:t>
      </w:r>
      <w:r w:rsidR="00413B16" w:rsidRPr="009F1B96">
        <w:rPr>
          <w:lang w:val="ru-RU"/>
        </w:rPr>
        <w:t xml:space="preserve"> </w:t>
      </w:r>
      <w:r w:rsidR="00413B16">
        <w:rPr>
          <w:lang w:val="ru-RU"/>
        </w:rPr>
        <w:t>традиции</w:t>
      </w:r>
      <w:r w:rsidR="00413B16" w:rsidRPr="009F1B96">
        <w:rPr>
          <w:lang w:val="ru-RU"/>
        </w:rPr>
        <w:t xml:space="preserve">, </w:t>
      </w:r>
      <w:r w:rsidR="00413B16">
        <w:rPr>
          <w:lang w:val="ru-RU"/>
        </w:rPr>
        <w:t>ремесло</w:t>
      </w:r>
      <w:r w:rsidR="00413B16" w:rsidRPr="009F1B96">
        <w:rPr>
          <w:lang w:val="ru-RU"/>
        </w:rPr>
        <w:t xml:space="preserve"> (</w:t>
      </w:r>
      <w:r w:rsidR="00413B16">
        <w:rPr>
          <w:lang w:val="ru-RU"/>
        </w:rPr>
        <w:t>например</w:t>
      </w:r>
      <w:r w:rsidR="00413B16" w:rsidRPr="009F1B96">
        <w:rPr>
          <w:lang w:val="ru-RU"/>
        </w:rPr>
        <w:t xml:space="preserve">, </w:t>
      </w:r>
      <w:r w:rsidR="009F1B96">
        <w:rPr>
          <w:lang w:val="ru-RU"/>
        </w:rPr>
        <w:t>изготовление плетёных корзин</w:t>
      </w:r>
      <w:r w:rsidR="00413B16" w:rsidRPr="009F1B96">
        <w:rPr>
          <w:lang w:val="ru-RU"/>
        </w:rPr>
        <w:t xml:space="preserve">) </w:t>
      </w:r>
      <w:r w:rsidR="009F1B96">
        <w:rPr>
          <w:lang w:val="ru-RU"/>
        </w:rPr>
        <w:t>может</w:t>
      </w:r>
      <w:r w:rsidR="009F1B96" w:rsidRPr="009F1B96">
        <w:rPr>
          <w:lang w:val="ru-RU"/>
        </w:rPr>
        <w:t xml:space="preserve"> </w:t>
      </w:r>
      <w:r w:rsidR="009F1B96">
        <w:rPr>
          <w:lang w:val="ru-RU"/>
        </w:rPr>
        <w:t>составлять</w:t>
      </w:r>
      <w:r w:rsidR="009F1B96" w:rsidRPr="009F1B96">
        <w:rPr>
          <w:lang w:val="ru-RU"/>
        </w:rPr>
        <w:t xml:space="preserve"> </w:t>
      </w:r>
      <w:r w:rsidR="009F1B96">
        <w:rPr>
          <w:lang w:val="ru-RU"/>
        </w:rPr>
        <w:t>часть</w:t>
      </w:r>
      <w:r w:rsidR="009F1B96" w:rsidRPr="009F1B96">
        <w:rPr>
          <w:lang w:val="ru-RU"/>
        </w:rPr>
        <w:t xml:space="preserve"> </w:t>
      </w:r>
      <w:r w:rsidR="009F1B96">
        <w:rPr>
          <w:lang w:val="ru-RU"/>
        </w:rPr>
        <w:t xml:space="preserve">традиции плетения из бамбука и т.д. Функция и контекст, сообщество или месторасположение, а также другие факторы могут связывать </w:t>
      </w:r>
      <w:r w:rsidR="002F7871">
        <w:rPr>
          <w:lang w:val="ru-RU"/>
        </w:rPr>
        <w:t>подобные</w:t>
      </w:r>
      <w:r w:rsidR="009F1B96">
        <w:rPr>
          <w:lang w:val="ru-RU"/>
        </w:rPr>
        <w:t xml:space="preserve"> элементы. Поэтому</w:t>
      </w:r>
      <w:r w:rsidR="009F1B96" w:rsidRPr="002F7871">
        <w:rPr>
          <w:lang w:val="ru-RU"/>
        </w:rPr>
        <w:t xml:space="preserve"> </w:t>
      </w:r>
      <w:r w:rsidR="009F1B96">
        <w:rPr>
          <w:lang w:val="ru-RU"/>
        </w:rPr>
        <w:t>важно</w:t>
      </w:r>
      <w:r w:rsidR="009F1B96" w:rsidRPr="002F7871">
        <w:rPr>
          <w:lang w:val="ru-RU"/>
        </w:rPr>
        <w:t xml:space="preserve"> </w:t>
      </w:r>
      <w:r w:rsidR="002F7871">
        <w:rPr>
          <w:lang w:val="ru-RU"/>
        </w:rPr>
        <w:t>поместить</w:t>
      </w:r>
      <w:r w:rsidR="002F7871" w:rsidRPr="002F7871">
        <w:rPr>
          <w:lang w:val="ru-RU"/>
        </w:rPr>
        <w:t xml:space="preserve"> </w:t>
      </w:r>
      <w:r w:rsidR="002F7871">
        <w:rPr>
          <w:lang w:val="ru-RU"/>
        </w:rPr>
        <w:t>элемент</w:t>
      </w:r>
      <w:r w:rsidR="002F7871" w:rsidRPr="002F7871">
        <w:rPr>
          <w:lang w:val="ru-RU"/>
        </w:rPr>
        <w:t xml:space="preserve"> </w:t>
      </w:r>
      <w:r w:rsidR="002F7871">
        <w:rPr>
          <w:lang w:val="ru-RU"/>
        </w:rPr>
        <w:t>в</w:t>
      </w:r>
      <w:r w:rsidR="002F7871" w:rsidRPr="002F7871">
        <w:rPr>
          <w:lang w:val="ru-RU"/>
        </w:rPr>
        <w:t xml:space="preserve"> </w:t>
      </w:r>
      <w:r w:rsidR="002F7871">
        <w:rPr>
          <w:lang w:val="ru-RU"/>
        </w:rPr>
        <w:t>его</w:t>
      </w:r>
      <w:r w:rsidR="002F7871" w:rsidRPr="002F7871">
        <w:rPr>
          <w:lang w:val="ru-RU"/>
        </w:rPr>
        <w:t xml:space="preserve"> </w:t>
      </w:r>
      <w:r w:rsidR="002F7871">
        <w:rPr>
          <w:lang w:val="ru-RU"/>
        </w:rPr>
        <w:t>более</w:t>
      </w:r>
      <w:r w:rsidR="002F7871" w:rsidRPr="002F7871">
        <w:rPr>
          <w:lang w:val="ru-RU"/>
        </w:rPr>
        <w:t xml:space="preserve"> </w:t>
      </w:r>
      <w:r w:rsidR="002F7871">
        <w:rPr>
          <w:lang w:val="ru-RU"/>
        </w:rPr>
        <w:t>широком</w:t>
      </w:r>
      <w:r w:rsidR="002F7871" w:rsidRPr="002F7871">
        <w:rPr>
          <w:lang w:val="ru-RU"/>
        </w:rPr>
        <w:t xml:space="preserve"> </w:t>
      </w:r>
      <w:r w:rsidR="002F7871">
        <w:rPr>
          <w:lang w:val="ru-RU"/>
        </w:rPr>
        <w:t>культурном контексте</w:t>
      </w:r>
      <w:r w:rsidR="002F7871" w:rsidRPr="002F7871">
        <w:rPr>
          <w:lang w:val="ru-RU"/>
        </w:rPr>
        <w:t>.</w:t>
      </w:r>
    </w:p>
    <w:p w14:paraId="6C8D35F3" w14:textId="3255879A" w:rsidR="008201C9" w:rsidRPr="0090143B" w:rsidRDefault="009F1B96" w:rsidP="0060219C">
      <w:pPr>
        <w:pStyle w:val="Texte1"/>
        <w:rPr>
          <w:lang w:val="ru-RU"/>
        </w:rPr>
      </w:pPr>
      <w:r>
        <w:rPr>
          <w:lang w:val="ru-RU"/>
        </w:rPr>
        <w:t>Все</w:t>
      </w:r>
      <w:r w:rsidRPr="002F7871">
        <w:rPr>
          <w:lang w:val="ru-RU"/>
        </w:rPr>
        <w:t xml:space="preserve"> </w:t>
      </w:r>
      <w:r>
        <w:rPr>
          <w:lang w:val="ru-RU"/>
        </w:rPr>
        <w:t>формы</w:t>
      </w:r>
      <w:r w:rsidRPr="002F7871">
        <w:rPr>
          <w:lang w:val="ru-RU"/>
        </w:rPr>
        <w:t xml:space="preserve"> </w:t>
      </w:r>
      <w:r>
        <w:rPr>
          <w:lang w:val="ru-RU"/>
        </w:rPr>
        <w:t>НКН</w:t>
      </w:r>
      <w:r w:rsidRPr="002F7871">
        <w:rPr>
          <w:lang w:val="ru-RU"/>
        </w:rPr>
        <w:t xml:space="preserve"> </w:t>
      </w:r>
      <w:r>
        <w:rPr>
          <w:lang w:val="ru-RU"/>
        </w:rPr>
        <w:t>динамичны</w:t>
      </w:r>
      <w:r w:rsidRPr="002F7871">
        <w:rPr>
          <w:lang w:val="ru-RU"/>
        </w:rPr>
        <w:t xml:space="preserve">. </w:t>
      </w:r>
      <w:r>
        <w:rPr>
          <w:lang w:val="ru-RU"/>
        </w:rPr>
        <w:t>Они</w:t>
      </w:r>
      <w:r w:rsidRPr="002F7871">
        <w:rPr>
          <w:lang w:val="ru-RU"/>
        </w:rPr>
        <w:t xml:space="preserve"> </w:t>
      </w:r>
      <w:r>
        <w:rPr>
          <w:lang w:val="ru-RU"/>
        </w:rPr>
        <w:t>постоянно</w:t>
      </w:r>
      <w:r w:rsidRPr="002F7871">
        <w:rPr>
          <w:lang w:val="ru-RU"/>
        </w:rPr>
        <w:t xml:space="preserve"> </w:t>
      </w:r>
      <w:r>
        <w:rPr>
          <w:lang w:val="ru-RU"/>
        </w:rPr>
        <w:t>развиваются</w:t>
      </w:r>
      <w:r w:rsidR="00DD03AB" w:rsidRPr="002F7871">
        <w:rPr>
          <w:lang w:val="ru-RU"/>
        </w:rPr>
        <w:t>,</w:t>
      </w:r>
      <w:r w:rsidR="000A41F4" w:rsidRPr="002F7871">
        <w:rPr>
          <w:lang w:val="ru-RU"/>
        </w:rPr>
        <w:t xml:space="preserve"> </w:t>
      </w:r>
      <w:r w:rsidR="00BB0810">
        <w:rPr>
          <w:lang w:val="ru-RU"/>
        </w:rPr>
        <w:t>находятся в процессе воспроизводства и передачи. Поэтому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процесс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документирования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также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должен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развиваться</w:t>
      </w:r>
      <w:r w:rsidR="00BB0810" w:rsidRPr="0090143B">
        <w:rPr>
          <w:lang w:val="ru-RU"/>
        </w:rPr>
        <w:t xml:space="preserve">. </w:t>
      </w:r>
      <w:r w:rsidR="00BB0810">
        <w:rPr>
          <w:lang w:val="ru-RU"/>
        </w:rPr>
        <w:t>Весьма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неправильно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представление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том</w:t>
      </w:r>
      <w:r w:rsidR="00BB0810" w:rsidRPr="0090143B">
        <w:rPr>
          <w:lang w:val="ru-RU"/>
        </w:rPr>
        <w:t xml:space="preserve">, </w:t>
      </w:r>
      <w:r w:rsidR="00BB0810">
        <w:rPr>
          <w:lang w:val="ru-RU"/>
        </w:rPr>
        <w:t>что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проведённое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однажды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документирование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какого</w:t>
      </w:r>
      <w:r w:rsidR="00BB0810" w:rsidRPr="0090143B">
        <w:rPr>
          <w:lang w:val="ru-RU"/>
        </w:rPr>
        <w:t>-</w:t>
      </w:r>
      <w:r w:rsidR="00BB0810">
        <w:rPr>
          <w:lang w:val="ru-RU"/>
        </w:rPr>
        <w:t>либо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элемента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завершено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и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к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нему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не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следует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возвращаться</w:t>
      </w:r>
      <w:r w:rsidR="00BB0810" w:rsidRPr="0090143B">
        <w:rPr>
          <w:lang w:val="ru-RU"/>
        </w:rPr>
        <w:t xml:space="preserve">. </w:t>
      </w:r>
      <w:r w:rsidR="00BB0810">
        <w:rPr>
          <w:lang w:val="ru-RU"/>
        </w:rPr>
        <w:t>Это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не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так</w:t>
      </w:r>
      <w:r w:rsidR="00BB0810" w:rsidRPr="0090143B">
        <w:rPr>
          <w:lang w:val="ru-RU"/>
        </w:rPr>
        <w:t xml:space="preserve">; </w:t>
      </w:r>
      <w:r w:rsidR="00BB0810">
        <w:rPr>
          <w:lang w:val="ru-RU"/>
        </w:rPr>
        <w:t>документирование</w:t>
      </w:r>
      <w:r w:rsidR="00BB0810" w:rsidRPr="0090143B">
        <w:rPr>
          <w:lang w:val="ru-RU"/>
        </w:rPr>
        <w:t xml:space="preserve"> – </w:t>
      </w:r>
      <w:r w:rsidR="00BB0810">
        <w:rPr>
          <w:lang w:val="ru-RU"/>
        </w:rPr>
        <w:t>это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непрерывный</w:t>
      </w:r>
      <w:r w:rsidR="00BB0810" w:rsidRPr="0090143B">
        <w:rPr>
          <w:lang w:val="ru-RU"/>
        </w:rPr>
        <w:t xml:space="preserve"> </w:t>
      </w:r>
      <w:r w:rsidR="00BB0810">
        <w:rPr>
          <w:lang w:val="ru-RU"/>
        </w:rPr>
        <w:t>процесс</w:t>
      </w:r>
      <w:r w:rsidR="00BB0810" w:rsidRPr="0090143B">
        <w:rPr>
          <w:lang w:val="ru-RU"/>
        </w:rPr>
        <w:t>.</w:t>
      </w:r>
    </w:p>
    <w:p w14:paraId="005B9202" w14:textId="436FECD0" w:rsidR="00B43A21" w:rsidRPr="00554310" w:rsidRDefault="007E15BC" w:rsidP="0060219C">
      <w:pPr>
        <w:pStyle w:val="Texte1"/>
        <w:rPr>
          <w:lang w:val="ru-RU"/>
        </w:rPr>
      </w:pPr>
      <w:r>
        <w:rPr>
          <w:lang w:val="ru-RU"/>
        </w:rPr>
        <w:t>Документирование</w:t>
      </w:r>
      <w:r w:rsidRPr="0090143B">
        <w:rPr>
          <w:lang w:val="ru-RU"/>
        </w:rPr>
        <w:t xml:space="preserve"> </w:t>
      </w:r>
      <w:r w:rsidR="00141B34">
        <w:rPr>
          <w:lang w:val="ru-RU"/>
        </w:rPr>
        <w:t>предназначено</w:t>
      </w:r>
      <w:r w:rsidR="00141B34" w:rsidRPr="0090143B">
        <w:rPr>
          <w:lang w:val="ru-RU"/>
        </w:rPr>
        <w:t xml:space="preserve"> </w:t>
      </w:r>
      <w:r w:rsidR="00141B34">
        <w:rPr>
          <w:lang w:val="ru-RU"/>
        </w:rPr>
        <w:t>для</w:t>
      </w:r>
      <w:r w:rsidR="00141B34" w:rsidRPr="0090143B">
        <w:rPr>
          <w:lang w:val="ru-RU"/>
        </w:rPr>
        <w:t xml:space="preserve"> </w:t>
      </w:r>
      <w:r w:rsidR="00141B34">
        <w:rPr>
          <w:lang w:val="ru-RU"/>
        </w:rPr>
        <w:t>описания</w:t>
      </w:r>
      <w:r w:rsidR="00141B34" w:rsidRPr="0090143B">
        <w:rPr>
          <w:lang w:val="ru-RU"/>
        </w:rPr>
        <w:t xml:space="preserve"> </w:t>
      </w:r>
      <w:r w:rsidR="00141B34">
        <w:rPr>
          <w:lang w:val="ru-RU"/>
        </w:rPr>
        <w:t>и</w:t>
      </w:r>
      <w:r w:rsidR="00141B34" w:rsidRPr="0090143B">
        <w:rPr>
          <w:lang w:val="ru-RU"/>
        </w:rPr>
        <w:t xml:space="preserve"> </w:t>
      </w:r>
      <w:r w:rsidR="00141B34">
        <w:rPr>
          <w:lang w:val="ru-RU"/>
        </w:rPr>
        <w:t>записи</w:t>
      </w:r>
      <w:r w:rsidR="00141B34" w:rsidRPr="0090143B">
        <w:rPr>
          <w:lang w:val="ru-RU"/>
        </w:rPr>
        <w:t xml:space="preserve">. </w:t>
      </w:r>
      <w:r w:rsidR="00141B34">
        <w:rPr>
          <w:lang w:val="ru-RU"/>
        </w:rPr>
        <w:t>Записи</w:t>
      </w:r>
      <w:r w:rsidR="00141B34" w:rsidRPr="00B1249A">
        <w:rPr>
          <w:lang w:val="ru-RU"/>
        </w:rPr>
        <w:t xml:space="preserve">, </w:t>
      </w:r>
      <w:r w:rsidR="00141B34">
        <w:rPr>
          <w:lang w:val="ru-RU"/>
        </w:rPr>
        <w:t>однако</w:t>
      </w:r>
      <w:r w:rsidR="00141B34" w:rsidRPr="00B1249A">
        <w:rPr>
          <w:lang w:val="ru-RU"/>
        </w:rPr>
        <w:t xml:space="preserve">, </w:t>
      </w:r>
      <w:r w:rsidR="00141B34">
        <w:rPr>
          <w:lang w:val="ru-RU"/>
        </w:rPr>
        <w:t>не</w:t>
      </w:r>
      <w:r w:rsidR="00141B34" w:rsidRPr="00B1249A">
        <w:rPr>
          <w:lang w:val="ru-RU"/>
        </w:rPr>
        <w:t xml:space="preserve"> </w:t>
      </w:r>
      <w:r w:rsidR="00141B34">
        <w:rPr>
          <w:lang w:val="ru-RU"/>
        </w:rPr>
        <w:t>должны</w:t>
      </w:r>
      <w:r w:rsidR="00141B34" w:rsidRPr="00B1249A">
        <w:rPr>
          <w:lang w:val="ru-RU"/>
        </w:rPr>
        <w:t xml:space="preserve"> </w:t>
      </w:r>
      <w:r w:rsidR="00141B34">
        <w:rPr>
          <w:lang w:val="ru-RU"/>
        </w:rPr>
        <w:t>использоваться</w:t>
      </w:r>
      <w:r w:rsidR="00141B34" w:rsidRPr="00B1249A">
        <w:rPr>
          <w:lang w:val="ru-RU"/>
        </w:rPr>
        <w:t xml:space="preserve"> </w:t>
      </w:r>
      <w:r w:rsidR="00141B34">
        <w:rPr>
          <w:lang w:val="ru-RU"/>
        </w:rPr>
        <w:t>для</w:t>
      </w:r>
      <w:r w:rsidR="00141B34" w:rsidRPr="00B1249A">
        <w:rPr>
          <w:lang w:val="ru-RU"/>
        </w:rPr>
        <w:t xml:space="preserve"> </w:t>
      </w:r>
      <w:r w:rsidR="00141B34">
        <w:rPr>
          <w:lang w:val="ru-RU"/>
        </w:rPr>
        <w:t>заморозки</w:t>
      </w:r>
      <w:r w:rsidR="00141B34" w:rsidRPr="00B1249A">
        <w:rPr>
          <w:lang w:val="ru-RU"/>
        </w:rPr>
        <w:t xml:space="preserve"> </w:t>
      </w:r>
      <w:r w:rsidR="00141B34">
        <w:rPr>
          <w:lang w:val="ru-RU"/>
        </w:rPr>
        <w:t>традиции</w:t>
      </w:r>
      <w:r w:rsidR="00141B34" w:rsidRPr="00B1249A">
        <w:rPr>
          <w:lang w:val="ru-RU"/>
        </w:rPr>
        <w:t xml:space="preserve"> </w:t>
      </w:r>
      <w:r w:rsidR="00BF14F1">
        <w:rPr>
          <w:lang w:val="ru-RU"/>
        </w:rPr>
        <w:t>или</w:t>
      </w:r>
      <w:r w:rsidR="00BF14F1" w:rsidRPr="00B1249A">
        <w:rPr>
          <w:lang w:val="ru-RU"/>
        </w:rPr>
        <w:t xml:space="preserve"> </w:t>
      </w:r>
      <w:r w:rsidR="00B1249A">
        <w:rPr>
          <w:lang w:val="ru-RU"/>
        </w:rPr>
        <w:t>быть</w:t>
      </w:r>
      <w:r w:rsidR="00B1249A" w:rsidRPr="00B1249A">
        <w:rPr>
          <w:lang w:val="ru-RU"/>
        </w:rPr>
        <w:t xml:space="preserve"> </w:t>
      </w:r>
      <w:r w:rsidR="00BF14F1">
        <w:rPr>
          <w:lang w:val="ru-RU"/>
        </w:rPr>
        <w:t>свидетельство</w:t>
      </w:r>
      <w:r w:rsidR="00B1249A">
        <w:rPr>
          <w:lang w:val="ru-RU"/>
        </w:rPr>
        <w:t xml:space="preserve">м </w:t>
      </w:r>
      <w:r w:rsidR="00BF14F1">
        <w:rPr>
          <w:lang w:val="ru-RU"/>
        </w:rPr>
        <w:t>её</w:t>
      </w:r>
      <w:r w:rsidR="00BF14F1" w:rsidRPr="00B1249A">
        <w:rPr>
          <w:lang w:val="ru-RU"/>
        </w:rPr>
        <w:t xml:space="preserve"> </w:t>
      </w:r>
      <w:r w:rsidR="00BF14F1">
        <w:rPr>
          <w:lang w:val="ru-RU"/>
        </w:rPr>
        <w:t>завершённости</w:t>
      </w:r>
      <w:r w:rsidR="00B1249A">
        <w:rPr>
          <w:lang w:val="ru-RU"/>
        </w:rPr>
        <w:t>, навешивая на неё ярлык «аутентичности». Независимо</w:t>
      </w:r>
      <w:r w:rsidR="00B1249A" w:rsidRPr="009D28E5">
        <w:rPr>
          <w:lang w:val="ru-RU"/>
        </w:rPr>
        <w:t xml:space="preserve"> </w:t>
      </w:r>
      <w:r w:rsidR="00B1249A">
        <w:rPr>
          <w:lang w:val="ru-RU"/>
        </w:rPr>
        <w:t>от</w:t>
      </w:r>
      <w:r w:rsidR="00B1249A" w:rsidRPr="009D28E5">
        <w:rPr>
          <w:lang w:val="ru-RU"/>
        </w:rPr>
        <w:t xml:space="preserve"> </w:t>
      </w:r>
      <w:r w:rsidR="00B1249A">
        <w:rPr>
          <w:lang w:val="ru-RU"/>
        </w:rPr>
        <w:t>своей</w:t>
      </w:r>
      <w:r w:rsidR="00B1249A" w:rsidRPr="009D28E5">
        <w:rPr>
          <w:lang w:val="ru-RU"/>
        </w:rPr>
        <w:t xml:space="preserve"> </w:t>
      </w:r>
      <w:r w:rsidR="00B1249A">
        <w:rPr>
          <w:lang w:val="ru-RU"/>
        </w:rPr>
        <w:t>полноты</w:t>
      </w:r>
      <w:r w:rsidR="00B1249A" w:rsidRPr="009D28E5">
        <w:rPr>
          <w:lang w:val="ru-RU"/>
        </w:rPr>
        <w:t xml:space="preserve"> </w:t>
      </w:r>
      <w:r w:rsidR="00B1249A">
        <w:rPr>
          <w:lang w:val="ru-RU"/>
        </w:rPr>
        <w:t>никак</w:t>
      </w:r>
      <w:r w:rsidR="009D28E5">
        <w:rPr>
          <w:lang w:val="ru-RU"/>
        </w:rPr>
        <w:t>ое</w:t>
      </w:r>
      <w:r w:rsidR="00B1249A" w:rsidRPr="009D28E5">
        <w:rPr>
          <w:lang w:val="ru-RU"/>
        </w:rPr>
        <w:t xml:space="preserve"> </w:t>
      </w:r>
      <w:r w:rsidR="00B1249A">
        <w:rPr>
          <w:lang w:val="ru-RU"/>
        </w:rPr>
        <w:t>документ</w:t>
      </w:r>
      <w:r w:rsidR="009D28E5">
        <w:rPr>
          <w:lang w:val="ru-RU"/>
        </w:rPr>
        <w:t>ирование</w:t>
      </w:r>
      <w:r w:rsidR="00B1249A" w:rsidRPr="009D28E5">
        <w:rPr>
          <w:lang w:val="ru-RU"/>
        </w:rPr>
        <w:t xml:space="preserve"> </w:t>
      </w:r>
      <w:r w:rsidR="009D28E5">
        <w:rPr>
          <w:lang w:val="ru-RU"/>
        </w:rPr>
        <w:t>не</w:t>
      </w:r>
      <w:r w:rsidR="009D28E5" w:rsidRPr="009D28E5">
        <w:rPr>
          <w:lang w:val="ru-RU"/>
        </w:rPr>
        <w:t xml:space="preserve"> </w:t>
      </w:r>
      <w:r w:rsidR="009D28E5">
        <w:rPr>
          <w:lang w:val="ru-RU"/>
        </w:rPr>
        <w:t>может</w:t>
      </w:r>
      <w:r w:rsidR="009D28E5" w:rsidRPr="009D28E5">
        <w:rPr>
          <w:lang w:val="ru-RU"/>
        </w:rPr>
        <w:t xml:space="preserve"> </w:t>
      </w:r>
      <w:r w:rsidR="009D28E5">
        <w:rPr>
          <w:lang w:val="ru-RU"/>
        </w:rPr>
        <w:t>полностью охватить или заменить существующую практику. Таким</w:t>
      </w:r>
      <w:r w:rsidR="009D28E5" w:rsidRPr="00554310">
        <w:rPr>
          <w:lang w:val="ru-RU"/>
        </w:rPr>
        <w:t xml:space="preserve"> </w:t>
      </w:r>
      <w:r w:rsidR="009D28E5">
        <w:rPr>
          <w:lang w:val="ru-RU"/>
        </w:rPr>
        <w:t>образом</w:t>
      </w:r>
      <w:r w:rsidR="009D28E5" w:rsidRPr="00554310">
        <w:rPr>
          <w:lang w:val="ru-RU"/>
        </w:rPr>
        <w:t xml:space="preserve">, </w:t>
      </w:r>
      <w:r w:rsidR="009D28E5">
        <w:rPr>
          <w:lang w:val="ru-RU"/>
        </w:rPr>
        <w:t>документирование</w:t>
      </w:r>
      <w:r w:rsidR="009D28E5" w:rsidRPr="00554310">
        <w:rPr>
          <w:lang w:val="ru-RU"/>
        </w:rPr>
        <w:t xml:space="preserve"> </w:t>
      </w:r>
      <w:r w:rsidR="00554310">
        <w:rPr>
          <w:lang w:val="ru-RU"/>
        </w:rPr>
        <w:t>не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следует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использовать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в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качестве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основы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для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предписаний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или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наставлений</w:t>
      </w:r>
      <w:r w:rsidR="00554310" w:rsidRPr="00554310">
        <w:rPr>
          <w:lang w:val="ru-RU"/>
        </w:rPr>
        <w:t xml:space="preserve">, </w:t>
      </w:r>
      <w:r w:rsidR="00554310">
        <w:rPr>
          <w:lang w:val="ru-RU"/>
        </w:rPr>
        <w:t>хотя</w:t>
      </w:r>
      <w:r w:rsidR="00554310" w:rsidRPr="00554310">
        <w:rPr>
          <w:lang w:val="ru-RU"/>
        </w:rPr>
        <w:t xml:space="preserve"> </w:t>
      </w:r>
      <w:r w:rsidR="00554310">
        <w:rPr>
          <w:lang w:val="ru-RU"/>
        </w:rPr>
        <w:t>его можно рассматривать как вспомогательное средство для понимания.</w:t>
      </w:r>
    </w:p>
    <w:p w14:paraId="53FD0B66" w14:textId="05D93420" w:rsidR="00B43A21" w:rsidRPr="00772AED" w:rsidRDefault="00554310" w:rsidP="0060219C">
      <w:pPr>
        <w:pStyle w:val="Texte1"/>
        <w:rPr>
          <w:lang w:val="ru-RU"/>
        </w:rPr>
      </w:pPr>
      <w:r>
        <w:rPr>
          <w:lang w:val="ru-RU"/>
        </w:rPr>
        <w:t>Хотя</w:t>
      </w:r>
      <w:r w:rsidRPr="0055431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554310">
        <w:rPr>
          <w:lang w:val="ru-RU"/>
        </w:rPr>
        <w:t xml:space="preserve"> </w:t>
      </w:r>
      <w:r>
        <w:rPr>
          <w:lang w:val="ru-RU"/>
        </w:rPr>
        <w:t>могут</w:t>
      </w:r>
      <w:r w:rsidRPr="00554310">
        <w:rPr>
          <w:lang w:val="ru-RU"/>
        </w:rPr>
        <w:t xml:space="preserve"> </w:t>
      </w:r>
      <w:r>
        <w:rPr>
          <w:lang w:val="ru-RU"/>
        </w:rPr>
        <w:t>воспринимать</w:t>
      </w:r>
      <w:r w:rsidRPr="00554310">
        <w:rPr>
          <w:lang w:val="ru-RU"/>
        </w:rPr>
        <w:t xml:space="preserve"> </w:t>
      </w:r>
      <w:r>
        <w:rPr>
          <w:lang w:val="ru-RU"/>
        </w:rPr>
        <w:t>документирование</w:t>
      </w:r>
      <w:r w:rsidRPr="00554310">
        <w:rPr>
          <w:lang w:val="ru-RU"/>
        </w:rPr>
        <w:t xml:space="preserve"> </w:t>
      </w:r>
      <w:r>
        <w:rPr>
          <w:lang w:val="ru-RU"/>
        </w:rPr>
        <w:t>как</w:t>
      </w:r>
      <w:r w:rsidRPr="00554310">
        <w:rPr>
          <w:lang w:val="ru-RU"/>
        </w:rPr>
        <w:t xml:space="preserve"> </w:t>
      </w:r>
      <w:r>
        <w:rPr>
          <w:lang w:val="ru-RU"/>
        </w:rPr>
        <w:t>объективное</w:t>
      </w:r>
      <w:r w:rsidRPr="00554310">
        <w:rPr>
          <w:lang w:val="ru-RU"/>
        </w:rPr>
        <w:t xml:space="preserve"> </w:t>
      </w:r>
      <w:r>
        <w:rPr>
          <w:lang w:val="ru-RU"/>
        </w:rPr>
        <w:t>описание</w:t>
      </w:r>
      <w:r w:rsidRPr="00554310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554310">
        <w:rPr>
          <w:lang w:val="ru-RU"/>
        </w:rPr>
        <w:t xml:space="preserve"> </w:t>
      </w:r>
      <w:r>
        <w:rPr>
          <w:lang w:val="ru-RU"/>
        </w:rPr>
        <w:t xml:space="preserve">осознавать, что </w:t>
      </w:r>
      <w:r w:rsidR="0090143B">
        <w:rPr>
          <w:lang w:val="ru-RU"/>
        </w:rPr>
        <w:t>оно</w:t>
      </w:r>
      <w:r>
        <w:rPr>
          <w:lang w:val="ru-RU"/>
        </w:rPr>
        <w:t xml:space="preserve"> никогда не является объективным. </w:t>
      </w:r>
      <w:r w:rsidR="007C021F">
        <w:rPr>
          <w:lang w:val="ru-RU"/>
        </w:rPr>
        <w:t>Точка зрения лица, занимающегося документированием, влияет как на получаемые данные, так и на конечный результат. Лучше</w:t>
      </w:r>
      <w:r w:rsidR="007C021F" w:rsidRPr="007C021F">
        <w:rPr>
          <w:lang w:val="ru-RU"/>
        </w:rPr>
        <w:t xml:space="preserve"> </w:t>
      </w:r>
      <w:r w:rsidR="007C021F">
        <w:rPr>
          <w:lang w:val="ru-RU"/>
        </w:rPr>
        <w:t>всего</w:t>
      </w:r>
      <w:r w:rsidR="007C021F" w:rsidRPr="007C021F">
        <w:rPr>
          <w:lang w:val="ru-RU"/>
        </w:rPr>
        <w:t xml:space="preserve"> </w:t>
      </w:r>
      <w:r w:rsidR="007C021F">
        <w:rPr>
          <w:lang w:val="ru-RU"/>
        </w:rPr>
        <w:t>осознавать</w:t>
      </w:r>
      <w:r w:rsidR="007C021F" w:rsidRPr="007C021F">
        <w:rPr>
          <w:lang w:val="ru-RU"/>
        </w:rPr>
        <w:t xml:space="preserve"> </w:t>
      </w:r>
      <w:r w:rsidR="007C021F">
        <w:rPr>
          <w:lang w:val="ru-RU"/>
        </w:rPr>
        <w:t>это</w:t>
      </w:r>
      <w:r w:rsidR="007C021F" w:rsidRPr="007C021F">
        <w:rPr>
          <w:lang w:val="ru-RU"/>
        </w:rPr>
        <w:t xml:space="preserve"> </w:t>
      </w:r>
      <w:r w:rsidR="007C021F">
        <w:rPr>
          <w:lang w:val="ru-RU"/>
        </w:rPr>
        <w:t>и</w:t>
      </w:r>
      <w:r w:rsidR="007C021F" w:rsidRPr="007C021F">
        <w:rPr>
          <w:lang w:val="ru-RU"/>
        </w:rPr>
        <w:t xml:space="preserve"> </w:t>
      </w:r>
      <w:r w:rsidR="007C021F">
        <w:rPr>
          <w:lang w:val="ru-RU"/>
        </w:rPr>
        <w:t xml:space="preserve">высказать свою точку зрения, насколько это возможно. </w:t>
      </w:r>
      <w:r w:rsidR="00772AED">
        <w:rPr>
          <w:lang w:val="ru-RU"/>
        </w:rPr>
        <w:t>При</w:t>
      </w:r>
      <w:r w:rsidR="00772AED" w:rsidRPr="00772AED">
        <w:rPr>
          <w:lang w:val="ru-RU"/>
        </w:rPr>
        <w:t xml:space="preserve"> </w:t>
      </w:r>
      <w:r w:rsidR="00772AED">
        <w:rPr>
          <w:lang w:val="ru-RU"/>
        </w:rPr>
        <w:t>документировании</w:t>
      </w:r>
      <w:r w:rsidR="00772AED" w:rsidRPr="00772AED">
        <w:rPr>
          <w:lang w:val="ru-RU"/>
        </w:rPr>
        <w:t xml:space="preserve">, </w:t>
      </w:r>
      <w:r w:rsidR="00772AED">
        <w:rPr>
          <w:lang w:val="ru-RU"/>
        </w:rPr>
        <w:t>связанном</w:t>
      </w:r>
      <w:r w:rsidR="00772AED" w:rsidRPr="00772AED">
        <w:rPr>
          <w:lang w:val="ru-RU"/>
        </w:rPr>
        <w:t xml:space="preserve"> </w:t>
      </w:r>
      <w:r w:rsidR="00772AED">
        <w:rPr>
          <w:lang w:val="ru-RU"/>
        </w:rPr>
        <w:t>с</w:t>
      </w:r>
      <w:r w:rsidR="00772AED" w:rsidRPr="00772AED">
        <w:rPr>
          <w:lang w:val="ru-RU"/>
        </w:rPr>
        <w:t xml:space="preserve"> </w:t>
      </w:r>
      <w:r w:rsidR="00772AED">
        <w:rPr>
          <w:lang w:val="ru-RU"/>
        </w:rPr>
        <w:t>инвентаризацией</w:t>
      </w:r>
      <w:r w:rsidR="00772AED" w:rsidRPr="00772AED">
        <w:rPr>
          <w:lang w:val="ru-RU"/>
        </w:rPr>
        <w:t xml:space="preserve"> </w:t>
      </w:r>
      <w:r w:rsidR="00772AED">
        <w:rPr>
          <w:lang w:val="ru-RU"/>
        </w:rPr>
        <w:t>с</w:t>
      </w:r>
      <w:r w:rsidR="00772AED" w:rsidRPr="00772AED">
        <w:rPr>
          <w:lang w:val="ru-RU"/>
        </w:rPr>
        <w:t xml:space="preserve"> </w:t>
      </w:r>
      <w:r w:rsidR="00772AED">
        <w:rPr>
          <w:lang w:val="ru-RU"/>
        </w:rPr>
        <w:t>участием</w:t>
      </w:r>
      <w:r w:rsidR="00772AED" w:rsidRPr="00772AED">
        <w:rPr>
          <w:lang w:val="ru-RU"/>
        </w:rPr>
        <w:t xml:space="preserve"> </w:t>
      </w:r>
      <w:r w:rsidR="00772AED">
        <w:rPr>
          <w:lang w:val="ru-RU"/>
        </w:rPr>
        <w:t>сообществ</w:t>
      </w:r>
      <w:r w:rsidR="00772AED" w:rsidRPr="00772AED">
        <w:rPr>
          <w:lang w:val="ru-RU"/>
        </w:rPr>
        <w:t xml:space="preserve">, </w:t>
      </w:r>
      <w:r w:rsidR="00772AED">
        <w:rPr>
          <w:lang w:val="ru-RU"/>
        </w:rPr>
        <w:t>необходимо отразить точку зрения сообщества и практических выразителей.</w:t>
      </w:r>
    </w:p>
    <w:p w14:paraId="4EDAEBC4" w14:textId="2DCB22C0" w:rsidR="00DE3ABE" w:rsidRPr="005F3305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5F3305">
        <w:rPr>
          <w:lang w:val="ru-RU"/>
        </w:rPr>
        <w:t xml:space="preserve"> 9</w:t>
      </w:r>
      <w:r w:rsidR="005008DA" w:rsidRPr="005F3305">
        <w:rPr>
          <w:lang w:val="ru-RU"/>
        </w:rPr>
        <w:t>.</w:t>
      </w:r>
    </w:p>
    <w:p w14:paraId="2DAB3C7F" w14:textId="15C52FC1" w:rsidR="005A6E99" w:rsidRPr="005F3305" w:rsidRDefault="00E77975" w:rsidP="0060219C">
      <w:pPr>
        <w:pStyle w:val="diapo2"/>
        <w:rPr>
          <w:b w:val="0"/>
          <w:lang w:val="ru-RU"/>
        </w:rPr>
      </w:pPr>
      <w:r>
        <w:rPr>
          <w:lang w:val="ru-RU"/>
        </w:rPr>
        <w:t>Базовая</w:t>
      </w:r>
      <w:r w:rsidR="00A51E89" w:rsidRPr="005F3305">
        <w:rPr>
          <w:lang w:val="ru-RU"/>
        </w:rPr>
        <w:t xml:space="preserve"> </w:t>
      </w:r>
      <w:r w:rsidR="00A51E89">
        <w:rPr>
          <w:lang w:val="ru-RU"/>
        </w:rPr>
        <w:t>информация</w:t>
      </w:r>
    </w:p>
    <w:p w14:paraId="1D3CA057" w14:textId="253357DB" w:rsidR="008457AD" w:rsidRPr="00E77975" w:rsidRDefault="00017E4B" w:rsidP="0060219C">
      <w:pPr>
        <w:pStyle w:val="Texte1"/>
        <w:rPr>
          <w:lang w:val="ru-RU"/>
        </w:rPr>
      </w:pPr>
      <w:r>
        <w:rPr>
          <w:lang w:val="ru-RU"/>
        </w:rPr>
        <w:t>Известная</w:t>
      </w:r>
      <w:r w:rsidRPr="00017E4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17E4B">
        <w:rPr>
          <w:lang w:val="ru-RU"/>
        </w:rPr>
        <w:t xml:space="preserve"> </w:t>
      </w:r>
      <w:r>
        <w:rPr>
          <w:lang w:val="ru-RU"/>
        </w:rPr>
        <w:t>об</w:t>
      </w:r>
      <w:r w:rsidRPr="00017E4B">
        <w:rPr>
          <w:lang w:val="ru-RU"/>
        </w:rPr>
        <w:t xml:space="preserve"> </w:t>
      </w:r>
      <w:r>
        <w:rPr>
          <w:lang w:val="ru-RU"/>
        </w:rPr>
        <w:t>и</w:t>
      </w:r>
      <w:r w:rsidR="009460D6">
        <w:rPr>
          <w:lang w:val="ru-RU"/>
        </w:rPr>
        <w:t>стори</w:t>
      </w:r>
      <w:r>
        <w:rPr>
          <w:lang w:val="ru-RU"/>
        </w:rPr>
        <w:t>и</w:t>
      </w:r>
      <w:r w:rsidR="009460D6" w:rsidRPr="00017E4B">
        <w:rPr>
          <w:lang w:val="ru-RU"/>
        </w:rPr>
        <w:t xml:space="preserve"> </w:t>
      </w:r>
      <w:r w:rsidR="009460D6">
        <w:rPr>
          <w:lang w:val="ru-RU"/>
        </w:rPr>
        <w:t>происхождения</w:t>
      </w:r>
      <w:r w:rsidR="009460D6" w:rsidRPr="00017E4B">
        <w:rPr>
          <w:lang w:val="ru-RU"/>
        </w:rPr>
        <w:t xml:space="preserve"> </w:t>
      </w:r>
      <w:r w:rsidR="009460D6">
        <w:rPr>
          <w:lang w:val="ru-RU"/>
        </w:rPr>
        <w:t>и</w:t>
      </w:r>
      <w:r w:rsidR="009460D6" w:rsidRPr="00017E4B">
        <w:rPr>
          <w:lang w:val="ru-RU"/>
        </w:rPr>
        <w:t xml:space="preserve"> </w:t>
      </w:r>
      <w:r w:rsidR="009460D6">
        <w:rPr>
          <w:lang w:val="ru-RU"/>
        </w:rPr>
        <w:t>развития</w:t>
      </w:r>
      <w:r w:rsidR="009460D6" w:rsidRPr="00017E4B">
        <w:rPr>
          <w:lang w:val="ru-RU"/>
        </w:rPr>
        <w:t xml:space="preserve"> </w:t>
      </w:r>
      <w:r w:rsidR="009460D6">
        <w:rPr>
          <w:lang w:val="ru-RU"/>
        </w:rPr>
        <w:t>элемента</w:t>
      </w:r>
      <w:r w:rsidR="009460D6" w:rsidRPr="00017E4B">
        <w:rPr>
          <w:lang w:val="ru-RU"/>
        </w:rPr>
        <w:t xml:space="preserve"> </w:t>
      </w:r>
      <w:r>
        <w:rPr>
          <w:lang w:val="ru-RU"/>
        </w:rPr>
        <w:t>представляет собой полезную основу документирования. Обычно такую информацию можно получить у носителей традиции или старейших членов сообщества</w:t>
      </w:r>
      <w:r w:rsidR="00F319DC" w:rsidRPr="00017E4B">
        <w:rPr>
          <w:lang w:val="ru-RU"/>
        </w:rPr>
        <w:t>.</w:t>
      </w:r>
      <w:r w:rsidR="008457AD" w:rsidRPr="00017E4B">
        <w:rPr>
          <w:lang w:val="ru-RU"/>
        </w:rPr>
        <w:t xml:space="preserve"> </w:t>
      </w:r>
      <w:r w:rsidR="00E221F9">
        <w:rPr>
          <w:lang w:val="ru-RU"/>
        </w:rPr>
        <w:t>Однако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поскольку</w:t>
      </w:r>
      <w:r w:rsidR="009F33E3" w:rsidRPr="009F33E3">
        <w:rPr>
          <w:lang w:val="ru-RU"/>
        </w:rPr>
        <w:t>,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скорее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всего</w:t>
      </w:r>
      <w:r w:rsidR="009F33E3" w:rsidRPr="009F33E3">
        <w:rPr>
          <w:lang w:val="ru-RU"/>
        </w:rPr>
        <w:t>,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существует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несколько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версий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или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теорий</w:t>
      </w:r>
      <w:r w:rsidR="00E221F9" w:rsidRPr="009F33E3">
        <w:rPr>
          <w:lang w:val="ru-RU"/>
        </w:rPr>
        <w:t xml:space="preserve">, </w:t>
      </w:r>
      <w:r w:rsidR="00E221F9">
        <w:rPr>
          <w:lang w:val="ru-RU"/>
        </w:rPr>
        <w:t>рекомендуется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начать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процесс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документирования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с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объединения</w:t>
      </w:r>
      <w:r w:rsidR="00E221F9" w:rsidRPr="009F33E3">
        <w:rPr>
          <w:lang w:val="ru-RU"/>
        </w:rPr>
        <w:t xml:space="preserve"> </w:t>
      </w:r>
      <w:r w:rsidR="00E221F9">
        <w:rPr>
          <w:lang w:val="ru-RU"/>
        </w:rPr>
        <w:t>людей</w:t>
      </w:r>
      <w:r w:rsidR="009F33E3">
        <w:rPr>
          <w:lang w:val="ru-RU"/>
        </w:rPr>
        <w:t xml:space="preserve">, чтобы сделать обсуждение более плодотворным. </w:t>
      </w:r>
      <w:r w:rsidR="00581F6B">
        <w:rPr>
          <w:lang w:val="ru-RU"/>
        </w:rPr>
        <w:t>Другие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базовые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сведения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могут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включать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различные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формы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выражения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традиции</w:t>
      </w:r>
      <w:r w:rsidR="00581F6B" w:rsidRPr="00D16C9C">
        <w:rPr>
          <w:lang w:val="ru-RU"/>
        </w:rPr>
        <w:t xml:space="preserve">, </w:t>
      </w:r>
      <w:r w:rsidR="00581F6B">
        <w:rPr>
          <w:lang w:val="ru-RU"/>
        </w:rPr>
        <w:t>способы</w:t>
      </w:r>
      <w:r w:rsidR="00581F6B" w:rsidRPr="00D16C9C">
        <w:rPr>
          <w:lang w:val="ru-RU"/>
        </w:rPr>
        <w:t xml:space="preserve">, </w:t>
      </w:r>
      <w:r w:rsidR="00581F6B">
        <w:rPr>
          <w:lang w:val="ru-RU"/>
        </w:rPr>
        <w:t>которыми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они</w:t>
      </w:r>
      <w:r w:rsidR="00581F6B" w:rsidRPr="00D16C9C">
        <w:rPr>
          <w:lang w:val="ru-RU"/>
        </w:rPr>
        <w:t xml:space="preserve"> </w:t>
      </w:r>
      <w:r w:rsidR="00581F6B">
        <w:rPr>
          <w:lang w:val="ru-RU"/>
        </w:rPr>
        <w:t>практикуются</w:t>
      </w:r>
      <w:r w:rsidR="00581F6B" w:rsidRPr="00D16C9C">
        <w:rPr>
          <w:lang w:val="ru-RU"/>
        </w:rPr>
        <w:t xml:space="preserve">, </w:t>
      </w:r>
      <w:r w:rsidR="00D16C9C">
        <w:rPr>
          <w:lang w:val="ru-RU"/>
        </w:rPr>
        <w:t xml:space="preserve">ареалы распространения и т.д. Смысл практики не всегда ясно </w:t>
      </w:r>
      <w:r w:rsidR="00D16C9C">
        <w:rPr>
          <w:lang w:val="ru-RU"/>
        </w:rPr>
        <w:lastRenderedPageBreak/>
        <w:t>осознаётся или известен каждому. Могут существовать связанные с элементом НКН мифы, рассказы и легенды, а также письменные или устные тексты.</w:t>
      </w:r>
      <w:r w:rsidR="00050BFB" w:rsidRPr="00D16C9C">
        <w:rPr>
          <w:lang w:val="ru-RU"/>
        </w:rPr>
        <w:t xml:space="preserve"> </w:t>
      </w:r>
      <w:r w:rsidR="00E77975">
        <w:rPr>
          <w:lang w:val="ru-RU"/>
        </w:rPr>
        <w:t>Люди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могут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верить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в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богов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или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духов</w:t>
      </w:r>
      <w:r w:rsidR="00E77975" w:rsidRPr="00E77975">
        <w:rPr>
          <w:lang w:val="ru-RU"/>
        </w:rPr>
        <w:t xml:space="preserve">, </w:t>
      </w:r>
      <w:r w:rsidR="00E77975">
        <w:rPr>
          <w:lang w:val="ru-RU"/>
        </w:rPr>
        <w:t>что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влияет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на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практику</w:t>
      </w:r>
      <w:r w:rsidR="00E77975" w:rsidRPr="00E77975">
        <w:rPr>
          <w:lang w:val="ru-RU"/>
        </w:rPr>
        <w:t xml:space="preserve"> </w:t>
      </w:r>
      <w:r w:rsidR="00E77975">
        <w:rPr>
          <w:lang w:val="ru-RU"/>
        </w:rPr>
        <w:t>НКН</w:t>
      </w:r>
      <w:r w:rsidR="00E77975" w:rsidRPr="00E77975">
        <w:rPr>
          <w:lang w:val="ru-RU"/>
        </w:rPr>
        <w:t>.</w:t>
      </w:r>
      <w:r w:rsidR="00050BFB" w:rsidRPr="00E77975">
        <w:rPr>
          <w:lang w:val="ru-RU"/>
        </w:rPr>
        <w:t xml:space="preserve"> </w:t>
      </w:r>
    </w:p>
    <w:p w14:paraId="39DFF908" w14:textId="09FD9993" w:rsidR="00050BFB" w:rsidRPr="00E77975" w:rsidRDefault="00E77975" w:rsidP="0060219C">
      <w:pPr>
        <w:pStyle w:val="Texte1"/>
        <w:rPr>
          <w:lang w:val="ru-RU"/>
        </w:rPr>
      </w:pPr>
      <w:r>
        <w:rPr>
          <w:lang w:val="ru-RU"/>
        </w:rPr>
        <w:t>Так</w:t>
      </w:r>
      <w:r w:rsidRPr="00E77975">
        <w:rPr>
          <w:lang w:val="ru-RU"/>
        </w:rPr>
        <w:t xml:space="preserve">, </w:t>
      </w:r>
      <w:r>
        <w:rPr>
          <w:lang w:val="ru-RU"/>
        </w:rPr>
        <w:t>например</w:t>
      </w:r>
      <w:r w:rsidRPr="00E77975">
        <w:rPr>
          <w:lang w:val="ru-RU"/>
        </w:rPr>
        <w:t xml:space="preserve">, </w:t>
      </w:r>
      <w:r w:rsidR="006D0602">
        <w:rPr>
          <w:lang w:val="ru-RU"/>
        </w:rPr>
        <w:t>на</w:t>
      </w:r>
      <w:r w:rsidRPr="00E77975">
        <w:rPr>
          <w:lang w:val="ru-RU"/>
        </w:rPr>
        <w:t xml:space="preserve"> </w:t>
      </w:r>
      <w:r>
        <w:rPr>
          <w:lang w:val="ru-RU"/>
        </w:rPr>
        <w:t>Гоа</w:t>
      </w:r>
      <w:r w:rsidRPr="00E77975">
        <w:rPr>
          <w:lang w:val="ru-RU"/>
        </w:rPr>
        <w:t xml:space="preserve"> </w:t>
      </w:r>
      <w:r>
        <w:rPr>
          <w:lang w:val="ru-RU"/>
        </w:rPr>
        <w:t>верят в</w:t>
      </w:r>
      <w:r w:rsidRPr="00E77975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E77975">
        <w:rPr>
          <w:lang w:val="ru-RU"/>
        </w:rPr>
        <w:t xml:space="preserve"> </w:t>
      </w:r>
      <w:r>
        <w:rPr>
          <w:lang w:val="ru-RU"/>
        </w:rPr>
        <w:t>постановок</w:t>
      </w:r>
      <w:r w:rsidRPr="00E77975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E77975">
        <w:rPr>
          <w:lang w:val="ru-RU"/>
        </w:rPr>
        <w:t xml:space="preserve"> </w:t>
      </w:r>
      <w:r>
        <w:rPr>
          <w:lang w:val="ru-RU"/>
        </w:rPr>
        <w:t>драмы</w:t>
      </w:r>
      <w:r w:rsidRPr="00E77975">
        <w:rPr>
          <w:lang w:val="ru-RU"/>
        </w:rPr>
        <w:t xml:space="preserve"> </w:t>
      </w:r>
      <w:r>
        <w:rPr>
          <w:lang w:val="ru-RU"/>
        </w:rPr>
        <w:t>Загор</w:t>
      </w:r>
      <w:r w:rsidRPr="00E77975">
        <w:rPr>
          <w:lang w:val="ru-RU"/>
        </w:rPr>
        <w:t xml:space="preserve">, </w:t>
      </w:r>
      <w:r>
        <w:rPr>
          <w:lang w:val="ru-RU"/>
        </w:rPr>
        <w:t>иначе</w:t>
      </w:r>
      <w:r w:rsidRPr="00E77975">
        <w:rPr>
          <w:lang w:val="ru-RU"/>
        </w:rPr>
        <w:t xml:space="preserve"> </w:t>
      </w:r>
      <w:r>
        <w:rPr>
          <w:lang w:val="ru-RU"/>
        </w:rPr>
        <w:t>пропадут посевы, а желания останутся неисполненными. В</w:t>
      </w:r>
      <w:r w:rsidRPr="00E77975">
        <w:rPr>
          <w:lang w:val="ru-RU"/>
        </w:rPr>
        <w:t xml:space="preserve"> </w:t>
      </w:r>
      <w:r>
        <w:rPr>
          <w:lang w:val="ru-RU"/>
        </w:rPr>
        <w:t>Раджастане</w:t>
      </w:r>
      <w:r w:rsidRPr="00E77975">
        <w:rPr>
          <w:lang w:val="ru-RU"/>
        </w:rPr>
        <w:t xml:space="preserve"> </w:t>
      </w:r>
      <w:r>
        <w:rPr>
          <w:lang w:val="ru-RU"/>
        </w:rPr>
        <w:t>считается</w:t>
      </w:r>
      <w:r w:rsidRPr="00E77975">
        <w:rPr>
          <w:lang w:val="ru-RU"/>
        </w:rPr>
        <w:t xml:space="preserve">, </w:t>
      </w:r>
      <w:r>
        <w:rPr>
          <w:lang w:val="ru-RU"/>
        </w:rPr>
        <w:t>что</w:t>
      </w:r>
      <w:r w:rsidRPr="00E77975">
        <w:rPr>
          <w:lang w:val="ru-RU"/>
        </w:rPr>
        <w:t xml:space="preserve"> </w:t>
      </w:r>
      <w:r>
        <w:rPr>
          <w:lang w:val="ru-RU"/>
        </w:rPr>
        <w:t>ритуальное</w:t>
      </w:r>
      <w:r w:rsidRPr="00E77975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E77975">
        <w:rPr>
          <w:lang w:val="ru-RU"/>
        </w:rPr>
        <w:t xml:space="preserve"> </w:t>
      </w:r>
      <w:r>
        <w:rPr>
          <w:lang w:val="ru-RU"/>
        </w:rPr>
        <w:t>эпоса</w:t>
      </w:r>
      <w:r w:rsidRPr="00E77975">
        <w:rPr>
          <w:lang w:val="ru-RU"/>
        </w:rPr>
        <w:t xml:space="preserve"> </w:t>
      </w:r>
      <w:r>
        <w:rPr>
          <w:lang w:val="ru-RU"/>
        </w:rPr>
        <w:t>исцеляет скот от болезней.</w:t>
      </w:r>
      <w:r w:rsidR="00202B27" w:rsidRPr="00E77975">
        <w:rPr>
          <w:lang w:val="ru-RU"/>
        </w:rPr>
        <w:t xml:space="preserve"> </w:t>
      </w:r>
    </w:p>
    <w:p w14:paraId="1EB51338" w14:textId="4D54DFAA" w:rsidR="00DE3ABE" w:rsidRPr="0090143B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D4170D" w:rsidRPr="0090143B">
        <w:rPr>
          <w:lang w:val="ru-RU"/>
        </w:rPr>
        <w:t xml:space="preserve"> </w:t>
      </w:r>
      <w:r w:rsidR="00724F94" w:rsidRPr="0090143B">
        <w:rPr>
          <w:lang w:val="ru-RU"/>
        </w:rPr>
        <w:t>10</w:t>
      </w:r>
      <w:r w:rsidR="00CD6FF1" w:rsidRPr="0090143B">
        <w:rPr>
          <w:lang w:val="ru-RU"/>
        </w:rPr>
        <w:t>.</w:t>
      </w:r>
    </w:p>
    <w:p w14:paraId="6061700F" w14:textId="6FF911DD" w:rsidR="004B2CAF" w:rsidRPr="0090143B" w:rsidRDefault="00BD599D" w:rsidP="0060219C">
      <w:pPr>
        <w:pStyle w:val="diapo2"/>
        <w:rPr>
          <w:b w:val="0"/>
          <w:lang w:val="ru-RU"/>
        </w:rPr>
      </w:pPr>
      <w:r>
        <w:rPr>
          <w:lang w:val="ru-RU"/>
        </w:rPr>
        <w:t>Контекст</w:t>
      </w:r>
      <w:r w:rsidRPr="0090143B">
        <w:rPr>
          <w:lang w:val="ru-RU"/>
        </w:rPr>
        <w:t xml:space="preserve"> – </w:t>
      </w:r>
      <w:r>
        <w:rPr>
          <w:lang w:val="ru-RU"/>
        </w:rPr>
        <w:t>основа</w:t>
      </w:r>
      <w:r w:rsidRPr="0090143B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90143B">
        <w:rPr>
          <w:lang w:val="ru-RU"/>
        </w:rPr>
        <w:t xml:space="preserve"> </w:t>
      </w:r>
      <w:r>
        <w:rPr>
          <w:lang w:val="ru-RU"/>
        </w:rPr>
        <w:t>НКН</w:t>
      </w:r>
    </w:p>
    <w:p w14:paraId="1514EC95" w14:textId="0EDB8458" w:rsidR="00202B27" w:rsidRPr="00826F4E" w:rsidRDefault="00F35396" w:rsidP="0060219C">
      <w:pPr>
        <w:pStyle w:val="Texte1"/>
        <w:rPr>
          <w:lang w:val="ru-RU"/>
        </w:rPr>
      </w:pPr>
      <w:r w:rsidRPr="00826F4E">
        <w:rPr>
          <w:lang w:val="ru-RU"/>
        </w:rPr>
        <w:t>Контекст</w:t>
      </w:r>
      <w:r w:rsidRPr="0090143B">
        <w:rPr>
          <w:lang w:val="ru-RU"/>
        </w:rPr>
        <w:t xml:space="preserve"> </w:t>
      </w:r>
      <w:r w:rsidRPr="00826F4E">
        <w:rPr>
          <w:lang w:val="ru-RU"/>
        </w:rPr>
        <w:t>является</w:t>
      </w:r>
      <w:r w:rsidRPr="0090143B">
        <w:rPr>
          <w:lang w:val="ru-RU"/>
        </w:rPr>
        <w:t xml:space="preserve"> </w:t>
      </w:r>
      <w:r w:rsidRPr="00826F4E">
        <w:rPr>
          <w:lang w:val="ru-RU"/>
        </w:rPr>
        <w:t>основой</w:t>
      </w:r>
      <w:r w:rsidRPr="0090143B">
        <w:rPr>
          <w:lang w:val="ru-RU"/>
        </w:rPr>
        <w:t xml:space="preserve"> </w:t>
      </w:r>
      <w:r w:rsidRPr="00826F4E">
        <w:rPr>
          <w:lang w:val="ru-RU"/>
        </w:rPr>
        <w:t>документирования</w:t>
      </w:r>
      <w:r w:rsidRPr="0090143B">
        <w:rPr>
          <w:lang w:val="ru-RU"/>
        </w:rPr>
        <w:t xml:space="preserve"> </w:t>
      </w:r>
      <w:r w:rsidRPr="00826F4E">
        <w:rPr>
          <w:lang w:val="ru-RU"/>
        </w:rPr>
        <w:t>НКН</w:t>
      </w:r>
      <w:r w:rsidRPr="0090143B">
        <w:rPr>
          <w:lang w:val="ru-RU"/>
        </w:rPr>
        <w:t xml:space="preserve">. </w:t>
      </w:r>
      <w:r w:rsidRPr="00826F4E">
        <w:rPr>
          <w:lang w:val="ru-RU"/>
        </w:rPr>
        <w:t xml:space="preserve">Соответственно, деконтекстуализация – это одна из грубейших </w:t>
      </w:r>
      <w:r w:rsidR="004307CF">
        <w:rPr>
          <w:lang w:val="ru-RU"/>
        </w:rPr>
        <w:t>ошибок</w:t>
      </w:r>
      <w:r w:rsidRPr="00826F4E">
        <w:rPr>
          <w:lang w:val="ru-RU"/>
        </w:rPr>
        <w:t>. Если практика лишается своего контекста и исполняется изолированно</w:t>
      </w:r>
      <w:r w:rsidR="004322C1" w:rsidRPr="00826F4E">
        <w:rPr>
          <w:lang w:val="ru-RU"/>
        </w:rPr>
        <w:t>, она теряет своё значение, социальную функцию, жизнеспособность и значимость для сообщества.</w:t>
      </w:r>
    </w:p>
    <w:p w14:paraId="05DC7717" w14:textId="598564DF" w:rsidR="00571370" w:rsidRDefault="004322C1" w:rsidP="0060219C">
      <w:pPr>
        <w:pStyle w:val="Texte1"/>
        <w:rPr>
          <w:lang w:val="ru-RU"/>
        </w:rPr>
      </w:pPr>
      <w:r w:rsidRPr="00706392">
        <w:rPr>
          <w:lang w:val="ru-RU"/>
        </w:rPr>
        <w:t xml:space="preserve">На слайде представлены основные вопросы для документирования. Они используются для </w:t>
      </w:r>
      <w:r w:rsidR="00EA1D98" w:rsidRPr="00706392">
        <w:rPr>
          <w:lang w:val="ru-RU"/>
        </w:rPr>
        <w:t xml:space="preserve">установления контекста определённого элемента. </w:t>
      </w:r>
      <w:r w:rsidR="00706392" w:rsidRPr="00706392">
        <w:rPr>
          <w:b/>
          <w:lang w:val="ru-RU"/>
        </w:rPr>
        <w:t>Принятое</w:t>
      </w:r>
      <w:r w:rsidR="00706392" w:rsidRPr="001A3FBD">
        <w:rPr>
          <w:b/>
          <w:lang w:val="ru-RU"/>
        </w:rPr>
        <w:t xml:space="preserve"> </w:t>
      </w:r>
      <w:r w:rsidR="00706392" w:rsidRPr="00706392">
        <w:rPr>
          <w:b/>
          <w:lang w:val="ru-RU"/>
        </w:rPr>
        <w:t>название</w:t>
      </w:r>
      <w:r w:rsidR="00706392" w:rsidRPr="001A3FBD">
        <w:rPr>
          <w:lang w:val="ru-RU"/>
        </w:rPr>
        <w:t xml:space="preserve"> </w:t>
      </w:r>
      <w:r w:rsidR="00706392">
        <w:rPr>
          <w:lang w:val="ru-RU"/>
        </w:rPr>
        <w:t>элемента</w:t>
      </w:r>
      <w:r w:rsidR="00706392" w:rsidRPr="001A3FBD">
        <w:rPr>
          <w:lang w:val="ru-RU"/>
        </w:rPr>
        <w:t xml:space="preserve"> </w:t>
      </w:r>
      <w:r w:rsidR="00706392">
        <w:rPr>
          <w:lang w:val="ru-RU"/>
        </w:rPr>
        <w:t>может</w:t>
      </w:r>
      <w:r w:rsidR="00706392" w:rsidRPr="001A3FBD">
        <w:rPr>
          <w:lang w:val="ru-RU"/>
        </w:rPr>
        <w:t xml:space="preserve"> </w:t>
      </w:r>
      <w:r w:rsidR="00706392">
        <w:rPr>
          <w:lang w:val="ru-RU"/>
        </w:rPr>
        <w:t>быть</w:t>
      </w:r>
      <w:r w:rsidR="00706392" w:rsidRPr="001A3FBD">
        <w:rPr>
          <w:lang w:val="ru-RU"/>
        </w:rPr>
        <w:t xml:space="preserve"> </w:t>
      </w:r>
      <w:r w:rsidR="00706392">
        <w:rPr>
          <w:lang w:val="ru-RU"/>
        </w:rPr>
        <w:t>не</w:t>
      </w:r>
      <w:r w:rsidR="00706392" w:rsidRPr="001A3FBD">
        <w:rPr>
          <w:lang w:val="ru-RU"/>
        </w:rPr>
        <w:t xml:space="preserve"> </w:t>
      </w:r>
      <w:r w:rsidR="00706392">
        <w:rPr>
          <w:lang w:val="ru-RU"/>
        </w:rPr>
        <w:t>единственным</w:t>
      </w:r>
      <w:r w:rsidR="00706392" w:rsidRPr="001A3FBD">
        <w:rPr>
          <w:lang w:val="ru-RU"/>
        </w:rPr>
        <w:t xml:space="preserve"> </w:t>
      </w:r>
      <w:r w:rsidR="00706392">
        <w:rPr>
          <w:lang w:val="ru-RU"/>
        </w:rPr>
        <w:t>термином</w:t>
      </w:r>
      <w:r w:rsidR="00706392" w:rsidRPr="001A3FBD">
        <w:rPr>
          <w:lang w:val="ru-RU"/>
        </w:rPr>
        <w:t xml:space="preserve">; </w:t>
      </w:r>
      <w:r w:rsidR="001A3FBD">
        <w:rPr>
          <w:lang w:val="ru-RU"/>
        </w:rPr>
        <w:t>тем не менее, оно</w:t>
      </w:r>
      <w:r w:rsidR="006D0602">
        <w:rPr>
          <w:lang w:val="ru-RU"/>
        </w:rPr>
        <w:t>,</w:t>
      </w:r>
      <w:r w:rsidR="001A3FBD">
        <w:rPr>
          <w:lang w:val="ru-RU"/>
        </w:rPr>
        <w:t xml:space="preserve"> скорее всего</w:t>
      </w:r>
      <w:r w:rsidR="006D0602">
        <w:rPr>
          <w:lang w:val="ru-RU"/>
        </w:rPr>
        <w:t>,</w:t>
      </w:r>
      <w:r w:rsidR="001A3FBD">
        <w:rPr>
          <w:lang w:val="ru-RU"/>
        </w:rPr>
        <w:t xml:space="preserve"> существует в местном языке. </w:t>
      </w:r>
      <w:r w:rsidR="00706392" w:rsidRPr="00706392">
        <w:rPr>
          <w:lang w:val="ru-RU"/>
        </w:rPr>
        <w:t xml:space="preserve">Зачастую описательный или переводной термин заменяет оригинальный (например, «танец с мечами»). </w:t>
      </w:r>
      <w:r w:rsidR="00706392" w:rsidRPr="004307CF">
        <w:rPr>
          <w:b/>
          <w:lang w:val="ru-RU"/>
        </w:rPr>
        <w:t>Кто</w:t>
      </w:r>
      <w:r w:rsidR="00706392" w:rsidRPr="004307CF">
        <w:rPr>
          <w:lang w:val="ru-RU"/>
        </w:rPr>
        <w:t xml:space="preserve"> относится не только к записываемым практическим выразителям, но и к любым отдельным лицам, группам, кастам, кланам и пр., </w:t>
      </w:r>
      <w:r w:rsidR="004307CF" w:rsidRPr="004307CF">
        <w:rPr>
          <w:lang w:val="ru-RU"/>
        </w:rPr>
        <w:t xml:space="preserve">идентифицированным в качестве носителей. </w:t>
      </w:r>
      <w:r w:rsidR="004307CF" w:rsidRPr="00571370">
        <w:rPr>
          <w:b/>
          <w:lang w:val="ru-RU"/>
        </w:rPr>
        <w:t>Почему</w:t>
      </w:r>
      <w:r w:rsidR="004307CF" w:rsidRPr="0090143B">
        <w:rPr>
          <w:lang w:val="ru-RU"/>
        </w:rPr>
        <w:t xml:space="preserve"> </w:t>
      </w:r>
      <w:r w:rsidR="004307CF">
        <w:rPr>
          <w:lang w:val="ru-RU"/>
        </w:rPr>
        <w:t>относится</w:t>
      </w:r>
      <w:r w:rsidR="004307CF" w:rsidRPr="0090143B">
        <w:rPr>
          <w:lang w:val="ru-RU"/>
        </w:rPr>
        <w:t xml:space="preserve"> </w:t>
      </w:r>
      <w:r w:rsidR="004307CF">
        <w:rPr>
          <w:lang w:val="ru-RU"/>
        </w:rPr>
        <w:t>к</w:t>
      </w:r>
      <w:r w:rsidR="004307CF" w:rsidRPr="0090143B">
        <w:rPr>
          <w:lang w:val="ru-RU"/>
        </w:rPr>
        <w:t xml:space="preserve"> </w:t>
      </w:r>
      <w:r w:rsidR="004307CF">
        <w:rPr>
          <w:lang w:val="ru-RU"/>
        </w:rPr>
        <w:t>контексту</w:t>
      </w:r>
      <w:r w:rsidR="004307CF" w:rsidRPr="0090143B">
        <w:rPr>
          <w:lang w:val="ru-RU"/>
        </w:rPr>
        <w:t xml:space="preserve"> </w:t>
      </w:r>
      <w:r w:rsidR="004307CF">
        <w:rPr>
          <w:lang w:val="ru-RU"/>
        </w:rPr>
        <w:t>и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значению</w:t>
      </w:r>
      <w:r w:rsidR="00571370" w:rsidRPr="0090143B">
        <w:rPr>
          <w:lang w:val="ru-RU"/>
        </w:rPr>
        <w:t xml:space="preserve">. </w:t>
      </w:r>
      <w:r w:rsidR="00571370">
        <w:rPr>
          <w:lang w:val="ru-RU"/>
        </w:rPr>
        <w:t>Аудитория</w:t>
      </w:r>
      <w:r w:rsidR="00571370" w:rsidRPr="0090143B">
        <w:rPr>
          <w:lang w:val="ru-RU"/>
        </w:rPr>
        <w:t xml:space="preserve">, </w:t>
      </w:r>
      <w:r w:rsidR="00571370">
        <w:rPr>
          <w:lang w:val="ru-RU"/>
        </w:rPr>
        <w:t>потребитель</w:t>
      </w:r>
      <w:r w:rsidR="00571370" w:rsidRPr="0090143B">
        <w:rPr>
          <w:lang w:val="ru-RU"/>
        </w:rPr>
        <w:t xml:space="preserve">, </w:t>
      </w:r>
      <w:r w:rsidR="00571370">
        <w:rPr>
          <w:lang w:val="ru-RU"/>
        </w:rPr>
        <w:t>получатель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или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бенефициарий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любого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элемента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крайне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важен</w:t>
      </w:r>
      <w:r w:rsidR="00571370" w:rsidRPr="0090143B">
        <w:rPr>
          <w:lang w:val="ru-RU"/>
        </w:rPr>
        <w:t xml:space="preserve">. </w:t>
      </w:r>
      <w:r w:rsidR="00571370" w:rsidRPr="00571370">
        <w:rPr>
          <w:b/>
          <w:lang w:val="ru-RU"/>
        </w:rPr>
        <w:t>Когда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элемент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исполняется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или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практикуется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относится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ко</w:t>
      </w:r>
      <w:r w:rsidR="00571370" w:rsidRPr="00571370">
        <w:rPr>
          <w:lang w:val="ru-RU"/>
        </w:rPr>
        <w:t xml:space="preserve"> </w:t>
      </w:r>
      <w:r w:rsidR="00571370">
        <w:rPr>
          <w:lang w:val="ru-RU"/>
        </w:rPr>
        <w:t>времени</w:t>
      </w:r>
      <w:r w:rsidR="00571370" w:rsidRPr="00571370">
        <w:rPr>
          <w:lang w:val="ru-RU"/>
        </w:rPr>
        <w:t xml:space="preserve">, </w:t>
      </w:r>
      <w:r w:rsidR="00571370">
        <w:rPr>
          <w:lang w:val="ru-RU"/>
        </w:rPr>
        <w:t>сезону</w:t>
      </w:r>
      <w:r w:rsidR="00571370" w:rsidRPr="00571370">
        <w:rPr>
          <w:lang w:val="ru-RU"/>
        </w:rPr>
        <w:t>,</w:t>
      </w:r>
      <w:r w:rsidR="00571370">
        <w:rPr>
          <w:lang w:val="ru-RU"/>
        </w:rPr>
        <w:t xml:space="preserve"> событию или поводу для его практики. </w:t>
      </w:r>
      <w:r w:rsidR="00571370" w:rsidRPr="00571370">
        <w:rPr>
          <w:b/>
          <w:lang w:val="ru-RU"/>
        </w:rPr>
        <w:t>Где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может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означать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определённое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>значимое</w:t>
      </w:r>
      <w:r w:rsidR="00571370" w:rsidRPr="0090143B">
        <w:rPr>
          <w:lang w:val="ru-RU"/>
        </w:rPr>
        <w:t xml:space="preserve"> </w:t>
      </w:r>
      <w:r w:rsidR="00571370">
        <w:rPr>
          <w:lang w:val="ru-RU"/>
        </w:rPr>
        <w:t xml:space="preserve">место. </w:t>
      </w:r>
    </w:p>
    <w:p w14:paraId="3F850C7A" w14:textId="75D15E95" w:rsidR="00106524" w:rsidRPr="00EA1D98" w:rsidRDefault="00EA1D98" w:rsidP="0060219C">
      <w:pPr>
        <w:pStyle w:val="Texte1"/>
        <w:rPr>
          <w:lang w:val="ru-RU"/>
        </w:rPr>
      </w:pPr>
      <w:r>
        <w:rPr>
          <w:lang w:val="ru-RU"/>
        </w:rPr>
        <w:t>Данный список содержит базовый набор вопросов для документирования.</w:t>
      </w:r>
    </w:p>
    <w:p w14:paraId="0D7DB86D" w14:textId="7A20C83B" w:rsidR="00DE3ABE" w:rsidRPr="004322C1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4322C1">
        <w:rPr>
          <w:lang w:val="ru-RU"/>
        </w:rPr>
        <w:t xml:space="preserve"> 11</w:t>
      </w:r>
      <w:r w:rsidR="005008DA" w:rsidRPr="004322C1">
        <w:rPr>
          <w:lang w:val="ru-RU"/>
        </w:rPr>
        <w:t>.</w:t>
      </w:r>
    </w:p>
    <w:p w14:paraId="6E3C898C" w14:textId="02A4580F" w:rsidR="00106524" w:rsidRPr="00A51E89" w:rsidRDefault="00A51E89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="00106524" w:rsidRPr="00A51E89">
        <w:rPr>
          <w:lang w:val="ru-RU"/>
        </w:rPr>
        <w:t xml:space="preserve">: </w:t>
      </w:r>
      <w:r>
        <w:rPr>
          <w:lang w:val="ru-RU"/>
        </w:rPr>
        <w:t>первичное и вторичное</w:t>
      </w:r>
    </w:p>
    <w:p w14:paraId="2375A8E9" w14:textId="6D7BA9A2" w:rsidR="00050C86" w:rsidRPr="00A0440B" w:rsidRDefault="00A51E89" w:rsidP="0060219C">
      <w:pPr>
        <w:pStyle w:val="Texte1"/>
        <w:rPr>
          <w:lang w:val="ru-RU"/>
        </w:rPr>
      </w:pPr>
      <w:r>
        <w:rPr>
          <w:lang w:val="ru-RU"/>
        </w:rPr>
        <w:t>Документирование означает</w:t>
      </w:r>
      <w:r w:rsidR="004322C1">
        <w:rPr>
          <w:lang w:val="ru-RU"/>
        </w:rPr>
        <w:t>,</w:t>
      </w:r>
      <w:r>
        <w:rPr>
          <w:lang w:val="ru-RU"/>
        </w:rPr>
        <w:t xml:space="preserve"> прежде всего</w:t>
      </w:r>
      <w:r w:rsidR="004322C1">
        <w:rPr>
          <w:lang w:val="ru-RU"/>
        </w:rPr>
        <w:t>,</w:t>
      </w:r>
      <w:r>
        <w:rPr>
          <w:lang w:val="ru-RU"/>
        </w:rPr>
        <w:t xml:space="preserve"> наблюдение за практикой в её естественном контексте</w:t>
      </w:r>
      <w:r w:rsidR="00847A94" w:rsidRPr="00A51E89">
        <w:rPr>
          <w:lang w:val="ru-RU"/>
        </w:rPr>
        <w:t xml:space="preserve">. </w:t>
      </w:r>
      <w:r w:rsidR="00826F4E">
        <w:rPr>
          <w:lang w:val="ru-RU"/>
        </w:rPr>
        <w:t>Основы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документирования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включают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как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физическое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присутствие</w:t>
      </w:r>
      <w:r w:rsidR="00826F4E" w:rsidRPr="00625478">
        <w:rPr>
          <w:lang w:val="ru-RU"/>
        </w:rPr>
        <w:t xml:space="preserve">, </w:t>
      </w:r>
      <w:r w:rsidR="00826F4E">
        <w:rPr>
          <w:lang w:val="ru-RU"/>
        </w:rPr>
        <w:t>так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и</w:t>
      </w:r>
      <w:r w:rsidR="00826F4E" w:rsidRPr="00625478">
        <w:rPr>
          <w:lang w:val="ru-RU"/>
        </w:rPr>
        <w:t xml:space="preserve"> </w:t>
      </w:r>
      <w:r w:rsidR="00826F4E">
        <w:rPr>
          <w:lang w:val="ru-RU"/>
        </w:rPr>
        <w:t>наблюдение</w:t>
      </w:r>
      <w:r w:rsidR="00826F4E" w:rsidRPr="00625478">
        <w:rPr>
          <w:lang w:val="ru-RU"/>
        </w:rPr>
        <w:t xml:space="preserve">. </w:t>
      </w:r>
      <w:r w:rsidR="00625478">
        <w:rPr>
          <w:lang w:val="ru-RU"/>
        </w:rPr>
        <w:t>Однако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некоторые события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могут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не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нуждаться в определённых условиях, и представления можно организовать с целью документирования. Первичное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документирование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может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быть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дополнено</w:t>
      </w:r>
      <w:r w:rsidR="00625478" w:rsidRPr="00625478">
        <w:rPr>
          <w:lang w:val="ru-RU"/>
        </w:rPr>
        <w:t xml:space="preserve"> </w:t>
      </w:r>
      <w:r w:rsidR="00625478">
        <w:rPr>
          <w:lang w:val="ru-RU"/>
        </w:rPr>
        <w:t>вторичным</w:t>
      </w:r>
      <w:r w:rsidR="00625478" w:rsidRPr="00625478">
        <w:rPr>
          <w:lang w:val="ru-RU"/>
        </w:rPr>
        <w:t xml:space="preserve">, </w:t>
      </w:r>
      <w:r w:rsidR="00625478">
        <w:rPr>
          <w:lang w:val="ru-RU"/>
        </w:rPr>
        <w:t>например</w:t>
      </w:r>
      <w:r w:rsidR="00625478" w:rsidRPr="00625478">
        <w:rPr>
          <w:lang w:val="ru-RU"/>
        </w:rPr>
        <w:t xml:space="preserve">, </w:t>
      </w:r>
      <w:r w:rsidR="00625478">
        <w:rPr>
          <w:lang w:val="ru-RU"/>
        </w:rPr>
        <w:t>интервью с практическими выразителями и другими членами сообщества, ссылками на литературу и предыдущее документирование. Однако</w:t>
      </w:r>
      <w:r w:rsidR="00625478" w:rsidRPr="00A0440B">
        <w:rPr>
          <w:lang w:val="ru-RU"/>
        </w:rPr>
        <w:t xml:space="preserve"> </w:t>
      </w:r>
      <w:r w:rsidR="00625478">
        <w:rPr>
          <w:lang w:val="ru-RU"/>
        </w:rPr>
        <w:t>сбор</w:t>
      </w:r>
      <w:r w:rsidR="00625478" w:rsidRPr="00A0440B">
        <w:rPr>
          <w:lang w:val="ru-RU"/>
        </w:rPr>
        <w:t xml:space="preserve"> </w:t>
      </w:r>
      <w:r w:rsidR="00625478">
        <w:rPr>
          <w:lang w:val="ru-RU"/>
        </w:rPr>
        <w:t>данных</w:t>
      </w:r>
      <w:r w:rsidR="00625478" w:rsidRPr="00A0440B">
        <w:rPr>
          <w:lang w:val="ru-RU"/>
        </w:rPr>
        <w:t xml:space="preserve"> </w:t>
      </w:r>
      <w:r w:rsidR="00625478">
        <w:rPr>
          <w:lang w:val="ru-RU"/>
        </w:rPr>
        <w:t>через</w:t>
      </w:r>
      <w:r w:rsidR="00625478" w:rsidRPr="00A0440B">
        <w:rPr>
          <w:lang w:val="ru-RU"/>
        </w:rPr>
        <w:t xml:space="preserve"> </w:t>
      </w:r>
      <w:r w:rsidR="00625478">
        <w:rPr>
          <w:lang w:val="ru-RU"/>
        </w:rPr>
        <w:t>интервьюирование</w:t>
      </w:r>
      <w:r w:rsidR="00625478" w:rsidRPr="00A0440B">
        <w:rPr>
          <w:lang w:val="ru-RU"/>
        </w:rPr>
        <w:t xml:space="preserve">, </w:t>
      </w:r>
      <w:r w:rsidR="00625478">
        <w:rPr>
          <w:lang w:val="ru-RU"/>
        </w:rPr>
        <w:t>сообщения</w:t>
      </w:r>
      <w:r w:rsidR="00625478" w:rsidRPr="00A0440B">
        <w:rPr>
          <w:lang w:val="ru-RU"/>
        </w:rPr>
        <w:t xml:space="preserve"> </w:t>
      </w:r>
      <w:r w:rsidR="00625478">
        <w:rPr>
          <w:lang w:val="ru-RU"/>
        </w:rPr>
        <w:t>практических</w:t>
      </w:r>
      <w:r w:rsidR="00625478" w:rsidRPr="00A0440B">
        <w:rPr>
          <w:lang w:val="ru-RU"/>
        </w:rPr>
        <w:t xml:space="preserve"> </w:t>
      </w:r>
      <w:r w:rsidR="00625478">
        <w:rPr>
          <w:lang w:val="ru-RU"/>
        </w:rPr>
        <w:t>выразителей</w:t>
      </w:r>
      <w:r w:rsidR="00A0440B" w:rsidRPr="00A0440B">
        <w:rPr>
          <w:lang w:val="ru-RU"/>
        </w:rPr>
        <w:t xml:space="preserve"> </w:t>
      </w:r>
      <w:r w:rsidR="00A0440B">
        <w:rPr>
          <w:lang w:val="ru-RU"/>
        </w:rPr>
        <w:t>или</w:t>
      </w:r>
      <w:r w:rsidR="00A0440B" w:rsidRPr="00A0440B">
        <w:rPr>
          <w:lang w:val="ru-RU"/>
        </w:rPr>
        <w:t xml:space="preserve"> </w:t>
      </w:r>
      <w:r w:rsidR="00A0440B">
        <w:rPr>
          <w:lang w:val="ru-RU"/>
        </w:rPr>
        <w:t>интернет нельзя рассматривать как документирование, хотя он может дополнять имеющиеся данные, если это не противоречит взглядам сообщества.</w:t>
      </w:r>
      <w:r w:rsidR="00F159F5" w:rsidRPr="00A0440B">
        <w:rPr>
          <w:lang w:val="ru-RU"/>
        </w:rPr>
        <w:t xml:space="preserve"> </w:t>
      </w:r>
    </w:p>
    <w:p w14:paraId="77034A9A" w14:textId="378D308E" w:rsidR="00DE3ABE" w:rsidRPr="0090143B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lastRenderedPageBreak/>
        <w:t>слайд</w:t>
      </w:r>
      <w:r w:rsidR="00724F94" w:rsidRPr="0090143B">
        <w:rPr>
          <w:lang w:val="ru-RU"/>
        </w:rPr>
        <w:t xml:space="preserve"> 12</w:t>
      </w:r>
      <w:r w:rsidR="005008DA" w:rsidRPr="0090143B">
        <w:rPr>
          <w:lang w:val="ru-RU"/>
        </w:rPr>
        <w:t>.</w:t>
      </w:r>
    </w:p>
    <w:p w14:paraId="73DDBF98" w14:textId="065A5E72" w:rsidR="008F013F" w:rsidRPr="0090143B" w:rsidRDefault="00441D17" w:rsidP="0060219C">
      <w:pPr>
        <w:pStyle w:val="diapo2"/>
        <w:rPr>
          <w:b w:val="0"/>
          <w:lang w:val="ru-RU"/>
        </w:rPr>
      </w:pPr>
      <w:r>
        <w:rPr>
          <w:lang w:val="ru-RU"/>
        </w:rPr>
        <w:t>Процесс</w:t>
      </w:r>
      <w:r w:rsidRPr="0090143B">
        <w:rPr>
          <w:lang w:val="ru-RU"/>
        </w:rPr>
        <w:t xml:space="preserve">, </w:t>
      </w:r>
      <w:r>
        <w:rPr>
          <w:lang w:val="ru-RU"/>
        </w:rPr>
        <w:t>а</w:t>
      </w:r>
      <w:r w:rsidRPr="0090143B">
        <w:rPr>
          <w:lang w:val="ru-RU"/>
        </w:rPr>
        <w:t xml:space="preserve"> </w:t>
      </w:r>
      <w:r>
        <w:rPr>
          <w:lang w:val="ru-RU"/>
        </w:rPr>
        <w:t>не</w:t>
      </w:r>
      <w:r w:rsidRPr="0090143B">
        <w:rPr>
          <w:lang w:val="ru-RU"/>
        </w:rPr>
        <w:t xml:space="preserve"> </w:t>
      </w:r>
      <w:r>
        <w:rPr>
          <w:lang w:val="ru-RU"/>
        </w:rPr>
        <w:t>результат</w:t>
      </w:r>
    </w:p>
    <w:p w14:paraId="1D0C18F7" w14:textId="3C2797E6" w:rsidR="00864689" w:rsidRPr="00441D17" w:rsidRDefault="00441D17" w:rsidP="0060219C">
      <w:pPr>
        <w:pStyle w:val="Texte1"/>
        <w:rPr>
          <w:lang w:val="ru-RU"/>
        </w:rPr>
      </w:pPr>
      <w:r>
        <w:rPr>
          <w:lang w:val="ru-RU"/>
        </w:rPr>
        <w:t>Это</w:t>
      </w:r>
      <w:r w:rsidRPr="00441D17">
        <w:rPr>
          <w:lang w:val="ru-RU"/>
        </w:rPr>
        <w:t xml:space="preserve"> </w:t>
      </w:r>
      <w:r>
        <w:rPr>
          <w:lang w:val="ru-RU"/>
        </w:rPr>
        <w:t>общее</w:t>
      </w:r>
      <w:r w:rsidRPr="00441D17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441D17">
        <w:rPr>
          <w:lang w:val="ru-RU"/>
        </w:rPr>
        <w:t xml:space="preserve"> </w:t>
      </w:r>
      <w:r>
        <w:rPr>
          <w:lang w:val="ru-RU"/>
        </w:rPr>
        <w:t>означает</w:t>
      </w:r>
      <w:r w:rsidRPr="00441D17">
        <w:rPr>
          <w:lang w:val="ru-RU"/>
        </w:rPr>
        <w:t xml:space="preserve">, </w:t>
      </w:r>
      <w:r>
        <w:rPr>
          <w:lang w:val="ru-RU"/>
        </w:rPr>
        <w:t>что</w:t>
      </w:r>
      <w:r w:rsidRPr="00441D17">
        <w:rPr>
          <w:lang w:val="ru-RU"/>
        </w:rPr>
        <w:t xml:space="preserve">, </w:t>
      </w:r>
      <w:r>
        <w:rPr>
          <w:lang w:val="ru-RU"/>
        </w:rPr>
        <w:t>для</w:t>
      </w:r>
      <w:r w:rsidRPr="00441D17">
        <w:rPr>
          <w:lang w:val="ru-RU"/>
        </w:rPr>
        <w:t xml:space="preserve"> </w:t>
      </w:r>
      <w:r>
        <w:rPr>
          <w:lang w:val="ru-RU"/>
        </w:rPr>
        <w:t>цели</w:t>
      </w:r>
      <w:r w:rsidRPr="00441D17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441D17">
        <w:rPr>
          <w:lang w:val="ru-RU"/>
        </w:rPr>
        <w:t xml:space="preserve">, </w:t>
      </w:r>
      <w:r>
        <w:rPr>
          <w:lang w:val="ru-RU"/>
        </w:rPr>
        <w:t>процесс</w:t>
      </w:r>
      <w:r w:rsidRPr="00441D17">
        <w:rPr>
          <w:lang w:val="ru-RU"/>
        </w:rPr>
        <w:t xml:space="preserve">, </w:t>
      </w:r>
      <w:r>
        <w:rPr>
          <w:lang w:val="ru-RU"/>
        </w:rPr>
        <w:t>лежащий</w:t>
      </w:r>
      <w:r w:rsidRPr="00441D17">
        <w:rPr>
          <w:lang w:val="ru-RU"/>
        </w:rPr>
        <w:t xml:space="preserve"> </w:t>
      </w:r>
      <w:r>
        <w:rPr>
          <w:lang w:val="ru-RU"/>
        </w:rPr>
        <w:t>в</w:t>
      </w:r>
      <w:r w:rsidRPr="00441D17">
        <w:rPr>
          <w:lang w:val="ru-RU"/>
        </w:rPr>
        <w:t xml:space="preserve"> </w:t>
      </w:r>
      <w:r>
        <w:rPr>
          <w:lang w:val="ru-RU"/>
        </w:rPr>
        <w:t>основе</w:t>
      </w:r>
      <w:r w:rsidRPr="00441D1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41D17">
        <w:rPr>
          <w:lang w:val="ru-RU"/>
        </w:rPr>
        <w:t xml:space="preserve"> </w:t>
      </w:r>
      <w:r>
        <w:rPr>
          <w:lang w:val="ru-RU"/>
        </w:rPr>
        <w:t>элемента</w:t>
      </w:r>
      <w:r w:rsidRPr="00441D17">
        <w:rPr>
          <w:lang w:val="ru-RU"/>
        </w:rPr>
        <w:t xml:space="preserve">, </w:t>
      </w:r>
      <w:r>
        <w:rPr>
          <w:lang w:val="ru-RU"/>
        </w:rPr>
        <w:t>настолько же важен, как исполнение самого элемента. Что</w:t>
      </w:r>
      <w:r w:rsidRPr="00441D17">
        <w:rPr>
          <w:lang w:val="ru-RU"/>
        </w:rPr>
        <w:t xml:space="preserve"> </w:t>
      </w:r>
      <w:r>
        <w:rPr>
          <w:lang w:val="ru-RU"/>
        </w:rPr>
        <w:t>касается</w:t>
      </w:r>
      <w:r w:rsidRPr="00441D17">
        <w:rPr>
          <w:lang w:val="ru-RU"/>
        </w:rPr>
        <w:t xml:space="preserve"> </w:t>
      </w:r>
      <w:r>
        <w:rPr>
          <w:lang w:val="ru-RU"/>
        </w:rPr>
        <w:t>ремёсел</w:t>
      </w:r>
      <w:r w:rsidRPr="00441D17">
        <w:rPr>
          <w:lang w:val="ru-RU"/>
        </w:rPr>
        <w:t xml:space="preserve">, </w:t>
      </w:r>
      <w:r>
        <w:rPr>
          <w:lang w:val="ru-RU"/>
        </w:rPr>
        <w:t>являющихся</w:t>
      </w:r>
      <w:r w:rsidRPr="00441D17">
        <w:rPr>
          <w:lang w:val="ru-RU"/>
        </w:rPr>
        <w:t xml:space="preserve"> </w:t>
      </w:r>
      <w:r>
        <w:rPr>
          <w:lang w:val="ru-RU"/>
        </w:rPr>
        <w:t>материальными</w:t>
      </w:r>
      <w:r w:rsidRPr="00441D17">
        <w:rPr>
          <w:lang w:val="ru-RU"/>
        </w:rPr>
        <w:t xml:space="preserve"> </w:t>
      </w:r>
      <w:r>
        <w:rPr>
          <w:lang w:val="ru-RU"/>
        </w:rPr>
        <w:t>объектами</w:t>
      </w:r>
      <w:r w:rsidRPr="00441D17">
        <w:rPr>
          <w:lang w:val="ru-RU"/>
        </w:rPr>
        <w:t xml:space="preserve">, </w:t>
      </w:r>
      <w:r w:rsidR="006D0602">
        <w:rPr>
          <w:lang w:val="ru-RU"/>
        </w:rPr>
        <w:t xml:space="preserve">то </w:t>
      </w:r>
      <w:r>
        <w:rPr>
          <w:lang w:val="ru-RU"/>
        </w:rPr>
        <w:t>способности</w:t>
      </w:r>
      <w:r w:rsidRPr="00441D17">
        <w:rPr>
          <w:lang w:val="ru-RU"/>
        </w:rPr>
        <w:t xml:space="preserve">, </w:t>
      </w:r>
      <w:r>
        <w:rPr>
          <w:lang w:val="ru-RU"/>
        </w:rPr>
        <w:t>техника</w:t>
      </w:r>
      <w:r w:rsidRPr="00441D17">
        <w:rPr>
          <w:lang w:val="ru-RU"/>
        </w:rPr>
        <w:t xml:space="preserve">, </w:t>
      </w:r>
      <w:r>
        <w:rPr>
          <w:lang w:val="ru-RU"/>
        </w:rPr>
        <w:t>навыки</w:t>
      </w:r>
      <w:r w:rsidRPr="00441D17">
        <w:rPr>
          <w:lang w:val="ru-RU"/>
        </w:rPr>
        <w:t xml:space="preserve"> </w:t>
      </w:r>
      <w:r>
        <w:rPr>
          <w:lang w:val="ru-RU"/>
        </w:rPr>
        <w:t>и</w:t>
      </w:r>
      <w:r w:rsidRPr="00441D17">
        <w:rPr>
          <w:lang w:val="ru-RU"/>
        </w:rPr>
        <w:t xml:space="preserve"> </w:t>
      </w:r>
      <w:r>
        <w:rPr>
          <w:lang w:val="ru-RU"/>
        </w:rPr>
        <w:t>тому</w:t>
      </w:r>
      <w:r w:rsidRPr="00441D17">
        <w:rPr>
          <w:lang w:val="ru-RU"/>
        </w:rPr>
        <w:t xml:space="preserve"> </w:t>
      </w:r>
      <w:r>
        <w:rPr>
          <w:lang w:val="ru-RU"/>
        </w:rPr>
        <w:t>подобное</w:t>
      </w:r>
      <w:r w:rsidRPr="00441D17">
        <w:rPr>
          <w:lang w:val="ru-RU"/>
        </w:rPr>
        <w:t xml:space="preserve"> </w:t>
      </w:r>
      <w:r>
        <w:rPr>
          <w:lang w:val="ru-RU"/>
        </w:rPr>
        <w:t>рассматриваются в качестве части НКН и, следовательно, части процесса инвентаризации.</w:t>
      </w:r>
    </w:p>
    <w:p w14:paraId="66EFA677" w14:textId="4C22C2B6" w:rsidR="00DE3ABE" w:rsidRPr="00C45788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D4170D" w:rsidRPr="00C45788">
        <w:rPr>
          <w:lang w:val="ru-RU"/>
        </w:rPr>
        <w:t xml:space="preserve"> </w:t>
      </w:r>
      <w:r w:rsidR="00724F94" w:rsidRPr="00C45788">
        <w:rPr>
          <w:lang w:val="ru-RU"/>
        </w:rPr>
        <w:t>13</w:t>
      </w:r>
      <w:r w:rsidR="005008DA" w:rsidRPr="00C45788">
        <w:rPr>
          <w:lang w:val="ru-RU"/>
        </w:rPr>
        <w:t>.</w:t>
      </w:r>
    </w:p>
    <w:p w14:paraId="74268130" w14:textId="6546E257" w:rsidR="00A51FC6" w:rsidRPr="00C45788" w:rsidRDefault="00B21F54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C45788">
        <w:rPr>
          <w:lang w:val="ru-RU"/>
        </w:rPr>
        <w:t xml:space="preserve"> </w:t>
      </w:r>
      <w:r>
        <w:rPr>
          <w:lang w:val="ru-RU"/>
        </w:rPr>
        <w:t>процесса</w:t>
      </w:r>
    </w:p>
    <w:p w14:paraId="0436F6E4" w14:textId="02872E5F" w:rsidR="00864689" w:rsidRPr="00B5546F" w:rsidRDefault="00806C8A" w:rsidP="0060219C">
      <w:pPr>
        <w:pStyle w:val="Texte1"/>
        <w:rPr>
          <w:lang w:val="ru-RU"/>
        </w:rPr>
      </w:pPr>
      <w:r>
        <w:rPr>
          <w:lang w:val="ru-RU"/>
        </w:rPr>
        <w:t>Эти</w:t>
      </w:r>
      <w:r w:rsidRPr="00B5546F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B5546F">
        <w:rPr>
          <w:lang w:val="ru-RU"/>
        </w:rPr>
        <w:t xml:space="preserve"> </w:t>
      </w:r>
      <w:r>
        <w:rPr>
          <w:lang w:val="ru-RU"/>
        </w:rPr>
        <w:t>взяты</w:t>
      </w:r>
      <w:r w:rsidRPr="00B5546F">
        <w:rPr>
          <w:lang w:val="ru-RU"/>
        </w:rPr>
        <w:t xml:space="preserve"> </w:t>
      </w:r>
      <w:r>
        <w:rPr>
          <w:lang w:val="ru-RU"/>
        </w:rPr>
        <w:t>из</w:t>
      </w:r>
      <w:r w:rsidRPr="00B5546F">
        <w:rPr>
          <w:lang w:val="ru-RU"/>
        </w:rPr>
        <w:t xml:space="preserve"> </w:t>
      </w:r>
      <w:r>
        <w:rPr>
          <w:lang w:val="ru-RU"/>
        </w:rPr>
        <w:t>фоторяда</w:t>
      </w:r>
      <w:r w:rsidRPr="00B5546F">
        <w:rPr>
          <w:lang w:val="ru-RU"/>
        </w:rPr>
        <w:t xml:space="preserve">, </w:t>
      </w:r>
      <w:r>
        <w:rPr>
          <w:lang w:val="ru-RU"/>
        </w:rPr>
        <w:t>документирующего</w:t>
      </w:r>
      <w:r w:rsidRPr="00B5546F">
        <w:rPr>
          <w:lang w:val="ru-RU"/>
        </w:rPr>
        <w:t xml:space="preserve"> </w:t>
      </w:r>
      <w:r>
        <w:rPr>
          <w:lang w:val="ru-RU"/>
        </w:rPr>
        <w:t>процесс</w:t>
      </w:r>
      <w:r w:rsidRPr="00B5546F">
        <w:rPr>
          <w:lang w:val="ru-RU"/>
        </w:rPr>
        <w:t xml:space="preserve"> </w:t>
      </w:r>
      <w:r w:rsidR="00975AD4">
        <w:rPr>
          <w:lang w:val="ru-RU"/>
        </w:rPr>
        <w:t>плетения корзин в сообществе лхоп деревни Таба (Бутан)</w:t>
      </w:r>
      <w:r w:rsidR="00864689" w:rsidRPr="00B5546F">
        <w:rPr>
          <w:lang w:val="ru-RU"/>
        </w:rPr>
        <w:t>.</w:t>
      </w:r>
    </w:p>
    <w:p w14:paraId="1E593C88" w14:textId="4AFFCFCF" w:rsidR="00DE3ABE" w:rsidRPr="001271D5" w:rsidRDefault="00B21F54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724F94" w:rsidRPr="001271D5">
        <w:rPr>
          <w:lang w:val="ru-RU"/>
        </w:rPr>
        <w:t xml:space="preserve"> 14.</w:t>
      </w:r>
    </w:p>
    <w:p w14:paraId="4BAA4465" w14:textId="1C7E23B9" w:rsidR="007F0128" w:rsidRPr="001271D5" w:rsidRDefault="00B21F54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1271D5">
        <w:rPr>
          <w:lang w:val="ru-RU"/>
        </w:rPr>
        <w:t xml:space="preserve"> </w:t>
      </w:r>
      <w:r>
        <w:rPr>
          <w:lang w:val="ru-RU"/>
        </w:rPr>
        <w:t>взаимоотношений</w:t>
      </w:r>
    </w:p>
    <w:p w14:paraId="5E0EC00A" w14:textId="58A02135" w:rsidR="007F0128" w:rsidRPr="00C45788" w:rsidRDefault="00975AD4" w:rsidP="0060219C">
      <w:pPr>
        <w:pStyle w:val="Texte1"/>
        <w:rPr>
          <w:lang w:val="ru-RU"/>
        </w:rPr>
      </w:pPr>
      <w:r>
        <w:rPr>
          <w:lang w:val="ru-RU"/>
        </w:rPr>
        <w:t>Элементы</w:t>
      </w:r>
      <w:r w:rsidRPr="00B5546F">
        <w:rPr>
          <w:lang w:val="ru-RU"/>
        </w:rPr>
        <w:t xml:space="preserve"> </w:t>
      </w:r>
      <w:r>
        <w:rPr>
          <w:lang w:val="ru-RU"/>
        </w:rPr>
        <w:t>НКН</w:t>
      </w:r>
      <w:r w:rsidRPr="00B5546F">
        <w:rPr>
          <w:lang w:val="ru-RU"/>
        </w:rPr>
        <w:t xml:space="preserve"> </w:t>
      </w:r>
      <w:r w:rsidR="00B5546F">
        <w:rPr>
          <w:lang w:val="ru-RU"/>
        </w:rPr>
        <w:t>существуют</w:t>
      </w:r>
      <w:r w:rsidR="00B5546F" w:rsidRPr="00B5546F">
        <w:rPr>
          <w:lang w:val="ru-RU"/>
        </w:rPr>
        <w:t xml:space="preserve"> </w:t>
      </w:r>
      <w:r>
        <w:rPr>
          <w:lang w:val="ru-RU"/>
        </w:rPr>
        <w:t>не</w:t>
      </w:r>
      <w:r w:rsidRPr="00B5546F">
        <w:rPr>
          <w:lang w:val="ru-RU"/>
        </w:rPr>
        <w:t xml:space="preserve"> </w:t>
      </w:r>
      <w:r w:rsidR="00B5546F">
        <w:rPr>
          <w:lang w:val="ru-RU"/>
        </w:rPr>
        <w:t>в изоляции. Один</w:t>
      </w:r>
      <w:r w:rsidR="00B5546F" w:rsidRPr="00EA1858">
        <w:rPr>
          <w:lang w:val="ru-RU"/>
        </w:rPr>
        <w:t xml:space="preserve"> </w:t>
      </w:r>
      <w:r w:rsidR="00B5546F">
        <w:rPr>
          <w:lang w:val="ru-RU"/>
        </w:rPr>
        <w:t>элемент</w:t>
      </w:r>
      <w:r w:rsidR="00B5546F" w:rsidRPr="00EA1858">
        <w:rPr>
          <w:lang w:val="ru-RU"/>
        </w:rPr>
        <w:t xml:space="preserve"> </w:t>
      </w:r>
      <w:r w:rsidR="00B5546F">
        <w:rPr>
          <w:lang w:val="ru-RU"/>
        </w:rPr>
        <w:t>может</w:t>
      </w:r>
      <w:r w:rsidR="00B5546F" w:rsidRPr="00EA1858">
        <w:rPr>
          <w:lang w:val="ru-RU"/>
        </w:rPr>
        <w:t xml:space="preserve"> </w:t>
      </w:r>
      <w:r w:rsidR="00B5546F">
        <w:rPr>
          <w:lang w:val="ru-RU"/>
        </w:rPr>
        <w:t>включать</w:t>
      </w:r>
      <w:r w:rsidR="00B5546F" w:rsidRPr="00EA1858">
        <w:rPr>
          <w:lang w:val="ru-RU"/>
        </w:rPr>
        <w:t xml:space="preserve"> </w:t>
      </w:r>
      <w:r w:rsidR="00B5546F">
        <w:rPr>
          <w:lang w:val="ru-RU"/>
        </w:rPr>
        <w:t>несколько</w:t>
      </w:r>
      <w:r w:rsidR="00B5546F" w:rsidRPr="00EA1858">
        <w:rPr>
          <w:lang w:val="ru-RU"/>
        </w:rPr>
        <w:t xml:space="preserve"> </w:t>
      </w:r>
      <w:r w:rsidR="00B5546F">
        <w:rPr>
          <w:lang w:val="ru-RU"/>
        </w:rPr>
        <w:t>практик</w:t>
      </w:r>
      <w:r w:rsidR="00B5546F" w:rsidRPr="00EA1858">
        <w:rPr>
          <w:lang w:val="ru-RU"/>
        </w:rPr>
        <w:t xml:space="preserve">, </w:t>
      </w:r>
      <w:r w:rsidR="00B5546F">
        <w:rPr>
          <w:lang w:val="ru-RU"/>
        </w:rPr>
        <w:t>а</w:t>
      </w:r>
      <w:r w:rsidR="00B5546F" w:rsidRPr="00EA1858">
        <w:rPr>
          <w:lang w:val="ru-RU"/>
        </w:rPr>
        <w:t xml:space="preserve"> </w:t>
      </w:r>
      <w:r w:rsidR="00EA1858">
        <w:rPr>
          <w:lang w:val="ru-RU"/>
        </w:rPr>
        <w:t>некоторые виды деятельности объединяют несколько отдельных элементов.</w:t>
      </w:r>
      <w:r w:rsidR="007F0128" w:rsidRPr="00EA1858">
        <w:rPr>
          <w:lang w:val="ru-RU"/>
        </w:rPr>
        <w:t xml:space="preserve"> </w:t>
      </w:r>
      <w:r w:rsidR="00EA1858">
        <w:rPr>
          <w:lang w:val="ru-RU"/>
        </w:rPr>
        <w:t>На</w:t>
      </w:r>
      <w:r w:rsidR="00EA1858" w:rsidRPr="00C45788">
        <w:rPr>
          <w:lang w:val="ru-RU"/>
        </w:rPr>
        <w:t xml:space="preserve"> </w:t>
      </w:r>
      <w:r w:rsidR="00EA1858">
        <w:rPr>
          <w:lang w:val="ru-RU"/>
        </w:rPr>
        <w:t>слайде</w:t>
      </w:r>
      <w:r w:rsidR="00EA1858" w:rsidRPr="00C45788">
        <w:rPr>
          <w:lang w:val="ru-RU"/>
        </w:rPr>
        <w:t xml:space="preserve"> </w:t>
      </w:r>
      <w:r w:rsidR="00EA1858">
        <w:rPr>
          <w:lang w:val="ru-RU"/>
        </w:rPr>
        <w:t>приведено</w:t>
      </w:r>
      <w:r w:rsidR="00EA1858" w:rsidRPr="00C45788">
        <w:rPr>
          <w:lang w:val="ru-RU"/>
        </w:rPr>
        <w:t xml:space="preserve"> </w:t>
      </w:r>
      <w:r w:rsidR="00EA1858">
        <w:rPr>
          <w:lang w:val="ru-RU"/>
        </w:rPr>
        <w:t>несколько</w:t>
      </w:r>
      <w:r w:rsidR="00EA1858" w:rsidRPr="00C45788">
        <w:rPr>
          <w:lang w:val="ru-RU"/>
        </w:rPr>
        <w:t xml:space="preserve"> </w:t>
      </w:r>
      <w:r w:rsidR="00EA1858">
        <w:rPr>
          <w:lang w:val="ru-RU"/>
        </w:rPr>
        <w:t>примеров</w:t>
      </w:r>
      <w:r w:rsidR="00EA1858" w:rsidRPr="00C45788">
        <w:rPr>
          <w:lang w:val="ru-RU"/>
        </w:rPr>
        <w:t xml:space="preserve"> </w:t>
      </w:r>
      <w:r w:rsidR="00EA1858">
        <w:rPr>
          <w:lang w:val="ru-RU"/>
        </w:rPr>
        <w:t>из</w:t>
      </w:r>
      <w:r w:rsidR="00EA1858" w:rsidRPr="00C45788">
        <w:rPr>
          <w:lang w:val="ru-RU"/>
        </w:rPr>
        <w:t xml:space="preserve"> </w:t>
      </w:r>
      <w:r w:rsidR="00EA1858">
        <w:rPr>
          <w:lang w:val="ru-RU"/>
        </w:rPr>
        <w:t>музыки</w:t>
      </w:r>
      <w:r w:rsidR="00EA1858" w:rsidRPr="00C45788">
        <w:rPr>
          <w:lang w:val="ru-RU"/>
        </w:rPr>
        <w:t xml:space="preserve">. </w:t>
      </w:r>
      <w:r w:rsidR="00EA1858">
        <w:rPr>
          <w:lang w:val="ru-RU"/>
        </w:rPr>
        <w:t xml:space="preserve">Попросите участников привести дополнительные примеры. </w:t>
      </w:r>
    </w:p>
    <w:p w14:paraId="5947A71B" w14:textId="541E8696" w:rsidR="00DE3ABE" w:rsidRPr="003A7F00" w:rsidRDefault="00BB11F3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8E0297" w:rsidRPr="003A7F00">
        <w:rPr>
          <w:lang w:val="ru-RU"/>
        </w:rPr>
        <w:t xml:space="preserve"> </w:t>
      </w:r>
      <w:r w:rsidR="00724F94" w:rsidRPr="003A7F00">
        <w:rPr>
          <w:lang w:val="ru-RU"/>
        </w:rPr>
        <w:t>15</w:t>
      </w:r>
      <w:r w:rsidR="005008DA" w:rsidRPr="003A7F00">
        <w:rPr>
          <w:lang w:val="ru-RU"/>
        </w:rPr>
        <w:t>.</w:t>
      </w:r>
    </w:p>
    <w:p w14:paraId="76EA284E" w14:textId="47F2BF3F" w:rsidR="00145E61" w:rsidRPr="003A7F00" w:rsidRDefault="00BB11F3" w:rsidP="0060219C">
      <w:pPr>
        <w:pStyle w:val="diapo2"/>
        <w:rPr>
          <w:b w:val="0"/>
          <w:lang w:val="ru-RU"/>
        </w:rPr>
      </w:pPr>
      <w:r>
        <w:rPr>
          <w:lang w:val="ru-RU"/>
        </w:rPr>
        <w:t>Обучение и передача</w:t>
      </w:r>
    </w:p>
    <w:p w14:paraId="10192F07" w14:textId="04051EC9" w:rsidR="0031221E" w:rsidRPr="00517612" w:rsidRDefault="003A7F00" w:rsidP="0060219C">
      <w:pPr>
        <w:pStyle w:val="Texte1"/>
        <w:rPr>
          <w:lang w:val="ru-RU"/>
        </w:rPr>
      </w:pPr>
      <w:r>
        <w:rPr>
          <w:lang w:val="ru-RU"/>
        </w:rPr>
        <w:t>Важной частью документирования элемента являются методы обучения и передачи</w:t>
      </w:r>
      <w:r w:rsidR="0031221E" w:rsidRPr="003A7F00">
        <w:rPr>
          <w:lang w:val="ru-RU"/>
        </w:rPr>
        <w:t xml:space="preserve">. </w:t>
      </w:r>
      <w:r w:rsidR="008B547D">
        <w:rPr>
          <w:lang w:val="ru-RU"/>
        </w:rPr>
        <w:t>Они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также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самым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серьёзным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образом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влияют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на</w:t>
      </w:r>
      <w:r w:rsidR="008B547D" w:rsidRPr="001271D5">
        <w:rPr>
          <w:lang w:val="ru-RU"/>
        </w:rPr>
        <w:t xml:space="preserve"> </w:t>
      </w:r>
      <w:r w:rsidR="008B547D">
        <w:rPr>
          <w:lang w:val="ru-RU"/>
        </w:rPr>
        <w:t>охрану</w:t>
      </w:r>
      <w:r w:rsidR="008B547D" w:rsidRPr="001271D5">
        <w:rPr>
          <w:lang w:val="ru-RU"/>
        </w:rPr>
        <w:t xml:space="preserve">. </w:t>
      </w:r>
      <w:r w:rsidR="008B547D">
        <w:rPr>
          <w:lang w:val="ru-RU"/>
        </w:rPr>
        <w:t>Меры</w:t>
      </w:r>
      <w:r w:rsidR="008B547D" w:rsidRPr="008B547D">
        <w:rPr>
          <w:lang w:val="ru-RU"/>
        </w:rPr>
        <w:t xml:space="preserve"> </w:t>
      </w:r>
      <w:r w:rsidR="008B547D">
        <w:rPr>
          <w:lang w:val="ru-RU"/>
        </w:rPr>
        <w:t>по</w:t>
      </w:r>
      <w:r w:rsidR="008B547D" w:rsidRPr="008B547D">
        <w:rPr>
          <w:lang w:val="ru-RU"/>
        </w:rPr>
        <w:t xml:space="preserve"> </w:t>
      </w:r>
      <w:r w:rsidR="008B547D">
        <w:rPr>
          <w:lang w:val="ru-RU"/>
        </w:rPr>
        <w:t>охране</w:t>
      </w:r>
      <w:r w:rsidR="008B547D" w:rsidRPr="008B547D">
        <w:rPr>
          <w:lang w:val="ru-RU"/>
        </w:rPr>
        <w:t xml:space="preserve"> </w:t>
      </w:r>
      <w:r w:rsidR="008B547D">
        <w:rPr>
          <w:lang w:val="ru-RU"/>
        </w:rPr>
        <w:t xml:space="preserve">чаще всего требуются тогда, когда, традиционные формы передачи находятся под угрозой. </w:t>
      </w:r>
      <w:r>
        <w:rPr>
          <w:lang w:val="ru-RU"/>
        </w:rPr>
        <w:t>Здесь</w:t>
      </w:r>
      <w:r w:rsidRPr="003A7F00">
        <w:rPr>
          <w:lang w:val="ru-RU"/>
        </w:rPr>
        <w:t xml:space="preserve"> </w:t>
      </w:r>
      <w:r>
        <w:rPr>
          <w:lang w:val="ru-RU"/>
        </w:rPr>
        <w:t>в</w:t>
      </w:r>
      <w:r w:rsidRPr="003A7F00">
        <w:rPr>
          <w:lang w:val="ru-RU"/>
        </w:rPr>
        <w:t xml:space="preserve"> </w:t>
      </w:r>
      <w:r>
        <w:rPr>
          <w:lang w:val="ru-RU"/>
        </w:rPr>
        <w:t>качестве</w:t>
      </w:r>
      <w:r w:rsidRPr="003A7F00">
        <w:rPr>
          <w:lang w:val="ru-RU"/>
        </w:rPr>
        <w:t xml:space="preserve"> </w:t>
      </w:r>
      <w:r>
        <w:rPr>
          <w:lang w:val="ru-RU"/>
        </w:rPr>
        <w:t>примеров</w:t>
      </w:r>
      <w:r w:rsidRPr="003A7F00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3A7F00">
        <w:rPr>
          <w:lang w:val="ru-RU"/>
        </w:rPr>
        <w:t xml:space="preserve"> </w:t>
      </w:r>
      <w:r>
        <w:rPr>
          <w:lang w:val="ru-RU"/>
        </w:rPr>
        <w:t>несколько традиционных и несколько современных методов передачи. Традиционные</w:t>
      </w:r>
      <w:r w:rsidRPr="00517612">
        <w:rPr>
          <w:lang w:val="ru-RU"/>
        </w:rPr>
        <w:t xml:space="preserve"> </w:t>
      </w:r>
      <w:r>
        <w:rPr>
          <w:lang w:val="ru-RU"/>
        </w:rPr>
        <w:t>и</w:t>
      </w:r>
      <w:r w:rsidRPr="00517612">
        <w:rPr>
          <w:lang w:val="ru-RU"/>
        </w:rPr>
        <w:t xml:space="preserve"> </w:t>
      </w:r>
      <w:r>
        <w:rPr>
          <w:lang w:val="ru-RU"/>
        </w:rPr>
        <w:t>современные</w:t>
      </w:r>
      <w:r w:rsidRPr="00517612">
        <w:rPr>
          <w:lang w:val="ru-RU"/>
        </w:rPr>
        <w:t xml:space="preserve"> </w:t>
      </w:r>
      <w:r>
        <w:rPr>
          <w:lang w:val="ru-RU"/>
        </w:rPr>
        <w:t>методы</w:t>
      </w:r>
      <w:r w:rsidRPr="00517612">
        <w:rPr>
          <w:lang w:val="ru-RU"/>
        </w:rPr>
        <w:t xml:space="preserve"> </w:t>
      </w:r>
      <w:r>
        <w:rPr>
          <w:lang w:val="ru-RU"/>
        </w:rPr>
        <w:t>могут</w:t>
      </w:r>
      <w:r w:rsidRPr="00517612">
        <w:rPr>
          <w:lang w:val="ru-RU"/>
        </w:rPr>
        <w:t xml:space="preserve"> </w:t>
      </w:r>
      <w:r>
        <w:rPr>
          <w:lang w:val="ru-RU"/>
        </w:rPr>
        <w:t>сосуществовать</w:t>
      </w:r>
      <w:r w:rsidR="008B547D">
        <w:rPr>
          <w:lang w:val="ru-RU"/>
        </w:rPr>
        <w:t>,</w:t>
      </w:r>
      <w:r w:rsidRPr="00517612">
        <w:rPr>
          <w:lang w:val="ru-RU"/>
        </w:rPr>
        <w:t xml:space="preserve"> </w:t>
      </w:r>
      <w:r>
        <w:rPr>
          <w:lang w:val="ru-RU"/>
        </w:rPr>
        <w:t>и их следует документировать и описывать</w:t>
      </w:r>
      <w:r w:rsidR="0031221E" w:rsidRPr="00517612">
        <w:rPr>
          <w:lang w:val="ru-RU"/>
        </w:rPr>
        <w:t xml:space="preserve">. </w:t>
      </w:r>
    </w:p>
    <w:p w14:paraId="0F602D9A" w14:textId="3F6354A9" w:rsidR="00DE3ABE" w:rsidRPr="0090143B" w:rsidRDefault="00517612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145E61" w:rsidRPr="0090143B">
        <w:rPr>
          <w:lang w:val="ru-RU"/>
        </w:rPr>
        <w:t xml:space="preserve"> </w:t>
      </w:r>
      <w:r w:rsidR="00864689" w:rsidRPr="0090143B">
        <w:rPr>
          <w:lang w:val="ru-RU"/>
        </w:rPr>
        <w:t>1</w:t>
      </w:r>
      <w:r w:rsidR="00724F94" w:rsidRPr="0090143B">
        <w:rPr>
          <w:lang w:val="ru-RU"/>
        </w:rPr>
        <w:t>6</w:t>
      </w:r>
      <w:r w:rsidR="005008DA" w:rsidRPr="0090143B">
        <w:rPr>
          <w:lang w:val="ru-RU"/>
        </w:rPr>
        <w:t>.</w:t>
      </w:r>
    </w:p>
    <w:p w14:paraId="312DC83B" w14:textId="0405A35A" w:rsidR="00AE78C8" w:rsidRPr="0090143B" w:rsidRDefault="0017013E" w:rsidP="0060219C">
      <w:pPr>
        <w:pStyle w:val="diapo2"/>
        <w:rPr>
          <w:b w:val="0"/>
          <w:lang w:val="ru-RU"/>
        </w:rPr>
      </w:pPr>
      <w:r>
        <w:rPr>
          <w:lang w:val="ru-RU"/>
        </w:rPr>
        <w:t>Фиксация</w:t>
      </w:r>
      <w:r w:rsidRPr="0090143B">
        <w:rPr>
          <w:lang w:val="ru-RU"/>
        </w:rPr>
        <w:t xml:space="preserve"> </w:t>
      </w:r>
      <w:r>
        <w:rPr>
          <w:lang w:val="ru-RU"/>
        </w:rPr>
        <w:t>имён</w:t>
      </w:r>
      <w:r w:rsidRPr="0090143B">
        <w:rPr>
          <w:lang w:val="ru-RU"/>
        </w:rPr>
        <w:t xml:space="preserve">, </w:t>
      </w:r>
      <w:r>
        <w:rPr>
          <w:lang w:val="ru-RU"/>
        </w:rPr>
        <w:t>ролей</w:t>
      </w:r>
      <w:r w:rsidRPr="0090143B">
        <w:rPr>
          <w:lang w:val="ru-RU"/>
        </w:rPr>
        <w:t xml:space="preserve">, </w:t>
      </w:r>
      <w:r>
        <w:rPr>
          <w:lang w:val="ru-RU"/>
        </w:rPr>
        <w:t>функций</w:t>
      </w:r>
    </w:p>
    <w:p w14:paraId="44674B1C" w14:textId="6E9CC85F" w:rsidR="005D4A52" w:rsidRPr="00FE3AD0" w:rsidRDefault="0017013E" w:rsidP="0060219C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FE3AD0">
        <w:rPr>
          <w:lang w:val="ru-RU"/>
        </w:rPr>
        <w:t xml:space="preserve"> </w:t>
      </w:r>
      <w:r>
        <w:rPr>
          <w:lang w:val="ru-RU"/>
        </w:rPr>
        <w:t>правильно</w:t>
      </w:r>
      <w:r w:rsidRPr="00FE3AD0">
        <w:rPr>
          <w:lang w:val="ru-RU"/>
        </w:rPr>
        <w:t xml:space="preserve"> </w:t>
      </w:r>
      <w:r>
        <w:rPr>
          <w:lang w:val="ru-RU"/>
        </w:rPr>
        <w:t>фиксировать</w:t>
      </w:r>
      <w:r w:rsidRPr="00FE3AD0">
        <w:rPr>
          <w:lang w:val="ru-RU"/>
        </w:rPr>
        <w:t xml:space="preserve"> </w:t>
      </w:r>
      <w:r>
        <w:rPr>
          <w:lang w:val="ru-RU"/>
        </w:rPr>
        <w:t>имена</w:t>
      </w:r>
      <w:r w:rsidRPr="00FE3AD0">
        <w:rPr>
          <w:lang w:val="ru-RU"/>
        </w:rPr>
        <w:t xml:space="preserve"> </w:t>
      </w:r>
      <w:r>
        <w:rPr>
          <w:lang w:val="ru-RU"/>
        </w:rPr>
        <w:t>всех</w:t>
      </w:r>
      <w:r w:rsidRPr="00FE3AD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E3AD0">
        <w:rPr>
          <w:lang w:val="ru-RU"/>
        </w:rPr>
        <w:t xml:space="preserve">, </w:t>
      </w:r>
      <w:r>
        <w:rPr>
          <w:lang w:val="ru-RU"/>
        </w:rPr>
        <w:t>термины</w:t>
      </w:r>
      <w:r w:rsidRPr="00FE3AD0">
        <w:rPr>
          <w:lang w:val="ru-RU"/>
        </w:rPr>
        <w:t xml:space="preserve">, </w:t>
      </w:r>
      <w:r>
        <w:rPr>
          <w:lang w:val="ru-RU"/>
        </w:rPr>
        <w:t>использующиеся</w:t>
      </w:r>
      <w:r w:rsidRPr="00FE3AD0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FE3AD0">
        <w:rPr>
          <w:lang w:val="ru-RU"/>
        </w:rPr>
        <w:t xml:space="preserve"> </w:t>
      </w:r>
      <w:r>
        <w:rPr>
          <w:lang w:val="ru-RU"/>
        </w:rPr>
        <w:t>к</w:t>
      </w:r>
      <w:r w:rsidRPr="00FE3AD0">
        <w:rPr>
          <w:lang w:val="ru-RU"/>
        </w:rPr>
        <w:t xml:space="preserve"> </w:t>
      </w:r>
      <w:r>
        <w:rPr>
          <w:lang w:val="ru-RU"/>
        </w:rPr>
        <w:t>различным</w:t>
      </w:r>
      <w:r w:rsidRPr="00FE3AD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FE3AD0">
        <w:rPr>
          <w:lang w:val="ru-RU"/>
        </w:rPr>
        <w:t xml:space="preserve">, </w:t>
      </w:r>
      <w:r w:rsidR="00FE3AD0">
        <w:rPr>
          <w:lang w:val="ru-RU"/>
        </w:rPr>
        <w:t>а</w:t>
      </w:r>
      <w:r w:rsidR="00FE3AD0" w:rsidRPr="00FE3AD0">
        <w:rPr>
          <w:lang w:val="ru-RU"/>
        </w:rPr>
        <w:t xml:space="preserve"> </w:t>
      </w:r>
      <w:r w:rsidR="00FE3AD0">
        <w:rPr>
          <w:lang w:val="ru-RU"/>
        </w:rPr>
        <w:t>также</w:t>
      </w:r>
      <w:r w:rsidR="00FE3AD0" w:rsidRPr="00FE3AD0">
        <w:rPr>
          <w:lang w:val="ru-RU"/>
        </w:rPr>
        <w:t xml:space="preserve"> </w:t>
      </w:r>
      <w:r w:rsidR="00321D49">
        <w:rPr>
          <w:lang w:val="ru-RU"/>
        </w:rPr>
        <w:t>то</w:t>
      </w:r>
      <w:r w:rsidR="00321D49" w:rsidRPr="00FE3AD0">
        <w:rPr>
          <w:lang w:val="ru-RU"/>
        </w:rPr>
        <w:t xml:space="preserve">, </w:t>
      </w:r>
      <w:r w:rsidR="00321D49">
        <w:rPr>
          <w:lang w:val="ru-RU"/>
        </w:rPr>
        <w:t>какие</w:t>
      </w:r>
      <w:r w:rsidR="00321D49" w:rsidRPr="00FE3AD0">
        <w:rPr>
          <w:lang w:val="ru-RU"/>
        </w:rPr>
        <w:t xml:space="preserve"> </w:t>
      </w:r>
      <w:r w:rsidR="00321D49">
        <w:rPr>
          <w:lang w:val="ru-RU"/>
        </w:rPr>
        <w:t>роли</w:t>
      </w:r>
      <w:r w:rsidR="00321D49" w:rsidRPr="00FE3AD0">
        <w:rPr>
          <w:lang w:val="ru-RU"/>
        </w:rPr>
        <w:t xml:space="preserve"> </w:t>
      </w:r>
      <w:r w:rsidR="00321D49">
        <w:rPr>
          <w:lang w:val="ru-RU"/>
        </w:rPr>
        <w:t>они</w:t>
      </w:r>
      <w:r w:rsidR="00321D49" w:rsidRPr="00FE3AD0">
        <w:rPr>
          <w:lang w:val="ru-RU"/>
        </w:rPr>
        <w:t xml:space="preserve"> </w:t>
      </w:r>
      <w:r w:rsidR="00321D49">
        <w:rPr>
          <w:lang w:val="ru-RU"/>
        </w:rPr>
        <w:t>исполняют</w:t>
      </w:r>
      <w:r w:rsidR="00FE3AD0" w:rsidRPr="00FE3AD0">
        <w:rPr>
          <w:lang w:val="ru-RU"/>
        </w:rPr>
        <w:t>.</w:t>
      </w:r>
      <w:r w:rsidR="00321D49" w:rsidRPr="00FE3AD0">
        <w:rPr>
          <w:lang w:val="ru-RU"/>
        </w:rPr>
        <w:t xml:space="preserve"> </w:t>
      </w:r>
      <w:r w:rsidR="00FE3AD0">
        <w:rPr>
          <w:lang w:val="ru-RU"/>
        </w:rPr>
        <w:t>Следует</w:t>
      </w:r>
      <w:r w:rsidR="00FE3AD0" w:rsidRPr="00FE3AD0">
        <w:rPr>
          <w:lang w:val="ru-RU"/>
        </w:rPr>
        <w:t xml:space="preserve"> </w:t>
      </w:r>
      <w:r w:rsidR="00FE3AD0">
        <w:rPr>
          <w:lang w:val="ru-RU"/>
        </w:rPr>
        <w:t>записывать</w:t>
      </w:r>
      <w:r w:rsidR="00FE3AD0" w:rsidRPr="00FE3AD0">
        <w:rPr>
          <w:lang w:val="ru-RU"/>
        </w:rPr>
        <w:t xml:space="preserve"> </w:t>
      </w:r>
      <w:r w:rsidR="00FE3AD0">
        <w:rPr>
          <w:lang w:val="ru-RU"/>
        </w:rPr>
        <w:t>также</w:t>
      </w:r>
      <w:r w:rsidR="00FE3AD0" w:rsidRPr="00FE3AD0">
        <w:rPr>
          <w:lang w:val="ru-RU"/>
        </w:rPr>
        <w:t xml:space="preserve"> </w:t>
      </w:r>
      <w:r w:rsidR="00FE3AD0">
        <w:rPr>
          <w:lang w:val="ru-RU"/>
        </w:rPr>
        <w:t>т</w:t>
      </w:r>
      <w:r w:rsidR="0035353B">
        <w:rPr>
          <w:lang w:val="ru-RU"/>
        </w:rPr>
        <w:t>ерминологи</w:t>
      </w:r>
      <w:r w:rsidR="00FE3AD0">
        <w:rPr>
          <w:lang w:val="ru-RU"/>
        </w:rPr>
        <w:t>ю</w:t>
      </w:r>
      <w:r w:rsidR="0035353B" w:rsidRPr="00FE3AD0">
        <w:rPr>
          <w:lang w:val="ru-RU"/>
        </w:rPr>
        <w:t xml:space="preserve"> </w:t>
      </w:r>
      <w:r w:rsidR="0035353B">
        <w:rPr>
          <w:lang w:val="ru-RU"/>
        </w:rPr>
        <w:t>частей</w:t>
      </w:r>
      <w:r w:rsidR="0035353B" w:rsidRPr="00FE3AD0">
        <w:rPr>
          <w:lang w:val="ru-RU"/>
        </w:rPr>
        <w:t xml:space="preserve"> </w:t>
      </w:r>
      <w:r w:rsidR="0035353B">
        <w:rPr>
          <w:lang w:val="ru-RU"/>
        </w:rPr>
        <w:t>предметов</w:t>
      </w:r>
      <w:r w:rsidR="0035353B" w:rsidRPr="00FE3AD0">
        <w:rPr>
          <w:lang w:val="ru-RU"/>
        </w:rPr>
        <w:t xml:space="preserve">, </w:t>
      </w:r>
      <w:r w:rsidR="00FE3AD0">
        <w:rPr>
          <w:lang w:val="ru-RU"/>
        </w:rPr>
        <w:t>инструментов, механизмов и т.п. наряду с их функциями.</w:t>
      </w:r>
      <w:r w:rsidR="005D4A52" w:rsidRPr="00FE3AD0">
        <w:rPr>
          <w:lang w:val="ru-RU"/>
        </w:rPr>
        <w:t xml:space="preserve"> </w:t>
      </w:r>
    </w:p>
    <w:p w14:paraId="49B95C8B" w14:textId="7E7A6777" w:rsidR="005D4A52" w:rsidRPr="0035353B" w:rsidRDefault="0017013E" w:rsidP="0060219C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17013E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17013E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17013E">
        <w:rPr>
          <w:lang w:val="ru-RU"/>
        </w:rPr>
        <w:t xml:space="preserve"> </w:t>
      </w:r>
      <w:r>
        <w:rPr>
          <w:lang w:val="ru-RU"/>
        </w:rPr>
        <w:t>детализации</w:t>
      </w:r>
      <w:r w:rsidRPr="0017013E">
        <w:rPr>
          <w:lang w:val="ru-RU"/>
        </w:rPr>
        <w:t xml:space="preserve"> </w:t>
      </w:r>
      <w:r>
        <w:rPr>
          <w:lang w:val="ru-RU"/>
        </w:rPr>
        <w:t>и</w:t>
      </w:r>
      <w:r w:rsidRPr="0017013E">
        <w:rPr>
          <w:lang w:val="ru-RU"/>
        </w:rPr>
        <w:t xml:space="preserve"> </w:t>
      </w:r>
      <w:r>
        <w:rPr>
          <w:lang w:val="ru-RU"/>
        </w:rPr>
        <w:t>точности</w:t>
      </w:r>
      <w:r w:rsidRPr="0017013E">
        <w:rPr>
          <w:lang w:val="ru-RU"/>
        </w:rPr>
        <w:t xml:space="preserve"> </w:t>
      </w:r>
      <w:r>
        <w:rPr>
          <w:lang w:val="ru-RU"/>
        </w:rPr>
        <w:t>при</w:t>
      </w:r>
      <w:r w:rsidRPr="0017013E">
        <w:rPr>
          <w:lang w:val="ru-RU"/>
        </w:rPr>
        <w:t xml:space="preserve"> </w:t>
      </w:r>
      <w:r>
        <w:rPr>
          <w:lang w:val="ru-RU"/>
        </w:rPr>
        <w:t>документировании</w:t>
      </w:r>
      <w:r w:rsidRPr="0017013E">
        <w:rPr>
          <w:lang w:val="ru-RU"/>
        </w:rPr>
        <w:t xml:space="preserve"> </w:t>
      </w:r>
      <w:r>
        <w:rPr>
          <w:lang w:val="ru-RU"/>
        </w:rPr>
        <w:t>точек</w:t>
      </w:r>
      <w:r w:rsidRPr="0017013E">
        <w:rPr>
          <w:lang w:val="ru-RU"/>
        </w:rPr>
        <w:t xml:space="preserve"> </w:t>
      </w:r>
      <w:r>
        <w:rPr>
          <w:lang w:val="ru-RU"/>
        </w:rPr>
        <w:t>зрения</w:t>
      </w:r>
      <w:r w:rsidRPr="0017013E">
        <w:rPr>
          <w:lang w:val="ru-RU"/>
        </w:rPr>
        <w:t xml:space="preserve">, </w:t>
      </w:r>
      <w:r>
        <w:rPr>
          <w:lang w:val="ru-RU"/>
        </w:rPr>
        <w:t>процессов</w:t>
      </w:r>
      <w:r w:rsidRPr="0017013E">
        <w:rPr>
          <w:lang w:val="ru-RU"/>
        </w:rPr>
        <w:t xml:space="preserve"> </w:t>
      </w:r>
      <w:r>
        <w:rPr>
          <w:lang w:val="ru-RU"/>
        </w:rPr>
        <w:t>и</w:t>
      </w:r>
      <w:r w:rsidRPr="0017013E">
        <w:rPr>
          <w:lang w:val="ru-RU"/>
        </w:rPr>
        <w:t xml:space="preserve"> </w:t>
      </w:r>
      <w:r>
        <w:rPr>
          <w:lang w:val="ru-RU"/>
        </w:rPr>
        <w:t>предметов</w:t>
      </w:r>
      <w:r w:rsidRPr="0017013E">
        <w:rPr>
          <w:lang w:val="ru-RU"/>
        </w:rPr>
        <w:t xml:space="preserve"> </w:t>
      </w:r>
      <w:r>
        <w:rPr>
          <w:lang w:val="ru-RU"/>
        </w:rPr>
        <w:t>и</w:t>
      </w:r>
      <w:r w:rsidRPr="0017013E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17013E">
        <w:rPr>
          <w:lang w:val="ru-RU"/>
        </w:rPr>
        <w:t xml:space="preserve"> </w:t>
      </w:r>
      <w:r>
        <w:rPr>
          <w:lang w:val="ru-RU"/>
        </w:rPr>
        <w:t>фиксировать</w:t>
      </w:r>
      <w:r w:rsidRPr="0017013E">
        <w:rPr>
          <w:lang w:val="ru-RU"/>
        </w:rPr>
        <w:t xml:space="preserve"> </w:t>
      </w:r>
      <w:r>
        <w:rPr>
          <w:lang w:val="ru-RU"/>
        </w:rPr>
        <w:t>все</w:t>
      </w:r>
      <w:r w:rsidRPr="0017013E">
        <w:rPr>
          <w:lang w:val="ru-RU"/>
        </w:rPr>
        <w:t xml:space="preserve"> </w:t>
      </w:r>
      <w:r>
        <w:rPr>
          <w:lang w:val="ru-RU"/>
        </w:rPr>
        <w:t>части</w:t>
      </w:r>
      <w:r w:rsidRPr="0017013E">
        <w:rPr>
          <w:lang w:val="ru-RU"/>
        </w:rPr>
        <w:t xml:space="preserve"> </w:t>
      </w:r>
      <w:r>
        <w:rPr>
          <w:lang w:val="ru-RU"/>
        </w:rPr>
        <w:t>элементов на местном языке.</w:t>
      </w:r>
      <w:r w:rsidR="005D4A52" w:rsidRPr="0035353B">
        <w:rPr>
          <w:lang w:val="ru-RU"/>
        </w:rPr>
        <w:t xml:space="preserve"> </w:t>
      </w:r>
    </w:p>
    <w:p w14:paraId="7028A0F6" w14:textId="57F5BF94" w:rsidR="00DE3ABE" w:rsidRPr="0090143B" w:rsidRDefault="00D13D92" w:rsidP="0060219C">
      <w:pPr>
        <w:pStyle w:val="Heading6"/>
        <w:rPr>
          <w:b w:val="0"/>
          <w:lang w:val="ru-RU"/>
        </w:rPr>
      </w:pPr>
      <w:r>
        <w:rPr>
          <w:lang w:val="ru-RU"/>
        </w:rPr>
        <w:lastRenderedPageBreak/>
        <w:t>слайд</w:t>
      </w:r>
      <w:r w:rsidR="00864689" w:rsidRPr="0090143B">
        <w:rPr>
          <w:lang w:val="ru-RU"/>
        </w:rPr>
        <w:t xml:space="preserve"> 1</w:t>
      </w:r>
      <w:r w:rsidR="00724F94" w:rsidRPr="0090143B">
        <w:rPr>
          <w:lang w:val="ru-RU"/>
        </w:rPr>
        <w:t>7</w:t>
      </w:r>
      <w:r w:rsidR="005008DA" w:rsidRPr="0090143B">
        <w:rPr>
          <w:lang w:val="ru-RU"/>
        </w:rPr>
        <w:t>.</w:t>
      </w:r>
    </w:p>
    <w:p w14:paraId="6720257F" w14:textId="3F44F37C" w:rsidR="00864689" w:rsidRPr="0090143B" w:rsidRDefault="00BE7569" w:rsidP="0060219C">
      <w:pPr>
        <w:pStyle w:val="diapo2"/>
        <w:rPr>
          <w:b w:val="0"/>
          <w:lang w:val="ru-RU"/>
        </w:rPr>
      </w:pPr>
      <w:r>
        <w:rPr>
          <w:lang w:val="ru-RU"/>
        </w:rPr>
        <w:t>Документирование</w:t>
      </w:r>
      <w:r w:rsidRPr="0090143B">
        <w:rPr>
          <w:lang w:val="ru-RU"/>
        </w:rPr>
        <w:t xml:space="preserve"> </w:t>
      </w:r>
      <w:r>
        <w:rPr>
          <w:lang w:val="ru-RU"/>
        </w:rPr>
        <w:t>жизнеспособности</w:t>
      </w:r>
    </w:p>
    <w:p w14:paraId="574B73A5" w14:textId="1F75B548" w:rsidR="000F6337" w:rsidRPr="00264BCA" w:rsidRDefault="00BE7569" w:rsidP="0060219C">
      <w:pPr>
        <w:pStyle w:val="Texte1"/>
        <w:rPr>
          <w:lang w:val="ru-RU"/>
        </w:rPr>
      </w:pPr>
      <w:r>
        <w:rPr>
          <w:lang w:val="ru-RU"/>
        </w:rPr>
        <w:t>Жизнеспособность</w:t>
      </w:r>
      <w:r w:rsidRPr="00BE7569">
        <w:rPr>
          <w:lang w:val="ru-RU"/>
        </w:rPr>
        <w:t xml:space="preserve"> </w:t>
      </w:r>
      <w:r>
        <w:rPr>
          <w:lang w:val="ru-RU"/>
        </w:rPr>
        <w:t>или</w:t>
      </w:r>
      <w:r w:rsidRPr="00BE7569">
        <w:rPr>
          <w:lang w:val="ru-RU"/>
        </w:rPr>
        <w:t xml:space="preserve"> </w:t>
      </w:r>
      <w:r>
        <w:rPr>
          <w:lang w:val="ru-RU"/>
        </w:rPr>
        <w:t>состояние</w:t>
      </w:r>
      <w:r w:rsidRPr="00BE7569">
        <w:rPr>
          <w:lang w:val="ru-RU"/>
        </w:rPr>
        <w:t xml:space="preserve"> </w:t>
      </w:r>
      <w:r>
        <w:rPr>
          <w:lang w:val="ru-RU"/>
        </w:rPr>
        <w:t>здоровья</w:t>
      </w:r>
      <w:r w:rsidRPr="00BE7569">
        <w:rPr>
          <w:lang w:val="ru-RU"/>
        </w:rPr>
        <w:t xml:space="preserve"> </w:t>
      </w:r>
      <w:r>
        <w:rPr>
          <w:lang w:val="ru-RU"/>
        </w:rPr>
        <w:t>элемента</w:t>
      </w:r>
      <w:r w:rsidRPr="00BE7569">
        <w:rPr>
          <w:lang w:val="ru-RU"/>
        </w:rPr>
        <w:t xml:space="preserve"> </w:t>
      </w:r>
      <w:r>
        <w:rPr>
          <w:lang w:val="ru-RU"/>
        </w:rPr>
        <w:t>критически важна для охраны. Лучше</w:t>
      </w:r>
      <w:r w:rsidRPr="0090143B">
        <w:rPr>
          <w:lang w:val="ru-RU"/>
        </w:rPr>
        <w:t xml:space="preserve"> </w:t>
      </w:r>
      <w:r>
        <w:rPr>
          <w:lang w:val="ru-RU"/>
        </w:rPr>
        <w:t>всего</w:t>
      </w:r>
      <w:r w:rsidRPr="0090143B">
        <w:rPr>
          <w:lang w:val="ru-RU"/>
        </w:rPr>
        <w:t xml:space="preserve"> </w:t>
      </w:r>
      <w:r>
        <w:rPr>
          <w:lang w:val="ru-RU"/>
        </w:rPr>
        <w:t>её</w:t>
      </w:r>
      <w:r w:rsidRPr="0090143B">
        <w:rPr>
          <w:lang w:val="ru-RU"/>
        </w:rPr>
        <w:t xml:space="preserve"> </w:t>
      </w:r>
      <w:r>
        <w:rPr>
          <w:lang w:val="ru-RU"/>
        </w:rPr>
        <w:t>зафиксировать</w:t>
      </w:r>
      <w:r w:rsidRPr="0090143B">
        <w:rPr>
          <w:lang w:val="ru-RU"/>
        </w:rPr>
        <w:t xml:space="preserve"> </w:t>
      </w:r>
      <w:r>
        <w:rPr>
          <w:lang w:val="ru-RU"/>
        </w:rPr>
        <w:t>во</w:t>
      </w:r>
      <w:r w:rsidRPr="0090143B">
        <w:rPr>
          <w:lang w:val="ru-RU"/>
        </w:rPr>
        <w:t xml:space="preserve"> </w:t>
      </w:r>
      <w:r>
        <w:rPr>
          <w:lang w:val="ru-RU"/>
        </w:rPr>
        <w:t>время</w:t>
      </w:r>
      <w:r w:rsidRPr="0090143B">
        <w:rPr>
          <w:lang w:val="ru-RU"/>
        </w:rPr>
        <w:t xml:space="preserve"> </w:t>
      </w:r>
      <w:r>
        <w:rPr>
          <w:lang w:val="ru-RU"/>
        </w:rPr>
        <w:t>процесса</w:t>
      </w:r>
      <w:r w:rsidRPr="0090143B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90143B">
        <w:rPr>
          <w:lang w:val="ru-RU"/>
        </w:rPr>
        <w:t xml:space="preserve">. </w:t>
      </w:r>
      <w:r>
        <w:rPr>
          <w:lang w:val="ru-RU"/>
        </w:rPr>
        <w:t>Несколько</w:t>
      </w:r>
      <w:r w:rsidRPr="00BE7569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BE7569">
        <w:rPr>
          <w:lang w:val="ru-RU"/>
        </w:rPr>
        <w:t xml:space="preserve"> </w:t>
      </w:r>
      <w:r>
        <w:rPr>
          <w:lang w:val="ru-RU"/>
        </w:rPr>
        <w:t>здесь</w:t>
      </w:r>
      <w:r w:rsidRPr="00BE7569">
        <w:rPr>
          <w:lang w:val="ru-RU"/>
        </w:rPr>
        <w:t xml:space="preserve"> </w:t>
      </w:r>
      <w:r>
        <w:rPr>
          <w:lang w:val="ru-RU"/>
        </w:rPr>
        <w:t>вопросов</w:t>
      </w:r>
      <w:r w:rsidRPr="00BE7569">
        <w:rPr>
          <w:lang w:val="ru-RU"/>
        </w:rPr>
        <w:t xml:space="preserve"> </w:t>
      </w:r>
      <w:r>
        <w:rPr>
          <w:lang w:val="ru-RU"/>
        </w:rPr>
        <w:t>могут</w:t>
      </w:r>
      <w:r w:rsidRPr="00BE7569">
        <w:rPr>
          <w:lang w:val="ru-RU"/>
        </w:rPr>
        <w:t xml:space="preserve"> </w:t>
      </w:r>
      <w:r>
        <w:rPr>
          <w:lang w:val="ru-RU"/>
        </w:rPr>
        <w:t>быть</w:t>
      </w:r>
      <w:r w:rsidRPr="00BE7569">
        <w:rPr>
          <w:lang w:val="ru-RU"/>
        </w:rPr>
        <w:t xml:space="preserve"> </w:t>
      </w:r>
      <w:r>
        <w:rPr>
          <w:lang w:val="ru-RU"/>
        </w:rPr>
        <w:t>расширены</w:t>
      </w:r>
      <w:r w:rsidRPr="00BE7569">
        <w:rPr>
          <w:lang w:val="ru-RU"/>
        </w:rPr>
        <w:t xml:space="preserve">, </w:t>
      </w:r>
      <w:r>
        <w:rPr>
          <w:lang w:val="ru-RU"/>
        </w:rPr>
        <w:t>обращая</w:t>
      </w:r>
      <w:r w:rsidRPr="00BE7569">
        <w:rPr>
          <w:lang w:val="ru-RU"/>
        </w:rPr>
        <w:t xml:space="preserve"> </w:t>
      </w:r>
      <w:r>
        <w:rPr>
          <w:lang w:val="ru-RU"/>
        </w:rPr>
        <w:t>внимание</w:t>
      </w:r>
      <w:r w:rsidRPr="00BE7569">
        <w:rPr>
          <w:lang w:val="ru-RU"/>
        </w:rPr>
        <w:t xml:space="preserve"> </w:t>
      </w:r>
      <w:r>
        <w:rPr>
          <w:lang w:val="ru-RU"/>
        </w:rPr>
        <w:t>на</w:t>
      </w:r>
      <w:r w:rsidRPr="00BE7569">
        <w:rPr>
          <w:lang w:val="ru-RU"/>
        </w:rPr>
        <w:t xml:space="preserve"> </w:t>
      </w:r>
      <w:r>
        <w:rPr>
          <w:lang w:val="ru-RU"/>
        </w:rPr>
        <w:t>уровень</w:t>
      </w:r>
      <w:r w:rsidRPr="00BE7569">
        <w:rPr>
          <w:lang w:val="ru-RU"/>
        </w:rPr>
        <w:t xml:space="preserve"> </w:t>
      </w:r>
      <w:r>
        <w:rPr>
          <w:lang w:val="ru-RU"/>
        </w:rPr>
        <w:t>активности</w:t>
      </w:r>
      <w:r w:rsidRPr="00BE7569">
        <w:rPr>
          <w:lang w:val="ru-RU"/>
        </w:rPr>
        <w:t xml:space="preserve">, </w:t>
      </w:r>
      <w:r>
        <w:rPr>
          <w:lang w:val="ru-RU"/>
        </w:rPr>
        <w:t>на</w:t>
      </w:r>
      <w:r w:rsidRPr="00BE7569">
        <w:rPr>
          <w:lang w:val="ru-RU"/>
        </w:rPr>
        <w:t xml:space="preserve"> </w:t>
      </w:r>
      <w:r>
        <w:rPr>
          <w:lang w:val="ru-RU"/>
        </w:rPr>
        <w:t>то</w:t>
      </w:r>
      <w:r w:rsidRPr="00BE7569">
        <w:rPr>
          <w:lang w:val="ru-RU"/>
        </w:rPr>
        <w:t xml:space="preserve">, </w:t>
      </w:r>
      <w:r>
        <w:rPr>
          <w:lang w:val="ru-RU"/>
        </w:rPr>
        <w:t>изменилась</w:t>
      </w:r>
      <w:r w:rsidRPr="00BE7569">
        <w:rPr>
          <w:lang w:val="ru-RU"/>
        </w:rPr>
        <w:t xml:space="preserve"> </w:t>
      </w:r>
      <w:r>
        <w:rPr>
          <w:lang w:val="ru-RU"/>
        </w:rPr>
        <w:t>ли</w:t>
      </w:r>
      <w:r w:rsidRPr="00BE7569">
        <w:rPr>
          <w:lang w:val="ru-RU"/>
        </w:rPr>
        <w:t xml:space="preserve"> </w:t>
      </w:r>
      <w:r>
        <w:rPr>
          <w:lang w:val="ru-RU"/>
        </w:rPr>
        <w:t>практика</w:t>
      </w:r>
      <w:r w:rsidRPr="00BE7569">
        <w:rPr>
          <w:lang w:val="ru-RU"/>
        </w:rPr>
        <w:t xml:space="preserve"> </w:t>
      </w:r>
      <w:r>
        <w:rPr>
          <w:lang w:val="ru-RU"/>
        </w:rPr>
        <w:t>или</w:t>
      </w:r>
      <w:r w:rsidRPr="00BE7569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BE7569">
        <w:rPr>
          <w:lang w:val="ru-RU"/>
        </w:rPr>
        <w:t xml:space="preserve">, </w:t>
      </w:r>
      <w:r>
        <w:rPr>
          <w:lang w:val="ru-RU"/>
        </w:rPr>
        <w:t>оказывается</w:t>
      </w:r>
      <w:r w:rsidRPr="00BE7569">
        <w:rPr>
          <w:lang w:val="ru-RU"/>
        </w:rPr>
        <w:t xml:space="preserve"> </w:t>
      </w:r>
      <w:r>
        <w:rPr>
          <w:lang w:val="ru-RU"/>
        </w:rPr>
        <w:t>ли</w:t>
      </w:r>
      <w:r w:rsidRPr="00BE7569">
        <w:rPr>
          <w:lang w:val="ru-RU"/>
        </w:rPr>
        <w:t xml:space="preserve"> </w:t>
      </w:r>
      <w:r>
        <w:rPr>
          <w:lang w:val="ru-RU"/>
        </w:rPr>
        <w:t>ему</w:t>
      </w:r>
      <w:r w:rsidRPr="00BE7569">
        <w:rPr>
          <w:lang w:val="ru-RU"/>
        </w:rPr>
        <w:t xml:space="preserve"> </w:t>
      </w:r>
      <w:r>
        <w:rPr>
          <w:lang w:val="ru-RU"/>
        </w:rPr>
        <w:t>поддержка</w:t>
      </w:r>
      <w:r w:rsidRPr="00BE7569">
        <w:rPr>
          <w:lang w:val="ru-RU"/>
        </w:rPr>
        <w:t xml:space="preserve"> </w:t>
      </w:r>
      <w:r>
        <w:rPr>
          <w:lang w:val="ru-RU"/>
        </w:rPr>
        <w:t>на</w:t>
      </w:r>
      <w:r w:rsidRPr="00BE7569">
        <w:rPr>
          <w:lang w:val="ru-RU"/>
        </w:rPr>
        <w:t xml:space="preserve"> </w:t>
      </w:r>
      <w:r>
        <w:rPr>
          <w:lang w:val="ru-RU"/>
        </w:rPr>
        <w:t>местном</w:t>
      </w:r>
      <w:r w:rsidRPr="00BE7569">
        <w:rPr>
          <w:lang w:val="ru-RU"/>
        </w:rPr>
        <w:t xml:space="preserve"> </w:t>
      </w:r>
      <w:r>
        <w:rPr>
          <w:lang w:val="ru-RU"/>
        </w:rPr>
        <w:t>уровне</w:t>
      </w:r>
      <w:r w:rsidRPr="00BE7569">
        <w:rPr>
          <w:lang w:val="ru-RU"/>
        </w:rPr>
        <w:t xml:space="preserve">, </w:t>
      </w:r>
      <w:r>
        <w:rPr>
          <w:lang w:val="ru-RU"/>
        </w:rPr>
        <w:t>состояни</w:t>
      </w:r>
      <w:r w:rsidR="006D0602">
        <w:rPr>
          <w:lang w:val="ru-RU"/>
        </w:rPr>
        <w:t>е</w:t>
      </w:r>
      <w:r w:rsidRPr="00BE7569">
        <w:rPr>
          <w:lang w:val="ru-RU"/>
        </w:rPr>
        <w:t xml:space="preserve"> </w:t>
      </w:r>
      <w:r>
        <w:rPr>
          <w:lang w:val="ru-RU"/>
        </w:rPr>
        <w:t>его</w:t>
      </w:r>
      <w:r w:rsidRPr="00BE7569">
        <w:rPr>
          <w:lang w:val="ru-RU"/>
        </w:rPr>
        <w:t xml:space="preserve"> </w:t>
      </w:r>
      <w:r>
        <w:rPr>
          <w:lang w:val="ru-RU"/>
        </w:rPr>
        <w:t>передачи</w:t>
      </w:r>
      <w:r w:rsidRPr="00BE7569">
        <w:rPr>
          <w:lang w:val="ru-RU"/>
        </w:rPr>
        <w:t xml:space="preserve"> </w:t>
      </w:r>
      <w:r>
        <w:rPr>
          <w:lang w:val="ru-RU"/>
        </w:rPr>
        <w:t>и</w:t>
      </w:r>
      <w:r w:rsidRPr="00BE7569">
        <w:rPr>
          <w:lang w:val="ru-RU"/>
        </w:rPr>
        <w:t xml:space="preserve">, </w:t>
      </w:r>
      <w:r>
        <w:rPr>
          <w:lang w:val="ru-RU"/>
        </w:rPr>
        <w:t>наконец</w:t>
      </w:r>
      <w:r w:rsidRPr="00BE7569">
        <w:rPr>
          <w:lang w:val="ru-RU"/>
        </w:rPr>
        <w:t xml:space="preserve">, </w:t>
      </w:r>
      <w:r>
        <w:rPr>
          <w:lang w:val="ru-RU"/>
        </w:rPr>
        <w:t>проблемы со средствами к существованию у практических выразителей.</w:t>
      </w:r>
      <w:r w:rsidR="00481963" w:rsidRPr="00264BCA">
        <w:rPr>
          <w:lang w:val="ru-RU"/>
        </w:rPr>
        <w:t xml:space="preserve"> </w:t>
      </w:r>
    </w:p>
    <w:p w14:paraId="04A05A1C" w14:textId="1D3B1012" w:rsidR="00481963" w:rsidRPr="00264BCA" w:rsidRDefault="00264BCA" w:rsidP="0060219C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264BCA">
        <w:rPr>
          <w:lang w:val="ru-RU"/>
        </w:rPr>
        <w:t xml:space="preserve"> </w:t>
      </w:r>
      <w:r>
        <w:rPr>
          <w:lang w:val="ru-RU"/>
        </w:rPr>
        <w:t>общество</w:t>
      </w:r>
      <w:r w:rsidRPr="00264BCA">
        <w:rPr>
          <w:lang w:val="ru-RU"/>
        </w:rPr>
        <w:t xml:space="preserve"> </w:t>
      </w:r>
      <w:r>
        <w:rPr>
          <w:lang w:val="ru-RU"/>
        </w:rPr>
        <w:t>и</w:t>
      </w:r>
      <w:r w:rsidRPr="00264BCA">
        <w:rPr>
          <w:lang w:val="ru-RU"/>
        </w:rPr>
        <w:t xml:space="preserve"> </w:t>
      </w:r>
      <w:r>
        <w:rPr>
          <w:lang w:val="ru-RU"/>
        </w:rPr>
        <w:t>культура</w:t>
      </w:r>
      <w:r w:rsidRPr="00264BCA">
        <w:rPr>
          <w:lang w:val="ru-RU"/>
        </w:rPr>
        <w:t xml:space="preserve"> </w:t>
      </w:r>
      <w:r>
        <w:rPr>
          <w:lang w:val="ru-RU"/>
        </w:rPr>
        <w:t>меняются</w:t>
      </w:r>
      <w:r w:rsidRPr="00264BCA">
        <w:rPr>
          <w:lang w:val="ru-RU"/>
        </w:rPr>
        <w:t xml:space="preserve">, </w:t>
      </w:r>
      <w:r>
        <w:rPr>
          <w:lang w:val="ru-RU"/>
        </w:rPr>
        <w:t>рынок</w:t>
      </w:r>
      <w:r w:rsidRPr="00264BCA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264BCA">
        <w:rPr>
          <w:lang w:val="ru-RU"/>
        </w:rPr>
        <w:t xml:space="preserve"> </w:t>
      </w:r>
      <w:r>
        <w:rPr>
          <w:lang w:val="ru-RU"/>
        </w:rPr>
        <w:t>товаров</w:t>
      </w:r>
      <w:r w:rsidRPr="00264BCA">
        <w:rPr>
          <w:lang w:val="ru-RU"/>
        </w:rPr>
        <w:t xml:space="preserve"> </w:t>
      </w:r>
      <w:r>
        <w:rPr>
          <w:lang w:val="ru-RU"/>
        </w:rPr>
        <w:t>может</w:t>
      </w:r>
      <w:r w:rsidRPr="00264BCA">
        <w:rPr>
          <w:lang w:val="ru-RU"/>
        </w:rPr>
        <w:t xml:space="preserve"> </w:t>
      </w:r>
      <w:r>
        <w:rPr>
          <w:lang w:val="ru-RU"/>
        </w:rPr>
        <w:t>исчезнуть вместе с условиями, в которых существовали определённые услуги. Важно</w:t>
      </w:r>
      <w:r w:rsidRPr="0090143B">
        <w:rPr>
          <w:lang w:val="ru-RU"/>
        </w:rPr>
        <w:t xml:space="preserve"> </w:t>
      </w:r>
      <w:r>
        <w:rPr>
          <w:lang w:val="ru-RU"/>
        </w:rPr>
        <w:t>собрать</w:t>
      </w:r>
      <w:r w:rsidRPr="0090143B">
        <w:rPr>
          <w:lang w:val="ru-RU"/>
        </w:rPr>
        <w:t xml:space="preserve"> </w:t>
      </w:r>
      <w:r>
        <w:rPr>
          <w:lang w:val="ru-RU"/>
        </w:rPr>
        <w:t>данные</w:t>
      </w:r>
      <w:r w:rsidRPr="0090143B">
        <w:rPr>
          <w:lang w:val="ru-RU"/>
        </w:rPr>
        <w:t xml:space="preserve"> </w:t>
      </w:r>
      <w:r>
        <w:rPr>
          <w:lang w:val="ru-RU"/>
        </w:rPr>
        <w:t>о</w:t>
      </w:r>
      <w:r w:rsidRPr="0090143B">
        <w:rPr>
          <w:lang w:val="ru-RU"/>
        </w:rPr>
        <w:t xml:space="preserve"> </w:t>
      </w:r>
      <w:r>
        <w:rPr>
          <w:lang w:val="ru-RU"/>
        </w:rPr>
        <w:t>таких</w:t>
      </w:r>
      <w:r w:rsidRPr="0090143B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90143B">
        <w:rPr>
          <w:lang w:val="ru-RU"/>
        </w:rPr>
        <w:t xml:space="preserve">. </w:t>
      </w:r>
      <w:r>
        <w:rPr>
          <w:lang w:val="ru-RU"/>
        </w:rPr>
        <w:t>Решение проблем зарабатывания средств к существованию практическими выразителями НКН составляет важную часть охраны.</w:t>
      </w:r>
    </w:p>
    <w:p w14:paraId="4DF47FBD" w14:textId="0CA0AA54" w:rsidR="00DE3ABE" w:rsidRPr="00A3000A" w:rsidRDefault="00A3000A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E75246" w:rsidRPr="00A3000A">
        <w:rPr>
          <w:lang w:val="ru-RU"/>
        </w:rPr>
        <w:t xml:space="preserve"> 1</w:t>
      </w:r>
      <w:r w:rsidR="00724F94" w:rsidRPr="00A3000A">
        <w:rPr>
          <w:lang w:val="ru-RU"/>
        </w:rPr>
        <w:t>8</w:t>
      </w:r>
      <w:r w:rsidR="005008DA" w:rsidRPr="00A3000A">
        <w:rPr>
          <w:lang w:val="ru-RU"/>
        </w:rPr>
        <w:t>.</w:t>
      </w:r>
    </w:p>
    <w:p w14:paraId="16AD9D7F" w14:textId="12192230" w:rsidR="007D061F" w:rsidRPr="00A3000A" w:rsidRDefault="00A3000A" w:rsidP="0060219C">
      <w:pPr>
        <w:pStyle w:val="diapo2"/>
        <w:rPr>
          <w:b w:val="0"/>
          <w:lang w:val="ru-RU"/>
        </w:rPr>
      </w:pPr>
      <w:r>
        <w:rPr>
          <w:lang w:val="ru-RU"/>
        </w:rPr>
        <w:t>Помещение элемента в местный контекст</w:t>
      </w:r>
    </w:p>
    <w:p w14:paraId="1D7FC2E4" w14:textId="43EA7D1F" w:rsidR="00A4696B" w:rsidRPr="00057DBC" w:rsidRDefault="00A3000A" w:rsidP="0060219C">
      <w:pPr>
        <w:pStyle w:val="Texte1"/>
        <w:rPr>
          <w:lang w:val="ru-RU"/>
        </w:rPr>
      </w:pPr>
      <w:r>
        <w:rPr>
          <w:lang w:val="ru-RU"/>
        </w:rPr>
        <w:t>Как</w:t>
      </w:r>
      <w:r w:rsidRPr="00C141C6">
        <w:rPr>
          <w:lang w:val="ru-RU"/>
        </w:rPr>
        <w:t xml:space="preserve"> </w:t>
      </w:r>
      <w:r>
        <w:rPr>
          <w:lang w:val="ru-RU"/>
        </w:rPr>
        <w:t>уже</w:t>
      </w:r>
      <w:r w:rsidRPr="00C141C6">
        <w:rPr>
          <w:lang w:val="ru-RU"/>
        </w:rPr>
        <w:t xml:space="preserve"> </w:t>
      </w:r>
      <w:r>
        <w:rPr>
          <w:lang w:val="ru-RU"/>
        </w:rPr>
        <w:t>подчёркивалось</w:t>
      </w:r>
      <w:r w:rsidRPr="00C141C6">
        <w:rPr>
          <w:lang w:val="ru-RU"/>
        </w:rPr>
        <w:t xml:space="preserve"> </w:t>
      </w:r>
      <w:r>
        <w:rPr>
          <w:lang w:val="ru-RU"/>
        </w:rPr>
        <w:t>выше</w:t>
      </w:r>
      <w:r w:rsidRPr="00C141C6">
        <w:rPr>
          <w:lang w:val="ru-RU"/>
        </w:rPr>
        <w:t xml:space="preserve">, </w:t>
      </w:r>
      <w:r w:rsidR="00C141C6">
        <w:rPr>
          <w:lang w:val="ru-RU"/>
        </w:rPr>
        <w:t>ведущей в проекте инвентаризации должна выступать точка зрения сообщества. При</w:t>
      </w:r>
      <w:r w:rsidR="00C141C6" w:rsidRPr="00057DBC">
        <w:rPr>
          <w:lang w:val="ru-RU"/>
        </w:rPr>
        <w:t xml:space="preserve"> </w:t>
      </w:r>
      <w:r w:rsidR="00C141C6">
        <w:rPr>
          <w:lang w:val="ru-RU"/>
        </w:rPr>
        <w:t>помещении</w:t>
      </w:r>
      <w:r w:rsidR="00C141C6" w:rsidRPr="00057DBC">
        <w:rPr>
          <w:lang w:val="ru-RU"/>
        </w:rPr>
        <w:t xml:space="preserve"> </w:t>
      </w:r>
      <w:r w:rsidR="00C141C6">
        <w:rPr>
          <w:lang w:val="ru-RU"/>
        </w:rPr>
        <w:t>элемента</w:t>
      </w:r>
      <w:r w:rsidR="00C141C6" w:rsidRPr="00057DBC">
        <w:rPr>
          <w:lang w:val="ru-RU"/>
        </w:rPr>
        <w:t xml:space="preserve"> </w:t>
      </w:r>
      <w:r w:rsidR="00C141C6">
        <w:rPr>
          <w:lang w:val="ru-RU"/>
        </w:rPr>
        <w:t>в</w:t>
      </w:r>
      <w:r w:rsidR="00C141C6" w:rsidRPr="00057DBC">
        <w:rPr>
          <w:lang w:val="ru-RU"/>
        </w:rPr>
        <w:t xml:space="preserve"> </w:t>
      </w:r>
      <w:r w:rsidR="00C141C6">
        <w:rPr>
          <w:lang w:val="ru-RU"/>
        </w:rPr>
        <w:t>местный</w:t>
      </w:r>
      <w:r w:rsidR="00C141C6" w:rsidRPr="00057DBC">
        <w:rPr>
          <w:lang w:val="ru-RU"/>
        </w:rPr>
        <w:t xml:space="preserve"> </w:t>
      </w:r>
      <w:r w:rsidR="00C141C6">
        <w:rPr>
          <w:lang w:val="ru-RU"/>
        </w:rPr>
        <w:t>контекст</w:t>
      </w:r>
      <w:r w:rsidR="00C141C6" w:rsidRPr="00057DBC">
        <w:rPr>
          <w:lang w:val="ru-RU"/>
        </w:rPr>
        <w:t xml:space="preserve"> </w:t>
      </w:r>
      <w:r w:rsidR="00264BCA">
        <w:rPr>
          <w:lang w:val="ru-RU"/>
        </w:rPr>
        <w:t>следует помнить о различных точках зрения</w:t>
      </w:r>
      <w:r w:rsidR="00A4696B" w:rsidRPr="00057DBC">
        <w:rPr>
          <w:lang w:val="ru-RU"/>
        </w:rPr>
        <w:t xml:space="preserve">. </w:t>
      </w:r>
    </w:p>
    <w:p w14:paraId="49646FAE" w14:textId="0C2186C9" w:rsidR="00A4696B" w:rsidRPr="004A2ACA" w:rsidRDefault="00057DBC" w:rsidP="0060219C">
      <w:pPr>
        <w:pStyle w:val="Texte1"/>
        <w:rPr>
          <w:lang w:val="ru-RU"/>
        </w:rPr>
      </w:pPr>
      <w:r>
        <w:rPr>
          <w:lang w:val="ru-RU"/>
        </w:rPr>
        <w:t>Нет</w:t>
      </w:r>
      <w:r w:rsidRPr="001C750A">
        <w:rPr>
          <w:lang w:val="ru-RU"/>
        </w:rPr>
        <w:t xml:space="preserve"> </w:t>
      </w:r>
      <w:r>
        <w:rPr>
          <w:lang w:val="ru-RU"/>
        </w:rPr>
        <w:t>никакой</w:t>
      </w:r>
      <w:r w:rsidRPr="001C750A">
        <w:rPr>
          <w:lang w:val="ru-RU"/>
        </w:rPr>
        <w:t xml:space="preserve"> </w:t>
      </w:r>
      <w:r>
        <w:rPr>
          <w:lang w:val="ru-RU"/>
        </w:rPr>
        <w:t>наилучшей</w:t>
      </w:r>
      <w:r w:rsidRPr="001C750A">
        <w:rPr>
          <w:lang w:val="ru-RU"/>
        </w:rPr>
        <w:t xml:space="preserve"> </w:t>
      </w:r>
      <w:r>
        <w:rPr>
          <w:lang w:val="ru-RU"/>
        </w:rPr>
        <w:t>или</w:t>
      </w:r>
      <w:r w:rsidRPr="001C750A">
        <w:rPr>
          <w:lang w:val="ru-RU"/>
        </w:rPr>
        <w:t xml:space="preserve"> </w:t>
      </w:r>
      <w:r>
        <w:rPr>
          <w:lang w:val="ru-RU"/>
        </w:rPr>
        <w:t>самой</w:t>
      </w:r>
      <w:r w:rsidRPr="001C750A">
        <w:rPr>
          <w:lang w:val="ru-RU"/>
        </w:rPr>
        <w:t xml:space="preserve"> </w:t>
      </w:r>
      <w:r>
        <w:rPr>
          <w:lang w:val="ru-RU"/>
        </w:rPr>
        <w:t>аутентичной</w:t>
      </w:r>
      <w:r w:rsidRPr="001C750A">
        <w:rPr>
          <w:lang w:val="ru-RU"/>
        </w:rPr>
        <w:t xml:space="preserve"> </w:t>
      </w:r>
      <w:r>
        <w:rPr>
          <w:lang w:val="ru-RU"/>
        </w:rPr>
        <w:t>версии</w:t>
      </w:r>
      <w:r w:rsidRPr="001C750A">
        <w:rPr>
          <w:lang w:val="ru-RU"/>
        </w:rPr>
        <w:t xml:space="preserve"> </w:t>
      </w:r>
      <w:r w:rsidR="00D33C72">
        <w:rPr>
          <w:lang w:val="ru-RU"/>
        </w:rPr>
        <w:t>любого</w:t>
      </w:r>
      <w:r w:rsidRPr="001C750A">
        <w:rPr>
          <w:lang w:val="ru-RU"/>
        </w:rPr>
        <w:t xml:space="preserve"> </w:t>
      </w:r>
      <w:r>
        <w:rPr>
          <w:lang w:val="ru-RU"/>
        </w:rPr>
        <w:t>элемента</w:t>
      </w:r>
      <w:r w:rsidRPr="001C750A">
        <w:rPr>
          <w:lang w:val="ru-RU"/>
        </w:rPr>
        <w:t xml:space="preserve"> </w:t>
      </w:r>
      <w:r>
        <w:rPr>
          <w:lang w:val="ru-RU"/>
        </w:rPr>
        <w:t>НКН</w:t>
      </w:r>
      <w:r w:rsidR="001C750A">
        <w:rPr>
          <w:lang w:val="ru-RU"/>
        </w:rPr>
        <w:t xml:space="preserve">; есть только НКН в том виде, в котором его определяют и воспроизводят сообщества. </w:t>
      </w:r>
      <w:r w:rsidR="00B7062C">
        <w:rPr>
          <w:lang w:val="ru-RU"/>
        </w:rPr>
        <w:t>Поэтому</w:t>
      </w:r>
      <w:r w:rsidR="00B7062C" w:rsidRPr="00B7062C">
        <w:rPr>
          <w:lang w:val="ru-RU"/>
        </w:rPr>
        <w:t xml:space="preserve"> </w:t>
      </w:r>
      <w:r w:rsidR="00B7062C">
        <w:rPr>
          <w:lang w:val="ru-RU"/>
        </w:rPr>
        <w:t>все</w:t>
      </w:r>
      <w:r w:rsidR="00B7062C" w:rsidRPr="00B7062C">
        <w:rPr>
          <w:lang w:val="ru-RU"/>
        </w:rPr>
        <w:t xml:space="preserve"> </w:t>
      </w:r>
      <w:r w:rsidR="00B7062C">
        <w:rPr>
          <w:lang w:val="ru-RU"/>
        </w:rPr>
        <w:t xml:space="preserve">варианты и версии, а также мнения должны быть зафиксированы. </w:t>
      </w:r>
      <w:r w:rsidR="00FC6F7E">
        <w:rPr>
          <w:lang w:val="ru-RU"/>
        </w:rPr>
        <w:t>Даже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если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вы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являетесь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членом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сообщества</w:t>
      </w:r>
      <w:r w:rsidR="00FC6F7E" w:rsidRPr="00FC6F7E">
        <w:rPr>
          <w:lang w:val="ru-RU"/>
        </w:rPr>
        <w:t xml:space="preserve">, </w:t>
      </w:r>
      <w:r w:rsidR="00FC6F7E">
        <w:rPr>
          <w:lang w:val="ru-RU"/>
        </w:rPr>
        <w:t>проверьте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вашу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информацию, фиксируя все оттенки мнений. Элемент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признаётся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согласно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праву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собственности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его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практических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выразителей</w:t>
      </w:r>
      <w:r w:rsidR="003E3B59" w:rsidRPr="003E3B59">
        <w:rPr>
          <w:lang w:val="ru-RU"/>
        </w:rPr>
        <w:t xml:space="preserve">, </w:t>
      </w:r>
      <w:r w:rsidR="003E3B59">
        <w:rPr>
          <w:lang w:val="ru-RU"/>
        </w:rPr>
        <w:t>и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ярлык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>аутентичности</w:t>
      </w:r>
      <w:r w:rsidR="003E3B59" w:rsidRPr="003E3B59">
        <w:rPr>
          <w:lang w:val="ru-RU"/>
        </w:rPr>
        <w:t xml:space="preserve"> </w:t>
      </w:r>
      <w:r w:rsidR="003E3B59">
        <w:rPr>
          <w:lang w:val="ru-RU"/>
        </w:rPr>
        <w:t xml:space="preserve">не применим в данном контексте. </w:t>
      </w:r>
      <w:r w:rsidR="00FC6F7E">
        <w:rPr>
          <w:lang w:val="ru-RU"/>
        </w:rPr>
        <w:t>Рекомендуется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также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избегать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классификации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и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категоризации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элементов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НКН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под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такими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заголовками</w:t>
      </w:r>
      <w:r w:rsidR="00FC6F7E" w:rsidRPr="00FC6F7E">
        <w:rPr>
          <w:lang w:val="ru-RU"/>
        </w:rPr>
        <w:t xml:space="preserve"> </w:t>
      </w:r>
      <w:r w:rsidR="00FC6F7E">
        <w:rPr>
          <w:lang w:val="ru-RU"/>
        </w:rPr>
        <w:t>как</w:t>
      </w:r>
      <w:r w:rsidR="00FC6F7E" w:rsidRPr="00FC6F7E">
        <w:rPr>
          <w:lang w:val="ru-RU"/>
        </w:rPr>
        <w:t xml:space="preserve"> «</w:t>
      </w:r>
      <w:r w:rsidR="00FC6F7E">
        <w:rPr>
          <w:lang w:val="ru-RU"/>
        </w:rPr>
        <w:t xml:space="preserve">Народное искусство» или «Уличное представление». </w:t>
      </w:r>
      <w:r w:rsidR="00BA6297">
        <w:rPr>
          <w:lang w:val="ru-RU"/>
        </w:rPr>
        <w:t>Они</w:t>
      </w:r>
      <w:r w:rsidR="00BA6297" w:rsidRPr="004A2ACA">
        <w:rPr>
          <w:lang w:val="ru-RU"/>
        </w:rPr>
        <w:t xml:space="preserve"> </w:t>
      </w:r>
      <w:r w:rsidR="00BA6297">
        <w:rPr>
          <w:lang w:val="ru-RU"/>
        </w:rPr>
        <w:t>не</w:t>
      </w:r>
      <w:r w:rsidR="00BA6297" w:rsidRPr="004A2ACA">
        <w:rPr>
          <w:lang w:val="ru-RU"/>
        </w:rPr>
        <w:t xml:space="preserve"> </w:t>
      </w:r>
      <w:r w:rsidR="00BA6297">
        <w:rPr>
          <w:lang w:val="ru-RU"/>
        </w:rPr>
        <w:t>только</w:t>
      </w:r>
      <w:r w:rsidR="00BA6297" w:rsidRPr="004A2ACA">
        <w:rPr>
          <w:lang w:val="ru-RU"/>
        </w:rPr>
        <w:t xml:space="preserve"> </w:t>
      </w:r>
      <w:r w:rsidR="00BA6297">
        <w:rPr>
          <w:lang w:val="ru-RU"/>
        </w:rPr>
        <w:t>не</w:t>
      </w:r>
      <w:r w:rsidR="00BA6297" w:rsidRPr="004A2ACA">
        <w:rPr>
          <w:lang w:val="ru-RU"/>
        </w:rPr>
        <w:t xml:space="preserve"> </w:t>
      </w:r>
      <w:r w:rsidR="00BA6297">
        <w:rPr>
          <w:lang w:val="ru-RU"/>
        </w:rPr>
        <w:t>отражают</w:t>
      </w:r>
      <w:r w:rsidR="00BA6297" w:rsidRPr="004A2ACA">
        <w:rPr>
          <w:lang w:val="ru-RU"/>
        </w:rPr>
        <w:t xml:space="preserve"> </w:t>
      </w:r>
      <w:r w:rsidR="006106E1">
        <w:rPr>
          <w:lang w:val="ru-RU"/>
        </w:rPr>
        <w:t>терминов</w:t>
      </w:r>
      <w:r w:rsidR="006106E1" w:rsidRPr="004A2ACA">
        <w:rPr>
          <w:lang w:val="ru-RU"/>
        </w:rPr>
        <w:t xml:space="preserve">, </w:t>
      </w:r>
      <w:r w:rsidR="006106E1">
        <w:rPr>
          <w:lang w:val="ru-RU"/>
        </w:rPr>
        <w:t>использующихся</w:t>
      </w:r>
      <w:r w:rsidR="006106E1" w:rsidRPr="004A2ACA">
        <w:rPr>
          <w:lang w:val="ru-RU"/>
        </w:rPr>
        <w:t xml:space="preserve"> </w:t>
      </w:r>
      <w:r w:rsidR="006106E1">
        <w:rPr>
          <w:lang w:val="ru-RU"/>
        </w:rPr>
        <w:t>сообществом</w:t>
      </w:r>
      <w:r w:rsidR="006106E1" w:rsidRPr="004A2ACA">
        <w:rPr>
          <w:lang w:val="ru-RU"/>
        </w:rPr>
        <w:t xml:space="preserve">, </w:t>
      </w:r>
      <w:r w:rsidR="006106E1">
        <w:rPr>
          <w:lang w:val="ru-RU"/>
        </w:rPr>
        <w:t>но</w:t>
      </w:r>
      <w:r w:rsidR="006106E1" w:rsidRPr="004A2ACA">
        <w:rPr>
          <w:lang w:val="ru-RU"/>
        </w:rPr>
        <w:t xml:space="preserve"> </w:t>
      </w:r>
      <w:r w:rsidR="006106E1">
        <w:rPr>
          <w:lang w:val="ru-RU"/>
        </w:rPr>
        <w:t>часто</w:t>
      </w:r>
      <w:r w:rsidR="006106E1" w:rsidRPr="004A2ACA">
        <w:rPr>
          <w:lang w:val="ru-RU"/>
        </w:rPr>
        <w:t xml:space="preserve"> </w:t>
      </w:r>
      <w:r w:rsidR="006106E1">
        <w:rPr>
          <w:lang w:val="ru-RU"/>
        </w:rPr>
        <w:t>могут</w:t>
      </w:r>
      <w:r w:rsidR="006106E1" w:rsidRPr="004A2ACA">
        <w:rPr>
          <w:lang w:val="ru-RU"/>
        </w:rPr>
        <w:t xml:space="preserve"> </w:t>
      </w:r>
      <w:r w:rsidR="006106E1">
        <w:rPr>
          <w:lang w:val="ru-RU"/>
        </w:rPr>
        <w:t>восприниматься</w:t>
      </w:r>
      <w:r w:rsidR="006106E1" w:rsidRPr="004A2ACA">
        <w:rPr>
          <w:lang w:val="ru-RU"/>
        </w:rPr>
        <w:t xml:space="preserve"> </w:t>
      </w:r>
      <w:r w:rsidR="006106E1">
        <w:rPr>
          <w:lang w:val="ru-RU"/>
        </w:rPr>
        <w:t>как</w:t>
      </w:r>
      <w:r w:rsidR="006106E1" w:rsidRPr="004A2ACA">
        <w:rPr>
          <w:lang w:val="ru-RU"/>
        </w:rPr>
        <w:t xml:space="preserve"> </w:t>
      </w:r>
      <w:r w:rsidR="006106E1">
        <w:rPr>
          <w:lang w:val="ru-RU"/>
        </w:rPr>
        <w:t>уничижительные</w:t>
      </w:r>
      <w:r w:rsidR="00A4696B" w:rsidRPr="004A2ACA">
        <w:rPr>
          <w:lang w:val="ru-RU"/>
        </w:rPr>
        <w:t>.</w:t>
      </w:r>
    </w:p>
    <w:p w14:paraId="0D8890FA" w14:textId="49E85E09" w:rsidR="00DE3ABE" w:rsidRPr="00F64E6E" w:rsidRDefault="00F64E6E" w:rsidP="0060219C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D4170D" w:rsidRPr="00F64E6E">
        <w:rPr>
          <w:lang w:val="ru-RU"/>
        </w:rPr>
        <w:t xml:space="preserve"> 1</w:t>
      </w:r>
      <w:r w:rsidR="00724F94" w:rsidRPr="00F64E6E">
        <w:rPr>
          <w:lang w:val="ru-RU"/>
        </w:rPr>
        <w:t>9</w:t>
      </w:r>
      <w:r w:rsidR="005008DA" w:rsidRPr="00F64E6E">
        <w:rPr>
          <w:lang w:val="ru-RU"/>
        </w:rPr>
        <w:t>.</w:t>
      </w:r>
    </w:p>
    <w:p w14:paraId="2D1D51A9" w14:textId="30AEFEA8" w:rsidR="00D4170D" w:rsidRPr="00F64E6E" w:rsidRDefault="00F64E6E" w:rsidP="0060219C">
      <w:pPr>
        <w:pStyle w:val="diapo2"/>
        <w:rPr>
          <w:b w:val="0"/>
          <w:lang w:val="ru-RU"/>
        </w:rPr>
      </w:pPr>
      <w:r>
        <w:rPr>
          <w:lang w:val="ru-RU"/>
        </w:rPr>
        <w:t>Более широкий контекст: нематериальный и материальный</w:t>
      </w:r>
    </w:p>
    <w:p w14:paraId="58D28600" w14:textId="0A7AACF2" w:rsidR="007F0128" w:rsidRPr="00860644" w:rsidRDefault="001910A0" w:rsidP="0060219C">
      <w:pPr>
        <w:pStyle w:val="Texte1"/>
        <w:rPr>
          <w:lang w:val="ru-RU"/>
        </w:rPr>
      </w:pPr>
      <w:r>
        <w:rPr>
          <w:lang w:val="ru-RU"/>
        </w:rPr>
        <w:t xml:space="preserve">В целом ряде случаев элементы нематериального культурного наследия связаны с материальными </w:t>
      </w:r>
      <w:r w:rsidR="00D33C72">
        <w:rPr>
          <w:lang w:val="ru-RU"/>
        </w:rPr>
        <w:t>объектами</w:t>
      </w:r>
      <w:r>
        <w:rPr>
          <w:lang w:val="ru-RU"/>
        </w:rPr>
        <w:t>. Например</w:t>
      </w:r>
      <w:r w:rsidRPr="001910A0">
        <w:rPr>
          <w:lang w:val="ru-RU"/>
        </w:rPr>
        <w:t xml:space="preserve">, </w:t>
      </w:r>
      <w:r>
        <w:rPr>
          <w:lang w:val="ru-RU"/>
        </w:rPr>
        <w:t>ремесленники</w:t>
      </w:r>
      <w:r w:rsidRPr="001910A0">
        <w:rPr>
          <w:lang w:val="ru-RU"/>
        </w:rPr>
        <w:t xml:space="preserve"> </w:t>
      </w:r>
      <w:r>
        <w:rPr>
          <w:lang w:val="ru-RU"/>
        </w:rPr>
        <w:t>изготавливают</w:t>
      </w:r>
      <w:r w:rsidRPr="001910A0">
        <w:rPr>
          <w:lang w:val="ru-RU"/>
        </w:rPr>
        <w:t xml:space="preserve"> </w:t>
      </w:r>
      <w:r>
        <w:rPr>
          <w:lang w:val="ru-RU"/>
        </w:rPr>
        <w:t>предметы</w:t>
      </w:r>
      <w:r w:rsidRPr="001910A0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1910A0">
        <w:rPr>
          <w:lang w:val="ru-RU"/>
        </w:rPr>
        <w:t xml:space="preserve"> </w:t>
      </w:r>
      <w:r>
        <w:rPr>
          <w:lang w:val="ru-RU"/>
        </w:rPr>
        <w:t>собой</w:t>
      </w:r>
      <w:r w:rsidRPr="001910A0">
        <w:rPr>
          <w:lang w:val="ru-RU"/>
        </w:rPr>
        <w:t xml:space="preserve"> </w:t>
      </w:r>
      <w:r>
        <w:rPr>
          <w:lang w:val="ru-RU"/>
        </w:rPr>
        <w:t>материальные</w:t>
      </w:r>
      <w:r w:rsidRPr="001910A0">
        <w:rPr>
          <w:lang w:val="ru-RU"/>
        </w:rPr>
        <w:t xml:space="preserve"> </w:t>
      </w:r>
      <w:r>
        <w:rPr>
          <w:lang w:val="ru-RU"/>
        </w:rPr>
        <w:t>объекты</w:t>
      </w:r>
      <w:r w:rsidRPr="001910A0">
        <w:rPr>
          <w:lang w:val="ru-RU"/>
        </w:rPr>
        <w:t xml:space="preserve">, </w:t>
      </w:r>
      <w:r>
        <w:rPr>
          <w:lang w:val="ru-RU"/>
        </w:rPr>
        <w:t>хотя</w:t>
      </w:r>
      <w:r w:rsidRPr="001910A0">
        <w:rPr>
          <w:lang w:val="ru-RU"/>
        </w:rPr>
        <w:t xml:space="preserve"> </w:t>
      </w:r>
      <w:r>
        <w:rPr>
          <w:lang w:val="ru-RU"/>
        </w:rPr>
        <w:t>НКН</w:t>
      </w:r>
      <w:r w:rsidRPr="001910A0">
        <w:rPr>
          <w:lang w:val="ru-RU"/>
        </w:rPr>
        <w:t xml:space="preserve"> </w:t>
      </w:r>
      <w:r>
        <w:rPr>
          <w:lang w:val="ru-RU"/>
        </w:rPr>
        <w:t>относится к знаниям и творчеству, необходимым для их создания. Кроме</w:t>
      </w:r>
      <w:r w:rsidRPr="00D5494B">
        <w:rPr>
          <w:lang w:val="ru-RU"/>
        </w:rPr>
        <w:t xml:space="preserve"> </w:t>
      </w:r>
      <w:r>
        <w:rPr>
          <w:lang w:val="ru-RU"/>
        </w:rPr>
        <w:t>того</w:t>
      </w:r>
      <w:r w:rsidRPr="00D5494B">
        <w:rPr>
          <w:lang w:val="ru-RU"/>
        </w:rPr>
        <w:t xml:space="preserve">, </w:t>
      </w:r>
      <w:r>
        <w:rPr>
          <w:lang w:val="ru-RU"/>
        </w:rPr>
        <w:t>многие</w:t>
      </w:r>
      <w:r w:rsidRPr="00D5494B">
        <w:rPr>
          <w:lang w:val="ru-RU"/>
        </w:rPr>
        <w:t xml:space="preserve"> </w:t>
      </w:r>
      <w:r>
        <w:rPr>
          <w:lang w:val="ru-RU"/>
        </w:rPr>
        <w:t>предметы</w:t>
      </w:r>
      <w:r w:rsidRPr="00D5494B">
        <w:rPr>
          <w:lang w:val="ru-RU"/>
        </w:rPr>
        <w:t xml:space="preserve">, </w:t>
      </w:r>
      <w:r>
        <w:rPr>
          <w:lang w:val="ru-RU"/>
        </w:rPr>
        <w:t>являющиеся</w:t>
      </w:r>
      <w:r w:rsidRPr="00D5494B">
        <w:rPr>
          <w:lang w:val="ru-RU"/>
        </w:rPr>
        <w:t xml:space="preserve"> </w:t>
      </w:r>
      <w:r>
        <w:rPr>
          <w:lang w:val="ru-RU"/>
        </w:rPr>
        <w:t>частью</w:t>
      </w:r>
      <w:r w:rsidRPr="00D5494B">
        <w:rPr>
          <w:lang w:val="ru-RU"/>
        </w:rPr>
        <w:t xml:space="preserve"> </w:t>
      </w:r>
      <w:r>
        <w:rPr>
          <w:lang w:val="ru-RU"/>
        </w:rPr>
        <w:t>практики</w:t>
      </w:r>
      <w:r w:rsidRPr="00D5494B">
        <w:rPr>
          <w:lang w:val="ru-RU"/>
        </w:rPr>
        <w:t xml:space="preserve"> </w:t>
      </w:r>
      <w:r>
        <w:rPr>
          <w:lang w:val="ru-RU"/>
        </w:rPr>
        <w:t>и</w:t>
      </w:r>
      <w:r w:rsidRPr="00D5494B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5494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5494B">
        <w:rPr>
          <w:lang w:val="ru-RU"/>
        </w:rPr>
        <w:t xml:space="preserve"> </w:t>
      </w:r>
      <w:r>
        <w:rPr>
          <w:lang w:val="ru-RU"/>
        </w:rPr>
        <w:t>НКН</w:t>
      </w:r>
      <w:r w:rsidR="00D5494B" w:rsidRPr="00D5494B">
        <w:rPr>
          <w:lang w:val="ru-RU"/>
        </w:rPr>
        <w:t xml:space="preserve">, </w:t>
      </w:r>
      <w:r w:rsidR="00D5494B">
        <w:rPr>
          <w:lang w:val="ru-RU"/>
        </w:rPr>
        <w:t>критически важны для их структуры и воспроизведения. Ещё</w:t>
      </w:r>
      <w:r w:rsidR="00D5494B" w:rsidRPr="00D5494B">
        <w:rPr>
          <w:lang w:val="ru-RU"/>
        </w:rPr>
        <w:t xml:space="preserve"> </w:t>
      </w:r>
      <w:r w:rsidR="00D5494B">
        <w:rPr>
          <w:lang w:val="ru-RU"/>
        </w:rPr>
        <w:t>одной</w:t>
      </w:r>
      <w:r w:rsidR="00D5494B" w:rsidRPr="00D5494B">
        <w:rPr>
          <w:lang w:val="ru-RU"/>
        </w:rPr>
        <w:t xml:space="preserve"> </w:t>
      </w:r>
      <w:r w:rsidR="00D5494B">
        <w:rPr>
          <w:lang w:val="ru-RU"/>
        </w:rPr>
        <w:t>важной</w:t>
      </w:r>
      <w:r w:rsidR="00D5494B" w:rsidRPr="00D5494B">
        <w:rPr>
          <w:lang w:val="ru-RU"/>
        </w:rPr>
        <w:t xml:space="preserve"> </w:t>
      </w:r>
      <w:r w:rsidR="00D5494B">
        <w:rPr>
          <w:lang w:val="ru-RU"/>
        </w:rPr>
        <w:t>категорией</w:t>
      </w:r>
      <w:r w:rsidR="00D5494B" w:rsidRPr="00D5494B">
        <w:rPr>
          <w:lang w:val="ru-RU"/>
        </w:rPr>
        <w:t xml:space="preserve"> </w:t>
      </w:r>
      <w:r w:rsidR="00D5494B">
        <w:rPr>
          <w:lang w:val="ru-RU"/>
        </w:rPr>
        <w:t>являются</w:t>
      </w:r>
      <w:r w:rsidR="00D5494B" w:rsidRPr="00D5494B">
        <w:rPr>
          <w:lang w:val="ru-RU"/>
        </w:rPr>
        <w:t xml:space="preserve"> </w:t>
      </w:r>
      <w:r w:rsidR="00D5494B">
        <w:rPr>
          <w:lang w:val="ru-RU"/>
        </w:rPr>
        <w:t>музыкальные</w:t>
      </w:r>
      <w:r w:rsidR="00D5494B" w:rsidRPr="00D5494B">
        <w:rPr>
          <w:lang w:val="ru-RU"/>
        </w:rPr>
        <w:t xml:space="preserve"> </w:t>
      </w:r>
      <w:r w:rsidR="00D5494B">
        <w:rPr>
          <w:lang w:val="ru-RU"/>
        </w:rPr>
        <w:t>инструменты</w:t>
      </w:r>
      <w:r w:rsidR="007F0128" w:rsidRPr="00D5494B">
        <w:rPr>
          <w:lang w:val="ru-RU"/>
        </w:rPr>
        <w:t xml:space="preserve"> </w:t>
      </w:r>
      <w:r w:rsidR="00D5494B">
        <w:rPr>
          <w:lang w:val="ru-RU"/>
        </w:rPr>
        <w:t>и такие позиции как маски, костюмы, свитки с текстом, ритуальные предметы. Иногда</w:t>
      </w:r>
      <w:r w:rsidR="00D5494B" w:rsidRPr="00860644">
        <w:rPr>
          <w:lang w:val="ru-RU"/>
        </w:rPr>
        <w:t xml:space="preserve"> </w:t>
      </w:r>
      <w:r w:rsidR="00D5494B">
        <w:rPr>
          <w:lang w:val="ru-RU"/>
        </w:rPr>
        <w:t>воспроизведение</w:t>
      </w:r>
      <w:r w:rsidR="00D5494B" w:rsidRPr="00860644">
        <w:rPr>
          <w:lang w:val="ru-RU"/>
        </w:rPr>
        <w:t xml:space="preserve"> </w:t>
      </w:r>
      <w:r w:rsidR="00D5494B">
        <w:rPr>
          <w:lang w:val="ru-RU"/>
        </w:rPr>
        <w:t>элементов</w:t>
      </w:r>
      <w:r w:rsidR="00D5494B" w:rsidRPr="00860644">
        <w:rPr>
          <w:lang w:val="ru-RU"/>
        </w:rPr>
        <w:t xml:space="preserve"> </w:t>
      </w:r>
      <w:r w:rsidR="00D5494B">
        <w:rPr>
          <w:lang w:val="ru-RU"/>
        </w:rPr>
        <w:t>НКН</w:t>
      </w:r>
      <w:r w:rsidR="00D5494B" w:rsidRPr="00860644">
        <w:rPr>
          <w:lang w:val="ru-RU"/>
        </w:rPr>
        <w:t xml:space="preserve"> </w:t>
      </w:r>
      <w:r w:rsidR="00373B42">
        <w:rPr>
          <w:lang w:val="ru-RU"/>
        </w:rPr>
        <w:t>связано</w:t>
      </w:r>
      <w:r w:rsidR="00373B42" w:rsidRPr="00860644">
        <w:rPr>
          <w:lang w:val="ru-RU"/>
        </w:rPr>
        <w:t xml:space="preserve"> </w:t>
      </w:r>
      <w:r w:rsidR="00373B42">
        <w:rPr>
          <w:lang w:val="ru-RU"/>
        </w:rPr>
        <w:t>с</w:t>
      </w:r>
      <w:r w:rsidR="00373B42" w:rsidRPr="00860644">
        <w:rPr>
          <w:lang w:val="ru-RU"/>
        </w:rPr>
        <w:t xml:space="preserve"> </w:t>
      </w:r>
      <w:r w:rsidR="00373B42">
        <w:rPr>
          <w:lang w:val="ru-RU"/>
        </w:rPr>
        <w:t>определёнными</w:t>
      </w:r>
      <w:r w:rsidR="00373B42" w:rsidRPr="00860644">
        <w:rPr>
          <w:lang w:val="ru-RU"/>
        </w:rPr>
        <w:t xml:space="preserve"> </w:t>
      </w:r>
      <w:r w:rsidR="00373B42">
        <w:rPr>
          <w:lang w:val="ru-RU"/>
        </w:rPr>
        <w:t>пространствами</w:t>
      </w:r>
      <w:r w:rsidR="00373B42" w:rsidRPr="00860644">
        <w:rPr>
          <w:lang w:val="ru-RU"/>
        </w:rPr>
        <w:t xml:space="preserve"> </w:t>
      </w:r>
      <w:r w:rsidR="00373B42">
        <w:rPr>
          <w:lang w:val="ru-RU"/>
        </w:rPr>
        <w:t>и</w:t>
      </w:r>
      <w:r w:rsidR="00373B42" w:rsidRPr="00860644">
        <w:rPr>
          <w:lang w:val="ru-RU"/>
        </w:rPr>
        <w:t xml:space="preserve"> </w:t>
      </w:r>
      <w:r w:rsidR="00373B42">
        <w:rPr>
          <w:lang w:val="ru-RU"/>
        </w:rPr>
        <w:t>объектами</w:t>
      </w:r>
      <w:r w:rsidR="00373B42" w:rsidRPr="00860644">
        <w:rPr>
          <w:lang w:val="ru-RU"/>
        </w:rPr>
        <w:t xml:space="preserve">, </w:t>
      </w:r>
      <w:r w:rsidR="00732750">
        <w:rPr>
          <w:lang w:val="ru-RU"/>
        </w:rPr>
        <w:t>которые</w:t>
      </w:r>
      <w:r w:rsidR="00732750" w:rsidRPr="00860644">
        <w:rPr>
          <w:lang w:val="ru-RU"/>
        </w:rPr>
        <w:t xml:space="preserve"> </w:t>
      </w:r>
      <w:r w:rsidR="00732750">
        <w:rPr>
          <w:lang w:val="ru-RU"/>
        </w:rPr>
        <w:t>определяют</w:t>
      </w:r>
      <w:r w:rsidR="00732750" w:rsidRPr="00860644">
        <w:rPr>
          <w:lang w:val="ru-RU"/>
        </w:rPr>
        <w:t xml:space="preserve"> </w:t>
      </w:r>
      <w:r w:rsidR="00732750">
        <w:rPr>
          <w:lang w:val="ru-RU"/>
        </w:rPr>
        <w:t>их</w:t>
      </w:r>
      <w:r w:rsidR="00732750" w:rsidRPr="00860644">
        <w:rPr>
          <w:lang w:val="ru-RU"/>
        </w:rPr>
        <w:t xml:space="preserve"> </w:t>
      </w:r>
      <w:r w:rsidR="00732750">
        <w:rPr>
          <w:lang w:val="ru-RU"/>
        </w:rPr>
        <w:t>гра</w:t>
      </w:r>
      <w:r w:rsidR="00860644">
        <w:rPr>
          <w:lang w:val="ru-RU"/>
        </w:rPr>
        <w:t>н</w:t>
      </w:r>
      <w:r w:rsidR="00732750">
        <w:rPr>
          <w:lang w:val="ru-RU"/>
        </w:rPr>
        <w:t>ицы</w:t>
      </w:r>
      <w:r w:rsidR="00860644">
        <w:rPr>
          <w:lang w:val="ru-RU"/>
        </w:rPr>
        <w:t xml:space="preserve">; это могут быть, к примеру, центральная площадь, внутренний двор храма, берег реки и </w:t>
      </w:r>
      <w:r w:rsidR="00860644">
        <w:rPr>
          <w:lang w:val="ru-RU"/>
        </w:rPr>
        <w:lastRenderedPageBreak/>
        <w:t xml:space="preserve">т.д. </w:t>
      </w:r>
      <w:r w:rsidR="00610D7A">
        <w:rPr>
          <w:lang w:val="ru-RU"/>
        </w:rPr>
        <w:t>Некоторые</w:t>
      </w:r>
      <w:r w:rsidR="00610D7A" w:rsidRPr="00860644">
        <w:rPr>
          <w:lang w:val="ru-RU"/>
        </w:rPr>
        <w:t xml:space="preserve"> </w:t>
      </w:r>
      <w:r w:rsidR="00610D7A">
        <w:rPr>
          <w:lang w:val="ru-RU"/>
        </w:rPr>
        <w:t>элементы</w:t>
      </w:r>
      <w:r w:rsidR="00610D7A" w:rsidRPr="00860644">
        <w:rPr>
          <w:lang w:val="ru-RU"/>
        </w:rPr>
        <w:t xml:space="preserve"> </w:t>
      </w:r>
      <w:r w:rsidR="00610D7A">
        <w:rPr>
          <w:lang w:val="ru-RU"/>
        </w:rPr>
        <w:t>НКН</w:t>
      </w:r>
      <w:r w:rsidR="00610D7A" w:rsidRPr="00860644">
        <w:rPr>
          <w:lang w:val="ru-RU"/>
        </w:rPr>
        <w:t xml:space="preserve"> </w:t>
      </w:r>
      <w:r w:rsidR="00610D7A">
        <w:rPr>
          <w:lang w:val="ru-RU"/>
        </w:rPr>
        <w:t>связаны</w:t>
      </w:r>
      <w:r w:rsidR="00610D7A" w:rsidRPr="00860644">
        <w:rPr>
          <w:lang w:val="ru-RU"/>
        </w:rPr>
        <w:t xml:space="preserve"> </w:t>
      </w:r>
      <w:r w:rsidR="00610D7A">
        <w:rPr>
          <w:lang w:val="ru-RU"/>
        </w:rPr>
        <w:t>с</w:t>
      </w:r>
      <w:r w:rsidR="00610D7A" w:rsidRPr="00860644">
        <w:rPr>
          <w:lang w:val="ru-RU"/>
        </w:rPr>
        <w:t xml:space="preserve"> </w:t>
      </w:r>
      <w:r w:rsidR="00610D7A">
        <w:rPr>
          <w:lang w:val="ru-RU"/>
        </w:rPr>
        <w:t>архитектурным</w:t>
      </w:r>
      <w:r w:rsidR="00610D7A" w:rsidRPr="00860644">
        <w:rPr>
          <w:lang w:val="ru-RU"/>
        </w:rPr>
        <w:t xml:space="preserve"> </w:t>
      </w:r>
      <w:r w:rsidR="00860644">
        <w:rPr>
          <w:lang w:val="ru-RU"/>
        </w:rPr>
        <w:t>наследием, таким как места отправления культа и памятники</w:t>
      </w:r>
      <w:r w:rsidR="00190B89" w:rsidRPr="00860644">
        <w:rPr>
          <w:lang w:val="ru-RU"/>
        </w:rPr>
        <w:t>.</w:t>
      </w:r>
    </w:p>
    <w:p w14:paraId="52051C8C" w14:textId="25AC85BE" w:rsidR="00DE3ABE" w:rsidRPr="0094125E" w:rsidRDefault="00B21F54" w:rsidP="0060219C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24F94" w:rsidRPr="0094125E">
        <w:rPr>
          <w:lang w:val="ru-RU"/>
        </w:rPr>
        <w:t xml:space="preserve"> 20</w:t>
      </w:r>
      <w:r w:rsidR="005008DA" w:rsidRPr="0094125E">
        <w:rPr>
          <w:lang w:val="ru-RU"/>
        </w:rPr>
        <w:t>.</w:t>
      </w:r>
    </w:p>
    <w:p w14:paraId="1F6BA464" w14:textId="2F984A10" w:rsidR="00EE4E27" w:rsidRPr="0094125E" w:rsidRDefault="00610D7A" w:rsidP="0060219C">
      <w:pPr>
        <w:pStyle w:val="diapo2"/>
        <w:rPr>
          <w:lang w:val="ru-RU"/>
        </w:rPr>
      </w:pPr>
      <w:r>
        <w:rPr>
          <w:lang w:val="ru-RU"/>
        </w:rPr>
        <w:t>Документ</w:t>
      </w:r>
      <w:r w:rsidR="00343ADC">
        <w:rPr>
          <w:lang w:val="ru-RU"/>
        </w:rPr>
        <w:t>ация</w:t>
      </w:r>
      <w:r w:rsidRPr="0094125E">
        <w:rPr>
          <w:lang w:val="ru-RU"/>
        </w:rPr>
        <w:t xml:space="preserve"> </w:t>
      </w:r>
      <w:r>
        <w:rPr>
          <w:lang w:val="ru-RU"/>
        </w:rPr>
        <w:t>для</w:t>
      </w:r>
      <w:r w:rsidRPr="0094125E">
        <w:rPr>
          <w:lang w:val="ru-RU"/>
        </w:rPr>
        <w:t xml:space="preserve"> </w:t>
      </w:r>
      <w:r>
        <w:rPr>
          <w:lang w:val="ru-RU"/>
        </w:rPr>
        <w:t>документирования</w:t>
      </w:r>
    </w:p>
    <w:p w14:paraId="7F8E4380" w14:textId="50304BEB" w:rsidR="00EE4E27" w:rsidRPr="00715515" w:rsidRDefault="004A2ACA" w:rsidP="0060219C">
      <w:pPr>
        <w:pStyle w:val="Texte1"/>
        <w:rPr>
          <w:lang w:val="ru-RU"/>
        </w:rPr>
      </w:pPr>
      <w:r>
        <w:rPr>
          <w:lang w:val="ru-RU"/>
        </w:rPr>
        <w:t>Создание</w:t>
      </w:r>
      <w:r w:rsidRPr="004A2ACA">
        <w:rPr>
          <w:lang w:val="ru-RU"/>
        </w:rPr>
        <w:t xml:space="preserve"> </w:t>
      </w:r>
      <w:r>
        <w:rPr>
          <w:lang w:val="ru-RU"/>
        </w:rPr>
        <w:t>формата</w:t>
      </w:r>
      <w:r w:rsidRPr="004A2ACA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4A2ACA">
        <w:rPr>
          <w:lang w:val="ru-RU"/>
        </w:rPr>
        <w:t xml:space="preserve"> </w:t>
      </w:r>
      <w:r>
        <w:rPr>
          <w:lang w:val="ru-RU"/>
        </w:rPr>
        <w:t>является</w:t>
      </w:r>
      <w:r w:rsidRPr="004A2ACA">
        <w:rPr>
          <w:lang w:val="ru-RU"/>
        </w:rPr>
        <w:t xml:space="preserve"> </w:t>
      </w:r>
      <w:r>
        <w:rPr>
          <w:lang w:val="ru-RU"/>
        </w:rPr>
        <w:t>полезной</w:t>
      </w:r>
      <w:r w:rsidRPr="004A2ACA">
        <w:rPr>
          <w:lang w:val="ru-RU"/>
        </w:rPr>
        <w:t xml:space="preserve"> </w:t>
      </w:r>
      <w:r>
        <w:rPr>
          <w:lang w:val="ru-RU"/>
        </w:rPr>
        <w:t>составляющей</w:t>
      </w:r>
      <w:r w:rsidRPr="004A2ACA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4A2ACA">
        <w:rPr>
          <w:lang w:val="ru-RU"/>
        </w:rPr>
        <w:t xml:space="preserve">, </w:t>
      </w:r>
      <w:r>
        <w:rPr>
          <w:lang w:val="ru-RU"/>
        </w:rPr>
        <w:t>хотя</w:t>
      </w:r>
      <w:r w:rsidR="00BF7150">
        <w:rPr>
          <w:lang w:val="ru-RU"/>
        </w:rPr>
        <w:t>, скорее всего, не</w:t>
      </w:r>
      <w:r>
        <w:rPr>
          <w:lang w:val="ru-RU"/>
        </w:rPr>
        <w:t xml:space="preserve"> всё получиться соблюсти во время практики. </w:t>
      </w:r>
      <w:r w:rsidR="00AC0038">
        <w:rPr>
          <w:lang w:val="ru-RU"/>
        </w:rPr>
        <w:t>Самыми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важными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являются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формуляры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для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внесения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технических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данных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и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п</w:t>
      </w:r>
      <w:r w:rsidR="00DC2652">
        <w:rPr>
          <w:lang w:val="ru-RU"/>
        </w:rPr>
        <w:t>олучения</w:t>
      </w:r>
      <w:r w:rsidR="00AC0038">
        <w:rPr>
          <w:lang w:val="ru-RU"/>
        </w:rPr>
        <w:t xml:space="preserve"> свободного, предварительного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и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информированного</w:t>
      </w:r>
      <w:r w:rsidR="00AC0038" w:rsidRPr="00AC0038">
        <w:rPr>
          <w:lang w:val="ru-RU"/>
        </w:rPr>
        <w:t xml:space="preserve"> </w:t>
      </w:r>
      <w:r w:rsidR="00AC0038">
        <w:rPr>
          <w:lang w:val="ru-RU"/>
        </w:rPr>
        <w:t>согласия</w:t>
      </w:r>
      <w:r w:rsidR="00AC0038" w:rsidRPr="00AC0038">
        <w:rPr>
          <w:lang w:val="ru-RU"/>
        </w:rPr>
        <w:t>.</w:t>
      </w:r>
      <w:r w:rsidR="00EE4E27" w:rsidRPr="00AC0038">
        <w:rPr>
          <w:lang w:val="ru-RU"/>
        </w:rPr>
        <w:t xml:space="preserve"> </w:t>
      </w:r>
      <w:r w:rsidR="00AC0038">
        <w:rPr>
          <w:lang w:val="ru-RU"/>
        </w:rPr>
        <w:t xml:space="preserve">Также очень важны документы, обеспечивающие доступ сообщества. </w:t>
      </w:r>
      <w:r w:rsidR="00BF7150">
        <w:rPr>
          <w:lang w:val="ru-RU"/>
        </w:rPr>
        <w:t>В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последних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должны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быть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отмечены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сделанные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записи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и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предусмотрен</w:t>
      </w:r>
      <w:r w:rsidR="00715515">
        <w:rPr>
          <w:lang w:val="ru-RU"/>
        </w:rPr>
        <w:t>ы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копи</w:t>
      </w:r>
      <w:r w:rsidR="00715515">
        <w:rPr>
          <w:lang w:val="ru-RU"/>
        </w:rPr>
        <w:t>и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или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возможность</w:t>
      </w:r>
      <w:r w:rsidR="00BF7150" w:rsidRPr="00715515">
        <w:rPr>
          <w:lang w:val="ru-RU"/>
        </w:rPr>
        <w:t xml:space="preserve"> </w:t>
      </w:r>
      <w:r w:rsidR="00BF7150">
        <w:rPr>
          <w:lang w:val="ru-RU"/>
        </w:rPr>
        <w:t>доступа</w:t>
      </w:r>
      <w:r w:rsidR="00715515">
        <w:rPr>
          <w:lang w:val="ru-RU"/>
        </w:rPr>
        <w:t>; это</w:t>
      </w:r>
      <w:r w:rsidR="00BF7150" w:rsidRPr="00715515">
        <w:rPr>
          <w:lang w:val="ru-RU"/>
        </w:rPr>
        <w:t xml:space="preserve"> </w:t>
      </w:r>
      <w:r w:rsidR="00715515">
        <w:rPr>
          <w:lang w:val="ru-RU"/>
        </w:rPr>
        <w:t>может быть решено вместе с представителями сообщества. Следует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также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разработать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формы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разрешения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на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публичный или онлайн доступ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к</w:t>
      </w:r>
      <w:r w:rsidR="00715515" w:rsidRPr="00715515">
        <w:rPr>
          <w:lang w:val="ru-RU"/>
        </w:rPr>
        <w:t xml:space="preserve"> </w:t>
      </w:r>
      <w:r w:rsidR="00715515">
        <w:rPr>
          <w:lang w:val="ru-RU"/>
        </w:rPr>
        <w:t>перечню.</w:t>
      </w:r>
    </w:p>
    <w:p w14:paraId="0C02FFEB" w14:textId="2F8D7A0B" w:rsidR="00DE3ABE" w:rsidRPr="00B21F54" w:rsidRDefault="00B21F54" w:rsidP="0060219C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24F94" w:rsidRPr="00B21F54">
        <w:rPr>
          <w:lang w:val="ru-RU"/>
        </w:rPr>
        <w:t xml:space="preserve"> 21</w:t>
      </w:r>
      <w:r w:rsidR="005008DA" w:rsidRPr="00B21F54">
        <w:rPr>
          <w:lang w:val="ru-RU"/>
        </w:rPr>
        <w:t>.</w:t>
      </w:r>
    </w:p>
    <w:p w14:paraId="0FC08807" w14:textId="13221474" w:rsidR="007D061F" w:rsidRPr="00B21F54" w:rsidRDefault="00B21F54" w:rsidP="0060219C">
      <w:pPr>
        <w:pStyle w:val="diapo2"/>
        <w:rPr>
          <w:lang w:val="ru-RU"/>
        </w:rPr>
      </w:pPr>
      <w:r>
        <w:rPr>
          <w:lang w:val="ru-RU"/>
        </w:rPr>
        <w:t>Документ</w:t>
      </w:r>
      <w:r w:rsidR="00343ADC">
        <w:rPr>
          <w:lang w:val="ru-RU"/>
        </w:rPr>
        <w:t>и</w:t>
      </w:r>
      <w:r>
        <w:rPr>
          <w:lang w:val="ru-RU"/>
        </w:rPr>
        <w:t>рование</w:t>
      </w:r>
      <w:r w:rsidR="00190B89" w:rsidRPr="00B21F54">
        <w:rPr>
          <w:lang w:val="ru-RU"/>
        </w:rPr>
        <w:t xml:space="preserve">: </w:t>
      </w:r>
      <w:r>
        <w:rPr>
          <w:lang w:val="ru-RU"/>
        </w:rPr>
        <w:t>для использования в будущем</w:t>
      </w:r>
    </w:p>
    <w:p w14:paraId="682F3833" w14:textId="1F49714B" w:rsidR="00216A95" w:rsidRPr="00C141C6" w:rsidRDefault="005713D1" w:rsidP="0060219C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5713D1">
        <w:rPr>
          <w:lang w:val="ru-RU"/>
        </w:rPr>
        <w:t xml:space="preserve">, </w:t>
      </w:r>
      <w:r>
        <w:rPr>
          <w:lang w:val="ru-RU"/>
        </w:rPr>
        <w:t>несколько</w:t>
      </w:r>
      <w:r w:rsidRPr="005713D1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5713D1">
        <w:rPr>
          <w:lang w:val="ru-RU"/>
        </w:rPr>
        <w:t xml:space="preserve"> </w:t>
      </w:r>
      <w:r>
        <w:rPr>
          <w:lang w:val="ru-RU"/>
        </w:rPr>
        <w:t>подсказок</w:t>
      </w:r>
      <w:r w:rsidRPr="005713D1">
        <w:rPr>
          <w:lang w:val="ru-RU"/>
        </w:rPr>
        <w:t xml:space="preserve"> </w:t>
      </w:r>
      <w:r>
        <w:rPr>
          <w:lang w:val="ru-RU"/>
        </w:rPr>
        <w:t>относительно обеспечения того, что созданная документация будет пригодна для использования в будущем. Записи</w:t>
      </w:r>
      <w:r w:rsidRPr="00C141C6">
        <w:rPr>
          <w:lang w:val="ru-RU"/>
        </w:rPr>
        <w:t xml:space="preserve"> </w:t>
      </w:r>
      <w:r>
        <w:rPr>
          <w:lang w:val="ru-RU"/>
        </w:rPr>
        <w:t>должны</w:t>
      </w:r>
      <w:r w:rsidRPr="00C141C6">
        <w:rPr>
          <w:lang w:val="ru-RU"/>
        </w:rPr>
        <w:t xml:space="preserve"> </w:t>
      </w:r>
      <w:r>
        <w:rPr>
          <w:lang w:val="ru-RU"/>
        </w:rPr>
        <w:t>иметь</w:t>
      </w:r>
      <w:r w:rsidRPr="00C141C6">
        <w:rPr>
          <w:lang w:val="ru-RU"/>
        </w:rPr>
        <w:t xml:space="preserve"> </w:t>
      </w:r>
      <w:r>
        <w:rPr>
          <w:lang w:val="ru-RU"/>
        </w:rPr>
        <w:t>подробные</w:t>
      </w:r>
      <w:r w:rsidRPr="00C141C6">
        <w:rPr>
          <w:lang w:val="ru-RU"/>
        </w:rPr>
        <w:t xml:space="preserve"> </w:t>
      </w:r>
      <w:r>
        <w:rPr>
          <w:lang w:val="ru-RU"/>
        </w:rPr>
        <w:t>аннотации</w:t>
      </w:r>
      <w:r w:rsidRPr="00C141C6">
        <w:rPr>
          <w:lang w:val="ru-RU"/>
        </w:rPr>
        <w:t xml:space="preserve"> </w:t>
      </w:r>
      <w:r>
        <w:rPr>
          <w:lang w:val="ru-RU"/>
        </w:rPr>
        <w:t>и</w:t>
      </w:r>
      <w:r w:rsidRPr="00C141C6">
        <w:rPr>
          <w:lang w:val="ru-RU"/>
        </w:rPr>
        <w:t xml:space="preserve"> </w:t>
      </w:r>
      <w:r w:rsidR="00C141C6">
        <w:rPr>
          <w:lang w:val="ru-RU"/>
        </w:rPr>
        <w:t>письменные</w:t>
      </w:r>
      <w:r w:rsidR="00C141C6" w:rsidRPr="00C141C6">
        <w:rPr>
          <w:lang w:val="ru-RU"/>
        </w:rPr>
        <w:t xml:space="preserve"> </w:t>
      </w:r>
      <w:r w:rsidR="00C141C6">
        <w:rPr>
          <w:lang w:val="ru-RU"/>
        </w:rPr>
        <w:t>согласия</w:t>
      </w:r>
      <w:r w:rsidR="00C141C6" w:rsidRPr="00C141C6">
        <w:rPr>
          <w:lang w:val="ru-RU"/>
        </w:rPr>
        <w:t xml:space="preserve">, </w:t>
      </w:r>
      <w:r w:rsidR="00C141C6">
        <w:rPr>
          <w:lang w:val="ru-RU"/>
        </w:rPr>
        <w:t>а</w:t>
      </w:r>
      <w:r w:rsidR="00C141C6" w:rsidRPr="00C141C6">
        <w:rPr>
          <w:lang w:val="ru-RU"/>
        </w:rPr>
        <w:t xml:space="preserve"> </w:t>
      </w:r>
      <w:r w:rsidR="00C141C6">
        <w:rPr>
          <w:lang w:val="ru-RU"/>
        </w:rPr>
        <w:t>также</w:t>
      </w:r>
      <w:r w:rsidR="00C141C6" w:rsidRPr="00C141C6">
        <w:rPr>
          <w:lang w:val="ru-RU"/>
        </w:rPr>
        <w:t xml:space="preserve"> </w:t>
      </w:r>
      <w:r w:rsidR="00C141C6">
        <w:rPr>
          <w:lang w:val="ru-RU"/>
        </w:rPr>
        <w:t>другую</w:t>
      </w:r>
      <w:r w:rsidR="00C141C6" w:rsidRPr="00C141C6">
        <w:rPr>
          <w:lang w:val="ru-RU"/>
        </w:rPr>
        <w:t xml:space="preserve"> </w:t>
      </w:r>
      <w:r w:rsidR="00C141C6">
        <w:rPr>
          <w:lang w:val="ru-RU"/>
        </w:rPr>
        <w:t>документацию</w:t>
      </w:r>
      <w:r w:rsidR="00C141C6" w:rsidRPr="00C141C6">
        <w:rPr>
          <w:lang w:val="ru-RU"/>
        </w:rPr>
        <w:t xml:space="preserve">, </w:t>
      </w:r>
      <w:r w:rsidR="00C141C6">
        <w:rPr>
          <w:lang w:val="ru-RU"/>
        </w:rPr>
        <w:t>обеспечивающую добросовестный доступ.</w:t>
      </w:r>
    </w:p>
    <w:p w14:paraId="768BFD8D" w14:textId="5D177630" w:rsidR="00C753D1" w:rsidRPr="00F55E43" w:rsidRDefault="00715515" w:rsidP="0060219C">
      <w:pPr>
        <w:pStyle w:val="Texte1"/>
        <w:rPr>
          <w:lang w:val="ru-RU"/>
        </w:rPr>
      </w:pPr>
      <w:r>
        <w:rPr>
          <w:lang w:val="ru-RU"/>
        </w:rPr>
        <w:t>Также</w:t>
      </w:r>
      <w:r w:rsidRPr="00715515">
        <w:rPr>
          <w:lang w:val="ru-RU"/>
        </w:rPr>
        <w:t xml:space="preserve"> </w:t>
      </w:r>
      <w:r>
        <w:rPr>
          <w:lang w:val="ru-RU"/>
        </w:rPr>
        <w:t>весьма</w:t>
      </w:r>
      <w:r w:rsidRPr="00715515">
        <w:rPr>
          <w:lang w:val="ru-RU"/>
        </w:rPr>
        <w:t xml:space="preserve"> </w:t>
      </w:r>
      <w:r>
        <w:rPr>
          <w:lang w:val="ru-RU"/>
        </w:rPr>
        <w:t>полезно</w:t>
      </w:r>
      <w:r w:rsidRPr="00715515">
        <w:rPr>
          <w:lang w:val="ru-RU"/>
        </w:rPr>
        <w:t xml:space="preserve"> </w:t>
      </w:r>
      <w:r>
        <w:rPr>
          <w:lang w:val="ru-RU"/>
        </w:rPr>
        <w:t>иметь</w:t>
      </w:r>
      <w:r w:rsidRPr="00715515">
        <w:rPr>
          <w:lang w:val="ru-RU"/>
        </w:rPr>
        <w:t xml:space="preserve"> </w:t>
      </w:r>
      <w:r>
        <w:rPr>
          <w:lang w:val="ru-RU"/>
        </w:rPr>
        <w:t>полную</w:t>
      </w:r>
      <w:r w:rsidRPr="00715515">
        <w:rPr>
          <w:lang w:val="ru-RU"/>
        </w:rPr>
        <w:t xml:space="preserve"> </w:t>
      </w:r>
      <w:r>
        <w:rPr>
          <w:lang w:val="ru-RU"/>
        </w:rPr>
        <w:t>опись</w:t>
      </w:r>
      <w:r w:rsidRPr="0071551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15515">
        <w:rPr>
          <w:lang w:val="ru-RU"/>
        </w:rPr>
        <w:t xml:space="preserve"> </w:t>
      </w:r>
      <w:r>
        <w:rPr>
          <w:lang w:val="ru-RU"/>
        </w:rPr>
        <w:t>и</w:t>
      </w:r>
      <w:r w:rsidRPr="00715515">
        <w:rPr>
          <w:lang w:val="ru-RU"/>
        </w:rPr>
        <w:t xml:space="preserve"> </w:t>
      </w:r>
      <w:r>
        <w:rPr>
          <w:lang w:val="ru-RU"/>
        </w:rPr>
        <w:t>резюме</w:t>
      </w:r>
      <w:r w:rsidRPr="00715515">
        <w:rPr>
          <w:lang w:val="ru-RU"/>
        </w:rPr>
        <w:t xml:space="preserve"> </w:t>
      </w:r>
      <w:r>
        <w:rPr>
          <w:lang w:val="ru-RU"/>
        </w:rPr>
        <w:t>по</w:t>
      </w:r>
      <w:r w:rsidRPr="00715515">
        <w:rPr>
          <w:lang w:val="ru-RU"/>
        </w:rPr>
        <w:t xml:space="preserve"> </w:t>
      </w:r>
      <w:r>
        <w:rPr>
          <w:lang w:val="ru-RU"/>
        </w:rPr>
        <w:t>различным</w:t>
      </w:r>
      <w:r w:rsidRPr="00715515">
        <w:rPr>
          <w:lang w:val="ru-RU"/>
        </w:rPr>
        <w:t xml:space="preserve"> </w:t>
      </w:r>
      <w:r>
        <w:rPr>
          <w:lang w:val="ru-RU"/>
        </w:rPr>
        <w:t>вопросам</w:t>
      </w:r>
      <w:r w:rsidRPr="00715515">
        <w:rPr>
          <w:lang w:val="ru-RU"/>
        </w:rPr>
        <w:t xml:space="preserve"> </w:t>
      </w:r>
      <w:r>
        <w:rPr>
          <w:lang w:val="ru-RU"/>
        </w:rPr>
        <w:t>и</w:t>
      </w:r>
      <w:r w:rsidRPr="00715515">
        <w:rPr>
          <w:lang w:val="ru-RU"/>
        </w:rPr>
        <w:t xml:space="preserve"> </w:t>
      </w:r>
      <w:r>
        <w:rPr>
          <w:lang w:val="ru-RU"/>
        </w:rPr>
        <w:t>документированным</w:t>
      </w:r>
      <w:r w:rsidRPr="00715515">
        <w:rPr>
          <w:lang w:val="ru-RU"/>
        </w:rPr>
        <w:t xml:space="preserve"> </w:t>
      </w:r>
      <w:r>
        <w:rPr>
          <w:lang w:val="ru-RU"/>
        </w:rPr>
        <w:t>элементам</w:t>
      </w:r>
      <w:r w:rsidRPr="00715515">
        <w:rPr>
          <w:lang w:val="ru-RU"/>
        </w:rPr>
        <w:t xml:space="preserve"> </w:t>
      </w:r>
      <w:r>
        <w:rPr>
          <w:lang w:val="ru-RU"/>
        </w:rPr>
        <w:t>в качестве приложения к подробной документации.</w:t>
      </w:r>
    </w:p>
    <w:p w14:paraId="7A0FD57D" w14:textId="19ABB2CC" w:rsidR="00DE3ABE" w:rsidRPr="00C45788" w:rsidRDefault="002A3847" w:rsidP="0060219C">
      <w:pPr>
        <w:pStyle w:val="Chapitre"/>
        <w:rPr>
          <w:lang w:val="ru-RU"/>
        </w:rPr>
      </w:pPr>
      <w:r w:rsidRPr="00F55E43">
        <w:rPr>
          <w:lang w:val="ru-RU"/>
        </w:rPr>
        <w:br w:type="page"/>
      </w:r>
      <w:r w:rsidR="00B21F54">
        <w:rPr>
          <w:lang w:val="ru-RU"/>
        </w:rPr>
        <w:lastRenderedPageBreak/>
        <w:t>раздел</w:t>
      </w:r>
      <w:bookmarkStart w:id="5" w:name="_Toc282266461"/>
      <w:r w:rsidR="00BD1540" w:rsidRPr="00C45788">
        <w:rPr>
          <w:lang w:val="ru-RU"/>
        </w:rPr>
        <w:t xml:space="preserve"> </w:t>
      </w:r>
      <w:r w:rsidR="00117B42" w:rsidRPr="00C45788">
        <w:rPr>
          <w:lang w:val="ru-RU"/>
        </w:rPr>
        <w:t>36</w:t>
      </w:r>
    </w:p>
    <w:p w14:paraId="738B022E" w14:textId="06AD6FBB" w:rsidR="000A41F4" w:rsidRPr="00C45788" w:rsidRDefault="00B21F54" w:rsidP="0060219C">
      <w:pPr>
        <w:pStyle w:val="HO1"/>
        <w:rPr>
          <w:lang w:val="ru-RU"/>
        </w:rPr>
      </w:pPr>
      <w:r>
        <w:rPr>
          <w:lang w:val="ru-RU"/>
        </w:rPr>
        <w:t>Упражнение</w:t>
      </w:r>
      <w:bookmarkEnd w:id="2"/>
      <w:bookmarkEnd w:id="5"/>
      <w:r w:rsidR="00DE3ABE" w:rsidRPr="00C45788">
        <w:rPr>
          <w:lang w:val="ru-RU"/>
        </w:rPr>
        <w:t>:</w:t>
      </w:r>
    </w:p>
    <w:p w14:paraId="36DF9792" w14:textId="2AC291CE" w:rsidR="00AC2BC1" w:rsidRPr="00C45788" w:rsidRDefault="00517612" w:rsidP="0060219C">
      <w:pPr>
        <w:pStyle w:val="HO2"/>
        <w:rPr>
          <w:lang w:val="ru-RU"/>
        </w:rPr>
      </w:pPr>
      <w:r>
        <w:rPr>
          <w:lang w:val="ru-RU"/>
        </w:rPr>
        <w:t>создание</w:t>
      </w:r>
      <w:r w:rsidRPr="00C45788">
        <w:rPr>
          <w:lang w:val="ru-RU"/>
        </w:rPr>
        <w:t xml:space="preserve"> </w:t>
      </w:r>
      <w:r>
        <w:rPr>
          <w:lang w:val="ru-RU"/>
        </w:rPr>
        <w:t>формата</w:t>
      </w:r>
      <w:r w:rsidRPr="00C45788">
        <w:rPr>
          <w:lang w:val="ru-RU"/>
        </w:rPr>
        <w:t xml:space="preserve"> </w:t>
      </w:r>
      <w:r>
        <w:rPr>
          <w:lang w:val="ru-RU"/>
        </w:rPr>
        <w:t>документирования</w:t>
      </w:r>
    </w:p>
    <w:p w14:paraId="3AC6956E" w14:textId="39F71B6F" w:rsidR="00216A95" w:rsidRPr="00F64E6E" w:rsidRDefault="00517612" w:rsidP="0060219C">
      <w:pPr>
        <w:pStyle w:val="Texte1"/>
        <w:rPr>
          <w:lang w:val="ru-RU"/>
        </w:rPr>
      </w:pPr>
      <w:r>
        <w:rPr>
          <w:b/>
          <w:lang w:val="ru-RU"/>
        </w:rPr>
        <w:t>Групповое</w:t>
      </w:r>
      <w:r w:rsidRPr="00F64E6E">
        <w:rPr>
          <w:b/>
          <w:lang w:val="ru-RU"/>
        </w:rPr>
        <w:t xml:space="preserve"> </w:t>
      </w:r>
      <w:r>
        <w:rPr>
          <w:b/>
          <w:lang w:val="ru-RU"/>
        </w:rPr>
        <w:t>упражнение</w:t>
      </w:r>
      <w:r w:rsidR="00216A95" w:rsidRPr="00F64E6E">
        <w:rPr>
          <w:lang w:val="ru-RU"/>
        </w:rPr>
        <w:t xml:space="preserve">: </w:t>
      </w:r>
      <w:r>
        <w:rPr>
          <w:lang w:val="ru-RU"/>
        </w:rPr>
        <w:t>Попросите каждую группу создать формат для документирования элементов различного типа (например, представлений, обрядов, ремёсел)</w:t>
      </w:r>
      <w:r w:rsidR="00724F94" w:rsidRPr="00F64E6E">
        <w:rPr>
          <w:lang w:val="ru-RU"/>
        </w:rPr>
        <w:t>.</w:t>
      </w:r>
    </w:p>
    <w:p w14:paraId="6F5F6B2F" w14:textId="163134EE" w:rsidR="00D9496D" w:rsidRPr="00B67237" w:rsidRDefault="00F64E6E" w:rsidP="0060219C">
      <w:pPr>
        <w:pStyle w:val="Texte1"/>
        <w:rPr>
          <w:lang w:val="ru-RU"/>
        </w:rPr>
      </w:pPr>
      <w:r>
        <w:rPr>
          <w:lang w:val="ru-RU"/>
        </w:rPr>
        <w:t xml:space="preserve">Затем форматы следует представить, обсудить и попытаться объединить их для создания </w:t>
      </w:r>
      <w:r w:rsidR="00F52D88">
        <w:rPr>
          <w:lang w:val="ru-RU"/>
        </w:rPr>
        <w:t xml:space="preserve">схемы полевой практики. </w:t>
      </w:r>
      <w:r w:rsidR="00B67237">
        <w:rPr>
          <w:lang w:val="ru-RU"/>
        </w:rPr>
        <w:t>Она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может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состоять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как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из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структурированных</w:t>
      </w:r>
      <w:r w:rsidR="00B67237" w:rsidRPr="00022CA7">
        <w:rPr>
          <w:lang w:val="ru-RU"/>
        </w:rPr>
        <w:t xml:space="preserve">, </w:t>
      </w:r>
      <w:r w:rsidR="00B67237">
        <w:rPr>
          <w:lang w:val="ru-RU"/>
        </w:rPr>
        <w:t>так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и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неструктурированных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форм</w:t>
      </w:r>
      <w:r w:rsidR="00B67237" w:rsidRPr="00022CA7">
        <w:rPr>
          <w:lang w:val="ru-RU"/>
        </w:rPr>
        <w:t xml:space="preserve"> </w:t>
      </w:r>
      <w:r w:rsidR="00B67237">
        <w:rPr>
          <w:lang w:val="ru-RU"/>
        </w:rPr>
        <w:t>для</w:t>
      </w:r>
      <w:r w:rsidR="00B67237" w:rsidRPr="00022CA7">
        <w:rPr>
          <w:lang w:val="ru-RU"/>
        </w:rPr>
        <w:t xml:space="preserve"> </w:t>
      </w:r>
      <w:r w:rsidR="00343ADC">
        <w:rPr>
          <w:lang w:val="ru-RU"/>
        </w:rPr>
        <w:t>внесения</w:t>
      </w:r>
      <w:r w:rsidR="00B67237" w:rsidRPr="00022CA7">
        <w:rPr>
          <w:lang w:val="ru-RU"/>
        </w:rPr>
        <w:t xml:space="preserve"> </w:t>
      </w:r>
      <w:r w:rsidR="00343ADC">
        <w:rPr>
          <w:lang w:val="ru-RU"/>
        </w:rPr>
        <w:t xml:space="preserve">данных, используя, например, такие категории как «Примечания». </w:t>
      </w:r>
      <w:r w:rsidR="00F52D88">
        <w:rPr>
          <w:lang w:val="ru-RU"/>
        </w:rPr>
        <w:t>В</w:t>
      </w:r>
      <w:r w:rsidR="00F52D88" w:rsidRPr="00815792">
        <w:rPr>
          <w:lang w:val="ru-RU"/>
        </w:rPr>
        <w:t xml:space="preserve"> </w:t>
      </w:r>
      <w:r w:rsidR="00F52D88">
        <w:rPr>
          <w:lang w:val="ru-RU"/>
        </w:rPr>
        <w:t>идеале</w:t>
      </w:r>
      <w:r w:rsidR="00F52D88" w:rsidRPr="00815792">
        <w:rPr>
          <w:lang w:val="ru-RU"/>
        </w:rPr>
        <w:t xml:space="preserve"> </w:t>
      </w:r>
      <w:r w:rsidR="00815792">
        <w:rPr>
          <w:lang w:val="ru-RU"/>
        </w:rPr>
        <w:t>в</w:t>
      </w:r>
      <w:r w:rsidR="00815792" w:rsidRPr="00815792">
        <w:rPr>
          <w:lang w:val="ru-RU"/>
        </w:rPr>
        <w:t xml:space="preserve"> </w:t>
      </w:r>
      <w:r w:rsidR="00F52D88">
        <w:rPr>
          <w:lang w:val="ru-RU"/>
        </w:rPr>
        <w:t>кажд</w:t>
      </w:r>
      <w:r w:rsidR="00815792">
        <w:rPr>
          <w:lang w:val="ru-RU"/>
        </w:rPr>
        <w:t>ую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группу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входит</w:t>
      </w:r>
      <w:r w:rsidR="00001AF4">
        <w:rPr>
          <w:lang w:val="ru-RU"/>
        </w:rPr>
        <w:t>,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по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крайней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мере</w:t>
      </w:r>
      <w:r w:rsidR="00001AF4">
        <w:rPr>
          <w:lang w:val="ru-RU"/>
        </w:rPr>
        <w:t>,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один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член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сообществ</w:t>
      </w:r>
      <w:r w:rsidR="00001AF4">
        <w:rPr>
          <w:lang w:val="ru-RU"/>
        </w:rPr>
        <w:t>а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или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практический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>выразитель</w:t>
      </w:r>
      <w:r w:rsidR="00815792" w:rsidRPr="00815792">
        <w:rPr>
          <w:lang w:val="ru-RU"/>
        </w:rPr>
        <w:t xml:space="preserve">, </w:t>
      </w:r>
      <w:r w:rsidR="00815792">
        <w:rPr>
          <w:lang w:val="ru-RU"/>
        </w:rPr>
        <w:t>который</w:t>
      </w:r>
      <w:r w:rsidR="00815792" w:rsidRPr="00815792">
        <w:rPr>
          <w:lang w:val="ru-RU"/>
        </w:rPr>
        <w:t xml:space="preserve"> </w:t>
      </w:r>
      <w:r w:rsidR="00815792">
        <w:rPr>
          <w:lang w:val="ru-RU"/>
        </w:rPr>
        <w:t xml:space="preserve">выступает в качестве источника и руководит процессом. </w:t>
      </w:r>
      <w:r w:rsidR="006C24CA">
        <w:rPr>
          <w:lang w:val="ru-RU"/>
        </w:rPr>
        <w:t>Подобная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работа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с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практическими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выразителями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обеспечивает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подготовку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работников</w:t>
      </w:r>
      <w:r w:rsidR="006C24CA" w:rsidRPr="00B67237">
        <w:rPr>
          <w:lang w:val="ru-RU"/>
        </w:rPr>
        <w:t xml:space="preserve"> </w:t>
      </w:r>
      <w:r w:rsidR="006C24CA">
        <w:rPr>
          <w:lang w:val="ru-RU"/>
        </w:rPr>
        <w:t>культуры</w:t>
      </w:r>
      <w:r w:rsidR="00815792" w:rsidRPr="00B67237">
        <w:rPr>
          <w:lang w:val="ru-RU"/>
        </w:rPr>
        <w:t xml:space="preserve">, </w:t>
      </w:r>
      <w:r w:rsidR="00815792">
        <w:rPr>
          <w:lang w:val="ru-RU"/>
        </w:rPr>
        <w:t>которые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должны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играть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вспомогательную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роль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при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работе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с</w:t>
      </w:r>
      <w:r w:rsidR="00815792" w:rsidRPr="00B67237">
        <w:rPr>
          <w:lang w:val="ru-RU"/>
        </w:rPr>
        <w:t xml:space="preserve"> </w:t>
      </w:r>
      <w:r w:rsidR="00815792">
        <w:rPr>
          <w:lang w:val="ru-RU"/>
        </w:rPr>
        <w:t>сообществами</w:t>
      </w:r>
      <w:r w:rsidR="00815792" w:rsidRPr="00B67237">
        <w:rPr>
          <w:lang w:val="ru-RU"/>
        </w:rPr>
        <w:t xml:space="preserve">. </w:t>
      </w:r>
    </w:p>
    <w:sectPr w:rsidR="00D9496D" w:rsidRPr="00B67237" w:rsidSect="00B720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CEC1" w14:textId="77777777" w:rsidR="003879A4" w:rsidRDefault="003879A4" w:rsidP="00E75246">
      <w:pPr>
        <w:spacing w:after="0"/>
      </w:pPr>
      <w:r>
        <w:separator/>
      </w:r>
    </w:p>
  </w:endnote>
  <w:endnote w:type="continuationSeparator" w:id="0">
    <w:p w14:paraId="0C6087D2" w14:textId="77777777" w:rsidR="003879A4" w:rsidRDefault="003879A4" w:rsidP="00E7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ACF0" w14:textId="6B8FC04A" w:rsidR="00057DBC" w:rsidRDefault="005F3305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61824" behindDoc="0" locked="0" layoutInCell="1" allowOverlap="1" wp14:anchorId="04D0BDC3" wp14:editId="701577E1">
          <wp:simplePos x="0" y="0"/>
          <wp:positionH relativeFrom="column">
            <wp:posOffset>2428875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A36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2B83AD10" wp14:editId="395800D6">
          <wp:simplePos x="0" y="0"/>
          <wp:positionH relativeFrom="margin">
            <wp:posOffset>-343415</wp:posOffset>
          </wp:positionH>
          <wp:positionV relativeFrom="paragraph">
            <wp:posOffset>-189386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DBC">
      <w:tab/>
    </w:r>
    <w:r w:rsidR="00057DBC" w:rsidRPr="00594270">
      <w:rPr>
        <w:lang w:val="ru-RU"/>
      </w:rPr>
      <w:tab/>
    </w:r>
    <w:r w:rsidR="00057DBC">
      <w:t>U036-v1.0-FN-</w:t>
    </w:r>
    <w:r w:rsidR="00057DBC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3683" w14:textId="4160A999" w:rsidR="00057DBC" w:rsidRDefault="005F3305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62848" behindDoc="0" locked="0" layoutInCell="1" allowOverlap="1" wp14:anchorId="34573C02" wp14:editId="4CBE9B36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A36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514CEC9A" wp14:editId="32A0AE97">
          <wp:simplePos x="0" y="0"/>
          <wp:positionH relativeFrom="margin">
            <wp:posOffset>4910838</wp:posOffset>
          </wp:positionH>
          <wp:positionV relativeFrom="paragraph">
            <wp:posOffset>-185875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DBC">
      <w:t>U036-v1.0-FN-RU</w:t>
    </w:r>
    <w:r w:rsidR="00057DBC">
      <w:tab/>
    </w:r>
    <w:r w:rsidR="00057DB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2934" w14:textId="1961EE6D" w:rsidR="00057DBC" w:rsidRDefault="005F3305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7E4BB2C5" wp14:editId="5F9A7AE3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A36">
      <w:rPr>
        <w:noProof/>
        <w:lang w:val="fr-FR" w:eastAsia="ja-JP"/>
      </w:rPr>
      <w:drawing>
        <wp:anchor distT="0" distB="0" distL="114300" distR="114300" simplePos="0" relativeHeight="251655680" behindDoc="0" locked="0" layoutInCell="1" allowOverlap="1" wp14:anchorId="038A15A8" wp14:editId="15BDEBE7">
          <wp:simplePos x="0" y="0"/>
          <wp:positionH relativeFrom="margin">
            <wp:posOffset>5028565</wp:posOffset>
          </wp:positionH>
          <wp:positionV relativeFrom="paragraph">
            <wp:posOffset>-304165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DBC">
      <w:t>U036-v1.0-FN-RU</w:t>
    </w:r>
    <w:r w:rsidR="00057DBC">
      <w:tab/>
    </w:r>
    <w:r w:rsidR="00057D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82EC" w14:textId="77777777" w:rsidR="003879A4" w:rsidRDefault="003879A4" w:rsidP="00E75246">
      <w:pPr>
        <w:spacing w:after="0"/>
      </w:pPr>
      <w:r>
        <w:separator/>
      </w:r>
    </w:p>
  </w:footnote>
  <w:footnote w:type="continuationSeparator" w:id="0">
    <w:p w14:paraId="3C4E0F92" w14:textId="77777777" w:rsidR="003879A4" w:rsidRDefault="003879A4" w:rsidP="00E7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3647" w14:textId="706750C8" w:rsidR="00057DBC" w:rsidRPr="00594270" w:rsidRDefault="00057DBC" w:rsidP="005B548E">
    <w:pPr>
      <w:pStyle w:val="Head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52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rPr>
        <w:rStyle w:val="PageNumber"/>
      </w:rPr>
      <w:t xml:space="preserve"> 36: </w:t>
    </w:r>
    <w:r>
      <w:rPr>
        <w:rStyle w:val="PageNumber"/>
        <w:lang w:val="ru-RU"/>
      </w:rPr>
      <w:t>Документирование</w:t>
    </w:r>
    <w:r w:rsidRPr="00594270">
      <w:rPr>
        <w:rStyle w:val="PageNumber"/>
        <w:lang w:val="ru-RU"/>
      </w:rPr>
      <w:t xml:space="preserve"> </w:t>
    </w:r>
    <w:r>
      <w:rPr>
        <w:rStyle w:val="PageNumber"/>
        <w:lang w:val="ru-RU"/>
      </w:rPr>
      <w:t>и</w:t>
    </w:r>
    <w:r w:rsidRPr="00594270">
      <w:rPr>
        <w:rStyle w:val="PageNumber"/>
        <w:lang w:val="ru-RU"/>
      </w:rPr>
      <w:t xml:space="preserve"> </w:t>
    </w:r>
    <w:r>
      <w:rPr>
        <w:rStyle w:val="PageNumber"/>
        <w:lang w:val="ru-RU"/>
      </w:rPr>
      <w:t>инвентаризация</w:t>
    </w:r>
    <w:r>
      <w:rPr>
        <w:rStyle w:val="PageNumber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D462" w14:textId="53B98914" w:rsidR="00057DBC" w:rsidRDefault="00057DBC">
    <w:pPr>
      <w:pStyle w:val="Header"/>
    </w:pPr>
    <w:r>
      <w:rPr>
        <w:lang w:val="ru-RU"/>
      </w:rPr>
      <w:t>Заметки</w:t>
    </w:r>
    <w:r w:rsidRPr="00594270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36: </w:t>
    </w:r>
    <w:r>
      <w:rPr>
        <w:lang w:val="ru-RU"/>
      </w:rPr>
      <w:t>Документирование и инвентаризация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5286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63AA" w14:textId="2137377D" w:rsidR="00057DBC" w:rsidRDefault="00057DBC" w:rsidP="007F2B35">
    <w:pPr>
      <w:pStyle w:val="Header"/>
      <w:ind w:right="360" w:firstLine="360"/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050"/>
    <w:multiLevelType w:val="hybridMultilevel"/>
    <w:tmpl w:val="F39EAF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00A70"/>
    <w:multiLevelType w:val="hybridMultilevel"/>
    <w:tmpl w:val="9788D2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5C476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D7116"/>
    <w:multiLevelType w:val="hybridMultilevel"/>
    <w:tmpl w:val="3B128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0FBD"/>
    <w:multiLevelType w:val="multilevel"/>
    <w:tmpl w:val="122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43E9E"/>
    <w:multiLevelType w:val="hybridMultilevel"/>
    <w:tmpl w:val="DC1488A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C04840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20429"/>
    <w:multiLevelType w:val="hybridMultilevel"/>
    <w:tmpl w:val="0674C9A0"/>
    <w:lvl w:ilvl="0" w:tplc="F906F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E94"/>
    <w:multiLevelType w:val="hybridMultilevel"/>
    <w:tmpl w:val="94EEE138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400D7099"/>
    <w:multiLevelType w:val="hybridMultilevel"/>
    <w:tmpl w:val="BB44A8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0BB4"/>
    <w:multiLevelType w:val="hybridMultilevel"/>
    <w:tmpl w:val="63202A4A"/>
    <w:lvl w:ilvl="0" w:tplc="E336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4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B85388"/>
    <w:multiLevelType w:val="multilevel"/>
    <w:tmpl w:val="B36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43B"/>
    <w:multiLevelType w:val="hybridMultilevel"/>
    <w:tmpl w:val="116CD2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D303A"/>
    <w:multiLevelType w:val="hybridMultilevel"/>
    <w:tmpl w:val="CF5C7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06CFE"/>
    <w:multiLevelType w:val="hybridMultilevel"/>
    <w:tmpl w:val="79C4C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752E2"/>
    <w:multiLevelType w:val="hybridMultilevel"/>
    <w:tmpl w:val="B91A9A1C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05588C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72529B"/>
    <w:multiLevelType w:val="hybridMultilevel"/>
    <w:tmpl w:val="A8B47934"/>
    <w:lvl w:ilvl="0" w:tplc="31FE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C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8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2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E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BB1626"/>
    <w:multiLevelType w:val="hybridMultilevel"/>
    <w:tmpl w:val="DE5CF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58015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44E25"/>
    <w:multiLevelType w:val="hybridMultilevel"/>
    <w:tmpl w:val="C034397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26E40"/>
    <w:multiLevelType w:val="hybridMultilevel"/>
    <w:tmpl w:val="B61E4D3E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9659A8"/>
    <w:multiLevelType w:val="hybridMultilevel"/>
    <w:tmpl w:val="8E92FDA0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8C7F24"/>
    <w:multiLevelType w:val="hybridMultilevel"/>
    <w:tmpl w:val="A16E90E4"/>
    <w:lvl w:ilvl="0" w:tplc="01429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E01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E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2D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4C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2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26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7"/>
  </w:num>
  <w:num w:numId="5">
    <w:abstractNumId w:val="8"/>
  </w:num>
  <w:num w:numId="6">
    <w:abstractNumId w:val="18"/>
  </w:num>
  <w:num w:numId="7">
    <w:abstractNumId w:val="16"/>
  </w:num>
  <w:num w:numId="8">
    <w:abstractNumId w:val="14"/>
  </w:num>
  <w:num w:numId="9">
    <w:abstractNumId w:val="15"/>
  </w:num>
  <w:num w:numId="10">
    <w:abstractNumId w:val="2"/>
  </w:num>
  <w:num w:numId="11">
    <w:abstractNumId w:val="20"/>
  </w:num>
  <w:num w:numId="12">
    <w:abstractNumId w:val="6"/>
  </w:num>
  <w:num w:numId="13">
    <w:abstractNumId w:val="1"/>
  </w:num>
  <w:num w:numId="14">
    <w:abstractNumId w:val="11"/>
  </w:num>
  <w:num w:numId="15">
    <w:abstractNumId w:val="19"/>
  </w:num>
  <w:num w:numId="16">
    <w:abstractNumId w:val="21"/>
  </w:num>
  <w:num w:numId="17">
    <w:abstractNumId w:val="24"/>
  </w:num>
  <w:num w:numId="18">
    <w:abstractNumId w:val="3"/>
  </w:num>
  <w:num w:numId="19">
    <w:abstractNumId w:val="7"/>
  </w:num>
  <w:num w:numId="20">
    <w:abstractNumId w:val="4"/>
  </w:num>
  <w:num w:numId="21">
    <w:abstractNumId w:val="12"/>
  </w:num>
  <w:num w:numId="22">
    <w:abstractNumId w:val="10"/>
  </w:num>
  <w:num w:numId="23">
    <w:abstractNumId w:val="13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E"/>
    <w:rsid w:val="00001AF4"/>
    <w:rsid w:val="00005416"/>
    <w:rsid w:val="00017E4B"/>
    <w:rsid w:val="000205BD"/>
    <w:rsid w:val="00022CA7"/>
    <w:rsid w:val="00030280"/>
    <w:rsid w:val="0003044F"/>
    <w:rsid w:val="00032A4B"/>
    <w:rsid w:val="00034E71"/>
    <w:rsid w:val="000411C1"/>
    <w:rsid w:val="00050BFB"/>
    <w:rsid w:val="00050C86"/>
    <w:rsid w:val="00055A36"/>
    <w:rsid w:val="00057DBC"/>
    <w:rsid w:val="0008234B"/>
    <w:rsid w:val="000840E7"/>
    <w:rsid w:val="000A41F4"/>
    <w:rsid w:val="000B081E"/>
    <w:rsid w:val="000B6622"/>
    <w:rsid w:val="000C2C20"/>
    <w:rsid w:val="000C788E"/>
    <w:rsid w:val="000D75F4"/>
    <w:rsid w:val="000F6337"/>
    <w:rsid w:val="000F743D"/>
    <w:rsid w:val="00102C47"/>
    <w:rsid w:val="001038FB"/>
    <w:rsid w:val="001056CD"/>
    <w:rsid w:val="00106524"/>
    <w:rsid w:val="00107E4C"/>
    <w:rsid w:val="00117B42"/>
    <w:rsid w:val="00120417"/>
    <w:rsid w:val="001271D5"/>
    <w:rsid w:val="0013182F"/>
    <w:rsid w:val="00141B34"/>
    <w:rsid w:val="00145E61"/>
    <w:rsid w:val="001632B8"/>
    <w:rsid w:val="00167FB8"/>
    <w:rsid w:val="0017013E"/>
    <w:rsid w:val="00190B89"/>
    <w:rsid w:val="001910A0"/>
    <w:rsid w:val="001A24A5"/>
    <w:rsid w:val="001A2E9D"/>
    <w:rsid w:val="001A3FBD"/>
    <w:rsid w:val="001B1110"/>
    <w:rsid w:val="001C750A"/>
    <w:rsid w:val="001C7F54"/>
    <w:rsid w:val="001D0C3E"/>
    <w:rsid w:val="001D4A37"/>
    <w:rsid w:val="001E5F75"/>
    <w:rsid w:val="001F339A"/>
    <w:rsid w:val="001F3AF8"/>
    <w:rsid w:val="00202B27"/>
    <w:rsid w:val="00206A89"/>
    <w:rsid w:val="00216A95"/>
    <w:rsid w:val="002316FE"/>
    <w:rsid w:val="0024073D"/>
    <w:rsid w:val="00243F4F"/>
    <w:rsid w:val="00247682"/>
    <w:rsid w:val="00253511"/>
    <w:rsid w:val="00255215"/>
    <w:rsid w:val="00264BCA"/>
    <w:rsid w:val="00271743"/>
    <w:rsid w:val="00274A83"/>
    <w:rsid w:val="00284ED5"/>
    <w:rsid w:val="00287B7D"/>
    <w:rsid w:val="00293734"/>
    <w:rsid w:val="00296865"/>
    <w:rsid w:val="002A3847"/>
    <w:rsid w:val="002C4389"/>
    <w:rsid w:val="002D4262"/>
    <w:rsid w:val="002D5BAC"/>
    <w:rsid w:val="002F1410"/>
    <w:rsid w:val="002F756A"/>
    <w:rsid w:val="002F7871"/>
    <w:rsid w:val="00306F55"/>
    <w:rsid w:val="00311DAE"/>
    <w:rsid w:val="0031221E"/>
    <w:rsid w:val="00317843"/>
    <w:rsid w:val="00321D49"/>
    <w:rsid w:val="00343ADC"/>
    <w:rsid w:val="00346E59"/>
    <w:rsid w:val="0035353B"/>
    <w:rsid w:val="003560AE"/>
    <w:rsid w:val="00371A63"/>
    <w:rsid w:val="00373B42"/>
    <w:rsid w:val="0038081D"/>
    <w:rsid w:val="00385BD4"/>
    <w:rsid w:val="003879A4"/>
    <w:rsid w:val="003A0244"/>
    <w:rsid w:val="003A7F00"/>
    <w:rsid w:val="003C19FA"/>
    <w:rsid w:val="003C5638"/>
    <w:rsid w:val="003D29E4"/>
    <w:rsid w:val="003E26C2"/>
    <w:rsid w:val="003E3B59"/>
    <w:rsid w:val="003E422B"/>
    <w:rsid w:val="003E5C77"/>
    <w:rsid w:val="004064DD"/>
    <w:rsid w:val="00407E8D"/>
    <w:rsid w:val="00413B16"/>
    <w:rsid w:val="0041558A"/>
    <w:rsid w:val="00416CEF"/>
    <w:rsid w:val="00420F9F"/>
    <w:rsid w:val="004307CF"/>
    <w:rsid w:val="004322C1"/>
    <w:rsid w:val="004347DA"/>
    <w:rsid w:val="00437F42"/>
    <w:rsid w:val="00440C8E"/>
    <w:rsid w:val="00441D17"/>
    <w:rsid w:val="00442B4D"/>
    <w:rsid w:val="00447D58"/>
    <w:rsid w:val="004503FD"/>
    <w:rsid w:val="00481963"/>
    <w:rsid w:val="00487C24"/>
    <w:rsid w:val="00492196"/>
    <w:rsid w:val="004929E1"/>
    <w:rsid w:val="00493463"/>
    <w:rsid w:val="004A2ACA"/>
    <w:rsid w:val="004B2CAF"/>
    <w:rsid w:val="004B4E9A"/>
    <w:rsid w:val="004F6F49"/>
    <w:rsid w:val="005008DA"/>
    <w:rsid w:val="00501ADF"/>
    <w:rsid w:val="005042C2"/>
    <w:rsid w:val="00507306"/>
    <w:rsid w:val="00517612"/>
    <w:rsid w:val="00520969"/>
    <w:rsid w:val="00554310"/>
    <w:rsid w:val="00560BAA"/>
    <w:rsid w:val="00571370"/>
    <w:rsid w:val="005713D1"/>
    <w:rsid w:val="00581278"/>
    <w:rsid w:val="00581F6B"/>
    <w:rsid w:val="00587AA7"/>
    <w:rsid w:val="00594270"/>
    <w:rsid w:val="00596E2C"/>
    <w:rsid w:val="00597C48"/>
    <w:rsid w:val="005A6E99"/>
    <w:rsid w:val="005B0AE3"/>
    <w:rsid w:val="005B548E"/>
    <w:rsid w:val="005B7314"/>
    <w:rsid w:val="005D4A52"/>
    <w:rsid w:val="005D63EC"/>
    <w:rsid w:val="005E728F"/>
    <w:rsid w:val="005F3305"/>
    <w:rsid w:val="0060219C"/>
    <w:rsid w:val="00603018"/>
    <w:rsid w:val="006106E1"/>
    <w:rsid w:val="00610D7A"/>
    <w:rsid w:val="00612F95"/>
    <w:rsid w:val="00623BC5"/>
    <w:rsid w:val="00624405"/>
    <w:rsid w:val="00625478"/>
    <w:rsid w:val="00651C1B"/>
    <w:rsid w:val="006702DC"/>
    <w:rsid w:val="0067144D"/>
    <w:rsid w:val="00682031"/>
    <w:rsid w:val="0068499E"/>
    <w:rsid w:val="0068578E"/>
    <w:rsid w:val="006923E1"/>
    <w:rsid w:val="006A3CE8"/>
    <w:rsid w:val="006C24CA"/>
    <w:rsid w:val="006C28DF"/>
    <w:rsid w:val="006C3DBD"/>
    <w:rsid w:val="006C6CF9"/>
    <w:rsid w:val="006D0602"/>
    <w:rsid w:val="006F1698"/>
    <w:rsid w:val="00706392"/>
    <w:rsid w:val="00715515"/>
    <w:rsid w:val="00724F94"/>
    <w:rsid w:val="00732750"/>
    <w:rsid w:val="007348B2"/>
    <w:rsid w:val="00745BB4"/>
    <w:rsid w:val="00764264"/>
    <w:rsid w:val="00772AED"/>
    <w:rsid w:val="00780234"/>
    <w:rsid w:val="007830C4"/>
    <w:rsid w:val="00792B90"/>
    <w:rsid w:val="00795E46"/>
    <w:rsid w:val="007B7CEB"/>
    <w:rsid w:val="007C021F"/>
    <w:rsid w:val="007C2801"/>
    <w:rsid w:val="007C718B"/>
    <w:rsid w:val="007D061F"/>
    <w:rsid w:val="007E15BC"/>
    <w:rsid w:val="007E6439"/>
    <w:rsid w:val="007F0128"/>
    <w:rsid w:val="007F2B35"/>
    <w:rsid w:val="007F2F46"/>
    <w:rsid w:val="007F3E7C"/>
    <w:rsid w:val="007F7DE6"/>
    <w:rsid w:val="00802515"/>
    <w:rsid w:val="00806C8A"/>
    <w:rsid w:val="00815792"/>
    <w:rsid w:val="008201C9"/>
    <w:rsid w:val="00826F4E"/>
    <w:rsid w:val="008274ED"/>
    <w:rsid w:val="008345F5"/>
    <w:rsid w:val="008457AD"/>
    <w:rsid w:val="00847A94"/>
    <w:rsid w:val="00855ED9"/>
    <w:rsid w:val="00860644"/>
    <w:rsid w:val="00864689"/>
    <w:rsid w:val="00865044"/>
    <w:rsid w:val="00880CC4"/>
    <w:rsid w:val="008814B4"/>
    <w:rsid w:val="00883903"/>
    <w:rsid w:val="00885276"/>
    <w:rsid w:val="00891C6D"/>
    <w:rsid w:val="00892946"/>
    <w:rsid w:val="0089359A"/>
    <w:rsid w:val="008A43D4"/>
    <w:rsid w:val="008B08E5"/>
    <w:rsid w:val="008B547D"/>
    <w:rsid w:val="008E0297"/>
    <w:rsid w:val="008E4775"/>
    <w:rsid w:val="008F013F"/>
    <w:rsid w:val="008F7DE1"/>
    <w:rsid w:val="0090143B"/>
    <w:rsid w:val="00902726"/>
    <w:rsid w:val="009053B9"/>
    <w:rsid w:val="009073AE"/>
    <w:rsid w:val="00912F3D"/>
    <w:rsid w:val="0094125E"/>
    <w:rsid w:val="00944DFC"/>
    <w:rsid w:val="009460D6"/>
    <w:rsid w:val="00953DF4"/>
    <w:rsid w:val="00957CF6"/>
    <w:rsid w:val="00975AD4"/>
    <w:rsid w:val="00976354"/>
    <w:rsid w:val="00983D86"/>
    <w:rsid w:val="00992C59"/>
    <w:rsid w:val="00995A35"/>
    <w:rsid w:val="009D28E5"/>
    <w:rsid w:val="009F1B96"/>
    <w:rsid w:val="009F33E3"/>
    <w:rsid w:val="00A0440B"/>
    <w:rsid w:val="00A06767"/>
    <w:rsid w:val="00A120E9"/>
    <w:rsid w:val="00A2571A"/>
    <w:rsid w:val="00A3000A"/>
    <w:rsid w:val="00A37E14"/>
    <w:rsid w:val="00A4696B"/>
    <w:rsid w:val="00A51BB3"/>
    <w:rsid w:val="00A51E89"/>
    <w:rsid w:val="00A51FC6"/>
    <w:rsid w:val="00A56AD4"/>
    <w:rsid w:val="00A6400D"/>
    <w:rsid w:val="00A71278"/>
    <w:rsid w:val="00A72977"/>
    <w:rsid w:val="00A81282"/>
    <w:rsid w:val="00A84B4A"/>
    <w:rsid w:val="00A84BF3"/>
    <w:rsid w:val="00A90097"/>
    <w:rsid w:val="00A932A6"/>
    <w:rsid w:val="00AB1A10"/>
    <w:rsid w:val="00AC0038"/>
    <w:rsid w:val="00AC2BC1"/>
    <w:rsid w:val="00AC49C0"/>
    <w:rsid w:val="00AD008A"/>
    <w:rsid w:val="00AD1483"/>
    <w:rsid w:val="00AD6ED7"/>
    <w:rsid w:val="00AE742C"/>
    <w:rsid w:val="00AE78C8"/>
    <w:rsid w:val="00B06957"/>
    <w:rsid w:val="00B0719D"/>
    <w:rsid w:val="00B1249A"/>
    <w:rsid w:val="00B20F3F"/>
    <w:rsid w:val="00B21F54"/>
    <w:rsid w:val="00B25168"/>
    <w:rsid w:val="00B43A21"/>
    <w:rsid w:val="00B50A7D"/>
    <w:rsid w:val="00B52B68"/>
    <w:rsid w:val="00B5546F"/>
    <w:rsid w:val="00B56551"/>
    <w:rsid w:val="00B57FB0"/>
    <w:rsid w:val="00B61F99"/>
    <w:rsid w:val="00B62D67"/>
    <w:rsid w:val="00B67237"/>
    <w:rsid w:val="00B7062C"/>
    <w:rsid w:val="00B72063"/>
    <w:rsid w:val="00B769F7"/>
    <w:rsid w:val="00B877BF"/>
    <w:rsid w:val="00B915BF"/>
    <w:rsid w:val="00B943E4"/>
    <w:rsid w:val="00BA6297"/>
    <w:rsid w:val="00BB0810"/>
    <w:rsid w:val="00BB11F3"/>
    <w:rsid w:val="00BB519E"/>
    <w:rsid w:val="00BC0F38"/>
    <w:rsid w:val="00BD1540"/>
    <w:rsid w:val="00BD599D"/>
    <w:rsid w:val="00BE7569"/>
    <w:rsid w:val="00BF14F1"/>
    <w:rsid w:val="00BF6531"/>
    <w:rsid w:val="00BF7150"/>
    <w:rsid w:val="00C06AC5"/>
    <w:rsid w:val="00C141C6"/>
    <w:rsid w:val="00C45788"/>
    <w:rsid w:val="00C50F33"/>
    <w:rsid w:val="00C534EE"/>
    <w:rsid w:val="00C621FC"/>
    <w:rsid w:val="00C63BC8"/>
    <w:rsid w:val="00C673BE"/>
    <w:rsid w:val="00C753D1"/>
    <w:rsid w:val="00C75F39"/>
    <w:rsid w:val="00CA0563"/>
    <w:rsid w:val="00CA4E34"/>
    <w:rsid w:val="00CB072B"/>
    <w:rsid w:val="00CC1DB2"/>
    <w:rsid w:val="00CD5819"/>
    <w:rsid w:val="00CD6FF1"/>
    <w:rsid w:val="00D13D92"/>
    <w:rsid w:val="00D16C9C"/>
    <w:rsid w:val="00D25286"/>
    <w:rsid w:val="00D33C72"/>
    <w:rsid w:val="00D35D34"/>
    <w:rsid w:val="00D4170D"/>
    <w:rsid w:val="00D452CB"/>
    <w:rsid w:val="00D5494B"/>
    <w:rsid w:val="00D72A68"/>
    <w:rsid w:val="00D93E6F"/>
    <w:rsid w:val="00D9496D"/>
    <w:rsid w:val="00DB02B2"/>
    <w:rsid w:val="00DB1B47"/>
    <w:rsid w:val="00DC212C"/>
    <w:rsid w:val="00DC2652"/>
    <w:rsid w:val="00DC5130"/>
    <w:rsid w:val="00DD03AB"/>
    <w:rsid w:val="00DD30D7"/>
    <w:rsid w:val="00DD6C33"/>
    <w:rsid w:val="00DD6DC1"/>
    <w:rsid w:val="00DE3ABE"/>
    <w:rsid w:val="00DE5C2D"/>
    <w:rsid w:val="00DF6ECA"/>
    <w:rsid w:val="00E01BD3"/>
    <w:rsid w:val="00E1513D"/>
    <w:rsid w:val="00E221F9"/>
    <w:rsid w:val="00E23852"/>
    <w:rsid w:val="00E37790"/>
    <w:rsid w:val="00E37AAC"/>
    <w:rsid w:val="00E510F0"/>
    <w:rsid w:val="00E647DE"/>
    <w:rsid w:val="00E701FB"/>
    <w:rsid w:val="00E735B6"/>
    <w:rsid w:val="00E75246"/>
    <w:rsid w:val="00E77975"/>
    <w:rsid w:val="00E820C9"/>
    <w:rsid w:val="00E86731"/>
    <w:rsid w:val="00E91B8C"/>
    <w:rsid w:val="00EA13B4"/>
    <w:rsid w:val="00EA1858"/>
    <w:rsid w:val="00EA1D98"/>
    <w:rsid w:val="00EA2765"/>
    <w:rsid w:val="00EA536F"/>
    <w:rsid w:val="00EB0B6E"/>
    <w:rsid w:val="00EB0D27"/>
    <w:rsid w:val="00EC24A8"/>
    <w:rsid w:val="00ED1416"/>
    <w:rsid w:val="00EE4E27"/>
    <w:rsid w:val="00EE7E33"/>
    <w:rsid w:val="00F053A3"/>
    <w:rsid w:val="00F1273A"/>
    <w:rsid w:val="00F159F5"/>
    <w:rsid w:val="00F208DC"/>
    <w:rsid w:val="00F27DE9"/>
    <w:rsid w:val="00F319DC"/>
    <w:rsid w:val="00F35396"/>
    <w:rsid w:val="00F52D88"/>
    <w:rsid w:val="00F55E43"/>
    <w:rsid w:val="00F64E6E"/>
    <w:rsid w:val="00F90FAF"/>
    <w:rsid w:val="00FB4F13"/>
    <w:rsid w:val="00FB587C"/>
    <w:rsid w:val="00FC6F7E"/>
    <w:rsid w:val="00FE3AD0"/>
    <w:rsid w:val="00FE5AB1"/>
    <w:rsid w:val="00FF2055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7E24E0"/>
  <w15:docId w15:val="{551B09A0-A31D-4BA4-8075-6993C37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38"/>
    <w:pPr>
      <w:spacing w:after="120" w:line="240" w:lineRule="auto"/>
      <w:jc w:val="both"/>
    </w:pPr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3A3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/>
      <w:jc w:val="left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A3"/>
    <w:pPr>
      <w:keepNext/>
      <w:keepLines/>
      <w:spacing w:before="200" w:after="0" w:line="276" w:lineRule="auto"/>
      <w:jc w:val="left"/>
      <w:outlineLvl w:val="1"/>
    </w:pPr>
    <w:rPr>
      <w:rFonts w:ascii="Arial Bold" w:eastAsia="SimSun" w:hAnsi="Arial Bold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53A3"/>
    <w:pPr>
      <w:keepNext/>
      <w:keepLines/>
      <w:spacing w:before="240" w:line="280" w:lineRule="exact"/>
      <w:ind w:left="851" w:hanging="851"/>
      <w:jc w:val="left"/>
      <w:outlineLvl w:val="2"/>
    </w:pPr>
    <w:rPr>
      <w:rFonts w:ascii="Arial" w:eastAsia="SimSun" w:hAnsi="Arial"/>
      <w:b/>
      <w:bCs/>
      <w:caps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F053A3"/>
    <w:pPr>
      <w:keepNext/>
      <w:keepLines/>
      <w:spacing w:before="360" w:line="300" w:lineRule="exact"/>
      <w:jc w:val="left"/>
      <w:outlineLvl w:val="3"/>
    </w:pPr>
    <w:rPr>
      <w:rFonts w:ascii="Arial" w:eastAsia="SimSun" w:hAnsi="Arial"/>
      <w:b/>
      <w:bCs/>
      <w:cap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53A3"/>
    <w:pPr>
      <w:keepNext/>
      <w:keepLines/>
      <w:tabs>
        <w:tab w:val="left" w:pos="567"/>
      </w:tabs>
      <w:snapToGrid w:val="0"/>
      <w:spacing w:before="200" w:after="0"/>
      <w:outlineLvl w:val="4"/>
    </w:pPr>
    <w:rPr>
      <w:rFonts w:ascii="Cambria" w:eastAsia="Times New Roman" w:hAnsi="Cambria"/>
      <w:color w:val="243F60"/>
      <w:szCs w:val="24"/>
      <w:lang w:val="fr-FR" w:eastAsia="zh-CN"/>
    </w:rPr>
  </w:style>
  <w:style w:type="paragraph" w:styleId="Heading6">
    <w:name w:val="heading 6"/>
    <w:basedOn w:val="Normal"/>
    <w:next w:val="Normal"/>
    <w:link w:val="Heading6Char"/>
    <w:rsid w:val="00F053A3"/>
    <w:pPr>
      <w:keepNext/>
      <w:keepLines/>
      <w:spacing w:before="480" w:after="60" w:line="300" w:lineRule="exact"/>
      <w:jc w:val="left"/>
      <w:outlineLvl w:val="5"/>
    </w:pPr>
    <w:rPr>
      <w:rFonts w:ascii="Arial" w:eastAsia="SimSun" w:hAnsi="Arial"/>
      <w:b/>
      <w:bCs/>
      <w:caps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53A3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3Char">
    <w:name w:val="Heading 3 Char"/>
    <w:link w:val="Heading3"/>
    <w:uiPriority w:val="9"/>
    <w:rsid w:val="00F053A3"/>
    <w:rPr>
      <w:rFonts w:ascii="Arial" w:eastAsia="SimSun" w:hAnsi="Arial" w:cs="Times New Roman"/>
      <w:b/>
      <w:bCs/>
      <w:caps/>
      <w:color w:val="000000"/>
      <w:sz w:val="18"/>
      <w:szCs w:val="18"/>
      <w:lang w:val="it-IT"/>
    </w:rPr>
  </w:style>
  <w:style w:type="paragraph" w:styleId="FootnoteText">
    <w:name w:val="footnote text"/>
    <w:basedOn w:val="Normal"/>
    <w:link w:val="FootnoteTextChar"/>
    <w:unhideWhenUsed/>
    <w:rsid w:val="00E75246"/>
    <w:pPr>
      <w:spacing w:after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5246"/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3BC8"/>
    <w:pPr>
      <w:tabs>
        <w:tab w:val="center" w:pos="4423"/>
        <w:tab w:val="right" w:pos="8845"/>
      </w:tabs>
      <w:spacing w:after="0" w:line="240" w:lineRule="exact"/>
      <w:jc w:val="left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3BC8"/>
    <w:rPr>
      <w:rFonts w:ascii="Arial" w:eastAsia="Calibri" w:hAnsi="Arial" w:cs="Times New Roman"/>
      <w:sz w:val="16"/>
      <w:lang w:val="it-IT"/>
    </w:rPr>
  </w:style>
  <w:style w:type="character" w:styleId="FootnoteReference">
    <w:name w:val="footnote reference"/>
    <w:rsid w:val="00E752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5246"/>
    <w:pPr>
      <w:tabs>
        <w:tab w:val="left" w:pos="567"/>
      </w:tabs>
      <w:snapToGrid w:val="0"/>
      <w:spacing w:before="120"/>
      <w:ind w:left="720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uiPriority w:val="99"/>
    <w:unhideWhenUsed/>
    <w:rsid w:val="00E752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46"/>
    <w:rPr>
      <w:rFonts w:ascii="Tahoma" w:eastAsia="Calibri" w:hAnsi="Tahoma" w:cs="Tahoma"/>
      <w:sz w:val="16"/>
      <w:szCs w:val="16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90FAF"/>
    <w:pPr>
      <w:tabs>
        <w:tab w:val="center" w:pos="4423"/>
        <w:tab w:val="right" w:pos="8845"/>
      </w:tabs>
      <w:spacing w:after="0" w:line="240" w:lineRule="exact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0FAF"/>
    <w:rPr>
      <w:rFonts w:ascii="Arial" w:eastAsia="Calibri" w:hAnsi="Arial" w:cs="Times New Roman"/>
      <w:sz w:val="16"/>
      <w:lang w:val="it-IT"/>
    </w:rPr>
  </w:style>
  <w:style w:type="character" w:styleId="Strong">
    <w:name w:val="Strong"/>
    <w:basedOn w:val="DefaultParagraphFont"/>
    <w:uiPriority w:val="22"/>
    <w:qFormat/>
    <w:rsid w:val="00E510F0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E510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longdesc1">
    <w:name w:val="long_desc1"/>
    <w:basedOn w:val="DefaultParagraphFont"/>
    <w:rsid w:val="00E510F0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1">
    <w:name w:val="goog_qs-tidbit1"/>
    <w:basedOn w:val="DefaultParagraphFont"/>
    <w:rsid w:val="00E510F0"/>
    <w:rPr>
      <w:vanish w:val="0"/>
      <w:webHidden w:val="0"/>
      <w:specVanish w:val="0"/>
    </w:rPr>
  </w:style>
  <w:style w:type="character" w:customStyle="1" w:styleId="shortdesc1">
    <w:name w:val="short_desc1"/>
    <w:basedOn w:val="DefaultParagraphFont"/>
    <w:rsid w:val="004B2CAF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-0">
    <w:name w:val="goog_qs-tidbit-0"/>
    <w:basedOn w:val="DefaultParagraphFont"/>
    <w:rsid w:val="00AD6ED7"/>
  </w:style>
  <w:style w:type="paragraph" w:customStyle="1" w:styleId="wiki-text">
    <w:name w:val="wiki-text"/>
    <w:basedOn w:val="Normal"/>
    <w:rsid w:val="008E0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7F7DE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83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03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03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Heading2Char">
    <w:name w:val="Heading 2 Char"/>
    <w:link w:val="Heading2"/>
    <w:uiPriority w:val="9"/>
    <w:rsid w:val="00F053A3"/>
    <w:rPr>
      <w:rFonts w:ascii="Arial Bold" w:eastAsia="SimSun" w:hAnsi="Arial Bold" w:cs="Times New Roman"/>
      <w:bCs/>
      <w:color w:val="000000"/>
      <w:szCs w:val="26"/>
      <w:lang w:val="it-IT"/>
    </w:rPr>
  </w:style>
  <w:style w:type="paragraph" w:styleId="Revision">
    <w:name w:val="Revision"/>
    <w:hidden/>
    <w:uiPriority w:val="99"/>
    <w:semiHidden/>
    <w:rsid w:val="00865044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nutiret">
    <w:name w:val="Énutiret"/>
    <w:basedOn w:val="Texte1"/>
    <w:link w:val="nutiretCar"/>
    <w:rsid w:val="003A0244"/>
    <w:pPr>
      <w:numPr>
        <w:numId w:val="23"/>
      </w:numPr>
      <w:tabs>
        <w:tab w:val="clear" w:pos="1135"/>
        <w:tab w:val="num" w:pos="360"/>
      </w:tabs>
      <w:ind w:left="851" w:firstLine="0"/>
    </w:pPr>
  </w:style>
  <w:style w:type="character" w:customStyle="1" w:styleId="nutiretCar">
    <w:name w:val="Énutiret Car"/>
    <w:link w:val="nutiret"/>
    <w:rsid w:val="003A0244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exte1">
    <w:name w:val="Texte1"/>
    <w:basedOn w:val="Normal"/>
    <w:link w:val="Texte1Car"/>
    <w:rsid w:val="00F053A3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F053A3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E735B6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E735B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Soustitre">
    <w:name w:val="Soustitre"/>
    <w:basedOn w:val="Normal"/>
    <w:link w:val="SoustitreCar"/>
    <w:qFormat/>
    <w:rsid w:val="003A0244"/>
    <w:pPr>
      <w:keepNext/>
      <w:spacing w:before="200" w:after="60" w:line="280" w:lineRule="exact"/>
      <w:jc w:val="left"/>
    </w:pPr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3A024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Chapitre">
    <w:name w:val="Chapitre"/>
    <w:basedOn w:val="Heading1"/>
    <w:link w:val="ChapitreCar"/>
    <w:rsid w:val="003A0244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3A024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UEnu">
    <w:name w:val="UEnu"/>
    <w:basedOn w:val="Normal"/>
    <w:autoRedefine/>
    <w:rsid w:val="003A0244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after="60" w:line="280" w:lineRule="exact"/>
      <w:ind w:left="113" w:right="113"/>
    </w:pPr>
    <w:rPr>
      <w:rFonts w:ascii="Arial" w:hAnsi="Arial" w:cs="Arial"/>
      <w:i/>
      <w:noProof/>
      <w:sz w:val="20"/>
      <w:szCs w:val="20"/>
      <w:lang w:val="fr-FR"/>
    </w:rPr>
  </w:style>
  <w:style w:type="paragraph" w:customStyle="1" w:styleId="UPlan">
    <w:name w:val="UPlan"/>
    <w:basedOn w:val="Titcoul"/>
    <w:link w:val="UPlanCar"/>
    <w:rsid w:val="00E735B6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E735B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3A0244"/>
    <w:pPr>
      <w:widowControl w:val="0"/>
      <w:numPr>
        <w:numId w:val="24"/>
      </w:numPr>
      <w:tabs>
        <w:tab w:val="num" w:pos="360"/>
      </w:tabs>
      <w:ind w:left="470" w:hanging="357"/>
    </w:pPr>
    <w:rPr>
      <w:i w:val="0"/>
    </w:rPr>
  </w:style>
  <w:style w:type="paragraph" w:customStyle="1" w:styleId="UTit4">
    <w:name w:val="UTit4"/>
    <w:basedOn w:val="Heading4"/>
    <w:link w:val="UTit4Car"/>
    <w:autoRedefine/>
    <w:qFormat/>
    <w:rsid w:val="00B769F7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  <w:contextualSpacing/>
    </w:pPr>
    <w:rPr>
      <w:szCs w:val="20"/>
    </w:rPr>
  </w:style>
  <w:style w:type="character" w:customStyle="1" w:styleId="UTit4Car">
    <w:name w:val="UTit4 Car"/>
    <w:basedOn w:val="Heading4Char"/>
    <w:link w:val="UTit4"/>
    <w:rsid w:val="00B769F7"/>
    <w:rPr>
      <w:rFonts w:ascii="Arial" w:eastAsia="SimSun" w:hAnsi="Arial" w:cs="Times New Roman"/>
      <w:b/>
      <w:bCs/>
      <w:caps/>
      <w:sz w:val="20"/>
      <w:szCs w:val="20"/>
      <w:lang w:val="it-IT"/>
    </w:rPr>
  </w:style>
  <w:style w:type="paragraph" w:customStyle="1" w:styleId="UTxt">
    <w:name w:val="UTxt"/>
    <w:basedOn w:val="Texte1"/>
    <w:link w:val="UTxtCar"/>
    <w:rsid w:val="003A0244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3A0244"/>
    <w:rPr>
      <w:rFonts w:ascii="Arial" w:eastAsia="SimSun" w:hAnsi="Arial" w:cs="Arial"/>
      <w:i/>
      <w:sz w:val="20"/>
      <w:szCs w:val="24"/>
      <w:lang w:val="fr-FR" w:eastAsia="zh-CN"/>
    </w:rPr>
  </w:style>
  <w:style w:type="character" w:customStyle="1" w:styleId="Heading4Char">
    <w:name w:val="Heading 4 Char"/>
    <w:link w:val="Heading4"/>
    <w:rsid w:val="00F053A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link w:val="Heading5"/>
    <w:uiPriority w:val="9"/>
    <w:rsid w:val="00F053A3"/>
    <w:rPr>
      <w:rFonts w:ascii="Cambria" w:eastAsia="Times New Roman" w:hAnsi="Cambria" w:cs="Times New Roman"/>
      <w:color w:val="243F60"/>
      <w:szCs w:val="24"/>
      <w:lang w:val="fr-FR" w:eastAsia="zh-CN"/>
    </w:rPr>
  </w:style>
  <w:style w:type="character" w:customStyle="1" w:styleId="Heading6Char">
    <w:name w:val="Heading 6 Char"/>
    <w:link w:val="Heading6"/>
    <w:rsid w:val="00F053A3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Txtpucegras">
    <w:name w:val="Txtpucegras"/>
    <w:basedOn w:val="Texte1"/>
    <w:rsid w:val="00F053A3"/>
    <w:pPr>
      <w:numPr>
        <w:numId w:val="25"/>
      </w:numPr>
    </w:pPr>
  </w:style>
  <w:style w:type="paragraph" w:customStyle="1" w:styleId="HO1">
    <w:name w:val="HO1"/>
    <w:basedOn w:val="Normal"/>
    <w:link w:val="HO1Car"/>
    <w:rsid w:val="00F053A3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F053A3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F053A3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F053A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iapo2">
    <w:name w:val="diapo2"/>
    <w:basedOn w:val="Normal"/>
    <w:link w:val="diapo2Car"/>
    <w:rsid w:val="00F053A3"/>
    <w:pPr>
      <w:keepNext/>
      <w:spacing w:before="200" w:after="60" w:line="280" w:lineRule="exact"/>
    </w:pPr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diapo2Car">
    <w:name w:val="diapo2 Car"/>
    <w:link w:val="diapo2"/>
    <w:rsid w:val="00F053A3"/>
    <w:rPr>
      <w:rFonts w:ascii="Arial" w:eastAsia="SimSun" w:hAnsi="Arial" w:cs="Arial"/>
      <w:b/>
      <w:noProof/>
      <w:snapToGrid w:val="0"/>
      <w:sz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90FAF"/>
  </w:style>
  <w:style w:type="paragraph" w:styleId="BodyText">
    <w:name w:val="Body Text"/>
    <w:basedOn w:val="Normal"/>
    <w:link w:val="BodyTextChar"/>
    <w:uiPriority w:val="99"/>
    <w:rsid w:val="005F3305"/>
    <w:pPr>
      <w:spacing w:after="0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5F330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793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474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6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8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7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03B8-807A-4A87-9BB6-8CCA49BB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10</Pages>
  <Words>2747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Kim, Dain</cp:lastModifiedBy>
  <cp:revision>49</cp:revision>
  <cp:lastPrinted>2014-10-24T16:04:00Z</cp:lastPrinted>
  <dcterms:created xsi:type="dcterms:W3CDTF">2015-10-29T10:42:00Z</dcterms:created>
  <dcterms:modified xsi:type="dcterms:W3CDTF">2018-04-23T09:50:00Z</dcterms:modified>
</cp:coreProperties>
</file>