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6D3C" w14:textId="0B1C3581" w:rsidR="00655736" w:rsidRPr="005B133E" w:rsidRDefault="00655736" w:rsidP="00655736">
      <w:pPr>
        <w:spacing w:before="1440"/>
        <w:jc w:val="center"/>
        <w:rPr>
          <w:rFonts w:ascii="Arial" w:hAnsi="Arial" w:cs="Arial"/>
          <w:b/>
          <w:sz w:val="22"/>
          <w:szCs w:val="22"/>
          <w:lang w:val="en-GB"/>
        </w:rPr>
      </w:pPr>
      <w:bookmarkStart w:id="0" w:name="_Hlk105169674"/>
      <w:r w:rsidRPr="005B133E">
        <w:rPr>
          <w:rFonts w:ascii="Arial" w:hAnsi="Arial" w:cs="Arial"/>
          <w:b/>
          <w:sz w:val="22"/>
          <w:szCs w:val="22"/>
          <w:lang w:val="en-GB"/>
        </w:rPr>
        <w:t>CONVENTION FOR THE SAFEGUARDING OF THE</w:t>
      </w:r>
      <w:bookmarkStart w:id="1" w:name="_Hlk106393407"/>
      <w:r w:rsidRPr="005B133E">
        <w:rPr>
          <w:rFonts w:ascii="Arial" w:hAnsi="Arial" w:cs="Arial"/>
          <w:b/>
          <w:sz w:val="22"/>
          <w:szCs w:val="22"/>
          <w:lang w:val="en-GB"/>
        </w:rPr>
        <w:br/>
      </w:r>
      <w:bookmarkEnd w:id="1"/>
      <w:r w:rsidRPr="005B133E">
        <w:rPr>
          <w:rFonts w:ascii="Arial" w:hAnsi="Arial" w:cs="Arial"/>
          <w:b/>
          <w:sz w:val="22"/>
          <w:szCs w:val="22"/>
          <w:lang w:val="en-GB"/>
        </w:rPr>
        <w:t>INTANGIBLE CULTURAL HERITAGE</w:t>
      </w:r>
    </w:p>
    <w:p w14:paraId="2CDB5643" w14:textId="77777777" w:rsidR="00655736" w:rsidRPr="005B133E" w:rsidRDefault="00D95C4C" w:rsidP="00655736">
      <w:pPr>
        <w:spacing w:before="1200"/>
        <w:jc w:val="center"/>
        <w:rPr>
          <w:rFonts w:ascii="Arial" w:hAnsi="Arial" w:cs="Arial"/>
          <w:b/>
          <w:sz w:val="22"/>
          <w:szCs w:val="22"/>
          <w:lang w:val="en-GB"/>
        </w:rPr>
      </w:pPr>
      <w:r w:rsidRPr="005B133E">
        <w:rPr>
          <w:rFonts w:ascii="Arial" w:hAnsi="Arial" w:cs="Arial"/>
          <w:b/>
          <w:sz w:val="22"/>
          <w:szCs w:val="22"/>
          <w:lang w:val="en-GB"/>
        </w:rPr>
        <w:t>GENERAL ASSEMBLY OF THE S</w:t>
      </w:r>
      <w:r w:rsidR="00C23A97" w:rsidRPr="005B133E">
        <w:rPr>
          <w:rFonts w:ascii="Arial" w:hAnsi="Arial" w:cs="Arial"/>
          <w:b/>
          <w:sz w:val="22"/>
          <w:szCs w:val="22"/>
          <w:lang w:val="en-GB"/>
        </w:rPr>
        <w:t>TATES PARTIES TO THE CONVENTION</w:t>
      </w:r>
    </w:p>
    <w:p w14:paraId="75891C68" w14:textId="17A6551A" w:rsidR="00D95C4C" w:rsidRPr="005B133E" w:rsidRDefault="003265D0" w:rsidP="00D95C4C">
      <w:pPr>
        <w:spacing w:before="840"/>
        <w:jc w:val="center"/>
        <w:rPr>
          <w:rFonts w:ascii="Arial" w:hAnsi="Arial" w:cs="Arial"/>
          <w:b/>
          <w:sz w:val="22"/>
          <w:szCs w:val="22"/>
          <w:lang w:val="en-GB"/>
        </w:rPr>
      </w:pPr>
      <w:r w:rsidRPr="005B133E">
        <w:rPr>
          <w:rFonts w:ascii="Arial" w:hAnsi="Arial" w:cs="Arial"/>
          <w:b/>
          <w:sz w:val="22"/>
          <w:szCs w:val="22"/>
          <w:lang w:val="en-GB"/>
        </w:rPr>
        <w:t>Ninth</w:t>
      </w:r>
      <w:r w:rsidR="00D95C4C" w:rsidRPr="005B133E">
        <w:rPr>
          <w:rFonts w:ascii="Arial" w:hAnsi="Arial" w:cs="Arial"/>
          <w:b/>
          <w:sz w:val="22"/>
          <w:szCs w:val="22"/>
          <w:lang w:val="en-GB"/>
        </w:rPr>
        <w:t xml:space="preserve"> session</w:t>
      </w:r>
    </w:p>
    <w:p w14:paraId="2813BA58" w14:textId="77777777" w:rsidR="00D95C4C" w:rsidRPr="005B133E" w:rsidRDefault="00D95C4C" w:rsidP="00D95C4C">
      <w:pPr>
        <w:jc w:val="center"/>
        <w:rPr>
          <w:rFonts w:ascii="Arial" w:hAnsi="Arial" w:cs="Arial"/>
          <w:b/>
          <w:sz w:val="22"/>
          <w:szCs w:val="22"/>
          <w:lang w:val="en-GB"/>
        </w:rPr>
      </w:pPr>
      <w:r w:rsidRPr="005B133E">
        <w:rPr>
          <w:rFonts w:ascii="Arial" w:hAnsi="Arial" w:cs="Arial"/>
          <w:b/>
          <w:sz w:val="22"/>
          <w:szCs w:val="22"/>
          <w:lang w:val="en-GB"/>
        </w:rPr>
        <w:t xml:space="preserve">UNESCO Headquarters, Room </w:t>
      </w:r>
      <w:r w:rsidR="006F41B4" w:rsidRPr="005B133E">
        <w:rPr>
          <w:rFonts w:ascii="Arial" w:hAnsi="Arial" w:cs="Arial"/>
          <w:b/>
          <w:sz w:val="22"/>
          <w:szCs w:val="22"/>
          <w:lang w:val="en-GB"/>
        </w:rPr>
        <w:t>I</w:t>
      </w:r>
    </w:p>
    <w:p w14:paraId="17E07F7D" w14:textId="5799B785" w:rsidR="00655736" w:rsidRPr="005B133E" w:rsidRDefault="003265D0" w:rsidP="00D95C4C">
      <w:pPr>
        <w:jc w:val="center"/>
        <w:rPr>
          <w:rFonts w:ascii="Arial" w:hAnsi="Arial" w:cs="Arial"/>
          <w:b/>
          <w:sz w:val="22"/>
          <w:szCs w:val="22"/>
          <w:lang w:val="en-GB"/>
        </w:rPr>
      </w:pPr>
      <w:r w:rsidRPr="005B133E">
        <w:rPr>
          <w:rFonts w:ascii="Arial" w:hAnsi="Arial" w:cs="Arial"/>
          <w:b/>
          <w:sz w:val="22"/>
          <w:szCs w:val="22"/>
          <w:lang w:val="en-GB"/>
        </w:rPr>
        <w:t>5</w:t>
      </w:r>
      <w:r w:rsidR="00763A0D" w:rsidRPr="005B133E">
        <w:rPr>
          <w:rFonts w:ascii="Arial" w:hAnsi="Arial" w:cs="Arial"/>
          <w:b/>
          <w:sz w:val="22"/>
          <w:szCs w:val="22"/>
          <w:lang w:val="en-GB"/>
        </w:rPr>
        <w:t xml:space="preserve"> to </w:t>
      </w:r>
      <w:r w:rsidRPr="005B133E">
        <w:rPr>
          <w:rFonts w:ascii="Arial" w:hAnsi="Arial" w:cs="Arial"/>
          <w:b/>
          <w:sz w:val="22"/>
          <w:szCs w:val="22"/>
          <w:lang w:val="en-GB"/>
        </w:rPr>
        <w:t>7</w:t>
      </w:r>
      <w:r w:rsidR="00D95C4C" w:rsidRPr="005B133E">
        <w:rPr>
          <w:rFonts w:ascii="Arial" w:hAnsi="Arial" w:cs="Arial"/>
          <w:b/>
          <w:sz w:val="22"/>
          <w:szCs w:val="22"/>
          <w:lang w:val="en-GB"/>
        </w:rPr>
        <w:t xml:space="preserve"> </w:t>
      </w:r>
      <w:r w:rsidRPr="005B133E">
        <w:rPr>
          <w:rFonts w:ascii="Arial" w:hAnsi="Arial" w:cs="Arial"/>
          <w:b/>
          <w:sz w:val="22"/>
          <w:szCs w:val="22"/>
          <w:lang w:val="en-GB"/>
        </w:rPr>
        <w:t>July</w:t>
      </w:r>
      <w:r w:rsidR="006F41B4" w:rsidRPr="005B133E">
        <w:rPr>
          <w:rFonts w:ascii="Arial" w:hAnsi="Arial" w:cs="Arial"/>
          <w:b/>
          <w:sz w:val="22"/>
          <w:szCs w:val="22"/>
          <w:lang w:val="en-GB"/>
        </w:rPr>
        <w:t xml:space="preserve"> 202</w:t>
      </w:r>
      <w:r w:rsidRPr="005B133E">
        <w:rPr>
          <w:rFonts w:ascii="Arial" w:hAnsi="Arial" w:cs="Arial"/>
          <w:b/>
          <w:sz w:val="22"/>
          <w:szCs w:val="22"/>
          <w:lang w:val="en-GB"/>
        </w:rPr>
        <w:t>2</w:t>
      </w:r>
    </w:p>
    <w:p w14:paraId="1A8796C2" w14:textId="20865D0B" w:rsidR="00655736" w:rsidRPr="005B133E" w:rsidRDefault="00655736" w:rsidP="00655736">
      <w:pPr>
        <w:pStyle w:val="Sansinterligne2"/>
        <w:spacing w:before="1200"/>
        <w:jc w:val="center"/>
        <w:rPr>
          <w:rFonts w:ascii="Arial" w:hAnsi="Arial" w:cs="Arial"/>
          <w:b/>
          <w:sz w:val="22"/>
          <w:szCs w:val="22"/>
          <w:lang w:val="en-GB"/>
        </w:rPr>
      </w:pPr>
      <w:r w:rsidRPr="005B133E">
        <w:rPr>
          <w:rFonts w:ascii="Arial" w:hAnsi="Arial" w:cs="Arial"/>
          <w:b/>
          <w:sz w:val="22"/>
          <w:szCs w:val="22"/>
          <w:u w:val="single"/>
          <w:lang w:val="en-GB"/>
        </w:rPr>
        <w:t xml:space="preserve">Item </w:t>
      </w:r>
      <w:r w:rsidR="00C55B8D" w:rsidRPr="005B133E">
        <w:rPr>
          <w:rFonts w:ascii="Arial" w:hAnsi="Arial" w:cs="Arial"/>
          <w:b/>
          <w:sz w:val="22"/>
          <w:szCs w:val="22"/>
          <w:u w:val="single"/>
          <w:lang w:val="en-GB"/>
        </w:rPr>
        <w:t>12</w:t>
      </w:r>
      <w:r w:rsidRPr="005B133E">
        <w:rPr>
          <w:rFonts w:ascii="Arial" w:hAnsi="Arial" w:cs="Arial"/>
          <w:b/>
          <w:sz w:val="22"/>
          <w:szCs w:val="22"/>
          <w:u w:val="single"/>
          <w:lang w:val="en-GB"/>
        </w:rPr>
        <w:t xml:space="preserve"> of the </w:t>
      </w:r>
      <w:r w:rsidR="00A54C5F" w:rsidRPr="005B133E">
        <w:rPr>
          <w:rFonts w:ascii="Arial" w:hAnsi="Arial" w:cs="Arial"/>
          <w:b/>
          <w:sz w:val="22"/>
          <w:szCs w:val="22"/>
          <w:u w:val="single"/>
          <w:lang w:val="en-GB"/>
        </w:rPr>
        <w:t>p</w:t>
      </w:r>
      <w:r w:rsidRPr="005B133E">
        <w:rPr>
          <w:rFonts w:ascii="Arial" w:hAnsi="Arial" w:cs="Arial"/>
          <w:b/>
          <w:sz w:val="22"/>
          <w:szCs w:val="22"/>
          <w:u w:val="single"/>
          <w:lang w:val="en-GB"/>
        </w:rPr>
        <w:t xml:space="preserve">rovisional </w:t>
      </w:r>
      <w:r w:rsidR="00A54C5F" w:rsidRPr="005B133E">
        <w:rPr>
          <w:rFonts w:ascii="Arial" w:hAnsi="Arial" w:cs="Arial"/>
          <w:b/>
          <w:sz w:val="22"/>
          <w:szCs w:val="22"/>
          <w:u w:val="single"/>
          <w:lang w:val="en-GB"/>
        </w:rPr>
        <w:t>a</w:t>
      </w:r>
      <w:r w:rsidRPr="005B133E">
        <w:rPr>
          <w:rFonts w:ascii="Arial" w:hAnsi="Arial" w:cs="Arial"/>
          <w:b/>
          <w:sz w:val="22"/>
          <w:szCs w:val="22"/>
          <w:u w:val="single"/>
          <w:lang w:val="en-GB"/>
        </w:rPr>
        <w:t>genda</w:t>
      </w:r>
      <w:r w:rsidRPr="005B133E">
        <w:rPr>
          <w:rFonts w:ascii="Arial" w:hAnsi="Arial" w:cs="Arial"/>
          <w:b/>
          <w:sz w:val="22"/>
          <w:szCs w:val="22"/>
          <w:lang w:val="en-GB"/>
        </w:rPr>
        <w:t>:</w:t>
      </w:r>
    </w:p>
    <w:p w14:paraId="5EAF5ABB" w14:textId="55266C47" w:rsidR="002F312A" w:rsidRPr="005B133E" w:rsidRDefault="001B3CF0" w:rsidP="002F312A">
      <w:pPr>
        <w:pStyle w:val="Sansinterligne2"/>
        <w:spacing w:after="1200"/>
        <w:jc w:val="center"/>
        <w:rPr>
          <w:rFonts w:ascii="Arial" w:hAnsi="Arial" w:cs="Arial"/>
          <w:b/>
          <w:sz w:val="22"/>
          <w:szCs w:val="22"/>
          <w:lang w:val="en-GB"/>
        </w:rPr>
      </w:pPr>
      <w:r w:rsidRPr="005B133E">
        <w:rPr>
          <w:rFonts w:ascii="Arial" w:hAnsi="Arial" w:cs="Arial"/>
          <w:b/>
          <w:sz w:val="22"/>
          <w:szCs w:val="22"/>
          <w:lang w:val="en-GB"/>
        </w:rPr>
        <w:t>Proposed revisions to the Rules of Procedure of the General Assembly</w:t>
      </w:r>
      <w:r w:rsidR="00BB7FD4" w:rsidRPr="005B133E">
        <w:rPr>
          <w:rFonts w:ascii="Arial" w:hAnsi="Arial" w:cs="Arial"/>
          <w:b/>
          <w:sz w:val="22"/>
          <w:szCs w:val="22"/>
          <w:lang w:val="en-GB"/>
        </w:rPr>
        <w:br/>
      </w:r>
      <w:r w:rsidRPr="005B133E">
        <w:rPr>
          <w:rFonts w:ascii="Arial" w:hAnsi="Arial" w:cs="Arial"/>
          <w:b/>
          <w:sz w:val="22"/>
          <w:szCs w:val="22"/>
          <w:lang w:val="en-GB"/>
        </w:rPr>
        <w:t>of the States Parties to the Convention</w:t>
      </w:r>
    </w:p>
    <w:tbl>
      <w:tblPr>
        <w:tblW w:w="5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6"/>
      </w:tblGrid>
      <w:tr w:rsidR="00655736" w:rsidRPr="005B133E" w14:paraId="796B6D01" w14:textId="77777777" w:rsidTr="00A54C5F">
        <w:trPr>
          <w:jc w:val="center"/>
        </w:trPr>
        <w:tc>
          <w:tcPr>
            <w:tcW w:w="5726" w:type="dxa"/>
            <w:vAlign w:val="center"/>
          </w:tcPr>
          <w:p w14:paraId="08389200" w14:textId="77777777" w:rsidR="0057439C" w:rsidRPr="005B133E" w:rsidRDefault="0057439C" w:rsidP="005B7A35">
            <w:pPr>
              <w:pStyle w:val="Sansinterligne1"/>
              <w:spacing w:before="200" w:after="200"/>
              <w:jc w:val="center"/>
              <w:rPr>
                <w:rFonts w:ascii="Arial" w:hAnsi="Arial" w:cs="Arial"/>
                <w:b/>
                <w:sz w:val="22"/>
                <w:szCs w:val="22"/>
                <w:lang w:val="en-GB"/>
              </w:rPr>
            </w:pPr>
            <w:r w:rsidRPr="005B133E">
              <w:rPr>
                <w:rFonts w:ascii="Arial" w:hAnsi="Arial" w:cs="Arial"/>
                <w:b/>
                <w:sz w:val="22"/>
                <w:szCs w:val="22"/>
                <w:lang w:val="en-GB"/>
              </w:rPr>
              <w:t>Summary</w:t>
            </w:r>
          </w:p>
          <w:p w14:paraId="3C53FB19" w14:textId="688AD37E" w:rsidR="00735D67" w:rsidRPr="005B133E" w:rsidRDefault="005046DC" w:rsidP="00184603">
            <w:pPr>
              <w:spacing w:after="120" w:line="259" w:lineRule="auto"/>
              <w:jc w:val="both"/>
              <w:rPr>
                <w:rFonts w:asciiTheme="minorBidi" w:hAnsiTheme="minorBidi" w:cstheme="minorBidi"/>
                <w:color w:val="000000"/>
                <w:sz w:val="22"/>
                <w:szCs w:val="22"/>
                <w:lang w:val="en-GB"/>
              </w:rPr>
            </w:pPr>
            <w:r w:rsidRPr="005B133E">
              <w:rPr>
                <w:rFonts w:ascii="Arial" w:hAnsi="Arial" w:cs="Arial"/>
                <w:bCs/>
                <w:sz w:val="22"/>
                <w:szCs w:val="22"/>
                <w:lang w:val="en-GB"/>
              </w:rPr>
              <w:t xml:space="preserve">The proposed revisions to the Rules of Procedure of the General Assembly are </w:t>
            </w:r>
            <w:r w:rsidR="00A73073" w:rsidRPr="005B133E">
              <w:rPr>
                <w:rFonts w:ascii="Arial" w:hAnsi="Arial" w:cs="Arial"/>
                <w:bCs/>
                <w:sz w:val="22"/>
                <w:szCs w:val="22"/>
                <w:lang w:val="en-GB"/>
              </w:rPr>
              <w:t xml:space="preserve">hereby </w:t>
            </w:r>
            <w:r w:rsidRPr="005B133E">
              <w:rPr>
                <w:rFonts w:ascii="Arial" w:hAnsi="Arial" w:cs="Arial"/>
                <w:bCs/>
                <w:sz w:val="22"/>
                <w:szCs w:val="22"/>
                <w:lang w:val="en-GB"/>
              </w:rPr>
              <w:t xml:space="preserve">presented as part of the </w:t>
            </w:r>
            <w:r w:rsidR="0069048C" w:rsidRPr="005B133E">
              <w:rPr>
                <w:rFonts w:ascii="Arial" w:hAnsi="Arial" w:cs="Arial"/>
                <w:bCs/>
                <w:sz w:val="22"/>
                <w:szCs w:val="22"/>
                <w:lang w:val="en-GB"/>
              </w:rPr>
              <w:t xml:space="preserve">Culture Sector’s </w:t>
            </w:r>
            <w:r w:rsidR="006E332D" w:rsidRPr="005B133E">
              <w:rPr>
                <w:rFonts w:ascii="Arial" w:hAnsi="Arial" w:cs="Arial"/>
                <w:bCs/>
                <w:sz w:val="22"/>
                <w:szCs w:val="22"/>
                <w:lang w:val="en-GB"/>
              </w:rPr>
              <w:t xml:space="preserve">effort </w:t>
            </w:r>
            <w:r w:rsidR="0069048C" w:rsidRPr="005B133E">
              <w:rPr>
                <w:rFonts w:ascii="Arial" w:hAnsi="Arial" w:cs="Arial"/>
                <w:bCs/>
                <w:sz w:val="22"/>
                <w:szCs w:val="22"/>
                <w:lang w:val="en-GB"/>
              </w:rPr>
              <w:t>t</w:t>
            </w:r>
            <w:r w:rsidRPr="005B133E">
              <w:rPr>
                <w:rFonts w:ascii="Arial" w:hAnsi="Arial" w:cs="Arial"/>
                <w:bCs/>
                <w:sz w:val="22"/>
                <w:szCs w:val="22"/>
                <w:lang w:val="en-GB"/>
              </w:rPr>
              <w:t xml:space="preserve">o harmonize the equivalent rules </w:t>
            </w:r>
            <w:r w:rsidR="00FA2936" w:rsidRPr="005B133E">
              <w:rPr>
                <w:rFonts w:ascii="Arial" w:hAnsi="Arial" w:cs="Arial"/>
                <w:bCs/>
                <w:sz w:val="22"/>
                <w:szCs w:val="22"/>
                <w:lang w:val="en-GB"/>
              </w:rPr>
              <w:t xml:space="preserve">for the seven assemblies </w:t>
            </w:r>
            <w:r w:rsidRPr="005B133E">
              <w:rPr>
                <w:rFonts w:ascii="Arial" w:hAnsi="Arial" w:cs="Arial"/>
                <w:bCs/>
                <w:sz w:val="22"/>
                <w:szCs w:val="22"/>
                <w:lang w:val="en-GB"/>
              </w:rPr>
              <w:t xml:space="preserve">of </w:t>
            </w:r>
            <w:r w:rsidR="00FA2936" w:rsidRPr="005B133E">
              <w:rPr>
                <w:rFonts w:ascii="Arial" w:hAnsi="Arial" w:cs="Arial"/>
                <w:bCs/>
                <w:sz w:val="22"/>
                <w:szCs w:val="22"/>
                <w:lang w:val="en-GB"/>
              </w:rPr>
              <w:t xml:space="preserve">the </w:t>
            </w:r>
            <w:r w:rsidRPr="005B133E">
              <w:rPr>
                <w:rFonts w:ascii="Arial" w:hAnsi="Arial" w:cs="Arial"/>
                <w:bCs/>
                <w:sz w:val="22"/>
                <w:szCs w:val="22"/>
                <w:lang w:val="en-GB"/>
              </w:rPr>
              <w:t>culture conventions.</w:t>
            </w:r>
          </w:p>
          <w:p w14:paraId="7D45CA36" w14:textId="7E6130A7" w:rsidR="007F57FC" w:rsidRPr="005B133E" w:rsidRDefault="007F57FC" w:rsidP="00FA2936">
            <w:pPr>
              <w:spacing w:after="120" w:line="259" w:lineRule="auto"/>
              <w:jc w:val="both"/>
              <w:rPr>
                <w:rFonts w:asciiTheme="minorBidi" w:hAnsiTheme="minorBidi" w:cstheme="minorBidi"/>
                <w:bCs/>
                <w:sz w:val="22"/>
                <w:szCs w:val="22"/>
                <w:lang w:val="en-GB"/>
              </w:rPr>
            </w:pPr>
            <w:r w:rsidRPr="005B133E">
              <w:rPr>
                <w:rFonts w:ascii="Arial" w:hAnsi="Arial" w:cs="Arial"/>
                <w:b/>
                <w:sz w:val="22"/>
                <w:szCs w:val="22"/>
                <w:lang w:val="en-GB"/>
              </w:rPr>
              <w:t xml:space="preserve">Decision required: </w:t>
            </w:r>
            <w:r w:rsidRPr="005B133E">
              <w:rPr>
                <w:rFonts w:ascii="Arial" w:hAnsi="Arial" w:cs="Arial"/>
                <w:bCs/>
                <w:sz w:val="22"/>
                <w:szCs w:val="22"/>
                <w:lang w:val="en-GB"/>
              </w:rPr>
              <w:t xml:space="preserve">paragraph </w:t>
            </w:r>
            <w:r w:rsidR="00580983" w:rsidRPr="005B133E">
              <w:rPr>
                <w:rFonts w:ascii="Arial" w:hAnsi="Arial" w:cs="Arial"/>
                <w:bCs/>
                <w:sz w:val="22"/>
                <w:szCs w:val="22"/>
                <w:lang w:val="en-GB"/>
              </w:rPr>
              <w:t>10</w:t>
            </w:r>
          </w:p>
        </w:tc>
      </w:tr>
    </w:tbl>
    <w:p w14:paraId="08A3FFB4" w14:textId="77777777" w:rsidR="00182445" w:rsidRPr="005B133E" w:rsidRDefault="00655736" w:rsidP="00182445">
      <w:pPr>
        <w:pStyle w:val="Sansinterligne1"/>
        <w:spacing w:after="240"/>
        <w:jc w:val="both"/>
        <w:rPr>
          <w:rFonts w:asciiTheme="minorBidi" w:hAnsiTheme="minorBidi" w:cstheme="minorBidi"/>
          <w:b/>
          <w:i/>
          <w:iCs/>
          <w:sz w:val="22"/>
          <w:szCs w:val="22"/>
          <w:lang w:val="en-GB"/>
        </w:rPr>
      </w:pPr>
      <w:r w:rsidRPr="005B133E">
        <w:rPr>
          <w:lang w:val="en-GB"/>
        </w:rPr>
        <w:br w:type="page"/>
      </w:r>
      <w:bookmarkEnd w:id="0"/>
      <w:r w:rsidR="00182445" w:rsidRPr="005B133E">
        <w:rPr>
          <w:rFonts w:asciiTheme="minorBidi" w:hAnsiTheme="minorBidi" w:cstheme="minorBidi"/>
          <w:b/>
          <w:bCs/>
          <w:sz w:val="22"/>
          <w:szCs w:val="22"/>
          <w:lang w:val="en-GB"/>
        </w:rPr>
        <w:lastRenderedPageBreak/>
        <w:t>Background</w:t>
      </w:r>
    </w:p>
    <w:p w14:paraId="457C345A" w14:textId="49118E4E" w:rsidR="003D0D09" w:rsidRPr="005B133E" w:rsidRDefault="00182445" w:rsidP="00182445">
      <w:pPr>
        <w:pStyle w:val="Paragraphedeliste"/>
        <w:numPr>
          <w:ilvl w:val="0"/>
          <w:numId w:val="20"/>
        </w:numPr>
        <w:spacing w:after="120"/>
        <w:ind w:left="567" w:hanging="567"/>
        <w:contextualSpacing w:val="0"/>
        <w:jc w:val="both"/>
        <w:rPr>
          <w:rFonts w:ascii="Arial" w:hAnsi="Arial" w:cs="Arial"/>
          <w:color w:val="000000"/>
          <w:sz w:val="22"/>
          <w:szCs w:val="22"/>
          <w:lang w:val="en-GB"/>
        </w:rPr>
      </w:pPr>
      <w:r w:rsidRPr="005B133E">
        <w:rPr>
          <w:rFonts w:ascii="Arial" w:hAnsi="Arial" w:cs="Arial"/>
          <w:color w:val="000000"/>
          <w:sz w:val="22"/>
          <w:szCs w:val="22"/>
          <w:lang w:val="en-GB"/>
        </w:rPr>
        <w:t>Th</w:t>
      </w:r>
      <w:r w:rsidR="005B2CFD" w:rsidRPr="005B133E">
        <w:rPr>
          <w:rFonts w:ascii="Arial" w:hAnsi="Arial" w:cs="Arial"/>
          <w:color w:val="000000"/>
          <w:sz w:val="22"/>
          <w:szCs w:val="22"/>
          <w:lang w:val="en-GB"/>
        </w:rPr>
        <w:t>is</w:t>
      </w:r>
      <w:r w:rsidRPr="005B133E">
        <w:rPr>
          <w:rFonts w:ascii="Arial" w:hAnsi="Arial" w:cs="Arial"/>
          <w:color w:val="000000"/>
          <w:sz w:val="22"/>
          <w:szCs w:val="22"/>
          <w:lang w:val="en-GB"/>
        </w:rPr>
        <w:t xml:space="preserve"> session of the General Assembly is requested to examine the proposed revisions to the Rules of Procedure of the 2003 Convention</w:t>
      </w:r>
      <w:r w:rsidR="008338D9" w:rsidRPr="008338D9">
        <w:rPr>
          <w:rFonts w:ascii="Arial" w:hAnsi="Arial" w:cs="Arial"/>
          <w:color w:val="000000"/>
          <w:sz w:val="22"/>
          <w:szCs w:val="22"/>
          <w:lang w:val="en-GB"/>
        </w:rPr>
        <w:t>'</w:t>
      </w:r>
      <w:r w:rsidRPr="005B133E">
        <w:rPr>
          <w:rFonts w:ascii="Arial" w:hAnsi="Arial" w:cs="Arial"/>
          <w:color w:val="000000"/>
          <w:sz w:val="22"/>
          <w:szCs w:val="22"/>
          <w:lang w:val="en-GB"/>
        </w:rPr>
        <w:t xml:space="preserve">s General Assembly. </w:t>
      </w:r>
      <w:r w:rsidR="003B5CA7" w:rsidRPr="005B133E">
        <w:rPr>
          <w:rFonts w:ascii="Arial" w:hAnsi="Arial" w:cs="Arial"/>
          <w:color w:val="000000"/>
          <w:sz w:val="22"/>
          <w:szCs w:val="22"/>
          <w:lang w:val="en-GB"/>
        </w:rPr>
        <w:t xml:space="preserve">These revisions are </w:t>
      </w:r>
      <w:r w:rsidR="0063459F" w:rsidRPr="005B133E">
        <w:rPr>
          <w:rFonts w:ascii="Arial" w:hAnsi="Arial" w:cs="Arial"/>
          <w:color w:val="000000"/>
          <w:sz w:val="22"/>
          <w:szCs w:val="22"/>
          <w:lang w:val="en-GB"/>
        </w:rPr>
        <w:t>presented in response</w:t>
      </w:r>
      <w:r w:rsidR="003D0D09" w:rsidRPr="005B133E">
        <w:rPr>
          <w:rFonts w:ascii="Arial" w:hAnsi="Arial" w:cs="Arial"/>
          <w:color w:val="000000"/>
          <w:sz w:val="22"/>
          <w:szCs w:val="22"/>
          <w:lang w:val="en-GB"/>
        </w:rPr>
        <w:t xml:space="preserve"> to the </w:t>
      </w:r>
      <w:r w:rsidR="0063459F" w:rsidRPr="005B133E">
        <w:rPr>
          <w:rFonts w:ascii="Arial" w:hAnsi="Arial" w:cs="Arial"/>
          <w:color w:val="000000"/>
          <w:sz w:val="22"/>
          <w:szCs w:val="22"/>
          <w:lang w:val="en-GB"/>
        </w:rPr>
        <w:t xml:space="preserve">requests made </w:t>
      </w:r>
      <w:r w:rsidR="003D0D09" w:rsidRPr="005B133E">
        <w:rPr>
          <w:rFonts w:ascii="Arial" w:hAnsi="Arial" w:cs="Arial"/>
          <w:color w:val="000000"/>
          <w:sz w:val="22"/>
          <w:szCs w:val="22"/>
          <w:lang w:val="en-GB"/>
        </w:rPr>
        <w:t>by Member States to harmonize procedures of the governing bodies of UNESCO</w:t>
      </w:r>
      <w:r w:rsidR="008338D9" w:rsidRPr="008338D9">
        <w:rPr>
          <w:rFonts w:ascii="Arial" w:hAnsi="Arial" w:cs="Arial"/>
          <w:color w:val="000000"/>
          <w:sz w:val="22"/>
          <w:szCs w:val="22"/>
          <w:lang w:val="en-GB"/>
        </w:rPr>
        <w:t>'</w:t>
      </w:r>
      <w:r w:rsidR="003D0D09" w:rsidRPr="005B133E">
        <w:rPr>
          <w:rFonts w:ascii="Arial" w:hAnsi="Arial" w:cs="Arial"/>
          <w:color w:val="000000"/>
          <w:sz w:val="22"/>
          <w:szCs w:val="22"/>
          <w:lang w:val="en-GB"/>
        </w:rPr>
        <w:t>s culture conventions</w:t>
      </w:r>
      <w:r w:rsidR="003D0D09" w:rsidRPr="005B133E">
        <w:rPr>
          <w:rStyle w:val="Appelnotedebasdep"/>
          <w:rFonts w:ascii="Arial" w:hAnsi="Arial" w:cs="Arial"/>
          <w:color w:val="000000"/>
          <w:sz w:val="22"/>
          <w:szCs w:val="22"/>
          <w:lang w:val="en-GB"/>
        </w:rPr>
        <w:t xml:space="preserve"> </w:t>
      </w:r>
      <w:r w:rsidR="003D0D09" w:rsidRPr="005B133E">
        <w:rPr>
          <w:rStyle w:val="Appelnotedebasdep"/>
          <w:rFonts w:ascii="Arial" w:hAnsi="Arial" w:cs="Arial"/>
          <w:color w:val="000000"/>
          <w:sz w:val="22"/>
          <w:szCs w:val="22"/>
          <w:lang w:val="en-GB"/>
        </w:rPr>
        <w:footnoteReference w:id="1"/>
      </w:r>
      <w:r w:rsidR="003D0D09" w:rsidRPr="005B133E">
        <w:rPr>
          <w:rFonts w:ascii="Arial" w:hAnsi="Arial" w:cs="Arial"/>
          <w:color w:val="000000"/>
          <w:sz w:val="22"/>
          <w:szCs w:val="22"/>
          <w:lang w:val="en-GB"/>
        </w:rPr>
        <w:t>.</w:t>
      </w:r>
    </w:p>
    <w:p w14:paraId="7B7BC569" w14:textId="77777777" w:rsidR="00182445" w:rsidRPr="005B133E" w:rsidRDefault="00182445" w:rsidP="00182445">
      <w:pPr>
        <w:pStyle w:val="Paragraphedeliste"/>
        <w:spacing w:before="240" w:after="120"/>
        <w:ind w:left="567"/>
        <w:contextualSpacing w:val="0"/>
        <w:jc w:val="both"/>
        <w:rPr>
          <w:rFonts w:ascii="Arial" w:hAnsi="Arial" w:cs="Arial"/>
          <w:color w:val="000000"/>
          <w:sz w:val="22"/>
          <w:szCs w:val="22"/>
          <w:u w:val="single"/>
          <w:lang w:val="en-GB"/>
        </w:rPr>
      </w:pPr>
      <w:r w:rsidRPr="005B133E">
        <w:rPr>
          <w:rFonts w:ascii="Arial" w:hAnsi="Arial" w:cs="Arial"/>
          <w:color w:val="000000"/>
          <w:sz w:val="22"/>
          <w:szCs w:val="22"/>
          <w:u w:val="single"/>
          <w:lang w:val="en-GB"/>
        </w:rPr>
        <w:t>2015 to 2020</w:t>
      </w:r>
    </w:p>
    <w:p w14:paraId="56514DC2" w14:textId="2ED5BA9F" w:rsidR="00182445" w:rsidRPr="005B133E" w:rsidRDefault="00182445" w:rsidP="00182445">
      <w:pPr>
        <w:pStyle w:val="Paragraphedeliste"/>
        <w:numPr>
          <w:ilvl w:val="0"/>
          <w:numId w:val="20"/>
        </w:numPr>
        <w:spacing w:after="120"/>
        <w:ind w:left="567" w:hanging="567"/>
        <w:contextualSpacing w:val="0"/>
        <w:jc w:val="both"/>
        <w:rPr>
          <w:rFonts w:ascii="Arial" w:hAnsi="Arial" w:cs="Arial"/>
          <w:color w:val="000000"/>
          <w:sz w:val="22"/>
          <w:szCs w:val="22"/>
          <w:lang w:val="en-GB"/>
        </w:rPr>
      </w:pPr>
      <w:r w:rsidRPr="005B133E">
        <w:rPr>
          <w:rFonts w:ascii="Arial" w:hAnsi="Arial" w:cs="Arial"/>
          <w:color w:val="000000"/>
          <w:sz w:val="22"/>
          <w:szCs w:val="22"/>
          <w:lang w:val="en-GB"/>
        </w:rPr>
        <w:t xml:space="preserve">The initiative to harmonize the Rules of Procedures across the </w:t>
      </w:r>
      <w:r w:rsidR="008F31CF" w:rsidRPr="005B133E">
        <w:rPr>
          <w:rFonts w:ascii="Arial" w:hAnsi="Arial" w:cs="Arial"/>
          <w:color w:val="000000"/>
          <w:sz w:val="22"/>
          <w:szCs w:val="22"/>
          <w:lang w:val="en-GB"/>
        </w:rPr>
        <w:t>C</w:t>
      </w:r>
      <w:r w:rsidRPr="005B133E">
        <w:rPr>
          <w:rFonts w:ascii="Arial" w:hAnsi="Arial" w:cs="Arial"/>
          <w:color w:val="000000"/>
          <w:sz w:val="22"/>
          <w:szCs w:val="22"/>
          <w:lang w:val="en-GB"/>
        </w:rPr>
        <w:t xml:space="preserve">ulture </w:t>
      </w:r>
      <w:r w:rsidR="008F31CF" w:rsidRPr="005B133E">
        <w:rPr>
          <w:rFonts w:ascii="Arial" w:hAnsi="Arial" w:cs="Arial"/>
          <w:color w:val="000000"/>
          <w:sz w:val="22"/>
          <w:szCs w:val="22"/>
          <w:lang w:val="en-GB"/>
        </w:rPr>
        <w:t>C</w:t>
      </w:r>
      <w:r w:rsidRPr="005B133E">
        <w:rPr>
          <w:rFonts w:ascii="Arial" w:hAnsi="Arial" w:cs="Arial"/>
          <w:color w:val="000000"/>
          <w:sz w:val="22"/>
          <w:szCs w:val="22"/>
          <w:lang w:val="en-GB"/>
        </w:rPr>
        <w:t>onvention</w:t>
      </w:r>
      <w:r w:rsidR="008F31CF" w:rsidRPr="005B133E">
        <w:rPr>
          <w:rFonts w:ascii="Arial" w:hAnsi="Arial" w:cs="Arial"/>
          <w:color w:val="000000"/>
          <w:sz w:val="22"/>
          <w:szCs w:val="22"/>
          <w:lang w:val="en-GB"/>
        </w:rPr>
        <w:t>s</w:t>
      </w:r>
      <w:r w:rsidRPr="005B133E">
        <w:rPr>
          <w:rFonts w:ascii="Arial" w:hAnsi="Arial" w:cs="Arial"/>
          <w:color w:val="000000"/>
          <w:sz w:val="22"/>
          <w:szCs w:val="22"/>
          <w:lang w:val="en-GB"/>
        </w:rPr>
        <w:t xml:space="preserve"> dates back to 2015, when the 38th General Conference of UNESCO</w:t>
      </w:r>
      <w:r w:rsidRPr="005B133E">
        <w:rPr>
          <w:rStyle w:val="Appelnotedebasdep"/>
          <w:rFonts w:ascii="Arial" w:hAnsi="Arial" w:cs="Arial"/>
          <w:color w:val="000000"/>
          <w:sz w:val="22"/>
          <w:szCs w:val="22"/>
          <w:lang w:val="en-GB"/>
        </w:rPr>
        <w:footnoteReference w:id="2"/>
      </w:r>
      <w:r w:rsidRPr="005B133E">
        <w:rPr>
          <w:rFonts w:ascii="Arial" w:hAnsi="Arial" w:cs="Arial"/>
          <w:color w:val="000000"/>
          <w:lang w:val="en-GB"/>
        </w:rPr>
        <w:t xml:space="preserve"> </w:t>
      </w:r>
      <w:r w:rsidRPr="005B133E">
        <w:rPr>
          <w:rFonts w:ascii="Arial" w:hAnsi="Arial" w:cs="Arial"/>
          <w:color w:val="000000"/>
          <w:sz w:val="22"/>
          <w:szCs w:val="22"/>
          <w:lang w:val="en-GB"/>
        </w:rPr>
        <w:t>invited all Conventions to discuss the follow-up to the recommendations of the External Auditor</w:t>
      </w:r>
      <w:r w:rsidR="008338D9" w:rsidRPr="008338D9">
        <w:rPr>
          <w:rFonts w:ascii="Arial" w:hAnsi="Arial" w:cs="Arial"/>
          <w:color w:val="000000"/>
          <w:sz w:val="22"/>
          <w:szCs w:val="22"/>
          <w:lang w:val="en-GB"/>
        </w:rPr>
        <w:t>'</w:t>
      </w:r>
      <w:r w:rsidRPr="005B133E">
        <w:rPr>
          <w:rFonts w:ascii="Arial" w:hAnsi="Arial" w:cs="Arial"/>
          <w:color w:val="000000"/>
          <w:sz w:val="22"/>
          <w:szCs w:val="22"/>
          <w:lang w:val="en-GB"/>
        </w:rPr>
        <w:t>s report to improve their governance. The same session of the General Conference also established an Open–Ended Working Group on Governance, Procedures and Working Methods of the Governing Bodies of UNESCO with the objective to pursue greater synergy, harmonization, efficiency and impact. The 39th session of the General Conference in 2017 subsequently examined the report of the Open-Ended Working Group</w:t>
      </w:r>
      <w:r w:rsidRPr="005B133E">
        <w:rPr>
          <w:rStyle w:val="Appelnotedebasdep"/>
          <w:rFonts w:ascii="Arial" w:hAnsi="Arial" w:cs="Arial"/>
          <w:color w:val="000000"/>
          <w:sz w:val="22"/>
          <w:szCs w:val="22"/>
          <w:lang w:val="en-GB"/>
        </w:rPr>
        <w:footnoteReference w:id="3"/>
      </w:r>
      <w:r w:rsidRPr="005B133E">
        <w:rPr>
          <w:rFonts w:ascii="Arial" w:hAnsi="Arial" w:cs="Arial"/>
          <w:color w:val="000000"/>
          <w:sz w:val="22"/>
          <w:szCs w:val="22"/>
          <w:lang w:val="en-GB"/>
        </w:rPr>
        <w:t xml:space="preserve"> and endorsed the group</w:t>
      </w:r>
      <w:r w:rsidR="008338D9" w:rsidRPr="008338D9">
        <w:rPr>
          <w:rFonts w:ascii="Arial" w:hAnsi="Arial" w:cs="Arial"/>
          <w:color w:val="000000"/>
          <w:sz w:val="22"/>
          <w:szCs w:val="22"/>
          <w:lang w:val="en-GB"/>
        </w:rPr>
        <w:t>'</w:t>
      </w:r>
      <w:r w:rsidRPr="005B133E">
        <w:rPr>
          <w:rFonts w:ascii="Arial" w:hAnsi="Arial" w:cs="Arial"/>
          <w:color w:val="000000"/>
          <w:sz w:val="22"/>
          <w:szCs w:val="22"/>
          <w:lang w:val="en-GB"/>
        </w:rPr>
        <w:t>s recommendations.</w:t>
      </w:r>
      <w:r w:rsidRPr="005B133E">
        <w:rPr>
          <w:rStyle w:val="Appelnotedebasdep"/>
          <w:rFonts w:ascii="Arial" w:hAnsi="Arial" w:cs="Arial"/>
          <w:color w:val="000000"/>
          <w:sz w:val="22"/>
          <w:szCs w:val="22"/>
          <w:lang w:val="en-GB"/>
        </w:rPr>
        <w:footnoteReference w:id="4"/>
      </w:r>
      <w:r w:rsidRPr="005B133E">
        <w:rPr>
          <w:rFonts w:ascii="Arial" w:hAnsi="Arial" w:cs="Arial"/>
          <w:color w:val="000000"/>
          <w:sz w:val="22"/>
          <w:szCs w:val="22"/>
          <w:lang w:val="en-GB"/>
        </w:rPr>
        <w:t xml:space="preserve">These recommendations are of </w:t>
      </w:r>
      <w:proofErr w:type="gramStart"/>
      <w:r w:rsidRPr="005B133E">
        <w:rPr>
          <w:rFonts w:ascii="Arial" w:hAnsi="Arial" w:cs="Arial"/>
          <w:color w:val="000000"/>
          <w:sz w:val="22"/>
          <w:szCs w:val="22"/>
          <w:lang w:val="en-GB"/>
        </w:rPr>
        <w:t>particular relevance</w:t>
      </w:r>
      <w:proofErr w:type="gramEnd"/>
      <w:r w:rsidRPr="005B133E">
        <w:rPr>
          <w:rFonts w:ascii="Arial" w:hAnsi="Arial" w:cs="Arial"/>
          <w:color w:val="000000"/>
          <w:sz w:val="22"/>
          <w:szCs w:val="22"/>
          <w:lang w:val="en-GB"/>
        </w:rPr>
        <w:t xml:space="preserve"> as they invite governing bodies of the culture </w:t>
      </w:r>
      <w:r w:rsidR="008F31CF" w:rsidRPr="005B133E">
        <w:rPr>
          <w:rFonts w:ascii="Arial" w:hAnsi="Arial" w:cs="Arial"/>
          <w:color w:val="000000"/>
          <w:sz w:val="22"/>
          <w:szCs w:val="22"/>
          <w:lang w:val="en-GB"/>
        </w:rPr>
        <w:t>C</w:t>
      </w:r>
      <w:r w:rsidRPr="005B133E">
        <w:rPr>
          <w:rFonts w:ascii="Arial" w:hAnsi="Arial" w:cs="Arial"/>
          <w:color w:val="000000"/>
          <w:sz w:val="22"/>
          <w:szCs w:val="22"/>
          <w:lang w:val="en-GB"/>
        </w:rPr>
        <w:t>onventions</w:t>
      </w:r>
      <w:r w:rsidR="00B8715B">
        <w:rPr>
          <w:rFonts w:ascii="Arial" w:hAnsi="Arial" w:cs="Arial"/>
          <w:color w:val="000000"/>
          <w:sz w:val="22"/>
          <w:szCs w:val="22"/>
          <w:lang w:val="en-GB"/>
        </w:rPr>
        <w:t>, through broad consultations,</w:t>
      </w:r>
      <w:r w:rsidRPr="005B133E">
        <w:rPr>
          <w:rFonts w:ascii="Arial" w:hAnsi="Arial" w:cs="Arial"/>
          <w:color w:val="000000"/>
          <w:sz w:val="22"/>
          <w:szCs w:val="22"/>
          <w:lang w:val="en-GB"/>
        </w:rPr>
        <w:t xml:space="preserve"> to further explore</w:t>
      </w:r>
      <w:r w:rsidR="00B8715B">
        <w:rPr>
          <w:rFonts w:ascii="Arial" w:hAnsi="Arial" w:cs="Arial"/>
          <w:color w:val="000000"/>
          <w:sz w:val="22"/>
          <w:szCs w:val="22"/>
          <w:lang w:val="en-GB"/>
        </w:rPr>
        <w:t>, as appropriate,</w:t>
      </w:r>
      <w:r w:rsidRPr="005B133E">
        <w:rPr>
          <w:rFonts w:ascii="Arial" w:hAnsi="Arial" w:cs="Arial"/>
          <w:color w:val="000000"/>
          <w:sz w:val="22"/>
          <w:szCs w:val="22"/>
          <w:lang w:val="en-GB"/>
        </w:rPr>
        <w:t xml:space="preserve"> harmonization of </w:t>
      </w:r>
      <w:r w:rsidR="008F31CF" w:rsidRPr="005B133E">
        <w:rPr>
          <w:rFonts w:ascii="Arial" w:hAnsi="Arial" w:cs="Arial"/>
          <w:color w:val="000000"/>
          <w:sz w:val="22"/>
          <w:szCs w:val="22"/>
          <w:lang w:val="en-GB"/>
        </w:rPr>
        <w:t xml:space="preserve">the </w:t>
      </w:r>
      <w:r w:rsidRPr="005B133E">
        <w:rPr>
          <w:rFonts w:ascii="Arial" w:hAnsi="Arial" w:cs="Arial"/>
          <w:color w:val="000000"/>
          <w:sz w:val="22"/>
          <w:szCs w:val="22"/>
          <w:lang w:val="en-GB"/>
        </w:rPr>
        <w:t xml:space="preserve">rules of procedure and coherence in decision-making procedures, taking into account </w:t>
      </w:r>
      <w:r w:rsidR="00B8715B">
        <w:rPr>
          <w:rFonts w:ascii="Arial" w:hAnsi="Arial" w:cs="Arial"/>
          <w:color w:val="000000"/>
          <w:sz w:val="22"/>
          <w:szCs w:val="22"/>
          <w:lang w:val="en-GB"/>
        </w:rPr>
        <w:t>their</w:t>
      </w:r>
      <w:r w:rsidRPr="005B133E">
        <w:rPr>
          <w:rFonts w:ascii="Arial" w:hAnsi="Arial" w:cs="Arial"/>
          <w:color w:val="000000"/>
          <w:sz w:val="22"/>
          <w:szCs w:val="22"/>
          <w:lang w:val="en-GB"/>
        </w:rPr>
        <w:t xml:space="preserve"> respective mandates and specificities.</w:t>
      </w:r>
      <w:r w:rsidRPr="005B133E">
        <w:rPr>
          <w:rStyle w:val="Appelnotedebasdep"/>
          <w:rFonts w:ascii="Arial" w:hAnsi="Arial" w:cs="Arial"/>
          <w:color w:val="000000"/>
          <w:sz w:val="22"/>
          <w:szCs w:val="22"/>
          <w:lang w:val="en-GB"/>
        </w:rPr>
        <w:footnoteReference w:id="5"/>
      </w:r>
    </w:p>
    <w:p w14:paraId="0820F069" w14:textId="24F27AD9" w:rsidR="00182445" w:rsidRPr="005B133E" w:rsidRDefault="00182445" w:rsidP="00182445">
      <w:pPr>
        <w:pStyle w:val="Paragraphedeliste"/>
        <w:numPr>
          <w:ilvl w:val="0"/>
          <w:numId w:val="20"/>
        </w:numPr>
        <w:ind w:left="567" w:hanging="567"/>
        <w:contextualSpacing w:val="0"/>
        <w:jc w:val="both"/>
        <w:rPr>
          <w:rFonts w:asciiTheme="minorBidi" w:hAnsiTheme="minorBidi" w:cstheme="minorBidi"/>
          <w:color w:val="000000"/>
          <w:sz w:val="22"/>
          <w:szCs w:val="22"/>
          <w:lang w:val="en-GB"/>
        </w:rPr>
      </w:pPr>
      <w:r w:rsidRPr="005B133E">
        <w:rPr>
          <w:rFonts w:ascii="Arial" w:hAnsi="Arial" w:cs="Arial"/>
          <w:color w:val="000000"/>
          <w:sz w:val="22"/>
          <w:szCs w:val="22"/>
          <w:lang w:val="en-GB"/>
        </w:rPr>
        <w:t xml:space="preserve">Regarding the 2003 Convention, its governing bodies </w:t>
      </w:r>
      <w:r w:rsidR="00F951B1" w:rsidRPr="005B133E">
        <w:rPr>
          <w:rFonts w:ascii="Arial" w:hAnsi="Arial" w:cs="Arial"/>
          <w:color w:val="000000"/>
          <w:sz w:val="22"/>
          <w:szCs w:val="22"/>
          <w:lang w:val="en-GB"/>
        </w:rPr>
        <w:t xml:space="preserve">have discussed, between 2015 and 2019, </w:t>
      </w:r>
      <w:r w:rsidR="00CB7632" w:rsidRPr="005B133E">
        <w:rPr>
          <w:rFonts w:ascii="Arial" w:hAnsi="Arial" w:cs="Arial"/>
          <w:color w:val="000000"/>
          <w:sz w:val="22"/>
          <w:szCs w:val="22"/>
          <w:lang w:val="en-GB"/>
        </w:rPr>
        <w:t xml:space="preserve">the need to harmonize the rules of procedure of its governing bodies with the rules of other </w:t>
      </w:r>
      <w:r w:rsidR="008F31CF" w:rsidRPr="005B133E">
        <w:rPr>
          <w:rFonts w:ascii="Arial" w:hAnsi="Arial" w:cs="Arial"/>
          <w:color w:val="000000"/>
          <w:sz w:val="22"/>
          <w:szCs w:val="22"/>
          <w:lang w:val="en-GB"/>
        </w:rPr>
        <w:t>C</w:t>
      </w:r>
      <w:r w:rsidR="00CB7632" w:rsidRPr="005B133E">
        <w:rPr>
          <w:rFonts w:ascii="Arial" w:hAnsi="Arial" w:cs="Arial"/>
          <w:color w:val="000000"/>
          <w:sz w:val="22"/>
          <w:szCs w:val="22"/>
          <w:lang w:val="en-GB"/>
        </w:rPr>
        <w:t xml:space="preserve">ulture </w:t>
      </w:r>
      <w:r w:rsidR="008F31CF" w:rsidRPr="005B133E">
        <w:rPr>
          <w:rFonts w:ascii="Arial" w:hAnsi="Arial" w:cs="Arial"/>
          <w:color w:val="000000"/>
          <w:sz w:val="22"/>
          <w:szCs w:val="22"/>
          <w:lang w:val="en-GB"/>
        </w:rPr>
        <w:t>C</w:t>
      </w:r>
      <w:r w:rsidR="00CB7632" w:rsidRPr="005B133E">
        <w:rPr>
          <w:rFonts w:ascii="Arial" w:hAnsi="Arial" w:cs="Arial"/>
          <w:color w:val="000000"/>
          <w:sz w:val="22"/>
          <w:szCs w:val="22"/>
          <w:lang w:val="en-GB"/>
        </w:rPr>
        <w:t>onventions</w:t>
      </w:r>
      <w:r w:rsidRPr="005B133E">
        <w:rPr>
          <w:rFonts w:ascii="Arial" w:hAnsi="Arial" w:cs="Arial"/>
          <w:color w:val="000000"/>
          <w:sz w:val="22"/>
          <w:szCs w:val="22"/>
          <w:lang w:val="en-GB"/>
        </w:rPr>
        <w:t xml:space="preserve"> (</w:t>
      </w:r>
      <w:r w:rsidR="00C96CB4" w:rsidRPr="005B133E">
        <w:rPr>
          <w:rFonts w:ascii="Arial" w:hAnsi="Arial" w:cs="Arial"/>
          <w:color w:val="000000"/>
          <w:sz w:val="22"/>
          <w:szCs w:val="22"/>
          <w:lang w:val="en-GB"/>
        </w:rPr>
        <w:t xml:space="preserve">see </w:t>
      </w:r>
      <w:r w:rsidR="00F951B1" w:rsidRPr="005B133E">
        <w:rPr>
          <w:rFonts w:ascii="Arial" w:hAnsi="Arial" w:cs="Arial"/>
          <w:color w:val="000000"/>
          <w:sz w:val="22"/>
          <w:szCs w:val="22"/>
          <w:lang w:val="en-GB"/>
        </w:rPr>
        <w:t xml:space="preserve">for the General Assembly: </w:t>
      </w:r>
      <w:r w:rsidR="00F951B1" w:rsidRPr="005B133E">
        <w:rPr>
          <w:rFonts w:ascii="Arial" w:hAnsi="Arial" w:cs="Arial"/>
          <w:sz w:val="22"/>
          <w:szCs w:val="22"/>
          <w:lang w:val="en-GB"/>
        </w:rPr>
        <w:t xml:space="preserve">Resolutions </w:t>
      </w:r>
      <w:hyperlink r:id="rId8" w:history="1">
        <w:r w:rsidR="00F951B1" w:rsidRPr="005B133E">
          <w:rPr>
            <w:rStyle w:val="Lienhypertexte"/>
            <w:rFonts w:ascii="Arial" w:hAnsi="Arial" w:cs="Arial"/>
            <w:sz w:val="22"/>
            <w:szCs w:val="22"/>
            <w:lang w:val="en-GB"/>
          </w:rPr>
          <w:t>6.GA 11</w:t>
        </w:r>
      </w:hyperlink>
      <w:r w:rsidR="00F951B1" w:rsidRPr="005B133E">
        <w:rPr>
          <w:rStyle w:val="Lienhypertexte"/>
          <w:rFonts w:ascii="Arial" w:hAnsi="Arial" w:cs="Arial"/>
          <w:color w:val="auto"/>
          <w:sz w:val="22"/>
          <w:szCs w:val="22"/>
          <w:lang w:val="en-GB"/>
        </w:rPr>
        <w:t>,</w:t>
      </w:r>
      <w:r w:rsidR="00F951B1" w:rsidRPr="005B133E">
        <w:rPr>
          <w:rStyle w:val="Lienhypertexte"/>
          <w:rFonts w:ascii="Arial" w:hAnsi="Arial" w:cs="Arial"/>
          <w:sz w:val="22"/>
          <w:szCs w:val="22"/>
          <w:u w:val="none"/>
          <w:lang w:val="en-GB"/>
        </w:rPr>
        <w:t xml:space="preserve"> </w:t>
      </w:r>
      <w:hyperlink r:id="rId9" w:history="1">
        <w:r w:rsidR="00F951B1" w:rsidRPr="005B133E">
          <w:rPr>
            <w:rStyle w:val="Lienhypertexte"/>
            <w:rFonts w:asciiTheme="minorBidi" w:hAnsiTheme="minorBidi" w:cstheme="minorBidi"/>
            <w:sz w:val="22"/>
            <w:szCs w:val="22"/>
            <w:lang w:val="en-GB"/>
          </w:rPr>
          <w:t>7.GA 12</w:t>
        </w:r>
      </w:hyperlink>
      <w:r w:rsidR="00F951B1" w:rsidRPr="005B133E">
        <w:rPr>
          <w:rFonts w:asciiTheme="minorBidi" w:hAnsiTheme="minorBidi" w:cstheme="minorBidi"/>
          <w:color w:val="000000"/>
          <w:sz w:val="22"/>
          <w:szCs w:val="22"/>
          <w:lang w:val="en-GB"/>
        </w:rPr>
        <w:t xml:space="preserve"> and </w:t>
      </w:r>
      <w:hyperlink r:id="rId10" w:history="1">
        <w:r w:rsidR="00F951B1" w:rsidRPr="005B133E">
          <w:rPr>
            <w:rStyle w:val="Lienhypertexte"/>
            <w:rFonts w:asciiTheme="minorBidi" w:hAnsiTheme="minorBidi" w:cstheme="minorBidi"/>
            <w:sz w:val="22"/>
            <w:szCs w:val="22"/>
            <w:lang w:val="en-GB"/>
          </w:rPr>
          <w:t>7.GA 13</w:t>
        </w:r>
      </w:hyperlink>
      <w:r w:rsidR="00F951B1" w:rsidRPr="005B133E">
        <w:rPr>
          <w:rStyle w:val="Lienhypertexte"/>
          <w:rFonts w:asciiTheme="minorBidi" w:hAnsiTheme="minorBidi" w:cstheme="minorBidi"/>
          <w:color w:val="auto"/>
          <w:sz w:val="22"/>
          <w:szCs w:val="22"/>
          <w:u w:val="none"/>
          <w:lang w:val="en-GB"/>
        </w:rPr>
        <w:t>; and for the Committee:</w:t>
      </w:r>
      <w:r w:rsidR="00F951B1" w:rsidRPr="005B133E">
        <w:rPr>
          <w:rFonts w:ascii="Arial" w:hAnsi="Arial" w:cs="Arial"/>
          <w:color w:val="000000"/>
          <w:sz w:val="22"/>
          <w:szCs w:val="22"/>
          <w:lang w:val="en-GB"/>
        </w:rPr>
        <w:t xml:space="preserve"> Decision</w:t>
      </w:r>
      <w:r w:rsidR="0024297F" w:rsidRPr="005B133E">
        <w:rPr>
          <w:rFonts w:ascii="Arial" w:hAnsi="Arial" w:cs="Arial"/>
          <w:color w:val="000000"/>
          <w:sz w:val="22"/>
          <w:szCs w:val="22"/>
          <w:lang w:val="en-GB"/>
        </w:rPr>
        <w:t>s</w:t>
      </w:r>
      <w:r w:rsidR="00F951B1" w:rsidRPr="005B133E">
        <w:rPr>
          <w:rFonts w:ascii="Arial" w:hAnsi="Arial" w:cs="Arial"/>
          <w:color w:val="000000"/>
          <w:sz w:val="22"/>
          <w:szCs w:val="22"/>
          <w:lang w:val="en-GB"/>
        </w:rPr>
        <w:t xml:space="preserve"> </w:t>
      </w:r>
      <w:hyperlink r:id="rId11" w:history="1">
        <w:r w:rsidR="00F951B1" w:rsidRPr="005B133E">
          <w:rPr>
            <w:rStyle w:val="Lienhypertexte"/>
            <w:rFonts w:ascii="Arial" w:hAnsi="Arial" w:cs="Arial"/>
            <w:sz w:val="22"/>
            <w:szCs w:val="22"/>
            <w:lang w:val="en-GB"/>
          </w:rPr>
          <w:t>13.COM 17</w:t>
        </w:r>
      </w:hyperlink>
      <w:r w:rsidR="00F951B1" w:rsidRPr="005B133E">
        <w:rPr>
          <w:rFonts w:ascii="Arial" w:hAnsi="Arial" w:cs="Arial"/>
          <w:color w:val="000000"/>
          <w:sz w:val="22"/>
          <w:szCs w:val="22"/>
          <w:lang w:val="en-GB"/>
        </w:rPr>
        <w:t xml:space="preserve"> and </w:t>
      </w:r>
      <w:hyperlink r:id="rId12" w:history="1">
        <w:r w:rsidR="00F951B1" w:rsidRPr="005B133E">
          <w:rPr>
            <w:rStyle w:val="Lienhypertexte"/>
            <w:rFonts w:ascii="Arial" w:hAnsi="Arial" w:cs="Arial"/>
            <w:sz w:val="22"/>
            <w:szCs w:val="22"/>
            <w:lang w:val="en-GB"/>
          </w:rPr>
          <w:t>14.COM 19</w:t>
        </w:r>
      </w:hyperlink>
      <w:r w:rsidR="00F951B1" w:rsidRPr="005B133E">
        <w:rPr>
          <w:rFonts w:ascii="Arial" w:hAnsi="Arial" w:cs="Arial"/>
          <w:color w:val="000000"/>
          <w:sz w:val="22"/>
          <w:szCs w:val="22"/>
          <w:lang w:val="en-GB"/>
        </w:rPr>
        <w:t>).</w:t>
      </w:r>
      <w:r w:rsidR="00CB7632" w:rsidRPr="005B133E">
        <w:rPr>
          <w:rFonts w:ascii="Arial" w:hAnsi="Arial" w:cs="Arial"/>
          <w:color w:val="000000"/>
          <w:sz w:val="22"/>
          <w:szCs w:val="22"/>
          <w:lang w:val="en-GB"/>
        </w:rPr>
        <w:t xml:space="preserve"> </w:t>
      </w:r>
      <w:r w:rsidRPr="005B133E">
        <w:rPr>
          <w:rFonts w:ascii="Arial" w:hAnsi="Arial" w:cs="Arial"/>
          <w:color w:val="000000"/>
          <w:sz w:val="22"/>
          <w:szCs w:val="22"/>
          <w:lang w:val="en-GB"/>
        </w:rPr>
        <w:t xml:space="preserve">Subsequently, the </w:t>
      </w:r>
      <w:r w:rsidR="008F31CF" w:rsidRPr="005B133E">
        <w:rPr>
          <w:rFonts w:ascii="Arial" w:hAnsi="Arial" w:cs="Arial"/>
          <w:color w:val="000000"/>
          <w:sz w:val="22"/>
          <w:szCs w:val="22"/>
          <w:lang w:val="en-GB"/>
        </w:rPr>
        <w:t>S</w:t>
      </w:r>
      <w:r w:rsidRPr="005B133E">
        <w:rPr>
          <w:rFonts w:ascii="Arial" w:hAnsi="Arial" w:cs="Arial"/>
          <w:color w:val="000000"/>
          <w:sz w:val="22"/>
          <w:szCs w:val="22"/>
          <w:lang w:val="en-GB"/>
        </w:rPr>
        <w:t>ecretariats of the</w:t>
      </w:r>
      <w:r w:rsidR="0092334D" w:rsidRPr="005B133E">
        <w:rPr>
          <w:rFonts w:ascii="Arial" w:hAnsi="Arial" w:cs="Arial"/>
          <w:color w:val="000000"/>
          <w:sz w:val="22"/>
          <w:szCs w:val="22"/>
          <w:lang w:val="en-GB"/>
        </w:rPr>
        <w:t xml:space="preserve"> </w:t>
      </w:r>
      <w:r w:rsidRPr="005B133E">
        <w:rPr>
          <w:rFonts w:ascii="Arial" w:hAnsi="Arial" w:cs="Arial"/>
          <w:color w:val="000000"/>
          <w:sz w:val="22"/>
          <w:szCs w:val="22"/>
          <w:lang w:val="en-GB"/>
        </w:rPr>
        <w:t xml:space="preserve">1972, 2003 and 2005 Conventions established a working group in 2019 to carry out an informal comparative analysis of the Rules of Procedures of these instruments. This round of trial encountered challenges with the question of which rule from which </w:t>
      </w:r>
      <w:r w:rsidR="00404912" w:rsidRPr="005B133E">
        <w:rPr>
          <w:rFonts w:ascii="Arial" w:hAnsi="Arial" w:cs="Arial"/>
          <w:color w:val="000000"/>
          <w:sz w:val="22"/>
          <w:szCs w:val="22"/>
          <w:lang w:val="en-GB"/>
        </w:rPr>
        <w:t>C</w:t>
      </w:r>
      <w:r w:rsidRPr="005B133E">
        <w:rPr>
          <w:rFonts w:ascii="Arial" w:hAnsi="Arial" w:cs="Arial"/>
          <w:color w:val="000000"/>
          <w:sz w:val="22"/>
          <w:szCs w:val="22"/>
          <w:lang w:val="en-GB"/>
        </w:rPr>
        <w:t xml:space="preserve">onvention to use as a baseline for harmonization. </w:t>
      </w:r>
      <w:r w:rsidRPr="005B133E">
        <w:rPr>
          <w:rFonts w:ascii="Arial" w:hAnsi="Arial" w:cs="Arial"/>
          <w:bCs/>
          <w:color w:val="000000"/>
          <w:sz w:val="22"/>
          <w:szCs w:val="22"/>
          <w:lang w:val="en-GB"/>
        </w:rPr>
        <w:t>Consequently, t</w:t>
      </w:r>
      <w:r w:rsidRPr="005B133E">
        <w:rPr>
          <w:rFonts w:ascii="Arial" w:hAnsi="Arial" w:cs="Arial"/>
          <w:color w:val="000000"/>
          <w:sz w:val="22"/>
          <w:szCs w:val="22"/>
          <w:lang w:val="en-GB"/>
        </w:rPr>
        <w:t xml:space="preserve">he </w:t>
      </w:r>
      <w:r w:rsidRPr="005B133E">
        <w:rPr>
          <w:rFonts w:ascii="Arial" w:hAnsi="Arial" w:cs="Arial"/>
          <w:bCs/>
          <w:color w:val="000000"/>
          <w:sz w:val="22"/>
          <w:szCs w:val="22"/>
          <w:lang w:val="en-GB"/>
        </w:rPr>
        <w:t>eighth session</w:t>
      </w:r>
      <w:r w:rsidRPr="005B133E">
        <w:rPr>
          <w:rFonts w:ascii="Arial" w:hAnsi="Arial" w:cs="Arial"/>
          <w:color w:val="000000"/>
          <w:sz w:val="22"/>
          <w:szCs w:val="22"/>
          <w:lang w:val="en-GB"/>
        </w:rPr>
        <w:t xml:space="preserve"> of the General Assembly in 2020 encouraged the Culture Sector to continue its efforts</w:t>
      </w:r>
      <w:r w:rsidRPr="005B133E">
        <w:rPr>
          <w:rFonts w:ascii="Arial" w:hAnsi="Arial" w:cs="Arial"/>
          <w:bCs/>
          <w:color w:val="000000"/>
          <w:sz w:val="22"/>
          <w:szCs w:val="22"/>
          <w:lang w:val="en-GB"/>
        </w:rPr>
        <w:t xml:space="preserve"> of harmonization while inviting</w:t>
      </w:r>
      <w:r w:rsidRPr="005B133E">
        <w:rPr>
          <w:rFonts w:ascii="Arial" w:hAnsi="Arial" w:cs="Arial"/>
          <w:color w:val="000000"/>
          <w:sz w:val="22"/>
          <w:szCs w:val="22"/>
          <w:lang w:val="en-GB"/>
        </w:rPr>
        <w:t xml:space="preserve"> the Secretariat to submit a new draft consolidated version of the Rules of Procedure at the ninth session of the General Assembly in 2022 (</w:t>
      </w:r>
      <w:r w:rsidR="00661114" w:rsidRPr="005B133E">
        <w:rPr>
          <w:rFonts w:ascii="Arial" w:hAnsi="Arial" w:cs="Arial"/>
          <w:color w:val="000000"/>
          <w:sz w:val="22"/>
          <w:szCs w:val="22"/>
          <w:lang w:val="en-GB"/>
        </w:rPr>
        <w:t>Resolution</w:t>
      </w:r>
      <w:r w:rsidR="00661114">
        <w:rPr>
          <w:rFonts w:ascii="Arial" w:hAnsi="Arial" w:cs="Arial"/>
          <w:color w:val="000000"/>
          <w:sz w:val="22"/>
          <w:szCs w:val="22"/>
          <w:lang w:val="en-GB"/>
        </w:rPr>
        <w:t> </w:t>
      </w:r>
      <w:hyperlink r:id="rId13" w:history="1">
        <w:r w:rsidRPr="005B133E">
          <w:rPr>
            <w:rStyle w:val="Lienhypertexte"/>
            <w:rFonts w:ascii="Arial" w:hAnsi="Arial" w:cs="Arial"/>
            <w:sz w:val="22"/>
            <w:szCs w:val="22"/>
            <w:lang w:val="en-GB"/>
          </w:rPr>
          <w:t>8.GA 15</w:t>
        </w:r>
      </w:hyperlink>
      <w:r w:rsidRPr="005B133E">
        <w:rPr>
          <w:rFonts w:ascii="Arial" w:hAnsi="Arial" w:cs="Arial"/>
          <w:color w:val="000000"/>
          <w:sz w:val="22"/>
          <w:szCs w:val="22"/>
          <w:lang w:val="en-GB"/>
        </w:rPr>
        <w:t>).</w:t>
      </w:r>
    </w:p>
    <w:p w14:paraId="72B392F4" w14:textId="77777777" w:rsidR="00182445" w:rsidRPr="005B133E" w:rsidRDefault="00182445" w:rsidP="00182445">
      <w:pPr>
        <w:pStyle w:val="Paragraphedeliste"/>
        <w:spacing w:before="240" w:after="120"/>
        <w:ind w:left="567"/>
        <w:contextualSpacing w:val="0"/>
        <w:jc w:val="both"/>
        <w:rPr>
          <w:rFonts w:ascii="Arial" w:hAnsi="Arial" w:cs="Arial"/>
          <w:color w:val="000000"/>
          <w:sz w:val="22"/>
          <w:szCs w:val="22"/>
          <w:u w:val="single"/>
          <w:lang w:val="en-GB"/>
        </w:rPr>
      </w:pPr>
      <w:r w:rsidRPr="005B133E">
        <w:rPr>
          <w:rFonts w:ascii="Arial" w:hAnsi="Arial" w:cs="Arial"/>
          <w:color w:val="000000"/>
          <w:sz w:val="22"/>
          <w:szCs w:val="22"/>
          <w:u w:val="single"/>
          <w:lang w:val="en-GB"/>
        </w:rPr>
        <w:t>Recent developments</w:t>
      </w:r>
    </w:p>
    <w:p w14:paraId="6E199E4A" w14:textId="10770035" w:rsidR="00182445" w:rsidRPr="005B133E" w:rsidRDefault="00182445" w:rsidP="00182445">
      <w:pPr>
        <w:numPr>
          <w:ilvl w:val="0"/>
          <w:numId w:val="20"/>
        </w:numPr>
        <w:ind w:left="567" w:hanging="567"/>
        <w:contextualSpacing/>
        <w:jc w:val="both"/>
        <w:rPr>
          <w:rFonts w:asciiTheme="minorBidi" w:hAnsiTheme="minorBidi" w:cstheme="minorBidi"/>
          <w:color w:val="000000"/>
          <w:sz w:val="22"/>
          <w:szCs w:val="22"/>
          <w:lang w:val="en-GB"/>
        </w:rPr>
      </w:pPr>
      <w:r w:rsidRPr="005B133E">
        <w:rPr>
          <w:rFonts w:ascii="Arial" w:hAnsi="Arial" w:cs="Arial"/>
          <w:color w:val="000000"/>
          <w:sz w:val="22"/>
          <w:szCs w:val="22"/>
          <w:lang w:val="en-GB"/>
        </w:rPr>
        <w:t>In view of the similar needs identified by the other assemblies</w:t>
      </w:r>
      <w:r w:rsidRPr="005B133E">
        <w:rPr>
          <w:rFonts w:ascii="Arial" w:hAnsi="Arial" w:cs="Arial"/>
          <w:color w:val="000000"/>
          <w:sz w:val="22"/>
          <w:vertAlign w:val="superscript"/>
          <w:lang w:val="en-GB"/>
        </w:rPr>
        <w:footnoteReference w:id="6"/>
      </w:r>
      <w:r w:rsidRPr="005B133E">
        <w:rPr>
          <w:rFonts w:ascii="Arial" w:hAnsi="Arial" w:cs="Arial"/>
          <w:color w:val="000000"/>
          <w:sz w:val="22"/>
          <w:szCs w:val="22"/>
          <w:lang w:val="en-GB"/>
        </w:rPr>
        <w:t xml:space="preserve"> of UNESCO</w:t>
      </w:r>
      <w:r w:rsidR="008338D9" w:rsidRPr="008338D9">
        <w:rPr>
          <w:rFonts w:ascii="Arial" w:hAnsi="Arial" w:cs="Arial"/>
          <w:color w:val="000000"/>
          <w:sz w:val="22"/>
          <w:szCs w:val="22"/>
          <w:lang w:val="en-GB"/>
        </w:rPr>
        <w:t>'</w:t>
      </w:r>
      <w:r w:rsidRPr="005B133E">
        <w:rPr>
          <w:rFonts w:ascii="Arial" w:hAnsi="Arial" w:cs="Arial"/>
          <w:color w:val="000000"/>
          <w:sz w:val="22"/>
          <w:szCs w:val="22"/>
          <w:lang w:val="en-GB"/>
        </w:rPr>
        <w:t xml:space="preserve">s </w:t>
      </w:r>
      <w:r w:rsidR="008F31CF" w:rsidRPr="005B133E">
        <w:rPr>
          <w:rFonts w:ascii="Arial" w:hAnsi="Arial" w:cs="Arial"/>
          <w:color w:val="000000"/>
          <w:sz w:val="22"/>
          <w:szCs w:val="22"/>
          <w:lang w:val="en-GB"/>
        </w:rPr>
        <w:t>C</w:t>
      </w:r>
      <w:r w:rsidRPr="005B133E">
        <w:rPr>
          <w:rFonts w:ascii="Arial" w:hAnsi="Arial" w:cs="Arial"/>
          <w:color w:val="000000"/>
          <w:sz w:val="22"/>
          <w:szCs w:val="22"/>
          <w:lang w:val="en-GB"/>
        </w:rPr>
        <w:t>onventions in the field of culture, the forty-first session of UNESCO</w:t>
      </w:r>
      <w:r w:rsidR="008338D9" w:rsidRPr="008338D9">
        <w:rPr>
          <w:rFonts w:ascii="Arial" w:hAnsi="Arial" w:cs="Arial"/>
          <w:color w:val="000000"/>
          <w:sz w:val="22"/>
          <w:szCs w:val="22"/>
          <w:lang w:val="en-GB"/>
        </w:rPr>
        <w:t>'</w:t>
      </w:r>
      <w:r w:rsidRPr="005B133E">
        <w:rPr>
          <w:rFonts w:ascii="Arial" w:hAnsi="Arial" w:cs="Arial"/>
          <w:color w:val="000000"/>
          <w:sz w:val="22"/>
          <w:szCs w:val="22"/>
          <w:lang w:val="en-GB"/>
        </w:rPr>
        <w:t>s General Conference in 2021 examined a set of model rules of procedure for the assemblies of the Parties to UNESCO</w:t>
      </w:r>
      <w:r w:rsidR="00224BC4" w:rsidRPr="00224BC4">
        <w:rPr>
          <w:rFonts w:ascii="Arial" w:hAnsi="Arial" w:cs="Arial"/>
          <w:color w:val="000000"/>
          <w:sz w:val="22"/>
          <w:szCs w:val="22"/>
          <w:lang w:val="en-GB"/>
        </w:rPr>
        <w:t>'</w:t>
      </w:r>
      <w:r w:rsidRPr="005B133E">
        <w:rPr>
          <w:rFonts w:ascii="Arial" w:hAnsi="Arial" w:cs="Arial"/>
          <w:color w:val="000000"/>
          <w:sz w:val="22"/>
          <w:szCs w:val="22"/>
          <w:lang w:val="en-GB"/>
        </w:rPr>
        <w:t>s culture conventions (hereafter ‘the Model Rules of Procedure’) annexed to document</w:t>
      </w:r>
      <w:r w:rsidRPr="005B133E">
        <w:rPr>
          <w:rFonts w:asciiTheme="minorBidi" w:hAnsiTheme="minorBidi" w:cstheme="minorBidi"/>
          <w:bCs/>
          <w:szCs w:val="22"/>
          <w:lang w:val="en-GB"/>
        </w:rPr>
        <w:t xml:space="preserve"> </w:t>
      </w:r>
      <w:hyperlink r:id="rId14" w:history="1">
        <w:r w:rsidRPr="005B133E">
          <w:rPr>
            <w:rStyle w:val="Lienhypertexte"/>
            <w:rFonts w:asciiTheme="minorBidi" w:hAnsiTheme="minorBidi" w:cstheme="minorBidi"/>
            <w:bCs/>
            <w:sz w:val="22"/>
            <w:szCs w:val="22"/>
            <w:lang w:val="en-GB"/>
          </w:rPr>
          <w:t>41 C/55</w:t>
        </w:r>
      </w:hyperlink>
      <w:r w:rsidRPr="005B133E">
        <w:rPr>
          <w:rFonts w:asciiTheme="minorBidi" w:hAnsiTheme="minorBidi" w:cstheme="minorBidi"/>
          <w:bCs/>
          <w:sz w:val="22"/>
          <w:szCs w:val="22"/>
          <w:lang w:val="en-GB"/>
        </w:rPr>
        <w:t>.</w:t>
      </w:r>
      <w:r w:rsidRPr="005B133E">
        <w:rPr>
          <w:rFonts w:asciiTheme="minorBidi" w:hAnsiTheme="minorBidi" w:cstheme="minorBidi"/>
          <w:color w:val="000000"/>
          <w:szCs w:val="22"/>
          <w:lang w:val="en-GB"/>
        </w:rPr>
        <w:t xml:space="preserve"> T</w:t>
      </w:r>
      <w:r w:rsidRPr="005B133E">
        <w:rPr>
          <w:rFonts w:asciiTheme="minorBidi" w:eastAsia="SimSun" w:hAnsiTheme="minorBidi" w:cstheme="minorBidi"/>
          <w:bCs/>
          <w:snapToGrid w:val="0"/>
          <w:sz w:val="22"/>
          <w:szCs w:val="22"/>
          <w:lang w:val="en-GB" w:eastAsia="zh-CN"/>
        </w:rPr>
        <w:t>he General Conference adopted</w:t>
      </w:r>
      <w:r w:rsidRPr="005B133E">
        <w:rPr>
          <w:rFonts w:asciiTheme="minorBidi" w:eastAsia="SimSun" w:hAnsiTheme="minorBidi" w:cstheme="minorBidi"/>
          <w:bCs/>
          <w:snapToGrid w:val="0"/>
          <w:szCs w:val="22"/>
          <w:lang w:val="en-GB" w:eastAsia="zh-CN"/>
        </w:rPr>
        <w:t xml:space="preserve"> </w:t>
      </w:r>
      <w:hyperlink r:id="rId15" w:anchor="%5B%7B%22num%22%3A137%2C%22gen%22%3A0%7D%2C%7B%22name%22%3A%22XYZ%22%7D%2C54%2C478%2C0%5D" w:history="1">
        <w:r w:rsidRPr="00B8715B">
          <w:rPr>
            <w:rStyle w:val="Lienhypertexte"/>
            <w:rFonts w:asciiTheme="minorBidi" w:eastAsia="SimSun" w:hAnsiTheme="minorBidi" w:cstheme="minorBidi"/>
            <w:sz w:val="22"/>
            <w:szCs w:val="22"/>
            <w:lang w:val="en-GB"/>
          </w:rPr>
          <w:t>41C/Resolution 74</w:t>
        </w:r>
      </w:hyperlink>
      <w:r w:rsidRPr="005B133E">
        <w:rPr>
          <w:rFonts w:asciiTheme="minorBidi" w:eastAsia="SimSun" w:hAnsiTheme="minorBidi" w:cstheme="minorBidi"/>
          <w:bCs/>
          <w:snapToGrid w:val="0"/>
          <w:szCs w:val="22"/>
          <w:lang w:val="en-GB" w:eastAsia="zh-CN"/>
        </w:rPr>
        <w:t xml:space="preserve">, </w:t>
      </w:r>
      <w:r w:rsidRPr="005B133E">
        <w:rPr>
          <w:rFonts w:asciiTheme="minorBidi" w:eastAsia="SimSun" w:hAnsiTheme="minorBidi" w:cstheme="minorBidi"/>
          <w:bCs/>
          <w:snapToGrid w:val="0"/>
          <w:sz w:val="22"/>
          <w:szCs w:val="22"/>
          <w:lang w:val="en-GB" w:eastAsia="zh-CN"/>
        </w:rPr>
        <w:t xml:space="preserve">by which it ‘[took] note of the </w:t>
      </w:r>
      <w:r w:rsidR="00B8715B">
        <w:rPr>
          <w:rFonts w:asciiTheme="minorBidi" w:eastAsia="SimSun" w:hAnsiTheme="minorBidi" w:cstheme="minorBidi"/>
          <w:bCs/>
          <w:snapToGrid w:val="0"/>
          <w:sz w:val="22"/>
          <w:szCs w:val="22"/>
          <w:lang w:val="en-GB" w:eastAsia="zh-CN"/>
        </w:rPr>
        <w:t>m</w:t>
      </w:r>
      <w:r w:rsidR="00B8715B" w:rsidRPr="005B133E">
        <w:rPr>
          <w:rFonts w:asciiTheme="minorBidi" w:eastAsia="SimSun" w:hAnsiTheme="minorBidi" w:cstheme="minorBidi"/>
          <w:bCs/>
          <w:snapToGrid w:val="0"/>
          <w:sz w:val="22"/>
          <w:szCs w:val="22"/>
          <w:lang w:val="en-GB" w:eastAsia="zh-CN"/>
        </w:rPr>
        <w:t xml:space="preserve">odel </w:t>
      </w:r>
      <w:r w:rsidR="00B8715B">
        <w:rPr>
          <w:rFonts w:asciiTheme="minorBidi" w:eastAsia="SimSun" w:hAnsiTheme="minorBidi" w:cstheme="minorBidi"/>
          <w:bCs/>
          <w:snapToGrid w:val="0"/>
          <w:sz w:val="22"/>
          <w:szCs w:val="22"/>
          <w:lang w:val="en-GB" w:eastAsia="zh-CN"/>
        </w:rPr>
        <w:t>r</w:t>
      </w:r>
      <w:r w:rsidR="00B8715B" w:rsidRPr="005B133E">
        <w:rPr>
          <w:rFonts w:asciiTheme="minorBidi" w:eastAsia="SimSun" w:hAnsiTheme="minorBidi" w:cstheme="minorBidi"/>
          <w:bCs/>
          <w:snapToGrid w:val="0"/>
          <w:sz w:val="22"/>
          <w:szCs w:val="22"/>
          <w:lang w:val="en-GB" w:eastAsia="zh-CN"/>
        </w:rPr>
        <w:t xml:space="preserve">ules </w:t>
      </w:r>
      <w:r w:rsidRPr="005B133E">
        <w:rPr>
          <w:rFonts w:asciiTheme="minorBidi" w:eastAsia="SimSun" w:hAnsiTheme="minorBidi" w:cstheme="minorBidi"/>
          <w:bCs/>
          <w:snapToGrid w:val="0"/>
          <w:sz w:val="22"/>
          <w:szCs w:val="22"/>
          <w:lang w:val="en-GB" w:eastAsia="zh-CN"/>
        </w:rPr>
        <w:t xml:space="preserve">of </w:t>
      </w:r>
      <w:r w:rsidR="00B8715B">
        <w:rPr>
          <w:rFonts w:asciiTheme="minorBidi" w:eastAsia="SimSun" w:hAnsiTheme="minorBidi" w:cstheme="minorBidi"/>
          <w:bCs/>
          <w:snapToGrid w:val="0"/>
          <w:sz w:val="22"/>
          <w:szCs w:val="22"/>
          <w:lang w:val="en-GB" w:eastAsia="zh-CN"/>
        </w:rPr>
        <w:t>p</w:t>
      </w:r>
      <w:r w:rsidR="00B8715B" w:rsidRPr="005B133E">
        <w:rPr>
          <w:rFonts w:asciiTheme="minorBidi" w:eastAsia="SimSun" w:hAnsiTheme="minorBidi" w:cstheme="minorBidi"/>
          <w:bCs/>
          <w:snapToGrid w:val="0"/>
          <w:sz w:val="22"/>
          <w:szCs w:val="22"/>
          <w:lang w:val="en-GB" w:eastAsia="zh-CN"/>
        </w:rPr>
        <w:t>rocedure</w:t>
      </w:r>
      <w:r w:rsidR="00B8715B">
        <w:rPr>
          <w:rFonts w:asciiTheme="minorBidi" w:eastAsia="SimSun" w:hAnsiTheme="minorBidi" w:cstheme="minorBidi"/>
          <w:bCs/>
          <w:snapToGrid w:val="0"/>
          <w:sz w:val="22"/>
          <w:szCs w:val="22"/>
          <w:lang w:val="en-GB" w:eastAsia="zh-CN"/>
        </w:rPr>
        <w:t xml:space="preserve"> for the assemblies of UNESCO’s conventions in the field of culture annexed to document 41 C/55</w:t>
      </w:r>
      <w:r w:rsidRPr="005B133E">
        <w:rPr>
          <w:rFonts w:asciiTheme="minorBidi" w:eastAsia="SimSun" w:hAnsiTheme="minorBidi" w:cstheme="minorBidi"/>
          <w:bCs/>
          <w:snapToGrid w:val="0"/>
          <w:sz w:val="22"/>
          <w:szCs w:val="22"/>
          <w:lang w:val="en-GB" w:eastAsia="zh-CN"/>
        </w:rPr>
        <w:t xml:space="preserve">, from which the said assemblies may draw insights to explore possible ways to harmonize their respective rules of procedure, as appropriate’. The General Conference also requested </w:t>
      </w:r>
      <w:r w:rsidR="00B8715B">
        <w:rPr>
          <w:rFonts w:asciiTheme="minorBidi" w:eastAsia="SimSun" w:hAnsiTheme="minorBidi" w:cstheme="minorBidi"/>
          <w:bCs/>
          <w:snapToGrid w:val="0"/>
          <w:sz w:val="22"/>
          <w:szCs w:val="22"/>
          <w:lang w:val="en-GB" w:eastAsia="zh-CN"/>
        </w:rPr>
        <w:t xml:space="preserve">the Director-General to submit </w:t>
      </w:r>
      <w:r w:rsidRPr="005B133E">
        <w:rPr>
          <w:rFonts w:asciiTheme="minorBidi" w:eastAsia="SimSun" w:hAnsiTheme="minorBidi" w:cstheme="minorBidi"/>
          <w:bCs/>
          <w:snapToGrid w:val="0"/>
          <w:sz w:val="22"/>
          <w:szCs w:val="22"/>
          <w:lang w:val="en-GB" w:eastAsia="zh-CN"/>
        </w:rPr>
        <w:t>a report</w:t>
      </w:r>
      <w:r w:rsidR="00B8715B">
        <w:rPr>
          <w:rFonts w:asciiTheme="minorBidi" w:eastAsia="SimSun" w:hAnsiTheme="minorBidi" w:cstheme="minorBidi"/>
          <w:bCs/>
          <w:snapToGrid w:val="0"/>
          <w:sz w:val="22"/>
          <w:szCs w:val="22"/>
          <w:lang w:val="en-GB" w:eastAsia="zh-CN"/>
        </w:rPr>
        <w:t xml:space="preserve"> at its next session</w:t>
      </w:r>
      <w:r w:rsidRPr="005B133E">
        <w:rPr>
          <w:rFonts w:asciiTheme="minorBidi" w:eastAsia="SimSun" w:hAnsiTheme="minorBidi" w:cstheme="minorBidi"/>
          <w:bCs/>
          <w:snapToGrid w:val="0"/>
          <w:sz w:val="22"/>
          <w:szCs w:val="22"/>
          <w:lang w:val="en-GB" w:eastAsia="zh-CN"/>
        </w:rPr>
        <w:t xml:space="preserve"> </w:t>
      </w:r>
      <w:r w:rsidR="00B8715B">
        <w:rPr>
          <w:rFonts w:asciiTheme="minorBidi" w:eastAsia="SimSun" w:hAnsiTheme="minorBidi" w:cstheme="minorBidi"/>
          <w:bCs/>
          <w:snapToGrid w:val="0"/>
          <w:sz w:val="22"/>
          <w:szCs w:val="22"/>
          <w:lang w:val="en-GB" w:eastAsia="zh-CN"/>
        </w:rPr>
        <w:t>‘</w:t>
      </w:r>
      <w:r w:rsidRPr="005B133E">
        <w:rPr>
          <w:rFonts w:asciiTheme="minorBidi" w:eastAsia="SimSun" w:hAnsiTheme="minorBidi" w:cstheme="minorBidi"/>
          <w:bCs/>
          <w:snapToGrid w:val="0"/>
          <w:sz w:val="22"/>
          <w:szCs w:val="22"/>
          <w:lang w:val="en-GB" w:eastAsia="zh-CN"/>
        </w:rPr>
        <w:t>on the follow-up to</w:t>
      </w:r>
      <w:r w:rsidR="00B8715B">
        <w:rPr>
          <w:rFonts w:asciiTheme="minorBidi" w:eastAsia="SimSun" w:hAnsiTheme="minorBidi" w:cstheme="minorBidi"/>
          <w:bCs/>
          <w:snapToGrid w:val="0"/>
          <w:sz w:val="22"/>
          <w:szCs w:val="22"/>
          <w:lang w:val="en-GB" w:eastAsia="zh-CN"/>
        </w:rPr>
        <w:t xml:space="preserve"> this resolution on raising effectiveness of UNESCO’s conventions in the field of culture’</w:t>
      </w:r>
      <w:r w:rsidRPr="005B133E">
        <w:rPr>
          <w:rFonts w:asciiTheme="minorBidi" w:eastAsia="SimSun" w:hAnsiTheme="minorBidi" w:cstheme="minorBidi"/>
          <w:bCs/>
          <w:snapToGrid w:val="0"/>
          <w:sz w:val="22"/>
          <w:szCs w:val="22"/>
          <w:lang w:val="en-GB" w:eastAsia="zh-CN"/>
        </w:rPr>
        <w:t>.</w:t>
      </w:r>
    </w:p>
    <w:p w14:paraId="67DA5C44" w14:textId="77777777" w:rsidR="00182445" w:rsidRPr="005B133E" w:rsidRDefault="00182445" w:rsidP="00182445">
      <w:pPr>
        <w:keepNext/>
        <w:spacing w:before="240" w:after="120"/>
        <w:ind w:left="567"/>
        <w:jc w:val="both"/>
        <w:rPr>
          <w:rFonts w:asciiTheme="minorBidi" w:hAnsiTheme="minorBidi" w:cstheme="minorBidi"/>
          <w:b/>
          <w:bCs/>
          <w:sz w:val="22"/>
          <w:szCs w:val="22"/>
          <w:lang w:val="en-GB"/>
        </w:rPr>
      </w:pPr>
      <w:r w:rsidRPr="005B133E">
        <w:rPr>
          <w:rFonts w:asciiTheme="minorBidi" w:hAnsiTheme="minorBidi" w:cstheme="minorBidi"/>
          <w:b/>
          <w:bCs/>
          <w:sz w:val="22"/>
          <w:szCs w:val="22"/>
          <w:lang w:val="en-GB"/>
        </w:rPr>
        <w:lastRenderedPageBreak/>
        <w:t>Proposed revisions</w:t>
      </w:r>
    </w:p>
    <w:p w14:paraId="3F127F62" w14:textId="366DEB57" w:rsidR="00182445" w:rsidRPr="005B133E" w:rsidRDefault="00182445" w:rsidP="00B8715B">
      <w:pPr>
        <w:keepNext/>
        <w:keepLines/>
        <w:numPr>
          <w:ilvl w:val="0"/>
          <w:numId w:val="20"/>
        </w:numPr>
        <w:spacing w:before="120"/>
        <w:ind w:left="567" w:hanging="567"/>
        <w:jc w:val="both"/>
        <w:rPr>
          <w:rFonts w:asciiTheme="minorBidi" w:hAnsiTheme="minorBidi" w:cstheme="minorBidi"/>
          <w:i/>
          <w:iCs/>
          <w:sz w:val="22"/>
          <w:szCs w:val="22"/>
          <w:lang w:val="en-GB"/>
        </w:rPr>
      </w:pPr>
      <w:r w:rsidRPr="005B133E">
        <w:rPr>
          <w:rFonts w:asciiTheme="minorBidi" w:hAnsiTheme="minorBidi" w:cstheme="minorBidi"/>
          <w:color w:val="000000"/>
          <w:sz w:val="22"/>
          <w:szCs w:val="22"/>
          <w:lang w:val="en-GB"/>
        </w:rPr>
        <w:t xml:space="preserve">The proposed revisions are closely based on the Model Rules of Procedure, which </w:t>
      </w:r>
      <w:r w:rsidR="003B5CA7" w:rsidRPr="005B133E">
        <w:rPr>
          <w:rFonts w:asciiTheme="minorBidi" w:hAnsiTheme="minorBidi" w:cstheme="minorBidi"/>
          <w:color w:val="000000"/>
          <w:sz w:val="22"/>
          <w:szCs w:val="22"/>
          <w:lang w:val="en-GB"/>
        </w:rPr>
        <w:t xml:space="preserve">were </w:t>
      </w:r>
      <w:r w:rsidR="0063459F" w:rsidRPr="005B133E">
        <w:rPr>
          <w:rFonts w:asciiTheme="minorBidi" w:hAnsiTheme="minorBidi" w:cstheme="minorBidi"/>
          <w:color w:val="000000"/>
          <w:sz w:val="22"/>
          <w:szCs w:val="22"/>
          <w:lang w:val="en-GB"/>
        </w:rPr>
        <w:t>developed through</w:t>
      </w:r>
      <w:r w:rsidRPr="005B133E">
        <w:rPr>
          <w:rFonts w:asciiTheme="minorBidi" w:hAnsiTheme="minorBidi" w:cstheme="minorBidi"/>
          <w:color w:val="000000"/>
          <w:sz w:val="22"/>
          <w:szCs w:val="22"/>
          <w:lang w:val="en-GB"/>
        </w:rPr>
        <w:t xml:space="preserve"> a collaboration between the </w:t>
      </w:r>
      <w:r w:rsidR="002E1B66" w:rsidRPr="005B133E">
        <w:rPr>
          <w:rFonts w:asciiTheme="minorBidi" w:hAnsiTheme="minorBidi" w:cstheme="minorBidi"/>
          <w:color w:val="000000"/>
          <w:sz w:val="22"/>
          <w:szCs w:val="22"/>
          <w:lang w:val="en-GB"/>
        </w:rPr>
        <w:t>S</w:t>
      </w:r>
      <w:r w:rsidRPr="005B133E">
        <w:rPr>
          <w:rFonts w:asciiTheme="minorBidi" w:hAnsiTheme="minorBidi" w:cstheme="minorBidi"/>
          <w:color w:val="000000"/>
          <w:sz w:val="22"/>
          <w:szCs w:val="22"/>
          <w:lang w:val="en-GB"/>
        </w:rPr>
        <w:t xml:space="preserve">ecretariats of all </w:t>
      </w:r>
      <w:r w:rsidR="002E1B66" w:rsidRPr="005B133E">
        <w:rPr>
          <w:rFonts w:asciiTheme="minorBidi" w:hAnsiTheme="minorBidi" w:cstheme="minorBidi"/>
          <w:color w:val="000000"/>
          <w:sz w:val="22"/>
          <w:szCs w:val="22"/>
          <w:lang w:val="en-GB"/>
        </w:rPr>
        <w:t>C</w:t>
      </w:r>
      <w:r w:rsidRPr="005B133E">
        <w:rPr>
          <w:rFonts w:asciiTheme="minorBidi" w:hAnsiTheme="minorBidi" w:cstheme="minorBidi"/>
          <w:color w:val="000000"/>
          <w:sz w:val="22"/>
          <w:szCs w:val="22"/>
          <w:lang w:val="en-GB"/>
        </w:rPr>
        <w:t>onventions and the Office of International Standards and Legal Affairs</w:t>
      </w:r>
      <w:r w:rsidR="0063459F" w:rsidRPr="005B133E">
        <w:rPr>
          <w:rFonts w:asciiTheme="minorBidi" w:hAnsiTheme="minorBidi" w:cstheme="minorBidi"/>
          <w:color w:val="000000"/>
          <w:sz w:val="22"/>
          <w:szCs w:val="22"/>
          <w:lang w:val="en-GB"/>
        </w:rPr>
        <w:t xml:space="preserve"> in 2021</w:t>
      </w:r>
      <w:r w:rsidRPr="005B133E">
        <w:rPr>
          <w:rFonts w:asciiTheme="minorBidi" w:hAnsiTheme="minorBidi" w:cstheme="minorBidi"/>
          <w:color w:val="000000"/>
          <w:sz w:val="22"/>
          <w:szCs w:val="22"/>
          <w:lang w:val="en-GB"/>
        </w:rPr>
        <w:t xml:space="preserve">. </w:t>
      </w:r>
      <w:r w:rsidR="0063459F" w:rsidRPr="005B133E">
        <w:rPr>
          <w:rFonts w:asciiTheme="minorBidi" w:hAnsiTheme="minorBidi" w:cstheme="minorBidi"/>
          <w:color w:val="000000"/>
          <w:sz w:val="22"/>
          <w:szCs w:val="22"/>
          <w:lang w:val="en-GB"/>
        </w:rPr>
        <w:t xml:space="preserve">The group </w:t>
      </w:r>
      <w:r w:rsidRPr="005B133E">
        <w:rPr>
          <w:rFonts w:asciiTheme="minorBidi" w:hAnsiTheme="minorBidi" w:cstheme="minorBidi"/>
          <w:color w:val="000000"/>
          <w:sz w:val="22"/>
          <w:szCs w:val="22"/>
          <w:lang w:val="en-GB"/>
        </w:rPr>
        <w:t>conducted an in-depth comparative study of the regulatory texts and procedural practices of each assembly.</w:t>
      </w:r>
      <w:r w:rsidRPr="005B133E">
        <w:rPr>
          <w:rFonts w:asciiTheme="minorBidi" w:hAnsiTheme="minorBidi" w:cstheme="minorBidi"/>
          <w:i/>
          <w:iCs/>
          <w:sz w:val="22"/>
          <w:szCs w:val="22"/>
          <w:lang w:val="en-GB"/>
        </w:rPr>
        <w:t xml:space="preserve"> </w:t>
      </w:r>
      <w:r w:rsidRPr="005B133E">
        <w:rPr>
          <w:rFonts w:asciiTheme="minorBidi" w:hAnsiTheme="minorBidi" w:cstheme="minorBidi"/>
          <w:color w:val="000000"/>
          <w:sz w:val="22"/>
          <w:szCs w:val="22"/>
          <w:lang w:val="en-GB"/>
        </w:rPr>
        <w:t xml:space="preserve">The Model Rules of Procedure respect each </w:t>
      </w:r>
      <w:r w:rsidR="002E1B66" w:rsidRPr="005B133E">
        <w:rPr>
          <w:rFonts w:asciiTheme="minorBidi" w:hAnsiTheme="minorBidi" w:cstheme="minorBidi"/>
          <w:color w:val="000000"/>
          <w:sz w:val="22"/>
          <w:szCs w:val="22"/>
          <w:lang w:val="en-GB"/>
        </w:rPr>
        <w:t>C</w:t>
      </w:r>
      <w:r w:rsidRPr="005B133E">
        <w:rPr>
          <w:rFonts w:asciiTheme="minorBidi" w:hAnsiTheme="minorBidi" w:cstheme="minorBidi"/>
          <w:color w:val="000000"/>
          <w:sz w:val="22"/>
          <w:szCs w:val="22"/>
          <w:lang w:val="en-GB"/>
        </w:rPr>
        <w:t>onvention</w:t>
      </w:r>
      <w:r w:rsidR="00224BC4" w:rsidRPr="00224BC4">
        <w:rPr>
          <w:rFonts w:asciiTheme="minorBidi" w:hAnsiTheme="minorBidi" w:cstheme="minorBidi"/>
          <w:color w:val="000000"/>
          <w:sz w:val="22"/>
          <w:szCs w:val="22"/>
          <w:lang w:val="en-GB"/>
        </w:rPr>
        <w:t>'</w:t>
      </w:r>
      <w:r w:rsidRPr="005B133E">
        <w:rPr>
          <w:rFonts w:asciiTheme="minorBidi" w:hAnsiTheme="minorBidi" w:cstheme="minorBidi"/>
          <w:color w:val="000000"/>
          <w:sz w:val="22"/>
          <w:szCs w:val="22"/>
          <w:lang w:val="en-GB"/>
        </w:rPr>
        <w:t xml:space="preserve">s specificities and practices </w:t>
      </w:r>
      <w:r w:rsidR="0067715C" w:rsidRPr="005B133E">
        <w:rPr>
          <w:rFonts w:asciiTheme="minorBidi" w:hAnsiTheme="minorBidi" w:cstheme="minorBidi"/>
          <w:color w:val="000000"/>
          <w:sz w:val="22"/>
          <w:szCs w:val="22"/>
          <w:lang w:val="en-GB"/>
        </w:rPr>
        <w:t xml:space="preserve">and </w:t>
      </w:r>
      <w:r w:rsidRPr="005B133E">
        <w:rPr>
          <w:rFonts w:asciiTheme="minorBidi" w:hAnsiTheme="minorBidi" w:cstheme="minorBidi"/>
          <w:color w:val="000000"/>
          <w:sz w:val="22"/>
          <w:szCs w:val="22"/>
          <w:lang w:val="en-GB"/>
        </w:rPr>
        <w:t>aim to serve as a basis for the harmonization exercise, with the following goals:</w:t>
      </w:r>
    </w:p>
    <w:p w14:paraId="43ADB4E8" w14:textId="4CA927A2" w:rsidR="00182445" w:rsidRPr="005B133E" w:rsidRDefault="0063459F" w:rsidP="00182445">
      <w:pPr>
        <w:pStyle w:val="Paragraphedeliste"/>
        <w:numPr>
          <w:ilvl w:val="0"/>
          <w:numId w:val="23"/>
        </w:numPr>
        <w:spacing w:before="120"/>
        <w:jc w:val="both"/>
        <w:rPr>
          <w:rFonts w:asciiTheme="minorBidi" w:hAnsiTheme="minorBidi" w:cstheme="minorBidi"/>
          <w:color w:val="000000"/>
          <w:sz w:val="22"/>
          <w:szCs w:val="22"/>
          <w:lang w:val="en-GB"/>
        </w:rPr>
      </w:pPr>
      <w:r w:rsidRPr="005B133E">
        <w:rPr>
          <w:rFonts w:asciiTheme="minorBidi" w:hAnsiTheme="minorBidi" w:cstheme="minorBidi"/>
          <w:color w:val="000000"/>
          <w:sz w:val="22"/>
          <w:szCs w:val="22"/>
          <w:lang w:val="en-GB"/>
        </w:rPr>
        <w:t xml:space="preserve">To </w:t>
      </w:r>
      <w:r w:rsidR="00182445" w:rsidRPr="005B133E">
        <w:rPr>
          <w:rFonts w:asciiTheme="minorBidi" w:hAnsiTheme="minorBidi" w:cstheme="minorBidi"/>
          <w:color w:val="000000"/>
          <w:sz w:val="22"/>
          <w:szCs w:val="22"/>
          <w:lang w:val="en-GB"/>
        </w:rPr>
        <w:t>bring coherence in terminology to allow for a uniform interpretation;</w:t>
      </w:r>
    </w:p>
    <w:p w14:paraId="7A020E1B" w14:textId="43A6CD6E" w:rsidR="00182445" w:rsidRPr="005B133E" w:rsidRDefault="0063459F" w:rsidP="00182445">
      <w:pPr>
        <w:pStyle w:val="Paragraphedeliste"/>
        <w:numPr>
          <w:ilvl w:val="0"/>
          <w:numId w:val="23"/>
        </w:numPr>
        <w:spacing w:before="120"/>
        <w:jc w:val="both"/>
        <w:rPr>
          <w:rFonts w:asciiTheme="minorBidi" w:hAnsiTheme="minorBidi" w:cstheme="minorBidi"/>
          <w:color w:val="000000"/>
          <w:sz w:val="22"/>
          <w:szCs w:val="22"/>
          <w:lang w:val="en-GB"/>
        </w:rPr>
      </w:pPr>
      <w:r w:rsidRPr="005B133E">
        <w:rPr>
          <w:rFonts w:asciiTheme="minorBidi" w:hAnsiTheme="minorBidi" w:cstheme="minorBidi"/>
          <w:color w:val="000000"/>
          <w:sz w:val="22"/>
          <w:szCs w:val="22"/>
          <w:lang w:val="en-GB"/>
        </w:rPr>
        <w:t xml:space="preserve">To </w:t>
      </w:r>
      <w:r w:rsidR="00182445" w:rsidRPr="005B133E">
        <w:rPr>
          <w:rFonts w:asciiTheme="minorBidi" w:hAnsiTheme="minorBidi" w:cstheme="minorBidi"/>
          <w:color w:val="000000"/>
          <w:sz w:val="22"/>
          <w:szCs w:val="22"/>
          <w:lang w:val="en-GB"/>
        </w:rPr>
        <w:t>clarify ambiguities and formalize certain practices when helpful;</w:t>
      </w:r>
    </w:p>
    <w:p w14:paraId="3BE41C3E" w14:textId="7B16AEA4" w:rsidR="00182445" w:rsidRPr="005B133E" w:rsidRDefault="0063459F" w:rsidP="00182445">
      <w:pPr>
        <w:pStyle w:val="Paragraphedeliste"/>
        <w:numPr>
          <w:ilvl w:val="0"/>
          <w:numId w:val="23"/>
        </w:numPr>
        <w:spacing w:before="120"/>
        <w:jc w:val="both"/>
        <w:rPr>
          <w:rFonts w:asciiTheme="minorBidi" w:hAnsiTheme="minorBidi" w:cstheme="minorBidi"/>
          <w:color w:val="000000"/>
          <w:sz w:val="22"/>
          <w:szCs w:val="22"/>
          <w:lang w:val="en-GB"/>
        </w:rPr>
      </w:pPr>
      <w:r w:rsidRPr="005B133E">
        <w:rPr>
          <w:rFonts w:asciiTheme="minorBidi" w:hAnsiTheme="minorBidi" w:cstheme="minorBidi"/>
          <w:color w:val="000000"/>
          <w:sz w:val="22"/>
          <w:szCs w:val="22"/>
          <w:lang w:val="en-GB"/>
        </w:rPr>
        <w:t xml:space="preserve">To </w:t>
      </w:r>
      <w:r w:rsidR="00182445" w:rsidRPr="005B133E">
        <w:rPr>
          <w:rFonts w:asciiTheme="minorBidi" w:hAnsiTheme="minorBidi" w:cstheme="minorBidi"/>
          <w:color w:val="000000"/>
          <w:sz w:val="22"/>
          <w:szCs w:val="22"/>
          <w:lang w:val="en-GB"/>
        </w:rPr>
        <w:t>introduce procedures reflecting the best practices of the assemblies;</w:t>
      </w:r>
    </w:p>
    <w:p w14:paraId="391C48DF" w14:textId="7123C342" w:rsidR="00182445" w:rsidRPr="005B133E" w:rsidRDefault="0063459F" w:rsidP="00182445">
      <w:pPr>
        <w:pStyle w:val="Paragraphedeliste"/>
        <w:numPr>
          <w:ilvl w:val="0"/>
          <w:numId w:val="23"/>
        </w:numPr>
        <w:spacing w:before="120"/>
        <w:jc w:val="both"/>
        <w:rPr>
          <w:rFonts w:asciiTheme="minorBidi" w:hAnsiTheme="minorBidi" w:cstheme="minorBidi"/>
          <w:i/>
          <w:iCs/>
          <w:sz w:val="22"/>
          <w:szCs w:val="22"/>
          <w:lang w:val="en-GB"/>
        </w:rPr>
      </w:pPr>
      <w:r w:rsidRPr="005B133E">
        <w:rPr>
          <w:rFonts w:asciiTheme="minorBidi" w:hAnsiTheme="minorBidi" w:cstheme="minorBidi"/>
          <w:color w:val="000000"/>
          <w:sz w:val="22"/>
          <w:szCs w:val="22"/>
          <w:lang w:val="en-GB"/>
        </w:rPr>
        <w:t xml:space="preserve">To </w:t>
      </w:r>
      <w:r w:rsidR="00182445" w:rsidRPr="005B133E">
        <w:rPr>
          <w:rFonts w:asciiTheme="minorBidi" w:hAnsiTheme="minorBidi" w:cstheme="minorBidi"/>
          <w:color w:val="000000"/>
          <w:sz w:val="22"/>
          <w:szCs w:val="22"/>
          <w:lang w:val="en-GB"/>
        </w:rPr>
        <w:t>include new provisions aimed at addressing certain shortcomings in the rules.</w:t>
      </w:r>
    </w:p>
    <w:p w14:paraId="0D245E65" w14:textId="636265E8" w:rsidR="00182445" w:rsidRPr="005B133E" w:rsidRDefault="0067715C" w:rsidP="00182445">
      <w:pPr>
        <w:numPr>
          <w:ilvl w:val="0"/>
          <w:numId w:val="20"/>
        </w:numPr>
        <w:spacing w:before="120"/>
        <w:ind w:left="567" w:hanging="567"/>
        <w:jc w:val="both"/>
        <w:rPr>
          <w:rFonts w:asciiTheme="minorBidi" w:hAnsiTheme="minorBidi" w:cstheme="minorBidi"/>
          <w:i/>
          <w:iCs/>
          <w:sz w:val="22"/>
          <w:szCs w:val="22"/>
          <w:lang w:val="en-GB"/>
        </w:rPr>
      </w:pPr>
      <w:r w:rsidRPr="005B133E">
        <w:rPr>
          <w:rFonts w:ascii="Arial" w:hAnsi="Arial" w:cs="Arial"/>
          <w:color w:val="000000"/>
          <w:sz w:val="22"/>
          <w:szCs w:val="22"/>
          <w:lang w:val="en-GB"/>
        </w:rPr>
        <w:t>The a</w:t>
      </w:r>
      <w:r w:rsidR="00182445" w:rsidRPr="005B133E">
        <w:rPr>
          <w:rFonts w:ascii="Arial" w:hAnsi="Arial" w:cs="Arial"/>
          <w:color w:val="000000"/>
          <w:sz w:val="22"/>
          <w:szCs w:val="22"/>
          <w:lang w:val="en-GB"/>
        </w:rPr>
        <w:t xml:space="preserve">nnex includes a comparative table to demonstrate how the Rules of Procedure with the existing </w:t>
      </w:r>
      <w:r w:rsidR="00182445" w:rsidRPr="005B133E">
        <w:rPr>
          <w:rFonts w:asciiTheme="minorBidi" w:hAnsiTheme="minorBidi" w:cstheme="minorBidi"/>
          <w:color w:val="000000"/>
          <w:sz w:val="22"/>
          <w:szCs w:val="22"/>
          <w:lang w:val="en-GB"/>
        </w:rPr>
        <w:t>nineteen</w:t>
      </w:r>
      <w:r w:rsidR="00182445" w:rsidRPr="005B133E">
        <w:rPr>
          <w:rFonts w:ascii="Arial" w:hAnsi="Arial" w:cs="Arial"/>
          <w:color w:val="000000"/>
          <w:sz w:val="22"/>
          <w:szCs w:val="22"/>
          <w:lang w:val="en-GB"/>
        </w:rPr>
        <w:t xml:space="preserve"> rules will be revised to include forty rules (some of them with sub-rules), supported by explanatory notes.</w:t>
      </w:r>
    </w:p>
    <w:p w14:paraId="4745F1D4" w14:textId="0DC3BD5A" w:rsidR="00182445" w:rsidRPr="005B133E" w:rsidRDefault="00182445" w:rsidP="00182445">
      <w:pPr>
        <w:numPr>
          <w:ilvl w:val="0"/>
          <w:numId w:val="20"/>
        </w:numPr>
        <w:spacing w:before="120"/>
        <w:ind w:left="567" w:hanging="567"/>
        <w:jc w:val="both"/>
        <w:rPr>
          <w:rFonts w:asciiTheme="minorBidi" w:hAnsiTheme="minorBidi" w:cstheme="minorBidi"/>
          <w:i/>
          <w:iCs/>
          <w:sz w:val="22"/>
          <w:szCs w:val="22"/>
          <w:lang w:val="en-GB"/>
        </w:rPr>
      </w:pPr>
      <w:r w:rsidRPr="005B133E">
        <w:rPr>
          <w:rFonts w:asciiTheme="minorBidi" w:hAnsiTheme="minorBidi" w:cstheme="minorBidi"/>
          <w:sz w:val="22"/>
          <w:szCs w:val="22"/>
          <w:lang w:val="en-GB"/>
        </w:rPr>
        <w:t>While the proposed revisions are closely based on the Model Rules of Procedure, there are two provisions for which the model is not followed:</w:t>
      </w:r>
    </w:p>
    <w:p w14:paraId="615B2123" w14:textId="0DF71AEC" w:rsidR="00182445" w:rsidRPr="005B133E" w:rsidRDefault="00182445" w:rsidP="00182445">
      <w:pPr>
        <w:spacing w:before="120"/>
        <w:ind w:left="567"/>
        <w:jc w:val="both"/>
        <w:rPr>
          <w:rFonts w:asciiTheme="minorBidi" w:hAnsiTheme="minorBidi" w:cstheme="minorBidi"/>
          <w:sz w:val="22"/>
          <w:szCs w:val="22"/>
          <w:lang w:val="en-GB"/>
        </w:rPr>
      </w:pPr>
      <w:r w:rsidRPr="005B133E">
        <w:rPr>
          <w:rFonts w:asciiTheme="minorBidi" w:hAnsiTheme="minorBidi" w:cstheme="minorBidi"/>
          <w:sz w:val="22"/>
          <w:szCs w:val="22"/>
          <w:lang w:val="en-GB"/>
        </w:rPr>
        <w:t xml:space="preserve">a. The </w:t>
      </w:r>
      <w:r w:rsidRPr="005B133E">
        <w:rPr>
          <w:rFonts w:asciiTheme="minorBidi" w:hAnsiTheme="minorBidi" w:cstheme="minorBidi"/>
          <w:b/>
          <w:bCs/>
          <w:sz w:val="22"/>
          <w:szCs w:val="22"/>
          <w:lang w:val="en-GB"/>
        </w:rPr>
        <w:t>proposed Rule 11.1</w:t>
      </w:r>
      <w:r w:rsidRPr="005B133E">
        <w:rPr>
          <w:rFonts w:asciiTheme="minorBidi" w:hAnsiTheme="minorBidi" w:cstheme="minorBidi"/>
          <w:sz w:val="22"/>
          <w:szCs w:val="22"/>
          <w:lang w:val="en-GB"/>
        </w:rPr>
        <w:t xml:space="preserve"> replicates the current Rule 3 of the General Assembly of the 2003 Convention and formalizes the existing practice with respect to the election of the Chairperson, Vice-Chairpersons and the Rapporteur. The proposal is to reflect the practice of the General Assembly of the 2003 Convention and to elect up to five Vice-Chairpersons, rather than up to four Vice-Chairpersons as the Model Rule of Procedure suggests</w:t>
      </w:r>
      <w:r w:rsidR="0063459F" w:rsidRPr="005B133E">
        <w:rPr>
          <w:rFonts w:asciiTheme="minorBidi" w:hAnsiTheme="minorBidi" w:cstheme="minorBidi"/>
          <w:sz w:val="22"/>
          <w:szCs w:val="22"/>
          <w:lang w:val="en-GB"/>
        </w:rPr>
        <w:t xml:space="preserve">, This is </w:t>
      </w:r>
      <w:r w:rsidRPr="005B133E">
        <w:rPr>
          <w:rFonts w:asciiTheme="minorBidi" w:hAnsiTheme="minorBidi" w:cstheme="minorBidi"/>
          <w:sz w:val="22"/>
          <w:szCs w:val="22"/>
          <w:lang w:val="en-GB"/>
        </w:rPr>
        <w:t>in order to ensure geographical equity, taking into account that the functions of Chairperson and Rapporteur are nominal appointments</w:t>
      </w:r>
      <w:r w:rsidR="0063459F" w:rsidRPr="005B133E">
        <w:rPr>
          <w:rFonts w:asciiTheme="minorBidi" w:hAnsiTheme="minorBidi" w:cstheme="minorBidi"/>
          <w:sz w:val="22"/>
          <w:szCs w:val="22"/>
          <w:lang w:val="en-GB"/>
        </w:rPr>
        <w:t>, and that</w:t>
      </w:r>
      <w:r w:rsidR="0067715C" w:rsidRPr="005B133E">
        <w:rPr>
          <w:rFonts w:asciiTheme="minorBidi" w:hAnsiTheme="minorBidi" w:cstheme="minorBidi"/>
          <w:sz w:val="22"/>
          <w:szCs w:val="22"/>
          <w:lang w:val="en-GB"/>
        </w:rPr>
        <w:t xml:space="preserve"> the practice of the General Assembly and the Committee of the 2003 Convention is that the delegation of the State Party of the Chairperson is seated in the Bureau to represent the electoral group of that State.</w:t>
      </w:r>
    </w:p>
    <w:p w14:paraId="001334BA" w14:textId="1E499491" w:rsidR="00182445" w:rsidRPr="005B133E" w:rsidRDefault="00182445" w:rsidP="00602699">
      <w:pPr>
        <w:spacing w:before="120"/>
        <w:ind w:left="567"/>
        <w:jc w:val="both"/>
        <w:rPr>
          <w:rFonts w:asciiTheme="minorBidi" w:hAnsiTheme="minorBidi" w:cstheme="minorBidi"/>
          <w:sz w:val="22"/>
          <w:szCs w:val="22"/>
          <w:lang w:val="en-GB"/>
        </w:rPr>
      </w:pPr>
      <w:r w:rsidRPr="005B133E">
        <w:rPr>
          <w:rFonts w:asciiTheme="minorBidi" w:hAnsiTheme="minorBidi" w:cstheme="minorBidi"/>
          <w:sz w:val="22"/>
          <w:szCs w:val="22"/>
          <w:lang w:val="en-GB"/>
        </w:rPr>
        <w:t xml:space="preserve">b. The </w:t>
      </w:r>
      <w:r w:rsidRPr="005B133E">
        <w:rPr>
          <w:rFonts w:asciiTheme="minorBidi" w:hAnsiTheme="minorBidi" w:cstheme="minorBidi"/>
          <w:b/>
          <w:bCs/>
          <w:sz w:val="22"/>
          <w:szCs w:val="22"/>
          <w:lang w:val="en-GB"/>
        </w:rPr>
        <w:t>proposed Rule 12.2</w:t>
      </w:r>
      <w:r w:rsidRPr="005B133E">
        <w:rPr>
          <w:rFonts w:asciiTheme="minorBidi" w:hAnsiTheme="minorBidi" w:cstheme="minorBidi"/>
          <w:sz w:val="22"/>
          <w:szCs w:val="22"/>
          <w:lang w:val="en-GB"/>
        </w:rPr>
        <w:t xml:space="preserve"> replicates the current Rule 4.2 of the General Assembly of the 2003 Convention with harmonised terminology as regards the temporary replacement of the Chairperson during her or his absence. The proposal is to maintain the </w:t>
      </w:r>
      <w:r w:rsidR="002A3402" w:rsidRPr="005B133E">
        <w:rPr>
          <w:rFonts w:asciiTheme="minorBidi" w:hAnsiTheme="minorBidi" w:cstheme="minorBidi"/>
          <w:sz w:val="22"/>
          <w:szCs w:val="22"/>
          <w:lang w:val="en-GB"/>
        </w:rPr>
        <w:t xml:space="preserve">well-established and well-functioning </w:t>
      </w:r>
      <w:r w:rsidRPr="005B133E">
        <w:rPr>
          <w:rFonts w:asciiTheme="minorBidi" w:hAnsiTheme="minorBidi" w:cstheme="minorBidi"/>
          <w:sz w:val="22"/>
          <w:szCs w:val="22"/>
          <w:lang w:val="en-GB"/>
        </w:rPr>
        <w:t>practice of the General Assembly of the 2003 Convention, so that the temporary replacement of the Chairperson is to be chosen at the discretion of the Chairperson, rather than, as the Model Rule of Procedure suggests, basing the selection on the use of the French alphabetical order of the Bureau members</w:t>
      </w:r>
      <w:r w:rsidR="002A3402" w:rsidRPr="005B133E">
        <w:rPr>
          <w:rFonts w:asciiTheme="minorBidi" w:hAnsiTheme="minorBidi" w:cstheme="minorBidi"/>
          <w:sz w:val="22"/>
          <w:szCs w:val="22"/>
          <w:lang w:val="en-GB"/>
        </w:rPr>
        <w:t>.</w:t>
      </w:r>
    </w:p>
    <w:p w14:paraId="7BDA8474" w14:textId="77777777" w:rsidR="00182445" w:rsidRPr="005B133E" w:rsidRDefault="00182445" w:rsidP="00182445">
      <w:pPr>
        <w:pStyle w:val="Paragraphedeliste"/>
        <w:spacing w:before="240" w:after="120"/>
        <w:ind w:left="567"/>
        <w:contextualSpacing w:val="0"/>
        <w:jc w:val="both"/>
        <w:rPr>
          <w:rFonts w:ascii="Arial" w:hAnsi="Arial" w:cs="Arial"/>
          <w:color w:val="000000"/>
          <w:sz w:val="22"/>
          <w:szCs w:val="22"/>
          <w:u w:val="single"/>
          <w:lang w:val="en-GB"/>
        </w:rPr>
      </w:pPr>
      <w:r w:rsidRPr="005B133E">
        <w:rPr>
          <w:rFonts w:ascii="Arial" w:hAnsi="Arial" w:cs="Arial"/>
          <w:color w:val="000000"/>
          <w:sz w:val="22"/>
          <w:szCs w:val="22"/>
          <w:u w:val="single"/>
          <w:lang w:val="en-GB"/>
        </w:rPr>
        <w:t>Information and exchange meeting on 31 May 2022</w:t>
      </w:r>
    </w:p>
    <w:p w14:paraId="091861E3" w14:textId="07D530E2" w:rsidR="00182445" w:rsidRPr="005B133E" w:rsidRDefault="00182445" w:rsidP="00182445">
      <w:pPr>
        <w:pStyle w:val="Paragraphedeliste"/>
        <w:numPr>
          <w:ilvl w:val="0"/>
          <w:numId w:val="20"/>
        </w:numPr>
        <w:spacing w:before="120" w:after="120"/>
        <w:ind w:left="567" w:hanging="567"/>
        <w:contextualSpacing w:val="0"/>
        <w:jc w:val="both"/>
        <w:rPr>
          <w:rFonts w:ascii="Arial" w:hAnsi="Arial" w:cs="Arial"/>
          <w:bCs/>
          <w:color w:val="000000"/>
          <w:sz w:val="22"/>
          <w:szCs w:val="22"/>
          <w:lang w:val="en-GB"/>
        </w:rPr>
      </w:pPr>
      <w:r w:rsidRPr="005B133E">
        <w:rPr>
          <w:rFonts w:asciiTheme="minorBidi" w:hAnsiTheme="minorBidi" w:cstheme="minorBidi"/>
          <w:bCs/>
          <w:sz w:val="22"/>
          <w:szCs w:val="22"/>
          <w:lang w:val="en-GB"/>
        </w:rPr>
        <w:t>Given the volume and technical complexity of the revisions proposed, the Secretariat invited States Parties to the 2003 Convention to an online information and exchange meeting on 31 May 2022.</w:t>
      </w:r>
      <w:r w:rsidRPr="005B133E">
        <w:rPr>
          <w:rStyle w:val="Appelnotedebasdep"/>
          <w:rFonts w:asciiTheme="minorBidi" w:hAnsiTheme="minorBidi" w:cstheme="minorBidi"/>
          <w:bCs/>
          <w:sz w:val="22"/>
          <w:szCs w:val="22"/>
          <w:lang w:val="en-GB"/>
        </w:rPr>
        <w:footnoteReference w:id="7"/>
      </w:r>
      <w:r w:rsidRPr="005B133E">
        <w:rPr>
          <w:rFonts w:asciiTheme="minorBidi" w:hAnsiTheme="minorBidi" w:cstheme="minorBidi"/>
          <w:bCs/>
          <w:sz w:val="22"/>
          <w:szCs w:val="22"/>
          <w:lang w:val="en-GB"/>
        </w:rPr>
        <w:t xml:space="preserve"> The session was attended by around 150 participants from 80 States Parties.</w:t>
      </w:r>
    </w:p>
    <w:p w14:paraId="076FF971" w14:textId="5BD086CE" w:rsidR="00182445" w:rsidRPr="005B133E" w:rsidRDefault="00182445" w:rsidP="00182445">
      <w:pPr>
        <w:pStyle w:val="Paragraphedeliste"/>
        <w:numPr>
          <w:ilvl w:val="0"/>
          <w:numId w:val="20"/>
        </w:numPr>
        <w:spacing w:before="120" w:after="120"/>
        <w:ind w:left="567" w:hanging="567"/>
        <w:contextualSpacing w:val="0"/>
        <w:jc w:val="both"/>
        <w:rPr>
          <w:rFonts w:asciiTheme="minorBidi" w:hAnsiTheme="minorBidi" w:cstheme="minorBidi"/>
          <w:bCs/>
          <w:sz w:val="22"/>
          <w:szCs w:val="22"/>
          <w:lang w:val="en-GB"/>
        </w:rPr>
      </w:pPr>
      <w:r w:rsidRPr="005B133E">
        <w:rPr>
          <w:rFonts w:asciiTheme="minorBidi" w:hAnsiTheme="minorBidi" w:cstheme="minorBidi"/>
          <w:bCs/>
          <w:sz w:val="22"/>
          <w:szCs w:val="22"/>
          <w:lang w:val="en-GB"/>
        </w:rPr>
        <w:t xml:space="preserve">The document for the meeting (document </w:t>
      </w:r>
      <w:hyperlink r:id="rId16" w:history="1">
        <w:r w:rsidRPr="005B133E">
          <w:rPr>
            <w:rStyle w:val="Lienhypertexte"/>
            <w:rFonts w:asciiTheme="minorBidi" w:hAnsiTheme="minorBidi" w:cstheme="minorBidi"/>
            <w:bCs/>
            <w:sz w:val="22"/>
            <w:szCs w:val="22"/>
            <w:lang w:val="en-GB"/>
          </w:rPr>
          <w:t>LHE/22/MEETING ROP/2</w:t>
        </w:r>
      </w:hyperlink>
      <w:r w:rsidRPr="005B133E">
        <w:rPr>
          <w:rFonts w:asciiTheme="minorBidi" w:hAnsiTheme="minorBidi" w:cstheme="minorBidi"/>
          <w:bCs/>
          <w:sz w:val="22"/>
          <w:szCs w:val="22"/>
          <w:lang w:val="en-GB"/>
        </w:rPr>
        <w:t xml:space="preserve">) included a comparative table, which was used during the session to introduce the proposed revisions one by one, with the details of the proposal, reasons for the proposal and sources of the proposal. The table included in Annex I of the present document is the </w:t>
      </w:r>
      <w:r w:rsidR="002A3402" w:rsidRPr="005B133E">
        <w:rPr>
          <w:rFonts w:asciiTheme="minorBidi" w:hAnsiTheme="minorBidi" w:cstheme="minorBidi"/>
          <w:bCs/>
          <w:sz w:val="22"/>
          <w:szCs w:val="22"/>
          <w:lang w:val="en-GB"/>
        </w:rPr>
        <w:t xml:space="preserve">same </w:t>
      </w:r>
      <w:r w:rsidR="006D1852" w:rsidRPr="005B133E">
        <w:rPr>
          <w:rFonts w:asciiTheme="minorBidi" w:hAnsiTheme="minorBidi" w:cstheme="minorBidi"/>
          <w:bCs/>
          <w:sz w:val="22"/>
          <w:szCs w:val="22"/>
          <w:lang w:val="en-GB"/>
        </w:rPr>
        <w:t>as</w:t>
      </w:r>
      <w:r w:rsidRPr="005B133E">
        <w:rPr>
          <w:rFonts w:asciiTheme="minorBidi" w:hAnsiTheme="minorBidi" w:cstheme="minorBidi"/>
          <w:bCs/>
          <w:sz w:val="22"/>
          <w:szCs w:val="22"/>
          <w:lang w:val="en-GB"/>
        </w:rPr>
        <w:t xml:space="preserve"> the version issued for the information and exchange session (with the exception of minor linguistic adjustments</w:t>
      </w:r>
      <w:r w:rsidRPr="005B133E">
        <w:rPr>
          <w:rFonts w:asciiTheme="minorBidi" w:hAnsiTheme="minorBidi" w:cstheme="minorBidi"/>
          <w:bCs/>
          <w:sz w:val="22"/>
          <w:szCs w:val="22"/>
          <w:vertAlign w:val="superscript"/>
          <w:lang w:val="en-GB"/>
        </w:rPr>
        <w:footnoteReference w:id="8"/>
      </w:r>
      <w:r w:rsidRPr="005B133E">
        <w:rPr>
          <w:rFonts w:asciiTheme="minorBidi" w:hAnsiTheme="minorBidi" w:cstheme="minorBidi"/>
          <w:bCs/>
          <w:sz w:val="22"/>
          <w:szCs w:val="22"/>
          <w:lang w:val="en-GB"/>
        </w:rPr>
        <w:t xml:space="preserve"> that were pointed out during that session).</w:t>
      </w:r>
    </w:p>
    <w:p w14:paraId="6DC10B76" w14:textId="77777777" w:rsidR="00182445" w:rsidRPr="005B133E" w:rsidRDefault="00182445" w:rsidP="00182445">
      <w:pPr>
        <w:pStyle w:val="Paragraphedeliste"/>
        <w:keepNext/>
        <w:numPr>
          <w:ilvl w:val="0"/>
          <w:numId w:val="20"/>
        </w:numPr>
        <w:spacing w:before="120" w:after="120"/>
        <w:ind w:left="567" w:hanging="567"/>
        <w:contextualSpacing w:val="0"/>
        <w:jc w:val="both"/>
        <w:rPr>
          <w:rFonts w:asciiTheme="minorBidi" w:hAnsiTheme="minorBidi" w:cstheme="minorBidi"/>
          <w:bCs/>
          <w:sz w:val="22"/>
          <w:szCs w:val="22"/>
          <w:lang w:val="en-GB"/>
        </w:rPr>
      </w:pPr>
      <w:r w:rsidRPr="005B133E">
        <w:rPr>
          <w:rFonts w:ascii="Arial" w:hAnsi="Arial"/>
          <w:sz w:val="22"/>
          <w:lang w:val="en-GB"/>
        </w:rPr>
        <w:t>The General Assembly may wish to adopt the following resolution:</w:t>
      </w:r>
    </w:p>
    <w:p w14:paraId="21E19C8A" w14:textId="77777777" w:rsidR="00182445" w:rsidRPr="005B133E" w:rsidRDefault="00182445" w:rsidP="00182445">
      <w:pPr>
        <w:pStyle w:val="GATitleResolution"/>
      </w:pPr>
      <w:r w:rsidRPr="005B133E">
        <w:t>DRAFT RESOLUTION 9.GA 12</w:t>
      </w:r>
    </w:p>
    <w:p w14:paraId="673F188C" w14:textId="77777777" w:rsidR="00182445" w:rsidRPr="005B133E" w:rsidRDefault="00182445" w:rsidP="00182445">
      <w:pPr>
        <w:pStyle w:val="GAPreambulaResolution"/>
        <w:rPr>
          <w:rFonts w:eastAsia="SimSun"/>
        </w:rPr>
      </w:pPr>
      <w:r w:rsidRPr="005B133E">
        <w:t>The General Assembly,</w:t>
      </w:r>
    </w:p>
    <w:p w14:paraId="7A9D9875" w14:textId="77777777" w:rsidR="00182445" w:rsidRPr="005B133E" w:rsidRDefault="00182445" w:rsidP="00182445">
      <w:pPr>
        <w:pStyle w:val="COMParaDecision"/>
        <w:numPr>
          <w:ilvl w:val="0"/>
          <w:numId w:val="10"/>
        </w:numPr>
        <w:ind w:left="1134" w:hanging="567"/>
        <w:jc w:val="left"/>
      </w:pPr>
      <w:r w:rsidRPr="005B133E">
        <w:t>Having examined</w:t>
      </w:r>
      <w:r w:rsidRPr="005B133E">
        <w:rPr>
          <w:u w:val="none"/>
        </w:rPr>
        <w:t xml:space="preserve"> document LHE/22/9.GA/12 with its annex,</w:t>
      </w:r>
    </w:p>
    <w:p w14:paraId="0AEECC66" w14:textId="0C36997E" w:rsidR="00182445" w:rsidRPr="005B133E" w:rsidRDefault="00182445" w:rsidP="00182445">
      <w:pPr>
        <w:pStyle w:val="COMParaDecision"/>
        <w:numPr>
          <w:ilvl w:val="0"/>
          <w:numId w:val="10"/>
        </w:numPr>
        <w:ind w:left="1134" w:hanging="567"/>
        <w:jc w:val="left"/>
      </w:pPr>
      <w:r w:rsidRPr="005B133E">
        <w:t>Recalling</w:t>
      </w:r>
      <w:r w:rsidRPr="005B133E">
        <w:rPr>
          <w:u w:val="none"/>
        </w:rPr>
        <w:t xml:space="preserve"> Resolutions </w:t>
      </w:r>
      <w:hyperlink r:id="rId17" w:history="1">
        <w:r w:rsidRPr="005B133E">
          <w:rPr>
            <w:rStyle w:val="Lienhypertexte"/>
          </w:rPr>
          <w:t>6.GA 11</w:t>
        </w:r>
      </w:hyperlink>
      <w:r w:rsidRPr="005B133E">
        <w:rPr>
          <w:u w:val="none"/>
        </w:rPr>
        <w:t xml:space="preserve">, </w:t>
      </w:r>
      <w:hyperlink r:id="rId18" w:history="1">
        <w:r w:rsidRPr="005B133E">
          <w:rPr>
            <w:rStyle w:val="Lienhypertexte"/>
          </w:rPr>
          <w:t>7.GA 12</w:t>
        </w:r>
      </w:hyperlink>
      <w:r w:rsidRPr="005B133E">
        <w:rPr>
          <w:u w:val="none"/>
        </w:rPr>
        <w:t xml:space="preserve">, </w:t>
      </w:r>
      <w:hyperlink r:id="rId19" w:history="1">
        <w:r w:rsidRPr="005B133E">
          <w:rPr>
            <w:rStyle w:val="Lienhypertexte"/>
          </w:rPr>
          <w:t>7.GA 13</w:t>
        </w:r>
      </w:hyperlink>
      <w:r w:rsidRPr="005B133E">
        <w:rPr>
          <w:u w:val="none"/>
        </w:rPr>
        <w:t xml:space="preserve"> and </w:t>
      </w:r>
      <w:hyperlink r:id="rId20" w:history="1">
        <w:r w:rsidRPr="005B133E">
          <w:rPr>
            <w:rStyle w:val="Lienhypertexte"/>
          </w:rPr>
          <w:t>8.GA 15</w:t>
        </w:r>
      </w:hyperlink>
      <w:r w:rsidR="0024297F" w:rsidRPr="005B133E">
        <w:rPr>
          <w:u w:val="none"/>
        </w:rPr>
        <w:t xml:space="preserve"> as well as Decisions </w:t>
      </w:r>
      <w:hyperlink r:id="rId21" w:history="1">
        <w:r w:rsidR="0024297F" w:rsidRPr="005B133E">
          <w:rPr>
            <w:rStyle w:val="Lienhypertexte"/>
          </w:rPr>
          <w:t>13.COM 17</w:t>
        </w:r>
      </w:hyperlink>
      <w:r w:rsidR="0024297F" w:rsidRPr="005B133E">
        <w:rPr>
          <w:u w:val="none"/>
        </w:rPr>
        <w:t xml:space="preserve"> and </w:t>
      </w:r>
      <w:hyperlink r:id="rId22" w:history="1">
        <w:r w:rsidR="0024297F" w:rsidRPr="005B133E">
          <w:rPr>
            <w:rStyle w:val="Lienhypertexte"/>
          </w:rPr>
          <w:t>14.COM 19</w:t>
        </w:r>
      </w:hyperlink>
      <w:r w:rsidR="0024297F" w:rsidRPr="005B133E">
        <w:rPr>
          <w:u w:val="none"/>
        </w:rPr>
        <w:t>,</w:t>
      </w:r>
    </w:p>
    <w:p w14:paraId="06241D54" w14:textId="57DFFEA4" w:rsidR="00182445" w:rsidRPr="005B133E" w:rsidRDefault="00182445" w:rsidP="00182445">
      <w:pPr>
        <w:pStyle w:val="COMParaDecision"/>
        <w:numPr>
          <w:ilvl w:val="0"/>
          <w:numId w:val="10"/>
        </w:numPr>
        <w:ind w:left="1134" w:hanging="567"/>
        <w:jc w:val="left"/>
      </w:pPr>
      <w:r w:rsidRPr="005B133E">
        <w:t>Further recalling</w:t>
      </w:r>
      <w:r w:rsidRPr="005B133E">
        <w:rPr>
          <w:u w:val="none"/>
        </w:rPr>
        <w:t xml:space="preserve"> </w:t>
      </w:r>
      <w:hyperlink r:id="rId23" w:anchor="%5B%7B%22num%22%3A137%2C%22gen%22%3A0%7D%2C%7B%22name%22%3A%22XYZ%22%7D%2C54%2C478%2C0%5D" w:history="1">
        <w:r w:rsidRPr="005B133E">
          <w:rPr>
            <w:rStyle w:val="Lienhypertexte"/>
          </w:rPr>
          <w:t>41C/Resolution 74</w:t>
        </w:r>
      </w:hyperlink>
      <w:r w:rsidRPr="005B133E">
        <w:rPr>
          <w:u w:val="none"/>
        </w:rPr>
        <w:t xml:space="preserve"> and document </w:t>
      </w:r>
      <w:hyperlink r:id="rId24" w:history="1">
        <w:r w:rsidRPr="005B133E">
          <w:rPr>
            <w:rStyle w:val="Lienhypertexte"/>
          </w:rPr>
          <w:t>41 C/55</w:t>
        </w:r>
      </w:hyperlink>
      <w:r w:rsidRPr="005B133E">
        <w:rPr>
          <w:u w:val="none"/>
        </w:rPr>
        <w:t>,</w:t>
      </w:r>
    </w:p>
    <w:p w14:paraId="3285E2CD" w14:textId="54BDBFEF" w:rsidR="00182445" w:rsidRPr="005B133E" w:rsidRDefault="00182445" w:rsidP="00182445">
      <w:pPr>
        <w:pStyle w:val="COMParaDecision"/>
        <w:numPr>
          <w:ilvl w:val="0"/>
          <w:numId w:val="10"/>
        </w:numPr>
        <w:ind w:left="1134" w:hanging="567"/>
        <w:rPr>
          <w:u w:val="none"/>
        </w:rPr>
      </w:pPr>
      <w:r w:rsidRPr="005B133E">
        <w:t>Commends</w:t>
      </w:r>
      <w:r w:rsidRPr="005B133E">
        <w:rPr>
          <w:u w:val="none"/>
        </w:rPr>
        <w:t xml:space="preserve"> the effort of the Culture Sector and the Office of International Standards and Legal Affairs to establish the Model Rules of Procedure that provided a ‘birds-eye view’, and </w:t>
      </w:r>
      <w:r w:rsidRPr="005B133E">
        <w:t>thanks</w:t>
      </w:r>
      <w:r w:rsidRPr="005B133E">
        <w:rPr>
          <w:u w:val="none"/>
        </w:rPr>
        <w:t xml:space="preserve"> the Secretariat of the 2003 Convention for spear-heading the exercise as the first </w:t>
      </w:r>
      <w:r w:rsidR="002E1B66" w:rsidRPr="005B133E">
        <w:rPr>
          <w:u w:val="none"/>
        </w:rPr>
        <w:t>C</w:t>
      </w:r>
      <w:r w:rsidRPr="005B133E">
        <w:rPr>
          <w:u w:val="none"/>
        </w:rPr>
        <w:t xml:space="preserve">ulture </w:t>
      </w:r>
      <w:r w:rsidR="002E1B66" w:rsidRPr="005B133E">
        <w:rPr>
          <w:u w:val="none"/>
        </w:rPr>
        <w:t>C</w:t>
      </w:r>
      <w:r w:rsidRPr="005B133E">
        <w:rPr>
          <w:u w:val="none"/>
        </w:rPr>
        <w:t xml:space="preserve">onvention to </w:t>
      </w:r>
      <w:r w:rsidR="002E1B66" w:rsidRPr="005B133E">
        <w:rPr>
          <w:u w:val="none"/>
        </w:rPr>
        <w:t>explore possible ways to</w:t>
      </w:r>
      <w:r w:rsidRPr="005B133E">
        <w:rPr>
          <w:u w:val="none"/>
        </w:rPr>
        <w:t xml:space="preserve"> harmonize </w:t>
      </w:r>
      <w:r w:rsidR="002E1B66" w:rsidRPr="005B133E">
        <w:rPr>
          <w:u w:val="none"/>
        </w:rPr>
        <w:t xml:space="preserve">its </w:t>
      </w:r>
      <w:r w:rsidRPr="005B133E">
        <w:rPr>
          <w:u w:val="none"/>
        </w:rPr>
        <w:t>Rules of Procedure</w:t>
      </w:r>
      <w:r w:rsidR="0024297F" w:rsidRPr="005B133E">
        <w:rPr>
          <w:u w:val="none"/>
        </w:rPr>
        <w:t>,</w:t>
      </w:r>
    </w:p>
    <w:p w14:paraId="555AB0A8" w14:textId="31EA2E24" w:rsidR="00182445" w:rsidRPr="005B133E" w:rsidRDefault="00182445" w:rsidP="00182445">
      <w:pPr>
        <w:pStyle w:val="COMParaDecision"/>
        <w:numPr>
          <w:ilvl w:val="0"/>
          <w:numId w:val="10"/>
        </w:numPr>
        <w:ind w:left="1134" w:hanging="567"/>
        <w:rPr>
          <w:u w:val="none"/>
        </w:rPr>
        <w:sectPr w:rsidR="00182445" w:rsidRPr="005B133E" w:rsidSect="00176720">
          <w:headerReference w:type="even" r:id="rId25"/>
          <w:headerReference w:type="default" r:id="rId26"/>
          <w:headerReference w:type="first" r:id="rId27"/>
          <w:pgSz w:w="11906" w:h="16838" w:code="9"/>
          <w:pgMar w:top="1418" w:right="1134" w:bottom="1134" w:left="1134" w:header="397" w:footer="284" w:gutter="0"/>
          <w:cols w:space="708"/>
          <w:titlePg/>
          <w:docGrid w:linePitch="360"/>
        </w:sectPr>
      </w:pPr>
      <w:r w:rsidRPr="005B133E">
        <w:t>Approves</w:t>
      </w:r>
      <w:r w:rsidRPr="005B133E">
        <w:rPr>
          <w:u w:val="none"/>
        </w:rPr>
        <w:t xml:space="preserve"> the revisions to the Rules of Procedure of the General Assembly as described in Annex I of the present Resolution, which take into account the Model Rules of Procedure for the assemblies of the Parties to UNESCO</w:t>
      </w:r>
      <w:r w:rsidR="00224BC4" w:rsidRPr="00224BC4">
        <w:rPr>
          <w:u w:val="none"/>
        </w:rPr>
        <w:t>'</w:t>
      </w:r>
      <w:r w:rsidRPr="005B133E">
        <w:rPr>
          <w:u w:val="none"/>
        </w:rPr>
        <w:t>s culture conventions</w:t>
      </w:r>
      <w:r w:rsidR="00DB5CF3" w:rsidRPr="005B133E">
        <w:rPr>
          <w:u w:val="none"/>
        </w:rPr>
        <w:t>.</w:t>
      </w:r>
    </w:p>
    <w:p w14:paraId="662DEBD7" w14:textId="1338033D" w:rsidR="008633B8" w:rsidRPr="005B133E" w:rsidRDefault="008633B8" w:rsidP="00182445">
      <w:pPr>
        <w:pStyle w:val="Sansinterligne1"/>
        <w:spacing w:after="240"/>
        <w:jc w:val="center"/>
        <w:rPr>
          <w:rFonts w:ascii="Arial" w:hAnsi="Arial" w:cs="Arial"/>
          <w:b/>
          <w:szCs w:val="22"/>
          <w:u w:val="single"/>
          <w:lang w:val="en-GB"/>
        </w:rPr>
      </w:pPr>
      <w:r w:rsidRPr="005B133E">
        <w:rPr>
          <w:rFonts w:ascii="Arial" w:hAnsi="Arial" w:cs="Arial"/>
          <w:b/>
          <w:szCs w:val="22"/>
          <w:u w:val="single"/>
          <w:lang w:val="en-GB"/>
        </w:rPr>
        <w:t>ANNEX</w:t>
      </w:r>
    </w:p>
    <w:p w14:paraId="610ACCE1" w14:textId="1932F789" w:rsidR="008633B8" w:rsidRPr="005B133E" w:rsidRDefault="008633B8" w:rsidP="008633B8">
      <w:pPr>
        <w:contextualSpacing/>
        <w:jc w:val="center"/>
        <w:rPr>
          <w:rFonts w:ascii="Arial" w:hAnsi="Arial" w:cs="Arial"/>
          <w:b/>
          <w:szCs w:val="22"/>
          <w:lang w:val="en-GB"/>
        </w:rPr>
      </w:pPr>
      <w:r w:rsidRPr="005B133E">
        <w:rPr>
          <w:rFonts w:ascii="Arial" w:hAnsi="Arial" w:cs="Arial"/>
          <w:b/>
          <w:szCs w:val="22"/>
          <w:lang w:val="en-GB"/>
        </w:rPr>
        <w:t xml:space="preserve">Proposed revisions to the Rules of Procedure of </w:t>
      </w:r>
    </w:p>
    <w:p w14:paraId="7662C268" w14:textId="77777777" w:rsidR="008633B8" w:rsidRPr="005B133E" w:rsidRDefault="008633B8" w:rsidP="008633B8">
      <w:pPr>
        <w:spacing w:after="120"/>
        <w:jc w:val="center"/>
        <w:rPr>
          <w:rFonts w:ascii="Arial" w:hAnsi="Arial" w:cs="Arial"/>
          <w:b/>
          <w:szCs w:val="22"/>
          <w:lang w:val="en-GB"/>
        </w:rPr>
      </w:pPr>
      <w:r w:rsidRPr="005B133E">
        <w:rPr>
          <w:rFonts w:ascii="Arial" w:hAnsi="Arial" w:cs="Arial"/>
          <w:b/>
          <w:szCs w:val="22"/>
          <w:lang w:val="en-GB"/>
        </w:rPr>
        <w:t>the General Assembly of the States Parties to the Convention for the Safeguarding of the Intangible Cultural Heritage</w:t>
      </w:r>
    </w:p>
    <w:tbl>
      <w:tblPr>
        <w:tblW w:w="5001"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818"/>
        <w:gridCol w:w="4061"/>
        <w:gridCol w:w="819"/>
        <w:gridCol w:w="4139"/>
        <w:gridCol w:w="4136"/>
      </w:tblGrid>
      <w:tr w:rsidR="00661114" w:rsidRPr="005B133E" w14:paraId="049EDF2C" w14:textId="77777777" w:rsidTr="00D10DB1">
        <w:trPr>
          <w:cantSplit/>
          <w:tblHeader/>
        </w:trPr>
        <w:tc>
          <w:tcPr>
            <w:tcW w:w="293" w:type="pct"/>
            <w:tcBorders>
              <w:top w:val="single" w:sz="4" w:space="0" w:color="999999"/>
              <w:left w:val="single" w:sz="4" w:space="0" w:color="999999"/>
              <w:bottom w:val="single" w:sz="12" w:space="0" w:color="666666"/>
              <w:right w:val="single" w:sz="4" w:space="0" w:color="999999"/>
            </w:tcBorders>
          </w:tcPr>
          <w:p w14:paraId="495817AE" w14:textId="77777777" w:rsidR="008633B8" w:rsidRPr="005B133E" w:rsidRDefault="008633B8" w:rsidP="00D10DB1">
            <w:pPr>
              <w:spacing w:before="60" w:after="60"/>
              <w:jc w:val="center"/>
              <w:rPr>
                <w:rFonts w:ascii="Arial" w:hAnsi="Arial" w:cs="Arial"/>
                <w:b/>
                <w:szCs w:val="22"/>
                <w:u w:val="single"/>
                <w:lang w:val="en-GB"/>
              </w:rPr>
            </w:pPr>
          </w:p>
        </w:tc>
        <w:tc>
          <w:tcPr>
            <w:tcW w:w="1453" w:type="pct"/>
            <w:tcBorders>
              <w:top w:val="single" w:sz="4" w:space="0" w:color="999999"/>
              <w:left w:val="single" w:sz="4" w:space="0" w:color="999999"/>
              <w:bottom w:val="single" w:sz="12" w:space="0" w:color="666666"/>
              <w:right w:val="single" w:sz="4" w:space="0" w:color="999999"/>
            </w:tcBorders>
            <w:hideMark/>
          </w:tcPr>
          <w:p w14:paraId="539157DC" w14:textId="77777777" w:rsidR="008633B8" w:rsidRPr="005B133E" w:rsidRDefault="008633B8" w:rsidP="00D10DB1">
            <w:pPr>
              <w:spacing w:before="60" w:after="60"/>
              <w:jc w:val="center"/>
              <w:rPr>
                <w:rFonts w:ascii="Arial" w:hAnsi="Arial" w:cs="Arial"/>
                <w:b/>
                <w:szCs w:val="22"/>
                <w:lang w:val="en-GB"/>
              </w:rPr>
            </w:pPr>
            <w:r w:rsidRPr="005B133E">
              <w:rPr>
                <w:rFonts w:ascii="Arial" w:hAnsi="Arial" w:cs="Arial"/>
                <w:b/>
                <w:szCs w:val="22"/>
                <w:lang w:val="en-GB"/>
              </w:rPr>
              <w:t>Current Rules of Procedure</w:t>
            </w:r>
          </w:p>
        </w:tc>
        <w:tc>
          <w:tcPr>
            <w:tcW w:w="293" w:type="pct"/>
            <w:tcBorders>
              <w:top w:val="single" w:sz="4" w:space="0" w:color="999999"/>
              <w:left w:val="single" w:sz="4" w:space="0" w:color="999999"/>
              <w:bottom w:val="single" w:sz="12" w:space="0" w:color="666666"/>
              <w:right w:val="single" w:sz="4" w:space="0" w:color="999999"/>
            </w:tcBorders>
          </w:tcPr>
          <w:p w14:paraId="09E4711C" w14:textId="77777777" w:rsidR="008633B8" w:rsidRPr="005B133E" w:rsidRDefault="008633B8" w:rsidP="00D10DB1">
            <w:pPr>
              <w:spacing w:before="60" w:after="60"/>
              <w:jc w:val="center"/>
              <w:rPr>
                <w:rFonts w:ascii="Arial" w:hAnsi="Arial" w:cs="Arial"/>
                <w:b/>
                <w:szCs w:val="22"/>
                <w:lang w:val="en-GB"/>
              </w:rPr>
            </w:pPr>
          </w:p>
        </w:tc>
        <w:tc>
          <w:tcPr>
            <w:tcW w:w="1481" w:type="pct"/>
            <w:tcBorders>
              <w:top w:val="single" w:sz="4" w:space="0" w:color="999999"/>
              <w:left w:val="single" w:sz="4" w:space="0" w:color="999999"/>
              <w:bottom w:val="single" w:sz="12" w:space="0" w:color="666666"/>
              <w:right w:val="single" w:sz="4" w:space="0" w:color="999999"/>
            </w:tcBorders>
            <w:hideMark/>
          </w:tcPr>
          <w:p w14:paraId="1BD3FF03" w14:textId="77777777" w:rsidR="008633B8" w:rsidRPr="005B133E" w:rsidRDefault="008633B8" w:rsidP="00D10DB1">
            <w:pPr>
              <w:spacing w:before="60" w:after="60"/>
              <w:jc w:val="center"/>
              <w:rPr>
                <w:rFonts w:ascii="Arial" w:hAnsi="Arial" w:cs="Arial"/>
                <w:b/>
                <w:szCs w:val="22"/>
                <w:lang w:val="en-GB"/>
              </w:rPr>
            </w:pPr>
            <w:r w:rsidRPr="005B133E">
              <w:rPr>
                <w:rFonts w:ascii="Arial" w:hAnsi="Arial" w:cs="Arial"/>
                <w:b/>
                <w:szCs w:val="22"/>
                <w:lang w:val="en-GB"/>
              </w:rPr>
              <w:t>Proposed revisions to the Rules of Procedure based on the Model Rules</w:t>
            </w:r>
          </w:p>
        </w:tc>
        <w:tc>
          <w:tcPr>
            <w:tcW w:w="1481" w:type="pct"/>
            <w:tcBorders>
              <w:top w:val="single" w:sz="4" w:space="0" w:color="999999"/>
              <w:left w:val="single" w:sz="4" w:space="0" w:color="999999"/>
              <w:bottom w:val="single" w:sz="12" w:space="0" w:color="666666"/>
              <w:right w:val="single" w:sz="4" w:space="0" w:color="999999"/>
            </w:tcBorders>
            <w:hideMark/>
          </w:tcPr>
          <w:p w14:paraId="2EEAE6A4" w14:textId="77777777" w:rsidR="008633B8" w:rsidRPr="005B133E" w:rsidRDefault="008633B8" w:rsidP="00D10DB1">
            <w:pPr>
              <w:spacing w:before="60" w:after="60"/>
              <w:jc w:val="center"/>
              <w:rPr>
                <w:rFonts w:ascii="Arial" w:hAnsi="Arial" w:cs="Arial"/>
                <w:b/>
                <w:szCs w:val="22"/>
                <w:lang w:val="en-GB"/>
              </w:rPr>
            </w:pPr>
            <w:r w:rsidRPr="005B133E">
              <w:rPr>
                <w:rFonts w:ascii="Arial" w:hAnsi="Arial" w:cs="Arial"/>
                <w:b/>
                <w:szCs w:val="22"/>
                <w:lang w:val="en-GB"/>
              </w:rPr>
              <w:t>Explanatory notes</w:t>
            </w:r>
          </w:p>
        </w:tc>
      </w:tr>
      <w:tr w:rsidR="00661114" w:rsidRPr="00D10DB1" w14:paraId="37326090"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AEAAAA"/>
          </w:tcPr>
          <w:p w14:paraId="5DE45A4C" w14:textId="77777777" w:rsidR="008633B8" w:rsidRPr="005B133E" w:rsidRDefault="008633B8" w:rsidP="00D10DB1">
            <w:pPr>
              <w:tabs>
                <w:tab w:val="left" w:pos="8210"/>
              </w:tabs>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AEAAAA"/>
            <w:hideMark/>
          </w:tcPr>
          <w:p w14:paraId="1C69021C" w14:textId="77777777" w:rsidR="008633B8" w:rsidRPr="005B133E" w:rsidRDefault="008633B8" w:rsidP="00D10DB1">
            <w:pPr>
              <w:tabs>
                <w:tab w:val="left" w:pos="8210"/>
              </w:tabs>
              <w:spacing w:before="60" w:after="60"/>
              <w:jc w:val="center"/>
              <w:rPr>
                <w:rFonts w:ascii="Arial" w:hAnsi="Arial" w:cs="Arial"/>
                <w:szCs w:val="22"/>
                <w:lang w:val="en-GB"/>
              </w:rPr>
            </w:pPr>
            <w:r w:rsidRPr="005B133E">
              <w:rPr>
                <w:rFonts w:ascii="Arial" w:hAnsi="Arial" w:cs="Arial"/>
                <w:b/>
                <w:bCs/>
                <w:szCs w:val="22"/>
                <w:lang w:val="en-GB"/>
              </w:rPr>
              <w:t>[No equivalent chapter in the Rules of Procedure]</w:t>
            </w:r>
          </w:p>
        </w:tc>
        <w:tc>
          <w:tcPr>
            <w:tcW w:w="293" w:type="pct"/>
            <w:tcBorders>
              <w:top w:val="single" w:sz="4" w:space="0" w:color="999999"/>
              <w:left w:val="single" w:sz="4" w:space="0" w:color="999999"/>
              <w:bottom w:val="single" w:sz="4" w:space="0" w:color="999999"/>
              <w:right w:val="single" w:sz="4" w:space="0" w:color="999999"/>
            </w:tcBorders>
            <w:shd w:val="clear" w:color="auto" w:fill="AEAAAA"/>
          </w:tcPr>
          <w:p w14:paraId="0382A040" w14:textId="77777777" w:rsidR="008633B8" w:rsidRPr="005B133E" w:rsidRDefault="008633B8" w:rsidP="00D10DB1">
            <w:pPr>
              <w:tabs>
                <w:tab w:val="left" w:pos="8210"/>
              </w:tabs>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AEAAAA"/>
            <w:hideMark/>
          </w:tcPr>
          <w:p w14:paraId="454A73F1" w14:textId="77777777" w:rsidR="008633B8" w:rsidRPr="005B133E" w:rsidRDefault="008633B8" w:rsidP="00D10DB1">
            <w:pPr>
              <w:tabs>
                <w:tab w:val="left" w:pos="8210"/>
              </w:tabs>
              <w:spacing w:before="60" w:after="60"/>
              <w:jc w:val="center"/>
              <w:rPr>
                <w:rFonts w:ascii="Arial" w:hAnsi="Arial" w:cs="Arial"/>
                <w:b/>
                <w:bCs/>
                <w:szCs w:val="22"/>
                <w:u w:val="single"/>
                <w:lang w:val="en-GB"/>
              </w:rPr>
            </w:pPr>
            <w:r w:rsidRPr="005B133E">
              <w:rPr>
                <w:rFonts w:ascii="Arial" w:hAnsi="Arial" w:cs="Arial"/>
                <w:b/>
                <w:bCs/>
                <w:strike/>
                <w:szCs w:val="22"/>
                <w:lang w:val="en-GB"/>
              </w:rPr>
              <w:t>I. PARTICIPATION</w:t>
            </w:r>
          </w:p>
          <w:p w14:paraId="544EC356" w14:textId="77777777" w:rsidR="008633B8" w:rsidRPr="005B133E" w:rsidRDefault="008633B8" w:rsidP="00D10DB1">
            <w:pPr>
              <w:tabs>
                <w:tab w:val="left" w:pos="8210"/>
              </w:tabs>
              <w:spacing w:before="60" w:after="60"/>
              <w:jc w:val="center"/>
              <w:rPr>
                <w:rFonts w:ascii="Arial" w:hAnsi="Arial" w:cs="Arial"/>
                <w:b/>
                <w:bCs/>
                <w:szCs w:val="22"/>
                <w:u w:val="single"/>
                <w:lang w:val="en-GB"/>
              </w:rPr>
            </w:pPr>
            <w:r w:rsidRPr="005B133E">
              <w:rPr>
                <w:rFonts w:ascii="Arial" w:hAnsi="Arial" w:cs="Arial"/>
                <w:b/>
                <w:bCs/>
                <w:szCs w:val="22"/>
                <w:u w:val="single"/>
                <w:lang w:val="en-GB"/>
              </w:rPr>
              <w:t>CHAPTER I</w:t>
            </w:r>
          </w:p>
          <w:p w14:paraId="18FB2A2D" w14:textId="49F4D553" w:rsidR="008633B8" w:rsidRPr="005B133E" w:rsidRDefault="008633B8" w:rsidP="00D10DB1">
            <w:pPr>
              <w:tabs>
                <w:tab w:val="left" w:pos="8210"/>
              </w:tabs>
              <w:spacing w:before="60"/>
              <w:jc w:val="center"/>
              <w:rPr>
                <w:rFonts w:ascii="Arial" w:hAnsi="Arial" w:cs="Arial"/>
                <w:b/>
                <w:bCs/>
                <w:szCs w:val="22"/>
                <w:u w:val="single"/>
                <w:lang w:val="en-GB"/>
              </w:rPr>
            </w:pPr>
            <w:r w:rsidRPr="005B133E">
              <w:rPr>
                <w:rFonts w:ascii="Arial" w:hAnsi="Arial" w:cs="Arial"/>
                <w:b/>
                <w:bCs/>
                <w:szCs w:val="22"/>
                <w:u w:val="single"/>
                <w:lang w:val="en-GB"/>
              </w:rPr>
              <w:t>FUNCTIONS OF THE ASSEMBLY</w:t>
            </w:r>
          </w:p>
        </w:tc>
        <w:tc>
          <w:tcPr>
            <w:tcW w:w="1481" w:type="pct"/>
            <w:tcBorders>
              <w:top w:val="single" w:sz="4" w:space="0" w:color="999999"/>
              <w:left w:val="single" w:sz="4" w:space="0" w:color="999999"/>
              <w:bottom w:val="single" w:sz="4" w:space="0" w:color="999999"/>
              <w:right w:val="single" w:sz="4" w:space="0" w:color="999999"/>
            </w:tcBorders>
            <w:shd w:val="clear" w:color="auto" w:fill="AEAAAA"/>
            <w:hideMark/>
          </w:tcPr>
          <w:p w14:paraId="768DC102" w14:textId="77777777" w:rsidR="008633B8" w:rsidRPr="005B133E" w:rsidRDefault="008633B8" w:rsidP="00D10DB1">
            <w:pPr>
              <w:tabs>
                <w:tab w:val="left" w:pos="8210"/>
              </w:tabs>
              <w:spacing w:before="60" w:after="60"/>
              <w:jc w:val="both"/>
              <w:rPr>
                <w:rFonts w:ascii="Arial" w:hAnsi="Arial" w:cs="Arial"/>
                <w:b/>
                <w:bCs/>
                <w:szCs w:val="22"/>
                <w:lang w:val="en-GB"/>
              </w:rPr>
            </w:pPr>
            <w:r w:rsidRPr="005B133E">
              <w:rPr>
                <w:rFonts w:ascii="Arial" w:hAnsi="Arial" w:cs="Arial"/>
                <w:szCs w:val="22"/>
                <w:lang w:val="en-GB"/>
              </w:rPr>
              <w:t xml:space="preserve"> </w:t>
            </w:r>
          </w:p>
        </w:tc>
      </w:tr>
      <w:tr w:rsidR="00661114" w:rsidRPr="00D10DB1" w14:paraId="544560D9"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0CECE"/>
          </w:tcPr>
          <w:p w14:paraId="22AF5173" w14:textId="77777777" w:rsidR="008633B8" w:rsidRPr="005B133E" w:rsidRDefault="008633B8" w:rsidP="00D10DB1">
            <w:pPr>
              <w:tabs>
                <w:tab w:val="left" w:pos="8210"/>
              </w:tabs>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0CECE"/>
            <w:hideMark/>
          </w:tcPr>
          <w:p w14:paraId="3AD47A26" w14:textId="77777777" w:rsidR="008633B8" w:rsidRPr="005B133E" w:rsidRDefault="008633B8" w:rsidP="00D10DB1">
            <w:pPr>
              <w:tabs>
                <w:tab w:val="left" w:pos="8210"/>
              </w:tabs>
              <w:spacing w:before="60" w:after="60"/>
              <w:jc w:val="center"/>
              <w:rPr>
                <w:rFonts w:ascii="Arial" w:hAnsi="Arial" w:cs="Arial"/>
                <w:szCs w:val="22"/>
                <w:lang w:val="en-GB"/>
              </w:rPr>
            </w:pPr>
            <w:r w:rsidRPr="005B133E">
              <w:rPr>
                <w:rFonts w:ascii="Arial" w:hAnsi="Arial" w:cs="Arial"/>
                <w:b/>
                <w:bCs/>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shd w:val="clear" w:color="auto" w:fill="D0CECE"/>
          </w:tcPr>
          <w:p w14:paraId="045EE7B0" w14:textId="77777777" w:rsidR="008633B8" w:rsidRPr="005B133E" w:rsidRDefault="008633B8" w:rsidP="00D10DB1">
            <w:pPr>
              <w:tabs>
                <w:tab w:val="left" w:pos="8210"/>
              </w:tabs>
              <w:spacing w:before="60" w:after="60"/>
              <w:jc w:val="center"/>
              <w:rPr>
                <w:rFonts w:ascii="Arial" w:hAnsi="Arial" w:cs="Arial"/>
                <w:b/>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0CECE"/>
            <w:hideMark/>
          </w:tcPr>
          <w:p w14:paraId="47EB0349" w14:textId="77777777" w:rsidR="008633B8" w:rsidRPr="005B133E" w:rsidRDefault="008633B8" w:rsidP="00D10DB1">
            <w:pPr>
              <w:tabs>
                <w:tab w:val="left" w:pos="8210"/>
              </w:tabs>
              <w:spacing w:before="60" w:after="60"/>
              <w:jc w:val="center"/>
              <w:rPr>
                <w:rFonts w:ascii="Arial" w:hAnsi="Arial" w:cs="Arial"/>
                <w:b/>
                <w:szCs w:val="22"/>
                <w:u w:val="single"/>
                <w:lang w:val="en-GB"/>
              </w:rPr>
            </w:pPr>
            <w:r w:rsidRPr="005B133E">
              <w:rPr>
                <w:rFonts w:ascii="Arial" w:hAnsi="Arial" w:cs="Arial"/>
                <w:b/>
                <w:szCs w:val="22"/>
                <w:u w:val="single"/>
                <w:lang w:val="en-GB"/>
              </w:rPr>
              <w:t>Rule 1</w:t>
            </w:r>
          </w:p>
          <w:p w14:paraId="1DE9D1C7" w14:textId="77777777" w:rsidR="008633B8" w:rsidRPr="005B133E" w:rsidRDefault="008633B8" w:rsidP="00D10DB1">
            <w:pPr>
              <w:tabs>
                <w:tab w:val="left" w:pos="8210"/>
              </w:tabs>
              <w:spacing w:before="60" w:after="60"/>
              <w:jc w:val="center"/>
              <w:rPr>
                <w:rFonts w:ascii="Arial" w:hAnsi="Arial" w:cs="Arial"/>
                <w:b/>
                <w:bCs/>
                <w:szCs w:val="22"/>
                <w:lang w:val="en-GB"/>
              </w:rPr>
            </w:pPr>
            <w:r w:rsidRPr="005B133E">
              <w:rPr>
                <w:rFonts w:ascii="Arial" w:eastAsia="Arial" w:hAnsi="Arial" w:cs="Arial"/>
                <w:b/>
                <w:color w:val="000000"/>
                <w:szCs w:val="22"/>
                <w:u w:val="single"/>
                <w:lang w:val="en-GB"/>
              </w:rPr>
              <w:t>Functions of the Assembly</w:t>
            </w:r>
          </w:p>
        </w:tc>
        <w:tc>
          <w:tcPr>
            <w:tcW w:w="1481" w:type="pct"/>
            <w:tcBorders>
              <w:top w:val="single" w:sz="4" w:space="0" w:color="999999"/>
              <w:left w:val="single" w:sz="4" w:space="0" w:color="999999"/>
              <w:bottom w:val="single" w:sz="4" w:space="0" w:color="999999"/>
              <w:right w:val="single" w:sz="4" w:space="0" w:color="999999"/>
            </w:tcBorders>
            <w:shd w:val="clear" w:color="auto" w:fill="D0CECE"/>
          </w:tcPr>
          <w:p w14:paraId="2E2172FF" w14:textId="77777777" w:rsidR="008633B8" w:rsidRPr="005B133E" w:rsidRDefault="008633B8" w:rsidP="00D10DB1">
            <w:pPr>
              <w:tabs>
                <w:tab w:val="left" w:pos="803"/>
                <w:tab w:val="left" w:pos="2161"/>
              </w:tabs>
              <w:spacing w:before="60" w:after="60"/>
              <w:ind w:left="-19" w:right="7"/>
              <w:jc w:val="both"/>
              <w:rPr>
                <w:rFonts w:ascii="Arial" w:eastAsia="Arial" w:hAnsi="Arial" w:cs="Arial"/>
                <w:bCs/>
                <w:color w:val="44546A" w:themeColor="text2"/>
                <w:szCs w:val="22"/>
                <w:lang w:val="en-GB"/>
              </w:rPr>
            </w:pPr>
          </w:p>
        </w:tc>
      </w:tr>
      <w:tr w:rsidR="00661114" w:rsidRPr="00D10DB1" w14:paraId="25AB18C3"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04A1583A" w14:textId="77777777" w:rsidR="008633B8" w:rsidRPr="005B133E" w:rsidRDefault="008633B8" w:rsidP="00D10DB1">
            <w:pPr>
              <w:tabs>
                <w:tab w:val="left" w:pos="8210"/>
              </w:tabs>
              <w:spacing w:before="60" w:after="60"/>
              <w:rPr>
                <w:rFonts w:ascii="Arial" w:hAnsi="Arial" w:cs="Arial"/>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3CC2520E" w14:textId="77777777" w:rsidR="008633B8" w:rsidRPr="005B133E" w:rsidRDefault="008633B8" w:rsidP="00D10DB1">
            <w:pPr>
              <w:tabs>
                <w:tab w:val="left" w:pos="8210"/>
              </w:tabs>
              <w:spacing w:before="60" w:after="60"/>
              <w:rPr>
                <w:rFonts w:ascii="Arial" w:hAnsi="Arial" w:cs="Arial"/>
                <w:szCs w:val="22"/>
                <w:lang w:val="en-GB"/>
              </w:rPr>
            </w:pPr>
          </w:p>
        </w:tc>
        <w:tc>
          <w:tcPr>
            <w:tcW w:w="293" w:type="pct"/>
            <w:tcBorders>
              <w:top w:val="single" w:sz="4" w:space="0" w:color="999999"/>
              <w:left w:val="single" w:sz="4" w:space="0" w:color="999999"/>
              <w:bottom w:val="single" w:sz="4" w:space="0" w:color="999999"/>
              <w:right w:val="single" w:sz="4" w:space="0" w:color="999999"/>
            </w:tcBorders>
          </w:tcPr>
          <w:p w14:paraId="05D2CAA4" w14:textId="77777777" w:rsidR="008633B8" w:rsidRPr="005B133E" w:rsidRDefault="008633B8" w:rsidP="00D10DB1">
            <w:pPr>
              <w:autoSpaceDE w:val="0"/>
              <w:autoSpaceDN w:val="0"/>
              <w:adjustRightInd w:val="0"/>
              <w:spacing w:before="60" w:after="60"/>
              <w:jc w:val="both"/>
              <w:rPr>
                <w:rFonts w:ascii="Arial" w:hAnsi="Arial" w:cs="Arial"/>
                <w:b/>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tcPr>
          <w:p w14:paraId="02B4AA1B" w14:textId="77777777" w:rsidR="008633B8" w:rsidRPr="005B133E" w:rsidRDefault="008633B8" w:rsidP="00D10DB1">
            <w:pPr>
              <w:autoSpaceDE w:val="0"/>
              <w:autoSpaceDN w:val="0"/>
              <w:adjustRightInd w:val="0"/>
              <w:spacing w:before="60" w:after="60"/>
              <w:jc w:val="both"/>
              <w:rPr>
                <w:rFonts w:ascii="Arial" w:hAnsi="Arial" w:cs="Arial"/>
                <w:b/>
                <w:szCs w:val="22"/>
                <w:u w:val="single"/>
                <w:lang w:val="en-GB"/>
              </w:rPr>
            </w:pPr>
            <w:r w:rsidRPr="005B133E">
              <w:rPr>
                <w:rFonts w:ascii="Arial" w:hAnsi="Arial" w:cs="Arial"/>
                <w:b/>
                <w:szCs w:val="22"/>
                <w:u w:val="single"/>
                <w:lang w:val="en-GB"/>
              </w:rPr>
              <w:t xml:space="preserve">In accordance with Article 4 of the Convention for the Safeguarding of the Intangible Cultural Heritage (hereinafter ‘the Convention’), adopted during the General Conference of the United Nations Educational, Scientific and Cultural Organization, meeting in Paris, from 29 September to 17 October 2003 at its 32nd session, the General Assembly of the States Parties (hereinafter ‘the Assembly’) was established as the sovereign body of the Convention. The Convention outlines the functions of the Assembly. The Assembly adopts its own Rules of Procedure. </w:t>
            </w:r>
          </w:p>
        </w:tc>
        <w:tc>
          <w:tcPr>
            <w:tcW w:w="1481" w:type="pct"/>
            <w:tcBorders>
              <w:top w:val="single" w:sz="4" w:space="0" w:color="999999"/>
              <w:left w:val="single" w:sz="4" w:space="0" w:color="999999"/>
              <w:bottom w:val="single" w:sz="4" w:space="0" w:color="999999"/>
              <w:right w:val="single" w:sz="4" w:space="0" w:color="999999"/>
            </w:tcBorders>
          </w:tcPr>
          <w:p w14:paraId="67EE8DF2" w14:textId="77777777" w:rsidR="008633B8" w:rsidRPr="005B133E" w:rsidRDefault="008633B8" w:rsidP="00D10DB1">
            <w:pPr>
              <w:tabs>
                <w:tab w:val="left" w:pos="803"/>
                <w:tab w:val="left" w:pos="2161"/>
              </w:tabs>
              <w:spacing w:before="60" w:after="60"/>
              <w:ind w:left="-19" w:right="7"/>
              <w:jc w:val="both"/>
              <w:rPr>
                <w:rFonts w:ascii="Arial" w:eastAsia="Arial" w:hAnsi="Arial" w:cs="Arial"/>
                <w:bCs/>
                <w:i/>
                <w:iCs/>
                <w:color w:val="000000"/>
                <w:szCs w:val="22"/>
                <w:u w:val="single"/>
                <w:lang w:val="en-GB"/>
              </w:rPr>
            </w:pPr>
            <w:r w:rsidRPr="005B133E">
              <w:rPr>
                <w:rFonts w:ascii="Arial" w:eastAsia="Arial" w:hAnsi="Arial" w:cs="Arial"/>
                <w:b/>
                <w:i/>
                <w:iCs/>
                <w:color w:val="000000"/>
                <w:szCs w:val="22"/>
                <w:u w:val="single"/>
                <w:lang w:val="en-GB"/>
              </w:rPr>
              <w:t>Proposal:</w:t>
            </w:r>
          </w:p>
          <w:p w14:paraId="45C86956" w14:textId="77777777" w:rsidR="008633B8" w:rsidRPr="005B133E" w:rsidRDefault="008633B8" w:rsidP="00D10DB1">
            <w:pPr>
              <w:tabs>
                <w:tab w:val="left" w:pos="803"/>
                <w:tab w:val="left" w:pos="2161"/>
              </w:tabs>
              <w:spacing w:before="60" w:after="60"/>
              <w:ind w:right="7"/>
              <w:jc w:val="both"/>
              <w:rPr>
                <w:rFonts w:ascii="Arial" w:eastAsia="Arial" w:hAnsi="Arial" w:cs="Arial"/>
                <w:bCs/>
                <w:color w:val="44546A" w:themeColor="text2"/>
                <w:szCs w:val="22"/>
                <w:lang w:val="en-GB"/>
              </w:rPr>
            </w:pPr>
            <w:r w:rsidRPr="005B133E">
              <w:rPr>
                <w:rFonts w:ascii="Arial" w:eastAsia="Arial" w:hAnsi="Arial" w:cs="Arial"/>
                <w:bCs/>
                <w:color w:val="44546A" w:themeColor="text2"/>
                <w:szCs w:val="22"/>
                <w:lang w:val="en-GB"/>
              </w:rPr>
              <w:t>The proposed Rule 1 is to clarify the functions of the Assembly in a first provision of the rules.</w:t>
            </w:r>
          </w:p>
          <w:p w14:paraId="347DF2B7" w14:textId="77777777" w:rsidR="008633B8" w:rsidRPr="005B133E" w:rsidRDefault="008633B8" w:rsidP="00D10DB1">
            <w:pPr>
              <w:tabs>
                <w:tab w:val="left" w:pos="8210"/>
              </w:tabs>
              <w:spacing w:before="60" w:after="60"/>
              <w:jc w:val="both"/>
              <w:rPr>
                <w:rFonts w:asciiTheme="minorBidi" w:eastAsia="Arial" w:hAnsiTheme="minorBidi" w:cstheme="minorBidi"/>
                <w:b/>
                <w:i/>
                <w:iCs/>
                <w:color w:val="000000"/>
                <w:szCs w:val="22"/>
                <w:u w:val="single"/>
                <w:lang w:val="en-GB"/>
              </w:rPr>
            </w:pPr>
            <w:r w:rsidRPr="005B133E">
              <w:rPr>
                <w:rFonts w:asciiTheme="minorBidi" w:eastAsia="Arial" w:hAnsiTheme="minorBidi" w:cstheme="minorBidi"/>
                <w:b/>
                <w:i/>
                <w:iCs/>
                <w:color w:val="000000"/>
                <w:szCs w:val="22"/>
                <w:u w:val="single"/>
                <w:lang w:val="en-GB"/>
              </w:rPr>
              <w:t>Reason for the proposal:</w:t>
            </w:r>
          </w:p>
          <w:p w14:paraId="5ED53497" w14:textId="77777777" w:rsidR="008633B8" w:rsidRPr="005B133E" w:rsidRDefault="008633B8" w:rsidP="00D10DB1">
            <w:pPr>
              <w:tabs>
                <w:tab w:val="left" w:pos="8210"/>
              </w:tabs>
              <w:spacing w:before="60" w:after="60"/>
              <w:jc w:val="both"/>
              <w:rPr>
                <w:rFonts w:ascii="Arial" w:eastAsia="Arial" w:hAnsi="Arial" w:cs="Arial"/>
                <w:bCs/>
                <w:color w:val="44546A" w:themeColor="text2"/>
                <w:szCs w:val="22"/>
                <w:lang w:val="en-GB"/>
              </w:rPr>
            </w:pPr>
            <w:r w:rsidRPr="005B133E">
              <w:rPr>
                <w:rFonts w:ascii="Arial" w:eastAsia="Arial" w:hAnsi="Arial" w:cs="Arial"/>
                <w:bCs/>
                <w:color w:val="44546A" w:themeColor="text2"/>
                <w:szCs w:val="22"/>
                <w:lang w:val="en-GB"/>
              </w:rPr>
              <w:t>The term ‘States Parties’ is proposed to be kept in alignment with the terminology of the text of the 2003 Convention, and as provided for in the Draft Model Rules of Procedure.</w:t>
            </w:r>
          </w:p>
          <w:p w14:paraId="344F6417" w14:textId="77777777" w:rsidR="008633B8" w:rsidRPr="005B133E" w:rsidRDefault="008633B8" w:rsidP="00D10DB1">
            <w:pPr>
              <w:tabs>
                <w:tab w:val="left" w:pos="8210"/>
              </w:tabs>
              <w:spacing w:before="60" w:after="60"/>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64BF9B06" w14:textId="77777777" w:rsidR="008633B8" w:rsidRPr="005B133E" w:rsidRDefault="008633B8" w:rsidP="00D10DB1">
            <w:pPr>
              <w:tabs>
                <w:tab w:val="left" w:pos="8210"/>
              </w:tabs>
              <w:spacing w:before="60" w:after="60"/>
              <w:jc w:val="both"/>
              <w:rPr>
                <w:rFonts w:ascii="Arial" w:eastAsia="Arial" w:hAnsi="Arial" w:cs="Arial"/>
                <w:bCs/>
                <w:color w:val="4472C4"/>
                <w:szCs w:val="22"/>
                <w:lang w:val="en-GB"/>
              </w:rPr>
            </w:pPr>
            <w:r w:rsidRPr="005B133E">
              <w:rPr>
                <w:rFonts w:ascii="Arial" w:eastAsia="Arial" w:hAnsi="Arial" w:cs="Arial"/>
                <w:bCs/>
                <w:color w:val="44546A" w:themeColor="text2"/>
                <w:szCs w:val="22"/>
                <w:lang w:val="en-GB"/>
              </w:rPr>
              <w:t>This paragraph replicates Articles 4.1 and 4.3 of the 2003 Convention</w:t>
            </w:r>
            <w:r w:rsidRPr="005B133E">
              <w:rPr>
                <w:rStyle w:val="Appelnotedebasdep"/>
                <w:rFonts w:ascii="Arial" w:eastAsia="Arial" w:hAnsi="Arial" w:cs="Arial"/>
                <w:bCs/>
                <w:color w:val="44546A" w:themeColor="text2"/>
                <w:szCs w:val="22"/>
                <w:lang w:val="en-GB"/>
              </w:rPr>
              <w:footnoteReference w:id="9"/>
            </w:r>
            <w:r w:rsidRPr="005B133E">
              <w:rPr>
                <w:rFonts w:ascii="Arial" w:eastAsia="Arial" w:hAnsi="Arial" w:cs="Arial"/>
                <w:bCs/>
                <w:color w:val="44546A" w:themeColor="text2"/>
                <w:szCs w:val="22"/>
                <w:lang w:val="en-GB"/>
              </w:rPr>
              <w:t xml:space="preserve"> and may also be understood in conjunction with its </w:t>
            </w:r>
            <w:proofErr w:type="gramStart"/>
            <w:r w:rsidRPr="005B133E">
              <w:rPr>
                <w:rFonts w:ascii="Arial" w:eastAsia="Arial" w:hAnsi="Arial" w:cs="Arial"/>
                <w:bCs/>
                <w:color w:val="44546A" w:themeColor="text2"/>
                <w:szCs w:val="22"/>
                <w:lang w:val="en-GB"/>
              </w:rPr>
              <w:t>Article</w:t>
            </w:r>
            <w:proofErr w:type="gramEnd"/>
            <w:r w:rsidRPr="005B133E">
              <w:rPr>
                <w:rFonts w:ascii="Arial" w:eastAsia="Arial" w:hAnsi="Arial" w:cs="Arial"/>
                <w:bCs/>
                <w:color w:val="44546A" w:themeColor="text2"/>
                <w:szCs w:val="22"/>
                <w:lang w:val="en-GB"/>
              </w:rPr>
              <w:t xml:space="preserve"> 7.</w:t>
            </w:r>
          </w:p>
        </w:tc>
      </w:tr>
      <w:tr w:rsidR="00661114" w:rsidRPr="005B133E" w14:paraId="444854A2"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AEAAAA"/>
          </w:tcPr>
          <w:p w14:paraId="2FE1B3AD" w14:textId="77777777" w:rsidR="008633B8" w:rsidRPr="005B133E" w:rsidRDefault="008633B8" w:rsidP="00D10DB1">
            <w:pPr>
              <w:tabs>
                <w:tab w:val="left" w:pos="8210"/>
              </w:tabs>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AEAAAA"/>
            <w:hideMark/>
          </w:tcPr>
          <w:p w14:paraId="00B6CE97" w14:textId="77777777" w:rsidR="008633B8" w:rsidRPr="005B133E" w:rsidRDefault="008633B8" w:rsidP="00D10DB1">
            <w:pPr>
              <w:tabs>
                <w:tab w:val="left" w:pos="8210"/>
              </w:tabs>
              <w:spacing w:before="60" w:after="60"/>
              <w:jc w:val="center"/>
              <w:rPr>
                <w:rFonts w:ascii="Arial" w:hAnsi="Arial" w:cs="Arial"/>
                <w:b/>
                <w:bCs/>
                <w:szCs w:val="22"/>
                <w:lang w:val="en-GB"/>
              </w:rPr>
            </w:pPr>
            <w:r w:rsidRPr="005B133E">
              <w:rPr>
                <w:rFonts w:ascii="Arial" w:hAnsi="Arial" w:cs="Arial"/>
                <w:b/>
                <w:bCs/>
                <w:szCs w:val="22"/>
                <w:lang w:val="en-GB"/>
              </w:rPr>
              <w:t>I. PARTICIPATION</w:t>
            </w:r>
          </w:p>
        </w:tc>
        <w:tc>
          <w:tcPr>
            <w:tcW w:w="293" w:type="pct"/>
            <w:tcBorders>
              <w:top w:val="single" w:sz="4" w:space="0" w:color="999999"/>
              <w:left w:val="single" w:sz="4" w:space="0" w:color="999999"/>
              <w:bottom w:val="single" w:sz="4" w:space="0" w:color="999999"/>
              <w:right w:val="single" w:sz="4" w:space="0" w:color="999999"/>
            </w:tcBorders>
            <w:shd w:val="clear" w:color="auto" w:fill="AEAAAA"/>
          </w:tcPr>
          <w:p w14:paraId="00202910" w14:textId="77777777" w:rsidR="008633B8" w:rsidRPr="005B133E" w:rsidRDefault="008633B8" w:rsidP="00D10DB1">
            <w:pPr>
              <w:autoSpaceDE w:val="0"/>
              <w:autoSpaceDN w:val="0"/>
              <w:adjustRightInd w:val="0"/>
              <w:spacing w:before="60" w:after="60"/>
              <w:jc w:val="center"/>
              <w:rPr>
                <w:rFonts w:ascii="Arial" w:hAnsi="Arial" w:cs="Arial"/>
                <w:b/>
                <w:bCs/>
                <w:strike/>
                <w:szCs w:val="22"/>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AEAAAA"/>
            <w:hideMark/>
          </w:tcPr>
          <w:p w14:paraId="6CD3F2BF"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trike/>
                <w:szCs w:val="22"/>
                <w:lang w:val="en-GB"/>
              </w:rPr>
              <w:t>I</w:t>
            </w:r>
            <w:r w:rsidRPr="005B133E">
              <w:rPr>
                <w:rFonts w:ascii="Arial" w:hAnsi="Arial" w:cs="Arial"/>
                <w:b/>
                <w:bCs/>
                <w:szCs w:val="22"/>
                <w:lang w:val="en-GB"/>
              </w:rPr>
              <w:t xml:space="preserve"> </w:t>
            </w:r>
            <w:r w:rsidRPr="005B133E">
              <w:rPr>
                <w:rFonts w:ascii="Arial" w:hAnsi="Arial" w:cs="Arial"/>
                <w:b/>
                <w:bCs/>
                <w:szCs w:val="22"/>
                <w:u w:val="single"/>
                <w:lang w:val="en-GB"/>
              </w:rPr>
              <w:t>CHAPTER II</w:t>
            </w:r>
          </w:p>
          <w:p w14:paraId="1A148DF9" w14:textId="77777777" w:rsidR="008633B8" w:rsidRPr="005B133E" w:rsidRDefault="008633B8" w:rsidP="00D10DB1">
            <w:pPr>
              <w:tabs>
                <w:tab w:val="left" w:pos="8210"/>
              </w:tabs>
              <w:spacing w:before="60" w:after="60"/>
              <w:jc w:val="center"/>
              <w:rPr>
                <w:rFonts w:ascii="Arial" w:hAnsi="Arial" w:cs="Arial"/>
                <w:b/>
                <w:bCs/>
                <w:szCs w:val="22"/>
                <w:lang w:val="en-GB"/>
              </w:rPr>
            </w:pPr>
            <w:r w:rsidRPr="005B133E">
              <w:rPr>
                <w:rFonts w:ascii="Arial" w:hAnsi="Arial" w:cs="Arial"/>
                <w:b/>
                <w:bCs/>
                <w:szCs w:val="22"/>
                <w:lang w:val="en-GB"/>
              </w:rPr>
              <w:t>PARTICIPATION</w:t>
            </w:r>
          </w:p>
        </w:tc>
        <w:tc>
          <w:tcPr>
            <w:tcW w:w="1481" w:type="pct"/>
            <w:tcBorders>
              <w:top w:val="single" w:sz="4" w:space="0" w:color="999999"/>
              <w:left w:val="single" w:sz="4" w:space="0" w:color="999999"/>
              <w:bottom w:val="single" w:sz="4" w:space="0" w:color="999999"/>
              <w:right w:val="single" w:sz="4" w:space="0" w:color="999999"/>
            </w:tcBorders>
            <w:shd w:val="clear" w:color="auto" w:fill="AEAAAA"/>
          </w:tcPr>
          <w:p w14:paraId="21974BEC"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r>
      <w:tr w:rsidR="00661114" w:rsidRPr="00D10DB1" w14:paraId="4554F66C"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0CECE"/>
          </w:tcPr>
          <w:p w14:paraId="25E391A9" w14:textId="77777777" w:rsidR="008633B8" w:rsidRPr="005B133E" w:rsidRDefault="008633B8" w:rsidP="00D10DB1">
            <w:pPr>
              <w:autoSpaceDE w:val="0"/>
              <w:autoSpaceDN w:val="0"/>
              <w:adjustRightInd w:val="0"/>
              <w:spacing w:before="60" w:after="60"/>
              <w:jc w:val="center"/>
              <w:rPr>
                <w:rFonts w:ascii="Arial" w:hAnsi="Arial" w:cs="Arial"/>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0CECE"/>
            <w:hideMark/>
          </w:tcPr>
          <w:p w14:paraId="2657CCD3" w14:textId="77777777" w:rsidR="008633B8" w:rsidRPr="005B133E" w:rsidRDefault="008633B8" w:rsidP="00D10DB1">
            <w:pPr>
              <w:autoSpaceDE w:val="0"/>
              <w:autoSpaceDN w:val="0"/>
              <w:adjustRightInd w:val="0"/>
              <w:spacing w:before="60" w:after="60"/>
              <w:jc w:val="center"/>
              <w:rPr>
                <w:rFonts w:ascii="Arial" w:hAnsi="Arial" w:cs="Arial"/>
                <w:szCs w:val="22"/>
                <w:lang w:val="en-GB"/>
              </w:rPr>
            </w:pPr>
            <w:r w:rsidRPr="005B133E">
              <w:rPr>
                <w:rFonts w:ascii="Arial" w:hAnsi="Arial" w:cs="Arial"/>
                <w:szCs w:val="22"/>
                <w:lang w:val="en-GB"/>
              </w:rPr>
              <w:br w:type="page"/>
            </w:r>
            <w:r w:rsidRPr="005B133E">
              <w:rPr>
                <w:rFonts w:ascii="Arial" w:hAnsi="Arial" w:cs="Arial"/>
                <w:b/>
                <w:szCs w:val="22"/>
                <w:lang w:val="en-GB"/>
              </w:rPr>
              <w:t>Rule 1</w:t>
            </w:r>
          </w:p>
          <w:p w14:paraId="1159789F"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Arial" w:hAnsi="Arial" w:cs="Arial"/>
                <w:b/>
                <w:szCs w:val="22"/>
                <w:lang w:val="en-GB"/>
              </w:rPr>
              <w:t>Participation</w:t>
            </w:r>
          </w:p>
        </w:tc>
        <w:tc>
          <w:tcPr>
            <w:tcW w:w="293" w:type="pct"/>
            <w:tcBorders>
              <w:top w:val="single" w:sz="4" w:space="0" w:color="999999"/>
              <w:left w:val="single" w:sz="4" w:space="0" w:color="999999"/>
              <w:bottom w:val="single" w:sz="4" w:space="0" w:color="999999"/>
              <w:right w:val="single" w:sz="4" w:space="0" w:color="999999"/>
            </w:tcBorders>
            <w:shd w:val="clear" w:color="auto" w:fill="D0CECE"/>
          </w:tcPr>
          <w:p w14:paraId="3075278E" w14:textId="77777777" w:rsidR="008633B8" w:rsidRPr="005B133E" w:rsidRDefault="008633B8" w:rsidP="00D10DB1">
            <w:pPr>
              <w:tabs>
                <w:tab w:val="left" w:pos="8210"/>
              </w:tabs>
              <w:spacing w:before="60" w:after="60"/>
              <w:jc w:val="center"/>
              <w:rPr>
                <w:rFonts w:ascii="Arial" w:hAnsi="Arial" w:cs="Arial"/>
                <w:b/>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0CECE"/>
            <w:hideMark/>
          </w:tcPr>
          <w:p w14:paraId="197B4A7B" w14:textId="77777777" w:rsidR="008633B8" w:rsidRPr="005B133E" w:rsidRDefault="008633B8" w:rsidP="00D10DB1">
            <w:pPr>
              <w:tabs>
                <w:tab w:val="left" w:pos="8210"/>
              </w:tabs>
              <w:spacing w:before="60" w:after="60"/>
              <w:jc w:val="center"/>
              <w:rPr>
                <w:rFonts w:ascii="Arial" w:hAnsi="Arial" w:cs="Arial"/>
                <w:b/>
                <w:szCs w:val="22"/>
                <w:u w:val="single"/>
                <w:lang w:val="en-GB"/>
              </w:rPr>
            </w:pPr>
            <w:r w:rsidRPr="005B133E">
              <w:rPr>
                <w:rFonts w:ascii="Arial" w:hAnsi="Arial" w:cs="Arial"/>
                <w:b/>
                <w:strike/>
                <w:szCs w:val="22"/>
                <w:lang w:val="en-GB"/>
              </w:rPr>
              <w:t>Rule 1 Participation</w:t>
            </w:r>
            <w:r w:rsidRPr="005B133E">
              <w:rPr>
                <w:rFonts w:ascii="Arial" w:hAnsi="Arial" w:cs="Arial"/>
                <w:b/>
                <w:szCs w:val="22"/>
                <w:u w:val="single"/>
                <w:lang w:val="en-GB"/>
              </w:rPr>
              <w:t xml:space="preserve"> </w:t>
            </w:r>
          </w:p>
          <w:p w14:paraId="29E506A2" w14:textId="77777777" w:rsidR="008633B8" w:rsidRPr="005B133E" w:rsidRDefault="008633B8" w:rsidP="00D10DB1">
            <w:pPr>
              <w:tabs>
                <w:tab w:val="left" w:pos="8210"/>
              </w:tabs>
              <w:spacing w:before="60" w:after="60"/>
              <w:jc w:val="center"/>
              <w:rPr>
                <w:rFonts w:ascii="Arial" w:hAnsi="Arial" w:cs="Arial"/>
                <w:b/>
                <w:szCs w:val="22"/>
                <w:u w:val="single"/>
                <w:lang w:val="en-GB"/>
              </w:rPr>
            </w:pPr>
            <w:r w:rsidRPr="005B133E">
              <w:rPr>
                <w:rFonts w:ascii="Arial" w:hAnsi="Arial" w:cs="Arial"/>
                <w:b/>
                <w:szCs w:val="22"/>
                <w:u w:val="single"/>
                <w:lang w:val="en-GB"/>
              </w:rPr>
              <w:t>Rule 2</w:t>
            </w:r>
          </w:p>
          <w:p w14:paraId="6D61BC74" w14:textId="18193073" w:rsidR="008633B8" w:rsidRPr="005B133E" w:rsidRDefault="008633B8" w:rsidP="00D10DB1">
            <w:pPr>
              <w:autoSpaceDE w:val="0"/>
              <w:autoSpaceDN w:val="0"/>
              <w:adjustRightInd w:val="0"/>
              <w:spacing w:before="60" w:after="60"/>
              <w:jc w:val="center"/>
              <w:rPr>
                <w:rFonts w:ascii="Arial" w:hAnsi="Arial" w:cs="Arial"/>
                <w:b/>
                <w:strike/>
                <w:szCs w:val="22"/>
                <w:lang w:val="en-GB"/>
              </w:rPr>
            </w:pPr>
            <w:r w:rsidRPr="005B133E">
              <w:rPr>
                <w:rFonts w:ascii="Arial" w:hAnsi="Arial" w:cs="Arial"/>
                <w:b/>
                <w:szCs w:val="22"/>
                <w:u w:val="single"/>
                <w:lang w:val="en-GB"/>
              </w:rPr>
              <w:t>States Parties to the Convention</w:t>
            </w:r>
          </w:p>
        </w:tc>
        <w:tc>
          <w:tcPr>
            <w:tcW w:w="1481" w:type="pct"/>
            <w:tcBorders>
              <w:top w:val="single" w:sz="4" w:space="0" w:color="999999"/>
              <w:left w:val="single" w:sz="4" w:space="0" w:color="999999"/>
              <w:bottom w:val="single" w:sz="4" w:space="0" w:color="999999"/>
              <w:right w:val="single" w:sz="4" w:space="0" w:color="999999"/>
            </w:tcBorders>
            <w:shd w:val="clear" w:color="auto" w:fill="D0CECE"/>
            <w:hideMark/>
          </w:tcPr>
          <w:p w14:paraId="5987AF17" w14:textId="77777777" w:rsidR="008633B8" w:rsidRPr="005B133E" w:rsidRDefault="008633B8" w:rsidP="00D10DB1">
            <w:pPr>
              <w:tabs>
                <w:tab w:val="left" w:pos="8210"/>
              </w:tabs>
              <w:spacing w:before="60" w:after="60"/>
              <w:jc w:val="both"/>
              <w:rPr>
                <w:rFonts w:ascii="Arial" w:hAnsi="Arial" w:cs="Arial"/>
                <w:bCs/>
                <w:color w:val="44546A" w:themeColor="text2"/>
                <w:szCs w:val="22"/>
                <w:lang w:val="en-GB"/>
              </w:rPr>
            </w:pPr>
          </w:p>
        </w:tc>
      </w:tr>
      <w:tr w:rsidR="00661114" w:rsidRPr="00D10DB1" w14:paraId="58E226CE" w14:textId="77777777" w:rsidTr="00D10DB1">
        <w:trPr>
          <w:cantSplit/>
          <w:trHeight w:val="2948"/>
        </w:trPr>
        <w:tc>
          <w:tcPr>
            <w:tcW w:w="293" w:type="pct"/>
            <w:tcBorders>
              <w:top w:val="single" w:sz="4" w:space="0" w:color="999999"/>
              <w:left w:val="single" w:sz="4" w:space="0" w:color="999999"/>
              <w:bottom w:val="single" w:sz="4" w:space="0" w:color="999999"/>
              <w:right w:val="single" w:sz="4" w:space="0" w:color="999999"/>
            </w:tcBorders>
          </w:tcPr>
          <w:p w14:paraId="677E6ABE"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hideMark/>
          </w:tcPr>
          <w:p w14:paraId="77D1EF3C"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The representatives of all States Parties to the Convention for the Safeguarding of the Intangible Cultural Heritage (hereinafter referred to as ‘the Convention’) adopted by the General Conference on 17 October 2003, may take part, with the right to vote, in the work of the General Assembly of States Parties (hereinafter referred to as ‘the Assembly’).</w:t>
            </w:r>
          </w:p>
        </w:tc>
        <w:tc>
          <w:tcPr>
            <w:tcW w:w="293" w:type="pct"/>
            <w:tcBorders>
              <w:top w:val="single" w:sz="4" w:space="0" w:color="999999"/>
              <w:left w:val="single" w:sz="4" w:space="0" w:color="999999"/>
              <w:bottom w:val="single" w:sz="4" w:space="0" w:color="999999"/>
              <w:right w:val="single" w:sz="4" w:space="0" w:color="999999"/>
            </w:tcBorders>
          </w:tcPr>
          <w:p w14:paraId="4BD3C66F" w14:textId="77777777" w:rsidR="008633B8" w:rsidRPr="005B133E" w:rsidRDefault="008633B8" w:rsidP="00D10DB1">
            <w:pPr>
              <w:autoSpaceDE w:val="0"/>
              <w:autoSpaceDN w:val="0"/>
              <w:adjustRightInd w:val="0"/>
              <w:spacing w:before="60" w:after="60"/>
              <w:jc w:val="both"/>
              <w:rPr>
                <w:rFonts w:asciiTheme="minorBidi" w:hAnsiTheme="minorBidi" w:cstheme="minorBidi"/>
                <w:b/>
                <w:bCs/>
                <w:lang w:val="en-GB"/>
              </w:rPr>
            </w:pPr>
          </w:p>
        </w:tc>
        <w:tc>
          <w:tcPr>
            <w:tcW w:w="1481" w:type="pct"/>
            <w:tcBorders>
              <w:top w:val="single" w:sz="4" w:space="0" w:color="999999"/>
              <w:left w:val="single" w:sz="4" w:space="0" w:color="999999"/>
              <w:bottom w:val="single" w:sz="4" w:space="0" w:color="999999"/>
              <w:right w:val="single" w:sz="4" w:space="0" w:color="999999"/>
            </w:tcBorders>
            <w:hideMark/>
          </w:tcPr>
          <w:p w14:paraId="1670710F" w14:textId="77777777" w:rsidR="008633B8" w:rsidRPr="005B133E" w:rsidRDefault="008633B8" w:rsidP="00D10DB1">
            <w:pPr>
              <w:autoSpaceDE w:val="0"/>
              <w:autoSpaceDN w:val="0"/>
              <w:adjustRightInd w:val="0"/>
              <w:spacing w:before="60" w:after="60"/>
              <w:jc w:val="both"/>
              <w:rPr>
                <w:rFonts w:asciiTheme="minorBidi" w:hAnsiTheme="minorBidi" w:cstheme="minorBidi"/>
                <w:b/>
                <w:bCs/>
                <w:szCs w:val="22"/>
                <w:lang w:val="en-GB"/>
              </w:rPr>
            </w:pPr>
            <w:r w:rsidRPr="005B133E">
              <w:rPr>
                <w:rFonts w:asciiTheme="minorBidi" w:hAnsiTheme="minorBidi" w:cstheme="minorBidi"/>
                <w:b/>
                <w:bCs/>
                <w:lang w:val="en-GB"/>
              </w:rPr>
              <w:t xml:space="preserve">The representatives of all States Parties to the Convention </w:t>
            </w:r>
            <w:r w:rsidRPr="005B133E">
              <w:rPr>
                <w:rFonts w:asciiTheme="minorBidi" w:hAnsiTheme="minorBidi" w:cstheme="minorBidi"/>
                <w:b/>
                <w:bCs/>
                <w:strike/>
                <w:lang w:val="en-GB"/>
              </w:rPr>
              <w:t>for the Safeguarding of the Intangible Cultural Heritage (hereinafter referred to as ‘the Convention’) adopted by the General Conference on 17 October 2003,</w:t>
            </w:r>
            <w:r w:rsidRPr="005B133E">
              <w:rPr>
                <w:rFonts w:asciiTheme="minorBidi" w:hAnsiTheme="minorBidi" w:cstheme="minorBidi"/>
                <w:b/>
                <w:bCs/>
                <w:lang w:val="en-GB"/>
              </w:rPr>
              <w:t xml:space="preserve"> may participate </w:t>
            </w:r>
            <w:r w:rsidRPr="005B133E">
              <w:rPr>
                <w:rFonts w:asciiTheme="minorBidi" w:hAnsiTheme="minorBidi" w:cstheme="minorBidi"/>
                <w:b/>
                <w:bCs/>
                <w:strike/>
                <w:lang w:val="en-GB"/>
              </w:rPr>
              <w:t>take part</w:t>
            </w:r>
            <w:r w:rsidRPr="005B133E">
              <w:rPr>
                <w:rFonts w:asciiTheme="minorBidi" w:hAnsiTheme="minorBidi" w:cstheme="minorBidi"/>
                <w:b/>
                <w:bCs/>
                <w:lang w:val="en-GB"/>
              </w:rPr>
              <w:t xml:space="preserve">, with the right to vote, in the work of the </w:t>
            </w:r>
            <w:r w:rsidRPr="005B133E">
              <w:rPr>
                <w:rFonts w:asciiTheme="minorBidi" w:hAnsiTheme="minorBidi" w:cstheme="minorBidi"/>
                <w:b/>
                <w:bCs/>
                <w:strike/>
                <w:lang w:val="en-GB"/>
              </w:rPr>
              <w:t>General</w:t>
            </w:r>
            <w:r w:rsidRPr="005B133E">
              <w:rPr>
                <w:rFonts w:asciiTheme="minorBidi" w:hAnsiTheme="minorBidi" w:cstheme="minorBidi"/>
                <w:b/>
                <w:bCs/>
                <w:lang w:val="en-GB"/>
              </w:rPr>
              <w:t xml:space="preserve"> Assembly </w:t>
            </w:r>
            <w:r w:rsidRPr="005B133E">
              <w:rPr>
                <w:rFonts w:asciiTheme="minorBidi" w:hAnsiTheme="minorBidi" w:cstheme="minorBidi"/>
                <w:b/>
                <w:bCs/>
                <w:strike/>
                <w:lang w:val="en-GB"/>
              </w:rPr>
              <w:t>of States Parties (hereinafter referred to as ‘the Assembly’)</w:t>
            </w:r>
            <w:r w:rsidRPr="005B133E">
              <w:rPr>
                <w:rFonts w:asciiTheme="minorBidi" w:hAnsiTheme="minorBidi" w:cstheme="minorBidi"/>
                <w:b/>
                <w:bCs/>
                <w:lang w:val="en-GB"/>
              </w:rPr>
              <w:t>.</w:t>
            </w:r>
          </w:p>
        </w:tc>
        <w:tc>
          <w:tcPr>
            <w:tcW w:w="1481" w:type="pct"/>
            <w:tcBorders>
              <w:top w:val="single" w:sz="4" w:space="0" w:color="999999"/>
              <w:left w:val="single" w:sz="4" w:space="0" w:color="999999"/>
              <w:bottom w:val="single" w:sz="4" w:space="0" w:color="999999"/>
              <w:right w:val="single" w:sz="4" w:space="0" w:color="999999"/>
            </w:tcBorders>
            <w:hideMark/>
          </w:tcPr>
          <w:p w14:paraId="72AE1307" w14:textId="77777777" w:rsidR="008633B8" w:rsidRPr="005B133E" w:rsidRDefault="008633B8" w:rsidP="00D10DB1">
            <w:pPr>
              <w:tabs>
                <w:tab w:val="left" w:pos="8210"/>
              </w:tabs>
              <w:spacing w:before="60" w:after="60"/>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1B1CF7CB" w14:textId="77777777" w:rsidR="008633B8" w:rsidRPr="005B133E" w:rsidRDefault="008633B8" w:rsidP="00D10DB1">
            <w:pPr>
              <w:tabs>
                <w:tab w:val="left" w:pos="803"/>
                <w:tab w:val="left" w:pos="2161"/>
              </w:tabs>
              <w:spacing w:before="60"/>
              <w:ind w:left="-17" w:right="6"/>
              <w:jc w:val="both"/>
              <w:rPr>
                <w:rFonts w:ascii="Arial" w:hAnsi="Arial" w:cs="Arial"/>
                <w:bCs/>
                <w:color w:val="44546A" w:themeColor="text2"/>
                <w:szCs w:val="22"/>
                <w:lang w:val="en-GB"/>
              </w:rPr>
            </w:pPr>
            <w:r w:rsidRPr="005B133E">
              <w:rPr>
                <w:rFonts w:ascii="Arial" w:hAnsi="Arial" w:cs="Arial"/>
                <w:bCs/>
                <w:color w:val="44546A" w:themeColor="text2"/>
                <w:szCs w:val="22"/>
                <w:lang w:val="en-GB"/>
              </w:rPr>
              <w:t>The full title of the 2003 Convention and that of the Assembly are indicated in the proposed Rule 1.</w:t>
            </w:r>
          </w:p>
          <w:p w14:paraId="415AF126" w14:textId="77777777" w:rsidR="008633B8" w:rsidRPr="005B133E" w:rsidRDefault="008633B8" w:rsidP="00D10DB1">
            <w:pPr>
              <w:tabs>
                <w:tab w:val="left" w:pos="8210"/>
              </w:tabs>
              <w:spacing w:before="60" w:after="60"/>
              <w:jc w:val="both"/>
              <w:rPr>
                <w:rFonts w:ascii="Arial" w:hAnsi="Arial" w:cs="Arial"/>
                <w:bCs/>
                <w:szCs w:val="22"/>
                <w:lang w:val="en-GB"/>
              </w:rPr>
            </w:pPr>
            <w:r w:rsidRPr="005B133E">
              <w:rPr>
                <w:rFonts w:ascii="Arial" w:hAnsi="Arial" w:cs="Arial"/>
                <w:bCs/>
                <w:color w:val="44546A" w:themeColor="text2"/>
                <w:szCs w:val="22"/>
                <w:lang w:val="en-GB"/>
              </w:rPr>
              <w:t>A slight additional reformation is proposed to harmonize its terminology with the rules of procedure of the seven assemblies</w:t>
            </w:r>
            <w:r w:rsidRPr="005B133E">
              <w:rPr>
                <w:rStyle w:val="Appelnotedebasdep"/>
                <w:rFonts w:ascii="Arial" w:hAnsi="Arial" w:cs="Arial"/>
                <w:bCs/>
                <w:color w:val="44546A" w:themeColor="text2"/>
                <w:szCs w:val="22"/>
                <w:lang w:val="en-GB"/>
              </w:rPr>
              <w:footnoteReference w:id="10"/>
            </w:r>
            <w:r w:rsidRPr="005B133E">
              <w:rPr>
                <w:rFonts w:ascii="Arial" w:hAnsi="Arial" w:cs="Arial"/>
                <w:bCs/>
                <w:color w:val="44546A" w:themeColor="text2"/>
                <w:szCs w:val="22"/>
                <w:lang w:val="en-GB"/>
              </w:rPr>
              <w:t xml:space="preserve"> and to use ‘participate’ instead of ‘take part’.</w:t>
            </w:r>
          </w:p>
        </w:tc>
      </w:tr>
      <w:tr w:rsidR="00661114" w:rsidRPr="005B133E" w14:paraId="1164ECE4"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0CECE"/>
          </w:tcPr>
          <w:p w14:paraId="76F78B2B" w14:textId="77777777" w:rsidR="008633B8" w:rsidRPr="005B133E" w:rsidRDefault="008633B8" w:rsidP="00D10DB1">
            <w:pPr>
              <w:keepNext/>
              <w:spacing w:before="60" w:after="60"/>
              <w:jc w:val="center"/>
              <w:rPr>
                <w:rFonts w:ascii="Arial" w:eastAsia="Arial" w:hAnsi="Arial" w:cs="Arial"/>
                <w:b/>
                <w:color w:val="000000"/>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0CECE"/>
          </w:tcPr>
          <w:p w14:paraId="11A2E4C3" w14:textId="77777777" w:rsidR="008633B8" w:rsidRPr="005B133E" w:rsidRDefault="008633B8" w:rsidP="00D10DB1">
            <w:pPr>
              <w:keepNext/>
              <w:spacing w:before="60" w:after="60"/>
              <w:jc w:val="center"/>
              <w:rPr>
                <w:rFonts w:ascii="Arial" w:eastAsia="Arial" w:hAnsi="Arial" w:cs="Arial"/>
                <w:b/>
                <w:color w:val="000000"/>
                <w:szCs w:val="22"/>
                <w:lang w:val="en-GB"/>
              </w:rPr>
            </w:pPr>
            <w:r w:rsidRPr="005B133E">
              <w:rPr>
                <w:rFonts w:ascii="Arial" w:eastAsia="Arial" w:hAnsi="Arial" w:cs="Arial"/>
                <w:b/>
                <w:color w:val="000000"/>
                <w:szCs w:val="22"/>
                <w:lang w:val="en-GB"/>
              </w:rPr>
              <w:t>Rule 2</w:t>
            </w:r>
          </w:p>
          <w:p w14:paraId="6CB990E2" w14:textId="7FF8E421" w:rsidR="008633B8" w:rsidRPr="005B133E" w:rsidRDefault="008633B8" w:rsidP="00D10DB1">
            <w:pPr>
              <w:keepNext/>
              <w:spacing w:before="60" w:after="60"/>
              <w:jc w:val="center"/>
              <w:rPr>
                <w:rFonts w:ascii="Arial" w:eastAsia="Arial" w:hAnsi="Arial" w:cs="Arial"/>
                <w:b/>
                <w:color w:val="000000"/>
                <w:szCs w:val="22"/>
                <w:lang w:val="en-GB"/>
              </w:rPr>
            </w:pPr>
            <w:r w:rsidRPr="005B133E">
              <w:rPr>
                <w:rFonts w:ascii="Arial" w:eastAsia="Arial" w:hAnsi="Arial" w:cs="Arial"/>
                <w:b/>
                <w:color w:val="000000"/>
                <w:szCs w:val="22"/>
                <w:lang w:val="en-GB"/>
              </w:rPr>
              <w:t>Representatives and observers</w:t>
            </w:r>
          </w:p>
        </w:tc>
        <w:tc>
          <w:tcPr>
            <w:tcW w:w="293" w:type="pct"/>
            <w:tcBorders>
              <w:top w:val="single" w:sz="4" w:space="0" w:color="999999"/>
              <w:left w:val="single" w:sz="4" w:space="0" w:color="999999"/>
              <w:bottom w:val="single" w:sz="4" w:space="0" w:color="999999"/>
              <w:right w:val="single" w:sz="4" w:space="0" w:color="999999"/>
            </w:tcBorders>
            <w:shd w:val="clear" w:color="auto" w:fill="D0CECE"/>
          </w:tcPr>
          <w:p w14:paraId="25F82ADC" w14:textId="77777777" w:rsidR="008633B8" w:rsidRPr="005B133E" w:rsidRDefault="008633B8" w:rsidP="00D10DB1">
            <w:pPr>
              <w:keepNext/>
              <w:spacing w:before="60" w:after="60"/>
              <w:jc w:val="center"/>
              <w:rPr>
                <w:rFonts w:ascii="Arial" w:eastAsia="Arial" w:hAnsi="Arial" w:cs="Arial"/>
                <w:b/>
                <w:color w:val="000000"/>
                <w:szCs w:val="22"/>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0CECE"/>
          </w:tcPr>
          <w:p w14:paraId="3C90FE08" w14:textId="77777777" w:rsidR="008633B8" w:rsidRPr="005B133E" w:rsidRDefault="008633B8" w:rsidP="00D10DB1">
            <w:pPr>
              <w:keepNext/>
              <w:spacing w:before="60" w:after="60"/>
              <w:jc w:val="center"/>
              <w:rPr>
                <w:rFonts w:ascii="Arial" w:eastAsia="Arial" w:hAnsi="Arial" w:cs="Arial"/>
                <w:b/>
                <w:color w:val="000000"/>
                <w:szCs w:val="22"/>
                <w:lang w:val="en-GB"/>
              </w:rPr>
            </w:pPr>
            <w:r w:rsidRPr="005B133E">
              <w:rPr>
                <w:rFonts w:asciiTheme="minorBidi" w:hAnsiTheme="minorBidi" w:cstheme="minorBidi"/>
                <w:b/>
                <w:bCs/>
                <w:strike/>
                <w:lang w:val="en-GB"/>
              </w:rPr>
              <w:t>Rule 2 Representatives and observers</w:t>
            </w:r>
          </w:p>
          <w:p w14:paraId="216E5705" w14:textId="77777777" w:rsidR="008633B8" w:rsidRPr="005B133E" w:rsidRDefault="008633B8" w:rsidP="00D10DB1">
            <w:pPr>
              <w:keepNext/>
              <w:spacing w:before="60" w:after="60"/>
              <w:jc w:val="center"/>
              <w:rPr>
                <w:rFonts w:ascii="Arial" w:eastAsia="Arial" w:hAnsi="Arial" w:cs="Arial"/>
                <w:b/>
                <w:color w:val="000000"/>
                <w:szCs w:val="22"/>
                <w:lang w:val="en-GB"/>
              </w:rPr>
            </w:pPr>
            <w:r w:rsidRPr="005B133E">
              <w:rPr>
                <w:rFonts w:ascii="Arial" w:eastAsia="Arial" w:hAnsi="Arial" w:cs="Arial"/>
                <w:b/>
                <w:color w:val="000000"/>
                <w:szCs w:val="22"/>
                <w:lang w:val="en-GB"/>
              </w:rPr>
              <w:t>Rule 3</w:t>
            </w:r>
          </w:p>
          <w:p w14:paraId="210D13B0" w14:textId="77777777" w:rsidR="008633B8" w:rsidRPr="005B133E" w:rsidRDefault="008633B8" w:rsidP="00D10DB1">
            <w:pPr>
              <w:keepNext/>
              <w:spacing w:before="60" w:after="60"/>
              <w:jc w:val="center"/>
              <w:rPr>
                <w:rFonts w:ascii="Arial" w:eastAsia="Arial" w:hAnsi="Arial" w:cs="Arial"/>
                <w:b/>
                <w:color w:val="000000"/>
                <w:szCs w:val="22"/>
                <w:lang w:val="en-GB"/>
              </w:rPr>
            </w:pPr>
            <w:r w:rsidRPr="005B133E">
              <w:rPr>
                <w:rFonts w:ascii="Arial" w:eastAsia="Arial" w:hAnsi="Arial" w:cs="Arial"/>
                <w:b/>
                <w:color w:val="000000"/>
                <w:szCs w:val="22"/>
                <w:lang w:val="en-GB"/>
              </w:rPr>
              <w:t>Observers</w:t>
            </w:r>
          </w:p>
        </w:tc>
        <w:tc>
          <w:tcPr>
            <w:tcW w:w="1481" w:type="pct"/>
            <w:tcBorders>
              <w:top w:val="single" w:sz="4" w:space="0" w:color="999999"/>
              <w:left w:val="single" w:sz="4" w:space="0" w:color="999999"/>
              <w:bottom w:val="single" w:sz="4" w:space="0" w:color="999999"/>
              <w:right w:val="single" w:sz="4" w:space="0" w:color="999999"/>
            </w:tcBorders>
            <w:shd w:val="clear" w:color="auto" w:fill="D0CECE"/>
            <w:hideMark/>
          </w:tcPr>
          <w:p w14:paraId="0DB91B9C" w14:textId="77777777" w:rsidR="008633B8" w:rsidRPr="005B133E" w:rsidRDefault="008633B8" w:rsidP="00D10DB1">
            <w:pPr>
              <w:keepNext/>
              <w:spacing w:before="60" w:after="60"/>
              <w:jc w:val="both"/>
              <w:rPr>
                <w:rFonts w:ascii="Arial" w:eastAsia="Arial" w:hAnsi="Arial" w:cs="Arial"/>
                <w:color w:val="44546A" w:themeColor="text2"/>
                <w:szCs w:val="22"/>
                <w:lang w:val="en-GB"/>
              </w:rPr>
            </w:pPr>
          </w:p>
        </w:tc>
      </w:tr>
      <w:tr w:rsidR="00661114" w:rsidRPr="00D10DB1" w14:paraId="6F88610A"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67E0A9A9"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2.1</w:t>
            </w:r>
          </w:p>
        </w:tc>
        <w:tc>
          <w:tcPr>
            <w:tcW w:w="1453" w:type="pct"/>
            <w:tcBorders>
              <w:top w:val="single" w:sz="4" w:space="0" w:color="999999"/>
              <w:left w:val="single" w:sz="4" w:space="0" w:color="999999"/>
              <w:bottom w:val="single" w:sz="4" w:space="0" w:color="999999"/>
              <w:right w:val="single" w:sz="4" w:space="0" w:color="999999"/>
            </w:tcBorders>
            <w:hideMark/>
          </w:tcPr>
          <w:p w14:paraId="30D9B97F"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The representatives of Member States of UNESCO not party to the Convention, of Associate Members of UNESCO and of permanent observer missions to UNESCO may participate in the work of the Assembly as observers, without the right to vote, and subject to Rule 7.3.</w:t>
            </w:r>
          </w:p>
        </w:tc>
        <w:tc>
          <w:tcPr>
            <w:tcW w:w="293" w:type="pct"/>
            <w:tcBorders>
              <w:top w:val="single" w:sz="4" w:space="0" w:color="999999"/>
              <w:left w:val="single" w:sz="4" w:space="0" w:color="999999"/>
              <w:bottom w:val="single" w:sz="4" w:space="0" w:color="999999"/>
              <w:right w:val="single" w:sz="4" w:space="0" w:color="999999"/>
            </w:tcBorders>
          </w:tcPr>
          <w:p w14:paraId="2BAE15B4"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3.1</w:t>
            </w:r>
          </w:p>
        </w:tc>
        <w:tc>
          <w:tcPr>
            <w:tcW w:w="1481" w:type="pct"/>
            <w:tcBorders>
              <w:top w:val="single" w:sz="4" w:space="0" w:color="999999"/>
              <w:left w:val="single" w:sz="4" w:space="0" w:color="999999"/>
              <w:bottom w:val="single" w:sz="4" w:space="0" w:color="999999"/>
              <w:right w:val="single" w:sz="4" w:space="0" w:color="999999"/>
            </w:tcBorders>
            <w:hideMark/>
          </w:tcPr>
          <w:p w14:paraId="508368B1"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r w:rsidRPr="005B133E">
              <w:rPr>
                <w:rFonts w:ascii="Arial" w:hAnsi="Arial" w:cs="Arial"/>
                <w:b/>
                <w:bCs/>
                <w:szCs w:val="22"/>
                <w:lang w:val="en-GB"/>
              </w:rPr>
              <w:t xml:space="preserve">The representatives of Member States of UNESCO not </w:t>
            </w:r>
            <w:r w:rsidRPr="005B133E">
              <w:rPr>
                <w:rFonts w:ascii="Arial" w:hAnsi="Arial" w:cs="Arial"/>
                <w:b/>
                <w:bCs/>
                <w:strike/>
                <w:szCs w:val="22"/>
                <w:lang w:val="en-GB"/>
              </w:rPr>
              <w:t>party</w:t>
            </w:r>
            <w:r w:rsidRPr="005B133E">
              <w:rPr>
                <w:rFonts w:ascii="Arial" w:hAnsi="Arial" w:cs="Arial"/>
                <w:b/>
                <w:bCs/>
                <w:szCs w:val="22"/>
                <w:lang w:val="en-GB"/>
              </w:rPr>
              <w:t xml:space="preserve"> </w:t>
            </w:r>
            <w:r w:rsidRPr="005B133E">
              <w:rPr>
                <w:rFonts w:ascii="Arial" w:hAnsi="Arial" w:cs="Arial"/>
                <w:b/>
                <w:bCs/>
                <w:szCs w:val="22"/>
                <w:u w:val="single"/>
                <w:lang w:val="en-GB"/>
              </w:rPr>
              <w:t>parties</w:t>
            </w:r>
            <w:r w:rsidRPr="005B133E">
              <w:rPr>
                <w:rFonts w:ascii="Arial" w:hAnsi="Arial" w:cs="Arial"/>
                <w:b/>
                <w:bCs/>
                <w:szCs w:val="22"/>
                <w:lang w:val="en-GB"/>
              </w:rPr>
              <w:t xml:space="preserve"> to the Convention, </w:t>
            </w:r>
            <w:r w:rsidRPr="005B133E">
              <w:rPr>
                <w:rFonts w:ascii="Arial" w:hAnsi="Arial" w:cs="Arial"/>
                <w:b/>
                <w:bCs/>
                <w:szCs w:val="22"/>
                <w:u w:val="single"/>
                <w:lang w:val="en-GB"/>
              </w:rPr>
              <w:t>and</w:t>
            </w:r>
            <w:r w:rsidRPr="005B133E">
              <w:rPr>
                <w:rFonts w:ascii="Arial" w:hAnsi="Arial" w:cs="Arial"/>
                <w:b/>
                <w:bCs/>
                <w:szCs w:val="22"/>
                <w:lang w:val="en-GB"/>
              </w:rPr>
              <w:t xml:space="preserve"> of Associate Members </w:t>
            </w:r>
            <w:r w:rsidRPr="005B133E">
              <w:rPr>
                <w:rFonts w:ascii="Arial" w:hAnsi="Arial" w:cs="Arial"/>
                <w:b/>
                <w:bCs/>
                <w:strike/>
                <w:szCs w:val="22"/>
                <w:lang w:val="en-GB"/>
              </w:rPr>
              <w:t>of UNESCO</w:t>
            </w:r>
            <w:r w:rsidRPr="005B133E">
              <w:rPr>
                <w:rFonts w:ascii="Arial" w:hAnsi="Arial" w:cs="Arial"/>
                <w:b/>
                <w:bCs/>
                <w:szCs w:val="22"/>
                <w:lang w:val="en-GB"/>
              </w:rPr>
              <w:t xml:space="preserve">, </w:t>
            </w:r>
            <w:r w:rsidRPr="005B133E">
              <w:rPr>
                <w:rFonts w:ascii="Arial" w:hAnsi="Arial" w:cs="Arial"/>
                <w:b/>
                <w:bCs/>
                <w:szCs w:val="22"/>
                <w:u w:val="single"/>
                <w:lang w:val="en-GB"/>
              </w:rPr>
              <w:t>as well as</w:t>
            </w:r>
            <w:r w:rsidRPr="005B133E">
              <w:rPr>
                <w:rFonts w:ascii="Arial" w:hAnsi="Arial" w:cs="Arial"/>
                <w:b/>
                <w:bCs/>
                <w:szCs w:val="22"/>
                <w:lang w:val="en-GB"/>
              </w:rPr>
              <w:t xml:space="preserve"> </w:t>
            </w:r>
            <w:r w:rsidRPr="005B133E">
              <w:rPr>
                <w:rFonts w:ascii="Arial" w:hAnsi="Arial" w:cs="Arial"/>
                <w:b/>
                <w:bCs/>
                <w:strike/>
                <w:szCs w:val="22"/>
                <w:lang w:val="en-GB"/>
              </w:rPr>
              <w:t>and</w:t>
            </w:r>
            <w:r w:rsidRPr="005B133E">
              <w:rPr>
                <w:rFonts w:ascii="Arial" w:hAnsi="Arial" w:cs="Arial"/>
                <w:b/>
                <w:bCs/>
                <w:szCs w:val="22"/>
                <w:lang w:val="en-GB"/>
              </w:rPr>
              <w:t xml:space="preserve"> of permanent observer missions to UNESCO may participate in the work of the Assembly as observers, without the right to vote, and subject to Rule </w:t>
            </w:r>
            <w:r w:rsidRPr="005B133E">
              <w:rPr>
                <w:rFonts w:ascii="Arial" w:hAnsi="Arial" w:cs="Arial"/>
                <w:b/>
                <w:bCs/>
                <w:strike/>
                <w:szCs w:val="22"/>
                <w:lang w:val="en-GB"/>
              </w:rPr>
              <w:t>7.3</w:t>
            </w:r>
            <w:r w:rsidRPr="005B133E">
              <w:rPr>
                <w:rFonts w:ascii="Arial" w:hAnsi="Arial" w:cs="Arial"/>
                <w:b/>
                <w:bCs/>
                <w:szCs w:val="22"/>
                <w:lang w:val="en-GB"/>
              </w:rPr>
              <w:t xml:space="preserve"> </w:t>
            </w:r>
            <w:r w:rsidRPr="005B133E">
              <w:rPr>
                <w:rFonts w:ascii="Arial" w:hAnsi="Arial" w:cs="Arial"/>
                <w:b/>
                <w:bCs/>
                <w:szCs w:val="22"/>
                <w:u w:val="single"/>
                <w:lang w:val="en-GB"/>
              </w:rPr>
              <w:t>16.3.</w:t>
            </w:r>
          </w:p>
        </w:tc>
        <w:tc>
          <w:tcPr>
            <w:tcW w:w="1481" w:type="pct"/>
            <w:tcBorders>
              <w:top w:val="single" w:sz="4" w:space="0" w:color="999999"/>
              <w:left w:val="single" w:sz="4" w:space="0" w:color="999999"/>
              <w:bottom w:val="single" w:sz="4" w:space="0" w:color="999999"/>
              <w:right w:val="single" w:sz="4" w:space="0" w:color="999999"/>
            </w:tcBorders>
            <w:hideMark/>
          </w:tcPr>
          <w:p w14:paraId="5C542105" w14:textId="77777777" w:rsidR="008633B8" w:rsidRPr="005B133E" w:rsidRDefault="008633B8" w:rsidP="00D10DB1">
            <w:pPr>
              <w:tabs>
                <w:tab w:val="left" w:pos="8210"/>
              </w:tabs>
              <w:spacing w:before="60" w:after="60"/>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2283AB0A" w14:textId="77777777" w:rsidR="008633B8" w:rsidRPr="005B133E" w:rsidRDefault="008633B8" w:rsidP="00D10DB1">
            <w:pPr>
              <w:spacing w:before="60"/>
              <w:jc w:val="both"/>
              <w:rPr>
                <w:rFonts w:ascii="Arial" w:hAnsi="Arial" w:cs="Arial"/>
                <w:color w:val="44546A" w:themeColor="text2"/>
                <w:szCs w:val="22"/>
                <w:lang w:val="en-GB"/>
              </w:rPr>
            </w:pPr>
            <w:r w:rsidRPr="005B133E">
              <w:rPr>
                <w:rFonts w:ascii="Arial" w:hAnsi="Arial" w:cs="Arial"/>
                <w:color w:val="44546A" w:themeColor="text2"/>
                <w:szCs w:val="22"/>
                <w:lang w:val="en-GB"/>
              </w:rPr>
              <w:t>A slight reformulation of the provision is proposed to harmonize its terminology with the rules of procedures of the other assemblies, and to prevent the repetition of ‘of UNESCO’ in the same sentence.</w:t>
            </w:r>
          </w:p>
          <w:p w14:paraId="30455987" w14:textId="77777777" w:rsidR="008633B8" w:rsidRPr="005B133E" w:rsidRDefault="008633B8" w:rsidP="00D10DB1">
            <w:pPr>
              <w:spacing w:before="60" w:after="60"/>
              <w:jc w:val="both"/>
              <w:rPr>
                <w:rFonts w:ascii="Arial" w:hAnsi="Arial" w:cs="Arial"/>
                <w:b/>
                <w:bCs/>
                <w:szCs w:val="22"/>
                <w:lang w:val="en-GB"/>
              </w:rPr>
            </w:pPr>
            <w:r w:rsidRPr="005B133E">
              <w:rPr>
                <w:rFonts w:ascii="Arial" w:hAnsi="Arial" w:cs="Arial"/>
                <w:color w:val="44546A" w:themeColor="text2"/>
                <w:szCs w:val="22"/>
                <w:lang w:val="en-GB"/>
              </w:rPr>
              <w:t>The proposed Rule 16.3 replaces Rule 7.3 of the current Rules of Procedure.</w:t>
            </w:r>
          </w:p>
        </w:tc>
      </w:tr>
      <w:tr w:rsidR="00661114" w:rsidRPr="00D10DB1" w14:paraId="22386F9E"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5DFFA408"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2.2</w:t>
            </w:r>
          </w:p>
        </w:tc>
        <w:tc>
          <w:tcPr>
            <w:tcW w:w="1453" w:type="pct"/>
            <w:tcBorders>
              <w:top w:val="single" w:sz="4" w:space="0" w:color="999999"/>
              <w:left w:val="single" w:sz="4" w:space="0" w:color="999999"/>
              <w:bottom w:val="single" w:sz="4" w:space="0" w:color="999999"/>
              <w:right w:val="single" w:sz="4" w:space="0" w:color="999999"/>
            </w:tcBorders>
          </w:tcPr>
          <w:p w14:paraId="3344BA39"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Representatives of the United Nations and organizations of the United Nations system and other intergovernmental organizations which have concluded mutual representation agreements with UNESCO, as well as observers of intergovernmental and international nongovernmental organizations invited by the Director-General, may participate in the work of the Assembly, without the right to vote, and subject to Rule 7.3.</w:t>
            </w:r>
          </w:p>
        </w:tc>
        <w:tc>
          <w:tcPr>
            <w:tcW w:w="293" w:type="pct"/>
            <w:tcBorders>
              <w:top w:val="single" w:sz="4" w:space="0" w:color="999999"/>
              <w:left w:val="single" w:sz="4" w:space="0" w:color="999999"/>
              <w:bottom w:val="single" w:sz="4" w:space="0" w:color="999999"/>
              <w:right w:val="single" w:sz="4" w:space="0" w:color="999999"/>
            </w:tcBorders>
          </w:tcPr>
          <w:p w14:paraId="6EA8E516"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3.2</w:t>
            </w:r>
          </w:p>
        </w:tc>
        <w:tc>
          <w:tcPr>
            <w:tcW w:w="1481" w:type="pct"/>
            <w:tcBorders>
              <w:top w:val="single" w:sz="4" w:space="0" w:color="999999"/>
              <w:left w:val="single" w:sz="4" w:space="0" w:color="999999"/>
              <w:bottom w:val="single" w:sz="4" w:space="0" w:color="999999"/>
              <w:right w:val="single" w:sz="4" w:space="0" w:color="999999"/>
            </w:tcBorders>
          </w:tcPr>
          <w:p w14:paraId="606968AA"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r w:rsidRPr="005B133E">
              <w:rPr>
                <w:rFonts w:ascii="Arial" w:hAnsi="Arial" w:cs="Arial"/>
                <w:b/>
                <w:bCs/>
                <w:lang w:val="en-GB"/>
              </w:rPr>
              <w:t xml:space="preserve">Representatives of the United Nations and organizations of the United Nations system and other intergovernmental organizations </w:t>
            </w:r>
            <w:r w:rsidRPr="005B133E">
              <w:rPr>
                <w:rFonts w:ascii="Arial" w:hAnsi="Arial" w:cs="Arial"/>
                <w:b/>
                <w:bCs/>
                <w:strike/>
                <w:lang w:val="en-GB"/>
              </w:rPr>
              <w:t>which</w:t>
            </w:r>
            <w:r w:rsidRPr="005B133E">
              <w:rPr>
                <w:rFonts w:ascii="Arial" w:hAnsi="Arial" w:cs="Arial"/>
                <w:b/>
                <w:bCs/>
                <w:lang w:val="en-GB"/>
              </w:rPr>
              <w:t xml:space="preserve"> </w:t>
            </w:r>
            <w:r w:rsidRPr="005B133E">
              <w:rPr>
                <w:rFonts w:ascii="Arial" w:hAnsi="Arial" w:cs="Arial"/>
                <w:b/>
                <w:bCs/>
                <w:u w:val="single"/>
                <w:lang w:val="en-GB"/>
              </w:rPr>
              <w:t>that</w:t>
            </w:r>
            <w:r w:rsidRPr="005B133E">
              <w:rPr>
                <w:rFonts w:ascii="Arial" w:hAnsi="Arial" w:cs="Arial"/>
                <w:b/>
                <w:bCs/>
                <w:lang w:val="en-GB"/>
              </w:rPr>
              <w:t xml:space="preserve"> have concluded mutual representation agreements with UNESCO, </w:t>
            </w:r>
            <w:r w:rsidRPr="005B133E">
              <w:rPr>
                <w:rFonts w:ascii="Arial" w:hAnsi="Arial" w:cs="Arial"/>
                <w:b/>
                <w:bCs/>
                <w:strike/>
                <w:lang w:val="en-GB"/>
              </w:rPr>
              <w:t>as well as observers of intergovernmental and international nongovernmental organizations invited by the Director-General,</w:t>
            </w:r>
            <w:r w:rsidRPr="005B133E">
              <w:rPr>
                <w:rFonts w:ascii="Arial" w:hAnsi="Arial" w:cs="Arial"/>
                <w:b/>
                <w:bCs/>
                <w:lang w:val="en-GB"/>
              </w:rPr>
              <w:t xml:space="preserve"> may participate in the work of the Assembly </w:t>
            </w:r>
            <w:r w:rsidRPr="005B133E">
              <w:rPr>
                <w:rFonts w:ascii="Arial" w:hAnsi="Arial" w:cs="Arial"/>
                <w:b/>
                <w:bCs/>
                <w:u w:val="single"/>
                <w:lang w:val="en-GB"/>
              </w:rPr>
              <w:t>as observers</w:t>
            </w:r>
            <w:r w:rsidRPr="005B133E">
              <w:rPr>
                <w:rFonts w:ascii="Arial" w:hAnsi="Arial" w:cs="Arial"/>
                <w:b/>
                <w:bCs/>
                <w:lang w:val="en-GB"/>
              </w:rPr>
              <w:t>, without the right to vote</w:t>
            </w:r>
            <w:r w:rsidRPr="005B133E">
              <w:rPr>
                <w:rFonts w:ascii="Arial" w:hAnsi="Arial" w:cs="Arial"/>
                <w:b/>
                <w:bCs/>
                <w:strike/>
                <w:lang w:val="en-GB"/>
              </w:rPr>
              <w:t>,</w:t>
            </w:r>
            <w:r w:rsidRPr="005B133E">
              <w:rPr>
                <w:rFonts w:ascii="Arial" w:hAnsi="Arial" w:cs="Arial"/>
                <w:b/>
                <w:bCs/>
                <w:lang w:val="en-GB"/>
              </w:rPr>
              <w:t xml:space="preserve"> and subject to Rule </w:t>
            </w:r>
            <w:r w:rsidRPr="005B133E">
              <w:rPr>
                <w:rFonts w:ascii="Arial" w:hAnsi="Arial" w:cs="Arial"/>
                <w:b/>
                <w:bCs/>
                <w:strike/>
                <w:lang w:val="en-GB"/>
              </w:rPr>
              <w:t>7.3</w:t>
            </w:r>
            <w:r w:rsidRPr="005B133E">
              <w:rPr>
                <w:rFonts w:ascii="Arial" w:hAnsi="Arial" w:cs="Arial"/>
                <w:b/>
                <w:bCs/>
                <w:u w:val="single"/>
                <w:lang w:val="en-GB"/>
              </w:rPr>
              <w:t>16.3</w:t>
            </w:r>
            <w:r w:rsidRPr="005B133E">
              <w:rPr>
                <w:rFonts w:ascii="Arial" w:hAnsi="Arial" w:cs="Arial"/>
                <w:b/>
                <w:bCs/>
                <w:lang w:val="en-GB"/>
              </w:rPr>
              <w:t>.</w:t>
            </w:r>
          </w:p>
        </w:tc>
        <w:tc>
          <w:tcPr>
            <w:tcW w:w="1481" w:type="pct"/>
            <w:tcBorders>
              <w:top w:val="single" w:sz="4" w:space="0" w:color="999999"/>
              <w:left w:val="single" w:sz="4" w:space="0" w:color="999999"/>
              <w:bottom w:val="single" w:sz="4" w:space="0" w:color="999999"/>
              <w:right w:val="single" w:sz="4" w:space="0" w:color="999999"/>
            </w:tcBorders>
          </w:tcPr>
          <w:p w14:paraId="46E11C59" w14:textId="77777777" w:rsidR="008633B8" w:rsidRPr="005B133E" w:rsidRDefault="008633B8" w:rsidP="00D10DB1">
            <w:pPr>
              <w:tabs>
                <w:tab w:val="left" w:pos="8210"/>
              </w:tabs>
              <w:spacing w:before="60" w:after="60"/>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45094CF6" w14:textId="77777777" w:rsidR="008633B8" w:rsidRPr="005B133E" w:rsidRDefault="008633B8" w:rsidP="00D10DB1">
            <w:pPr>
              <w:autoSpaceDE w:val="0"/>
              <w:autoSpaceDN w:val="0"/>
              <w:adjustRightInd w:val="0"/>
              <w:spacing w:before="120"/>
              <w:jc w:val="both"/>
              <w:rPr>
                <w:rFonts w:ascii="Arial" w:hAnsi="Arial" w:cs="Arial"/>
                <w:color w:val="44546A" w:themeColor="text2"/>
                <w:szCs w:val="22"/>
                <w:lang w:val="en-GB"/>
              </w:rPr>
            </w:pPr>
            <w:r w:rsidRPr="005B133E">
              <w:rPr>
                <w:rFonts w:ascii="Arial" w:hAnsi="Arial" w:cs="Arial"/>
                <w:color w:val="44546A" w:themeColor="text2"/>
                <w:szCs w:val="22"/>
                <w:lang w:val="en-GB"/>
              </w:rPr>
              <w:t>The mention of ‘observers of intergovernmental and international nongovernmental organizations invited by the Director-General’ is moved out to create a new Rule (see the proposed Rule 3.3).</w:t>
            </w:r>
          </w:p>
          <w:p w14:paraId="10DA4FEA" w14:textId="77777777" w:rsidR="008633B8" w:rsidRPr="005B133E" w:rsidRDefault="008633B8" w:rsidP="00D10DB1">
            <w:pPr>
              <w:spacing w:before="60" w:after="60"/>
              <w:jc w:val="both"/>
              <w:rPr>
                <w:rFonts w:ascii="Arial" w:hAnsi="Arial" w:cs="Arial"/>
                <w:color w:val="4472C4"/>
                <w:szCs w:val="22"/>
                <w:lang w:val="en-GB"/>
              </w:rPr>
            </w:pPr>
            <w:r w:rsidRPr="005B133E">
              <w:rPr>
                <w:rFonts w:ascii="Arial" w:hAnsi="Arial" w:cs="Arial"/>
                <w:color w:val="44546A" w:themeColor="text2"/>
                <w:szCs w:val="22"/>
                <w:lang w:val="en-GB"/>
              </w:rPr>
              <w:t>The proposed Rule 16.3 replaces the Rule 7.3 of the current Rules of Procedure.</w:t>
            </w:r>
          </w:p>
        </w:tc>
      </w:tr>
      <w:tr w:rsidR="00661114" w:rsidRPr="00D10DB1" w14:paraId="286048A3"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6A1ECF4C" w14:textId="77777777" w:rsidR="008633B8" w:rsidRPr="005B133E" w:rsidRDefault="008633B8" w:rsidP="00D10DB1">
            <w:pPr>
              <w:autoSpaceDE w:val="0"/>
              <w:autoSpaceDN w:val="0"/>
              <w:adjustRightInd w:val="0"/>
              <w:spacing w:before="60" w:after="60"/>
              <w:jc w:val="both"/>
              <w:rPr>
                <w:rFonts w:ascii="Arial" w:hAnsi="Arial" w:cs="Arial"/>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3B037AB7"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[See above Rule 2.2]</w:t>
            </w:r>
          </w:p>
        </w:tc>
        <w:tc>
          <w:tcPr>
            <w:tcW w:w="293" w:type="pct"/>
            <w:tcBorders>
              <w:top w:val="single" w:sz="4" w:space="0" w:color="999999"/>
              <w:left w:val="single" w:sz="4" w:space="0" w:color="999999"/>
              <w:bottom w:val="single" w:sz="4" w:space="0" w:color="999999"/>
              <w:right w:val="single" w:sz="4" w:space="0" w:color="999999"/>
            </w:tcBorders>
          </w:tcPr>
          <w:p w14:paraId="0F878BBC"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3.3</w:t>
            </w:r>
          </w:p>
        </w:tc>
        <w:tc>
          <w:tcPr>
            <w:tcW w:w="1481" w:type="pct"/>
            <w:tcBorders>
              <w:top w:val="single" w:sz="4" w:space="0" w:color="999999"/>
              <w:left w:val="single" w:sz="4" w:space="0" w:color="999999"/>
              <w:bottom w:val="single" w:sz="4" w:space="0" w:color="999999"/>
              <w:right w:val="single" w:sz="4" w:space="0" w:color="999999"/>
            </w:tcBorders>
          </w:tcPr>
          <w:p w14:paraId="5E086930" w14:textId="291EDBD8" w:rsidR="008633B8" w:rsidRPr="005B133E" w:rsidRDefault="008633B8" w:rsidP="00D10DB1">
            <w:pPr>
              <w:autoSpaceDE w:val="0"/>
              <w:autoSpaceDN w:val="0"/>
              <w:adjustRightInd w:val="0"/>
              <w:spacing w:before="60" w:after="60"/>
              <w:jc w:val="both"/>
              <w:rPr>
                <w:rFonts w:asciiTheme="minorBidi" w:hAnsiTheme="minorBidi" w:cstheme="minorBidi"/>
                <w:b/>
                <w:bCs/>
                <w:szCs w:val="22"/>
                <w:lang w:val="en-GB"/>
              </w:rPr>
            </w:pPr>
            <w:r w:rsidRPr="005B133E">
              <w:rPr>
                <w:rFonts w:asciiTheme="minorBidi" w:hAnsiTheme="minorBidi" w:cstheme="minorBidi"/>
                <w:b/>
                <w:bCs/>
                <w:u w:val="single"/>
                <w:shd w:val="clear" w:color="auto" w:fill="FFFFFF"/>
                <w:lang w:val="en-GB"/>
              </w:rPr>
              <w:t>Representatives of other intergovernmental and non-governmental organizations, as well as other representatives or observers, invited by the Director-General, may participate in the work of the Assembly</w:t>
            </w:r>
            <w:r w:rsidR="009E79FC" w:rsidRPr="005B133E">
              <w:rPr>
                <w:rFonts w:asciiTheme="minorBidi" w:hAnsiTheme="minorBidi" w:cstheme="minorBidi"/>
                <w:b/>
                <w:bCs/>
                <w:u w:val="single"/>
                <w:shd w:val="clear" w:color="auto" w:fill="FFFFFF"/>
                <w:lang w:val="en-GB"/>
              </w:rPr>
              <w:t xml:space="preserve"> as observers</w:t>
            </w:r>
            <w:r w:rsidRPr="005B133E">
              <w:rPr>
                <w:rFonts w:asciiTheme="minorBidi" w:hAnsiTheme="minorBidi" w:cstheme="minorBidi"/>
                <w:b/>
                <w:bCs/>
                <w:u w:val="single"/>
                <w:shd w:val="clear" w:color="auto" w:fill="FFFFFF"/>
                <w:lang w:val="en-GB"/>
              </w:rPr>
              <w:t>, without the right to vote and subject to Rule 16.3.</w:t>
            </w:r>
          </w:p>
        </w:tc>
        <w:tc>
          <w:tcPr>
            <w:tcW w:w="1481" w:type="pct"/>
            <w:tcBorders>
              <w:top w:val="single" w:sz="4" w:space="0" w:color="999999"/>
              <w:left w:val="single" w:sz="4" w:space="0" w:color="999999"/>
              <w:bottom w:val="single" w:sz="4" w:space="0" w:color="999999"/>
              <w:right w:val="single" w:sz="4" w:space="0" w:color="999999"/>
            </w:tcBorders>
          </w:tcPr>
          <w:p w14:paraId="03B831A1" w14:textId="77777777" w:rsidR="008633B8" w:rsidRPr="005B133E" w:rsidRDefault="008633B8" w:rsidP="00D10DB1">
            <w:pPr>
              <w:tabs>
                <w:tab w:val="left" w:pos="8210"/>
              </w:tabs>
              <w:spacing w:before="60" w:after="60"/>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4C54A323" w14:textId="77777777" w:rsidR="008633B8" w:rsidRPr="005B133E" w:rsidRDefault="008633B8" w:rsidP="00D10DB1">
            <w:pPr>
              <w:autoSpaceDE w:val="0"/>
              <w:autoSpaceDN w:val="0"/>
              <w:adjustRightInd w:val="0"/>
              <w:spacing w:before="120"/>
              <w:jc w:val="both"/>
              <w:rPr>
                <w:rFonts w:ascii="Arial" w:hAnsi="Arial" w:cs="Arial"/>
                <w:color w:val="44546A" w:themeColor="text2"/>
                <w:szCs w:val="22"/>
                <w:lang w:val="en-GB"/>
              </w:rPr>
            </w:pPr>
            <w:r w:rsidRPr="005B133E">
              <w:rPr>
                <w:rFonts w:ascii="Arial" w:hAnsi="Arial" w:cs="Arial"/>
                <w:color w:val="44546A" w:themeColor="text2"/>
                <w:szCs w:val="22"/>
                <w:lang w:val="en-GB"/>
              </w:rPr>
              <w:t>See the explanatory note under the proposed Rule 3.2.</w:t>
            </w:r>
          </w:p>
          <w:p w14:paraId="660351A6" w14:textId="77777777" w:rsidR="008633B8" w:rsidRPr="005B133E" w:rsidRDefault="008633B8" w:rsidP="00D10DB1">
            <w:pPr>
              <w:autoSpaceDE w:val="0"/>
              <w:autoSpaceDN w:val="0"/>
              <w:adjustRightInd w:val="0"/>
              <w:spacing w:before="120"/>
              <w:jc w:val="both"/>
              <w:rPr>
                <w:rFonts w:ascii="Arial" w:hAnsi="Arial" w:cs="Arial"/>
                <w:color w:val="4472C4"/>
                <w:szCs w:val="22"/>
                <w:lang w:val="en-GB"/>
              </w:rPr>
            </w:pPr>
            <w:r w:rsidRPr="005B133E">
              <w:rPr>
                <w:rFonts w:ascii="Arial" w:hAnsi="Arial" w:cs="Arial"/>
                <w:color w:val="44546A" w:themeColor="text2"/>
                <w:szCs w:val="22"/>
                <w:lang w:val="en-GB"/>
              </w:rPr>
              <w:t>The inclusion of reference ‘other representatives or observers’ would provide flexibility to the Director General to invite other personalities to the work of the assembly, such as experts.</w:t>
            </w:r>
          </w:p>
        </w:tc>
      </w:tr>
      <w:tr w:rsidR="00661114" w:rsidRPr="00D10DB1" w14:paraId="01FB7003"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AEAAAA"/>
          </w:tcPr>
          <w:p w14:paraId="10CF6E4F"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AEAAAA"/>
            <w:hideMark/>
          </w:tcPr>
          <w:p w14:paraId="00C77F0E"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II. ORGANIZATION OF THE ASSEMBLY</w:t>
            </w:r>
          </w:p>
        </w:tc>
        <w:tc>
          <w:tcPr>
            <w:tcW w:w="293" w:type="pct"/>
            <w:tcBorders>
              <w:top w:val="single" w:sz="4" w:space="0" w:color="999999"/>
              <w:left w:val="single" w:sz="4" w:space="0" w:color="999999"/>
              <w:bottom w:val="single" w:sz="4" w:space="0" w:color="999999"/>
              <w:right w:val="single" w:sz="4" w:space="0" w:color="999999"/>
            </w:tcBorders>
            <w:shd w:val="clear" w:color="auto" w:fill="AEAAAA"/>
          </w:tcPr>
          <w:p w14:paraId="0061F1F7"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AEAAAA"/>
            <w:hideMark/>
          </w:tcPr>
          <w:p w14:paraId="488C34D9"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r w:rsidRPr="005B133E">
              <w:rPr>
                <w:rFonts w:asciiTheme="minorBidi" w:hAnsiTheme="minorBidi" w:cstheme="minorBidi"/>
                <w:b/>
                <w:bCs/>
                <w:strike/>
                <w:lang w:val="en-GB"/>
              </w:rPr>
              <w:t xml:space="preserve">II </w:t>
            </w:r>
            <w:r w:rsidRPr="005B133E">
              <w:rPr>
                <w:rFonts w:ascii="Arial" w:hAnsi="Arial" w:cs="Arial"/>
                <w:b/>
                <w:bCs/>
                <w:szCs w:val="22"/>
                <w:u w:val="single"/>
                <w:lang w:val="en-GB"/>
              </w:rPr>
              <w:t>CHAPTER III</w:t>
            </w:r>
          </w:p>
          <w:p w14:paraId="45D43CF0"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ORGANIZATION OF THE ASSEMBLY</w:t>
            </w:r>
          </w:p>
        </w:tc>
        <w:tc>
          <w:tcPr>
            <w:tcW w:w="1481" w:type="pct"/>
            <w:tcBorders>
              <w:top w:val="single" w:sz="4" w:space="0" w:color="999999"/>
              <w:left w:val="single" w:sz="4" w:space="0" w:color="999999"/>
              <w:bottom w:val="single" w:sz="4" w:space="0" w:color="999999"/>
              <w:right w:val="single" w:sz="4" w:space="0" w:color="999999"/>
            </w:tcBorders>
            <w:shd w:val="clear" w:color="auto" w:fill="AEAAAA"/>
          </w:tcPr>
          <w:p w14:paraId="7A3297EE"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r>
      <w:tr w:rsidR="00661114" w:rsidRPr="00D10DB1" w14:paraId="5D30E9FB"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0CECE"/>
          </w:tcPr>
          <w:p w14:paraId="2604E1F5"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0CECE"/>
            <w:hideMark/>
          </w:tcPr>
          <w:p w14:paraId="245D36B2"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shd w:val="clear" w:color="auto" w:fill="D0CECE"/>
          </w:tcPr>
          <w:p w14:paraId="2708081B"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0CECE"/>
            <w:hideMark/>
          </w:tcPr>
          <w:p w14:paraId="7A2BCB8C"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zCs w:val="22"/>
                <w:u w:val="single"/>
                <w:lang w:val="en-GB"/>
              </w:rPr>
              <w:t>Rule 4</w:t>
            </w:r>
          </w:p>
          <w:p w14:paraId="7D2CAE98" w14:textId="77777777" w:rsidR="008633B8" w:rsidRPr="005B133E" w:rsidRDefault="008633B8" w:rsidP="00D10DB1">
            <w:pPr>
              <w:autoSpaceDE w:val="0"/>
              <w:autoSpaceDN w:val="0"/>
              <w:adjustRightInd w:val="0"/>
              <w:spacing w:before="60" w:after="60"/>
              <w:jc w:val="center"/>
              <w:rPr>
                <w:rFonts w:ascii="Arial" w:hAnsi="Arial" w:cs="Arial"/>
                <w:szCs w:val="22"/>
                <w:lang w:val="en-GB"/>
              </w:rPr>
            </w:pPr>
            <w:r w:rsidRPr="005B133E">
              <w:rPr>
                <w:rFonts w:ascii="Arial" w:hAnsi="Arial" w:cs="Arial"/>
                <w:b/>
                <w:bCs/>
                <w:szCs w:val="22"/>
                <w:u w:val="single"/>
                <w:lang w:val="en-GB"/>
              </w:rPr>
              <w:t>Ordinary and Extraordinary Sessions</w:t>
            </w:r>
          </w:p>
        </w:tc>
        <w:tc>
          <w:tcPr>
            <w:tcW w:w="1481" w:type="pct"/>
            <w:tcBorders>
              <w:top w:val="single" w:sz="4" w:space="0" w:color="999999"/>
              <w:left w:val="single" w:sz="4" w:space="0" w:color="999999"/>
              <w:bottom w:val="single" w:sz="4" w:space="0" w:color="999999"/>
              <w:right w:val="single" w:sz="4" w:space="0" w:color="999999"/>
            </w:tcBorders>
            <w:shd w:val="clear" w:color="auto" w:fill="D0CECE"/>
          </w:tcPr>
          <w:p w14:paraId="3632FD6C"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r>
      <w:tr w:rsidR="00661114" w:rsidRPr="00D10DB1" w14:paraId="038AF246"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388D228B"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1972F89A"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6AB7F812"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r w:rsidRPr="005B133E">
              <w:rPr>
                <w:rFonts w:ascii="Arial" w:hAnsi="Arial" w:cs="Arial"/>
                <w:b/>
                <w:bCs/>
                <w:szCs w:val="22"/>
                <w:u w:val="single"/>
                <w:lang w:val="en-GB"/>
              </w:rPr>
              <w:t>4.1</w:t>
            </w:r>
          </w:p>
        </w:tc>
        <w:tc>
          <w:tcPr>
            <w:tcW w:w="1481" w:type="pct"/>
            <w:tcBorders>
              <w:top w:val="single" w:sz="4" w:space="0" w:color="999999"/>
              <w:left w:val="single" w:sz="4" w:space="0" w:color="999999"/>
              <w:bottom w:val="single" w:sz="4" w:space="0" w:color="999999"/>
              <w:right w:val="single" w:sz="4" w:space="0" w:color="999999"/>
            </w:tcBorders>
            <w:hideMark/>
          </w:tcPr>
          <w:p w14:paraId="2EB4B95C"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r w:rsidRPr="005B133E">
              <w:rPr>
                <w:rFonts w:ascii="Arial" w:hAnsi="Arial" w:cs="Arial"/>
                <w:b/>
                <w:bCs/>
                <w:u w:val="single"/>
                <w:lang w:val="en-GB"/>
              </w:rPr>
              <w:t>The Assembly shall meet every two years in ordinary session in accordance with Article 4.2 of the Convention</w:t>
            </w:r>
            <w:r w:rsidRPr="005B133E">
              <w:rPr>
                <w:rFonts w:ascii="Arial" w:hAnsi="Arial" w:cs="Arial"/>
                <w:b/>
                <w:bCs/>
                <w:lang w:val="en-GB"/>
              </w:rPr>
              <w:t>.</w:t>
            </w:r>
          </w:p>
        </w:tc>
        <w:tc>
          <w:tcPr>
            <w:tcW w:w="1481" w:type="pct"/>
            <w:tcBorders>
              <w:top w:val="single" w:sz="4" w:space="0" w:color="999999"/>
              <w:left w:val="single" w:sz="4" w:space="0" w:color="999999"/>
              <w:bottom w:val="single" w:sz="4" w:space="0" w:color="999999"/>
              <w:right w:val="single" w:sz="4" w:space="0" w:color="999999"/>
            </w:tcBorders>
          </w:tcPr>
          <w:p w14:paraId="6637CAB2"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05680B6C" w14:textId="77777777" w:rsidR="008633B8" w:rsidRPr="005B133E" w:rsidRDefault="008633B8" w:rsidP="00D10DB1">
            <w:pPr>
              <w:tabs>
                <w:tab w:val="left" w:pos="803"/>
                <w:tab w:val="left" w:pos="2161"/>
              </w:tabs>
              <w:spacing w:before="60" w:after="60"/>
              <w:ind w:left="-19" w:right="7"/>
              <w:jc w:val="both"/>
              <w:rPr>
                <w:rFonts w:ascii="Arial" w:eastAsia="Arial" w:hAnsi="Arial" w:cs="Arial"/>
                <w:color w:val="000000"/>
                <w:szCs w:val="22"/>
                <w:lang w:val="en-GB"/>
              </w:rPr>
            </w:pPr>
            <w:r w:rsidRPr="005B133E">
              <w:rPr>
                <w:rFonts w:ascii="Arial" w:hAnsi="Arial" w:cs="Arial"/>
                <w:color w:val="44546A" w:themeColor="text2"/>
                <w:szCs w:val="22"/>
                <w:lang w:val="en-GB"/>
              </w:rPr>
              <w:t>This paragraph is based on the first sentence of Article 4.2</w:t>
            </w:r>
            <w:r w:rsidRPr="005B133E">
              <w:rPr>
                <w:rStyle w:val="Appelnotedebasdep"/>
                <w:rFonts w:ascii="Arial" w:hAnsi="Arial" w:cs="Arial"/>
                <w:color w:val="44546A" w:themeColor="text2"/>
                <w:szCs w:val="22"/>
                <w:lang w:val="en-GB"/>
              </w:rPr>
              <w:footnoteReference w:id="11"/>
            </w:r>
            <w:r w:rsidRPr="005B133E">
              <w:rPr>
                <w:rFonts w:ascii="Arial" w:eastAsia="Arial" w:hAnsi="Arial" w:cs="Arial"/>
                <w:color w:val="44546A" w:themeColor="text2"/>
                <w:lang w:val="en-GB"/>
              </w:rPr>
              <w:t xml:space="preserve"> </w:t>
            </w:r>
            <w:r w:rsidRPr="005B133E">
              <w:rPr>
                <w:rFonts w:ascii="Arial" w:hAnsi="Arial" w:cs="Arial"/>
                <w:color w:val="44546A" w:themeColor="text2"/>
                <w:szCs w:val="22"/>
                <w:lang w:val="en-GB"/>
              </w:rPr>
              <w:t>of the Convention which explicitly provides for the periodicity of ordinary sessions of the Assembly.</w:t>
            </w:r>
          </w:p>
        </w:tc>
      </w:tr>
      <w:tr w:rsidR="00661114" w:rsidRPr="00D10DB1" w14:paraId="4D842357"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047D1836"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4E168C9C"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521D10F7" w14:textId="77777777" w:rsidR="008633B8" w:rsidRPr="005B133E" w:rsidRDefault="008633B8" w:rsidP="00D10DB1">
            <w:pPr>
              <w:autoSpaceDE w:val="0"/>
              <w:autoSpaceDN w:val="0"/>
              <w:adjustRightInd w:val="0"/>
              <w:spacing w:before="60" w:after="60"/>
              <w:jc w:val="both"/>
              <w:rPr>
                <w:rFonts w:ascii="Arial" w:eastAsia="Arial" w:hAnsi="Arial" w:cs="Arial"/>
                <w:b/>
                <w:bCs/>
                <w:color w:val="000000"/>
                <w:szCs w:val="22"/>
                <w:lang w:val="en-GB"/>
              </w:rPr>
            </w:pPr>
            <w:r w:rsidRPr="005B133E">
              <w:rPr>
                <w:rFonts w:ascii="Arial" w:hAnsi="Arial" w:cs="Arial"/>
                <w:b/>
                <w:bCs/>
                <w:szCs w:val="22"/>
                <w:u w:val="single"/>
                <w:lang w:val="en-GB"/>
              </w:rPr>
              <w:t>4.2</w:t>
            </w:r>
          </w:p>
        </w:tc>
        <w:tc>
          <w:tcPr>
            <w:tcW w:w="1481" w:type="pct"/>
            <w:tcBorders>
              <w:top w:val="single" w:sz="4" w:space="0" w:color="999999"/>
              <w:left w:val="single" w:sz="4" w:space="0" w:color="999999"/>
              <w:bottom w:val="single" w:sz="4" w:space="0" w:color="999999"/>
              <w:right w:val="single" w:sz="4" w:space="0" w:color="999999"/>
            </w:tcBorders>
          </w:tcPr>
          <w:p w14:paraId="4020BAD5"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Arial" w:hAnsi="Arial" w:cs="Arial"/>
                <w:b/>
                <w:bCs/>
                <w:u w:val="single"/>
                <w:lang w:val="en-GB"/>
              </w:rPr>
              <w:t>The Assembly shall meet in extraordinary session if it so decides or at the request either of the Intergovernmental Committee for the Safeguarding of the Intangible Cultural Heritage (hereinafter ‘the Committee’) or of at least one-third of the States Parties.</w:t>
            </w:r>
          </w:p>
        </w:tc>
        <w:tc>
          <w:tcPr>
            <w:tcW w:w="1481" w:type="pct"/>
            <w:tcBorders>
              <w:top w:val="single" w:sz="4" w:space="0" w:color="999999"/>
              <w:left w:val="single" w:sz="4" w:space="0" w:color="999999"/>
              <w:bottom w:val="single" w:sz="4" w:space="0" w:color="999999"/>
              <w:right w:val="single" w:sz="4" w:space="0" w:color="999999"/>
            </w:tcBorders>
            <w:hideMark/>
          </w:tcPr>
          <w:p w14:paraId="42AC54D2" w14:textId="77777777" w:rsidR="008633B8" w:rsidRPr="005B133E" w:rsidRDefault="008633B8" w:rsidP="00D10DB1">
            <w:pPr>
              <w:tabs>
                <w:tab w:val="left" w:pos="803"/>
                <w:tab w:val="left" w:pos="2161"/>
              </w:tabs>
              <w:spacing w:before="60" w:after="60"/>
              <w:ind w:left="-19" w:right="7"/>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683ED527" w14:textId="77777777" w:rsidR="008633B8" w:rsidRPr="005B133E" w:rsidRDefault="008633B8" w:rsidP="00D10DB1">
            <w:pPr>
              <w:tabs>
                <w:tab w:val="left" w:pos="803"/>
                <w:tab w:val="left" w:pos="2161"/>
              </w:tabs>
              <w:spacing w:before="60" w:after="60"/>
              <w:ind w:left="-19" w:right="7"/>
              <w:rPr>
                <w:rFonts w:asciiTheme="minorBidi" w:eastAsia="Arial" w:hAnsiTheme="minorBidi" w:cstheme="minorBidi"/>
                <w:color w:val="000000"/>
                <w:szCs w:val="22"/>
                <w:lang w:val="en-GB"/>
              </w:rPr>
            </w:pPr>
            <w:r w:rsidRPr="005B133E">
              <w:rPr>
                <w:rFonts w:ascii="Arial" w:hAnsi="Arial" w:cs="Arial"/>
                <w:color w:val="44546A" w:themeColor="text2"/>
                <w:szCs w:val="22"/>
                <w:lang w:val="en-GB"/>
              </w:rPr>
              <w:t>This paragraph is based on the second sentence of Article 4.2</w:t>
            </w:r>
            <w:r w:rsidRPr="005B133E">
              <w:rPr>
                <w:rStyle w:val="Appelnotedebasdep"/>
                <w:rFonts w:ascii="Arial" w:hAnsi="Arial" w:cs="Arial"/>
                <w:color w:val="44546A" w:themeColor="text2"/>
                <w:szCs w:val="22"/>
                <w:lang w:val="en-GB"/>
              </w:rPr>
              <w:footnoteReference w:id="12"/>
            </w:r>
            <w:r w:rsidRPr="005B133E">
              <w:rPr>
                <w:rFonts w:asciiTheme="minorBidi" w:eastAsia="Arial" w:hAnsiTheme="minorBidi" w:cstheme="minorBidi"/>
                <w:color w:val="44546A" w:themeColor="text2"/>
                <w:lang w:val="en-GB"/>
              </w:rPr>
              <w:t xml:space="preserve"> </w:t>
            </w:r>
            <w:r w:rsidRPr="005B133E">
              <w:rPr>
                <w:rFonts w:ascii="Arial" w:hAnsi="Arial" w:cs="Arial"/>
                <w:color w:val="44546A" w:themeColor="text2"/>
                <w:szCs w:val="22"/>
                <w:lang w:val="en-GB"/>
              </w:rPr>
              <w:t>of the Convention which explicitly establishes the conditions for the convening of extraordinary sessions of the Assembly.</w:t>
            </w:r>
          </w:p>
        </w:tc>
      </w:tr>
      <w:tr w:rsidR="00661114" w:rsidRPr="005B133E" w14:paraId="35FC9BCF"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14CA934"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5041F9C"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A3D76D8"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30507C6"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zCs w:val="22"/>
                <w:u w:val="single"/>
                <w:lang w:val="en-GB"/>
              </w:rPr>
              <w:t>Rule 5</w:t>
            </w:r>
          </w:p>
          <w:p w14:paraId="3307FF76"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r w:rsidRPr="005B133E">
              <w:rPr>
                <w:rFonts w:asciiTheme="minorBidi" w:hAnsiTheme="minorBidi" w:cstheme="minorBidi"/>
                <w:b/>
                <w:bCs/>
                <w:u w:val="single"/>
                <w:lang w:val="en-GB"/>
              </w:rPr>
              <w:t>Date and Place</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4E0251D"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501EE933"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36F2189C"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00A6EC4C"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1EC3C800"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5.1</w:t>
            </w:r>
          </w:p>
        </w:tc>
        <w:tc>
          <w:tcPr>
            <w:tcW w:w="1481" w:type="pct"/>
            <w:tcBorders>
              <w:top w:val="single" w:sz="4" w:space="0" w:color="999999"/>
              <w:left w:val="single" w:sz="4" w:space="0" w:color="999999"/>
              <w:bottom w:val="single" w:sz="4" w:space="0" w:color="999999"/>
              <w:right w:val="single" w:sz="4" w:space="0" w:color="999999"/>
            </w:tcBorders>
          </w:tcPr>
          <w:p w14:paraId="57DC57CE" w14:textId="77777777" w:rsidR="008633B8" w:rsidRPr="005B133E" w:rsidRDefault="008633B8" w:rsidP="00D10DB1">
            <w:pPr>
              <w:autoSpaceDE w:val="0"/>
              <w:autoSpaceDN w:val="0"/>
              <w:adjustRightInd w:val="0"/>
              <w:spacing w:before="60" w:after="60"/>
              <w:jc w:val="both"/>
              <w:rPr>
                <w:rFonts w:asciiTheme="minorBidi" w:hAnsiTheme="minorBidi" w:cstheme="minorBidi"/>
                <w:b/>
                <w:bCs/>
                <w:u w:val="single"/>
                <w:lang w:val="en-GB"/>
              </w:rPr>
            </w:pPr>
            <w:r w:rsidRPr="005B133E">
              <w:rPr>
                <w:rFonts w:asciiTheme="minorBidi" w:hAnsiTheme="minorBidi" w:cstheme="minorBidi"/>
                <w:b/>
                <w:bCs/>
                <w:u w:val="single"/>
                <w:lang w:val="en-GB"/>
              </w:rPr>
              <w:t>The Director-General shall determine the date of the ordinary session. The Director-General shall communicate such date to all States Parties and observers.</w:t>
            </w:r>
          </w:p>
        </w:tc>
        <w:tc>
          <w:tcPr>
            <w:tcW w:w="1481" w:type="pct"/>
            <w:tcBorders>
              <w:top w:val="single" w:sz="4" w:space="0" w:color="999999"/>
              <w:left w:val="single" w:sz="4" w:space="0" w:color="999999"/>
              <w:bottom w:val="single" w:sz="4" w:space="0" w:color="999999"/>
              <w:right w:val="single" w:sz="4" w:space="0" w:color="999999"/>
            </w:tcBorders>
            <w:vAlign w:val="center"/>
          </w:tcPr>
          <w:p w14:paraId="3B215AD5"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09A66936" w14:textId="77777777" w:rsidR="008633B8" w:rsidRPr="005B133E" w:rsidRDefault="008633B8" w:rsidP="00D10DB1">
            <w:pPr>
              <w:tabs>
                <w:tab w:val="left" w:pos="803"/>
                <w:tab w:val="left" w:pos="2161"/>
              </w:tabs>
              <w:spacing w:before="60" w:after="60"/>
              <w:ind w:left="-19" w:right="7"/>
              <w:jc w:val="both"/>
              <w:rPr>
                <w:rFonts w:ascii="Arial" w:hAnsi="Arial" w:cs="Arial"/>
                <w:color w:val="4472C4"/>
                <w:szCs w:val="22"/>
                <w:lang w:val="en-GB"/>
              </w:rPr>
            </w:pPr>
            <w:r w:rsidRPr="005B133E">
              <w:rPr>
                <w:rFonts w:ascii="Arial" w:hAnsi="Arial" w:cs="Arial"/>
                <w:color w:val="44546A" w:themeColor="text2"/>
                <w:szCs w:val="22"/>
                <w:lang w:val="en-GB"/>
              </w:rPr>
              <w:t>The Proposed Rule 5.1 codifies the practice by which the Director-General determines the precise date of the ordinary session and communicates it to all States Parties and observers.</w:t>
            </w:r>
          </w:p>
        </w:tc>
      </w:tr>
      <w:tr w:rsidR="00661114" w:rsidRPr="00D10DB1" w14:paraId="62EF2273"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4CE5264A"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0DFAB9C8"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66B5D96A"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5.2</w:t>
            </w:r>
          </w:p>
        </w:tc>
        <w:tc>
          <w:tcPr>
            <w:tcW w:w="1481" w:type="pct"/>
            <w:tcBorders>
              <w:top w:val="single" w:sz="4" w:space="0" w:color="999999"/>
              <w:left w:val="single" w:sz="4" w:space="0" w:color="999999"/>
              <w:bottom w:val="single" w:sz="4" w:space="0" w:color="999999"/>
              <w:right w:val="single" w:sz="4" w:space="0" w:color="999999"/>
            </w:tcBorders>
          </w:tcPr>
          <w:p w14:paraId="69629457" w14:textId="77777777" w:rsidR="008633B8" w:rsidRPr="005B133E" w:rsidRDefault="008633B8" w:rsidP="00D10DB1">
            <w:pPr>
              <w:autoSpaceDE w:val="0"/>
              <w:autoSpaceDN w:val="0"/>
              <w:adjustRightInd w:val="0"/>
              <w:spacing w:before="60" w:after="60"/>
              <w:jc w:val="both"/>
              <w:rPr>
                <w:rFonts w:asciiTheme="minorBidi" w:hAnsiTheme="minorBidi" w:cstheme="minorBidi"/>
                <w:b/>
                <w:bCs/>
                <w:u w:val="single"/>
                <w:lang w:val="en-GB"/>
              </w:rPr>
            </w:pPr>
            <w:r w:rsidRPr="005B133E">
              <w:rPr>
                <w:rFonts w:asciiTheme="minorBidi" w:hAnsiTheme="minorBidi" w:cstheme="minorBidi"/>
                <w:b/>
                <w:bCs/>
                <w:u w:val="single"/>
                <w:lang w:val="en-GB"/>
              </w:rPr>
              <w:t>Unless the date has been decided by the Assembly, the Director-General shall determine the date of the extraordinary session. The Director-General shall communicate such date to all States Parties and observers</w:t>
            </w:r>
            <w:r w:rsidRPr="005B133E">
              <w:rPr>
                <w:rFonts w:asciiTheme="minorBidi" w:hAnsiTheme="minorBidi" w:cstheme="minorBidi"/>
                <w:b/>
                <w:bCs/>
                <w:lang w:val="en-GB"/>
              </w:rPr>
              <w:t>.</w:t>
            </w:r>
          </w:p>
        </w:tc>
        <w:tc>
          <w:tcPr>
            <w:tcW w:w="1481" w:type="pct"/>
            <w:tcBorders>
              <w:top w:val="single" w:sz="4" w:space="0" w:color="999999"/>
              <w:left w:val="single" w:sz="4" w:space="0" w:color="999999"/>
              <w:bottom w:val="single" w:sz="4" w:space="0" w:color="999999"/>
              <w:right w:val="single" w:sz="4" w:space="0" w:color="999999"/>
            </w:tcBorders>
            <w:vAlign w:val="center"/>
          </w:tcPr>
          <w:p w14:paraId="05E1CFD6"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42EEEC61" w14:textId="77777777" w:rsidR="008633B8" w:rsidRPr="005B133E" w:rsidRDefault="008633B8" w:rsidP="00D10DB1">
            <w:pPr>
              <w:tabs>
                <w:tab w:val="left" w:pos="803"/>
                <w:tab w:val="left" w:pos="2161"/>
              </w:tabs>
              <w:spacing w:before="60" w:after="60"/>
              <w:ind w:left="-19" w:right="7"/>
              <w:jc w:val="both"/>
              <w:rPr>
                <w:rFonts w:ascii="Arial" w:hAnsi="Arial" w:cs="Arial"/>
                <w:color w:val="4472C4"/>
                <w:szCs w:val="22"/>
                <w:lang w:val="en-GB"/>
              </w:rPr>
            </w:pPr>
            <w:r w:rsidRPr="005B133E">
              <w:rPr>
                <w:rFonts w:ascii="Arial" w:hAnsi="Arial" w:cs="Arial"/>
                <w:color w:val="44546A" w:themeColor="text2"/>
                <w:szCs w:val="22"/>
                <w:lang w:val="en-GB"/>
              </w:rPr>
              <w:t>The proposed Rule 5.2 codifies the practice by which the Director-General determines the precise date of the extraordinary session and communicates it to all States Parties and observers.</w:t>
            </w:r>
          </w:p>
        </w:tc>
      </w:tr>
      <w:tr w:rsidR="00661114" w:rsidRPr="00D10DB1" w14:paraId="31E64BBD"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0B096E1F"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03D254A9"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3706901E"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5.3</w:t>
            </w:r>
          </w:p>
        </w:tc>
        <w:tc>
          <w:tcPr>
            <w:tcW w:w="1481" w:type="pct"/>
            <w:tcBorders>
              <w:top w:val="single" w:sz="4" w:space="0" w:color="999999"/>
              <w:left w:val="single" w:sz="4" w:space="0" w:color="999999"/>
              <w:bottom w:val="single" w:sz="4" w:space="0" w:color="999999"/>
              <w:right w:val="single" w:sz="4" w:space="0" w:color="999999"/>
            </w:tcBorders>
          </w:tcPr>
          <w:p w14:paraId="11D395A2"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u w:val="single"/>
                <w:lang w:val="en-GB"/>
              </w:rPr>
              <w:t>Ordinary and extraordinary sessions shall be held at the Headquarters of UNESCO, unless the Assembly decides to meet elsewhere.</w:t>
            </w:r>
          </w:p>
        </w:tc>
        <w:tc>
          <w:tcPr>
            <w:tcW w:w="1481" w:type="pct"/>
            <w:tcBorders>
              <w:top w:val="single" w:sz="4" w:space="0" w:color="999999"/>
              <w:left w:val="single" w:sz="4" w:space="0" w:color="999999"/>
              <w:bottom w:val="single" w:sz="4" w:space="0" w:color="999999"/>
              <w:right w:val="single" w:sz="4" w:space="0" w:color="999999"/>
            </w:tcBorders>
            <w:vAlign w:val="center"/>
          </w:tcPr>
          <w:p w14:paraId="7D202D4F"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56771826" w14:textId="77777777" w:rsidR="008633B8" w:rsidRPr="005B133E" w:rsidRDefault="008633B8" w:rsidP="00D10DB1">
            <w:pPr>
              <w:tabs>
                <w:tab w:val="left" w:pos="803"/>
                <w:tab w:val="left" w:pos="2161"/>
              </w:tabs>
              <w:spacing w:before="60" w:after="60"/>
              <w:ind w:left="-19" w:right="7"/>
              <w:jc w:val="both"/>
              <w:rPr>
                <w:rFonts w:ascii="Arial" w:eastAsia="Arial" w:hAnsi="Arial" w:cs="Arial"/>
                <w:i/>
                <w:iCs/>
                <w:color w:val="000000"/>
                <w:szCs w:val="22"/>
                <w:u w:val="single"/>
                <w:lang w:val="en-GB"/>
              </w:rPr>
            </w:pPr>
            <w:r w:rsidRPr="005B133E">
              <w:rPr>
                <w:rFonts w:ascii="Arial" w:hAnsi="Arial" w:cs="Arial"/>
                <w:color w:val="44546A" w:themeColor="text2"/>
                <w:szCs w:val="22"/>
                <w:lang w:val="en-GB"/>
              </w:rPr>
              <w:t>The proposed Rule 5.3 codifies the usual practice by which ordinary and extraordinary sessions of the Assembly to be held at UNESCO Headquarters, while also leaving the possibility for the Assembly to decide to hold the sessions elsewhere.</w:t>
            </w:r>
          </w:p>
        </w:tc>
      </w:tr>
      <w:tr w:rsidR="00661114" w:rsidRPr="00D10DB1" w14:paraId="27E2D345"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AF454A5"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A60269E"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5B64BCD"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D86A721"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zCs w:val="22"/>
                <w:u w:val="single"/>
                <w:lang w:val="en-GB"/>
              </w:rPr>
              <w:t>Rule 6</w:t>
            </w:r>
          </w:p>
          <w:p w14:paraId="01C6648D" w14:textId="77777777" w:rsidR="008633B8" w:rsidRPr="005B133E" w:rsidRDefault="008633B8" w:rsidP="00D10DB1">
            <w:pPr>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u w:val="single"/>
                <w:lang w:val="en-GB"/>
              </w:rPr>
              <w:t>Online sessions</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30C143E"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Proposal:</w:t>
            </w:r>
          </w:p>
          <w:p w14:paraId="71717001" w14:textId="77777777" w:rsidR="008633B8" w:rsidRPr="005B133E" w:rsidRDefault="008633B8" w:rsidP="00D10DB1">
            <w:pPr>
              <w:tabs>
                <w:tab w:val="left" w:pos="803"/>
                <w:tab w:val="left" w:pos="2161"/>
              </w:tabs>
              <w:spacing w:before="60" w:after="60"/>
              <w:ind w:left="-19" w:right="7"/>
              <w:jc w:val="both"/>
              <w:rPr>
                <w:rFonts w:ascii="Arial" w:eastAsia="Arial" w:hAnsi="Arial" w:cs="Arial"/>
                <w:i/>
                <w:iCs/>
                <w:color w:val="000000"/>
                <w:szCs w:val="22"/>
                <w:u w:val="single"/>
                <w:lang w:val="en-GB"/>
              </w:rPr>
            </w:pPr>
            <w:r w:rsidRPr="005B133E">
              <w:rPr>
                <w:rFonts w:ascii="Arial" w:hAnsi="Arial" w:cs="Arial"/>
                <w:color w:val="44546A" w:themeColor="text2"/>
                <w:szCs w:val="22"/>
                <w:lang w:val="en-GB"/>
              </w:rPr>
              <w:t>The proposed Rule 6 aims at codifying the recent practice of holding online sessions, developing defined procedures for the decision to hold such sessions.</w:t>
            </w:r>
          </w:p>
        </w:tc>
      </w:tr>
      <w:tr w:rsidR="00661114" w:rsidRPr="00D10DB1" w14:paraId="35A58DD7"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43CFD01D"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166FBE68"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57E85566"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6.1</w:t>
            </w:r>
          </w:p>
        </w:tc>
        <w:tc>
          <w:tcPr>
            <w:tcW w:w="1481" w:type="pct"/>
            <w:tcBorders>
              <w:top w:val="single" w:sz="4" w:space="0" w:color="999999"/>
              <w:left w:val="single" w:sz="4" w:space="0" w:color="999999"/>
              <w:bottom w:val="single" w:sz="4" w:space="0" w:color="999999"/>
              <w:right w:val="single" w:sz="4" w:space="0" w:color="999999"/>
            </w:tcBorders>
          </w:tcPr>
          <w:p w14:paraId="07211E0C"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u w:val="single"/>
                <w:lang w:val="en-GB"/>
              </w:rPr>
              <w:t xml:space="preserve">The Assembly may hold online sessions only during periods of emergency or in exceptional circumstances rendering </w:t>
            </w:r>
            <w:r w:rsidRPr="005B133E">
              <w:rPr>
                <w:rFonts w:asciiTheme="minorBidi" w:hAnsiTheme="minorBidi" w:cstheme="minorBidi"/>
                <w:b/>
                <w:bCs/>
                <w:i/>
                <w:iCs/>
                <w:u w:val="single"/>
                <w:lang w:val="en-GB"/>
              </w:rPr>
              <w:t xml:space="preserve">in </w:t>
            </w:r>
            <w:proofErr w:type="spellStart"/>
            <w:r w:rsidRPr="005B133E">
              <w:rPr>
                <w:rFonts w:asciiTheme="minorBidi" w:hAnsiTheme="minorBidi" w:cstheme="minorBidi"/>
                <w:b/>
                <w:bCs/>
                <w:i/>
                <w:iCs/>
                <w:u w:val="single"/>
                <w:lang w:val="en-GB"/>
              </w:rPr>
              <w:t>praesentia</w:t>
            </w:r>
            <w:proofErr w:type="spellEnd"/>
            <w:r w:rsidRPr="005B133E">
              <w:rPr>
                <w:rFonts w:asciiTheme="minorBidi" w:hAnsiTheme="minorBidi" w:cstheme="minorBidi"/>
                <w:b/>
                <w:bCs/>
                <w:u w:val="single"/>
                <w:lang w:val="en-GB"/>
              </w:rPr>
              <w:t xml:space="preserve"> meetings impracticable.</w:t>
            </w:r>
          </w:p>
        </w:tc>
        <w:tc>
          <w:tcPr>
            <w:tcW w:w="1481" w:type="pct"/>
            <w:tcBorders>
              <w:top w:val="single" w:sz="4" w:space="0" w:color="999999"/>
              <w:left w:val="single" w:sz="4" w:space="0" w:color="999999"/>
              <w:bottom w:val="single" w:sz="4" w:space="0" w:color="999999"/>
              <w:right w:val="single" w:sz="4" w:space="0" w:color="999999"/>
            </w:tcBorders>
            <w:vAlign w:val="center"/>
          </w:tcPr>
          <w:p w14:paraId="1C8A6CBB"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057A0885" w14:textId="77777777" w:rsidR="008633B8" w:rsidRPr="005B133E" w:rsidRDefault="008633B8" w:rsidP="00D10DB1">
            <w:pPr>
              <w:jc w:val="both"/>
              <w:rPr>
                <w:rFonts w:ascii="Arial" w:hAnsi="Arial" w:cs="Arial"/>
                <w:color w:val="4472C4"/>
                <w:szCs w:val="22"/>
                <w:lang w:val="en-GB"/>
              </w:rPr>
            </w:pPr>
            <w:r w:rsidRPr="005B133E">
              <w:rPr>
                <w:rFonts w:ascii="Arial" w:hAnsi="Arial" w:cs="Arial"/>
                <w:color w:val="44546A" w:themeColor="text2"/>
                <w:szCs w:val="22"/>
                <w:lang w:val="en-GB"/>
              </w:rPr>
              <w:t>This paragraph is based on the first General Recommendation of the Open-ended working group on the working methods of the 41st session of the General Conference</w:t>
            </w:r>
            <w:r w:rsidRPr="005B133E">
              <w:rPr>
                <w:rStyle w:val="Appelnotedebasdep"/>
                <w:rFonts w:ascii="Arial" w:hAnsi="Arial" w:cs="Arial"/>
                <w:color w:val="44546A" w:themeColor="text2"/>
                <w:szCs w:val="22"/>
                <w:lang w:val="en-GB"/>
              </w:rPr>
              <w:footnoteReference w:id="13"/>
            </w:r>
            <w:r w:rsidRPr="005B133E">
              <w:rPr>
                <w:rFonts w:asciiTheme="minorBidi" w:eastAsia="Arial" w:hAnsiTheme="minorBidi" w:cstheme="minorBidi"/>
                <w:color w:val="44546A" w:themeColor="text2"/>
                <w:lang w:val="en-GB"/>
              </w:rPr>
              <w:t xml:space="preserve"> </w:t>
            </w:r>
            <w:r w:rsidRPr="005B133E">
              <w:rPr>
                <w:rFonts w:ascii="Arial" w:hAnsi="Arial" w:cs="Arial"/>
                <w:color w:val="44546A" w:themeColor="text2"/>
                <w:szCs w:val="22"/>
                <w:lang w:val="en-GB"/>
              </w:rPr>
              <w:t>which was established with the mandate to provide guidelines for the organization of an online session of the General Conference.</w:t>
            </w:r>
          </w:p>
        </w:tc>
      </w:tr>
      <w:tr w:rsidR="00661114" w:rsidRPr="00D10DB1" w14:paraId="7AE17E60"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2B3F3B70"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33D7F25C"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7E796F83"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6.2</w:t>
            </w:r>
          </w:p>
        </w:tc>
        <w:tc>
          <w:tcPr>
            <w:tcW w:w="1481" w:type="pct"/>
            <w:tcBorders>
              <w:top w:val="single" w:sz="4" w:space="0" w:color="999999"/>
              <w:left w:val="single" w:sz="4" w:space="0" w:color="999999"/>
              <w:bottom w:val="single" w:sz="4" w:space="0" w:color="999999"/>
              <w:right w:val="single" w:sz="4" w:space="0" w:color="999999"/>
            </w:tcBorders>
          </w:tcPr>
          <w:p w14:paraId="13B7E85B"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u w:val="single"/>
                <w:lang w:val="en-GB"/>
              </w:rPr>
              <w:t>At an ordinary or extraordinary session, the Assembly may decide to hold an online session by a simple majority of States Parties present and voting.</w:t>
            </w:r>
          </w:p>
        </w:tc>
        <w:tc>
          <w:tcPr>
            <w:tcW w:w="1481" w:type="pct"/>
            <w:tcBorders>
              <w:top w:val="single" w:sz="4" w:space="0" w:color="999999"/>
              <w:left w:val="single" w:sz="4" w:space="0" w:color="999999"/>
              <w:bottom w:val="single" w:sz="4" w:space="0" w:color="999999"/>
              <w:right w:val="single" w:sz="4" w:space="0" w:color="999999"/>
            </w:tcBorders>
            <w:vAlign w:val="center"/>
          </w:tcPr>
          <w:p w14:paraId="1159B6F7"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39CCD548" w14:textId="77777777" w:rsidR="008633B8" w:rsidRPr="005B133E" w:rsidRDefault="008633B8" w:rsidP="00D10DB1">
            <w:pPr>
              <w:jc w:val="both"/>
              <w:rPr>
                <w:rFonts w:ascii="Arial" w:hAnsi="Arial" w:cs="Arial"/>
                <w:color w:val="44546A" w:themeColor="text2"/>
                <w:szCs w:val="22"/>
                <w:lang w:val="en-GB"/>
              </w:rPr>
            </w:pPr>
            <w:r w:rsidRPr="005B133E">
              <w:rPr>
                <w:rFonts w:ascii="Arial" w:hAnsi="Arial" w:cs="Arial"/>
                <w:color w:val="44546A" w:themeColor="text2"/>
                <w:szCs w:val="22"/>
                <w:lang w:val="en-GB"/>
              </w:rPr>
              <w:t>The proposed Rule 6.2 provides for the procedure to decide the holding of an online session while the assembly is in session.</w:t>
            </w:r>
          </w:p>
          <w:p w14:paraId="021F03CD" w14:textId="77777777" w:rsidR="008633B8" w:rsidRPr="005B133E" w:rsidRDefault="008633B8" w:rsidP="00D10DB1">
            <w:pPr>
              <w:jc w:val="both"/>
              <w:rPr>
                <w:rFonts w:ascii="Arial" w:eastAsia="Arial" w:hAnsi="Arial" w:cs="Arial"/>
                <w:b/>
                <w:i/>
                <w:iCs/>
                <w:color w:val="000000"/>
                <w:szCs w:val="22"/>
                <w:u w:val="single"/>
                <w:lang w:val="en-GB"/>
              </w:rPr>
            </w:pPr>
            <w:r w:rsidRPr="005B133E">
              <w:rPr>
                <w:rFonts w:ascii="Arial" w:hAnsi="Arial" w:cs="Arial"/>
                <w:color w:val="44546A" w:themeColor="text2"/>
                <w:szCs w:val="22"/>
                <w:lang w:val="en-GB"/>
              </w:rPr>
              <w:t xml:space="preserve">The requirement of a simple majority is proposed </w:t>
            </w:r>
            <w:proofErr w:type="gramStart"/>
            <w:r w:rsidRPr="005B133E">
              <w:rPr>
                <w:rFonts w:ascii="Arial" w:hAnsi="Arial" w:cs="Arial"/>
                <w:color w:val="44546A" w:themeColor="text2"/>
                <w:szCs w:val="22"/>
                <w:lang w:val="en-GB"/>
              </w:rPr>
              <w:t>taken into account</w:t>
            </w:r>
            <w:proofErr w:type="gramEnd"/>
            <w:r w:rsidRPr="005B133E">
              <w:rPr>
                <w:rFonts w:ascii="Arial" w:hAnsi="Arial" w:cs="Arial"/>
                <w:color w:val="44546A" w:themeColor="text2"/>
                <w:szCs w:val="22"/>
                <w:lang w:val="en-GB"/>
              </w:rPr>
              <w:t xml:space="preserve"> Rule 12.2 of the current Rules of Procedure.</w:t>
            </w:r>
          </w:p>
        </w:tc>
      </w:tr>
      <w:tr w:rsidR="00661114" w:rsidRPr="00D10DB1" w14:paraId="7EF68BF9"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37BA1DD7"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7A17A056"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776EFE45"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6.3</w:t>
            </w:r>
          </w:p>
        </w:tc>
        <w:tc>
          <w:tcPr>
            <w:tcW w:w="1481" w:type="pct"/>
            <w:tcBorders>
              <w:top w:val="single" w:sz="4" w:space="0" w:color="999999"/>
              <w:left w:val="single" w:sz="4" w:space="0" w:color="999999"/>
              <w:bottom w:val="single" w:sz="4" w:space="0" w:color="999999"/>
              <w:right w:val="single" w:sz="4" w:space="0" w:color="999999"/>
            </w:tcBorders>
          </w:tcPr>
          <w:p w14:paraId="781DA728" w14:textId="77777777" w:rsidR="008633B8" w:rsidRPr="005B133E" w:rsidRDefault="008633B8" w:rsidP="00D10DB1">
            <w:pPr>
              <w:autoSpaceDE w:val="0"/>
              <w:autoSpaceDN w:val="0"/>
              <w:adjustRightInd w:val="0"/>
              <w:spacing w:before="120"/>
              <w:jc w:val="both"/>
              <w:rPr>
                <w:rFonts w:asciiTheme="minorBidi" w:hAnsiTheme="minorBidi" w:cstheme="minorBidi"/>
                <w:b/>
                <w:bCs/>
                <w:szCs w:val="22"/>
                <w:u w:val="single"/>
                <w:lang w:val="en-GB"/>
              </w:rPr>
            </w:pPr>
            <w:r w:rsidRPr="005B133E">
              <w:rPr>
                <w:rFonts w:asciiTheme="minorBidi" w:hAnsiTheme="minorBidi" w:cstheme="minorBidi"/>
                <w:b/>
                <w:bCs/>
                <w:u w:val="single"/>
                <w:lang w:val="en-GB"/>
              </w:rPr>
              <w:t>Should at least one-third of the States Parties propose the holding of an online session while the Assembly is not in session, the Director-General shall consult all the States Parties by correspondence. The Assembly shall hold an online session, unless one third of the States Parties disagrees to the proposal.</w:t>
            </w:r>
          </w:p>
          <w:p w14:paraId="24A2A0BF"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p>
        </w:tc>
        <w:tc>
          <w:tcPr>
            <w:tcW w:w="1481" w:type="pct"/>
            <w:tcBorders>
              <w:top w:val="single" w:sz="4" w:space="0" w:color="999999"/>
              <w:left w:val="single" w:sz="4" w:space="0" w:color="999999"/>
              <w:bottom w:val="single" w:sz="4" w:space="0" w:color="999999"/>
              <w:right w:val="single" w:sz="4" w:space="0" w:color="999999"/>
            </w:tcBorders>
            <w:vAlign w:val="center"/>
          </w:tcPr>
          <w:p w14:paraId="0DFD7291"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4F20DA79" w14:textId="77777777" w:rsidR="008633B8" w:rsidRPr="005B133E" w:rsidRDefault="008633B8" w:rsidP="00D10DB1">
            <w:pPr>
              <w:jc w:val="both"/>
              <w:rPr>
                <w:rFonts w:ascii="Arial" w:hAnsi="Arial" w:cs="Arial"/>
                <w:color w:val="44546A" w:themeColor="text2"/>
                <w:szCs w:val="22"/>
                <w:lang w:val="en-GB"/>
              </w:rPr>
            </w:pPr>
            <w:r w:rsidRPr="005B133E">
              <w:rPr>
                <w:rFonts w:ascii="Arial" w:hAnsi="Arial" w:cs="Arial"/>
                <w:color w:val="44546A" w:themeColor="text2"/>
                <w:szCs w:val="22"/>
                <w:lang w:val="en-GB"/>
              </w:rPr>
              <w:t>The proposed Rule 6.3 provides for the procedure to decide the holding of an online session when the assembly is not in session.</w:t>
            </w:r>
          </w:p>
          <w:p w14:paraId="3A6A3DD5" w14:textId="77777777" w:rsidR="008633B8" w:rsidRPr="005B133E" w:rsidRDefault="008633B8" w:rsidP="00D10DB1">
            <w:pPr>
              <w:jc w:val="both"/>
              <w:rPr>
                <w:rFonts w:ascii="Arial" w:hAnsi="Arial" w:cs="Arial"/>
                <w:color w:val="44546A" w:themeColor="text2"/>
                <w:szCs w:val="22"/>
                <w:lang w:val="en-GB"/>
              </w:rPr>
            </w:pPr>
            <w:r w:rsidRPr="005B133E">
              <w:rPr>
                <w:rFonts w:ascii="Arial" w:hAnsi="Arial" w:cs="Arial"/>
                <w:color w:val="44546A" w:themeColor="text2"/>
                <w:szCs w:val="22"/>
                <w:lang w:val="en-GB"/>
              </w:rPr>
              <w:t>The number of States Parties proposing or disagreeing for holding an online session is suggested to be set at one-third.</w:t>
            </w:r>
          </w:p>
          <w:p w14:paraId="18D2E11C" w14:textId="77777777" w:rsidR="008633B8" w:rsidRPr="005B133E" w:rsidRDefault="008633B8" w:rsidP="00D10DB1">
            <w:pPr>
              <w:jc w:val="both"/>
              <w:rPr>
                <w:rFonts w:ascii="Arial" w:hAnsi="Arial" w:cs="Arial"/>
                <w:color w:val="44546A" w:themeColor="text2"/>
                <w:szCs w:val="22"/>
                <w:lang w:val="en-GB"/>
              </w:rPr>
            </w:pPr>
            <w:r w:rsidRPr="005B133E">
              <w:rPr>
                <w:rFonts w:ascii="Arial" w:hAnsi="Arial" w:cs="Arial"/>
                <w:color w:val="44546A" w:themeColor="text2"/>
                <w:szCs w:val="22"/>
                <w:lang w:val="en-GB"/>
              </w:rPr>
              <w:t>The terms ‘by correspondence’ are understood as allowing for the possibility of a consultation through electronic means.</w:t>
            </w:r>
          </w:p>
          <w:p w14:paraId="6D12A2A5" w14:textId="77777777" w:rsidR="008633B8" w:rsidRPr="005B133E" w:rsidRDefault="008633B8" w:rsidP="00D10DB1">
            <w:pPr>
              <w:jc w:val="both"/>
              <w:rPr>
                <w:rFonts w:ascii="Arial" w:eastAsia="Arial" w:hAnsi="Arial" w:cs="Arial"/>
                <w:b/>
                <w:i/>
                <w:iCs/>
                <w:color w:val="000000"/>
                <w:szCs w:val="22"/>
                <w:u w:val="single"/>
                <w:lang w:val="en-GB"/>
              </w:rPr>
            </w:pPr>
            <w:r w:rsidRPr="005B133E">
              <w:rPr>
                <w:rFonts w:ascii="Arial" w:hAnsi="Arial" w:cs="Arial"/>
                <w:color w:val="44546A" w:themeColor="text2"/>
                <w:szCs w:val="22"/>
                <w:lang w:val="en-GB"/>
              </w:rPr>
              <w:t xml:space="preserve">The active disagreement of at least one third of the States Parties is proposed as a requirement for deciding the holding of the session online </w:t>
            </w:r>
            <w:proofErr w:type="gramStart"/>
            <w:r w:rsidRPr="005B133E">
              <w:rPr>
                <w:rFonts w:ascii="Arial" w:hAnsi="Arial" w:cs="Arial"/>
                <w:color w:val="44546A" w:themeColor="text2"/>
                <w:szCs w:val="22"/>
                <w:lang w:val="en-GB"/>
              </w:rPr>
              <w:t>in order to</w:t>
            </w:r>
            <w:proofErr w:type="gramEnd"/>
            <w:r w:rsidRPr="005B133E">
              <w:rPr>
                <w:rFonts w:ascii="Arial" w:hAnsi="Arial" w:cs="Arial"/>
                <w:color w:val="44546A" w:themeColor="text2"/>
                <w:szCs w:val="22"/>
                <w:lang w:val="en-GB"/>
              </w:rPr>
              <w:t xml:space="preserve"> provide more flexibility to the Assembly.</w:t>
            </w:r>
          </w:p>
        </w:tc>
      </w:tr>
      <w:tr w:rsidR="00661114" w:rsidRPr="00D10DB1" w14:paraId="01A069BC"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364CF5C"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D73D8A8"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04B95E0"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EC17AFB"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zCs w:val="22"/>
                <w:u w:val="single"/>
                <w:lang w:val="en-GB"/>
              </w:rPr>
              <w:t>Rule 7</w:t>
            </w:r>
          </w:p>
          <w:p w14:paraId="4F97C966" w14:textId="77777777" w:rsidR="008633B8" w:rsidRPr="005B133E" w:rsidRDefault="008633B8" w:rsidP="00D10DB1">
            <w:pPr>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u w:val="single"/>
                <w:lang w:val="en-GB"/>
              </w:rPr>
              <w:t>Provisional Agenda</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D161C35"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Proposal:</w:t>
            </w:r>
          </w:p>
          <w:p w14:paraId="2444E20A"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hAnsi="Arial" w:cs="Arial"/>
                <w:color w:val="44546A" w:themeColor="text2"/>
                <w:szCs w:val="22"/>
                <w:lang w:val="en-GB"/>
              </w:rPr>
              <w:t xml:space="preserve">The proposed Rule 7 codifies the preparation, </w:t>
            </w:r>
            <w:proofErr w:type="gramStart"/>
            <w:r w:rsidRPr="005B133E">
              <w:rPr>
                <w:rFonts w:ascii="Arial" w:hAnsi="Arial" w:cs="Arial"/>
                <w:color w:val="44546A" w:themeColor="text2"/>
                <w:szCs w:val="22"/>
                <w:lang w:val="en-GB"/>
              </w:rPr>
              <w:t>contents</w:t>
            </w:r>
            <w:proofErr w:type="gramEnd"/>
            <w:r w:rsidRPr="005B133E">
              <w:rPr>
                <w:rFonts w:ascii="Arial" w:hAnsi="Arial" w:cs="Arial"/>
                <w:color w:val="44546A" w:themeColor="text2"/>
                <w:szCs w:val="22"/>
                <w:lang w:val="en-GB"/>
              </w:rPr>
              <w:t xml:space="preserve"> and circulation of the provisional agenda.</w:t>
            </w:r>
          </w:p>
        </w:tc>
      </w:tr>
      <w:tr w:rsidR="00661114" w:rsidRPr="00D10DB1" w14:paraId="4D0FED46"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02050B72"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1694C618"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6480561A"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7.1</w:t>
            </w:r>
          </w:p>
        </w:tc>
        <w:tc>
          <w:tcPr>
            <w:tcW w:w="1481" w:type="pct"/>
            <w:tcBorders>
              <w:top w:val="single" w:sz="4" w:space="0" w:color="999999"/>
              <w:left w:val="single" w:sz="4" w:space="0" w:color="999999"/>
              <w:bottom w:val="single" w:sz="4" w:space="0" w:color="999999"/>
              <w:right w:val="single" w:sz="4" w:space="0" w:color="999999"/>
            </w:tcBorders>
          </w:tcPr>
          <w:p w14:paraId="2A740AA9"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u w:val="single"/>
                <w:lang w:val="en-GB"/>
              </w:rPr>
              <w:t>The provisional agenda of the session shall be prepared by the Director-General.</w:t>
            </w:r>
          </w:p>
        </w:tc>
        <w:tc>
          <w:tcPr>
            <w:tcW w:w="1481" w:type="pct"/>
            <w:tcBorders>
              <w:top w:val="single" w:sz="4" w:space="0" w:color="999999"/>
              <w:left w:val="single" w:sz="4" w:space="0" w:color="999999"/>
              <w:bottom w:val="single" w:sz="4" w:space="0" w:color="999999"/>
              <w:right w:val="single" w:sz="4" w:space="0" w:color="999999"/>
            </w:tcBorders>
            <w:vAlign w:val="center"/>
          </w:tcPr>
          <w:p w14:paraId="40C9C412"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1773B5BE"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hAnsi="Arial" w:cs="Arial"/>
                <w:color w:val="44546A" w:themeColor="text2"/>
                <w:szCs w:val="22"/>
                <w:lang w:val="en-GB"/>
              </w:rPr>
              <w:t>The proposed Rule 7.1 codifies the preparation of the agenda and specifies that it is the Director-General who has the responsibility of preparing the provisional agenda, following the rules of procedure and practice of various bodies, including the committees of conventions in the field of culture.</w:t>
            </w:r>
          </w:p>
        </w:tc>
      </w:tr>
      <w:tr w:rsidR="00661114" w:rsidRPr="00D10DB1" w14:paraId="5853DEC6"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770E798F"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015A48B5"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7FA3EEA3"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7.2</w:t>
            </w:r>
          </w:p>
        </w:tc>
        <w:tc>
          <w:tcPr>
            <w:tcW w:w="1481" w:type="pct"/>
            <w:tcBorders>
              <w:top w:val="single" w:sz="4" w:space="0" w:color="999999"/>
              <w:left w:val="single" w:sz="4" w:space="0" w:color="999999"/>
              <w:bottom w:val="single" w:sz="4" w:space="0" w:color="999999"/>
              <w:right w:val="single" w:sz="4" w:space="0" w:color="999999"/>
            </w:tcBorders>
          </w:tcPr>
          <w:p w14:paraId="4F06EDD5" w14:textId="77777777" w:rsidR="008633B8" w:rsidRPr="005B133E" w:rsidRDefault="008633B8" w:rsidP="00D10DB1">
            <w:pPr>
              <w:autoSpaceDE w:val="0"/>
              <w:autoSpaceDN w:val="0"/>
              <w:adjustRightInd w:val="0"/>
              <w:spacing w:before="120"/>
              <w:jc w:val="both"/>
              <w:rPr>
                <w:rFonts w:asciiTheme="minorBidi" w:hAnsiTheme="minorBidi" w:cstheme="minorBidi"/>
                <w:b/>
                <w:bCs/>
                <w:szCs w:val="22"/>
                <w:u w:val="single"/>
                <w:lang w:val="en-GB"/>
              </w:rPr>
            </w:pPr>
            <w:r w:rsidRPr="005B133E">
              <w:rPr>
                <w:rFonts w:asciiTheme="minorBidi" w:hAnsiTheme="minorBidi" w:cstheme="minorBidi"/>
                <w:b/>
                <w:bCs/>
                <w:u w:val="single"/>
                <w:lang w:val="en-GB"/>
              </w:rPr>
              <w:t>The provisional agenda of an ordinary session shall include:</w:t>
            </w:r>
          </w:p>
          <w:p w14:paraId="57DEEB1B" w14:textId="77777777" w:rsidR="008633B8" w:rsidRPr="005B133E" w:rsidRDefault="008633B8" w:rsidP="00D10DB1">
            <w:pPr>
              <w:rPr>
                <w:rFonts w:asciiTheme="minorBidi" w:hAnsiTheme="minorBidi" w:cstheme="minorBidi"/>
                <w:b/>
                <w:bCs/>
                <w:u w:val="single"/>
                <w:lang w:val="en-GB"/>
              </w:rPr>
            </w:pPr>
            <w:r w:rsidRPr="005B133E">
              <w:rPr>
                <w:rFonts w:asciiTheme="minorBidi" w:hAnsiTheme="minorBidi" w:cstheme="minorBidi"/>
                <w:b/>
                <w:bCs/>
                <w:u w:val="single"/>
                <w:lang w:val="en-GB"/>
              </w:rPr>
              <w:t>(a)</w:t>
            </w:r>
            <w:r w:rsidRPr="005B133E">
              <w:rPr>
                <w:rFonts w:asciiTheme="minorBidi" w:hAnsiTheme="minorBidi" w:cstheme="minorBidi"/>
                <w:b/>
                <w:bCs/>
                <w:u w:val="single"/>
                <w:lang w:val="en-GB"/>
              </w:rPr>
              <w:tab/>
              <w:t xml:space="preserve">Any question required by the Convention and the present Rules of </w:t>
            </w:r>
            <w:proofErr w:type="gramStart"/>
            <w:r w:rsidRPr="005B133E">
              <w:rPr>
                <w:rFonts w:asciiTheme="minorBidi" w:hAnsiTheme="minorBidi" w:cstheme="minorBidi"/>
                <w:b/>
                <w:bCs/>
                <w:u w:val="single"/>
                <w:lang w:val="en-GB"/>
              </w:rPr>
              <w:t>Procedure;</w:t>
            </w:r>
            <w:proofErr w:type="gramEnd"/>
          </w:p>
          <w:p w14:paraId="1DEE45C6" w14:textId="77777777" w:rsidR="008633B8" w:rsidRPr="005B133E" w:rsidRDefault="008633B8" w:rsidP="00D10DB1">
            <w:pPr>
              <w:rPr>
                <w:rFonts w:asciiTheme="minorBidi" w:hAnsiTheme="minorBidi" w:cstheme="minorBidi"/>
                <w:b/>
                <w:bCs/>
                <w:u w:val="single"/>
                <w:lang w:val="en-GB"/>
              </w:rPr>
            </w:pPr>
            <w:r w:rsidRPr="005B133E">
              <w:rPr>
                <w:rFonts w:asciiTheme="minorBidi" w:hAnsiTheme="minorBidi" w:cstheme="minorBidi"/>
                <w:b/>
                <w:bCs/>
                <w:u w:val="single"/>
                <w:lang w:val="en-GB"/>
              </w:rPr>
              <w:t>(b)</w:t>
            </w:r>
            <w:r w:rsidRPr="005B133E">
              <w:rPr>
                <w:rFonts w:asciiTheme="minorBidi" w:hAnsiTheme="minorBidi" w:cstheme="minorBidi"/>
                <w:b/>
                <w:bCs/>
                <w:u w:val="single"/>
                <w:lang w:val="en-GB"/>
              </w:rPr>
              <w:tab/>
              <w:t xml:space="preserve">Any question the inclusion of which has been decided by the Assembly at a previous </w:t>
            </w:r>
            <w:proofErr w:type="gramStart"/>
            <w:r w:rsidRPr="005B133E">
              <w:rPr>
                <w:rFonts w:asciiTheme="minorBidi" w:hAnsiTheme="minorBidi" w:cstheme="minorBidi"/>
                <w:b/>
                <w:bCs/>
                <w:u w:val="single"/>
                <w:lang w:val="en-GB"/>
              </w:rPr>
              <w:t>session;</w:t>
            </w:r>
            <w:proofErr w:type="gramEnd"/>
          </w:p>
          <w:p w14:paraId="58F78409" w14:textId="77777777" w:rsidR="008633B8" w:rsidRPr="005B133E" w:rsidRDefault="008633B8" w:rsidP="00D10DB1">
            <w:pPr>
              <w:rPr>
                <w:rFonts w:asciiTheme="minorBidi" w:hAnsiTheme="minorBidi" w:cstheme="minorBidi"/>
                <w:b/>
                <w:bCs/>
                <w:u w:val="single"/>
                <w:lang w:val="en-GB"/>
              </w:rPr>
            </w:pPr>
            <w:r w:rsidRPr="005B133E">
              <w:rPr>
                <w:rFonts w:asciiTheme="minorBidi" w:hAnsiTheme="minorBidi" w:cstheme="minorBidi"/>
                <w:b/>
                <w:bCs/>
                <w:u w:val="single"/>
                <w:lang w:val="en-GB"/>
              </w:rPr>
              <w:t>(c)</w:t>
            </w:r>
            <w:r w:rsidRPr="005B133E">
              <w:rPr>
                <w:rFonts w:asciiTheme="minorBidi" w:hAnsiTheme="minorBidi" w:cstheme="minorBidi"/>
                <w:b/>
                <w:bCs/>
                <w:u w:val="single"/>
                <w:lang w:val="en-GB"/>
              </w:rPr>
              <w:tab/>
              <w:t xml:space="preserve">Any question referred by the </w:t>
            </w:r>
            <w:proofErr w:type="gramStart"/>
            <w:r w:rsidRPr="005B133E">
              <w:rPr>
                <w:rFonts w:asciiTheme="minorBidi" w:hAnsiTheme="minorBidi" w:cstheme="minorBidi"/>
                <w:b/>
                <w:bCs/>
                <w:u w:val="single"/>
                <w:lang w:val="en-GB"/>
              </w:rPr>
              <w:t>Committee;</w:t>
            </w:r>
            <w:proofErr w:type="gramEnd"/>
          </w:p>
          <w:p w14:paraId="2A913592" w14:textId="77777777" w:rsidR="008633B8" w:rsidRPr="005B133E" w:rsidRDefault="008633B8" w:rsidP="00D10DB1">
            <w:pPr>
              <w:rPr>
                <w:rFonts w:asciiTheme="minorBidi" w:hAnsiTheme="minorBidi" w:cstheme="minorBidi"/>
                <w:b/>
                <w:bCs/>
                <w:u w:val="single"/>
                <w:lang w:val="en-GB"/>
              </w:rPr>
            </w:pPr>
            <w:r w:rsidRPr="005B133E">
              <w:rPr>
                <w:rFonts w:asciiTheme="minorBidi" w:hAnsiTheme="minorBidi" w:cstheme="minorBidi"/>
                <w:b/>
                <w:bCs/>
                <w:u w:val="single"/>
                <w:lang w:val="en-GB"/>
              </w:rPr>
              <w:t>(d)</w:t>
            </w:r>
            <w:r w:rsidRPr="005B133E">
              <w:rPr>
                <w:rFonts w:asciiTheme="minorBidi" w:hAnsiTheme="minorBidi" w:cstheme="minorBidi"/>
                <w:b/>
                <w:bCs/>
                <w:u w:val="single"/>
                <w:lang w:val="en-GB"/>
              </w:rPr>
              <w:tab/>
              <w:t xml:space="preserve">Any question proposed by the States Parties to the </w:t>
            </w:r>
            <w:proofErr w:type="gramStart"/>
            <w:r w:rsidRPr="005B133E">
              <w:rPr>
                <w:rFonts w:asciiTheme="minorBidi" w:hAnsiTheme="minorBidi" w:cstheme="minorBidi"/>
                <w:b/>
                <w:bCs/>
                <w:u w:val="single"/>
                <w:lang w:val="en-GB"/>
              </w:rPr>
              <w:t>Convention;</w:t>
            </w:r>
            <w:proofErr w:type="gramEnd"/>
          </w:p>
          <w:p w14:paraId="1FC0F5E3"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u w:val="single"/>
                <w:lang w:val="en-GB"/>
              </w:rPr>
              <w:t>(e)</w:t>
            </w:r>
            <w:r w:rsidRPr="005B133E">
              <w:rPr>
                <w:rFonts w:asciiTheme="minorBidi" w:hAnsiTheme="minorBidi" w:cstheme="minorBidi"/>
                <w:b/>
                <w:bCs/>
                <w:u w:val="single"/>
                <w:lang w:val="en-GB"/>
              </w:rPr>
              <w:tab/>
              <w:t>Any question proposed by the Director-General.</w:t>
            </w:r>
          </w:p>
        </w:tc>
        <w:tc>
          <w:tcPr>
            <w:tcW w:w="1481" w:type="pct"/>
            <w:tcBorders>
              <w:top w:val="single" w:sz="4" w:space="0" w:color="999999"/>
              <w:left w:val="single" w:sz="4" w:space="0" w:color="999999"/>
              <w:bottom w:val="single" w:sz="4" w:space="0" w:color="999999"/>
              <w:right w:val="single" w:sz="4" w:space="0" w:color="999999"/>
            </w:tcBorders>
          </w:tcPr>
          <w:p w14:paraId="48A5C2C2"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1A2D5649"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hAnsi="Arial" w:cs="Arial"/>
                <w:color w:val="44546A" w:themeColor="text2"/>
                <w:szCs w:val="22"/>
                <w:lang w:val="en-GB"/>
              </w:rPr>
              <w:t>The proposed Rule 7.2 codifies the items to be included in the agenda of an ordinary session, using the harmonized wording of provisions already provided for in the Rules of Procedure of the assemblies of the 1970, 2001 and 2005 Conventions.</w:t>
            </w:r>
          </w:p>
        </w:tc>
      </w:tr>
      <w:tr w:rsidR="00661114" w:rsidRPr="00D10DB1" w14:paraId="366D5CC8"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24962ADF"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2FF777CB"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43BB64DD"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7.3</w:t>
            </w:r>
          </w:p>
        </w:tc>
        <w:tc>
          <w:tcPr>
            <w:tcW w:w="1481" w:type="pct"/>
            <w:tcBorders>
              <w:top w:val="single" w:sz="4" w:space="0" w:color="999999"/>
              <w:left w:val="single" w:sz="4" w:space="0" w:color="999999"/>
              <w:bottom w:val="single" w:sz="4" w:space="0" w:color="999999"/>
              <w:right w:val="single" w:sz="4" w:space="0" w:color="999999"/>
            </w:tcBorders>
          </w:tcPr>
          <w:p w14:paraId="07193C05"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u w:val="single"/>
                <w:lang w:val="en-GB"/>
              </w:rPr>
              <w:t>The provisional agenda for an extraordinary session shall only include those questions for which the session has been convened.</w:t>
            </w:r>
          </w:p>
        </w:tc>
        <w:tc>
          <w:tcPr>
            <w:tcW w:w="1481" w:type="pct"/>
            <w:tcBorders>
              <w:top w:val="single" w:sz="4" w:space="0" w:color="999999"/>
              <w:left w:val="single" w:sz="4" w:space="0" w:color="999999"/>
              <w:bottom w:val="single" w:sz="4" w:space="0" w:color="999999"/>
              <w:right w:val="single" w:sz="4" w:space="0" w:color="999999"/>
            </w:tcBorders>
            <w:vAlign w:val="center"/>
          </w:tcPr>
          <w:p w14:paraId="6E203519"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64A20381"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hAnsi="Arial" w:cs="Arial"/>
                <w:color w:val="44546A" w:themeColor="text2"/>
                <w:szCs w:val="22"/>
                <w:lang w:val="en-GB"/>
              </w:rPr>
              <w:t>The proposed Rule 7.3 codifies the items to be included in the agenda of an extraordinary session, using the harmonized wording of provisions already provided for in the Rules of Procedure of the assemblies of the 1970 and 2001 Conventions.</w:t>
            </w:r>
          </w:p>
        </w:tc>
      </w:tr>
      <w:tr w:rsidR="00661114" w:rsidRPr="00D10DB1" w14:paraId="064B3D3C"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1C8D343C"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70199186"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1FF0B692"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7.4</w:t>
            </w:r>
          </w:p>
        </w:tc>
        <w:tc>
          <w:tcPr>
            <w:tcW w:w="1481" w:type="pct"/>
            <w:tcBorders>
              <w:top w:val="single" w:sz="4" w:space="0" w:color="999999"/>
              <w:left w:val="single" w:sz="4" w:space="0" w:color="999999"/>
              <w:bottom w:val="single" w:sz="4" w:space="0" w:color="999999"/>
              <w:right w:val="single" w:sz="4" w:space="0" w:color="999999"/>
            </w:tcBorders>
          </w:tcPr>
          <w:p w14:paraId="7098C04D"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u w:val="single"/>
                <w:lang w:val="en-GB"/>
              </w:rPr>
              <w:t>The Secretariat shall circulate to the States Parties and observers the provisional agenda at least sixty days before the opening of an ordinary session of the Assembly and as soon as possible in the case of an extraordinary session.</w:t>
            </w:r>
          </w:p>
        </w:tc>
        <w:tc>
          <w:tcPr>
            <w:tcW w:w="1481" w:type="pct"/>
            <w:tcBorders>
              <w:top w:val="single" w:sz="4" w:space="0" w:color="999999"/>
              <w:left w:val="single" w:sz="4" w:space="0" w:color="999999"/>
              <w:bottom w:val="single" w:sz="4" w:space="0" w:color="999999"/>
              <w:right w:val="single" w:sz="4" w:space="0" w:color="999999"/>
            </w:tcBorders>
            <w:vAlign w:val="center"/>
          </w:tcPr>
          <w:p w14:paraId="2F162BD5"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009C468D" w14:textId="77777777" w:rsidR="008633B8" w:rsidRPr="005B133E" w:rsidRDefault="008633B8" w:rsidP="00D10DB1">
            <w:pPr>
              <w:tabs>
                <w:tab w:val="left" w:pos="803"/>
                <w:tab w:val="left" w:pos="2161"/>
              </w:tabs>
              <w:spacing w:before="60" w:after="60"/>
              <w:ind w:left="-19" w:right="7"/>
              <w:jc w:val="both"/>
              <w:rPr>
                <w:rFonts w:ascii="Arial" w:hAnsi="Arial" w:cs="Arial"/>
                <w:color w:val="4472C4"/>
                <w:szCs w:val="22"/>
                <w:lang w:val="en-GB"/>
              </w:rPr>
            </w:pPr>
            <w:r w:rsidRPr="005B133E">
              <w:rPr>
                <w:rFonts w:ascii="Arial" w:hAnsi="Arial" w:cs="Arial"/>
                <w:color w:val="44546A" w:themeColor="text2"/>
                <w:szCs w:val="22"/>
                <w:lang w:val="en-GB"/>
              </w:rPr>
              <w:t>The proposed Rule 7.4 was established in furtherance of the Recommendations of the Working Group on Governance</w:t>
            </w:r>
            <w:r w:rsidRPr="005B133E">
              <w:rPr>
                <w:rStyle w:val="Appelnotedebasdep"/>
                <w:rFonts w:ascii="Arial" w:hAnsi="Arial" w:cs="Arial"/>
                <w:color w:val="44546A" w:themeColor="text2"/>
                <w:szCs w:val="22"/>
                <w:lang w:val="en-GB"/>
              </w:rPr>
              <w:footnoteReference w:id="14"/>
            </w:r>
            <w:r w:rsidRPr="005B133E">
              <w:rPr>
                <w:rFonts w:ascii="Arial" w:hAnsi="Arial" w:cs="Arial"/>
                <w:color w:val="44546A" w:themeColor="text2"/>
                <w:szCs w:val="22"/>
                <w:lang w:val="en-GB"/>
              </w:rPr>
              <w:t>, which provide that draft agendas and preliminary timetables should be prepared and disseminated earlier.</w:t>
            </w:r>
          </w:p>
        </w:tc>
      </w:tr>
      <w:tr w:rsidR="00661114" w:rsidRPr="00D10DB1" w14:paraId="1AC16F40"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F78C825"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7A2EBE6"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0409075"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7F2A382"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zCs w:val="22"/>
                <w:u w:val="single"/>
                <w:lang w:val="en-GB"/>
              </w:rPr>
              <w:t>Rule 8</w:t>
            </w:r>
          </w:p>
          <w:p w14:paraId="7277853F" w14:textId="77777777" w:rsidR="008633B8" w:rsidRPr="005B133E" w:rsidRDefault="008633B8" w:rsidP="00D10DB1">
            <w:pPr>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u w:val="single"/>
                <w:lang w:val="en-GB"/>
              </w:rPr>
              <w:t>Adoption of the Agenda</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E3FA59D"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6F258ECA"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09D59D6E"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63053AC2"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5AAC0E59"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tcPr>
          <w:p w14:paraId="15AF5F6D"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u w:val="single"/>
                <w:lang w:val="en-GB"/>
              </w:rPr>
              <w:t>The Assembly shall adopt its agenda at the beginning of each session.</w:t>
            </w:r>
          </w:p>
        </w:tc>
        <w:tc>
          <w:tcPr>
            <w:tcW w:w="1481" w:type="pct"/>
            <w:tcBorders>
              <w:top w:val="single" w:sz="4" w:space="0" w:color="999999"/>
              <w:left w:val="single" w:sz="4" w:space="0" w:color="999999"/>
              <w:bottom w:val="single" w:sz="4" w:space="0" w:color="999999"/>
              <w:right w:val="single" w:sz="4" w:space="0" w:color="999999"/>
            </w:tcBorders>
            <w:vAlign w:val="center"/>
          </w:tcPr>
          <w:p w14:paraId="03EC8C14"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24C68693"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hAnsi="Arial" w:cs="Arial"/>
                <w:color w:val="44546A" w:themeColor="text2"/>
                <w:szCs w:val="22"/>
                <w:lang w:val="en-GB"/>
              </w:rPr>
              <w:t>The proposed Rule 8 codifies the well-established practice by which the Assembly adopts its agenda at the beginning of each session.</w:t>
            </w:r>
          </w:p>
        </w:tc>
      </w:tr>
      <w:tr w:rsidR="00661114" w:rsidRPr="00D10DB1" w14:paraId="59DB01F4"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EE3CFF9"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4AE4F35"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E219698"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99B261A"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zCs w:val="22"/>
                <w:u w:val="single"/>
                <w:lang w:val="en-GB"/>
              </w:rPr>
              <w:t>Rule 9</w:t>
            </w:r>
          </w:p>
          <w:p w14:paraId="401187F7" w14:textId="77777777" w:rsidR="008633B8" w:rsidRPr="005B133E" w:rsidRDefault="008633B8" w:rsidP="00D10DB1">
            <w:pPr>
              <w:keepNext/>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u w:val="single"/>
                <w:lang w:val="en-GB"/>
              </w:rPr>
              <w:t xml:space="preserve">Amendments, </w:t>
            </w:r>
            <w:proofErr w:type="gramStart"/>
            <w:r w:rsidRPr="005B133E">
              <w:rPr>
                <w:rFonts w:asciiTheme="minorBidi" w:hAnsiTheme="minorBidi" w:cstheme="minorBidi"/>
                <w:b/>
                <w:bCs/>
                <w:u w:val="single"/>
                <w:lang w:val="en-GB"/>
              </w:rPr>
              <w:t>deletions</w:t>
            </w:r>
            <w:proofErr w:type="gramEnd"/>
            <w:r w:rsidRPr="005B133E">
              <w:rPr>
                <w:rFonts w:asciiTheme="minorBidi" w:hAnsiTheme="minorBidi" w:cstheme="minorBidi"/>
                <w:b/>
                <w:bCs/>
                <w:u w:val="single"/>
                <w:lang w:val="en-GB"/>
              </w:rPr>
              <w:t xml:space="preserve"> and new items</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B99E45F" w14:textId="77777777" w:rsidR="008633B8" w:rsidRPr="005B133E" w:rsidRDefault="008633B8" w:rsidP="00D10DB1">
            <w:pPr>
              <w:keepNext/>
              <w:tabs>
                <w:tab w:val="left" w:pos="803"/>
                <w:tab w:val="left" w:pos="2161"/>
              </w:tabs>
              <w:spacing w:before="60" w:after="60"/>
              <w:ind w:left="-19" w:right="7"/>
              <w:jc w:val="both"/>
              <w:rPr>
                <w:rFonts w:ascii="Arial" w:eastAsia="Arial" w:hAnsi="Arial" w:cs="Arial"/>
                <w:bCs/>
                <w:color w:val="000000"/>
                <w:szCs w:val="22"/>
                <w:u w:val="single"/>
                <w:lang w:val="en-GB"/>
              </w:rPr>
            </w:pPr>
          </w:p>
        </w:tc>
      </w:tr>
      <w:tr w:rsidR="00661114" w:rsidRPr="00D10DB1" w14:paraId="0336F5A4"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41E6C7C8"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4D8B0AD6"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6A2BA302"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tcPr>
          <w:p w14:paraId="271979D1" w14:textId="77777777" w:rsidR="008633B8" w:rsidRPr="005B133E" w:rsidRDefault="008633B8" w:rsidP="00D10DB1">
            <w:pPr>
              <w:autoSpaceDE w:val="0"/>
              <w:autoSpaceDN w:val="0"/>
              <w:adjustRightInd w:val="0"/>
              <w:spacing w:before="120"/>
              <w:jc w:val="both"/>
              <w:rPr>
                <w:rFonts w:asciiTheme="minorBidi" w:hAnsiTheme="minorBidi" w:cstheme="minorBidi"/>
                <w:b/>
                <w:bCs/>
                <w:szCs w:val="22"/>
                <w:u w:val="single"/>
                <w:lang w:val="en-GB"/>
              </w:rPr>
            </w:pPr>
            <w:r w:rsidRPr="005B133E">
              <w:rPr>
                <w:rFonts w:asciiTheme="minorBidi" w:hAnsiTheme="minorBidi" w:cstheme="minorBidi"/>
                <w:b/>
                <w:bCs/>
                <w:u w:val="single"/>
                <w:lang w:val="en-GB"/>
              </w:rPr>
              <w:t xml:space="preserve">The Assembly may amend, delete or add new items to the agenda so adopted if </w:t>
            </w:r>
            <w:proofErr w:type="gramStart"/>
            <w:r w:rsidRPr="005B133E">
              <w:rPr>
                <w:rFonts w:asciiTheme="minorBidi" w:hAnsiTheme="minorBidi" w:cstheme="minorBidi"/>
                <w:b/>
                <w:bCs/>
                <w:u w:val="single"/>
                <w:lang w:val="en-GB"/>
              </w:rPr>
              <w:t>so</w:t>
            </w:r>
            <w:proofErr w:type="gramEnd"/>
            <w:r w:rsidRPr="005B133E">
              <w:rPr>
                <w:rFonts w:asciiTheme="minorBidi" w:hAnsiTheme="minorBidi" w:cstheme="minorBidi"/>
                <w:b/>
                <w:bCs/>
                <w:u w:val="single"/>
                <w:lang w:val="en-GB"/>
              </w:rPr>
              <w:t xml:space="preserve"> decided by a two-thirds majority of the States Parties present and voting.</w:t>
            </w:r>
          </w:p>
          <w:p w14:paraId="17630498"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p>
        </w:tc>
        <w:tc>
          <w:tcPr>
            <w:tcW w:w="1481" w:type="pct"/>
            <w:tcBorders>
              <w:top w:val="single" w:sz="4" w:space="0" w:color="999999"/>
              <w:left w:val="single" w:sz="4" w:space="0" w:color="999999"/>
              <w:bottom w:val="single" w:sz="4" w:space="0" w:color="999999"/>
              <w:right w:val="single" w:sz="4" w:space="0" w:color="999999"/>
            </w:tcBorders>
            <w:vAlign w:val="center"/>
          </w:tcPr>
          <w:p w14:paraId="4CB40180"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30AA73E0" w14:textId="77777777" w:rsidR="008633B8" w:rsidRPr="005B133E" w:rsidRDefault="008633B8" w:rsidP="00D10DB1">
            <w:pPr>
              <w:tabs>
                <w:tab w:val="left" w:pos="803"/>
                <w:tab w:val="left" w:pos="2161"/>
              </w:tabs>
              <w:spacing w:before="60" w:after="60"/>
              <w:ind w:left="-19" w:right="7"/>
              <w:jc w:val="both"/>
              <w:rPr>
                <w:rFonts w:ascii="Arial" w:hAnsi="Arial" w:cs="Arial"/>
                <w:color w:val="44546A" w:themeColor="text2"/>
                <w:szCs w:val="22"/>
                <w:lang w:val="en-GB"/>
              </w:rPr>
            </w:pPr>
            <w:r w:rsidRPr="005B133E">
              <w:rPr>
                <w:rFonts w:ascii="Arial" w:hAnsi="Arial" w:cs="Arial"/>
                <w:color w:val="44546A" w:themeColor="text2"/>
                <w:szCs w:val="22"/>
                <w:lang w:val="en-GB"/>
              </w:rPr>
              <w:t>The proposed Rule 9 contains the usual practice that foresees the possibility to amend the adopted agenda under a required majority.</w:t>
            </w:r>
          </w:p>
          <w:p w14:paraId="162C3331" w14:textId="77777777" w:rsidR="008633B8" w:rsidRPr="005B133E" w:rsidRDefault="008633B8" w:rsidP="00D10DB1">
            <w:pPr>
              <w:tabs>
                <w:tab w:val="left" w:pos="803"/>
                <w:tab w:val="left" w:pos="2161"/>
              </w:tabs>
              <w:spacing w:before="60" w:after="60"/>
              <w:ind w:left="-19" w:right="7"/>
              <w:jc w:val="both"/>
              <w:rPr>
                <w:rFonts w:ascii="Arial" w:hAnsi="Arial" w:cs="Arial"/>
                <w:color w:val="44546A" w:themeColor="text2"/>
                <w:szCs w:val="22"/>
                <w:lang w:val="en-GB"/>
              </w:rPr>
            </w:pPr>
            <w:r w:rsidRPr="005B133E">
              <w:rPr>
                <w:rFonts w:ascii="Arial" w:hAnsi="Arial" w:cs="Arial"/>
                <w:color w:val="44546A" w:themeColor="text2"/>
                <w:szCs w:val="22"/>
                <w:lang w:val="en-GB"/>
              </w:rPr>
              <w:t>The proposed Rule 9 establishes a clear procedure including the required majority to modify the agenda after its adoption.</w:t>
            </w:r>
          </w:p>
          <w:p w14:paraId="38B497F9"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hAnsi="Arial" w:cs="Arial"/>
                <w:color w:val="44546A" w:themeColor="text2"/>
                <w:szCs w:val="22"/>
                <w:lang w:val="en-GB"/>
              </w:rPr>
              <w:t xml:space="preserve">The requirement of a two-thirds majority is proposed, </w:t>
            </w:r>
            <w:proofErr w:type="gramStart"/>
            <w:r w:rsidRPr="005B133E">
              <w:rPr>
                <w:rFonts w:ascii="Arial" w:hAnsi="Arial" w:cs="Arial"/>
                <w:color w:val="44546A" w:themeColor="text2"/>
                <w:szCs w:val="22"/>
                <w:lang w:val="en-GB"/>
              </w:rPr>
              <w:t>taking into account</w:t>
            </w:r>
            <w:proofErr w:type="gramEnd"/>
            <w:r w:rsidRPr="005B133E">
              <w:rPr>
                <w:rFonts w:ascii="Arial" w:hAnsi="Arial" w:cs="Arial"/>
                <w:color w:val="44546A" w:themeColor="text2"/>
                <w:szCs w:val="22"/>
                <w:lang w:val="en-GB"/>
              </w:rPr>
              <w:t xml:space="preserve"> Rule 11 of the Rules of Procedure for the Intergovernmental Committee of the 2003 Convention.</w:t>
            </w:r>
          </w:p>
        </w:tc>
      </w:tr>
      <w:tr w:rsidR="00661114" w:rsidRPr="005B133E" w14:paraId="1BCFE13C"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AEAAAA"/>
          </w:tcPr>
          <w:p w14:paraId="6E7A414F"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AEAAAA"/>
          </w:tcPr>
          <w:p w14:paraId="63285E66"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[No equivalent chapter in the Rules of Procedure]</w:t>
            </w:r>
          </w:p>
        </w:tc>
        <w:tc>
          <w:tcPr>
            <w:tcW w:w="293" w:type="pct"/>
            <w:tcBorders>
              <w:top w:val="single" w:sz="4" w:space="0" w:color="999999"/>
              <w:left w:val="single" w:sz="4" w:space="0" w:color="999999"/>
              <w:bottom w:val="single" w:sz="4" w:space="0" w:color="999999"/>
              <w:right w:val="single" w:sz="4" w:space="0" w:color="999999"/>
            </w:tcBorders>
            <w:shd w:val="clear" w:color="auto" w:fill="AEAAAA"/>
          </w:tcPr>
          <w:p w14:paraId="1EBA52C9"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AEAAAA"/>
          </w:tcPr>
          <w:p w14:paraId="6D06B9CA"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zCs w:val="22"/>
                <w:u w:val="single"/>
                <w:lang w:val="en-GB"/>
              </w:rPr>
              <w:t>CHAPTER IV</w:t>
            </w:r>
          </w:p>
          <w:p w14:paraId="3612733E" w14:textId="77777777" w:rsidR="008633B8" w:rsidRPr="005B133E" w:rsidRDefault="008633B8" w:rsidP="00D10DB1">
            <w:pPr>
              <w:keepNext/>
              <w:autoSpaceDE w:val="0"/>
              <w:autoSpaceDN w:val="0"/>
              <w:adjustRightInd w:val="0"/>
              <w:spacing w:before="60" w:after="60"/>
              <w:jc w:val="center"/>
              <w:rPr>
                <w:rFonts w:ascii="Arial" w:hAnsi="Arial" w:cs="Arial"/>
                <w:b/>
                <w:bCs/>
                <w:u w:val="single"/>
                <w:lang w:val="en-GB"/>
              </w:rPr>
            </w:pPr>
            <w:r w:rsidRPr="005B133E">
              <w:rPr>
                <w:rFonts w:ascii="Arial" w:hAnsi="Arial" w:cs="Arial"/>
                <w:b/>
                <w:bCs/>
                <w:szCs w:val="22"/>
                <w:u w:val="single"/>
                <w:lang w:val="en-GB"/>
              </w:rPr>
              <w:t>BUREAU</w:t>
            </w:r>
          </w:p>
        </w:tc>
        <w:tc>
          <w:tcPr>
            <w:tcW w:w="1481" w:type="pct"/>
            <w:tcBorders>
              <w:top w:val="single" w:sz="4" w:space="0" w:color="999999"/>
              <w:left w:val="single" w:sz="4" w:space="0" w:color="999999"/>
              <w:bottom w:val="single" w:sz="4" w:space="0" w:color="999999"/>
              <w:right w:val="single" w:sz="4" w:space="0" w:color="999999"/>
            </w:tcBorders>
            <w:shd w:val="clear" w:color="auto" w:fill="AEAAAA"/>
          </w:tcPr>
          <w:p w14:paraId="7CDBEAE9" w14:textId="77777777" w:rsidR="008633B8" w:rsidRPr="005B133E" w:rsidRDefault="008633B8" w:rsidP="00D10DB1">
            <w:pPr>
              <w:keepNext/>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39D7AE3C"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100868D"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C369B33"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5ECD469"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99D94AA"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zCs w:val="22"/>
                <w:u w:val="single"/>
                <w:lang w:val="en-GB"/>
              </w:rPr>
              <w:t>Rule 10</w:t>
            </w:r>
          </w:p>
          <w:p w14:paraId="0D5D1367" w14:textId="77777777" w:rsidR="008633B8" w:rsidRPr="005B133E" w:rsidRDefault="008633B8" w:rsidP="00D10DB1">
            <w:pPr>
              <w:keepNext/>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u w:val="single"/>
                <w:lang w:val="en-GB"/>
              </w:rPr>
              <w:t>Bureau</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6BE217F" w14:textId="77777777" w:rsidR="008633B8" w:rsidRPr="005B133E" w:rsidRDefault="008633B8" w:rsidP="00D10DB1">
            <w:pPr>
              <w:keepNext/>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Proposal:</w:t>
            </w:r>
          </w:p>
          <w:p w14:paraId="0717DF21" w14:textId="77777777" w:rsidR="008633B8" w:rsidRPr="005B133E" w:rsidRDefault="008633B8" w:rsidP="00D10DB1">
            <w:pPr>
              <w:keepNext/>
              <w:autoSpaceDE w:val="0"/>
              <w:autoSpaceDN w:val="0"/>
              <w:adjustRightInd w:val="0"/>
              <w:spacing w:before="120"/>
              <w:jc w:val="both"/>
              <w:rPr>
                <w:rFonts w:asciiTheme="minorBidi" w:hAnsiTheme="minorBidi" w:cstheme="minorBidi"/>
                <w:lang w:val="en-GB"/>
              </w:rPr>
            </w:pPr>
            <w:r w:rsidRPr="005B133E">
              <w:rPr>
                <w:rFonts w:ascii="Arial" w:hAnsi="Arial" w:cs="Arial"/>
                <w:color w:val="44546A" w:themeColor="text2"/>
                <w:szCs w:val="22"/>
                <w:lang w:val="en-GB"/>
              </w:rPr>
              <w:t>The proposed Rule 10 governs the composition, functions and meetings of the Bureau and is divided in three paragraphs for clarity</w:t>
            </w:r>
            <w:r w:rsidRPr="005B133E">
              <w:rPr>
                <w:rFonts w:asciiTheme="minorBidi" w:hAnsiTheme="minorBidi" w:cstheme="minorBidi"/>
                <w:color w:val="44546A" w:themeColor="text2"/>
                <w:lang w:val="en-GB"/>
              </w:rPr>
              <w:t>.</w:t>
            </w:r>
          </w:p>
        </w:tc>
      </w:tr>
      <w:tr w:rsidR="00661114" w:rsidRPr="00D10DB1" w14:paraId="56EBBF63"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224404F2"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267E86E4"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5F099D89"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10.1</w:t>
            </w:r>
          </w:p>
        </w:tc>
        <w:tc>
          <w:tcPr>
            <w:tcW w:w="1481" w:type="pct"/>
            <w:tcBorders>
              <w:top w:val="single" w:sz="4" w:space="0" w:color="999999"/>
              <w:left w:val="single" w:sz="4" w:space="0" w:color="999999"/>
              <w:bottom w:val="single" w:sz="4" w:space="0" w:color="999999"/>
              <w:right w:val="single" w:sz="4" w:space="0" w:color="999999"/>
            </w:tcBorders>
          </w:tcPr>
          <w:p w14:paraId="0EED8044"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u w:val="single"/>
                <w:lang w:val="en-GB"/>
              </w:rPr>
              <w:t>The Bureau shall consist of the Chairperson, the Vice-Chairperson(s</w:t>
            </w:r>
            <w:proofErr w:type="gramStart"/>
            <w:r w:rsidRPr="005B133E">
              <w:rPr>
                <w:rFonts w:asciiTheme="minorBidi" w:hAnsiTheme="minorBidi" w:cstheme="minorBidi"/>
                <w:b/>
                <w:bCs/>
                <w:u w:val="single"/>
                <w:lang w:val="en-GB"/>
              </w:rPr>
              <w:t>)</w:t>
            </w:r>
            <w:proofErr w:type="gramEnd"/>
            <w:r w:rsidRPr="005B133E">
              <w:rPr>
                <w:rFonts w:asciiTheme="minorBidi" w:hAnsiTheme="minorBidi" w:cstheme="minorBidi"/>
                <w:b/>
                <w:bCs/>
                <w:u w:val="single"/>
                <w:lang w:val="en-GB"/>
              </w:rPr>
              <w:t xml:space="preserve"> and the Rapporteur.</w:t>
            </w:r>
          </w:p>
        </w:tc>
        <w:tc>
          <w:tcPr>
            <w:tcW w:w="1481" w:type="pct"/>
            <w:tcBorders>
              <w:top w:val="single" w:sz="4" w:space="0" w:color="999999"/>
              <w:left w:val="single" w:sz="4" w:space="0" w:color="999999"/>
              <w:bottom w:val="single" w:sz="4" w:space="0" w:color="999999"/>
              <w:right w:val="single" w:sz="4" w:space="0" w:color="999999"/>
            </w:tcBorders>
            <w:vAlign w:val="center"/>
          </w:tcPr>
          <w:p w14:paraId="485E6EF8"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69D3F7C2" w14:textId="77777777" w:rsidR="008633B8" w:rsidRPr="005B133E" w:rsidRDefault="008633B8" w:rsidP="00D10DB1">
            <w:pPr>
              <w:autoSpaceDE w:val="0"/>
              <w:autoSpaceDN w:val="0"/>
              <w:adjustRightInd w:val="0"/>
              <w:spacing w:before="120"/>
              <w:jc w:val="both"/>
              <w:rPr>
                <w:rFonts w:ascii="Arial" w:hAnsi="Arial" w:cs="Arial"/>
                <w:color w:val="44546A" w:themeColor="text2"/>
                <w:szCs w:val="22"/>
                <w:lang w:val="en-GB"/>
              </w:rPr>
            </w:pPr>
            <w:r w:rsidRPr="005B133E">
              <w:rPr>
                <w:rFonts w:ascii="Arial" w:hAnsi="Arial" w:cs="Arial"/>
                <w:color w:val="44546A" w:themeColor="text2"/>
                <w:szCs w:val="22"/>
                <w:lang w:val="en-GB"/>
              </w:rPr>
              <w:t>The proposed Rule 10.1 describes the composition of the Bureau.</w:t>
            </w:r>
          </w:p>
          <w:p w14:paraId="03D4BB40"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13203DB3" w14:textId="77777777" w:rsidR="008633B8" w:rsidRPr="005B133E" w:rsidRDefault="008633B8" w:rsidP="00D10DB1">
            <w:pPr>
              <w:autoSpaceDE w:val="0"/>
              <w:autoSpaceDN w:val="0"/>
              <w:adjustRightInd w:val="0"/>
              <w:spacing w:before="120"/>
              <w:jc w:val="both"/>
              <w:rPr>
                <w:rFonts w:ascii="Arial" w:hAnsi="Arial" w:cs="Arial"/>
                <w:color w:val="4472C4"/>
                <w:szCs w:val="22"/>
                <w:lang w:val="en-GB"/>
              </w:rPr>
            </w:pPr>
            <w:r w:rsidRPr="005B133E">
              <w:rPr>
                <w:rFonts w:ascii="Arial" w:hAnsi="Arial" w:cs="Arial"/>
                <w:color w:val="44546A" w:themeColor="text2"/>
                <w:szCs w:val="22"/>
                <w:lang w:val="en-GB"/>
              </w:rPr>
              <w:t>The existing rules of procedure</w:t>
            </w:r>
            <w:r w:rsidRPr="005B133E">
              <w:rPr>
                <w:rStyle w:val="Appelnotedebasdep"/>
                <w:rFonts w:ascii="Arial" w:hAnsi="Arial" w:cs="Arial"/>
                <w:color w:val="44546A" w:themeColor="text2"/>
                <w:szCs w:val="22"/>
                <w:lang w:val="en-GB"/>
              </w:rPr>
              <w:footnoteReference w:id="15"/>
            </w:r>
            <w:r w:rsidRPr="005B133E">
              <w:rPr>
                <w:rFonts w:ascii="Arial" w:hAnsi="Arial" w:cs="Arial"/>
                <w:color w:val="44546A" w:themeColor="text2"/>
                <w:szCs w:val="22"/>
                <w:lang w:val="en-GB"/>
              </w:rPr>
              <w:t xml:space="preserve"> already provide for the appointment of Chairperson, Vice-Chairperson(s</w:t>
            </w:r>
            <w:proofErr w:type="gramStart"/>
            <w:r w:rsidRPr="005B133E">
              <w:rPr>
                <w:rFonts w:ascii="Arial" w:hAnsi="Arial" w:cs="Arial"/>
                <w:color w:val="44546A" w:themeColor="text2"/>
                <w:szCs w:val="22"/>
                <w:lang w:val="en-GB"/>
              </w:rPr>
              <w:t>)</w:t>
            </w:r>
            <w:proofErr w:type="gramEnd"/>
            <w:r w:rsidRPr="005B133E">
              <w:rPr>
                <w:rFonts w:ascii="Arial" w:hAnsi="Arial" w:cs="Arial"/>
                <w:color w:val="44546A" w:themeColor="text2"/>
                <w:szCs w:val="22"/>
                <w:lang w:val="en-GB"/>
              </w:rPr>
              <w:t xml:space="preserve"> and the Rapporteur. However, it is common practice in intergovernmental bodies to refer collectively to the officials above, when meeting together, as the ‘Bureau’.</w:t>
            </w:r>
          </w:p>
        </w:tc>
      </w:tr>
      <w:tr w:rsidR="00661114" w:rsidRPr="00D10DB1" w14:paraId="25B7F374"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2D1A1E1F"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5E0246FA"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1869DC1C"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10.2</w:t>
            </w:r>
          </w:p>
        </w:tc>
        <w:tc>
          <w:tcPr>
            <w:tcW w:w="1481" w:type="pct"/>
            <w:tcBorders>
              <w:top w:val="single" w:sz="4" w:space="0" w:color="999999"/>
              <w:left w:val="single" w:sz="4" w:space="0" w:color="999999"/>
              <w:bottom w:val="single" w:sz="4" w:space="0" w:color="999999"/>
              <w:right w:val="single" w:sz="4" w:space="0" w:color="999999"/>
            </w:tcBorders>
          </w:tcPr>
          <w:p w14:paraId="302DD83E"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u w:val="single"/>
                <w:lang w:val="en-GB"/>
              </w:rPr>
              <w:t>The Bureau shall coordinate the work of the Assembly and fix the order of business of the session. It shall also assist the Chairperson in carrying out her or his functions.</w:t>
            </w:r>
          </w:p>
        </w:tc>
        <w:tc>
          <w:tcPr>
            <w:tcW w:w="1481" w:type="pct"/>
            <w:tcBorders>
              <w:top w:val="single" w:sz="4" w:space="0" w:color="999999"/>
              <w:left w:val="single" w:sz="4" w:space="0" w:color="999999"/>
              <w:bottom w:val="single" w:sz="4" w:space="0" w:color="999999"/>
              <w:right w:val="single" w:sz="4" w:space="0" w:color="999999"/>
            </w:tcBorders>
            <w:vAlign w:val="center"/>
          </w:tcPr>
          <w:p w14:paraId="69CD9398"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0EA41C97" w14:textId="77777777" w:rsidR="008633B8" w:rsidRPr="005B133E" w:rsidRDefault="008633B8" w:rsidP="00D10DB1">
            <w:pPr>
              <w:autoSpaceDE w:val="0"/>
              <w:autoSpaceDN w:val="0"/>
              <w:adjustRightInd w:val="0"/>
              <w:spacing w:before="120"/>
              <w:jc w:val="both"/>
              <w:rPr>
                <w:rFonts w:ascii="Arial" w:hAnsi="Arial" w:cs="Arial"/>
                <w:color w:val="44546A" w:themeColor="text2"/>
                <w:szCs w:val="22"/>
                <w:lang w:val="en-GB"/>
              </w:rPr>
            </w:pPr>
            <w:r w:rsidRPr="005B133E">
              <w:rPr>
                <w:rFonts w:ascii="Arial" w:hAnsi="Arial" w:cs="Arial"/>
                <w:color w:val="44546A" w:themeColor="text2"/>
                <w:szCs w:val="22"/>
                <w:lang w:val="en-GB"/>
              </w:rPr>
              <w:t>The proposed Rule 10.2 aims to codify the two functions exercised by the Bureaus in the practice of all seven assemblies of the conventions in the field of culture.</w:t>
            </w:r>
          </w:p>
          <w:p w14:paraId="48E995B0"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442049B1" w14:textId="77777777" w:rsidR="008633B8" w:rsidRPr="005B133E" w:rsidRDefault="008633B8" w:rsidP="00D10DB1">
            <w:pPr>
              <w:autoSpaceDE w:val="0"/>
              <w:autoSpaceDN w:val="0"/>
              <w:adjustRightInd w:val="0"/>
              <w:spacing w:before="120"/>
              <w:jc w:val="both"/>
              <w:rPr>
                <w:rFonts w:ascii="Arial" w:hAnsi="Arial" w:cs="Arial"/>
                <w:color w:val="4472C4"/>
                <w:szCs w:val="22"/>
                <w:lang w:val="en-GB"/>
              </w:rPr>
            </w:pPr>
            <w:r w:rsidRPr="005B133E">
              <w:rPr>
                <w:rFonts w:ascii="Arial" w:hAnsi="Arial" w:cs="Arial"/>
                <w:color w:val="44546A" w:themeColor="text2"/>
                <w:szCs w:val="22"/>
                <w:lang w:val="en-GB"/>
              </w:rPr>
              <w:t>An explicit provision detailing the functions of the Bureau is common practice in the rules of procedure of intergovernmental organs, including those of the UNESCO General Conference</w:t>
            </w:r>
            <w:r w:rsidRPr="005B133E">
              <w:rPr>
                <w:rStyle w:val="Appelnotedebasdep"/>
                <w:rFonts w:ascii="Arial" w:hAnsi="Arial" w:cs="Arial"/>
                <w:color w:val="44546A" w:themeColor="text2"/>
                <w:szCs w:val="22"/>
                <w:lang w:val="en-GB"/>
              </w:rPr>
              <w:footnoteReference w:id="16"/>
            </w:r>
            <w:r w:rsidRPr="005B133E">
              <w:rPr>
                <w:rFonts w:ascii="Arial" w:hAnsi="Arial" w:cs="Arial"/>
                <w:color w:val="44546A" w:themeColor="text2"/>
                <w:szCs w:val="22"/>
                <w:lang w:val="en-GB"/>
              </w:rPr>
              <w:t>.</w:t>
            </w:r>
          </w:p>
        </w:tc>
      </w:tr>
      <w:tr w:rsidR="00661114" w:rsidRPr="00D10DB1" w14:paraId="71221D57"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1D036F0D"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27C80B42"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4064AC08"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10.3</w:t>
            </w:r>
          </w:p>
        </w:tc>
        <w:tc>
          <w:tcPr>
            <w:tcW w:w="1481" w:type="pct"/>
            <w:tcBorders>
              <w:top w:val="single" w:sz="4" w:space="0" w:color="999999"/>
              <w:left w:val="single" w:sz="4" w:space="0" w:color="999999"/>
              <w:bottom w:val="single" w:sz="4" w:space="0" w:color="999999"/>
              <w:right w:val="single" w:sz="4" w:space="0" w:color="999999"/>
            </w:tcBorders>
          </w:tcPr>
          <w:p w14:paraId="71288C90"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u w:val="single"/>
                <w:lang w:val="en-GB"/>
              </w:rPr>
              <w:t>The Bureau, convened at the request of its Chairperson, shall meet as frequently as deemed necessary. The Bureau may, if the Chairperson deems it appropriate, be consulted by correspondence.</w:t>
            </w:r>
          </w:p>
        </w:tc>
        <w:tc>
          <w:tcPr>
            <w:tcW w:w="1481" w:type="pct"/>
            <w:tcBorders>
              <w:top w:val="single" w:sz="4" w:space="0" w:color="999999"/>
              <w:left w:val="single" w:sz="4" w:space="0" w:color="999999"/>
              <w:bottom w:val="single" w:sz="4" w:space="0" w:color="999999"/>
              <w:right w:val="single" w:sz="4" w:space="0" w:color="999999"/>
            </w:tcBorders>
            <w:vAlign w:val="center"/>
          </w:tcPr>
          <w:p w14:paraId="3BA57277"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55250656" w14:textId="77777777" w:rsidR="008633B8" w:rsidRPr="005B133E" w:rsidRDefault="008633B8" w:rsidP="00D10DB1">
            <w:pPr>
              <w:autoSpaceDE w:val="0"/>
              <w:autoSpaceDN w:val="0"/>
              <w:adjustRightInd w:val="0"/>
              <w:spacing w:before="120"/>
              <w:jc w:val="both"/>
              <w:rPr>
                <w:rFonts w:ascii="Arial" w:hAnsi="Arial" w:cs="Arial"/>
                <w:color w:val="44546A" w:themeColor="text2"/>
                <w:szCs w:val="22"/>
                <w:lang w:val="en-GB"/>
              </w:rPr>
            </w:pPr>
            <w:r w:rsidRPr="005B133E">
              <w:rPr>
                <w:rFonts w:ascii="Arial" w:hAnsi="Arial" w:cs="Arial"/>
                <w:color w:val="44546A" w:themeColor="text2"/>
                <w:szCs w:val="22"/>
                <w:lang w:val="en-GB"/>
              </w:rPr>
              <w:t>The proposed Rule 10.3 governs the convening of meetings and consultation by correspondence of the Bureau to allow it to have a clear and ordinate conduct of the work.</w:t>
            </w:r>
          </w:p>
          <w:p w14:paraId="0870F98C" w14:textId="77777777" w:rsidR="008633B8" w:rsidRPr="005B133E" w:rsidRDefault="008633B8" w:rsidP="00D10DB1">
            <w:pPr>
              <w:autoSpaceDE w:val="0"/>
              <w:autoSpaceDN w:val="0"/>
              <w:adjustRightInd w:val="0"/>
              <w:spacing w:before="120"/>
              <w:jc w:val="both"/>
              <w:rPr>
                <w:rFonts w:ascii="Arial" w:hAnsi="Arial" w:cs="Arial"/>
                <w:color w:val="4472C4"/>
                <w:szCs w:val="22"/>
                <w:lang w:val="en-GB"/>
              </w:rPr>
            </w:pPr>
            <w:r w:rsidRPr="005B133E">
              <w:rPr>
                <w:rFonts w:ascii="Arial" w:hAnsi="Arial" w:cs="Arial"/>
                <w:color w:val="44546A" w:themeColor="text2"/>
                <w:szCs w:val="22"/>
                <w:lang w:val="en-GB"/>
              </w:rPr>
              <w:t>The terms ‘by correspondence’ are understood as allowing for the possibility of a consultation through electronic means.</w:t>
            </w:r>
          </w:p>
        </w:tc>
      </w:tr>
      <w:tr w:rsidR="00661114" w:rsidRPr="00D10DB1" w14:paraId="7B9FCC99"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4CC7643"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2E1B24B"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 xml:space="preserve">Rule 3 </w:t>
            </w:r>
          </w:p>
          <w:p w14:paraId="5781CBCC"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Election of officers</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9744852"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D074B40"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trike/>
                <w:szCs w:val="22"/>
                <w:lang w:val="en-GB"/>
              </w:rPr>
              <w:t>Rule 3</w:t>
            </w:r>
            <w:r w:rsidRPr="005B133E">
              <w:rPr>
                <w:rFonts w:ascii="Arial" w:hAnsi="Arial" w:cs="Arial"/>
                <w:b/>
                <w:bCs/>
                <w:szCs w:val="22"/>
                <w:lang w:val="en-GB"/>
              </w:rPr>
              <w:t xml:space="preserve"> </w:t>
            </w:r>
            <w:r w:rsidRPr="005B133E">
              <w:rPr>
                <w:rFonts w:ascii="Arial" w:hAnsi="Arial" w:cs="Arial"/>
                <w:b/>
                <w:bCs/>
                <w:szCs w:val="22"/>
                <w:u w:val="single"/>
                <w:lang w:val="en-GB"/>
              </w:rPr>
              <w:t>Rule 11</w:t>
            </w:r>
          </w:p>
          <w:p w14:paraId="4BDED1CE" w14:textId="77777777" w:rsidR="008633B8" w:rsidRPr="005B133E" w:rsidRDefault="008633B8" w:rsidP="00D10DB1">
            <w:pPr>
              <w:keepNext/>
              <w:autoSpaceDE w:val="0"/>
              <w:autoSpaceDN w:val="0"/>
              <w:adjustRightInd w:val="0"/>
              <w:spacing w:before="60" w:after="60"/>
              <w:jc w:val="center"/>
              <w:rPr>
                <w:rFonts w:ascii="Arial" w:hAnsi="Arial" w:cs="Arial"/>
                <w:b/>
                <w:bCs/>
                <w:lang w:val="en-GB"/>
              </w:rPr>
            </w:pPr>
            <w:r w:rsidRPr="005B133E">
              <w:rPr>
                <w:rFonts w:asciiTheme="minorBidi" w:hAnsiTheme="minorBidi" w:cstheme="minorBidi"/>
                <w:b/>
                <w:bCs/>
                <w:lang w:val="en-GB"/>
              </w:rPr>
              <w:t>Election of officers</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E23B9E8" w14:textId="77777777" w:rsidR="008633B8" w:rsidRPr="005B133E" w:rsidRDefault="008633B8" w:rsidP="00D10DB1">
            <w:pPr>
              <w:keepNext/>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723FDDDB"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3C79092F"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0A6236CE"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The Assembly shall elect a Chairperson, (a) Vice-Chairperson(s) and a Rapporteur.</w:t>
            </w:r>
          </w:p>
        </w:tc>
        <w:tc>
          <w:tcPr>
            <w:tcW w:w="293" w:type="pct"/>
            <w:tcBorders>
              <w:top w:val="single" w:sz="4" w:space="0" w:color="999999"/>
              <w:left w:val="single" w:sz="4" w:space="0" w:color="999999"/>
              <w:bottom w:val="single" w:sz="4" w:space="0" w:color="999999"/>
              <w:right w:val="single" w:sz="4" w:space="0" w:color="999999"/>
            </w:tcBorders>
          </w:tcPr>
          <w:p w14:paraId="74DD316F"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11.1</w:t>
            </w:r>
          </w:p>
        </w:tc>
        <w:tc>
          <w:tcPr>
            <w:tcW w:w="1481" w:type="pct"/>
            <w:tcBorders>
              <w:top w:val="single" w:sz="4" w:space="0" w:color="999999"/>
              <w:left w:val="single" w:sz="4" w:space="0" w:color="999999"/>
              <w:bottom w:val="single" w:sz="4" w:space="0" w:color="999999"/>
              <w:right w:val="single" w:sz="4" w:space="0" w:color="999999"/>
            </w:tcBorders>
          </w:tcPr>
          <w:p w14:paraId="64BE5CCB" w14:textId="77777777" w:rsidR="008633B8" w:rsidRPr="005B133E" w:rsidRDefault="008633B8" w:rsidP="00D10DB1">
            <w:pPr>
              <w:autoSpaceDE w:val="0"/>
              <w:autoSpaceDN w:val="0"/>
              <w:adjustRightInd w:val="0"/>
              <w:spacing w:before="60" w:after="60"/>
              <w:jc w:val="both"/>
              <w:rPr>
                <w:rFonts w:asciiTheme="minorBidi" w:hAnsiTheme="minorBidi" w:cstheme="minorBidi"/>
                <w:b/>
                <w:bCs/>
                <w:u w:val="single"/>
                <w:lang w:val="en-GB"/>
              </w:rPr>
            </w:pPr>
            <w:r w:rsidRPr="005B133E">
              <w:rPr>
                <w:rFonts w:asciiTheme="minorBidi" w:hAnsiTheme="minorBidi" w:cstheme="minorBidi"/>
                <w:b/>
                <w:bCs/>
                <w:lang w:val="en-GB"/>
              </w:rPr>
              <w:t xml:space="preserve">The Assembly shall elect </w:t>
            </w:r>
            <w:proofErr w:type="gramStart"/>
            <w:r w:rsidRPr="005B133E">
              <w:rPr>
                <w:rFonts w:asciiTheme="minorBidi" w:hAnsiTheme="minorBidi" w:cstheme="minorBidi"/>
                <w:b/>
                <w:bCs/>
                <w:strike/>
                <w:lang w:val="en-GB"/>
              </w:rPr>
              <w:t>a</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the</w:t>
            </w:r>
            <w:proofErr w:type="gramEnd"/>
            <w:r w:rsidRPr="005B133E">
              <w:rPr>
                <w:rFonts w:asciiTheme="minorBidi" w:hAnsiTheme="minorBidi" w:cstheme="minorBidi"/>
                <w:b/>
                <w:bCs/>
                <w:lang w:val="en-GB"/>
              </w:rPr>
              <w:t xml:space="preserve"> Chairperson, </w:t>
            </w:r>
            <w:r w:rsidRPr="005B133E">
              <w:rPr>
                <w:rFonts w:asciiTheme="minorBidi" w:hAnsiTheme="minorBidi" w:cstheme="minorBidi"/>
                <w:b/>
                <w:bCs/>
                <w:strike/>
                <w:lang w:val="en-GB"/>
              </w:rPr>
              <w:t>(a)</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up to five</w:t>
            </w:r>
            <w:r w:rsidRPr="005B133E">
              <w:rPr>
                <w:rFonts w:asciiTheme="minorBidi" w:hAnsiTheme="minorBidi" w:cstheme="minorBidi"/>
                <w:b/>
                <w:bCs/>
                <w:lang w:val="en-GB"/>
              </w:rPr>
              <w:t xml:space="preserve"> Vice-Chairperson</w:t>
            </w:r>
            <w:r w:rsidRPr="005B133E">
              <w:rPr>
                <w:rFonts w:asciiTheme="minorBidi" w:hAnsiTheme="minorBidi" w:cstheme="minorBidi"/>
                <w:b/>
                <w:bCs/>
                <w:strike/>
                <w:lang w:val="en-GB"/>
              </w:rPr>
              <w:t>(s)</w:t>
            </w:r>
            <w:r w:rsidRPr="005B133E">
              <w:rPr>
                <w:rFonts w:asciiTheme="minorBidi" w:hAnsiTheme="minorBidi" w:cstheme="minorBidi"/>
                <w:b/>
                <w:bCs/>
                <w:u w:val="single"/>
                <w:lang w:val="en-GB"/>
              </w:rPr>
              <w:t>s</w:t>
            </w:r>
            <w:r w:rsidRPr="005B133E">
              <w:rPr>
                <w:rFonts w:asciiTheme="minorBidi" w:hAnsiTheme="minorBidi" w:cstheme="minorBidi"/>
                <w:b/>
                <w:bCs/>
                <w:lang w:val="en-GB"/>
              </w:rPr>
              <w:t xml:space="preserve"> and </w:t>
            </w:r>
            <w:r w:rsidRPr="005B133E">
              <w:rPr>
                <w:rFonts w:asciiTheme="minorBidi" w:hAnsiTheme="minorBidi" w:cstheme="minorBidi"/>
                <w:b/>
                <w:bCs/>
                <w:strike/>
                <w:lang w:val="en-GB"/>
              </w:rPr>
              <w:t>a</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the</w:t>
            </w:r>
            <w:r w:rsidRPr="005B133E">
              <w:rPr>
                <w:rFonts w:asciiTheme="minorBidi" w:hAnsiTheme="minorBidi" w:cstheme="minorBidi"/>
                <w:b/>
                <w:bCs/>
                <w:lang w:val="en-GB"/>
              </w:rPr>
              <w:t xml:space="preserve"> Rapporteur </w:t>
            </w:r>
            <w:r w:rsidRPr="005B133E">
              <w:rPr>
                <w:rFonts w:asciiTheme="minorBidi" w:hAnsiTheme="minorBidi" w:cstheme="minorBidi"/>
                <w:b/>
                <w:bCs/>
                <w:u w:val="single"/>
                <w:lang w:val="en-GB"/>
              </w:rPr>
              <w:t>at the opening of each session in conformity with the principle of equitable geographical representation.</w:t>
            </w:r>
          </w:p>
          <w:p w14:paraId="75FAC01E" w14:textId="77777777" w:rsidR="008633B8" w:rsidRPr="005B133E" w:rsidRDefault="008633B8" w:rsidP="00D10DB1">
            <w:pPr>
              <w:autoSpaceDE w:val="0"/>
              <w:autoSpaceDN w:val="0"/>
              <w:adjustRightInd w:val="0"/>
              <w:spacing w:before="60" w:after="60"/>
              <w:jc w:val="both"/>
              <w:rPr>
                <w:rFonts w:ascii="Arial" w:hAnsi="Arial" w:cs="Arial"/>
                <w:lang w:val="en-GB"/>
              </w:rPr>
            </w:pPr>
          </w:p>
        </w:tc>
        <w:tc>
          <w:tcPr>
            <w:tcW w:w="1481" w:type="pct"/>
            <w:tcBorders>
              <w:top w:val="single" w:sz="4" w:space="0" w:color="999999"/>
              <w:left w:val="single" w:sz="4" w:space="0" w:color="999999"/>
              <w:bottom w:val="single" w:sz="4" w:space="0" w:color="999999"/>
              <w:right w:val="single" w:sz="4" w:space="0" w:color="999999"/>
            </w:tcBorders>
            <w:vAlign w:val="center"/>
          </w:tcPr>
          <w:p w14:paraId="2FA94013"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Proposal:</w:t>
            </w:r>
          </w:p>
          <w:p w14:paraId="0B0BF871" w14:textId="77777777" w:rsidR="008633B8" w:rsidRPr="005B133E" w:rsidRDefault="008633B8" w:rsidP="00D10DB1">
            <w:pPr>
              <w:autoSpaceDE w:val="0"/>
              <w:autoSpaceDN w:val="0"/>
              <w:adjustRightInd w:val="0"/>
              <w:spacing w:before="120"/>
              <w:jc w:val="both"/>
              <w:rPr>
                <w:rFonts w:ascii="Arial" w:hAnsi="Arial" w:cs="Arial"/>
                <w:color w:val="44546A" w:themeColor="text2"/>
                <w:szCs w:val="22"/>
                <w:lang w:val="en-GB"/>
              </w:rPr>
            </w:pPr>
            <w:r w:rsidRPr="005B133E">
              <w:rPr>
                <w:rFonts w:ascii="Arial" w:hAnsi="Arial" w:cs="Arial"/>
                <w:color w:val="44546A" w:themeColor="text2"/>
                <w:szCs w:val="22"/>
                <w:lang w:val="en-GB"/>
              </w:rPr>
              <w:t>The proposed Rule 11.1 codifies the existing practice of the Assembly with respect to the election of the Chairperson, Vice-</w:t>
            </w:r>
            <w:proofErr w:type="gramStart"/>
            <w:r w:rsidRPr="005B133E">
              <w:rPr>
                <w:rFonts w:ascii="Arial" w:hAnsi="Arial" w:cs="Arial"/>
                <w:color w:val="44546A" w:themeColor="text2"/>
                <w:szCs w:val="22"/>
                <w:lang w:val="en-GB"/>
              </w:rPr>
              <w:t>Chairpersons</w:t>
            </w:r>
            <w:proofErr w:type="gramEnd"/>
            <w:r w:rsidRPr="005B133E">
              <w:rPr>
                <w:rFonts w:ascii="Arial" w:hAnsi="Arial" w:cs="Arial"/>
                <w:color w:val="44546A" w:themeColor="text2"/>
                <w:szCs w:val="22"/>
                <w:lang w:val="en-GB"/>
              </w:rPr>
              <w:t xml:space="preserve"> and the Rapporteur.</w:t>
            </w:r>
          </w:p>
          <w:p w14:paraId="6546AADD"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6315D9BE" w14:textId="77777777" w:rsidR="008633B8" w:rsidRPr="005B133E" w:rsidRDefault="008633B8" w:rsidP="00D10DB1">
            <w:pPr>
              <w:autoSpaceDE w:val="0"/>
              <w:autoSpaceDN w:val="0"/>
              <w:adjustRightInd w:val="0"/>
              <w:spacing w:before="120"/>
              <w:jc w:val="both"/>
              <w:rPr>
                <w:rFonts w:ascii="Arial" w:hAnsi="Arial" w:cs="Arial"/>
                <w:color w:val="44546A" w:themeColor="text2"/>
                <w:szCs w:val="22"/>
                <w:lang w:val="en-GB"/>
              </w:rPr>
            </w:pPr>
            <w:r w:rsidRPr="005B133E">
              <w:rPr>
                <w:rFonts w:ascii="Arial" w:hAnsi="Arial" w:cs="Arial"/>
                <w:color w:val="44546A" w:themeColor="text2"/>
                <w:szCs w:val="22"/>
                <w:lang w:val="en-GB"/>
              </w:rPr>
              <w:t xml:space="preserve">Since the Assembly of the 2003 Convention is without a standing Bureau, the term ‘ordinary’ is omitted </w:t>
            </w:r>
            <w:proofErr w:type="gramStart"/>
            <w:r w:rsidRPr="005B133E">
              <w:rPr>
                <w:rFonts w:ascii="Arial" w:hAnsi="Arial" w:cs="Arial"/>
                <w:color w:val="44546A" w:themeColor="text2"/>
                <w:szCs w:val="22"/>
                <w:lang w:val="en-GB"/>
              </w:rPr>
              <w:t>in order for</w:t>
            </w:r>
            <w:proofErr w:type="gramEnd"/>
            <w:r w:rsidRPr="005B133E">
              <w:rPr>
                <w:rFonts w:ascii="Arial" w:hAnsi="Arial" w:cs="Arial"/>
                <w:color w:val="44546A" w:themeColor="text2"/>
                <w:szCs w:val="22"/>
                <w:lang w:val="en-GB"/>
              </w:rPr>
              <w:t xml:space="preserve"> the Bureau to be elected at the beginning of each session, regardless of whether it is ordinary or extraordinary.</w:t>
            </w:r>
          </w:p>
          <w:p w14:paraId="584F38B8" w14:textId="77777777" w:rsidR="008633B8" w:rsidRPr="005B133E" w:rsidRDefault="008633B8" w:rsidP="00D10DB1">
            <w:pPr>
              <w:autoSpaceDE w:val="0"/>
              <w:autoSpaceDN w:val="0"/>
              <w:adjustRightInd w:val="0"/>
              <w:spacing w:before="120"/>
              <w:jc w:val="both"/>
              <w:rPr>
                <w:rFonts w:ascii="Arial" w:eastAsia="Arial" w:hAnsi="Arial" w:cs="Arial"/>
                <w:b/>
                <w:i/>
                <w:iCs/>
                <w:color w:val="000000"/>
                <w:szCs w:val="22"/>
                <w:u w:val="single"/>
                <w:lang w:val="en-GB"/>
              </w:rPr>
            </w:pPr>
            <w:r w:rsidRPr="005B133E">
              <w:rPr>
                <w:rFonts w:ascii="Arial" w:hAnsi="Arial" w:cs="Arial"/>
                <w:color w:val="44546A" w:themeColor="text2"/>
                <w:szCs w:val="22"/>
                <w:lang w:val="en-GB"/>
              </w:rPr>
              <w:t xml:space="preserve">A deviation from the Model Rule 11.1 is proposed to maintain the practice of the General Assembly of the 2003 Convention to elect five Vice-Chairpersons </w:t>
            </w:r>
            <w:proofErr w:type="gramStart"/>
            <w:r w:rsidRPr="005B133E">
              <w:rPr>
                <w:rFonts w:ascii="Arial" w:hAnsi="Arial" w:cs="Arial"/>
                <w:color w:val="44546A" w:themeColor="text2"/>
                <w:szCs w:val="22"/>
                <w:lang w:val="en-GB"/>
              </w:rPr>
              <w:t>in order to</w:t>
            </w:r>
            <w:proofErr w:type="gramEnd"/>
            <w:r w:rsidRPr="005B133E">
              <w:rPr>
                <w:rFonts w:ascii="Arial" w:hAnsi="Arial" w:cs="Arial"/>
                <w:color w:val="44546A" w:themeColor="text2"/>
                <w:szCs w:val="22"/>
                <w:lang w:val="en-GB"/>
              </w:rPr>
              <w:t xml:space="preserve"> ensure geographical equity.</w:t>
            </w:r>
          </w:p>
        </w:tc>
      </w:tr>
      <w:tr w:rsidR="00661114" w:rsidRPr="00D10DB1" w14:paraId="6869FFB5"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172F13CC"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041728B1"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0780CEE5"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11.2</w:t>
            </w:r>
          </w:p>
        </w:tc>
        <w:tc>
          <w:tcPr>
            <w:tcW w:w="1481" w:type="pct"/>
            <w:tcBorders>
              <w:top w:val="single" w:sz="4" w:space="0" w:color="999999"/>
              <w:left w:val="single" w:sz="4" w:space="0" w:color="999999"/>
              <w:bottom w:val="single" w:sz="4" w:space="0" w:color="999999"/>
              <w:right w:val="single" w:sz="4" w:space="0" w:color="999999"/>
            </w:tcBorders>
          </w:tcPr>
          <w:p w14:paraId="738DCA54"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u w:val="single"/>
                <w:lang w:val="en-GB"/>
              </w:rPr>
              <w:t>The term of office of the Chairperson, the Vice-Chairperson(s) and the Rapporteur will run from the opening of the session of the Assembly in which they are elected until the closing of the session.</w:t>
            </w:r>
          </w:p>
        </w:tc>
        <w:tc>
          <w:tcPr>
            <w:tcW w:w="1481" w:type="pct"/>
            <w:tcBorders>
              <w:top w:val="single" w:sz="4" w:space="0" w:color="999999"/>
              <w:left w:val="single" w:sz="4" w:space="0" w:color="999999"/>
              <w:bottom w:val="single" w:sz="4" w:space="0" w:color="999999"/>
              <w:right w:val="single" w:sz="4" w:space="0" w:color="999999"/>
            </w:tcBorders>
            <w:vAlign w:val="center"/>
          </w:tcPr>
          <w:p w14:paraId="2197FFFD"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Proposal:</w:t>
            </w:r>
          </w:p>
          <w:p w14:paraId="5F444FF8" w14:textId="77777777" w:rsidR="008633B8" w:rsidRPr="005B133E" w:rsidRDefault="008633B8" w:rsidP="00D10DB1">
            <w:pPr>
              <w:autoSpaceDE w:val="0"/>
              <w:autoSpaceDN w:val="0"/>
              <w:adjustRightInd w:val="0"/>
              <w:spacing w:before="120"/>
              <w:jc w:val="both"/>
              <w:rPr>
                <w:rFonts w:ascii="Arial" w:hAnsi="Arial" w:cs="Arial"/>
                <w:color w:val="44546A" w:themeColor="text2"/>
                <w:szCs w:val="22"/>
                <w:lang w:val="en-GB"/>
              </w:rPr>
            </w:pPr>
            <w:r w:rsidRPr="005B133E">
              <w:rPr>
                <w:rFonts w:ascii="Arial" w:hAnsi="Arial" w:cs="Arial"/>
                <w:color w:val="44546A" w:themeColor="text2"/>
                <w:szCs w:val="22"/>
                <w:lang w:val="en-GB"/>
              </w:rPr>
              <w:t xml:space="preserve">The proposed Rule 11.2 codifies the existing practice of the Assembly, with respect to the term of office of officers which affects the role of the Bureau </w:t>
            </w:r>
            <w:proofErr w:type="spellStart"/>
            <w:r w:rsidRPr="005B133E">
              <w:rPr>
                <w:rFonts w:ascii="Arial" w:hAnsi="Arial" w:cs="Arial"/>
                <w:color w:val="44546A" w:themeColor="text2"/>
                <w:szCs w:val="22"/>
                <w:lang w:val="en-GB"/>
              </w:rPr>
              <w:t>intersessionally</w:t>
            </w:r>
            <w:proofErr w:type="spellEnd"/>
            <w:r w:rsidRPr="005B133E">
              <w:rPr>
                <w:rFonts w:ascii="Arial" w:hAnsi="Arial" w:cs="Arial"/>
                <w:color w:val="44546A" w:themeColor="text2"/>
                <w:szCs w:val="22"/>
                <w:lang w:val="en-GB"/>
              </w:rPr>
              <w:t>.</w:t>
            </w:r>
          </w:p>
          <w:p w14:paraId="5ABCCCBC"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18073ADD" w14:textId="77777777" w:rsidR="008633B8" w:rsidRPr="005B133E" w:rsidRDefault="008633B8" w:rsidP="00D10DB1">
            <w:pPr>
              <w:autoSpaceDE w:val="0"/>
              <w:autoSpaceDN w:val="0"/>
              <w:adjustRightInd w:val="0"/>
              <w:spacing w:before="120"/>
              <w:jc w:val="both"/>
              <w:rPr>
                <w:rFonts w:ascii="Arial" w:eastAsia="Arial" w:hAnsi="Arial" w:cs="Arial"/>
                <w:b/>
                <w:i/>
                <w:iCs/>
                <w:color w:val="000000"/>
                <w:szCs w:val="22"/>
                <w:u w:val="single"/>
                <w:lang w:val="en-GB"/>
              </w:rPr>
            </w:pPr>
            <w:r w:rsidRPr="005B133E">
              <w:rPr>
                <w:rFonts w:ascii="Arial" w:hAnsi="Arial" w:cs="Arial"/>
                <w:color w:val="44546A" w:themeColor="text2"/>
                <w:szCs w:val="22"/>
                <w:lang w:val="en-GB"/>
              </w:rPr>
              <w:t>The proposal reflects the practice of the Assembly of the 2003 Convention which elect its officers only for the duration of the session for which they were elected.</w:t>
            </w:r>
          </w:p>
        </w:tc>
      </w:tr>
      <w:tr w:rsidR="00661114" w:rsidRPr="00D10DB1" w14:paraId="4EF32017"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4583B146"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6834A132"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4618E20A"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11.3</w:t>
            </w:r>
          </w:p>
        </w:tc>
        <w:tc>
          <w:tcPr>
            <w:tcW w:w="1481" w:type="pct"/>
            <w:tcBorders>
              <w:top w:val="single" w:sz="4" w:space="0" w:color="999999"/>
              <w:left w:val="single" w:sz="4" w:space="0" w:color="999999"/>
              <w:bottom w:val="single" w:sz="4" w:space="0" w:color="999999"/>
              <w:right w:val="single" w:sz="4" w:space="0" w:color="999999"/>
            </w:tcBorders>
          </w:tcPr>
          <w:p w14:paraId="43A48288"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u w:val="single"/>
                <w:lang w:val="en-GB"/>
              </w:rPr>
              <w:t>The Chairperson, the Vice-Chairperson(s) and the Rapporteur shall not be eligible for immediate re-election after completing two consecutive terms.</w:t>
            </w:r>
          </w:p>
        </w:tc>
        <w:tc>
          <w:tcPr>
            <w:tcW w:w="1481" w:type="pct"/>
            <w:tcBorders>
              <w:top w:val="single" w:sz="4" w:space="0" w:color="999999"/>
              <w:left w:val="single" w:sz="4" w:space="0" w:color="999999"/>
              <w:bottom w:val="single" w:sz="4" w:space="0" w:color="999999"/>
              <w:right w:val="single" w:sz="4" w:space="0" w:color="999999"/>
            </w:tcBorders>
            <w:vAlign w:val="center"/>
          </w:tcPr>
          <w:p w14:paraId="193080A3"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Proposal:</w:t>
            </w:r>
          </w:p>
          <w:p w14:paraId="74C3AFE6" w14:textId="77777777" w:rsidR="008633B8" w:rsidRPr="005B133E" w:rsidRDefault="008633B8" w:rsidP="00D10DB1">
            <w:pPr>
              <w:autoSpaceDE w:val="0"/>
              <w:autoSpaceDN w:val="0"/>
              <w:adjustRightInd w:val="0"/>
              <w:spacing w:before="120"/>
              <w:jc w:val="both"/>
              <w:rPr>
                <w:rFonts w:ascii="Arial" w:hAnsi="Arial" w:cs="Arial"/>
                <w:color w:val="44546A" w:themeColor="text2"/>
                <w:szCs w:val="22"/>
                <w:lang w:val="en-GB"/>
              </w:rPr>
            </w:pPr>
            <w:r w:rsidRPr="005B133E">
              <w:rPr>
                <w:rFonts w:ascii="Arial" w:hAnsi="Arial" w:cs="Arial"/>
                <w:color w:val="44546A" w:themeColor="text2"/>
                <w:szCs w:val="22"/>
                <w:lang w:val="en-GB"/>
              </w:rPr>
              <w:t>The proposed Rule 11.3 is to achieve harmonization of the practice on possible limits to the re-eligibility of members of the Bureaus.</w:t>
            </w:r>
          </w:p>
          <w:p w14:paraId="123FFDB9" w14:textId="77777777" w:rsidR="008633B8" w:rsidRPr="005B133E" w:rsidRDefault="008633B8" w:rsidP="00D10DB1">
            <w:pPr>
              <w:tabs>
                <w:tab w:val="left" w:pos="803"/>
                <w:tab w:val="left" w:pos="2161"/>
              </w:tabs>
              <w:spacing w:before="120"/>
              <w:ind w:left="-17" w:right="6"/>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3BF55CBA" w14:textId="77777777" w:rsidR="008633B8" w:rsidRPr="005B133E" w:rsidRDefault="008633B8" w:rsidP="00D10DB1">
            <w:pPr>
              <w:autoSpaceDE w:val="0"/>
              <w:autoSpaceDN w:val="0"/>
              <w:adjustRightInd w:val="0"/>
              <w:spacing w:before="120"/>
              <w:jc w:val="both"/>
              <w:rPr>
                <w:rFonts w:ascii="Arial" w:hAnsi="Arial" w:cs="Arial"/>
                <w:color w:val="4472C4"/>
                <w:szCs w:val="22"/>
                <w:lang w:val="en-GB"/>
              </w:rPr>
            </w:pPr>
            <w:r w:rsidRPr="005B133E">
              <w:rPr>
                <w:rFonts w:ascii="Arial" w:hAnsi="Arial" w:cs="Arial"/>
                <w:color w:val="44546A" w:themeColor="text2"/>
                <w:szCs w:val="22"/>
                <w:lang w:val="en-GB"/>
              </w:rPr>
              <w:t>The proposal is based on the provision present in the Rules of Procedure of the assemblies of the 1970</w:t>
            </w:r>
            <w:r w:rsidRPr="005B133E">
              <w:rPr>
                <w:rStyle w:val="Appelnotedebasdep"/>
                <w:rFonts w:ascii="Arial" w:hAnsi="Arial" w:cs="Arial"/>
                <w:color w:val="44546A" w:themeColor="text2"/>
                <w:szCs w:val="22"/>
                <w:lang w:val="en-GB"/>
              </w:rPr>
              <w:footnoteReference w:id="17"/>
            </w:r>
            <w:r w:rsidRPr="005B133E">
              <w:rPr>
                <w:rFonts w:ascii="Arial" w:hAnsi="Arial" w:cs="Arial"/>
                <w:color w:val="44546A" w:themeColor="text2"/>
                <w:szCs w:val="22"/>
                <w:lang w:val="en-GB"/>
              </w:rPr>
              <w:t xml:space="preserve"> and 2001</w:t>
            </w:r>
            <w:r w:rsidRPr="005B133E">
              <w:rPr>
                <w:rStyle w:val="Appelnotedebasdep"/>
                <w:rFonts w:ascii="Arial" w:hAnsi="Arial" w:cs="Arial"/>
                <w:color w:val="44546A" w:themeColor="text2"/>
                <w:szCs w:val="22"/>
                <w:lang w:val="en-GB"/>
              </w:rPr>
              <w:footnoteReference w:id="18"/>
            </w:r>
            <w:r w:rsidRPr="005B133E">
              <w:rPr>
                <w:rFonts w:ascii="Arial" w:hAnsi="Arial" w:cs="Arial"/>
                <w:color w:val="44546A" w:themeColor="text2"/>
                <w:szCs w:val="22"/>
                <w:lang w:val="en-GB"/>
              </w:rPr>
              <w:t xml:space="preserve"> Conventions.</w:t>
            </w:r>
          </w:p>
        </w:tc>
      </w:tr>
      <w:tr w:rsidR="00661114" w:rsidRPr="00D10DB1" w14:paraId="334327D1"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022E7FF"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62B1314"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Rule 4</w:t>
            </w:r>
          </w:p>
          <w:p w14:paraId="2D87C042"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Duties of the Chairperson</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BE75D39"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5F024DC"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trike/>
                <w:szCs w:val="22"/>
                <w:lang w:val="en-GB"/>
              </w:rPr>
              <w:t>Rule 4</w:t>
            </w:r>
            <w:r w:rsidRPr="005B133E">
              <w:rPr>
                <w:rFonts w:ascii="Arial" w:hAnsi="Arial" w:cs="Arial"/>
                <w:b/>
                <w:bCs/>
                <w:szCs w:val="22"/>
                <w:lang w:val="en-GB"/>
              </w:rPr>
              <w:t xml:space="preserve"> </w:t>
            </w:r>
            <w:r w:rsidRPr="005B133E">
              <w:rPr>
                <w:rFonts w:ascii="Arial" w:hAnsi="Arial" w:cs="Arial"/>
                <w:b/>
                <w:bCs/>
                <w:szCs w:val="22"/>
                <w:u w:val="single"/>
                <w:lang w:val="en-GB"/>
              </w:rPr>
              <w:t>Rule 12</w:t>
            </w:r>
          </w:p>
          <w:p w14:paraId="68C2B488" w14:textId="77777777" w:rsidR="008633B8" w:rsidRPr="005B133E" w:rsidRDefault="008633B8" w:rsidP="00D10DB1">
            <w:pPr>
              <w:keepNext/>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u w:val="single"/>
                <w:lang w:val="en-GB"/>
              </w:rPr>
              <w:t>Powers and</w:t>
            </w:r>
            <w:r w:rsidRPr="005B133E">
              <w:rPr>
                <w:rFonts w:asciiTheme="minorBidi" w:hAnsiTheme="minorBidi" w:cstheme="minorBidi"/>
                <w:b/>
                <w:bCs/>
                <w:lang w:val="en-GB"/>
              </w:rPr>
              <w:t xml:space="preserve"> duties of the Chairperson</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094B07B" w14:textId="77777777" w:rsidR="008633B8" w:rsidRPr="005B133E" w:rsidRDefault="008633B8" w:rsidP="00D10DB1">
            <w:pPr>
              <w:keepNext/>
              <w:autoSpaceDE w:val="0"/>
              <w:autoSpaceDN w:val="0"/>
              <w:adjustRightInd w:val="0"/>
              <w:spacing w:before="120"/>
              <w:jc w:val="both"/>
              <w:rPr>
                <w:rFonts w:ascii="Arial" w:eastAsia="Arial" w:hAnsi="Arial" w:cs="Arial"/>
                <w:b/>
                <w:i/>
                <w:iCs/>
                <w:color w:val="000000"/>
                <w:szCs w:val="22"/>
                <w:u w:val="single"/>
                <w:lang w:val="en-GB"/>
              </w:rPr>
            </w:pPr>
          </w:p>
        </w:tc>
      </w:tr>
      <w:tr w:rsidR="00661114" w:rsidRPr="00D10DB1" w14:paraId="53B1A2FF"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325B3B31"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4.1</w:t>
            </w:r>
          </w:p>
        </w:tc>
        <w:tc>
          <w:tcPr>
            <w:tcW w:w="1453" w:type="pct"/>
            <w:tcBorders>
              <w:top w:val="single" w:sz="4" w:space="0" w:color="999999"/>
              <w:left w:val="single" w:sz="4" w:space="0" w:color="999999"/>
              <w:bottom w:val="single" w:sz="4" w:space="0" w:color="999999"/>
              <w:right w:val="single" w:sz="4" w:space="0" w:color="999999"/>
            </w:tcBorders>
          </w:tcPr>
          <w:p w14:paraId="70FA9E77"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 xml:space="preserve">In addition to exercising the powers which are conferred upon him/her elsewhere by the present Rules, the Chairperson shall open and close each plenary meeting of the Assembly. </w:t>
            </w:r>
            <w:proofErr w:type="spellStart"/>
            <w:r w:rsidRPr="005B133E">
              <w:rPr>
                <w:rFonts w:asciiTheme="minorBidi" w:hAnsiTheme="minorBidi" w:cstheme="minorBidi"/>
                <w:lang w:val="en-GB"/>
              </w:rPr>
              <w:t>He/She</w:t>
            </w:r>
            <w:proofErr w:type="spellEnd"/>
            <w:r w:rsidRPr="005B133E">
              <w:rPr>
                <w:rFonts w:asciiTheme="minorBidi" w:hAnsiTheme="minorBidi" w:cstheme="minorBidi"/>
                <w:lang w:val="en-GB"/>
              </w:rPr>
              <w:t xml:space="preserve"> shall direct the discussions, ensure observance of these Rules, accord the right to speak, put questions to the vote and announce decisions. </w:t>
            </w:r>
            <w:proofErr w:type="spellStart"/>
            <w:r w:rsidRPr="005B133E">
              <w:rPr>
                <w:rFonts w:asciiTheme="minorBidi" w:hAnsiTheme="minorBidi" w:cstheme="minorBidi"/>
                <w:lang w:val="en-GB"/>
              </w:rPr>
              <w:t>He/She</w:t>
            </w:r>
            <w:proofErr w:type="spellEnd"/>
            <w:r w:rsidRPr="005B133E">
              <w:rPr>
                <w:rFonts w:asciiTheme="minorBidi" w:hAnsiTheme="minorBidi" w:cstheme="minorBidi"/>
                <w:lang w:val="en-GB"/>
              </w:rPr>
              <w:t xml:space="preserve"> shall rule on points of order and, subject to the present Rules, shall control the proceedings and the maintenance of order. </w:t>
            </w:r>
            <w:proofErr w:type="spellStart"/>
            <w:r w:rsidRPr="005B133E">
              <w:rPr>
                <w:rFonts w:asciiTheme="minorBidi" w:hAnsiTheme="minorBidi" w:cstheme="minorBidi"/>
                <w:lang w:val="en-GB"/>
              </w:rPr>
              <w:t>He/She</w:t>
            </w:r>
            <w:proofErr w:type="spellEnd"/>
            <w:r w:rsidRPr="005B133E">
              <w:rPr>
                <w:rFonts w:asciiTheme="minorBidi" w:hAnsiTheme="minorBidi" w:cstheme="minorBidi"/>
                <w:lang w:val="en-GB"/>
              </w:rPr>
              <w:t xml:space="preserve"> shall not vote, but he/she may instruct another member of his/her delegation to vote on his/her behalf.</w:t>
            </w:r>
          </w:p>
        </w:tc>
        <w:tc>
          <w:tcPr>
            <w:tcW w:w="293" w:type="pct"/>
            <w:tcBorders>
              <w:top w:val="single" w:sz="4" w:space="0" w:color="999999"/>
              <w:left w:val="single" w:sz="4" w:space="0" w:color="999999"/>
              <w:bottom w:val="single" w:sz="4" w:space="0" w:color="999999"/>
              <w:right w:val="single" w:sz="4" w:space="0" w:color="999999"/>
            </w:tcBorders>
          </w:tcPr>
          <w:p w14:paraId="599E2900"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12.1</w:t>
            </w:r>
          </w:p>
        </w:tc>
        <w:tc>
          <w:tcPr>
            <w:tcW w:w="1481" w:type="pct"/>
            <w:tcBorders>
              <w:top w:val="single" w:sz="4" w:space="0" w:color="999999"/>
              <w:left w:val="single" w:sz="4" w:space="0" w:color="999999"/>
              <w:bottom w:val="single" w:sz="4" w:space="0" w:color="999999"/>
              <w:right w:val="single" w:sz="4" w:space="0" w:color="999999"/>
            </w:tcBorders>
          </w:tcPr>
          <w:p w14:paraId="2397C2E3"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 xml:space="preserve">In addition to exercising the powers </w:t>
            </w:r>
            <w:r w:rsidRPr="005B133E">
              <w:rPr>
                <w:rFonts w:asciiTheme="minorBidi" w:hAnsiTheme="minorBidi" w:cstheme="minorBidi"/>
                <w:b/>
                <w:bCs/>
                <w:u w:val="single"/>
                <w:lang w:val="en-GB"/>
              </w:rPr>
              <w:t xml:space="preserve">and duties </w:t>
            </w:r>
            <w:r w:rsidRPr="005B133E">
              <w:rPr>
                <w:rFonts w:asciiTheme="minorBidi" w:hAnsiTheme="minorBidi" w:cstheme="minorBidi"/>
                <w:b/>
                <w:bCs/>
                <w:lang w:val="en-GB"/>
              </w:rPr>
              <w:t xml:space="preserve">which are conferred upon </w:t>
            </w:r>
            <w:r w:rsidRPr="005B133E">
              <w:rPr>
                <w:rFonts w:asciiTheme="minorBidi" w:hAnsiTheme="minorBidi" w:cstheme="minorBidi"/>
                <w:b/>
                <w:bCs/>
                <w:strike/>
                <w:lang w:val="en-GB"/>
              </w:rPr>
              <w:t>him/her</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her or him</w:t>
            </w:r>
            <w:r w:rsidRPr="005B133E">
              <w:rPr>
                <w:rFonts w:asciiTheme="minorBidi" w:hAnsiTheme="minorBidi" w:cstheme="minorBidi"/>
                <w:b/>
                <w:bCs/>
                <w:lang w:val="en-GB"/>
              </w:rPr>
              <w:t xml:space="preserve"> elsewhere by the present Rules </w:t>
            </w:r>
            <w:r w:rsidRPr="005B133E">
              <w:rPr>
                <w:rFonts w:asciiTheme="minorBidi" w:hAnsiTheme="minorBidi" w:cstheme="minorBidi"/>
                <w:b/>
                <w:bCs/>
                <w:u w:val="single"/>
                <w:lang w:val="en-GB"/>
              </w:rPr>
              <w:t>of Procedure</w:t>
            </w:r>
            <w:r w:rsidRPr="005B133E">
              <w:rPr>
                <w:rFonts w:asciiTheme="minorBidi" w:hAnsiTheme="minorBidi" w:cstheme="minorBidi"/>
                <w:b/>
                <w:bCs/>
                <w:lang w:val="en-GB"/>
              </w:rPr>
              <w:t xml:space="preserve">, the Chairperson shall open and close each plenary meeting of the Assembly. </w:t>
            </w:r>
            <w:proofErr w:type="spellStart"/>
            <w:r w:rsidRPr="005B133E">
              <w:rPr>
                <w:rFonts w:asciiTheme="minorBidi" w:hAnsiTheme="minorBidi" w:cstheme="minorBidi"/>
                <w:b/>
                <w:bCs/>
                <w:strike/>
                <w:lang w:val="en-GB"/>
              </w:rPr>
              <w:t>He/She</w:t>
            </w:r>
            <w:proofErr w:type="spellEnd"/>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She or he</w:t>
            </w:r>
            <w:r w:rsidRPr="005B133E">
              <w:rPr>
                <w:rFonts w:asciiTheme="minorBidi" w:hAnsiTheme="minorBidi" w:cstheme="minorBidi"/>
                <w:b/>
                <w:bCs/>
                <w:lang w:val="en-GB"/>
              </w:rPr>
              <w:t xml:space="preserve"> shall direct the discussions, ensure observance of </w:t>
            </w:r>
            <w:r w:rsidRPr="005B133E">
              <w:rPr>
                <w:rFonts w:asciiTheme="minorBidi" w:hAnsiTheme="minorBidi" w:cstheme="minorBidi"/>
                <w:b/>
                <w:bCs/>
                <w:strike/>
                <w:lang w:val="en-GB"/>
              </w:rPr>
              <w:t>these</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the present</w:t>
            </w:r>
            <w:r w:rsidRPr="005B133E">
              <w:rPr>
                <w:rFonts w:asciiTheme="minorBidi" w:hAnsiTheme="minorBidi" w:cstheme="minorBidi"/>
                <w:b/>
                <w:bCs/>
                <w:lang w:val="en-GB"/>
              </w:rPr>
              <w:t xml:space="preserve"> Rules </w:t>
            </w:r>
            <w:r w:rsidRPr="005B133E">
              <w:rPr>
                <w:rFonts w:asciiTheme="minorBidi" w:hAnsiTheme="minorBidi" w:cstheme="minorBidi"/>
                <w:b/>
                <w:bCs/>
                <w:u w:val="single"/>
                <w:lang w:val="en-GB"/>
              </w:rPr>
              <w:t>of Procedure</w:t>
            </w:r>
            <w:r w:rsidRPr="005B133E">
              <w:rPr>
                <w:rFonts w:asciiTheme="minorBidi" w:hAnsiTheme="minorBidi" w:cstheme="minorBidi"/>
                <w:b/>
                <w:bCs/>
                <w:lang w:val="en-GB"/>
              </w:rPr>
              <w:t xml:space="preserve">, accord the right to speak, put questions to the vote and announce decisions. </w:t>
            </w:r>
            <w:proofErr w:type="spellStart"/>
            <w:r w:rsidRPr="005B133E">
              <w:rPr>
                <w:rFonts w:asciiTheme="minorBidi" w:hAnsiTheme="minorBidi" w:cstheme="minorBidi"/>
                <w:b/>
                <w:bCs/>
                <w:strike/>
                <w:lang w:val="en-GB"/>
              </w:rPr>
              <w:t>He/She</w:t>
            </w:r>
            <w:proofErr w:type="spellEnd"/>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She or he</w:t>
            </w:r>
            <w:r w:rsidRPr="005B133E">
              <w:rPr>
                <w:rFonts w:asciiTheme="minorBidi" w:hAnsiTheme="minorBidi" w:cstheme="minorBidi"/>
                <w:b/>
                <w:bCs/>
                <w:lang w:val="en-GB"/>
              </w:rPr>
              <w:t xml:space="preserve"> shall rule on points of order and, subject to the present Rules </w:t>
            </w:r>
            <w:r w:rsidRPr="005B133E">
              <w:rPr>
                <w:rFonts w:asciiTheme="minorBidi" w:hAnsiTheme="minorBidi" w:cstheme="minorBidi"/>
                <w:b/>
                <w:bCs/>
                <w:u w:val="single"/>
                <w:lang w:val="en-GB"/>
              </w:rPr>
              <w:t>of Procedure</w:t>
            </w:r>
            <w:r w:rsidRPr="005B133E">
              <w:rPr>
                <w:rFonts w:asciiTheme="minorBidi" w:hAnsiTheme="minorBidi" w:cstheme="minorBidi"/>
                <w:b/>
                <w:bCs/>
                <w:lang w:val="en-GB"/>
              </w:rPr>
              <w:t xml:space="preserve">, shall control the proceedings and the maintenance of order. </w:t>
            </w:r>
            <w:proofErr w:type="spellStart"/>
            <w:r w:rsidRPr="005B133E">
              <w:rPr>
                <w:rFonts w:asciiTheme="minorBidi" w:hAnsiTheme="minorBidi" w:cstheme="minorBidi"/>
                <w:b/>
                <w:bCs/>
                <w:strike/>
                <w:lang w:val="en-GB"/>
              </w:rPr>
              <w:t>He/She</w:t>
            </w:r>
            <w:proofErr w:type="spellEnd"/>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She or he</w:t>
            </w:r>
            <w:r w:rsidRPr="005B133E">
              <w:rPr>
                <w:rFonts w:asciiTheme="minorBidi" w:hAnsiTheme="minorBidi" w:cstheme="minorBidi"/>
                <w:b/>
                <w:bCs/>
                <w:lang w:val="en-GB"/>
              </w:rPr>
              <w:t xml:space="preserve"> shall not vote, but </w:t>
            </w:r>
            <w:r w:rsidRPr="005B133E">
              <w:rPr>
                <w:rFonts w:asciiTheme="minorBidi" w:hAnsiTheme="minorBidi" w:cstheme="minorBidi"/>
                <w:b/>
                <w:bCs/>
                <w:strike/>
                <w:lang w:val="en-GB"/>
              </w:rPr>
              <w:t>he/she</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she or he</w:t>
            </w:r>
            <w:r w:rsidRPr="005B133E">
              <w:rPr>
                <w:rFonts w:asciiTheme="minorBidi" w:hAnsiTheme="minorBidi" w:cstheme="minorBidi"/>
                <w:b/>
                <w:bCs/>
                <w:lang w:val="en-GB"/>
              </w:rPr>
              <w:t xml:space="preserve"> may instruct another member of </w:t>
            </w:r>
            <w:r w:rsidRPr="005B133E">
              <w:rPr>
                <w:rFonts w:asciiTheme="minorBidi" w:hAnsiTheme="minorBidi" w:cstheme="minorBidi"/>
                <w:b/>
                <w:bCs/>
                <w:strike/>
                <w:lang w:val="en-GB"/>
              </w:rPr>
              <w:t>his/her</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 xml:space="preserve">her or his </w:t>
            </w:r>
            <w:r w:rsidRPr="005B133E">
              <w:rPr>
                <w:rFonts w:asciiTheme="minorBidi" w:hAnsiTheme="minorBidi" w:cstheme="minorBidi"/>
                <w:b/>
                <w:bCs/>
                <w:lang w:val="en-GB"/>
              </w:rPr>
              <w:t xml:space="preserve">delegation to vote </w:t>
            </w:r>
            <w:r w:rsidRPr="005B133E">
              <w:rPr>
                <w:rFonts w:asciiTheme="minorBidi" w:hAnsiTheme="minorBidi" w:cstheme="minorBidi"/>
                <w:b/>
                <w:bCs/>
                <w:strike/>
                <w:lang w:val="en-GB"/>
              </w:rPr>
              <w:t>on his/her behalf</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in her or his place</w:t>
            </w:r>
            <w:r w:rsidRPr="005B133E">
              <w:rPr>
                <w:rFonts w:asciiTheme="minorBidi" w:hAnsiTheme="minorBidi" w:cstheme="minorBidi"/>
                <w:b/>
                <w:bCs/>
                <w:lang w:val="en-GB"/>
              </w:rPr>
              <w:t>.</w:t>
            </w:r>
          </w:p>
        </w:tc>
        <w:tc>
          <w:tcPr>
            <w:tcW w:w="1481" w:type="pct"/>
            <w:tcBorders>
              <w:top w:val="single" w:sz="4" w:space="0" w:color="999999"/>
              <w:left w:val="single" w:sz="4" w:space="0" w:color="999999"/>
              <w:bottom w:val="single" w:sz="4" w:space="0" w:color="999999"/>
              <w:right w:val="single" w:sz="4" w:space="0" w:color="999999"/>
            </w:tcBorders>
            <w:vAlign w:val="center"/>
          </w:tcPr>
          <w:p w14:paraId="101C48CC"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Proposal:</w:t>
            </w:r>
          </w:p>
          <w:p w14:paraId="282174C8" w14:textId="77777777" w:rsidR="008633B8" w:rsidRPr="005B133E" w:rsidRDefault="008633B8" w:rsidP="00D10DB1">
            <w:pPr>
              <w:autoSpaceDE w:val="0"/>
              <w:autoSpaceDN w:val="0"/>
              <w:adjustRightInd w:val="0"/>
              <w:spacing w:before="120"/>
              <w:jc w:val="both"/>
              <w:rPr>
                <w:rFonts w:ascii="Arial" w:hAnsi="Arial" w:cs="Arial"/>
                <w:color w:val="44546A" w:themeColor="text2"/>
                <w:szCs w:val="22"/>
                <w:lang w:val="en-GB"/>
              </w:rPr>
            </w:pPr>
            <w:r w:rsidRPr="005B133E">
              <w:rPr>
                <w:rFonts w:ascii="Arial" w:hAnsi="Arial" w:cs="Arial"/>
                <w:color w:val="44546A" w:themeColor="text2"/>
                <w:szCs w:val="22"/>
                <w:lang w:val="en-GB"/>
              </w:rPr>
              <w:t xml:space="preserve">A reformation of the provision is proposed to harmonize its terminology with the rules of procedures of the other assemblies concerning the powers and duties of the Chairperson. Use of gender-inclusive language, </w:t>
            </w:r>
            <w:proofErr w:type="gramStart"/>
            <w:r w:rsidRPr="005B133E">
              <w:rPr>
                <w:rFonts w:ascii="Arial" w:hAnsi="Arial" w:cs="Arial"/>
                <w:color w:val="44546A" w:themeColor="text2"/>
                <w:szCs w:val="22"/>
                <w:lang w:val="en-GB"/>
              </w:rPr>
              <w:t>taking into account</w:t>
            </w:r>
            <w:proofErr w:type="gramEnd"/>
            <w:r w:rsidRPr="005B133E">
              <w:rPr>
                <w:rFonts w:ascii="Arial" w:hAnsi="Arial" w:cs="Arial"/>
                <w:color w:val="44546A" w:themeColor="text2"/>
                <w:szCs w:val="22"/>
                <w:lang w:val="en-GB"/>
              </w:rPr>
              <w:t xml:space="preserve"> the United Nations Guidelines for gender-inclusive language, is also proposed.</w:t>
            </w:r>
          </w:p>
          <w:p w14:paraId="2689D8C0"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114D0B27" w14:textId="77777777" w:rsidR="008633B8" w:rsidRPr="005B133E" w:rsidRDefault="008633B8" w:rsidP="00D10DB1">
            <w:pPr>
              <w:autoSpaceDE w:val="0"/>
              <w:autoSpaceDN w:val="0"/>
              <w:adjustRightInd w:val="0"/>
              <w:spacing w:before="120"/>
              <w:jc w:val="both"/>
              <w:rPr>
                <w:rFonts w:ascii="Arial" w:hAnsi="Arial" w:cs="Arial"/>
                <w:color w:val="4472C4"/>
                <w:szCs w:val="22"/>
                <w:lang w:val="en-GB"/>
              </w:rPr>
            </w:pPr>
            <w:r w:rsidRPr="005B133E">
              <w:rPr>
                <w:rFonts w:ascii="Arial" w:hAnsi="Arial" w:cs="Arial"/>
                <w:color w:val="44546A" w:themeColor="text2"/>
                <w:szCs w:val="22"/>
                <w:lang w:val="en-GB"/>
              </w:rPr>
              <w:t>The last sentence is based on a provision found only in the Rules of Procedure of the Meeting of the High Contracting Parties to the 1954 Convention</w:t>
            </w:r>
            <w:r w:rsidRPr="005B133E">
              <w:rPr>
                <w:rStyle w:val="Appelnotedebasdep"/>
                <w:rFonts w:ascii="Arial" w:hAnsi="Arial" w:cs="Arial"/>
                <w:color w:val="44546A" w:themeColor="text2"/>
                <w:szCs w:val="22"/>
                <w:lang w:val="en-GB"/>
              </w:rPr>
              <w:footnoteReference w:id="19"/>
            </w:r>
            <w:r w:rsidRPr="005B133E">
              <w:rPr>
                <w:rFonts w:ascii="Arial" w:hAnsi="Arial" w:cs="Arial"/>
                <w:color w:val="44546A" w:themeColor="text2"/>
                <w:szCs w:val="22"/>
                <w:lang w:val="en-GB"/>
              </w:rPr>
              <w:t xml:space="preserve">. It is included </w:t>
            </w:r>
            <w:proofErr w:type="gramStart"/>
            <w:r w:rsidRPr="005B133E">
              <w:rPr>
                <w:rFonts w:ascii="Arial" w:hAnsi="Arial" w:cs="Arial"/>
                <w:color w:val="44546A" w:themeColor="text2"/>
                <w:szCs w:val="22"/>
                <w:lang w:val="en-GB"/>
              </w:rPr>
              <w:t>in an effort to</w:t>
            </w:r>
            <w:proofErr w:type="gramEnd"/>
            <w:r w:rsidRPr="005B133E">
              <w:rPr>
                <w:rFonts w:ascii="Arial" w:hAnsi="Arial" w:cs="Arial"/>
                <w:color w:val="44546A" w:themeColor="text2"/>
                <w:szCs w:val="22"/>
                <w:lang w:val="en-GB"/>
              </w:rPr>
              <w:t xml:space="preserve"> codify the well-established principle according to which the Chairperson does not participate to votes but may instruct another member of her or his delegation to vote in her or his place.</w:t>
            </w:r>
          </w:p>
        </w:tc>
      </w:tr>
      <w:tr w:rsidR="00661114" w:rsidRPr="00D10DB1" w14:paraId="1142ABF4"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60C6E395"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4.2</w:t>
            </w:r>
          </w:p>
        </w:tc>
        <w:tc>
          <w:tcPr>
            <w:tcW w:w="1453" w:type="pct"/>
            <w:tcBorders>
              <w:top w:val="single" w:sz="4" w:space="0" w:color="999999"/>
              <w:left w:val="single" w:sz="4" w:space="0" w:color="999999"/>
              <w:bottom w:val="single" w:sz="4" w:space="0" w:color="999999"/>
              <w:right w:val="single" w:sz="4" w:space="0" w:color="999999"/>
            </w:tcBorders>
          </w:tcPr>
          <w:p w14:paraId="4915A7E4"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Should the Chairperson be absent during a meeting, or any part thereof, he/she shall be replaced by a Vice-Chairperson. The Vice-Chairperson acting as Chairperson shall have the same powers and duties as the Chairperson.</w:t>
            </w:r>
          </w:p>
        </w:tc>
        <w:tc>
          <w:tcPr>
            <w:tcW w:w="293" w:type="pct"/>
            <w:tcBorders>
              <w:top w:val="single" w:sz="4" w:space="0" w:color="999999"/>
              <w:left w:val="single" w:sz="4" w:space="0" w:color="999999"/>
              <w:bottom w:val="single" w:sz="4" w:space="0" w:color="999999"/>
              <w:right w:val="single" w:sz="4" w:space="0" w:color="999999"/>
            </w:tcBorders>
          </w:tcPr>
          <w:p w14:paraId="5ED6AAB8"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12.2</w:t>
            </w:r>
          </w:p>
        </w:tc>
        <w:tc>
          <w:tcPr>
            <w:tcW w:w="1481" w:type="pct"/>
            <w:tcBorders>
              <w:top w:val="single" w:sz="4" w:space="0" w:color="999999"/>
              <w:left w:val="single" w:sz="4" w:space="0" w:color="999999"/>
              <w:bottom w:val="single" w:sz="4" w:space="0" w:color="999999"/>
              <w:right w:val="single" w:sz="4" w:space="0" w:color="999999"/>
            </w:tcBorders>
          </w:tcPr>
          <w:p w14:paraId="6C604D53" w14:textId="77777777" w:rsidR="008633B8" w:rsidRPr="005B133E" w:rsidRDefault="008633B8" w:rsidP="00D10DB1">
            <w:pPr>
              <w:autoSpaceDE w:val="0"/>
              <w:autoSpaceDN w:val="0"/>
              <w:adjustRightInd w:val="0"/>
              <w:spacing w:before="60" w:after="60"/>
              <w:jc w:val="both"/>
              <w:rPr>
                <w:rFonts w:asciiTheme="minorBidi" w:hAnsiTheme="minorBidi" w:cstheme="minorBidi"/>
                <w:b/>
                <w:bCs/>
                <w:lang w:val="en-GB"/>
              </w:rPr>
            </w:pPr>
            <w:r w:rsidRPr="005B133E">
              <w:rPr>
                <w:rFonts w:asciiTheme="minorBidi" w:hAnsiTheme="minorBidi" w:cstheme="minorBidi"/>
                <w:b/>
                <w:bCs/>
                <w:lang w:val="en-GB"/>
              </w:rPr>
              <w:t xml:space="preserve">Should the Chairperson be absent during a meeting, or </w:t>
            </w:r>
            <w:r w:rsidRPr="005B133E">
              <w:rPr>
                <w:rFonts w:asciiTheme="minorBidi" w:hAnsiTheme="minorBidi" w:cstheme="minorBidi"/>
                <w:b/>
                <w:bCs/>
                <w:strike/>
                <w:lang w:val="en-GB"/>
              </w:rPr>
              <w:t>any</w:t>
            </w:r>
            <w:r w:rsidRPr="005B133E">
              <w:rPr>
                <w:rFonts w:asciiTheme="minorBidi" w:hAnsiTheme="minorBidi" w:cstheme="minorBidi"/>
                <w:b/>
                <w:bCs/>
                <w:lang w:val="en-GB"/>
              </w:rPr>
              <w:t xml:space="preserve"> part thereof, </w:t>
            </w:r>
            <w:r w:rsidRPr="005B133E">
              <w:rPr>
                <w:rFonts w:asciiTheme="minorBidi" w:hAnsiTheme="minorBidi" w:cstheme="minorBidi"/>
                <w:b/>
                <w:bCs/>
                <w:strike/>
                <w:lang w:val="en-GB"/>
              </w:rPr>
              <w:t xml:space="preserve">he/she shall be replaced by a Vice-Chairperson. </w:t>
            </w:r>
            <w:r w:rsidRPr="005B133E">
              <w:rPr>
                <w:rFonts w:asciiTheme="minorBidi" w:hAnsiTheme="minorBidi" w:cstheme="minorBidi"/>
                <w:b/>
                <w:bCs/>
                <w:u w:val="single"/>
                <w:lang w:val="en-GB"/>
              </w:rPr>
              <w:t>her or his powers and duties shall be exercised by one of the Vice-Chairpersons, selected at the discretion of the Chairperson.</w:t>
            </w:r>
            <w:r w:rsidRPr="005B133E">
              <w:rPr>
                <w:rFonts w:asciiTheme="minorBidi" w:hAnsiTheme="minorBidi" w:cstheme="minorBidi"/>
                <w:b/>
                <w:bCs/>
                <w:lang w:val="en-GB"/>
              </w:rPr>
              <w:t xml:space="preserve"> </w:t>
            </w:r>
            <w:r w:rsidRPr="005B133E">
              <w:rPr>
                <w:rFonts w:asciiTheme="minorBidi" w:hAnsiTheme="minorBidi" w:cstheme="minorBidi"/>
                <w:b/>
                <w:bCs/>
                <w:strike/>
                <w:lang w:val="en-GB"/>
              </w:rPr>
              <w:t>The</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A</w:t>
            </w:r>
            <w:r w:rsidRPr="005B133E">
              <w:rPr>
                <w:rFonts w:asciiTheme="minorBidi" w:hAnsiTheme="minorBidi" w:cstheme="minorBidi"/>
                <w:b/>
                <w:bCs/>
                <w:lang w:val="en-GB"/>
              </w:rPr>
              <w:t xml:space="preserve"> Vice-Chairperson acting as Chairperson shall have the same powers and duties as the Chairperson.</w:t>
            </w:r>
          </w:p>
          <w:p w14:paraId="45836C5A" w14:textId="77777777" w:rsidR="008633B8" w:rsidRPr="005B133E" w:rsidRDefault="008633B8" w:rsidP="00D10DB1">
            <w:pPr>
              <w:autoSpaceDE w:val="0"/>
              <w:autoSpaceDN w:val="0"/>
              <w:adjustRightInd w:val="0"/>
              <w:spacing w:before="60" w:after="60"/>
              <w:jc w:val="both"/>
              <w:rPr>
                <w:rFonts w:ascii="Arial" w:hAnsi="Arial" w:cs="Arial"/>
                <w:u w:val="single"/>
                <w:lang w:val="en-GB"/>
              </w:rPr>
            </w:pPr>
          </w:p>
        </w:tc>
        <w:tc>
          <w:tcPr>
            <w:tcW w:w="1481" w:type="pct"/>
            <w:tcBorders>
              <w:top w:val="single" w:sz="4" w:space="0" w:color="999999"/>
              <w:left w:val="single" w:sz="4" w:space="0" w:color="999999"/>
              <w:bottom w:val="single" w:sz="4" w:space="0" w:color="999999"/>
              <w:right w:val="single" w:sz="4" w:space="0" w:color="999999"/>
            </w:tcBorders>
            <w:vAlign w:val="center"/>
          </w:tcPr>
          <w:p w14:paraId="5DE094A1"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Proposal:</w:t>
            </w:r>
          </w:p>
          <w:p w14:paraId="0BB2DFD3" w14:textId="77777777" w:rsidR="008633B8" w:rsidRPr="005B133E" w:rsidRDefault="008633B8" w:rsidP="00D10DB1">
            <w:pPr>
              <w:autoSpaceDE w:val="0"/>
              <w:autoSpaceDN w:val="0"/>
              <w:adjustRightInd w:val="0"/>
              <w:spacing w:before="120"/>
              <w:jc w:val="both"/>
              <w:rPr>
                <w:rFonts w:ascii="Arial" w:hAnsi="Arial" w:cs="Arial"/>
                <w:color w:val="44546A" w:themeColor="text2"/>
                <w:szCs w:val="22"/>
                <w:lang w:val="en-GB"/>
              </w:rPr>
            </w:pPr>
            <w:r w:rsidRPr="005B133E">
              <w:rPr>
                <w:rFonts w:ascii="Arial" w:hAnsi="Arial" w:cs="Arial"/>
                <w:color w:val="44546A" w:themeColor="text2"/>
                <w:szCs w:val="22"/>
                <w:lang w:val="en-GB"/>
              </w:rPr>
              <w:t>Draft Model Rule 12.2 harmonizes the existing wording of the different rules of procedure as regards the temporary replacement of the Chairperson during her or his absence and provides that a Vice-Chairperson acting as Chairperson shall have the same powers and duties as the Chairperson.</w:t>
            </w:r>
          </w:p>
          <w:p w14:paraId="68415460" w14:textId="77777777" w:rsidR="008633B8" w:rsidRPr="005B133E" w:rsidRDefault="008633B8" w:rsidP="00D10DB1">
            <w:pPr>
              <w:autoSpaceDE w:val="0"/>
              <w:autoSpaceDN w:val="0"/>
              <w:adjustRightInd w:val="0"/>
              <w:spacing w:before="120"/>
              <w:jc w:val="both"/>
              <w:rPr>
                <w:rFonts w:ascii="Arial" w:hAnsi="Arial" w:cs="Arial"/>
                <w:color w:val="44546A" w:themeColor="text2"/>
                <w:szCs w:val="22"/>
                <w:lang w:val="en-GB"/>
              </w:rPr>
            </w:pPr>
            <w:r w:rsidRPr="005B133E">
              <w:rPr>
                <w:rFonts w:ascii="Arial" w:hAnsi="Arial" w:cs="Arial"/>
                <w:color w:val="44546A" w:themeColor="text2"/>
                <w:szCs w:val="22"/>
                <w:lang w:val="en-GB"/>
              </w:rPr>
              <w:t>In addition, the proposal aims to codify the procedure and criteria for the selection of the Vice-Chairperson concerned, which are not specified in any of the Rules of Procedure of the seven assemblies in the field of culture.</w:t>
            </w:r>
          </w:p>
          <w:p w14:paraId="2D4EE5F4"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46D89DE1" w14:textId="77777777" w:rsidR="008633B8" w:rsidRPr="005B133E" w:rsidRDefault="008633B8" w:rsidP="00D10DB1">
            <w:pPr>
              <w:autoSpaceDE w:val="0"/>
              <w:autoSpaceDN w:val="0"/>
              <w:adjustRightInd w:val="0"/>
              <w:spacing w:before="120"/>
              <w:jc w:val="both"/>
              <w:rPr>
                <w:rFonts w:ascii="Arial" w:hAnsi="Arial" w:cs="Arial"/>
                <w:color w:val="44546A" w:themeColor="text2"/>
                <w:szCs w:val="22"/>
                <w:lang w:val="en-GB"/>
              </w:rPr>
            </w:pPr>
            <w:r w:rsidRPr="005B133E">
              <w:rPr>
                <w:rFonts w:ascii="Arial" w:hAnsi="Arial" w:cs="Arial"/>
                <w:color w:val="44546A" w:themeColor="text2"/>
                <w:szCs w:val="22"/>
                <w:lang w:val="en-GB"/>
              </w:rPr>
              <w:t>The proposed procedure for the temporary replacement of the Chairperson during her or his absence is inspired from objective criteria found in the Rules of Procedures of the committees of the 1970</w:t>
            </w:r>
            <w:r w:rsidRPr="005B133E">
              <w:rPr>
                <w:rStyle w:val="Appelnotedebasdep"/>
                <w:rFonts w:ascii="Arial" w:hAnsi="Arial" w:cs="Arial"/>
                <w:color w:val="44546A" w:themeColor="text2"/>
                <w:szCs w:val="22"/>
                <w:lang w:val="en-GB"/>
              </w:rPr>
              <w:footnoteReference w:id="20"/>
            </w:r>
            <w:r w:rsidRPr="005B133E">
              <w:rPr>
                <w:rFonts w:ascii="Arial" w:hAnsi="Arial" w:cs="Arial"/>
                <w:color w:val="44546A" w:themeColor="text2"/>
                <w:szCs w:val="22"/>
                <w:lang w:val="en-GB"/>
              </w:rPr>
              <w:t xml:space="preserve"> and 1972 Conventions</w:t>
            </w:r>
            <w:r w:rsidRPr="005B133E">
              <w:rPr>
                <w:rStyle w:val="Appelnotedebasdep"/>
                <w:rFonts w:ascii="Arial" w:hAnsi="Arial" w:cs="Arial"/>
                <w:color w:val="44546A" w:themeColor="text2"/>
                <w:szCs w:val="22"/>
                <w:lang w:val="en-GB"/>
              </w:rPr>
              <w:footnoteReference w:id="21"/>
            </w:r>
            <w:r w:rsidRPr="005B133E">
              <w:rPr>
                <w:rFonts w:ascii="Arial" w:hAnsi="Arial" w:cs="Arial"/>
                <w:color w:val="44546A" w:themeColor="text2"/>
                <w:szCs w:val="22"/>
                <w:lang w:val="en-GB"/>
              </w:rPr>
              <w:t xml:space="preserve"> and the 1999 Second Protocol</w:t>
            </w:r>
            <w:r w:rsidRPr="005B133E">
              <w:rPr>
                <w:rStyle w:val="Appelnotedebasdep"/>
                <w:rFonts w:ascii="Arial" w:hAnsi="Arial" w:cs="Arial"/>
                <w:color w:val="44546A" w:themeColor="text2"/>
                <w:szCs w:val="22"/>
                <w:lang w:val="en-GB"/>
              </w:rPr>
              <w:footnoteReference w:id="22"/>
            </w:r>
            <w:r w:rsidRPr="005B133E">
              <w:rPr>
                <w:rFonts w:ascii="Arial" w:hAnsi="Arial" w:cs="Arial"/>
                <w:color w:val="44546A" w:themeColor="text2"/>
                <w:szCs w:val="22"/>
                <w:lang w:val="en-GB"/>
              </w:rPr>
              <w:t>.</w:t>
            </w:r>
          </w:p>
          <w:p w14:paraId="7F2D8B37" w14:textId="77777777" w:rsidR="008633B8" w:rsidRPr="005B133E" w:rsidRDefault="008633B8" w:rsidP="00D10DB1">
            <w:pPr>
              <w:autoSpaceDE w:val="0"/>
              <w:autoSpaceDN w:val="0"/>
              <w:adjustRightInd w:val="0"/>
              <w:spacing w:before="60"/>
              <w:jc w:val="both"/>
              <w:rPr>
                <w:rFonts w:ascii="Arial" w:hAnsi="Arial" w:cs="Arial"/>
                <w:color w:val="4472C4"/>
                <w:szCs w:val="22"/>
                <w:lang w:val="en-GB"/>
              </w:rPr>
            </w:pPr>
            <w:r w:rsidRPr="005B133E">
              <w:rPr>
                <w:rFonts w:ascii="Arial" w:hAnsi="Arial" w:cs="Arial"/>
                <w:color w:val="44546A" w:themeColor="text2"/>
                <w:szCs w:val="22"/>
                <w:lang w:val="en-GB"/>
              </w:rPr>
              <w:t xml:space="preserve">A deviation from the Model Rule 12.2 is proposed </w:t>
            </w:r>
            <w:proofErr w:type="gramStart"/>
            <w:r w:rsidRPr="005B133E">
              <w:rPr>
                <w:rFonts w:ascii="Arial" w:hAnsi="Arial" w:cs="Arial"/>
                <w:color w:val="44546A" w:themeColor="text2"/>
                <w:szCs w:val="22"/>
                <w:lang w:val="en-GB"/>
              </w:rPr>
              <w:t>in order to</w:t>
            </w:r>
            <w:proofErr w:type="gramEnd"/>
            <w:r w:rsidRPr="005B133E">
              <w:rPr>
                <w:rFonts w:ascii="Arial" w:hAnsi="Arial" w:cs="Arial"/>
                <w:color w:val="44546A" w:themeColor="text2"/>
                <w:szCs w:val="22"/>
                <w:lang w:val="en-GB"/>
              </w:rPr>
              <w:t xml:space="preserve"> maintain the practice of the General Assembly of the 2003 Convention which gives more flexibility when choosing the temporary replacement of the Chairperson.</w:t>
            </w:r>
          </w:p>
        </w:tc>
      </w:tr>
      <w:tr w:rsidR="00661114" w:rsidRPr="00D10DB1" w14:paraId="064A971B"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AEAAAA"/>
          </w:tcPr>
          <w:p w14:paraId="45CB6391"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AEAAAA"/>
          </w:tcPr>
          <w:p w14:paraId="26B786CC"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III CONDUCT OF BUSINESS</w:t>
            </w:r>
          </w:p>
        </w:tc>
        <w:tc>
          <w:tcPr>
            <w:tcW w:w="293" w:type="pct"/>
            <w:tcBorders>
              <w:top w:val="single" w:sz="4" w:space="0" w:color="999999"/>
              <w:left w:val="single" w:sz="4" w:space="0" w:color="999999"/>
              <w:bottom w:val="single" w:sz="4" w:space="0" w:color="999999"/>
              <w:right w:val="single" w:sz="4" w:space="0" w:color="999999"/>
            </w:tcBorders>
            <w:shd w:val="clear" w:color="auto" w:fill="AEAAAA"/>
          </w:tcPr>
          <w:p w14:paraId="69BB00C5"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AEAAAA"/>
          </w:tcPr>
          <w:p w14:paraId="46197C67"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trike/>
                <w:szCs w:val="22"/>
                <w:lang w:val="en-GB"/>
              </w:rPr>
              <w:t>III</w:t>
            </w:r>
            <w:r w:rsidRPr="005B133E">
              <w:rPr>
                <w:rFonts w:ascii="Arial" w:hAnsi="Arial" w:cs="Arial"/>
                <w:b/>
                <w:bCs/>
                <w:szCs w:val="22"/>
                <w:lang w:val="en-GB"/>
              </w:rPr>
              <w:t xml:space="preserve"> </w:t>
            </w:r>
            <w:r w:rsidRPr="005B133E">
              <w:rPr>
                <w:rFonts w:ascii="Arial" w:hAnsi="Arial" w:cs="Arial"/>
                <w:b/>
                <w:bCs/>
                <w:szCs w:val="22"/>
                <w:u w:val="single"/>
                <w:lang w:val="en-GB"/>
              </w:rPr>
              <w:t>CHAPTER V</w:t>
            </w:r>
          </w:p>
          <w:p w14:paraId="5AC65867" w14:textId="77777777" w:rsidR="008633B8" w:rsidRPr="005B133E" w:rsidRDefault="008633B8" w:rsidP="00D10DB1">
            <w:pPr>
              <w:autoSpaceDE w:val="0"/>
              <w:autoSpaceDN w:val="0"/>
              <w:adjustRightInd w:val="0"/>
              <w:spacing w:before="60" w:after="60"/>
              <w:jc w:val="center"/>
              <w:rPr>
                <w:rFonts w:ascii="Arial" w:hAnsi="Arial" w:cs="Arial"/>
                <w:b/>
                <w:bCs/>
                <w:u w:val="single"/>
                <w:lang w:val="en-GB"/>
              </w:rPr>
            </w:pPr>
            <w:r w:rsidRPr="005B133E">
              <w:rPr>
                <w:rFonts w:ascii="Arial" w:hAnsi="Arial" w:cs="Arial"/>
                <w:b/>
                <w:bCs/>
                <w:szCs w:val="22"/>
                <w:u w:val="single"/>
                <w:lang w:val="en-GB"/>
              </w:rPr>
              <w:t>CONDUCT OF BUSINESS</w:t>
            </w:r>
          </w:p>
        </w:tc>
        <w:tc>
          <w:tcPr>
            <w:tcW w:w="1481" w:type="pct"/>
            <w:tcBorders>
              <w:top w:val="single" w:sz="4" w:space="0" w:color="999999"/>
              <w:left w:val="single" w:sz="4" w:space="0" w:color="999999"/>
              <w:bottom w:val="single" w:sz="4" w:space="0" w:color="999999"/>
              <w:right w:val="single" w:sz="4" w:space="0" w:color="999999"/>
            </w:tcBorders>
            <w:shd w:val="clear" w:color="auto" w:fill="AEAAAA"/>
          </w:tcPr>
          <w:p w14:paraId="063A5138"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5B133E" w14:paraId="5EF285D0"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6939E67"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830CD15"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Rule 6</w:t>
            </w:r>
          </w:p>
          <w:p w14:paraId="23385541"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Quorum</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32B620D"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25D527A"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trike/>
                <w:szCs w:val="22"/>
                <w:lang w:val="en-GB"/>
              </w:rPr>
              <w:t>Rule 6</w:t>
            </w:r>
            <w:r w:rsidRPr="005B133E">
              <w:rPr>
                <w:rFonts w:ascii="Arial" w:hAnsi="Arial" w:cs="Arial"/>
                <w:b/>
                <w:bCs/>
                <w:szCs w:val="22"/>
                <w:lang w:val="en-GB"/>
              </w:rPr>
              <w:t xml:space="preserve"> </w:t>
            </w:r>
            <w:r w:rsidRPr="005B133E">
              <w:rPr>
                <w:rFonts w:ascii="Arial" w:hAnsi="Arial" w:cs="Arial"/>
                <w:b/>
                <w:bCs/>
                <w:szCs w:val="22"/>
                <w:u w:val="single"/>
                <w:lang w:val="en-GB"/>
              </w:rPr>
              <w:t>Rule 13</w:t>
            </w:r>
          </w:p>
          <w:p w14:paraId="013216A6" w14:textId="77777777" w:rsidR="008633B8" w:rsidRPr="005B133E" w:rsidRDefault="008633B8" w:rsidP="00D10DB1">
            <w:pPr>
              <w:autoSpaceDE w:val="0"/>
              <w:autoSpaceDN w:val="0"/>
              <w:adjustRightInd w:val="0"/>
              <w:spacing w:before="60" w:after="60"/>
              <w:jc w:val="center"/>
              <w:rPr>
                <w:rFonts w:ascii="Arial" w:hAnsi="Arial" w:cs="Arial"/>
                <w:b/>
                <w:bCs/>
                <w:lang w:val="en-GB"/>
              </w:rPr>
            </w:pPr>
            <w:r w:rsidRPr="005B133E">
              <w:rPr>
                <w:rFonts w:asciiTheme="minorBidi" w:hAnsiTheme="minorBidi" w:cstheme="minorBidi"/>
                <w:b/>
                <w:bCs/>
                <w:lang w:val="en-GB"/>
              </w:rPr>
              <w:t>Quorum</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99B8963" w14:textId="77777777" w:rsidR="008633B8" w:rsidRPr="005B133E" w:rsidRDefault="008633B8" w:rsidP="00D10DB1">
            <w:pPr>
              <w:autoSpaceDE w:val="0"/>
              <w:autoSpaceDN w:val="0"/>
              <w:adjustRightInd w:val="0"/>
              <w:spacing w:before="120"/>
              <w:jc w:val="both"/>
              <w:rPr>
                <w:rFonts w:ascii="Arial" w:eastAsia="Arial" w:hAnsi="Arial" w:cs="Arial"/>
                <w:b/>
                <w:i/>
                <w:iCs/>
                <w:color w:val="000000"/>
                <w:szCs w:val="22"/>
                <w:u w:val="single"/>
                <w:lang w:val="en-GB"/>
              </w:rPr>
            </w:pPr>
          </w:p>
        </w:tc>
      </w:tr>
      <w:tr w:rsidR="00661114" w:rsidRPr="00D10DB1" w14:paraId="744141A2"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190462B1"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6.1</w:t>
            </w:r>
          </w:p>
        </w:tc>
        <w:tc>
          <w:tcPr>
            <w:tcW w:w="1453" w:type="pct"/>
            <w:tcBorders>
              <w:top w:val="single" w:sz="4" w:space="0" w:color="999999"/>
              <w:left w:val="single" w:sz="4" w:space="0" w:color="999999"/>
              <w:bottom w:val="single" w:sz="4" w:space="0" w:color="999999"/>
              <w:right w:val="single" w:sz="4" w:space="0" w:color="999999"/>
            </w:tcBorders>
          </w:tcPr>
          <w:p w14:paraId="584AE9E1"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 xml:space="preserve">A quorum shall consist of </w:t>
            </w:r>
            <w:proofErr w:type="gramStart"/>
            <w:r w:rsidRPr="005B133E">
              <w:rPr>
                <w:rFonts w:asciiTheme="minorBidi" w:hAnsiTheme="minorBidi" w:cstheme="minorBidi"/>
                <w:lang w:val="en-GB"/>
              </w:rPr>
              <w:t>a majority of</w:t>
            </w:r>
            <w:proofErr w:type="gramEnd"/>
            <w:r w:rsidRPr="005B133E">
              <w:rPr>
                <w:rFonts w:asciiTheme="minorBidi" w:hAnsiTheme="minorBidi" w:cstheme="minorBidi"/>
                <w:lang w:val="en-GB"/>
              </w:rPr>
              <w:t xml:space="preserve"> the States referred to in Rule 1 and represented at the Assembly.</w:t>
            </w:r>
          </w:p>
        </w:tc>
        <w:tc>
          <w:tcPr>
            <w:tcW w:w="293" w:type="pct"/>
            <w:tcBorders>
              <w:top w:val="single" w:sz="4" w:space="0" w:color="999999"/>
              <w:left w:val="single" w:sz="4" w:space="0" w:color="999999"/>
              <w:bottom w:val="single" w:sz="4" w:space="0" w:color="999999"/>
              <w:right w:val="single" w:sz="4" w:space="0" w:color="999999"/>
            </w:tcBorders>
          </w:tcPr>
          <w:p w14:paraId="4CFB44D0"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13.1</w:t>
            </w:r>
          </w:p>
        </w:tc>
        <w:tc>
          <w:tcPr>
            <w:tcW w:w="1481" w:type="pct"/>
            <w:tcBorders>
              <w:top w:val="single" w:sz="4" w:space="0" w:color="999999"/>
              <w:left w:val="single" w:sz="4" w:space="0" w:color="999999"/>
              <w:bottom w:val="single" w:sz="4" w:space="0" w:color="999999"/>
              <w:right w:val="single" w:sz="4" w:space="0" w:color="999999"/>
            </w:tcBorders>
          </w:tcPr>
          <w:p w14:paraId="5E8BC4DD"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 xml:space="preserve">A quorum shall consist of </w:t>
            </w:r>
            <w:proofErr w:type="gramStart"/>
            <w:r w:rsidRPr="005B133E">
              <w:rPr>
                <w:rFonts w:asciiTheme="minorBidi" w:hAnsiTheme="minorBidi" w:cstheme="minorBidi"/>
                <w:b/>
                <w:bCs/>
                <w:lang w:val="en-GB"/>
              </w:rPr>
              <w:t>a majority of</w:t>
            </w:r>
            <w:proofErr w:type="gramEnd"/>
            <w:r w:rsidRPr="005B133E">
              <w:rPr>
                <w:rFonts w:asciiTheme="minorBidi" w:hAnsiTheme="minorBidi" w:cstheme="minorBidi"/>
                <w:b/>
                <w:bCs/>
                <w:lang w:val="en-GB"/>
              </w:rPr>
              <w:t xml:space="preserve"> the States </w:t>
            </w:r>
            <w:r w:rsidRPr="005B133E">
              <w:rPr>
                <w:rFonts w:asciiTheme="minorBidi" w:hAnsiTheme="minorBidi" w:cstheme="minorBidi"/>
                <w:b/>
                <w:bCs/>
                <w:u w:val="single"/>
                <w:lang w:val="en-GB"/>
              </w:rPr>
              <w:t>Parties</w:t>
            </w:r>
            <w:r w:rsidRPr="005B133E">
              <w:rPr>
                <w:rFonts w:asciiTheme="minorBidi" w:hAnsiTheme="minorBidi" w:cstheme="minorBidi"/>
                <w:b/>
                <w:bCs/>
                <w:lang w:val="en-GB"/>
              </w:rPr>
              <w:t xml:space="preserve"> referred to in Rule </w:t>
            </w:r>
            <w:r w:rsidRPr="005B133E">
              <w:rPr>
                <w:rFonts w:asciiTheme="minorBidi" w:hAnsiTheme="minorBidi" w:cstheme="minorBidi"/>
                <w:b/>
                <w:bCs/>
                <w:strike/>
                <w:lang w:val="en-GB"/>
              </w:rPr>
              <w:t>1</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2</w:t>
            </w:r>
            <w:r w:rsidRPr="005B133E">
              <w:rPr>
                <w:rFonts w:asciiTheme="minorBidi" w:hAnsiTheme="minorBidi" w:cstheme="minorBidi"/>
                <w:b/>
                <w:bCs/>
                <w:lang w:val="en-GB"/>
              </w:rPr>
              <w:t xml:space="preserve"> and represented at the Assembly.</w:t>
            </w:r>
          </w:p>
        </w:tc>
        <w:tc>
          <w:tcPr>
            <w:tcW w:w="1481" w:type="pct"/>
            <w:tcBorders>
              <w:top w:val="single" w:sz="4" w:space="0" w:color="999999"/>
              <w:left w:val="single" w:sz="4" w:space="0" w:color="999999"/>
              <w:bottom w:val="single" w:sz="4" w:space="0" w:color="999999"/>
              <w:right w:val="single" w:sz="4" w:space="0" w:color="999999"/>
            </w:tcBorders>
            <w:vAlign w:val="center"/>
          </w:tcPr>
          <w:p w14:paraId="330C424E"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78587303" w14:textId="77777777" w:rsidR="008633B8" w:rsidRPr="005B133E" w:rsidRDefault="008633B8" w:rsidP="00D10DB1">
            <w:pPr>
              <w:autoSpaceDE w:val="0"/>
              <w:autoSpaceDN w:val="0"/>
              <w:adjustRightInd w:val="0"/>
              <w:spacing w:before="120"/>
              <w:jc w:val="both"/>
              <w:rPr>
                <w:rFonts w:ascii="Arial" w:eastAsia="Arial" w:hAnsi="Arial" w:cs="Arial"/>
                <w:i/>
                <w:iCs/>
                <w:color w:val="000000"/>
                <w:szCs w:val="22"/>
                <w:u w:val="single"/>
                <w:lang w:val="en-GB"/>
              </w:rPr>
            </w:pPr>
            <w:r w:rsidRPr="005B133E">
              <w:rPr>
                <w:rFonts w:ascii="Arial" w:hAnsi="Arial" w:cs="Arial"/>
                <w:color w:val="44546A" w:themeColor="text2"/>
                <w:szCs w:val="22"/>
                <w:lang w:val="en-GB"/>
              </w:rPr>
              <w:t>A slight reformulation is proposed to achieve the internal consistency of the terminologies and numbering within the proposed Rules of Procedure.</w:t>
            </w:r>
          </w:p>
        </w:tc>
      </w:tr>
      <w:tr w:rsidR="00661114" w:rsidRPr="00D10DB1" w14:paraId="7F7E52FA"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067FD453"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6.2</w:t>
            </w:r>
          </w:p>
        </w:tc>
        <w:tc>
          <w:tcPr>
            <w:tcW w:w="1453" w:type="pct"/>
            <w:tcBorders>
              <w:top w:val="single" w:sz="4" w:space="0" w:color="999999"/>
              <w:left w:val="single" w:sz="4" w:space="0" w:color="999999"/>
              <w:bottom w:val="single" w:sz="4" w:space="0" w:color="999999"/>
              <w:right w:val="single" w:sz="4" w:space="0" w:color="999999"/>
            </w:tcBorders>
          </w:tcPr>
          <w:p w14:paraId="710119FD"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The Assembly shall not decide on any matter unless a quorum is present.</w:t>
            </w:r>
          </w:p>
        </w:tc>
        <w:tc>
          <w:tcPr>
            <w:tcW w:w="293" w:type="pct"/>
            <w:tcBorders>
              <w:top w:val="single" w:sz="4" w:space="0" w:color="999999"/>
              <w:left w:val="single" w:sz="4" w:space="0" w:color="999999"/>
              <w:bottom w:val="single" w:sz="4" w:space="0" w:color="999999"/>
              <w:right w:val="single" w:sz="4" w:space="0" w:color="999999"/>
            </w:tcBorders>
          </w:tcPr>
          <w:p w14:paraId="524EF4B2"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13.2</w:t>
            </w:r>
          </w:p>
        </w:tc>
        <w:tc>
          <w:tcPr>
            <w:tcW w:w="1481" w:type="pct"/>
            <w:tcBorders>
              <w:top w:val="single" w:sz="4" w:space="0" w:color="999999"/>
              <w:left w:val="single" w:sz="4" w:space="0" w:color="999999"/>
              <w:bottom w:val="single" w:sz="4" w:space="0" w:color="999999"/>
              <w:right w:val="single" w:sz="4" w:space="0" w:color="999999"/>
            </w:tcBorders>
          </w:tcPr>
          <w:p w14:paraId="3A0E3F2F"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[no change to the text under Rule 6.2]</w:t>
            </w:r>
            <w:r w:rsidRPr="005B133E" w:rsidDel="007E3D7C">
              <w:rPr>
                <w:rFonts w:asciiTheme="minorBidi" w:hAnsiTheme="minorBidi" w:cstheme="minorBidi"/>
                <w:b/>
                <w:bCs/>
                <w:lang w:val="en-GB"/>
              </w:rPr>
              <w:t xml:space="preserve"> </w:t>
            </w:r>
          </w:p>
        </w:tc>
        <w:tc>
          <w:tcPr>
            <w:tcW w:w="1481" w:type="pct"/>
            <w:tcBorders>
              <w:top w:val="single" w:sz="4" w:space="0" w:color="999999"/>
              <w:left w:val="single" w:sz="4" w:space="0" w:color="999999"/>
              <w:bottom w:val="single" w:sz="4" w:space="0" w:color="999999"/>
              <w:right w:val="single" w:sz="4" w:space="0" w:color="999999"/>
            </w:tcBorders>
            <w:vAlign w:val="center"/>
          </w:tcPr>
          <w:p w14:paraId="4F9AC4D7"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55BF2271"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C425016"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7071ADC"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Rule 5</w:t>
            </w:r>
          </w:p>
          <w:p w14:paraId="369E2C9C"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Public nature of meetings</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D222979"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29DE7C3"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trike/>
                <w:szCs w:val="22"/>
                <w:lang w:val="en-GB"/>
              </w:rPr>
              <w:t>Rule 5</w:t>
            </w:r>
            <w:r w:rsidRPr="005B133E">
              <w:rPr>
                <w:rFonts w:ascii="Arial" w:hAnsi="Arial" w:cs="Arial"/>
                <w:b/>
                <w:bCs/>
                <w:szCs w:val="22"/>
                <w:lang w:val="en-GB"/>
              </w:rPr>
              <w:t xml:space="preserve"> </w:t>
            </w:r>
            <w:r w:rsidRPr="005B133E">
              <w:rPr>
                <w:rFonts w:ascii="Arial" w:hAnsi="Arial" w:cs="Arial"/>
                <w:b/>
                <w:bCs/>
                <w:szCs w:val="22"/>
                <w:u w:val="single"/>
                <w:lang w:val="en-GB"/>
              </w:rPr>
              <w:t>Rule 14</w:t>
            </w:r>
          </w:p>
          <w:p w14:paraId="0ED117C2" w14:textId="77777777" w:rsidR="008633B8" w:rsidRPr="005B133E" w:rsidRDefault="008633B8" w:rsidP="00D10DB1">
            <w:pPr>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lang w:val="en-GB"/>
              </w:rPr>
              <w:t>Public nature of meetings</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68920E2"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774B807F"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20992690"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2E69302A"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Meetings shall be held in public unless decided otherwise by the Assembly</w:t>
            </w:r>
          </w:p>
        </w:tc>
        <w:tc>
          <w:tcPr>
            <w:tcW w:w="293" w:type="pct"/>
            <w:tcBorders>
              <w:top w:val="single" w:sz="4" w:space="0" w:color="999999"/>
              <w:left w:val="single" w:sz="4" w:space="0" w:color="999999"/>
              <w:bottom w:val="single" w:sz="4" w:space="0" w:color="999999"/>
              <w:right w:val="single" w:sz="4" w:space="0" w:color="999999"/>
            </w:tcBorders>
          </w:tcPr>
          <w:p w14:paraId="14698A89"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14.1</w:t>
            </w:r>
          </w:p>
        </w:tc>
        <w:tc>
          <w:tcPr>
            <w:tcW w:w="1481" w:type="pct"/>
            <w:tcBorders>
              <w:top w:val="single" w:sz="4" w:space="0" w:color="999999"/>
              <w:left w:val="single" w:sz="4" w:space="0" w:color="999999"/>
              <w:bottom w:val="single" w:sz="4" w:space="0" w:color="999999"/>
              <w:right w:val="single" w:sz="4" w:space="0" w:color="999999"/>
            </w:tcBorders>
          </w:tcPr>
          <w:p w14:paraId="2FF463FD"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[no change to the text under Rule 5]</w:t>
            </w:r>
          </w:p>
        </w:tc>
        <w:tc>
          <w:tcPr>
            <w:tcW w:w="1481" w:type="pct"/>
            <w:tcBorders>
              <w:top w:val="single" w:sz="4" w:space="0" w:color="999999"/>
              <w:left w:val="single" w:sz="4" w:space="0" w:color="999999"/>
              <w:bottom w:val="single" w:sz="4" w:space="0" w:color="999999"/>
              <w:right w:val="single" w:sz="4" w:space="0" w:color="999999"/>
            </w:tcBorders>
            <w:vAlign w:val="center"/>
          </w:tcPr>
          <w:p w14:paraId="4DACBFEB"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76BC3A98"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268D7815"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1C447F7E"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0ADBD1A7"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14.2</w:t>
            </w:r>
          </w:p>
        </w:tc>
        <w:tc>
          <w:tcPr>
            <w:tcW w:w="1481" w:type="pct"/>
            <w:tcBorders>
              <w:top w:val="single" w:sz="4" w:space="0" w:color="999999"/>
              <w:left w:val="single" w:sz="4" w:space="0" w:color="999999"/>
              <w:bottom w:val="single" w:sz="4" w:space="0" w:color="999999"/>
              <w:right w:val="single" w:sz="4" w:space="0" w:color="999999"/>
            </w:tcBorders>
          </w:tcPr>
          <w:p w14:paraId="2E06B515"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u w:val="single"/>
                <w:lang w:val="en-GB"/>
              </w:rPr>
              <w:t>Any decision taken by the Assembly at a private meeting shall be announced at a subsequent public meeting.</w:t>
            </w:r>
          </w:p>
        </w:tc>
        <w:tc>
          <w:tcPr>
            <w:tcW w:w="1481" w:type="pct"/>
            <w:tcBorders>
              <w:top w:val="single" w:sz="4" w:space="0" w:color="999999"/>
              <w:left w:val="single" w:sz="4" w:space="0" w:color="999999"/>
              <w:bottom w:val="single" w:sz="4" w:space="0" w:color="999999"/>
              <w:right w:val="single" w:sz="4" w:space="0" w:color="999999"/>
            </w:tcBorders>
            <w:vAlign w:val="center"/>
          </w:tcPr>
          <w:p w14:paraId="525DB00F"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Proposal:</w:t>
            </w:r>
          </w:p>
          <w:p w14:paraId="6F380996" w14:textId="77777777" w:rsidR="008633B8" w:rsidRPr="005B133E" w:rsidRDefault="008633B8" w:rsidP="00D10DB1">
            <w:pPr>
              <w:tabs>
                <w:tab w:val="left" w:pos="803"/>
                <w:tab w:val="left" w:pos="2161"/>
              </w:tabs>
              <w:spacing w:before="60" w:after="60"/>
              <w:ind w:left="-19" w:right="7"/>
              <w:jc w:val="both"/>
              <w:rPr>
                <w:rFonts w:ascii="Arial" w:hAnsi="Arial" w:cs="Arial"/>
                <w:color w:val="44546A" w:themeColor="text2"/>
                <w:szCs w:val="22"/>
                <w:lang w:val="en-GB"/>
              </w:rPr>
            </w:pPr>
            <w:r w:rsidRPr="005B133E">
              <w:rPr>
                <w:rFonts w:ascii="Arial" w:hAnsi="Arial" w:cs="Arial"/>
                <w:color w:val="44546A" w:themeColor="text2"/>
                <w:szCs w:val="22"/>
                <w:lang w:val="en-GB"/>
              </w:rPr>
              <w:t>The proposed Rule 14.2 is to clarify the procedure followed in the event of private meetings.</w:t>
            </w:r>
          </w:p>
          <w:p w14:paraId="53D4AD09"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20FF21B1" w14:textId="77777777" w:rsidR="008633B8" w:rsidRPr="005B133E" w:rsidRDefault="008633B8" w:rsidP="00D10DB1">
            <w:pPr>
              <w:jc w:val="both"/>
              <w:rPr>
                <w:rFonts w:eastAsiaTheme="minorEastAsia"/>
                <w:lang w:val="en-GB" w:eastAsia="zh-CN"/>
              </w:rPr>
            </w:pPr>
            <w:r w:rsidRPr="005B133E">
              <w:rPr>
                <w:rFonts w:ascii="Arial" w:hAnsi="Arial" w:cs="Arial"/>
                <w:color w:val="44546A" w:themeColor="text2"/>
                <w:szCs w:val="22"/>
                <w:lang w:val="en-GB"/>
              </w:rPr>
              <w:t>The proposal is based on the corresponding provisions of UNESCO’s Governing Bodies</w:t>
            </w:r>
            <w:r w:rsidRPr="005B133E">
              <w:rPr>
                <w:rStyle w:val="Appelnotedebasdep"/>
                <w:rFonts w:ascii="Arial" w:hAnsi="Arial" w:cs="Arial"/>
                <w:color w:val="44546A" w:themeColor="text2"/>
                <w:szCs w:val="22"/>
                <w:lang w:val="en-GB"/>
              </w:rPr>
              <w:footnoteReference w:id="23"/>
            </w:r>
            <w:r w:rsidRPr="005B133E">
              <w:rPr>
                <w:rFonts w:asciiTheme="minorBidi" w:hAnsiTheme="minorBidi" w:cstheme="minorBidi"/>
                <w:color w:val="44546A" w:themeColor="text2"/>
                <w:lang w:val="en-GB"/>
              </w:rPr>
              <w:t>.</w:t>
            </w:r>
          </w:p>
        </w:tc>
      </w:tr>
      <w:tr w:rsidR="00661114" w:rsidRPr="005B133E" w14:paraId="2B538A75"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E20DB5F"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D8C929F"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4E19FB3"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EB869DF"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zCs w:val="22"/>
                <w:u w:val="single"/>
                <w:lang w:val="en-GB"/>
              </w:rPr>
              <w:t>Rule 15</w:t>
            </w:r>
          </w:p>
          <w:p w14:paraId="33C273AB" w14:textId="77777777" w:rsidR="008633B8" w:rsidRPr="005B133E" w:rsidRDefault="008633B8" w:rsidP="00D10DB1">
            <w:pPr>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u w:val="single"/>
                <w:lang w:val="en-GB"/>
              </w:rPr>
              <w:t>Subsidiary bodies</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5DC3113"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438695A6"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3EF37B34"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1DCA456C"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73D5F74E"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15.1</w:t>
            </w:r>
          </w:p>
        </w:tc>
        <w:tc>
          <w:tcPr>
            <w:tcW w:w="1481" w:type="pct"/>
            <w:tcBorders>
              <w:top w:val="single" w:sz="4" w:space="0" w:color="999999"/>
              <w:left w:val="single" w:sz="4" w:space="0" w:color="999999"/>
              <w:bottom w:val="single" w:sz="4" w:space="0" w:color="999999"/>
              <w:right w:val="single" w:sz="4" w:space="0" w:color="999999"/>
            </w:tcBorders>
          </w:tcPr>
          <w:p w14:paraId="727D5894"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u w:val="single"/>
                <w:lang w:val="en-GB"/>
              </w:rPr>
              <w:t>The Assembly may establish such subsidiary bodies, including working groups, as it deems necessary for the performance of its functions.</w:t>
            </w:r>
          </w:p>
        </w:tc>
        <w:tc>
          <w:tcPr>
            <w:tcW w:w="1481" w:type="pct"/>
            <w:tcBorders>
              <w:top w:val="single" w:sz="4" w:space="0" w:color="999999"/>
              <w:left w:val="single" w:sz="4" w:space="0" w:color="999999"/>
              <w:bottom w:val="single" w:sz="4" w:space="0" w:color="999999"/>
              <w:right w:val="single" w:sz="4" w:space="0" w:color="999999"/>
            </w:tcBorders>
            <w:vAlign w:val="center"/>
          </w:tcPr>
          <w:p w14:paraId="4DBC1FAC"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4517F7B4" w14:textId="77777777" w:rsidR="008633B8" w:rsidRPr="005B133E" w:rsidRDefault="008633B8" w:rsidP="00D10DB1">
            <w:pPr>
              <w:tabs>
                <w:tab w:val="left" w:pos="803"/>
                <w:tab w:val="left" w:pos="2161"/>
              </w:tabs>
              <w:spacing w:before="60" w:after="60"/>
              <w:ind w:left="-19" w:right="7"/>
              <w:jc w:val="both"/>
              <w:rPr>
                <w:rFonts w:ascii="Arial" w:eastAsia="Arial" w:hAnsi="Arial" w:cs="Arial"/>
                <w:i/>
                <w:iCs/>
                <w:color w:val="000000"/>
                <w:szCs w:val="22"/>
                <w:u w:val="single"/>
                <w:lang w:val="en-GB"/>
              </w:rPr>
            </w:pPr>
            <w:r w:rsidRPr="005B133E">
              <w:rPr>
                <w:rFonts w:ascii="Arial" w:hAnsi="Arial" w:cs="Arial"/>
                <w:color w:val="44546A" w:themeColor="text2"/>
                <w:szCs w:val="22"/>
                <w:lang w:val="en-GB"/>
              </w:rPr>
              <w:t>The proposal is to confirm the assembly’s power to establish subsidiary bodies and the procedure applicable thereto, in case the need to do so would arise, even though the assembly of the 2003 Convention has not seen the need to establish subsidiary bodies for the performance of its functions.</w:t>
            </w:r>
          </w:p>
        </w:tc>
      </w:tr>
      <w:tr w:rsidR="00661114" w:rsidRPr="00D10DB1" w14:paraId="19342B4D"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1D27D24E"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1BBBBB60"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0C101ED4"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15.2</w:t>
            </w:r>
          </w:p>
        </w:tc>
        <w:tc>
          <w:tcPr>
            <w:tcW w:w="1481" w:type="pct"/>
            <w:tcBorders>
              <w:top w:val="single" w:sz="4" w:space="0" w:color="999999"/>
              <w:left w:val="single" w:sz="4" w:space="0" w:color="999999"/>
              <w:bottom w:val="single" w:sz="4" w:space="0" w:color="999999"/>
              <w:right w:val="single" w:sz="4" w:space="0" w:color="999999"/>
            </w:tcBorders>
          </w:tcPr>
          <w:p w14:paraId="617B7365"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u w:val="single"/>
                <w:lang w:val="en-GB"/>
              </w:rPr>
              <w:t>The Assembly shall define the composition and the terms of reference (including mandate and duration of office) and, if necessary, the quorum of such subsidiary bodies at the time of their establishment.</w:t>
            </w:r>
          </w:p>
        </w:tc>
        <w:tc>
          <w:tcPr>
            <w:tcW w:w="1481" w:type="pct"/>
            <w:tcBorders>
              <w:top w:val="single" w:sz="4" w:space="0" w:color="999999"/>
              <w:left w:val="single" w:sz="4" w:space="0" w:color="999999"/>
              <w:bottom w:val="single" w:sz="4" w:space="0" w:color="999999"/>
              <w:right w:val="single" w:sz="4" w:space="0" w:color="999999"/>
            </w:tcBorders>
          </w:tcPr>
          <w:p w14:paraId="5806D55D"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44546A" w:themeColor="text2"/>
                <w:szCs w:val="22"/>
                <w:u w:val="single"/>
                <w:lang w:val="en-GB"/>
              </w:rPr>
            </w:pPr>
            <w:r w:rsidRPr="005B133E">
              <w:rPr>
                <w:rFonts w:ascii="Arial" w:hAnsi="Arial" w:cs="Arial"/>
                <w:color w:val="44546A" w:themeColor="text2"/>
                <w:szCs w:val="22"/>
                <w:lang w:val="en-GB"/>
              </w:rPr>
              <w:t>See the note above for the proposed Rule 15.1.</w:t>
            </w:r>
          </w:p>
        </w:tc>
      </w:tr>
      <w:tr w:rsidR="00661114" w:rsidRPr="00D10DB1" w14:paraId="420A1050"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016DECA3"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711BDD83"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550DE28D"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15.3</w:t>
            </w:r>
          </w:p>
        </w:tc>
        <w:tc>
          <w:tcPr>
            <w:tcW w:w="1481" w:type="pct"/>
            <w:tcBorders>
              <w:top w:val="single" w:sz="4" w:space="0" w:color="999999"/>
              <w:left w:val="single" w:sz="4" w:space="0" w:color="999999"/>
              <w:bottom w:val="single" w:sz="4" w:space="0" w:color="999999"/>
              <w:right w:val="single" w:sz="4" w:space="0" w:color="999999"/>
            </w:tcBorders>
          </w:tcPr>
          <w:p w14:paraId="10B91943"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u w:val="single"/>
                <w:lang w:val="en-GB"/>
              </w:rPr>
              <w:t>Each subsidiary body shall elect its Chairperson.</w:t>
            </w:r>
          </w:p>
        </w:tc>
        <w:tc>
          <w:tcPr>
            <w:tcW w:w="1481" w:type="pct"/>
            <w:tcBorders>
              <w:top w:val="single" w:sz="4" w:space="0" w:color="999999"/>
              <w:left w:val="single" w:sz="4" w:space="0" w:color="999999"/>
              <w:bottom w:val="single" w:sz="4" w:space="0" w:color="999999"/>
              <w:right w:val="single" w:sz="4" w:space="0" w:color="999999"/>
            </w:tcBorders>
          </w:tcPr>
          <w:p w14:paraId="280AD13E"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44546A" w:themeColor="text2"/>
                <w:szCs w:val="22"/>
                <w:u w:val="single"/>
                <w:lang w:val="en-GB"/>
              </w:rPr>
            </w:pPr>
            <w:r w:rsidRPr="005B133E">
              <w:rPr>
                <w:rFonts w:ascii="Arial" w:hAnsi="Arial" w:cs="Arial"/>
                <w:color w:val="44546A" w:themeColor="text2"/>
                <w:szCs w:val="22"/>
                <w:lang w:val="en-GB"/>
              </w:rPr>
              <w:t>See the note above for the proposed Rule 15.1.</w:t>
            </w:r>
          </w:p>
        </w:tc>
      </w:tr>
      <w:tr w:rsidR="00661114" w:rsidRPr="00D10DB1" w14:paraId="331BA809"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1720B045"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5C170D6C"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7B6AD793"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15.4</w:t>
            </w:r>
          </w:p>
        </w:tc>
        <w:tc>
          <w:tcPr>
            <w:tcW w:w="1481" w:type="pct"/>
            <w:tcBorders>
              <w:top w:val="single" w:sz="4" w:space="0" w:color="999999"/>
              <w:left w:val="single" w:sz="4" w:space="0" w:color="999999"/>
              <w:bottom w:val="single" w:sz="4" w:space="0" w:color="999999"/>
              <w:right w:val="single" w:sz="4" w:space="0" w:color="999999"/>
            </w:tcBorders>
          </w:tcPr>
          <w:p w14:paraId="4CDD1F75"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u w:val="single"/>
                <w:lang w:val="en-GB"/>
              </w:rPr>
              <w:t>In appointing members of subsidiary bodies, due regard shall be given to principle of equitable geographical representation.</w:t>
            </w:r>
          </w:p>
        </w:tc>
        <w:tc>
          <w:tcPr>
            <w:tcW w:w="1481" w:type="pct"/>
            <w:tcBorders>
              <w:top w:val="single" w:sz="4" w:space="0" w:color="999999"/>
              <w:left w:val="single" w:sz="4" w:space="0" w:color="999999"/>
              <w:bottom w:val="single" w:sz="4" w:space="0" w:color="999999"/>
              <w:right w:val="single" w:sz="4" w:space="0" w:color="999999"/>
            </w:tcBorders>
          </w:tcPr>
          <w:p w14:paraId="5A0CAB7C"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44546A" w:themeColor="text2"/>
                <w:szCs w:val="22"/>
                <w:u w:val="single"/>
                <w:lang w:val="en-GB"/>
              </w:rPr>
            </w:pPr>
            <w:r w:rsidRPr="005B133E">
              <w:rPr>
                <w:rFonts w:ascii="Arial" w:hAnsi="Arial" w:cs="Arial"/>
                <w:color w:val="44546A" w:themeColor="text2"/>
                <w:szCs w:val="22"/>
                <w:lang w:val="en-GB"/>
              </w:rPr>
              <w:t>See the note above for the proposed Rule 15.1.</w:t>
            </w:r>
          </w:p>
        </w:tc>
      </w:tr>
      <w:tr w:rsidR="00661114" w:rsidRPr="00D10DB1" w14:paraId="51DA6117"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70A4200"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F92E6F1"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Rule 7</w:t>
            </w:r>
          </w:p>
          <w:p w14:paraId="71B2AFCC"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Order and time-limit of speakers</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F0F15E0"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0C71A74"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trike/>
                <w:szCs w:val="22"/>
                <w:lang w:val="en-GB"/>
              </w:rPr>
              <w:t>Rule 7</w:t>
            </w:r>
            <w:r w:rsidRPr="005B133E">
              <w:rPr>
                <w:rFonts w:ascii="Arial" w:hAnsi="Arial" w:cs="Arial"/>
                <w:b/>
                <w:bCs/>
                <w:szCs w:val="22"/>
                <w:lang w:val="en-GB"/>
              </w:rPr>
              <w:t xml:space="preserve"> </w:t>
            </w:r>
            <w:r w:rsidRPr="005B133E">
              <w:rPr>
                <w:rFonts w:ascii="Arial" w:hAnsi="Arial" w:cs="Arial"/>
                <w:b/>
                <w:bCs/>
                <w:szCs w:val="22"/>
                <w:u w:val="single"/>
                <w:lang w:val="en-GB"/>
              </w:rPr>
              <w:t>Rule 16</w:t>
            </w:r>
          </w:p>
          <w:p w14:paraId="614E9327" w14:textId="77777777" w:rsidR="008633B8" w:rsidRPr="005B133E" w:rsidRDefault="008633B8" w:rsidP="00D10DB1">
            <w:pPr>
              <w:autoSpaceDE w:val="0"/>
              <w:autoSpaceDN w:val="0"/>
              <w:adjustRightInd w:val="0"/>
              <w:spacing w:before="60" w:after="60"/>
              <w:jc w:val="center"/>
              <w:rPr>
                <w:rFonts w:ascii="Arial" w:hAnsi="Arial" w:cs="Arial"/>
                <w:b/>
                <w:bCs/>
                <w:lang w:val="en-GB"/>
              </w:rPr>
            </w:pPr>
            <w:r w:rsidRPr="005B133E">
              <w:rPr>
                <w:rFonts w:asciiTheme="minorBidi" w:hAnsiTheme="minorBidi" w:cstheme="minorBidi"/>
                <w:b/>
                <w:bCs/>
                <w:lang w:val="en-GB"/>
              </w:rPr>
              <w:t xml:space="preserve">Order and time-limit of </w:t>
            </w:r>
            <w:proofErr w:type="gramStart"/>
            <w:r w:rsidRPr="005B133E">
              <w:rPr>
                <w:rFonts w:asciiTheme="minorBidi" w:hAnsiTheme="minorBidi" w:cstheme="minorBidi"/>
                <w:b/>
                <w:bCs/>
                <w:strike/>
                <w:lang w:val="en-GB"/>
              </w:rPr>
              <w:t>speakers</w:t>
            </w:r>
            <w:proofErr w:type="gramEnd"/>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speeches</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E703628"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52AE7B87"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41CB90EA"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7.1</w:t>
            </w:r>
          </w:p>
        </w:tc>
        <w:tc>
          <w:tcPr>
            <w:tcW w:w="1453" w:type="pct"/>
            <w:tcBorders>
              <w:top w:val="single" w:sz="4" w:space="0" w:color="999999"/>
              <w:left w:val="single" w:sz="4" w:space="0" w:color="999999"/>
              <w:bottom w:val="single" w:sz="4" w:space="0" w:color="999999"/>
              <w:right w:val="single" w:sz="4" w:space="0" w:color="999999"/>
            </w:tcBorders>
          </w:tcPr>
          <w:p w14:paraId="39832784"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The Chairperson shall call upon speakers in the order in which they signify their wish to speak.</w:t>
            </w:r>
          </w:p>
        </w:tc>
        <w:tc>
          <w:tcPr>
            <w:tcW w:w="293" w:type="pct"/>
            <w:tcBorders>
              <w:top w:val="single" w:sz="4" w:space="0" w:color="999999"/>
              <w:left w:val="single" w:sz="4" w:space="0" w:color="999999"/>
              <w:bottom w:val="single" w:sz="4" w:space="0" w:color="999999"/>
              <w:right w:val="single" w:sz="4" w:space="0" w:color="999999"/>
            </w:tcBorders>
          </w:tcPr>
          <w:p w14:paraId="778FC9DE"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16.1</w:t>
            </w:r>
          </w:p>
        </w:tc>
        <w:tc>
          <w:tcPr>
            <w:tcW w:w="1481" w:type="pct"/>
            <w:tcBorders>
              <w:top w:val="single" w:sz="4" w:space="0" w:color="999999"/>
              <w:left w:val="single" w:sz="4" w:space="0" w:color="999999"/>
              <w:bottom w:val="single" w:sz="4" w:space="0" w:color="999999"/>
              <w:right w:val="single" w:sz="4" w:space="0" w:color="999999"/>
            </w:tcBorders>
          </w:tcPr>
          <w:p w14:paraId="62403E76"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[no change to the text under Rule 7.1]</w:t>
            </w:r>
          </w:p>
        </w:tc>
        <w:tc>
          <w:tcPr>
            <w:tcW w:w="1481" w:type="pct"/>
            <w:tcBorders>
              <w:top w:val="single" w:sz="4" w:space="0" w:color="999999"/>
              <w:left w:val="single" w:sz="4" w:space="0" w:color="999999"/>
              <w:bottom w:val="single" w:sz="4" w:space="0" w:color="999999"/>
              <w:right w:val="single" w:sz="4" w:space="0" w:color="999999"/>
            </w:tcBorders>
            <w:vAlign w:val="center"/>
          </w:tcPr>
          <w:p w14:paraId="55A91599"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5D7A622D"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0AC5C7EF"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7.2</w:t>
            </w:r>
          </w:p>
        </w:tc>
        <w:tc>
          <w:tcPr>
            <w:tcW w:w="1453" w:type="pct"/>
            <w:tcBorders>
              <w:top w:val="single" w:sz="4" w:space="0" w:color="999999"/>
              <w:left w:val="single" w:sz="4" w:space="0" w:color="999999"/>
              <w:bottom w:val="single" w:sz="4" w:space="0" w:color="999999"/>
              <w:right w:val="single" w:sz="4" w:space="0" w:color="999999"/>
            </w:tcBorders>
          </w:tcPr>
          <w:p w14:paraId="6093BFCA"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For the convenience of the discussion, the Chairperson may limit the time to be allowed to each speaker.</w:t>
            </w:r>
          </w:p>
        </w:tc>
        <w:tc>
          <w:tcPr>
            <w:tcW w:w="293" w:type="pct"/>
            <w:tcBorders>
              <w:top w:val="single" w:sz="4" w:space="0" w:color="999999"/>
              <w:left w:val="single" w:sz="4" w:space="0" w:color="999999"/>
              <w:bottom w:val="single" w:sz="4" w:space="0" w:color="999999"/>
              <w:right w:val="single" w:sz="4" w:space="0" w:color="999999"/>
            </w:tcBorders>
          </w:tcPr>
          <w:p w14:paraId="1F31896B"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16.2</w:t>
            </w:r>
          </w:p>
        </w:tc>
        <w:tc>
          <w:tcPr>
            <w:tcW w:w="1481" w:type="pct"/>
            <w:tcBorders>
              <w:top w:val="single" w:sz="4" w:space="0" w:color="999999"/>
              <w:left w:val="single" w:sz="4" w:space="0" w:color="999999"/>
              <w:bottom w:val="single" w:sz="4" w:space="0" w:color="999999"/>
              <w:right w:val="single" w:sz="4" w:space="0" w:color="999999"/>
            </w:tcBorders>
          </w:tcPr>
          <w:p w14:paraId="4A7189F7"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[no change to the text under Rule 7.2]</w:t>
            </w:r>
          </w:p>
        </w:tc>
        <w:tc>
          <w:tcPr>
            <w:tcW w:w="1481" w:type="pct"/>
            <w:tcBorders>
              <w:top w:val="single" w:sz="4" w:space="0" w:color="999999"/>
              <w:left w:val="single" w:sz="4" w:space="0" w:color="999999"/>
              <w:bottom w:val="single" w:sz="4" w:space="0" w:color="999999"/>
              <w:right w:val="single" w:sz="4" w:space="0" w:color="999999"/>
            </w:tcBorders>
            <w:vAlign w:val="center"/>
          </w:tcPr>
          <w:p w14:paraId="00C69623"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2B5D279B"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3B1551A9"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7.3</w:t>
            </w:r>
          </w:p>
        </w:tc>
        <w:tc>
          <w:tcPr>
            <w:tcW w:w="1453" w:type="pct"/>
            <w:tcBorders>
              <w:top w:val="single" w:sz="4" w:space="0" w:color="999999"/>
              <w:left w:val="single" w:sz="4" w:space="0" w:color="999999"/>
              <w:bottom w:val="single" w:sz="4" w:space="0" w:color="999999"/>
              <w:right w:val="single" w:sz="4" w:space="0" w:color="999999"/>
            </w:tcBorders>
          </w:tcPr>
          <w:p w14:paraId="3BEA8242"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The consent of the Chairperson must be obtained whenever an observer wishes to address the Assembly.</w:t>
            </w:r>
          </w:p>
        </w:tc>
        <w:tc>
          <w:tcPr>
            <w:tcW w:w="293" w:type="pct"/>
            <w:tcBorders>
              <w:top w:val="single" w:sz="4" w:space="0" w:color="999999"/>
              <w:left w:val="single" w:sz="4" w:space="0" w:color="999999"/>
              <w:bottom w:val="single" w:sz="4" w:space="0" w:color="999999"/>
              <w:right w:val="single" w:sz="4" w:space="0" w:color="999999"/>
            </w:tcBorders>
          </w:tcPr>
          <w:p w14:paraId="2E93EADB"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16.3</w:t>
            </w:r>
          </w:p>
        </w:tc>
        <w:tc>
          <w:tcPr>
            <w:tcW w:w="1481" w:type="pct"/>
            <w:tcBorders>
              <w:top w:val="single" w:sz="4" w:space="0" w:color="999999"/>
              <w:left w:val="single" w:sz="4" w:space="0" w:color="999999"/>
              <w:bottom w:val="single" w:sz="4" w:space="0" w:color="999999"/>
              <w:right w:val="single" w:sz="4" w:space="0" w:color="999999"/>
            </w:tcBorders>
          </w:tcPr>
          <w:p w14:paraId="7BA594F8"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[no change to the text under Rule 7.3]</w:t>
            </w:r>
          </w:p>
        </w:tc>
        <w:tc>
          <w:tcPr>
            <w:tcW w:w="1481" w:type="pct"/>
            <w:tcBorders>
              <w:top w:val="single" w:sz="4" w:space="0" w:color="999999"/>
              <w:left w:val="single" w:sz="4" w:space="0" w:color="999999"/>
              <w:bottom w:val="single" w:sz="4" w:space="0" w:color="999999"/>
              <w:right w:val="single" w:sz="4" w:space="0" w:color="999999"/>
            </w:tcBorders>
            <w:vAlign w:val="center"/>
          </w:tcPr>
          <w:p w14:paraId="1A50DDE4"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362CA099"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FC52C7E"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A48A6AE"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Rule 11</w:t>
            </w:r>
          </w:p>
          <w:p w14:paraId="102F30F0"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Resolutions and amendments</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D7524DA"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213ABD8"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trike/>
                <w:szCs w:val="22"/>
                <w:lang w:val="en-GB"/>
              </w:rPr>
              <w:t>Rule 11</w:t>
            </w:r>
            <w:r w:rsidRPr="005B133E">
              <w:rPr>
                <w:rFonts w:ascii="Arial" w:hAnsi="Arial" w:cs="Arial"/>
                <w:b/>
                <w:bCs/>
                <w:szCs w:val="22"/>
                <w:lang w:val="en-GB"/>
              </w:rPr>
              <w:t xml:space="preserve"> </w:t>
            </w:r>
            <w:r w:rsidRPr="005B133E">
              <w:rPr>
                <w:rFonts w:ascii="Arial" w:hAnsi="Arial" w:cs="Arial"/>
                <w:b/>
                <w:bCs/>
                <w:szCs w:val="22"/>
                <w:u w:val="single"/>
                <w:lang w:val="en-GB"/>
              </w:rPr>
              <w:t>Rule 17</w:t>
            </w:r>
          </w:p>
          <w:p w14:paraId="17B43FA2" w14:textId="77777777" w:rsidR="008633B8" w:rsidRPr="005B133E" w:rsidRDefault="008633B8" w:rsidP="00D10DB1">
            <w:pPr>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u w:val="single"/>
                <w:lang w:val="en-GB"/>
              </w:rPr>
              <w:t>Draft</w:t>
            </w:r>
            <w:r w:rsidRPr="005B133E">
              <w:rPr>
                <w:rFonts w:asciiTheme="minorBidi" w:hAnsiTheme="minorBidi" w:cstheme="minorBidi"/>
                <w:b/>
                <w:bCs/>
                <w:lang w:val="en-GB"/>
              </w:rPr>
              <w:t xml:space="preserve"> resolutions and amendments</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8F9EC3C"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26E8B774" w14:textId="77777777" w:rsidR="008633B8" w:rsidRPr="005B133E" w:rsidRDefault="008633B8" w:rsidP="00D10DB1">
            <w:pPr>
              <w:tabs>
                <w:tab w:val="left" w:pos="803"/>
                <w:tab w:val="left" w:pos="2161"/>
              </w:tabs>
              <w:spacing w:before="60" w:after="60"/>
              <w:ind w:left="-19" w:right="7"/>
              <w:jc w:val="both"/>
              <w:rPr>
                <w:rFonts w:ascii="Arial" w:hAnsi="Arial" w:cs="Arial"/>
                <w:color w:val="44546A" w:themeColor="text2"/>
                <w:szCs w:val="22"/>
                <w:lang w:val="en-GB"/>
              </w:rPr>
            </w:pPr>
            <w:r w:rsidRPr="005B133E">
              <w:rPr>
                <w:rFonts w:ascii="Arial" w:hAnsi="Arial" w:cs="Arial"/>
                <w:color w:val="44546A" w:themeColor="text2"/>
                <w:szCs w:val="22"/>
                <w:lang w:val="en-GB"/>
              </w:rPr>
              <w:t>The inclusion of ‘draft’ in the title is more legally precise.</w:t>
            </w:r>
          </w:p>
          <w:p w14:paraId="48D2A825"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54896676" w14:textId="77777777" w:rsidR="008633B8" w:rsidRPr="005B133E" w:rsidRDefault="008633B8" w:rsidP="00D10DB1">
            <w:pPr>
              <w:jc w:val="both"/>
              <w:rPr>
                <w:rFonts w:eastAsiaTheme="minorEastAsia"/>
                <w:lang w:val="en-GB" w:eastAsia="zh-CN"/>
              </w:rPr>
            </w:pPr>
            <w:r w:rsidRPr="005B133E">
              <w:rPr>
                <w:rFonts w:ascii="Arial" w:hAnsi="Arial" w:cs="Arial"/>
                <w:color w:val="44546A" w:themeColor="text2"/>
                <w:szCs w:val="22"/>
                <w:lang w:val="en-GB"/>
              </w:rPr>
              <w:t>The proposed title is based on the Rules of Procedures of the Meeting of States Parties to the 2001 Convention</w:t>
            </w:r>
            <w:r w:rsidRPr="005B133E">
              <w:rPr>
                <w:rStyle w:val="Appelnotedebasdep"/>
                <w:rFonts w:ascii="Arial" w:hAnsi="Arial" w:cs="Arial"/>
                <w:color w:val="44546A" w:themeColor="text2"/>
                <w:szCs w:val="22"/>
                <w:lang w:val="en-GB"/>
              </w:rPr>
              <w:footnoteReference w:id="24"/>
            </w:r>
            <w:r w:rsidRPr="005B133E">
              <w:rPr>
                <w:rFonts w:asciiTheme="minorBidi" w:hAnsiTheme="minorBidi" w:cstheme="minorBidi"/>
                <w:color w:val="44546A" w:themeColor="text2"/>
                <w:lang w:val="en-GB"/>
              </w:rPr>
              <w:t>.</w:t>
            </w:r>
            <w:r w:rsidRPr="005B133E">
              <w:rPr>
                <w:rFonts w:eastAsiaTheme="minorEastAsia"/>
                <w:color w:val="44546A" w:themeColor="text2"/>
                <w:lang w:val="en-GB" w:eastAsia="zh-CN"/>
              </w:rPr>
              <w:t xml:space="preserve"> </w:t>
            </w:r>
          </w:p>
        </w:tc>
      </w:tr>
      <w:tr w:rsidR="00661114" w:rsidRPr="00D10DB1" w14:paraId="19AF8F2E"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6919DE5A"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11.1</w:t>
            </w:r>
          </w:p>
        </w:tc>
        <w:tc>
          <w:tcPr>
            <w:tcW w:w="1453" w:type="pct"/>
            <w:tcBorders>
              <w:top w:val="single" w:sz="4" w:space="0" w:color="999999"/>
              <w:left w:val="single" w:sz="4" w:space="0" w:color="999999"/>
              <w:bottom w:val="single" w:sz="4" w:space="0" w:color="999999"/>
              <w:right w:val="single" w:sz="4" w:space="0" w:color="999999"/>
            </w:tcBorders>
          </w:tcPr>
          <w:p w14:paraId="20741B8F"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Draft resolutions and amendments may be proposed by the participants referred to in Rule 1 and shall be transmitted in writing to the Secretariat of the Assembly, which shall circulate copies to all participants.</w:t>
            </w:r>
          </w:p>
        </w:tc>
        <w:tc>
          <w:tcPr>
            <w:tcW w:w="293" w:type="pct"/>
            <w:tcBorders>
              <w:top w:val="single" w:sz="4" w:space="0" w:color="999999"/>
              <w:left w:val="single" w:sz="4" w:space="0" w:color="999999"/>
              <w:bottom w:val="single" w:sz="4" w:space="0" w:color="999999"/>
              <w:right w:val="single" w:sz="4" w:space="0" w:color="999999"/>
            </w:tcBorders>
          </w:tcPr>
          <w:p w14:paraId="2151EFE7"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17.1</w:t>
            </w:r>
          </w:p>
        </w:tc>
        <w:tc>
          <w:tcPr>
            <w:tcW w:w="1481" w:type="pct"/>
            <w:tcBorders>
              <w:top w:val="single" w:sz="4" w:space="0" w:color="999999"/>
              <w:left w:val="single" w:sz="4" w:space="0" w:color="999999"/>
              <w:bottom w:val="single" w:sz="4" w:space="0" w:color="999999"/>
              <w:right w:val="single" w:sz="4" w:space="0" w:color="999999"/>
            </w:tcBorders>
          </w:tcPr>
          <w:p w14:paraId="5F6D382C"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 xml:space="preserve">Draft resolutions and amendments may be proposed by the </w:t>
            </w:r>
            <w:r w:rsidRPr="005B133E">
              <w:rPr>
                <w:rFonts w:asciiTheme="minorBidi" w:hAnsiTheme="minorBidi" w:cstheme="minorBidi"/>
                <w:b/>
                <w:bCs/>
                <w:strike/>
                <w:lang w:val="en-GB"/>
              </w:rPr>
              <w:t>participants referred to in Rule 1</w:t>
            </w:r>
            <w:r w:rsidRPr="005B133E">
              <w:rPr>
                <w:rFonts w:asciiTheme="minorBidi" w:hAnsiTheme="minorBidi" w:cstheme="minorBidi"/>
                <w:b/>
                <w:bCs/>
                <w:lang w:val="en-GB"/>
              </w:rPr>
              <w:t xml:space="preserve"> States Parties and shall be transmitted in writing to the Secretariat of the Assembly, which shall circulate </w:t>
            </w:r>
            <w:r w:rsidRPr="005B133E">
              <w:rPr>
                <w:rFonts w:asciiTheme="minorBidi" w:hAnsiTheme="minorBidi" w:cstheme="minorBidi"/>
                <w:b/>
                <w:bCs/>
                <w:strike/>
                <w:lang w:val="en-GB"/>
              </w:rPr>
              <w:t>copies</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them</w:t>
            </w:r>
            <w:r w:rsidRPr="005B133E">
              <w:rPr>
                <w:rFonts w:asciiTheme="minorBidi" w:hAnsiTheme="minorBidi" w:cstheme="minorBidi"/>
                <w:b/>
                <w:bCs/>
                <w:lang w:val="en-GB"/>
              </w:rPr>
              <w:t xml:space="preserve"> to all participants.</w:t>
            </w:r>
          </w:p>
        </w:tc>
        <w:tc>
          <w:tcPr>
            <w:tcW w:w="1481" w:type="pct"/>
            <w:tcBorders>
              <w:top w:val="single" w:sz="4" w:space="0" w:color="999999"/>
              <w:left w:val="single" w:sz="4" w:space="0" w:color="999999"/>
              <w:bottom w:val="single" w:sz="4" w:space="0" w:color="999999"/>
              <w:right w:val="single" w:sz="4" w:space="0" w:color="999999"/>
            </w:tcBorders>
          </w:tcPr>
          <w:p w14:paraId="7C10E638"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2F5CE450" w14:textId="77777777" w:rsidR="008633B8" w:rsidRPr="005B133E" w:rsidRDefault="008633B8" w:rsidP="00D10DB1">
            <w:pPr>
              <w:tabs>
                <w:tab w:val="left" w:pos="803"/>
                <w:tab w:val="left" w:pos="2161"/>
              </w:tabs>
              <w:spacing w:before="60" w:after="60"/>
              <w:ind w:left="-19" w:right="7"/>
              <w:jc w:val="both"/>
              <w:rPr>
                <w:rFonts w:ascii="Arial" w:eastAsia="Arial" w:hAnsi="Arial" w:cs="Arial"/>
                <w:i/>
                <w:iCs/>
                <w:color w:val="000000"/>
                <w:szCs w:val="22"/>
                <w:u w:val="single"/>
                <w:lang w:val="en-GB"/>
              </w:rPr>
            </w:pPr>
            <w:r w:rsidRPr="005B133E">
              <w:rPr>
                <w:rFonts w:ascii="Arial" w:hAnsi="Arial" w:cs="Arial"/>
                <w:color w:val="44546A" w:themeColor="text2"/>
                <w:szCs w:val="22"/>
                <w:lang w:val="en-GB"/>
              </w:rPr>
              <w:t>A slight reformulation of the provision is proposed to harmonize its terminology with the rules of procedures of other assemblies.</w:t>
            </w:r>
          </w:p>
        </w:tc>
      </w:tr>
      <w:tr w:rsidR="00661114" w:rsidRPr="00D10DB1" w14:paraId="29B74C59"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7F14A170"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11.2</w:t>
            </w:r>
          </w:p>
        </w:tc>
        <w:tc>
          <w:tcPr>
            <w:tcW w:w="1453" w:type="pct"/>
            <w:tcBorders>
              <w:top w:val="single" w:sz="4" w:space="0" w:color="999999"/>
              <w:left w:val="single" w:sz="4" w:space="0" w:color="999999"/>
              <w:bottom w:val="single" w:sz="4" w:space="0" w:color="999999"/>
              <w:right w:val="single" w:sz="4" w:space="0" w:color="999999"/>
            </w:tcBorders>
          </w:tcPr>
          <w:p w14:paraId="55823BB3" w14:textId="77777777" w:rsidR="008633B8" w:rsidRPr="005B133E" w:rsidRDefault="008633B8" w:rsidP="00D10DB1">
            <w:pPr>
              <w:autoSpaceDE w:val="0"/>
              <w:autoSpaceDN w:val="0"/>
              <w:adjustRightInd w:val="0"/>
              <w:spacing w:before="60" w:after="60"/>
              <w:jc w:val="both"/>
              <w:rPr>
                <w:rFonts w:ascii="Arial" w:hAnsi="Arial" w:cs="Arial"/>
                <w:szCs w:val="22"/>
                <w:lang w:val="en-GB"/>
              </w:rPr>
            </w:pPr>
            <w:proofErr w:type="gramStart"/>
            <w:r w:rsidRPr="005B133E">
              <w:rPr>
                <w:rFonts w:asciiTheme="minorBidi" w:hAnsiTheme="minorBidi" w:cstheme="minorBidi"/>
                <w:lang w:val="en-GB"/>
              </w:rPr>
              <w:t>As a general rule</w:t>
            </w:r>
            <w:proofErr w:type="gramEnd"/>
            <w:r w:rsidRPr="005B133E">
              <w:rPr>
                <w:rFonts w:asciiTheme="minorBidi" w:hAnsiTheme="minorBidi" w:cstheme="minorBidi"/>
                <w:lang w:val="en-GB"/>
              </w:rPr>
              <w:t>, no draft resolution or amendment shall be discussed or put to the vote unless it has been circulated reasonably in advance to all participants in the working languages of the Assembly.</w:t>
            </w:r>
          </w:p>
        </w:tc>
        <w:tc>
          <w:tcPr>
            <w:tcW w:w="293" w:type="pct"/>
            <w:tcBorders>
              <w:top w:val="single" w:sz="4" w:space="0" w:color="999999"/>
              <w:left w:val="single" w:sz="4" w:space="0" w:color="999999"/>
              <w:bottom w:val="single" w:sz="4" w:space="0" w:color="999999"/>
              <w:right w:val="single" w:sz="4" w:space="0" w:color="999999"/>
            </w:tcBorders>
          </w:tcPr>
          <w:p w14:paraId="00391F2B"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17.2</w:t>
            </w:r>
          </w:p>
        </w:tc>
        <w:tc>
          <w:tcPr>
            <w:tcW w:w="1481" w:type="pct"/>
            <w:tcBorders>
              <w:top w:val="single" w:sz="4" w:space="0" w:color="999999"/>
              <w:left w:val="single" w:sz="4" w:space="0" w:color="999999"/>
              <w:bottom w:val="single" w:sz="4" w:space="0" w:color="999999"/>
              <w:right w:val="single" w:sz="4" w:space="0" w:color="999999"/>
            </w:tcBorders>
          </w:tcPr>
          <w:p w14:paraId="2A6D5FA2"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[no change to the text under Rule 11.2]</w:t>
            </w:r>
          </w:p>
        </w:tc>
        <w:tc>
          <w:tcPr>
            <w:tcW w:w="1481" w:type="pct"/>
            <w:tcBorders>
              <w:top w:val="single" w:sz="4" w:space="0" w:color="999999"/>
              <w:left w:val="single" w:sz="4" w:space="0" w:color="999999"/>
              <w:bottom w:val="single" w:sz="4" w:space="0" w:color="999999"/>
              <w:right w:val="single" w:sz="4" w:space="0" w:color="999999"/>
            </w:tcBorders>
            <w:vAlign w:val="center"/>
          </w:tcPr>
          <w:p w14:paraId="40FA875F"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66280E3E"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hAnsi="Arial" w:cs="Arial"/>
                <w:color w:val="44546A" w:themeColor="text2"/>
                <w:szCs w:val="22"/>
                <w:lang w:val="en-GB"/>
              </w:rPr>
              <w:t>It is proposed to maintain that the draft resolutions shall be circulated in the working languages of the assembly, even though Model Rule 17.2 does not include this specification.</w:t>
            </w:r>
          </w:p>
        </w:tc>
      </w:tr>
      <w:tr w:rsidR="00661114" w:rsidRPr="00D10DB1" w14:paraId="7057A35F"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7F8B46A"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B2E4EA8"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Rule 8</w:t>
            </w:r>
          </w:p>
          <w:p w14:paraId="5A8C3827"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Points of order</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053280D"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1346C8A"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trike/>
                <w:szCs w:val="22"/>
                <w:lang w:val="en-GB"/>
              </w:rPr>
              <w:t>Rule 8</w:t>
            </w:r>
            <w:r w:rsidRPr="005B133E">
              <w:rPr>
                <w:rFonts w:ascii="Arial" w:hAnsi="Arial" w:cs="Arial"/>
                <w:b/>
                <w:bCs/>
                <w:szCs w:val="22"/>
                <w:lang w:val="en-GB"/>
              </w:rPr>
              <w:t xml:space="preserve"> </w:t>
            </w:r>
            <w:r w:rsidRPr="005B133E">
              <w:rPr>
                <w:rFonts w:ascii="Arial" w:hAnsi="Arial" w:cs="Arial"/>
                <w:b/>
                <w:bCs/>
                <w:szCs w:val="22"/>
                <w:u w:val="single"/>
                <w:lang w:val="en-GB"/>
              </w:rPr>
              <w:t>Rule 18</w:t>
            </w:r>
          </w:p>
          <w:p w14:paraId="7334C099" w14:textId="77777777" w:rsidR="008633B8" w:rsidRPr="005B133E" w:rsidRDefault="008633B8" w:rsidP="00D10DB1">
            <w:pPr>
              <w:keepNext/>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lang w:val="en-GB"/>
              </w:rPr>
              <w:t>Points of order</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9CD9EF3" w14:textId="77777777" w:rsidR="008633B8" w:rsidRPr="005B133E" w:rsidRDefault="008633B8" w:rsidP="00D10DB1">
            <w:pPr>
              <w:keepNext/>
              <w:tabs>
                <w:tab w:val="left" w:pos="803"/>
                <w:tab w:val="left" w:pos="2161"/>
              </w:tabs>
              <w:spacing w:before="60" w:after="60"/>
              <w:ind w:left="-19" w:right="7"/>
              <w:jc w:val="both"/>
              <w:rPr>
                <w:rFonts w:ascii="Arial" w:hAnsi="Arial" w:cs="Arial"/>
                <w:color w:val="4472C4"/>
                <w:szCs w:val="22"/>
                <w:lang w:val="en-GB"/>
              </w:rPr>
            </w:pPr>
          </w:p>
        </w:tc>
      </w:tr>
      <w:tr w:rsidR="00661114" w:rsidRPr="00D10DB1" w14:paraId="77DB5BC2"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6D235E35"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8.1</w:t>
            </w:r>
          </w:p>
        </w:tc>
        <w:tc>
          <w:tcPr>
            <w:tcW w:w="1453" w:type="pct"/>
            <w:tcBorders>
              <w:top w:val="single" w:sz="4" w:space="0" w:color="999999"/>
              <w:left w:val="single" w:sz="4" w:space="0" w:color="999999"/>
              <w:bottom w:val="single" w:sz="4" w:space="0" w:color="999999"/>
              <w:right w:val="single" w:sz="4" w:space="0" w:color="999999"/>
            </w:tcBorders>
          </w:tcPr>
          <w:p w14:paraId="00E20A46"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During a discussion, any delegation may raise a point of order; such a point of order shall be immediately decided upon by the Chairperson.</w:t>
            </w:r>
          </w:p>
        </w:tc>
        <w:tc>
          <w:tcPr>
            <w:tcW w:w="293" w:type="pct"/>
            <w:tcBorders>
              <w:top w:val="single" w:sz="4" w:space="0" w:color="999999"/>
              <w:left w:val="single" w:sz="4" w:space="0" w:color="999999"/>
              <w:bottom w:val="single" w:sz="4" w:space="0" w:color="999999"/>
              <w:right w:val="single" w:sz="4" w:space="0" w:color="999999"/>
            </w:tcBorders>
          </w:tcPr>
          <w:p w14:paraId="7AB0CC02"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18.1</w:t>
            </w:r>
          </w:p>
        </w:tc>
        <w:tc>
          <w:tcPr>
            <w:tcW w:w="1481" w:type="pct"/>
            <w:tcBorders>
              <w:top w:val="single" w:sz="4" w:space="0" w:color="999999"/>
              <w:left w:val="single" w:sz="4" w:space="0" w:color="999999"/>
              <w:bottom w:val="single" w:sz="4" w:space="0" w:color="999999"/>
              <w:right w:val="single" w:sz="4" w:space="0" w:color="999999"/>
            </w:tcBorders>
          </w:tcPr>
          <w:p w14:paraId="6B8F6BDA"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 xml:space="preserve">During </w:t>
            </w:r>
            <w:proofErr w:type="gramStart"/>
            <w:r w:rsidRPr="005B133E">
              <w:rPr>
                <w:rFonts w:asciiTheme="minorBidi" w:hAnsiTheme="minorBidi" w:cstheme="minorBidi"/>
                <w:b/>
                <w:bCs/>
                <w:strike/>
                <w:lang w:val="en-GB"/>
              </w:rPr>
              <w:t>a</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the</w:t>
            </w:r>
            <w:proofErr w:type="gramEnd"/>
            <w:r w:rsidRPr="005B133E">
              <w:rPr>
                <w:rFonts w:asciiTheme="minorBidi" w:hAnsiTheme="minorBidi" w:cstheme="minorBidi"/>
                <w:b/>
                <w:bCs/>
                <w:lang w:val="en-GB"/>
              </w:rPr>
              <w:t xml:space="preserve"> discussion </w:t>
            </w:r>
            <w:r w:rsidRPr="005B133E">
              <w:rPr>
                <w:rFonts w:asciiTheme="minorBidi" w:hAnsiTheme="minorBidi" w:cstheme="minorBidi"/>
                <w:b/>
                <w:bCs/>
                <w:u w:val="single"/>
                <w:lang w:val="en-GB"/>
              </w:rPr>
              <w:t>of any matter</w:t>
            </w:r>
            <w:r w:rsidRPr="005B133E">
              <w:rPr>
                <w:rFonts w:asciiTheme="minorBidi" w:hAnsiTheme="minorBidi" w:cstheme="minorBidi"/>
                <w:b/>
                <w:bCs/>
                <w:lang w:val="en-GB"/>
              </w:rPr>
              <w:t xml:space="preserve">, </w:t>
            </w:r>
            <w:r w:rsidRPr="005B133E">
              <w:rPr>
                <w:rFonts w:asciiTheme="minorBidi" w:hAnsiTheme="minorBidi" w:cstheme="minorBidi"/>
                <w:b/>
                <w:bCs/>
                <w:strike/>
                <w:lang w:val="en-GB"/>
              </w:rPr>
              <w:t>any delegation</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a State Party</w:t>
            </w:r>
            <w:r w:rsidRPr="005B133E">
              <w:rPr>
                <w:rFonts w:asciiTheme="minorBidi" w:hAnsiTheme="minorBidi" w:cstheme="minorBidi"/>
                <w:b/>
                <w:bCs/>
                <w:lang w:val="en-GB"/>
              </w:rPr>
              <w:t xml:space="preserve"> may rise </w:t>
            </w:r>
            <w:r w:rsidRPr="005B133E">
              <w:rPr>
                <w:rFonts w:asciiTheme="minorBidi" w:hAnsiTheme="minorBidi" w:cstheme="minorBidi"/>
                <w:b/>
                <w:bCs/>
                <w:u w:val="single"/>
                <w:lang w:val="en-GB"/>
              </w:rPr>
              <w:t>to</w:t>
            </w:r>
            <w:r w:rsidRPr="005B133E">
              <w:rPr>
                <w:rFonts w:asciiTheme="minorBidi" w:hAnsiTheme="minorBidi" w:cstheme="minorBidi"/>
                <w:b/>
                <w:bCs/>
                <w:lang w:val="en-GB"/>
              </w:rPr>
              <w:t xml:space="preserve"> a point of order</w:t>
            </w:r>
            <w:r w:rsidRPr="005B133E">
              <w:rPr>
                <w:rFonts w:asciiTheme="minorBidi" w:hAnsiTheme="minorBidi" w:cstheme="minorBidi"/>
                <w:b/>
                <w:bCs/>
                <w:strike/>
                <w:lang w:val="en-GB"/>
              </w:rPr>
              <w:t>;</w:t>
            </w:r>
            <w:r w:rsidRPr="005B133E">
              <w:rPr>
                <w:rFonts w:asciiTheme="minorBidi" w:hAnsiTheme="minorBidi" w:cstheme="minorBidi"/>
                <w:b/>
                <w:bCs/>
                <w:lang w:val="en-GB"/>
              </w:rPr>
              <w:t xml:space="preserve"> </w:t>
            </w:r>
            <w:r w:rsidRPr="005B133E">
              <w:rPr>
                <w:rFonts w:asciiTheme="minorBidi" w:hAnsiTheme="minorBidi" w:cstheme="minorBidi"/>
                <w:b/>
                <w:bCs/>
                <w:strike/>
                <w:lang w:val="en-GB"/>
              </w:rPr>
              <w:t>such a</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and the</w:t>
            </w:r>
            <w:r w:rsidRPr="005B133E">
              <w:rPr>
                <w:rFonts w:asciiTheme="minorBidi" w:hAnsiTheme="minorBidi" w:cstheme="minorBidi"/>
                <w:b/>
                <w:bCs/>
                <w:lang w:val="en-GB"/>
              </w:rPr>
              <w:t xml:space="preserve"> point of order shall be immediately </w:t>
            </w:r>
            <w:r w:rsidRPr="005B133E">
              <w:rPr>
                <w:rFonts w:asciiTheme="minorBidi" w:hAnsiTheme="minorBidi" w:cstheme="minorBidi"/>
                <w:b/>
                <w:bCs/>
                <w:strike/>
                <w:lang w:val="en-GB"/>
              </w:rPr>
              <w:t>decided</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ruled</w:t>
            </w:r>
            <w:r w:rsidRPr="005B133E">
              <w:rPr>
                <w:rFonts w:asciiTheme="minorBidi" w:hAnsiTheme="minorBidi" w:cstheme="minorBidi"/>
                <w:b/>
                <w:bCs/>
                <w:lang w:val="en-GB"/>
              </w:rPr>
              <w:t xml:space="preserve"> upon by the Chairperson.</w:t>
            </w:r>
          </w:p>
        </w:tc>
        <w:tc>
          <w:tcPr>
            <w:tcW w:w="1481" w:type="pct"/>
            <w:tcBorders>
              <w:top w:val="single" w:sz="4" w:space="0" w:color="999999"/>
              <w:left w:val="single" w:sz="4" w:space="0" w:color="999999"/>
              <w:bottom w:val="single" w:sz="4" w:space="0" w:color="999999"/>
              <w:right w:val="single" w:sz="4" w:space="0" w:color="999999"/>
            </w:tcBorders>
            <w:vAlign w:val="center"/>
          </w:tcPr>
          <w:p w14:paraId="78296AA0"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67EC73A2" w14:textId="77777777" w:rsidR="008633B8" w:rsidRPr="005B133E" w:rsidRDefault="008633B8" w:rsidP="00D10DB1">
            <w:pPr>
              <w:tabs>
                <w:tab w:val="left" w:pos="803"/>
                <w:tab w:val="left" w:pos="2161"/>
              </w:tabs>
              <w:spacing w:before="60" w:after="60"/>
              <w:ind w:left="-19" w:right="7"/>
              <w:jc w:val="both"/>
              <w:rPr>
                <w:rFonts w:ascii="Arial" w:hAnsi="Arial" w:cs="Arial"/>
                <w:color w:val="44546A" w:themeColor="text2"/>
                <w:szCs w:val="22"/>
                <w:lang w:val="en-GB"/>
              </w:rPr>
            </w:pPr>
            <w:r w:rsidRPr="005B133E">
              <w:rPr>
                <w:rFonts w:ascii="Arial" w:hAnsi="Arial" w:cs="Arial"/>
                <w:color w:val="44546A" w:themeColor="text2"/>
                <w:szCs w:val="22"/>
                <w:lang w:val="en-GB"/>
              </w:rPr>
              <w:t>A slight reformulation of the provision is proposed to harmonize its terminology with the rules of procedures of other assemblies.</w:t>
            </w:r>
          </w:p>
          <w:p w14:paraId="751D0343"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75131361" w14:textId="77777777" w:rsidR="008633B8" w:rsidRPr="005B133E" w:rsidRDefault="008633B8" w:rsidP="00D10DB1">
            <w:pPr>
              <w:jc w:val="both"/>
              <w:rPr>
                <w:rFonts w:eastAsiaTheme="minorEastAsia"/>
                <w:lang w:val="en-GB" w:eastAsia="zh-CN"/>
              </w:rPr>
            </w:pPr>
            <w:r w:rsidRPr="005B133E">
              <w:rPr>
                <w:rFonts w:ascii="Arial" w:hAnsi="Arial" w:cs="Arial"/>
                <w:color w:val="44546A" w:themeColor="text2"/>
                <w:szCs w:val="22"/>
                <w:lang w:val="en-GB"/>
              </w:rPr>
              <w:t>The proposal is based on the language of the corresponding rule contained in the Rules of Procedure of UNESCO’s Governing Bodies</w:t>
            </w:r>
            <w:r w:rsidRPr="005B133E">
              <w:rPr>
                <w:rStyle w:val="Appelnotedebasdep"/>
                <w:rFonts w:ascii="Arial" w:hAnsi="Arial" w:cs="Arial"/>
                <w:color w:val="44546A" w:themeColor="text2"/>
                <w:szCs w:val="22"/>
                <w:lang w:val="en-GB"/>
              </w:rPr>
              <w:footnoteReference w:id="25"/>
            </w:r>
            <w:r w:rsidRPr="005B133E">
              <w:rPr>
                <w:rFonts w:asciiTheme="minorBidi" w:hAnsiTheme="minorBidi" w:cstheme="minorBidi"/>
                <w:color w:val="44546A" w:themeColor="text2"/>
                <w:lang w:val="en-GB"/>
              </w:rPr>
              <w:t>.</w:t>
            </w:r>
            <w:r w:rsidRPr="005B133E">
              <w:rPr>
                <w:rFonts w:eastAsiaTheme="minorEastAsia"/>
                <w:color w:val="44546A" w:themeColor="text2"/>
                <w:lang w:val="en-GB" w:eastAsia="zh-CN"/>
              </w:rPr>
              <w:t xml:space="preserve"> </w:t>
            </w:r>
          </w:p>
        </w:tc>
      </w:tr>
      <w:tr w:rsidR="00661114" w:rsidRPr="00D10DB1" w14:paraId="16039B02"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355C147E"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8.2</w:t>
            </w:r>
          </w:p>
        </w:tc>
        <w:tc>
          <w:tcPr>
            <w:tcW w:w="1453" w:type="pct"/>
            <w:tcBorders>
              <w:top w:val="single" w:sz="4" w:space="0" w:color="999999"/>
              <w:left w:val="single" w:sz="4" w:space="0" w:color="999999"/>
              <w:bottom w:val="single" w:sz="4" w:space="0" w:color="999999"/>
              <w:right w:val="single" w:sz="4" w:space="0" w:color="999999"/>
            </w:tcBorders>
          </w:tcPr>
          <w:p w14:paraId="288AF8B9"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 xml:space="preserve">An appeal may be made against the ruling of the Chairperson. Such an appeal shall be put to the vote immediately and the Chairperson’s ruling shall stand, unless overruled by </w:t>
            </w:r>
            <w:proofErr w:type="gramStart"/>
            <w:r w:rsidRPr="005B133E">
              <w:rPr>
                <w:rFonts w:asciiTheme="minorBidi" w:hAnsiTheme="minorBidi" w:cstheme="minorBidi"/>
                <w:lang w:val="en-GB"/>
              </w:rPr>
              <w:t>a majority of</w:t>
            </w:r>
            <w:proofErr w:type="gramEnd"/>
            <w:r w:rsidRPr="005B133E">
              <w:rPr>
                <w:rFonts w:asciiTheme="minorBidi" w:hAnsiTheme="minorBidi" w:cstheme="minorBidi"/>
                <w:lang w:val="en-GB"/>
              </w:rPr>
              <w:t xml:space="preserve"> the delegations present and voting.</w:t>
            </w:r>
          </w:p>
        </w:tc>
        <w:tc>
          <w:tcPr>
            <w:tcW w:w="293" w:type="pct"/>
            <w:tcBorders>
              <w:top w:val="single" w:sz="4" w:space="0" w:color="999999"/>
              <w:left w:val="single" w:sz="4" w:space="0" w:color="999999"/>
              <w:bottom w:val="single" w:sz="4" w:space="0" w:color="999999"/>
              <w:right w:val="single" w:sz="4" w:space="0" w:color="999999"/>
            </w:tcBorders>
          </w:tcPr>
          <w:p w14:paraId="7674879A"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18.2</w:t>
            </w:r>
          </w:p>
        </w:tc>
        <w:tc>
          <w:tcPr>
            <w:tcW w:w="1481" w:type="pct"/>
            <w:tcBorders>
              <w:top w:val="single" w:sz="4" w:space="0" w:color="999999"/>
              <w:left w:val="single" w:sz="4" w:space="0" w:color="999999"/>
              <w:bottom w:val="single" w:sz="4" w:space="0" w:color="999999"/>
              <w:right w:val="single" w:sz="4" w:space="0" w:color="999999"/>
            </w:tcBorders>
          </w:tcPr>
          <w:p w14:paraId="6F831A33"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strike/>
                <w:lang w:val="en-GB"/>
              </w:rPr>
              <w:t>An appeal</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A State Party</w:t>
            </w:r>
            <w:r w:rsidRPr="005B133E">
              <w:rPr>
                <w:rFonts w:asciiTheme="minorBidi" w:hAnsiTheme="minorBidi" w:cstheme="minorBidi"/>
                <w:b/>
                <w:bCs/>
                <w:lang w:val="en-GB"/>
              </w:rPr>
              <w:t xml:space="preserve"> may </w:t>
            </w:r>
            <w:r w:rsidRPr="005B133E">
              <w:rPr>
                <w:rFonts w:asciiTheme="minorBidi" w:hAnsiTheme="minorBidi" w:cstheme="minorBidi"/>
                <w:b/>
                <w:bCs/>
                <w:u w:val="single"/>
                <w:lang w:val="en-GB"/>
              </w:rPr>
              <w:t xml:space="preserve">appeal </w:t>
            </w:r>
            <w:r w:rsidRPr="005B133E">
              <w:rPr>
                <w:rFonts w:asciiTheme="minorBidi" w:hAnsiTheme="minorBidi" w:cstheme="minorBidi"/>
                <w:b/>
                <w:bCs/>
                <w:strike/>
                <w:lang w:val="en-GB"/>
              </w:rPr>
              <w:t>be made</w:t>
            </w:r>
            <w:r w:rsidRPr="005B133E">
              <w:rPr>
                <w:rFonts w:asciiTheme="minorBidi" w:hAnsiTheme="minorBidi" w:cstheme="minorBidi"/>
                <w:b/>
                <w:bCs/>
                <w:lang w:val="en-GB"/>
              </w:rPr>
              <w:t xml:space="preserve"> against the ruling of the Chairperson. </w:t>
            </w:r>
            <w:r w:rsidRPr="005B133E">
              <w:rPr>
                <w:rFonts w:asciiTheme="minorBidi" w:hAnsiTheme="minorBidi" w:cstheme="minorBidi"/>
                <w:b/>
                <w:bCs/>
                <w:strike/>
                <w:lang w:val="en-GB"/>
              </w:rPr>
              <w:t xml:space="preserve">Such </w:t>
            </w:r>
            <w:proofErr w:type="gramStart"/>
            <w:r w:rsidRPr="005B133E">
              <w:rPr>
                <w:rFonts w:asciiTheme="minorBidi" w:hAnsiTheme="minorBidi" w:cstheme="minorBidi"/>
                <w:b/>
                <w:bCs/>
                <w:strike/>
                <w:lang w:val="en-GB"/>
              </w:rPr>
              <w:t>an</w:t>
            </w:r>
            <w:proofErr w:type="gramEnd"/>
            <w:r w:rsidRPr="005B133E">
              <w:rPr>
                <w:rFonts w:asciiTheme="minorBidi" w:hAnsiTheme="minorBidi" w:cstheme="minorBidi"/>
                <w:b/>
                <w:bCs/>
                <w:strike/>
                <w:lang w:val="en-GB"/>
              </w:rPr>
              <w:t xml:space="preserve"> </w:t>
            </w:r>
            <w:r w:rsidRPr="005B133E">
              <w:rPr>
                <w:rFonts w:asciiTheme="minorBidi" w:hAnsiTheme="minorBidi" w:cstheme="minorBidi"/>
                <w:b/>
                <w:bCs/>
                <w:u w:val="single"/>
                <w:lang w:val="en-GB"/>
              </w:rPr>
              <w:t>The</w:t>
            </w:r>
            <w:r w:rsidRPr="005B133E">
              <w:rPr>
                <w:rFonts w:asciiTheme="minorBidi" w:hAnsiTheme="minorBidi" w:cstheme="minorBidi"/>
                <w:b/>
                <w:bCs/>
                <w:lang w:val="en-GB"/>
              </w:rPr>
              <w:t xml:space="preserve"> appeal shall be put to the vote immediately</w:t>
            </w:r>
            <w:r w:rsidRPr="005B133E">
              <w:rPr>
                <w:rFonts w:asciiTheme="minorBidi" w:hAnsiTheme="minorBidi" w:cstheme="minorBidi"/>
                <w:b/>
                <w:bCs/>
                <w:u w:val="single"/>
                <w:lang w:val="en-GB"/>
              </w:rPr>
              <w:t>,</w:t>
            </w:r>
            <w:r w:rsidRPr="005B133E">
              <w:rPr>
                <w:rFonts w:asciiTheme="minorBidi" w:hAnsiTheme="minorBidi" w:cstheme="minorBidi"/>
                <w:b/>
                <w:bCs/>
                <w:lang w:val="en-GB"/>
              </w:rPr>
              <w:t xml:space="preserve"> and the Chairperson’s ruling shall stand</w:t>
            </w:r>
            <w:r w:rsidRPr="005B133E">
              <w:rPr>
                <w:rFonts w:asciiTheme="minorBidi" w:hAnsiTheme="minorBidi" w:cstheme="minorBidi"/>
                <w:b/>
                <w:bCs/>
                <w:strike/>
                <w:lang w:val="en-GB"/>
              </w:rPr>
              <w:t>,</w:t>
            </w:r>
            <w:r w:rsidRPr="005B133E">
              <w:rPr>
                <w:rFonts w:asciiTheme="minorBidi" w:hAnsiTheme="minorBidi" w:cstheme="minorBidi"/>
                <w:b/>
                <w:bCs/>
                <w:lang w:val="en-GB"/>
              </w:rPr>
              <w:t xml:space="preserve"> unless overruled by a majority of the </w:t>
            </w:r>
            <w:r w:rsidRPr="005B133E">
              <w:rPr>
                <w:rFonts w:asciiTheme="minorBidi" w:hAnsiTheme="minorBidi" w:cstheme="minorBidi"/>
                <w:b/>
                <w:bCs/>
                <w:strike/>
                <w:lang w:val="en-GB"/>
              </w:rPr>
              <w:t>delegations</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States Parties</w:t>
            </w:r>
            <w:r w:rsidRPr="005B133E">
              <w:rPr>
                <w:rFonts w:asciiTheme="minorBidi" w:hAnsiTheme="minorBidi" w:cstheme="minorBidi"/>
                <w:b/>
                <w:bCs/>
                <w:lang w:val="en-GB"/>
              </w:rPr>
              <w:t xml:space="preserve"> present and voting.</w:t>
            </w:r>
          </w:p>
        </w:tc>
        <w:tc>
          <w:tcPr>
            <w:tcW w:w="1481" w:type="pct"/>
            <w:tcBorders>
              <w:top w:val="single" w:sz="4" w:space="0" w:color="999999"/>
              <w:left w:val="single" w:sz="4" w:space="0" w:color="999999"/>
              <w:bottom w:val="single" w:sz="4" w:space="0" w:color="999999"/>
              <w:right w:val="single" w:sz="4" w:space="0" w:color="999999"/>
            </w:tcBorders>
            <w:vAlign w:val="center"/>
          </w:tcPr>
          <w:p w14:paraId="13910F17"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3EFCA2DF" w14:textId="77777777" w:rsidR="008633B8" w:rsidRPr="005B133E" w:rsidRDefault="008633B8" w:rsidP="00D10DB1">
            <w:pPr>
              <w:jc w:val="both"/>
              <w:rPr>
                <w:rFonts w:ascii="Arial" w:hAnsi="Arial" w:cs="Arial"/>
                <w:color w:val="44546A" w:themeColor="text2"/>
                <w:szCs w:val="22"/>
                <w:lang w:val="en-GB"/>
              </w:rPr>
            </w:pPr>
            <w:r w:rsidRPr="005B133E">
              <w:rPr>
                <w:rFonts w:ascii="Arial" w:hAnsi="Arial" w:cs="Arial"/>
                <w:color w:val="44546A" w:themeColor="text2"/>
                <w:szCs w:val="22"/>
                <w:lang w:val="en-GB"/>
              </w:rPr>
              <w:t>A slight reformulation of the provision is proposed to harmonize its terminology with the rules of procedures of other assemblies.</w:t>
            </w:r>
          </w:p>
          <w:p w14:paraId="7D0123B8"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2FC43A76" w14:textId="77777777" w:rsidR="008633B8" w:rsidRPr="005B133E" w:rsidRDefault="008633B8" w:rsidP="00D10DB1">
            <w:pPr>
              <w:jc w:val="both"/>
              <w:rPr>
                <w:rFonts w:eastAsiaTheme="minorEastAsia"/>
                <w:lang w:val="en-GB" w:eastAsia="zh-CN"/>
              </w:rPr>
            </w:pPr>
            <w:r w:rsidRPr="005B133E">
              <w:rPr>
                <w:rFonts w:ascii="Arial" w:hAnsi="Arial" w:cs="Arial"/>
                <w:color w:val="44546A" w:themeColor="text2"/>
                <w:szCs w:val="22"/>
                <w:lang w:val="en-GB"/>
              </w:rPr>
              <w:t>The proposal is based on the language of the corresponding rule contained in the Rules of Procedure of UNESCO’s Governing Bodies</w:t>
            </w:r>
            <w:r w:rsidRPr="005B133E">
              <w:rPr>
                <w:rStyle w:val="Appelnotedebasdep"/>
                <w:rFonts w:ascii="Arial" w:hAnsi="Arial" w:cs="Arial"/>
                <w:color w:val="44546A" w:themeColor="text2"/>
                <w:szCs w:val="22"/>
                <w:lang w:val="en-GB"/>
              </w:rPr>
              <w:footnoteReference w:id="26"/>
            </w:r>
            <w:r w:rsidRPr="005B133E">
              <w:rPr>
                <w:rFonts w:asciiTheme="minorBidi" w:hAnsiTheme="minorBidi" w:cstheme="minorBidi"/>
                <w:color w:val="44546A" w:themeColor="text2"/>
                <w:lang w:val="en-GB"/>
              </w:rPr>
              <w:t>.</w:t>
            </w:r>
            <w:r w:rsidRPr="005B133E">
              <w:rPr>
                <w:rFonts w:eastAsiaTheme="minorEastAsia"/>
                <w:color w:val="44546A" w:themeColor="text2"/>
                <w:lang w:val="en-GB" w:eastAsia="zh-CN"/>
              </w:rPr>
              <w:t xml:space="preserve"> </w:t>
            </w:r>
          </w:p>
        </w:tc>
      </w:tr>
      <w:tr w:rsidR="00661114" w:rsidRPr="005B133E" w14:paraId="66385F72"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35E62E9"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7054D8C"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Rule 9</w:t>
            </w:r>
          </w:p>
          <w:p w14:paraId="217CE9F3"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Procedural motions</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027CCF1"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1EE2633"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trike/>
                <w:szCs w:val="22"/>
                <w:lang w:val="en-GB"/>
              </w:rPr>
              <w:t>Rule 9</w:t>
            </w:r>
            <w:r w:rsidRPr="005B133E">
              <w:rPr>
                <w:rFonts w:ascii="Arial" w:hAnsi="Arial" w:cs="Arial"/>
                <w:b/>
                <w:bCs/>
                <w:szCs w:val="22"/>
                <w:lang w:val="en-GB"/>
              </w:rPr>
              <w:t xml:space="preserve"> </w:t>
            </w:r>
            <w:r w:rsidRPr="005B133E">
              <w:rPr>
                <w:rFonts w:ascii="Arial" w:hAnsi="Arial" w:cs="Arial"/>
                <w:b/>
                <w:bCs/>
                <w:szCs w:val="22"/>
                <w:u w:val="single"/>
                <w:lang w:val="en-GB"/>
              </w:rPr>
              <w:t>Rule 19</w:t>
            </w:r>
          </w:p>
          <w:p w14:paraId="483C348A" w14:textId="77777777" w:rsidR="008633B8" w:rsidRPr="005B133E" w:rsidRDefault="008633B8" w:rsidP="00D10DB1">
            <w:pPr>
              <w:keepNext/>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lang w:val="en-GB"/>
              </w:rPr>
              <w:t>Procedural motions</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8B86CF2" w14:textId="77777777" w:rsidR="008633B8" w:rsidRPr="005B133E" w:rsidRDefault="008633B8" w:rsidP="00D10DB1">
            <w:pPr>
              <w:keepNext/>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5738740B"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1BB288F5"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9.1</w:t>
            </w:r>
          </w:p>
        </w:tc>
        <w:tc>
          <w:tcPr>
            <w:tcW w:w="1453" w:type="pct"/>
            <w:tcBorders>
              <w:top w:val="single" w:sz="4" w:space="0" w:color="999999"/>
              <w:left w:val="single" w:sz="4" w:space="0" w:color="999999"/>
              <w:bottom w:val="single" w:sz="4" w:space="0" w:color="999999"/>
              <w:right w:val="single" w:sz="4" w:space="0" w:color="999999"/>
            </w:tcBorders>
          </w:tcPr>
          <w:p w14:paraId="2B3CF21A"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During a discussion, any delegation may move the suspension or adjournment of the meeting or the adjournment or closure of the debate.</w:t>
            </w:r>
          </w:p>
        </w:tc>
        <w:tc>
          <w:tcPr>
            <w:tcW w:w="293" w:type="pct"/>
            <w:tcBorders>
              <w:top w:val="single" w:sz="4" w:space="0" w:color="999999"/>
              <w:left w:val="single" w:sz="4" w:space="0" w:color="999999"/>
              <w:bottom w:val="single" w:sz="4" w:space="0" w:color="999999"/>
              <w:right w:val="single" w:sz="4" w:space="0" w:color="999999"/>
            </w:tcBorders>
          </w:tcPr>
          <w:p w14:paraId="5C2093C7"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tcPr>
          <w:p w14:paraId="68D22C4E"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 xml:space="preserve">During </w:t>
            </w:r>
            <w:proofErr w:type="gramStart"/>
            <w:r w:rsidRPr="005B133E">
              <w:rPr>
                <w:rFonts w:asciiTheme="minorBidi" w:hAnsiTheme="minorBidi" w:cstheme="minorBidi"/>
                <w:b/>
                <w:bCs/>
                <w:strike/>
                <w:lang w:val="en-GB"/>
              </w:rPr>
              <w:t>a</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the</w:t>
            </w:r>
            <w:proofErr w:type="gramEnd"/>
            <w:r w:rsidRPr="005B133E">
              <w:rPr>
                <w:rFonts w:asciiTheme="minorBidi" w:hAnsiTheme="minorBidi" w:cstheme="minorBidi"/>
                <w:b/>
                <w:bCs/>
                <w:lang w:val="en-GB"/>
              </w:rPr>
              <w:t xml:space="preserve"> discussion </w:t>
            </w:r>
            <w:r w:rsidRPr="005B133E">
              <w:rPr>
                <w:rFonts w:asciiTheme="minorBidi" w:hAnsiTheme="minorBidi" w:cstheme="minorBidi"/>
                <w:b/>
                <w:bCs/>
                <w:u w:val="single"/>
                <w:lang w:val="en-GB"/>
              </w:rPr>
              <w:t>of any matter</w:t>
            </w:r>
            <w:r w:rsidRPr="005B133E">
              <w:rPr>
                <w:rFonts w:asciiTheme="minorBidi" w:hAnsiTheme="minorBidi" w:cstheme="minorBidi"/>
                <w:b/>
                <w:bCs/>
                <w:lang w:val="en-GB"/>
              </w:rPr>
              <w:t xml:space="preserve">, </w:t>
            </w:r>
            <w:r w:rsidRPr="005B133E">
              <w:rPr>
                <w:rFonts w:asciiTheme="minorBidi" w:hAnsiTheme="minorBidi" w:cstheme="minorBidi"/>
                <w:b/>
                <w:bCs/>
                <w:strike/>
                <w:lang w:val="en-GB"/>
              </w:rPr>
              <w:t>any delegation</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a State Party</w:t>
            </w:r>
            <w:r w:rsidRPr="005B133E">
              <w:rPr>
                <w:rFonts w:asciiTheme="minorBidi" w:hAnsiTheme="minorBidi" w:cstheme="minorBidi"/>
                <w:b/>
                <w:bCs/>
                <w:lang w:val="en-GB"/>
              </w:rPr>
              <w:t xml:space="preserve"> may </w:t>
            </w:r>
            <w:r w:rsidRPr="005B133E">
              <w:rPr>
                <w:rFonts w:asciiTheme="minorBidi" w:hAnsiTheme="minorBidi" w:cstheme="minorBidi"/>
                <w:b/>
                <w:bCs/>
                <w:strike/>
                <w:lang w:val="en-GB"/>
              </w:rPr>
              <w:t>move</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propose a procedural motion:</w:t>
            </w:r>
            <w:r w:rsidRPr="005B133E">
              <w:rPr>
                <w:rFonts w:asciiTheme="minorBidi" w:hAnsiTheme="minorBidi" w:cstheme="minorBidi"/>
                <w:b/>
                <w:bCs/>
                <w:lang w:val="en-GB"/>
              </w:rPr>
              <w:t xml:space="preserve"> </w:t>
            </w:r>
            <w:r w:rsidRPr="005B133E">
              <w:rPr>
                <w:rFonts w:asciiTheme="minorBidi" w:hAnsiTheme="minorBidi" w:cstheme="minorBidi"/>
                <w:b/>
                <w:bCs/>
                <w:strike/>
                <w:lang w:val="en-GB"/>
              </w:rPr>
              <w:t>the</w:t>
            </w:r>
            <w:r w:rsidRPr="005B133E">
              <w:rPr>
                <w:rFonts w:asciiTheme="minorBidi" w:hAnsiTheme="minorBidi" w:cstheme="minorBidi"/>
                <w:b/>
                <w:bCs/>
                <w:lang w:val="en-GB"/>
              </w:rPr>
              <w:t xml:space="preserve"> suspension or adjournment of the meeting</w:t>
            </w:r>
            <w:r w:rsidRPr="005B133E">
              <w:rPr>
                <w:rFonts w:asciiTheme="minorBidi" w:hAnsiTheme="minorBidi" w:cstheme="minorBidi"/>
                <w:b/>
                <w:bCs/>
                <w:u w:val="single"/>
                <w:lang w:val="en-GB"/>
              </w:rPr>
              <w:t>,</w:t>
            </w:r>
            <w:r w:rsidRPr="005B133E">
              <w:rPr>
                <w:rFonts w:asciiTheme="minorBidi" w:hAnsiTheme="minorBidi" w:cstheme="minorBidi"/>
                <w:b/>
                <w:bCs/>
                <w:lang w:val="en-GB"/>
              </w:rPr>
              <w:t xml:space="preserve"> </w:t>
            </w:r>
            <w:r w:rsidRPr="005B133E">
              <w:rPr>
                <w:rFonts w:asciiTheme="minorBidi" w:hAnsiTheme="minorBidi" w:cstheme="minorBidi"/>
                <w:b/>
                <w:bCs/>
                <w:strike/>
                <w:lang w:val="en-GB"/>
              </w:rPr>
              <w:t>or the</w:t>
            </w:r>
            <w:r w:rsidRPr="005B133E">
              <w:rPr>
                <w:rFonts w:asciiTheme="minorBidi" w:hAnsiTheme="minorBidi" w:cstheme="minorBidi"/>
                <w:b/>
                <w:bCs/>
                <w:lang w:val="en-GB"/>
              </w:rPr>
              <w:t xml:space="preserve"> adjournment </w:t>
            </w:r>
            <w:r w:rsidRPr="005B133E">
              <w:rPr>
                <w:rFonts w:asciiTheme="minorBidi" w:hAnsiTheme="minorBidi" w:cstheme="minorBidi"/>
                <w:b/>
                <w:bCs/>
                <w:strike/>
                <w:lang w:val="en-GB"/>
              </w:rPr>
              <w:t>or closure</w:t>
            </w:r>
            <w:r w:rsidRPr="005B133E">
              <w:rPr>
                <w:rFonts w:asciiTheme="minorBidi" w:hAnsiTheme="minorBidi" w:cstheme="minorBidi"/>
                <w:b/>
                <w:bCs/>
                <w:lang w:val="en-GB"/>
              </w:rPr>
              <w:t xml:space="preserve"> of the debate </w:t>
            </w:r>
            <w:r w:rsidRPr="005B133E">
              <w:rPr>
                <w:rFonts w:asciiTheme="minorBidi" w:hAnsiTheme="minorBidi" w:cstheme="minorBidi"/>
                <w:b/>
                <w:bCs/>
                <w:u w:val="single"/>
                <w:lang w:val="en-GB"/>
              </w:rPr>
              <w:t>or closure of the debate</w:t>
            </w:r>
            <w:r w:rsidRPr="005B133E">
              <w:rPr>
                <w:rFonts w:asciiTheme="minorBidi" w:hAnsiTheme="minorBidi" w:cstheme="minorBidi"/>
                <w:b/>
                <w:bCs/>
                <w:lang w:val="en-GB"/>
              </w:rPr>
              <w:t>.</w:t>
            </w:r>
          </w:p>
        </w:tc>
        <w:tc>
          <w:tcPr>
            <w:tcW w:w="1481" w:type="pct"/>
            <w:tcBorders>
              <w:top w:val="single" w:sz="4" w:space="0" w:color="999999"/>
              <w:left w:val="single" w:sz="4" w:space="0" w:color="999999"/>
              <w:bottom w:val="single" w:sz="4" w:space="0" w:color="999999"/>
              <w:right w:val="single" w:sz="4" w:space="0" w:color="999999"/>
            </w:tcBorders>
          </w:tcPr>
          <w:p w14:paraId="61FAA591"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67AEA7D4" w14:textId="77777777" w:rsidR="008633B8" w:rsidRPr="005B133E" w:rsidRDefault="008633B8" w:rsidP="00D10DB1">
            <w:pPr>
              <w:jc w:val="both"/>
              <w:rPr>
                <w:rFonts w:ascii="Arial" w:hAnsi="Arial" w:cs="Arial"/>
                <w:color w:val="44546A" w:themeColor="text2"/>
                <w:szCs w:val="22"/>
                <w:lang w:val="en-GB"/>
              </w:rPr>
            </w:pPr>
            <w:r w:rsidRPr="005B133E">
              <w:rPr>
                <w:rFonts w:ascii="Arial" w:hAnsi="Arial" w:cs="Arial"/>
                <w:color w:val="44546A" w:themeColor="text2"/>
                <w:szCs w:val="22"/>
                <w:lang w:val="en-GB"/>
              </w:rPr>
              <w:t>A slight reformulation of the provision is proposed for this rule which is a chapeau paragraph for Rules 20 to 23.</w:t>
            </w:r>
          </w:p>
          <w:p w14:paraId="32696F65"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11E34771" w14:textId="77777777" w:rsidR="008633B8" w:rsidRPr="005B133E" w:rsidRDefault="008633B8" w:rsidP="00D10DB1">
            <w:pPr>
              <w:jc w:val="both"/>
              <w:rPr>
                <w:rFonts w:eastAsiaTheme="minorEastAsia"/>
                <w:lang w:val="en-GB" w:eastAsia="zh-CN"/>
              </w:rPr>
            </w:pPr>
            <w:r w:rsidRPr="005B133E">
              <w:rPr>
                <w:rFonts w:ascii="Arial" w:hAnsi="Arial" w:cs="Arial"/>
                <w:color w:val="44546A" w:themeColor="text2"/>
                <w:szCs w:val="22"/>
                <w:lang w:val="en-GB"/>
              </w:rPr>
              <w:t>The proposal is based on the corresponding rule of the Rules of Procedure of the Executive Board of UNESCO</w:t>
            </w:r>
            <w:r w:rsidRPr="005B133E">
              <w:rPr>
                <w:rStyle w:val="Appelnotedebasdep"/>
                <w:rFonts w:ascii="Arial" w:hAnsi="Arial" w:cs="Arial"/>
                <w:color w:val="44546A" w:themeColor="text2"/>
                <w:szCs w:val="22"/>
                <w:lang w:val="en-GB"/>
              </w:rPr>
              <w:footnoteReference w:id="27"/>
            </w:r>
            <w:r w:rsidRPr="005B133E">
              <w:rPr>
                <w:rFonts w:asciiTheme="minorBidi" w:hAnsiTheme="minorBidi" w:cstheme="minorBidi"/>
                <w:color w:val="44546A" w:themeColor="text2"/>
                <w:lang w:val="en-GB"/>
              </w:rPr>
              <w:t>.</w:t>
            </w:r>
          </w:p>
        </w:tc>
      </w:tr>
      <w:tr w:rsidR="00661114" w:rsidRPr="00D10DB1" w14:paraId="503196CA"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BC8BA77"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EA6335B"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[See Rule 9.1 above]</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90D18E0"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6803C03"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zCs w:val="22"/>
                <w:u w:val="single"/>
                <w:lang w:val="en-GB"/>
              </w:rPr>
              <w:t>Rule 20</w:t>
            </w:r>
          </w:p>
          <w:p w14:paraId="608B3BD8" w14:textId="77777777" w:rsidR="008633B8" w:rsidRPr="005B133E" w:rsidRDefault="008633B8" w:rsidP="00D10DB1">
            <w:pPr>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u w:val="single"/>
                <w:lang w:val="en-GB"/>
              </w:rPr>
              <w:t>Suspension or adjournment of the meeting</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883B7DE"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49AEBDAC" w14:textId="77777777" w:rsidTr="00D10DB1">
        <w:tc>
          <w:tcPr>
            <w:tcW w:w="293" w:type="pct"/>
            <w:tcBorders>
              <w:top w:val="single" w:sz="4" w:space="0" w:color="999999"/>
              <w:left w:val="single" w:sz="4" w:space="0" w:color="999999"/>
              <w:bottom w:val="single" w:sz="4" w:space="0" w:color="999999"/>
              <w:right w:val="single" w:sz="4" w:space="0" w:color="999999"/>
            </w:tcBorders>
          </w:tcPr>
          <w:p w14:paraId="1972A6BE"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5E7374F4" w14:textId="77777777" w:rsidR="008633B8" w:rsidRPr="005B133E" w:rsidRDefault="008633B8" w:rsidP="00D10DB1">
            <w:pPr>
              <w:tabs>
                <w:tab w:val="left" w:pos="1093"/>
              </w:tabs>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[No equivalent rule in the Rules of Procedure but related to Rule 9.1 above]</w:t>
            </w:r>
          </w:p>
        </w:tc>
        <w:tc>
          <w:tcPr>
            <w:tcW w:w="293" w:type="pct"/>
            <w:tcBorders>
              <w:top w:val="single" w:sz="4" w:space="0" w:color="999999"/>
              <w:left w:val="single" w:sz="4" w:space="0" w:color="999999"/>
              <w:bottom w:val="single" w:sz="4" w:space="0" w:color="999999"/>
              <w:right w:val="single" w:sz="4" w:space="0" w:color="999999"/>
            </w:tcBorders>
          </w:tcPr>
          <w:p w14:paraId="0E5A9BBF"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tcPr>
          <w:p w14:paraId="45159F77"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u w:val="single"/>
                <w:lang w:val="en-GB"/>
              </w:rPr>
              <w:t>During the discussion of any matter, a State Party may move the suspension or the adjournment of the meeting. Such motions shall not be debated but shall be immediately put to the vote.</w:t>
            </w:r>
          </w:p>
        </w:tc>
        <w:tc>
          <w:tcPr>
            <w:tcW w:w="1481" w:type="pct"/>
            <w:tcBorders>
              <w:top w:val="single" w:sz="4" w:space="0" w:color="999999"/>
              <w:left w:val="single" w:sz="4" w:space="0" w:color="999999"/>
              <w:bottom w:val="single" w:sz="4" w:space="0" w:color="999999"/>
              <w:right w:val="single" w:sz="4" w:space="0" w:color="999999"/>
            </w:tcBorders>
            <w:vAlign w:val="center"/>
          </w:tcPr>
          <w:p w14:paraId="69937118"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58668FE4" w14:textId="77777777" w:rsidR="008633B8" w:rsidRPr="005B133E" w:rsidRDefault="008633B8" w:rsidP="00D10DB1">
            <w:pPr>
              <w:tabs>
                <w:tab w:val="left" w:pos="803"/>
                <w:tab w:val="left" w:pos="2161"/>
              </w:tabs>
              <w:spacing w:before="60" w:after="60"/>
              <w:ind w:left="-19" w:right="7"/>
              <w:jc w:val="both"/>
              <w:rPr>
                <w:rFonts w:ascii="Arial" w:hAnsi="Arial" w:cs="Arial"/>
                <w:color w:val="44546A" w:themeColor="text2"/>
                <w:szCs w:val="22"/>
                <w:lang w:val="en-GB"/>
              </w:rPr>
            </w:pPr>
            <w:r w:rsidRPr="005B133E">
              <w:rPr>
                <w:rFonts w:ascii="Arial" w:hAnsi="Arial" w:cs="Arial"/>
                <w:color w:val="44546A" w:themeColor="text2"/>
                <w:szCs w:val="22"/>
                <w:lang w:val="en-GB"/>
              </w:rPr>
              <w:t xml:space="preserve">The draft Rule 20 follows the approach which includes separate rules for each of the procedural motions, </w:t>
            </w:r>
            <w:proofErr w:type="gramStart"/>
            <w:r w:rsidRPr="005B133E">
              <w:rPr>
                <w:rFonts w:ascii="Arial" w:hAnsi="Arial" w:cs="Arial"/>
                <w:color w:val="44546A" w:themeColor="text2"/>
                <w:szCs w:val="22"/>
                <w:lang w:val="en-GB"/>
              </w:rPr>
              <w:t>taking into account</w:t>
            </w:r>
            <w:proofErr w:type="gramEnd"/>
            <w:r w:rsidRPr="005B133E">
              <w:rPr>
                <w:rFonts w:ascii="Arial" w:hAnsi="Arial" w:cs="Arial"/>
                <w:color w:val="44546A" w:themeColor="text2"/>
                <w:szCs w:val="22"/>
                <w:lang w:val="en-GB"/>
              </w:rPr>
              <w:t xml:space="preserve"> their specificities.</w:t>
            </w:r>
          </w:p>
          <w:p w14:paraId="71AB066D"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49227351" w14:textId="77777777" w:rsidR="008633B8" w:rsidRPr="005B133E" w:rsidRDefault="008633B8" w:rsidP="00D10DB1">
            <w:pPr>
              <w:tabs>
                <w:tab w:val="left" w:pos="803"/>
                <w:tab w:val="left" w:pos="2161"/>
              </w:tabs>
              <w:spacing w:before="60" w:after="60"/>
              <w:ind w:left="-19" w:right="7"/>
              <w:jc w:val="both"/>
              <w:rPr>
                <w:rFonts w:ascii="Arial" w:eastAsia="Arial" w:hAnsi="Arial" w:cs="Arial"/>
                <w:i/>
                <w:iCs/>
                <w:color w:val="000000"/>
                <w:szCs w:val="22"/>
                <w:u w:val="single"/>
                <w:lang w:val="en-GB"/>
              </w:rPr>
            </w:pPr>
            <w:r w:rsidRPr="005B133E">
              <w:rPr>
                <w:rFonts w:ascii="Arial" w:hAnsi="Arial" w:cs="Arial"/>
                <w:color w:val="44546A" w:themeColor="text2"/>
                <w:szCs w:val="22"/>
                <w:lang w:val="en-GB"/>
              </w:rPr>
              <w:t>The proposal reflects the rule included in the Rules of Procedure of the Meeting of States Parties to the 2001</w:t>
            </w:r>
            <w:r w:rsidRPr="005B133E">
              <w:rPr>
                <w:rStyle w:val="Appelnotedebasdep"/>
                <w:rFonts w:ascii="Arial" w:hAnsi="Arial" w:cs="Arial"/>
                <w:color w:val="44546A" w:themeColor="text2"/>
                <w:szCs w:val="22"/>
                <w:lang w:val="en-GB"/>
              </w:rPr>
              <w:footnoteReference w:id="28"/>
            </w:r>
            <w:r w:rsidRPr="005B133E">
              <w:rPr>
                <w:rFonts w:asciiTheme="minorBidi" w:hAnsiTheme="minorBidi" w:cstheme="minorBidi"/>
                <w:color w:val="44546A" w:themeColor="text2"/>
                <w:lang w:val="en-GB"/>
              </w:rPr>
              <w:t xml:space="preserve"> </w:t>
            </w:r>
            <w:r w:rsidRPr="005B133E">
              <w:rPr>
                <w:rFonts w:ascii="Arial" w:hAnsi="Arial" w:cs="Arial"/>
                <w:color w:val="44546A" w:themeColor="text2"/>
                <w:szCs w:val="22"/>
                <w:lang w:val="en-GB"/>
              </w:rPr>
              <w:t>Convention and is based on the wording of the corresponding rule of the Rules of Procedure of UNESCO’s Governing Bodies</w:t>
            </w:r>
            <w:r w:rsidRPr="005B133E">
              <w:rPr>
                <w:rStyle w:val="Appelnotedebasdep"/>
                <w:rFonts w:ascii="Arial" w:hAnsi="Arial" w:cs="Arial"/>
                <w:color w:val="44546A" w:themeColor="text2"/>
                <w:szCs w:val="22"/>
                <w:lang w:val="en-GB"/>
              </w:rPr>
              <w:footnoteReference w:id="29"/>
            </w:r>
            <w:r w:rsidRPr="005B133E">
              <w:rPr>
                <w:rFonts w:asciiTheme="minorBidi" w:hAnsiTheme="minorBidi" w:cstheme="minorBidi"/>
                <w:color w:val="44546A" w:themeColor="text2"/>
                <w:lang w:val="en-GB"/>
              </w:rPr>
              <w:t>.</w:t>
            </w:r>
          </w:p>
        </w:tc>
      </w:tr>
      <w:tr w:rsidR="00661114" w:rsidRPr="00D10DB1" w14:paraId="0C73D1C1"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FAF41C1"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17A73E4"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[See Rule 9.1 above]</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1BC9F16"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C2FDDBE"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zCs w:val="22"/>
                <w:u w:val="single"/>
                <w:lang w:val="en-GB"/>
              </w:rPr>
              <w:t>Rule 21</w:t>
            </w:r>
          </w:p>
          <w:p w14:paraId="335A9831" w14:textId="77777777" w:rsidR="008633B8" w:rsidRPr="005B133E" w:rsidRDefault="008633B8" w:rsidP="00D10DB1">
            <w:pPr>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u w:val="single"/>
                <w:lang w:val="en-GB"/>
              </w:rPr>
              <w:t>Adjournment of the debate</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58D654C"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7F37D478"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524294FB"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5F5A400B"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[No equivalent rule in the Rules of Procedure but related to Rule 9.1 above]</w:t>
            </w:r>
          </w:p>
        </w:tc>
        <w:tc>
          <w:tcPr>
            <w:tcW w:w="293" w:type="pct"/>
            <w:tcBorders>
              <w:top w:val="single" w:sz="4" w:space="0" w:color="999999"/>
              <w:left w:val="single" w:sz="4" w:space="0" w:color="999999"/>
              <w:bottom w:val="single" w:sz="4" w:space="0" w:color="999999"/>
              <w:right w:val="single" w:sz="4" w:space="0" w:color="999999"/>
            </w:tcBorders>
          </w:tcPr>
          <w:p w14:paraId="2457BE30"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tcPr>
          <w:p w14:paraId="55280942"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u w:val="single"/>
                <w:lang w:val="en-GB"/>
              </w:rPr>
              <w:t xml:space="preserve">During the discussion of any matter, a State Party may move the adjournment of the debate on the item under discussion. On moving the adjournment, the State Party shall indicate whether it moves the adjournment </w:t>
            </w:r>
            <w:r w:rsidRPr="005B133E">
              <w:rPr>
                <w:rFonts w:asciiTheme="minorBidi" w:hAnsiTheme="minorBidi" w:cstheme="minorBidi"/>
                <w:b/>
                <w:bCs/>
                <w:i/>
                <w:iCs/>
                <w:u w:val="single"/>
                <w:lang w:val="en-GB"/>
              </w:rPr>
              <w:t>sine die</w:t>
            </w:r>
            <w:r w:rsidRPr="005B133E">
              <w:rPr>
                <w:rFonts w:asciiTheme="minorBidi" w:hAnsiTheme="minorBidi" w:cstheme="minorBidi"/>
                <w:b/>
                <w:bCs/>
                <w:u w:val="single"/>
                <w:lang w:val="en-GB"/>
              </w:rPr>
              <w:t xml:space="preserve"> or to a particular time which it shall specify. In addition to the proposer of the motion, one speaker may speak in favour of, and one against, the motion, after which the motion shall be immediately put to the vote. The Chairperson may limit the time to be allowed to speakers under this rule.</w:t>
            </w:r>
          </w:p>
        </w:tc>
        <w:tc>
          <w:tcPr>
            <w:tcW w:w="1481" w:type="pct"/>
            <w:tcBorders>
              <w:top w:val="single" w:sz="4" w:space="0" w:color="999999"/>
              <w:left w:val="single" w:sz="4" w:space="0" w:color="999999"/>
              <w:bottom w:val="single" w:sz="4" w:space="0" w:color="999999"/>
              <w:right w:val="single" w:sz="4" w:space="0" w:color="999999"/>
            </w:tcBorders>
          </w:tcPr>
          <w:p w14:paraId="7BF8104D"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76964651" w14:textId="77777777" w:rsidR="008633B8" w:rsidRPr="005B133E" w:rsidRDefault="008633B8" w:rsidP="00D10DB1">
            <w:pPr>
              <w:tabs>
                <w:tab w:val="left" w:pos="803"/>
                <w:tab w:val="left" w:pos="2161"/>
              </w:tabs>
              <w:spacing w:before="60" w:after="60"/>
              <w:ind w:left="-19" w:right="7"/>
              <w:jc w:val="both"/>
              <w:rPr>
                <w:rFonts w:ascii="Arial" w:hAnsi="Arial" w:cs="Arial"/>
                <w:color w:val="44546A" w:themeColor="text2"/>
                <w:szCs w:val="22"/>
                <w:lang w:val="en-GB"/>
              </w:rPr>
            </w:pPr>
            <w:r w:rsidRPr="005B133E">
              <w:rPr>
                <w:rFonts w:ascii="Arial" w:hAnsi="Arial" w:cs="Arial"/>
                <w:color w:val="44546A" w:themeColor="text2"/>
                <w:szCs w:val="22"/>
                <w:lang w:val="en-GB"/>
              </w:rPr>
              <w:t xml:space="preserve">The draft Rule 21 follows the approach which includes separate rules for each of the procedural motions, </w:t>
            </w:r>
            <w:proofErr w:type="gramStart"/>
            <w:r w:rsidRPr="005B133E">
              <w:rPr>
                <w:rFonts w:ascii="Arial" w:hAnsi="Arial" w:cs="Arial"/>
                <w:color w:val="44546A" w:themeColor="text2"/>
                <w:szCs w:val="22"/>
                <w:lang w:val="en-GB"/>
              </w:rPr>
              <w:t>taking into account</w:t>
            </w:r>
            <w:proofErr w:type="gramEnd"/>
            <w:r w:rsidRPr="005B133E">
              <w:rPr>
                <w:rFonts w:ascii="Arial" w:hAnsi="Arial" w:cs="Arial"/>
                <w:color w:val="44546A" w:themeColor="text2"/>
                <w:szCs w:val="22"/>
                <w:lang w:val="en-GB"/>
              </w:rPr>
              <w:t xml:space="preserve"> their specificities. </w:t>
            </w:r>
          </w:p>
          <w:p w14:paraId="7E148470"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7429B5FE" w14:textId="77777777" w:rsidR="008633B8" w:rsidRPr="005B133E" w:rsidRDefault="008633B8" w:rsidP="00D10DB1">
            <w:pPr>
              <w:jc w:val="both"/>
              <w:rPr>
                <w:rFonts w:eastAsiaTheme="minorEastAsia"/>
                <w:lang w:val="en-GB" w:eastAsia="zh-CN"/>
              </w:rPr>
            </w:pPr>
            <w:r w:rsidRPr="005B133E">
              <w:rPr>
                <w:rFonts w:ascii="Arial" w:hAnsi="Arial" w:cs="Arial"/>
                <w:color w:val="44546A" w:themeColor="text2"/>
                <w:szCs w:val="22"/>
                <w:lang w:val="en-GB"/>
              </w:rPr>
              <w:t>The proposal reflects the rule included in the Rules of Procedure of the Meeting of States Parties to the 2001 Convention</w:t>
            </w:r>
            <w:r w:rsidRPr="005B133E">
              <w:rPr>
                <w:rStyle w:val="Appelnotedebasdep"/>
                <w:rFonts w:ascii="Arial" w:hAnsi="Arial" w:cs="Arial"/>
                <w:color w:val="44546A" w:themeColor="text2"/>
                <w:szCs w:val="22"/>
                <w:lang w:val="en-GB"/>
              </w:rPr>
              <w:footnoteReference w:id="30"/>
            </w:r>
            <w:r w:rsidRPr="005B133E">
              <w:rPr>
                <w:rFonts w:asciiTheme="minorBidi" w:hAnsiTheme="minorBidi" w:cstheme="minorBidi"/>
                <w:color w:val="44546A" w:themeColor="text2"/>
                <w:lang w:val="en-GB"/>
              </w:rPr>
              <w:t xml:space="preserve"> </w:t>
            </w:r>
            <w:r w:rsidRPr="005B133E">
              <w:rPr>
                <w:rFonts w:ascii="Arial" w:hAnsi="Arial" w:cs="Arial"/>
                <w:color w:val="44546A" w:themeColor="text2"/>
                <w:szCs w:val="22"/>
                <w:lang w:val="en-GB"/>
              </w:rPr>
              <w:t>and is based on the wording of the corresponding rule of the Rules of Procedure of UNESCO’s Governing Bodies</w:t>
            </w:r>
            <w:r w:rsidRPr="005B133E">
              <w:rPr>
                <w:rStyle w:val="Appelnotedebasdep"/>
                <w:rFonts w:ascii="Arial" w:hAnsi="Arial" w:cs="Arial"/>
                <w:color w:val="44546A" w:themeColor="text2"/>
                <w:szCs w:val="22"/>
                <w:lang w:val="en-GB"/>
              </w:rPr>
              <w:footnoteReference w:id="31"/>
            </w:r>
            <w:r w:rsidRPr="005B133E">
              <w:rPr>
                <w:rFonts w:asciiTheme="minorBidi" w:hAnsiTheme="minorBidi" w:cstheme="minorBidi"/>
                <w:color w:val="44546A" w:themeColor="text2"/>
                <w:lang w:val="en-GB"/>
              </w:rPr>
              <w:t>.</w:t>
            </w:r>
            <w:r w:rsidRPr="005B133E">
              <w:rPr>
                <w:rFonts w:eastAsiaTheme="minorEastAsia"/>
                <w:color w:val="44546A" w:themeColor="text2"/>
                <w:lang w:val="en-GB" w:eastAsia="zh-CN"/>
              </w:rPr>
              <w:t xml:space="preserve"> </w:t>
            </w:r>
          </w:p>
        </w:tc>
      </w:tr>
      <w:tr w:rsidR="00661114" w:rsidRPr="00D10DB1" w14:paraId="48170A66"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BDF01E6"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558833C"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[See Rule 9.1 above]</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FAF74DB"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922CA27"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zCs w:val="22"/>
                <w:u w:val="single"/>
                <w:lang w:val="en-GB"/>
              </w:rPr>
              <w:t>Rule 22</w:t>
            </w:r>
          </w:p>
          <w:p w14:paraId="56B216C7" w14:textId="77777777" w:rsidR="008633B8" w:rsidRPr="005B133E" w:rsidRDefault="008633B8" w:rsidP="00D10DB1">
            <w:pPr>
              <w:keepNext/>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u w:val="single"/>
                <w:lang w:val="en-GB"/>
              </w:rPr>
              <w:t>Closure of the debate</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920BD9E" w14:textId="77777777" w:rsidR="008633B8" w:rsidRPr="005B133E" w:rsidRDefault="008633B8" w:rsidP="00D10DB1">
            <w:pPr>
              <w:keepNext/>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4C224CFD"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36F6C724"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344292FC"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[No equivalent rule in the Rules of Procedure but related to Rule 9.1 above]</w:t>
            </w:r>
          </w:p>
        </w:tc>
        <w:tc>
          <w:tcPr>
            <w:tcW w:w="293" w:type="pct"/>
            <w:tcBorders>
              <w:top w:val="single" w:sz="4" w:space="0" w:color="999999"/>
              <w:left w:val="single" w:sz="4" w:space="0" w:color="999999"/>
              <w:bottom w:val="single" w:sz="4" w:space="0" w:color="999999"/>
              <w:right w:val="single" w:sz="4" w:space="0" w:color="999999"/>
            </w:tcBorders>
          </w:tcPr>
          <w:p w14:paraId="790D9E64"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tcPr>
          <w:p w14:paraId="1A826229"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u w:val="single"/>
                <w:lang w:val="en-GB"/>
              </w:rPr>
              <w:t xml:space="preserve">During the discussion of any matter, a State Party may move the closure of the debate on the item under discussion, </w:t>
            </w:r>
            <w:proofErr w:type="gramStart"/>
            <w:r w:rsidRPr="005B133E">
              <w:rPr>
                <w:rFonts w:asciiTheme="minorBidi" w:hAnsiTheme="minorBidi" w:cstheme="minorBidi"/>
                <w:b/>
                <w:bCs/>
                <w:u w:val="single"/>
                <w:lang w:val="en-GB"/>
              </w:rPr>
              <w:t>whether or not</w:t>
            </w:r>
            <w:proofErr w:type="gramEnd"/>
            <w:r w:rsidRPr="005B133E">
              <w:rPr>
                <w:rFonts w:asciiTheme="minorBidi" w:hAnsiTheme="minorBidi" w:cstheme="minorBidi"/>
                <w:b/>
                <w:bCs/>
                <w:u w:val="single"/>
                <w:lang w:val="en-GB"/>
              </w:rPr>
              <w:t xml:space="preserve"> any other speaker has signified her or his wish to take part in the discussion. If application is made for permission to speak against the closure, it may be accorded to not more than two speakers, after which the motion shall be immediately put to the vote. If the Assembly is in favour of the closure, the Chairperson shall declare the closure of the debate. The Chairperson may limit the time to be allowed to speakers under this rule.</w:t>
            </w:r>
          </w:p>
        </w:tc>
        <w:tc>
          <w:tcPr>
            <w:tcW w:w="1481" w:type="pct"/>
            <w:tcBorders>
              <w:top w:val="single" w:sz="4" w:space="0" w:color="999999"/>
              <w:left w:val="single" w:sz="4" w:space="0" w:color="999999"/>
              <w:bottom w:val="single" w:sz="4" w:space="0" w:color="999999"/>
              <w:right w:val="single" w:sz="4" w:space="0" w:color="999999"/>
            </w:tcBorders>
          </w:tcPr>
          <w:p w14:paraId="16FC6DE1"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6D0FFFF1" w14:textId="77777777" w:rsidR="008633B8" w:rsidRPr="005B133E" w:rsidRDefault="008633B8" w:rsidP="00D10DB1">
            <w:pPr>
              <w:tabs>
                <w:tab w:val="left" w:pos="803"/>
                <w:tab w:val="left" w:pos="2161"/>
              </w:tabs>
              <w:spacing w:before="60" w:after="60"/>
              <w:ind w:left="-19" w:right="7"/>
              <w:jc w:val="both"/>
              <w:rPr>
                <w:rFonts w:ascii="Arial" w:hAnsi="Arial" w:cs="Arial"/>
                <w:color w:val="44546A" w:themeColor="text2"/>
                <w:szCs w:val="22"/>
                <w:lang w:val="en-GB"/>
              </w:rPr>
            </w:pPr>
            <w:r w:rsidRPr="005B133E">
              <w:rPr>
                <w:rFonts w:ascii="Arial" w:hAnsi="Arial" w:cs="Arial"/>
                <w:color w:val="44546A" w:themeColor="text2"/>
                <w:szCs w:val="22"/>
                <w:lang w:val="en-GB"/>
              </w:rPr>
              <w:t xml:space="preserve">The draft Rule 22 follows the approach which includes separate rules for each of the procedural motions, </w:t>
            </w:r>
            <w:proofErr w:type="gramStart"/>
            <w:r w:rsidRPr="005B133E">
              <w:rPr>
                <w:rFonts w:ascii="Arial" w:hAnsi="Arial" w:cs="Arial"/>
                <w:color w:val="44546A" w:themeColor="text2"/>
                <w:szCs w:val="22"/>
                <w:lang w:val="en-GB"/>
              </w:rPr>
              <w:t>taking into account</w:t>
            </w:r>
            <w:proofErr w:type="gramEnd"/>
            <w:r w:rsidRPr="005B133E">
              <w:rPr>
                <w:rFonts w:ascii="Arial" w:hAnsi="Arial" w:cs="Arial"/>
                <w:color w:val="44546A" w:themeColor="text2"/>
                <w:szCs w:val="22"/>
                <w:lang w:val="en-GB"/>
              </w:rPr>
              <w:t xml:space="preserve"> their specificities.</w:t>
            </w:r>
          </w:p>
          <w:p w14:paraId="19DAAB07"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74DFE35D" w14:textId="77777777" w:rsidR="008633B8" w:rsidRPr="005B133E" w:rsidRDefault="008633B8" w:rsidP="00D10DB1">
            <w:pPr>
              <w:jc w:val="both"/>
              <w:rPr>
                <w:rFonts w:ascii="Arial" w:eastAsia="Arial" w:hAnsi="Arial" w:cs="Arial"/>
                <w:b/>
                <w:i/>
                <w:iCs/>
                <w:color w:val="000000"/>
                <w:szCs w:val="22"/>
                <w:u w:val="single"/>
                <w:lang w:val="en-GB"/>
              </w:rPr>
            </w:pPr>
            <w:r w:rsidRPr="005B133E">
              <w:rPr>
                <w:rFonts w:ascii="Arial" w:hAnsi="Arial" w:cs="Arial"/>
                <w:color w:val="44546A" w:themeColor="text2"/>
                <w:szCs w:val="22"/>
                <w:lang w:val="en-GB"/>
              </w:rPr>
              <w:t>The proposal reflects the rule included in the Rules of Procedure of the Meeting of States Parties to the 2001 Convention</w:t>
            </w:r>
            <w:r w:rsidRPr="005B133E">
              <w:rPr>
                <w:rStyle w:val="Appelnotedebasdep"/>
                <w:rFonts w:ascii="Arial" w:hAnsi="Arial" w:cs="Arial"/>
                <w:color w:val="44546A" w:themeColor="text2"/>
                <w:szCs w:val="22"/>
                <w:lang w:val="en-GB"/>
              </w:rPr>
              <w:footnoteReference w:id="32"/>
            </w:r>
            <w:r w:rsidRPr="005B133E">
              <w:rPr>
                <w:rFonts w:asciiTheme="minorBidi" w:hAnsiTheme="minorBidi" w:cstheme="minorBidi"/>
                <w:color w:val="44546A" w:themeColor="text2"/>
                <w:lang w:val="en-GB"/>
              </w:rPr>
              <w:t xml:space="preserve"> </w:t>
            </w:r>
            <w:r w:rsidRPr="005B133E">
              <w:rPr>
                <w:rFonts w:ascii="Arial" w:hAnsi="Arial" w:cs="Arial"/>
                <w:color w:val="44546A" w:themeColor="text2"/>
                <w:szCs w:val="22"/>
                <w:lang w:val="en-GB"/>
              </w:rPr>
              <w:t>and is based on the wording of the corresponding rule of the Rules of Procedure of UNESCO’s Governing Bodies</w:t>
            </w:r>
            <w:r w:rsidRPr="005B133E">
              <w:rPr>
                <w:rStyle w:val="Appelnotedebasdep"/>
                <w:rFonts w:ascii="Arial" w:hAnsi="Arial" w:cs="Arial"/>
                <w:color w:val="44546A" w:themeColor="text2"/>
                <w:szCs w:val="22"/>
                <w:lang w:val="en-GB"/>
              </w:rPr>
              <w:footnoteReference w:id="33"/>
            </w:r>
            <w:r w:rsidRPr="005B133E">
              <w:rPr>
                <w:rFonts w:asciiTheme="minorBidi" w:hAnsiTheme="minorBidi" w:cstheme="minorBidi"/>
                <w:color w:val="44546A" w:themeColor="text2"/>
                <w:lang w:val="en-GB"/>
              </w:rPr>
              <w:t>.</w:t>
            </w:r>
          </w:p>
        </w:tc>
      </w:tr>
      <w:tr w:rsidR="00661114" w:rsidRPr="00D10DB1" w14:paraId="7BCB4ED7"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AF05675"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131AA75"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[See Rule 9 above]</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965302E"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9F64135"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zCs w:val="22"/>
                <w:u w:val="single"/>
                <w:lang w:val="en-GB"/>
              </w:rPr>
              <w:t>Rule 23</w:t>
            </w:r>
          </w:p>
          <w:p w14:paraId="373068B1" w14:textId="77777777" w:rsidR="008633B8" w:rsidRPr="005B133E" w:rsidRDefault="008633B8" w:rsidP="00D10DB1">
            <w:pPr>
              <w:keepNext/>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u w:val="single"/>
                <w:lang w:val="en-GB"/>
              </w:rPr>
              <w:t>Order of procedural motions</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72D315B" w14:textId="77777777" w:rsidR="008633B8" w:rsidRPr="005B133E" w:rsidRDefault="008633B8" w:rsidP="00D10DB1">
            <w:pPr>
              <w:keepNext/>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482FABDD"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419C85B1"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9.2</w:t>
            </w:r>
          </w:p>
        </w:tc>
        <w:tc>
          <w:tcPr>
            <w:tcW w:w="1453" w:type="pct"/>
            <w:tcBorders>
              <w:top w:val="single" w:sz="4" w:space="0" w:color="999999"/>
              <w:left w:val="single" w:sz="4" w:space="0" w:color="999999"/>
              <w:bottom w:val="single" w:sz="4" w:space="0" w:color="999999"/>
              <w:right w:val="single" w:sz="4" w:space="0" w:color="999999"/>
            </w:tcBorders>
          </w:tcPr>
          <w:p w14:paraId="2CC1AD3F" w14:textId="77777777" w:rsidR="008633B8" w:rsidRPr="005B133E" w:rsidRDefault="008633B8" w:rsidP="00D10DB1">
            <w:pPr>
              <w:autoSpaceDE w:val="0"/>
              <w:autoSpaceDN w:val="0"/>
              <w:adjustRightInd w:val="0"/>
              <w:spacing w:before="120"/>
              <w:jc w:val="both"/>
              <w:rPr>
                <w:rFonts w:asciiTheme="minorBidi" w:hAnsiTheme="minorBidi" w:cstheme="minorBidi"/>
                <w:szCs w:val="22"/>
                <w:lang w:val="en-GB"/>
              </w:rPr>
            </w:pPr>
            <w:r w:rsidRPr="005B133E">
              <w:rPr>
                <w:rFonts w:asciiTheme="minorBidi" w:hAnsiTheme="minorBidi" w:cstheme="minorBidi"/>
                <w:lang w:val="en-GB"/>
              </w:rPr>
              <w:t>Such a motion shall be put to the vote immediately. Subject to Rule 8.1, such motions shall have precedence in the following order over all other proposals or motions before the meeting:</w:t>
            </w:r>
          </w:p>
          <w:p w14:paraId="1D200A7A" w14:textId="77777777" w:rsidR="008633B8" w:rsidRPr="005B133E" w:rsidRDefault="008633B8" w:rsidP="00D10DB1">
            <w:pPr>
              <w:autoSpaceDE w:val="0"/>
              <w:autoSpaceDN w:val="0"/>
              <w:adjustRightInd w:val="0"/>
              <w:spacing w:before="120"/>
              <w:jc w:val="both"/>
              <w:rPr>
                <w:rFonts w:asciiTheme="minorBidi" w:hAnsiTheme="minorBidi" w:cstheme="minorBidi"/>
                <w:lang w:val="en-GB"/>
              </w:rPr>
            </w:pPr>
            <w:r w:rsidRPr="005B133E">
              <w:rPr>
                <w:rFonts w:asciiTheme="minorBidi" w:hAnsiTheme="minorBidi" w:cstheme="minorBidi"/>
                <w:lang w:val="en-GB"/>
              </w:rPr>
              <w:t xml:space="preserve">(a) suspension of the </w:t>
            </w:r>
            <w:proofErr w:type="gramStart"/>
            <w:r w:rsidRPr="005B133E">
              <w:rPr>
                <w:rFonts w:asciiTheme="minorBidi" w:hAnsiTheme="minorBidi" w:cstheme="minorBidi"/>
                <w:lang w:val="en-GB"/>
              </w:rPr>
              <w:t>meeting;</w:t>
            </w:r>
            <w:proofErr w:type="gramEnd"/>
          </w:p>
          <w:p w14:paraId="713EB3D3" w14:textId="77777777" w:rsidR="008633B8" w:rsidRPr="005B133E" w:rsidRDefault="008633B8" w:rsidP="00D10DB1">
            <w:pPr>
              <w:autoSpaceDE w:val="0"/>
              <w:autoSpaceDN w:val="0"/>
              <w:adjustRightInd w:val="0"/>
              <w:spacing w:before="120"/>
              <w:jc w:val="both"/>
              <w:rPr>
                <w:rFonts w:asciiTheme="minorBidi" w:hAnsiTheme="minorBidi" w:cstheme="minorBidi"/>
                <w:lang w:val="en-GB"/>
              </w:rPr>
            </w:pPr>
            <w:r w:rsidRPr="005B133E">
              <w:rPr>
                <w:rFonts w:asciiTheme="minorBidi" w:hAnsiTheme="minorBidi" w:cstheme="minorBidi"/>
                <w:lang w:val="en-GB"/>
              </w:rPr>
              <w:t xml:space="preserve">(b) adjournment of the </w:t>
            </w:r>
            <w:proofErr w:type="gramStart"/>
            <w:r w:rsidRPr="005B133E">
              <w:rPr>
                <w:rFonts w:asciiTheme="minorBidi" w:hAnsiTheme="minorBidi" w:cstheme="minorBidi"/>
                <w:lang w:val="en-GB"/>
              </w:rPr>
              <w:t>meeting;</w:t>
            </w:r>
            <w:proofErr w:type="gramEnd"/>
          </w:p>
          <w:p w14:paraId="0D8586C3" w14:textId="77777777" w:rsidR="008633B8" w:rsidRPr="005B133E" w:rsidRDefault="008633B8" w:rsidP="00D10DB1">
            <w:pPr>
              <w:autoSpaceDE w:val="0"/>
              <w:autoSpaceDN w:val="0"/>
              <w:adjustRightInd w:val="0"/>
              <w:spacing w:before="120"/>
              <w:jc w:val="both"/>
              <w:rPr>
                <w:rFonts w:asciiTheme="minorBidi" w:hAnsiTheme="minorBidi" w:cstheme="minorBidi"/>
                <w:lang w:val="en-GB"/>
              </w:rPr>
            </w:pPr>
            <w:r w:rsidRPr="005B133E">
              <w:rPr>
                <w:rFonts w:asciiTheme="minorBidi" w:hAnsiTheme="minorBidi" w:cstheme="minorBidi"/>
                <w:lang w:val="en-GB"/>
              </w:rPr>
              <w:t xml:space="preserve">(c) adjournment of the debate on the question under </w:t>
            </w:r>
            <w:proofErr w:type="gramStart"/>
            <w:r w:rsidRPr="005B133E">
              <w:rPr>
                <w:rFonts w:asciiTheme="minorBidi" w:hAnsiTheme="minorBidi" w:cstheme="minorBidi"/>
                <w:lang w:val="en-GB"/>
              </w:rPr>
              <w:t>discussion;</w:t>
            </w:r>
            <w:proofErr w:type="gramEnd"/>
          </w:p>
          <w:p w14:paraId="568FA9E6"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(d) closure of the debate on the question under discussion.</w:t>
            </w:r>
          </w:p>
        </w:tc>
        <w:tc>
          <w:tcPr>
            <w:tcW w:w="293" w:type="pct"/>
            <w:tcBorders>
              <w:top w:val="single" w:sz="4" w:space="0" w:color="999999"/>
              <w:left w:val="single" w:sz="4" w:space="0" w:color="999999"/>
              <w:bottom w:val="single" w:sz="4" w:space="0" w:color="999999"/>
              <w:right w:val="single" w:sz="4" w:space="0" w:color="999999"/>
            </w:tcBorders>
          </w:tcPr>
          <w:p w14:paraId="6075CC32"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tcPr>
          <w:p w14:paraId="22278CBB" w14:textId="77777777" w:rsidR="008633B8" w:rsidRPr="005B133E" w:rsidRDefault="008633B8" w:rsidP="00D10DB1">
            <w:pPr>
              <w:autoSpaceDE w:val="0"/>
              <w:autoSpaceDN w:val="0"/>
              <w:adjustRightInd w:val="0"/>
              <w:spacing w:before="120"/>
              <w:jc w:val="both"/>
              <w:rPr>
                <w:rFonts w:asciiTheme="minorBidi" w:hAnsiTheme="minorBidi" w:cstheme="minorBidi"/>
                <w:b/>
                <w:bCs/>
                <w:szCs w:val="22"/>
                <w:lang w:val="en-GB"/>
              </w:rPr>
            </w:pPr>
            <w:r w:rsidRPr="005B133E">
              <w:rPr>
                <w:rFonts w:asciiTheme="minorBidi" w:hAnsiTheme="minorBidi" w:cstheme="minorBidi"/>
                <w:b/>
                <w:bCs/>
                <w:strike/>
                <w:lang w:val="en-GB"/>
              </w:rPr>
              <w:t>Such a motion shall be put to the vote immediately.</w:t>
            </w:r>
            <w:r w:rsidRPr="005B133E">
              <w:rPr>
                <w:rFonts w:asciiTheme="minorBidi" w:hAnsiTheme="minorBidi" w:cstheme="minorBidi"/>
                <w:b/>
                <w:bCs/>
                <w:lang w:val="en-GB"/>
              </w:rPr>
              <w:t xml:space="preserve"> Subject to Rule </w:t>
            </w:r>
            <w:r w:rsidRPr="005B133E">
              <w:rPr>
                <w:rFonts w:asciiTheme="minorBidi" w:hAnsiTheme="minorBidi" w:cstheme="minorBidi"/>
                <w:b/>
                <w:bCs/>
                <w:strike/>
                <w:lang w:val="en-GB"/>
              </w:rPr>
              <w:t>8.1</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18.1</w:t>
            </w:r>
            <w:r w:rsidRPr="005B133E">
              <w:rPr>
                <w:rFonts w:asciiTheme="minorBidi" w:hAnsiTheme="minorBidi" w:cstheme="minorBidi"/>
                <w:b/>
                <w:bCs/>
                <w:lang w:val="en-GB"/>
              </w:rPr>
              <w:t xml:space="preserve">, </w:t>
            </w:r>
            <w:r w:rsidRPr="005B133E">
              <w:rPr>
                <w:rFonts w:asciiTheme="minorBidi" w:hAnsiTheme="minorBidi" w:cstheme="minorBidi"/>
                <w:b/>
                <w:bCs/>
                <w:strike/>
                <w:lang w:val="en-GB"/>
              </w:rPr>
              <w:t>such</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the following</w:t>
            </w:r>
            <w:r w:rsidRPr="005B133E">
              <w:rPr>
                <w:rFonts w:asciiTheme="minorBidi" w:hAnsiTheme="minorBidi" w:cstheme="minorBidi"/>
                <w:b/>
                <w:bCs/>
                <w:lang w:val="en-GB"/>
              </w:rPr>
              <w:t xml:space="preserve"> motions shall have precedence in the following order over all other proposals </w:t>
            </w:r>
            <w:r w:rsidRPr="005B133E">
              <w:rPr>
                <w:rFonts w:asciiTheme="minorBidi" w:hAnsiTheme="minorBidi" w:cstheme="minorBidi"/>
                <w:b/>
                <w:bCs/>
                <w:strike/>
                <w:lang w:val="en-GB"/>
              </w:rPr>
              <w:t>or motions</w:t>
            </w:r>
            <w:r w:rsidRPr="005B133E">
              <w:rPr>
                <w:rFonts w:asciiTheme="minorBidi" w:hAnsiTheme="minorBidi" w:cstheme="minorBidi"/>
                <w:b/>
                <w:bCs/>
                <w:lang w:val="en-GB"/>
              </w:rPr>
              <w:t xml:space="preserve"> before the meeting:</w:t>
            </w:r>
          </w:p>
          <w:p w14:paraId="624EB15B" w14:textId="77777777" w:rsidR="008633B8" w:rsidRPr="005B133E" w:rsidRDefault="008633B8" w:rsidP="00D10DB1">
            <w:pPr>
              <w:autoSpaceDE w:val="0"/>
              <w:autoSpaceDN w:val="0"/>
              <w:adjustRightInd w:val="0"/>
              <w:spacing w:before="120"/>
              <w:jc w:val="both"/>
              <w:rPr>
                <w:rFonts w:asciiTheme="minorBidi" w:hAnsiTheme="minorBidi" w:cstheme="minorBidi"/>
                <w:b/>
                <w:bCs/>
                <w:lang w:val="en-GB"/>
              </w:rPr>
            </w:pPr>
            <w:r w:rsidRPr="005B133E">
              <w:rPr>
                <w:rFonts w:asciiTheme="minorBidi" w:hAnsiTheme="minorBidi" w:cstheme="minorBidi"/>
                <w:b/>
                <w:bCs/>
                <w:lang w:val="en-GB"/>
              </w:rPr>
              <w:t xml:space="preserve">(a) </w:t>
            </w:r>
            <w:r w:rsidRPr="005B133E">
              <w:rPr>
                <w:rFonts w:asciiTheme="minorBidi" w:hAnsiTheme="minorBidi" w:cstheme="minorBidi"/>
                <w:b/>
                <w:bCs/>
                <w:strike/>
                <w:lang w:val="en-GB"/>
              </w:rPr>
              <w:t>suspension of</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 xml:space="preserve">to suspend </w:t>
            </w:r>
            <w:r w:rsidRPr="005B133E">
              <w:rPr>
                <w:rFonts w:asciiTheme="minorBidi" w:hAnsiTheme="minorBidi" w:cstheme="minorBidi"/>
                <w:b/>
                <w:bCs/>
                <w:lang w:val="en-GB"/>
              </w:rPr>
              <w:t xml:space="preserve">the </w:t>
            </w:r>
            <w:proofErr w:type="gramStart"/>
            <w:r w:rsidRPr="005B133E">
              <w:rPr>
                <w:rFonts w:asciiTheme="minorBidi" w:hAnsiTheme="minorBidi" w:cstheme="minorBidi"/>
                <w:b/>
                <w:bCs/>
                <w:lang w:val="en-GB"/>
              </w:rPr>
              <w:t>meeting;</w:t>
            </w:r>
            <w:proofErr w:type="gramEnd"/>
          </w:p>
          <w:p w14:paraId="7FF6DE93" w14:textId="77777777" w:rsidR="008633B8" w:rsidRPr="005B133E" w:rsidRDefault="008633B8" w:rsidP="00D10DB1">
            <w:pPr>
              <w:autoSpaceDE w:val="0"/>
              <w:autoSpaceDN w:val="0"/>
              <w:adjustRightInd w:val="0"/>
              <w:spacing w:before="120"/>
              <w:jc w:val="both"/>
              <w:rPr>
                <w:rFonts w:asciiTheme="minorBidi" w:hAnsiTheme="minorBidi" w:cstheme="minorBidi"/>
                <w:b/>
                <w:bCs/>
                <w:lang w:val="en-GB"/>
              </w:rPr>
            </w:pPr>
            <w:r w:rsidRPr="005B133E">
              <w:rPr>
                <w:rFonts w:asciiTheme="minorBidi" w:hAnsiTheme="minorBidi" w:cstheme="minorBidi"/>
                <w:b/>
                <w:bCs/>
                <w:lang w:val="en-GB"/>
              </w:rPr>
              <w:t xml:space="preserve">(b) </w:t>
            </w:r>
            <w:r w:rsidRPr="005B133E">
              <w:rPr>
                <w:rFonts w:asciiTheme="minorBidi" w:hAnsiTheme="minorBidi" w:cstheme="minorBidi"/>
                <w:b/>
                <w:bCs/>
                <w:strike/>
                <w:lang w:val="en-GB"/>
              </w:rPr>
              <w:t>adjournment of</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to adjourn</w:t>
            </w:r>
            <w:r w:rsidRPr="005B133E">
              <w:rPr>
                <w:rFonts w:asciiTheme="minorBidi" w:hAnsiTheme="minorBidi" w:cstheme="minorBidi"/>
                <w:b/>
                <w:bCs/>
                <w:lang w:val="en-GB"/>
              </w:rPr>
              <w:t xml:space="preserve"> the </w:t>
            </w:r>
            <w:proofErr w:type="gramStart"/>
            <w:r w:rsidRPr="005B133E">
              <w:rPr>
                <w:rFonts w:asciiTheme="minorBidi" w:hAnsiTheme="minorBidi" w:cstheme="minorBidi"/>
                <w:b/>
                <w:bCs/>
                <w:lang w:val="en-GB"/>
              </w:rPr>
              <w:t>meeting;</w:t>
            </w:r>
            <w:proofErr w:type="gramEnd"/>
          </w:p>
          <w:p w14:paraId="3CC5AA88" w14:textId="77777777" w:rsidR="008633B8" w:rsidRPr="005B133E" w:rsidRDefault="008633B8" w:rsidP="00D10DB1">
            <w:pPr>
              <w:autoSpaceDE w:val="0"/>
              <w:autoSpaceDN w:val="0"/>
              <w:adjustRightInd w:val="0"/>
              <w:spacing w:before="120"/>
              <w:jc w:val="both"/>
              <w:rPr>
                <w:rFonts w:asciiTheme="minorBidi" w:hAnsiTheme="minorBidi" w:cstheme="minorBidi"/>
                <w:b/>
                <w:bCs/>
                <w:lang w:val="en-GB"/>
              </w:rPr>
            </w:pPr>
            <w:r w:rsidRPr="005B133E">
              <w:rPr>
                <w:rFonts w:asciiTheme="minorBidi" w:hAnsiTheme="minorBidi" w:cstheme="minorBidi"/>
                <w:b/>
                <w:bCs/>
                <w:lang w:val="en-GB"/>
              </w:rPr>
              <w:t xml:space="preserve">(c) </w:t>
            </w:r>
            <w:r w:rsidRPr="005B133E">
              <w:rPr>
                <w:rFonts w:asciiTheme="minorBidi" w:hAnsiTheme="minorBidi" w:cstheme="minorBidi"/>
                <w:b/>
                <w:bCs/>
                <w:strike/>
                <w:lang w:val="en-GB"/>
              </w:rPr>
              <w:t>adjournment of</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to adjourn</w:t>
            </w:r>
            <w:r w:rsidRPr="005B133E">
              <w:rPr>
                <w:rFonts w:asciiTheme="minorBidi" w:hAnsiTheme="minorBidi" w:cstheme="minorBidi"/>
                <w:b/>
                <w:bCs/>
                <w:lang w:val="en-GB"/>
              </w:rPr>
              <w:t xml:space="preserve"> the debate on the </w:t>
            </w:r>
            <w:r w:rsidRPr="005B133E">
              <w:rPr>
                <w:rFonts w:asciiTheme="minorBidi" w:hAnsiTheme="minorBidi" w:cstheme="minorBidi"/>
                <w:b/>
                <w:bCs/>
                <w:strike/>
                <w:lang w:val="en-GB"/>
              </w:rPr>
              <w:t>question</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item</w:t>
            </w:r>
            <w:r w:rsidRPr="005B133E">
              <w:rPr>
                <w:rFonts w:asciiTheme="minorBidi" w:hAnsiTheme="minorBidi" w:cstheme="minorBidi"/>
                <w:b/>
                <w:bCs/>
                <w:lang w:val="en-GB"/>
              </w:rPr>
              <w:t xml:space="preserve"> under </w:t>
            </w:r>
            <w:proofErr w:type="gramStart"/>
            <w:r w:rsidRPr="005B133E">
              <w:rPr>
                <w:rFonts w:asciiTheme="minorBidi" w:hAnsiTheme="minorBidi" w:cstheme="minorBidi"/>
                <w:b/>
                <w:bCs/>
                <w:lang w:val="en-GB"/>
              </w:rPr>
              <w:t>discussion;</w:t>
            </w:r>
            <w:proofErr w:type="gramEnd"/>
          </w:p>
          <w:p w14:paraId="062C0A70"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 xml:space="preserve">(d) </w:t>
            </w:r>
            <w:r w:rsidRPr="005B133E">
              <w:rPr>
                <w:rFonts w:asciiTheme="minorBidi" w:hAnsiTheme="minorBidi" w:cstheme="minorBidi"/>
                <w:b/>
                <w:bCs/>
                <w:u w:val="single"/>
                <w:lang w:val="en-GB"/>
              </w:rPr>
              <w:t>for the</w:t>
            </w:r>
            <w:r w:rsidRPr="005B133E">
              <w:rPr>
                <w:rFonts w:asciiTheme="minorBidi" w:hAnsiTheme="minorBidi" w:cstheme="minorBidi"/>
                <w:b/>
                <w:bCs/>
                <w:lang w:val="en-GB"/>
              </w:rPr>
              <w:t xml:space="preserve"> closure of the debate on the </w:t>
            </w:r>
            <w:r w:rsidRPr="005B133E">
              <w:rPr>
                <w:rFonts w:asciiTheme="minorBidi" w:hAnsiTheme="minorBidi" w:cstheme="minorBidi"/>
                <w:b/>
                <w:bCs/>
                <w:strike/>
                <w:lang w:val="en-GB"/>
              </w:rPr>
              <w:t>question</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 xml:space="preserve">item </w:t>
            </w:r>
            <w:r w:rsidRPr="005B133E">
              <w:rPr>
                <w:rFonts w:asciiTheme="minorBidi" w:hAnsiTheme="minorBidi" w:cstheme="minorBidi"/>
                <w:b/>
                <w:bCs/>
                <w:lang w:val="en-GB"/>
              </w:rPr>
              <w:t>under discussion.</w:t>
            </w:r>
          </w:p>
        </w:tc>
        <w:tc>
          <w:tcPr>
            <w:tcW w:w="1481" w:type="pct"/>
            <w:tcBorders>
              <w:top w:val="single" w:sz="4" w:space="0" w:color="999999"/>
              <w:left w:val="single" w:sz="4" w:space="0" w:color="999999"/>
              <w:bottom w:val="single" w:sz="4" w:space="0" w:color="999999"/>
              <w:right w:val="single" w:sz="4" w:space="0" w:color="999999"/>
            </w:tcBorders>
          </w:tcPr>
          <w:p w14:paraId="629914CC"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25BFB319" w14:textId="77777777" w:rsidR="008633B8" w:rsidRPr="005B133E" w:rsidRDefault="008633B8" w:rsidP="00D10DB1">
            <w:pPr>
              <w:tabs>
                <w:tab w:val="left" w:pos="803"/>
                <w:tab w:val="left" w:pos="2161"/>
              </w:tabs>
              <w:spacing w:before="60" w:after="60"/>
              <w:ind w:left="-19" w:right="7"/>
              <w:jc w:val="both"/>
              <w:rPr>
                <w:rFonts w:ascii="Arial" w:hAnsi="Arial" w:cs="Arial"/>
                <w:color w:val="44546A" w:themeColor="text2"/>
                <w:szCs w:val="22"/>
                <w:lang w:val="en-GB"/>
              </w:rPr>
            </w:pPr>
            <w:r w:rsidRPr="005B133E">
              <w:rPr>
                <w:rFonts w:ascii="Arial" w:hAnsi="Arial" w:cs="Arial"/>
                <w:color w:val="44546A" w:themeColor="text2"/>
                <w:szCs w:val="22"/>
                <w:lang w:val="en-GB"/>
              </w:rPr>
              <w:t>A slight reformulation of the provision is proposed to harmonize its terminology with the rules of procedures of other assemblies.</w:t>
            </w:r>
          </w:p>
          <w:p w14:paraId="46468984"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1B167914" w14:textId="77777777" w:rsidR="008633B8" w:rsidRPr="005B133E" w:rsidRDefault="008633B8" w:rsidP="00D10DB1">
            <w:pPr>
              <w:jc w:val="both"/>
              <w:rPr>
                <w:rFonts w:eastAsiaTheme="minorEastAsia"/>
                <w:lang w:val="en-GB" w:eastAsia="zh-CN"/>
              </w:rPr>
            </w:pPr>
            <w:r w:rsidRPr="005B133E">
              <w:rPr>
                <w:rFonts w:ascii="Arial" w:hAnsi="Arial" w:cs="Arial"/>
                <w:color w:val="44546A" w:themeColor="text2"/>
                <w:szCs w:val="22"/>
                <w:lang w:val="en-GB"/>
              </w:rPr>
              <w:t>The proposal is based on the language of the corresponding rule in the Rules of Procedure of UNESCO’s Governing Bodies</w:t>
            </w:r>
            <w:r w:rsidRPr="005B133E">
              <w:rPr>
                <w:rStyle w:val="Appelnotedebasdep"/>
                <w:rFonts w:ascii="Arial" w:hAnsi="Arial" w:cs="Arial"/>
                <w:color w:val="44546A" w:themeColor="text2"/>
                <w:szCs w:val="22"/>
                <w:lang w:val="en-GB"/>
              </w:rPr>
              <w:footnoteReference w:id="34"/>
            </w:r>
            <w:r w:rsidRPr="005B133E">
              <w:rPr>
                <w:rFonts w:asciiTheme="minorBidi" w:hAnsiTheme="minorBidi" w:cstheme="minorBidi"/>
                <w:color w:val="44546A" w:themeColor="text2"/>
                <w:lang w:val="en-GB"/>
              </w:rPr>
              <w:t>.</w:t>
            </w:r>
          </w:p>
        </w:tc>
      </w:tr>
      <w:tr w:rsidR="00661114" w:rsidRPr="005B133E" w14:paraId="67FAB8C3"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AEAAAA"/>
          </w:tcPr>
          <w:p w14:paraId="67E10E95" w14:textId="77777777" w:rsidR="008633B8" w:rsidRPr="005B133E" w:rsidRDefault="008633B8" w:rsidP="00D10DB1">
            <w:pPr>
              <w:keepNext/>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AEAAAA"/>
          </w:tcPr>
          <w:p w14:paraId="3FF9470A"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[No equivalent chapter in the Rules of Procedure]</w:t>
            </w:r>
          </w:p>
        </w:tc>
        <w:tc>
          <w:tcPr>
            <w:tcW w:w="293" w:type="pct"/>
            <w:tcBorders>
              <w:top w:val="single" w:sz="4" w:space="0" w:color="999999"/>
              <w:left w:val="single" w:sz="4" w:space="0" w:color="999999"/>
              <w:bottom w:val="single" w:sz="4" w:space="0" w:color="999999"/>
              <w:right w:val="single" w:sz="4" w:space="0" w:color="999999"/>
            </w:tcBorders>
            <w:shd w:val="clear" w:color="auto" w:fill="AEAAAA"/>
          </w:tcPr>
          <w:p w14:paraId="59272D76" w14:textId="77777777" w:rsidR="008633B8" w:rsidRPr="005B133E" w:rsidRDefault="008633B8" w:rsidP="00D10DB1">
            <w:pPr>
              <w:keepNext/>
              <w:autoSpaceDE w:val="0"/>
              <w:autoSpaceDN w:val="0"/>
              <w:adjustRightInd w:val="0"/>
              <w:spacing w:before="60" w:after="60"/>
              <w:jc w:val="both"/>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AEAAAA"/>
          </w:tcPr>
          <w:p w14:paraId="4F07F81C"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zCs w:val="22"/>
                <w:u w:val="single"/>
                <w:lang w:val="en-GB"/>
              </w:rPr>
              <w:t>CHAPTER VI</w:t>
            </w:r>
          </w:p>
          <w:p w14:paraId="7FC627C1" w14:textId="77777777" w:rsidR="008633B8" w:rsidRPr="005B133E" w:rsidRDefault="008633B8" w:rsidP="00D10DB1">
            <w:pPr>
              <w:keepNext/>
              <w:autoSpaceDE w:val="0"/>
              <w:autoSpaceDN w:val="0"/>
              <w:adjustRightInd w:val="0"/>
              <w:spacing w:before="60" w:after="60"/>
              <w:jc w:val="center"/>
              <w:rPr>
                <w:rFonts w:ascii="Arial" w:hAnsi="Arial" w:cs="Arial"/>
                <w:b/>
                <w:bCs/>
                <w:u w:val="single"/>
                <w:lang w:val="en-GB"/>
              </w:rPr>
            </w:pPr>
            <w:r w:rsidRPr="005B133E">
              <w:rPr>
                <w:rFonts w:ascii="Arial" w:hAnsi="Arial" w:cs="Arial"/>
                <w:b/>
                <w:bCs/>
                <w:szCs w:val="22"/>
                <w:u w:val="single"/>
                <w:lang w:val="en-GB"/>
              </w:rPr>
              <w:t>WORKING LANGUAGES</w:t>
            </w:r>
          </w:p>
        </w:tc>
        <w:tc>
          <w:tcPr>
            <w:tcW w:w="1481" w:type="pct"/>
            <w:tcBorders>
              <w:top w:val="single" w:sz="4" w:space="0" w:color="999999"/>
              <w:left w:val="single" w:sz="4" w:space="0" w:color="999999"/>
              <w:bottom w:val="single" w:sz="4" w:space="0" w:color="999999"/>
              <w:right w:val="single" w:sz="4" w:space="0" w:color="999999"/>
            </w:tcBorders>
            <w:shd w:val="clear" w:color="auto" w:fill="AEAAAA"/>
          </w:tcPr>
          <w:p w14:paraId="6FF0124B" w14:textId="77777777" w:rsidR="008633B8" w:rsidRPr="005B133E" w:rsidRDefault="008633B8" w:rsidP="00D10DB1">
            <w:pPr>
              <w:keepNext/>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5B133E" w14:paraId="52F5F84C"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88EF1E0" w14:textId="77777777" w:rsidR="008633B8" w:rsidRPr="005B133E" w:rsidRDefault="008633B8" w:rsidP="00D10DB1">
            <w:pPr>
              <w:keepNext/>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EE1DA78" w14:textId="77777777" w:rsidR="008633B8" w:rsidRPr="005B133E" w:rsidRDefault="008633B8" w:rsidP="00D10DB1">
            <w:pPr>
              <w:keepNext/>
              <w:autoSpaceDE w:val="0"/>
              <w:autoSpaceDN w:val="0"/>
              <w:adjustRightInd w:val="0"/>
              <w:spacing w:before="60" w:after="60"/>
              <w:jc w:val="center"/>
              <w:rPr>
                <w:rFonts w:asciiTheme="minorBidi" w:hAnsiTheme="minorBidi" w:cstheme="minorBidi"/>
                <w:b/>
                <w:bCs/>
                <w:lang w:val="en-GB"/>
              </w:rPr>
            </w:pPr>
            <w:r w:rsidRPr="005B133E">
              <w:rPr>
                <w:rFonts w:asciiTheme="minorBidi" w:hAnsiTheme="minorBidi" w:cstheme="minorBidi"/>
                <w:b/>
                <w:bCs/>
                <w:lang w:val="en-GB"/>
              </w:rPr>
              <w:t>Rule 10</w:t>
            </w:r>
          </w:p>
          <w:p w14:paraId="7986FAFE"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Working languages</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A57D477" w14:textId="77777777" w:rsidR="008633B8" w:rsidRPr="005B133E" w:rsidRDefault="008633B8" w:rsidP="00D10DB1">
            <w:pPr>
              <w:keepNext/>
              <w:autoSpaceDE w:val="0"/>
              <w:autoSpaceDN w:val="0"/>
              <w:adjustRightInd w:val="0"/>
              <w:spacing w:before="60" w:after="60"/>
              <w:jc w:val="both"/>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67EAC2E"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trike/>
                <w:szCs w:val="22"/>
                <w:lang w:val="en-GB"/>
              </w:rPr>
              <w:t>Rule 10</w:t>
            </w:r>
            <w:r w:rsidRPr="005B133E">
              <w:rPr>
                <w:rFonts w:ascii="Arial" w:hAnsi="Arial" w:cs="Arial"/>
                <w:b/>
                <w:bCs/>
                <w:szCs w:val="22"/>
                <w:lang w:val="en-GB"/>
              </w:rPr>
              <w:t xml:space="preserve"> </w:t>
            </w:r>
            <w:r w:rsidRPr="005B133E">
              <w:rPr>
                <w:rFonts w:ascii="Arial" w:hAnsi="Arial" w:cs="Arial"/>
                <w:b/>
                <w:bCs/>
                <w:szCs w:val="22"/>
                <w:u w:val="single"/>
                <w:lang w:val="en-GB"/>
              </w:rPr>
              <w:t>Rule 24</w:t>
            </w:r>
          </w:p>
          <w:p w14:paraId="64A0171B" w14:textId="77777777" w:rsidR="008633B8" w:rsidRPr="005B133E" w:rsidRDefault="008633B8" w:rsidP="00D10DB1">
            <w:pPr>
              <w:keepNext/>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lang w:val="en-GB"/>
              </w:rPr>
              <w:t>Working languages</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CA36210" w14:textId="77777777" w:rsidR="008633B8" w:rsidRPr="005B133E" w:rsidRDefault="008633B8" w:rsidP="00D10DB1">
            <w:pPr>
              <w:keepNext/>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5296F8BA"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41435872"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10.1</w:t>
            </w:r>
          </w:p>
        </w:tc>
        <w:tc>
          <w:tcPr>
            <w:tcW w:w="1453" w:type="pct"/>
            <w:tcBorders>
              <w:top w:val="single" w:sz="4" w:space="0" w:color="999999"/>
              <w:left w:val="single" w:sz="4" w:space="0" w:color="999999"/>
              <w:bottom w:val="single" w:sz="4" w:space="0" w:color="999999"/>
              <w:right w:val="single" w:sz="4" w:space="0" w:color="999999"/>
            </w:tcBorders>
          </w:tcPr>
          <w:p w14:paraId="4FA4E947"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The working languages of the Assembly shall be Arabic, Chinese, English, French, Russian and Spanish.</w:t>
            </w:r>
          </w:p>
        </w:tc>
        <w:tc>
          <w:tcPr>
            <w:tcW w:w="293" w:type="pct"/>
            <w:tcBorders>
              <w:top w:val="single" w:sz="4" w:space="0" w:color="999999"/>
              <w:left w:val="single" w:sz="4" w:space="0" w:color="999999"/>
              <w:bottom w:val="single" w:sz="4" w:space="0" w:color="999999"/>
              <w:right w:val="single" w:sz="4" w:space="0" w:color="999999"/>
            </w:tcBorders>
          </w:tcPr>
          <w:p w14:paraId="049616CC"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24.1</w:t>
            </w:r>
          </w:p>
        </w:tc>
        <w:tc>
          <w:tcPr>
            <w:tcW w:w="1481" w:type="pct"/>
            <w:tcBorders>
              <w:top w:val="single" w:sz="4" w:space="0" w:color="999999"/>
              <w:left w:val="single" w:sz="4" w:space="0" w:color="999999"/>
              <w:bottom w:val="single" w:sz="4" w:space="0" w:color="999999"/>
              <w:right w:val="single" w:sz="4" w:space="0" w:color="999999"/>
            </w:tcBorders>
          </w:tcPr>
          <w:p w14:paraId="0CF546F6" w14:textId="77777777" w:rsidR="008633B8" w:rsidRPr="005B133E" w:rsidRDefault="008633B8" w:rsidP="00D10DB1">
            <w:pPr>
              <w:autoSpaceDE w:val="0"/>
              <w:autoSpaceDN w:val="0"/>
              <w:adjustRightInd w:val="0"/>
              <w:spacing w:before="60" w:after="60"/>
              <w:jc w:val="both"/>
              <w:rPr>
                <w:rFonts w:ascii="Arial" w:hAnsi="Arial" w:cs="Arial"/>
                <w:b/>
                <w:bCs/>
                <w:lang w:val="en-GB"/>
              </w:rPr>
            </w:pPr>
            <w:r w:rsidRPr="005B133E">
              <w:rPr>
                <w:rFonts w:ascii="Arial" w:hAnsi="Arial" w:cs="Arial"/>
                <w:b/>
                <w:bCs/>
                <w:lang w:val="en-GB"/>
              </w:rPr>
              <w:t>[no change to the text under Rule 10.1]</w:t>
            </w:r>
          </w:p>
        </w:tc>
        <w:tc>
          <w:tcPr>
            <w:tcW w:w="1481" w:type="pct"/>
            <w:tcBorders>
              <w:top w:val="single" w:sz="4" w:space="0" w:color="999999"/>
              <w:left w:val="single" w:sz="4" w:space="0" w:color="999999"/>
              <w:bottom w:val="single" w:sz="4" w:space="0" w:color="999999"/>
              <w:right w:val="single" w:sz="4" w:space="0" w:color="999999"/>
            </w:tcBorders>
            <w:vAlign w:val="center"/>
          </w:tcPr>
          <w:p w14:paraId="38AFFD58"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76CB3ABC"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04D0D6A9"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10.2</w:t>
            </w:r>
          </w:p>
        </w:tc>
        <w:tc>
          <w:tcPr>
            <w:tcW w:w="1453" w:type="pct"/>
            <w:tcBorders>
              <w:top w:val="single" w:sz="4" w:space="0" w:color="999999"/>
              <w:left w:val="single" w:sz="4" w:space="0" w:color="999999"/>
              <w:bottom w:val="single" w:sz="4" w:space="0" w:color="999999"/>
              <w:right w:val="single" w:sz="4" w:space="0" w:color="999999"/>
            </w:tcBorders>
          </w:tcPr>
          <w:p w14:paraId="5AC7B1C3"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Speeches made at the Assembly in one of the working languages shall be interpreted into the other languages.</w:t>
            </w:r>
          </w:p>
        </w:tc>
        <w:tc>
          <w:tcPr>
            <w:tcW w:w="293" w:type="pct"/>
            <w:tcBorders>
              <w:top w:val="single" w:sz="4" w:space="0" w:color="999999"/>
              <w:left w:val="single" w:sz="4" w:space="0" w:color="999999"/>
              <w:bottom w:val="single" w:sz="4" w:space="0" w:color="999999"/>
              <w:right w:val="single" w:sz="4" w:space="0" w:color="999999"/>
            </w:tcBorders>
          </w:tcPr>
          <w:p w14:paraId="39FB71AA"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24.2</w:t>
            </w:r>
          </w:p>
        </w:tc>
        <w:tc>
          <w:tcPr>
            <w:tcW w:w="1481" w:type="pct"/>
            <w:tcBorders>
              <w:top w:val="single" w:sz="4" w:space="0" w:color="999999"/>
              <w:left w:val="single" w:sz="4" w:space="0" w:color="999999"/>
              <w:bottom w:val="single" w:sz="4" w:space="0" w:color="999999"/>
              <w:right w:val="single" w:sz="4" w:space="0" w:color="999999"/>
            </w:tcBorders>
          </w:tcPr>
          <w:p w14:paraId="7E4448D7"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[no change to the text under Rule 10.2]</w:t>
            </w:r>
          </w:p>
        </w:tc>
        <w:tc>
          <w:tcPr>
            <w:tcW w:w="1481" w:type="pct"/>
            <w:tcBorders>
              <w:top w:val="single" w:sz="4" w:space="0" w:color="999999"/>
              <w:left w:val="single" w:sz="4" w:space="0" w:color="999999"/>
              <w:bottom w:val="single" w:sz="4" w:space="0" w:color="999999"/>
              <w:right w:val="single" w:sz="4" w:space="0" w:color="999999"/>
            </w:tcBorders>
            <w:vAlign w:val="center"/>
          </w:tcPr>
          <w:p w14:paraId="1CAB6841"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78161F17"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6D99362E"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10.3</w:t>
            </w:r>
          </w:p>
        </w:tc>
        <w:tc>
          <w:tcPr>
            <w:tcW w:w="1453" w:type="pct"/>
            <w:tcBorders>
              <w:top w:val="single" w:sz="4" w:space="0" w:color="999999"/>
              <w:left w:val="single" w:sz="4" w:space="0" w:color="999999"/>
              <w:bottom w:val="single" w:sz="4" w:space="0" w:color="999999"/>
              <w:right w:val="single" w:sz="4" w:space="0" w:color="999999"/>
            </w:tcBorders>
          </w:tcPr>
          <w:p w14:paraId="29C07487"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 xml:space="preserve">Speakers may, however, speak in any other language, </w:t>
            </w:r>
            <w:proofErr w:type="gramStart"/>
            <w:r w:rsidRPr="005B133E">
              <w:rPr>
                <w:rFonts w:ascii="Arial" w:hAnsi="Arial" w:cs="Arial"/>
                <w:szCs w:val="22"/>
                <w:lang w:val="en-GB"/>
              </w:rPr>
              <w:t>provided that</w:t>
            </w:r>
            <w:proofErr w:type="gramEnd"/>
            <w:r w:rsidRPr="005B133E">
              <w:rPr>
                <w:rFonts w:ascii="Arial" w:hAnsi="Arial" w:cs="Arial"/>
                <w:szCs w:val="22"/>
                <w:lang w:val="en-GB"/>
              </w:rPr>
              <w:t xml:space="preserve"> they make their own arrangements for interpretation of their speeches into one of the working languages.</w:t>
            </w:r>
          </w:p>
        </w:tc>
        <w:tc>
          <w:tcPr>
            <w:tcW w:w="293" w:type="pct"/>
            <w:tcBorders>
              <w:top w:val="single" w:sz="4" w:space="0" w:color="999999"/>
              <w:left w:val="single" w:sz="4" w:space="0" w:color="999999"/>
              <w:bottom w:val="single" w:sz="4" w:space="0" w:color="999999"/>
              <w:right w:val="single" w:sz="4" w:space="0" w:color="999999"/>
            </w:tcBorders>
          </w:tcPr>
          <w:p w14:paraId="57433596"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24.3</w:t>
            </w:r>
          </w:p>
        </w:tc>
        <w:tc>
          <w:tcPr>
            <w:tcW w:w="1481" w:type="pct"/>
            <w:tcBorders>
              <w:top w:val="single" w:sz="4" w:space="0" w:color="999999"/>
              <w:left w:val="single" w:sz="4" w:space="0" w:color="999999"/>
              <w:bottom w:val="single" w:sz="4" w:space="0" w:color="999999"/>
              <w:right w:val="single" w:sz="4" w:space="0" w:color="999999"/>
            </w:tcBorders>
          </w:tcPr>
          <w:p w14:paraId="486B8D77"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[no change to the text under Rule 10.3]</w:t>
            </w:r>
          </w:p>
        </w:tc>
        <w:tc>
          <w:tcPr>
            <w:tcW w:w="1481" w:type="pct"/>
            <w:tcBorders>
              <w:top w:val="single" w:sz="4" w:space="0" w:color="999999"/>
              <w:left w:val="single" w:sz="4" w:space="0" w:color="999999"/>
              <w:bottom w:val="single" w:sz="4" w:space="0" w:color="999999"/>
              <w:right w:val="single" w:sz="4" w:space="0" w:color="999999"/>
            </w:tcBorders>
            <w:vAlign w:val="center"/>
          </w:tcPr>
          <w:p w14:paraId="611EDD21"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55F71C3E"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03B3A8F9" w14:textId="77777777" w:rsidR="008633B8" w:rsidRPr="005B133E" w:rsidRDefault="008633B8" w:rsidP="00D10DB1">
            <w:pPr>
              <w:autoSpaceDE w:val="0"/>
              <w:autoSpaceDN w:val="0"/>
              <w:adjustRightInd w:val="0"/>
              <w:spacing w:before="60" w:after="60"/>
              <w:jc w:val="both"/>
              <w:rPr>
                <w:rFonts w:ascii="Arial" w:hAnsi="Arial" w:cs="Arial"/>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1E66166D"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[See Rule 16.3 (i) below]</w:t>
            </w:r>
          </w:p>
        </w:tc>
        <w:tc>
          <w:tcPr>
            <w:tcW w:w="293" w:type="pct"/>
            <w:tcBorders>
              <w:top w:val="single" w:sz="4" w:space="0" w:color="999999"/>
              <w:left w:val="single" w:sz="4" w:space="0" w:color="999999"/>
              <w:bottom w:val="single" w:sz="4" w:space="0" w:color="999999"/>
              <w:right w:val="single" w:sz="4" w:space="0" w:color="999999"/>
            </w:tcBorders>
          </w:tcPr>
          <w:p w14:paraId="4D770F64"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24.4</w:t>
            </w:r>
          </w:p>
        </w:tc>
        <w:tc>
          <w:tcPr>
            <w:tcW w:w="1481" w:type="pct"/>
            <w:tcBorders>
              <w:top w:val="single" w:sz="4" w:space="0" w:color="999999"/>
              <w:left w:val="single" w:sz="4" w:space="0" w:color="999999"/>
              <w:bottom w:val="single" w:sz="4" w:space="0" w:color="999999"/>
              <w:right w:val="single" w:sz="4" w:space="0" w:color="999999"/>
            </w:tcBorders>
          </w:tcPr>
          <w:p w14:paraId="6B964737"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Arial" w:hAnsi="Arial" w:cs="Arial"/>
                <w:b/>
                <w:bCs/>
                <w:u w:val="single"/>
                <w:lang w:val="en-GB"/>
              </w:rPr>
              <w:t>The documents of the Assembly shall be issued in all the working languages.</w:t>
            </w:r>
          </w:p>
        </w:tc>
        <w:tc>
          <w:tcPr>
            <w:tcW w:w="1481" w:type="pct"/>
            <w:tcBorders>
              <w:top w:val="single" w:sz="4" w:space="0" w:color="999999"/>
              <w:left w:val="single" w:sz="4" w:space="0" w:color="999999"/>
              <w:bottom w:val="single" w:sz="4" w:space="0" w:color="999999"/>
              <w:right w:val="single" w:sz="4" w:space="0" w:color="999999"/>
            </w:tcBorders>
            <w:vAlign w:val="center"/>
          </w:tcPr>
          <w:p w14:paraId="7F370BA7"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7DC6FD7A" w14:textId="77777777" w:rsidR="008633B8" w:rsidRPr="005B133E" w:rsidRDefault="008633B8" w:rsidP="00D10DB1">
            <w:pPr>
              <w:jc w:val="both"/>
              <w:rPr>
                <w:rFonts w:eastAsiaTheme="minorEastAsia"/>
                <w:lang w:val="en-GB" w:eastAsia="zh-CN"/>
              </w:rPr>
            </w:pPr>
            <w:r w:rsidRPr="005B133E">
              <w:rPr>
                <w:rFonts w:ascii="Arial" w:hAnsi="Arial" w:cs="Arial"/>
                <w:color w:val="44546A" w:themeColor="text2"/>
                <w:szCs w:val="22"/>
                <w:lang w:val="en-GB"/>
              </w:rPr>
              <w:t>The proposed Rule 24.4 is based on the current Rule 16.3 (i) which governs the distribution of the documents in all working languages</w:t>
            </w:r>
            <w:r w:rsidRPr="005B133E">
              <w:rPr>
                <w:rStyle w:val="Appelnotedebasdep"/>
                <w:rFonts w:ascii="Arial" w:hAnsi="Arial" w:cs="Arial"/>
                <w:color w:val="44546A" w:themeColor="text2"/>
                <w:szCs w:val="22"/>
                <w:lang w:val="en-GB"/>
              </w:rPr>
              <w:footnoteReference w:id="35"/>
            </w:r>
            <w:r w:rsidRPr="005B133E">
              <w:rPr>
                <w:rFonts w:asciiTheme="minorBidi" w:hAnsiTheme="minorBidi" w:cstheme="minorBidi"/>
                <w:color w:val="44546A" w:themeColor="text2"/>
                <w:lang w:val="en-GB"/>
              </w:rPr>
              <w:t xml:space="preserve">. </w:t>
            </w:r>
          </w:p>
        </w:tc>
      </w:tr>
      <w:tr w:rsidR="00661114" w:rsidRPr="00D10DB1" w14:paraId="21A2F9B1"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4035829"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F59C403"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[See Rule 16.3 (i) below]</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1C15387"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0AE0A80"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zCs w:val="22"/>
                <w:u w:val="single"/>
                <w:lang w:val="en-GB"/>
              </w:rPr>
              <w:t>Rule 25</w:t>
            </w:r>
          </w:p>
          <w:p w14:paraId="5FD5D400" w14:textId="77777777" w:rsidR="008633B8" w:rsidRPr="005B133E" w:rsidRDefault="008633B8" w:rsidP="00D10DB1">
            <w:pPr>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u w:val="single"/>
                <w:lang w:val="en-GB"/>
              </w:rPr>
              <w:t>Deadline for the distribution of documents</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932EC60"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28A4D037" w14:textId="77777777" w:rsidTr="00D10DB1">
        <w:tc>
          <w:tcPr>
            <w:tcW w:w="293" w:type="pct"/>
            <w:tcBorders>
              <w:top w:val="single" w:sz="4" w:space="0" w:color="999999"/>
              <w:left w:val="single" w:sz="4" w:space="0" w:color="999999"/>
              <w:bottom w:val="single" w:sz="4" w:space="0" w:color="999999"/>
              <w:right w:val="single" w:sz="4" w:space="0" w:color="999999"/>
            </w:tcBorders>
          </w:tcPr>
          <w:p w14:paraId="0451B47A"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4D855023" w14:textId="77777777" w:rsidR="008633B8" w:rsidRPr="005B133E" w:rsidRDefault="008633B8" w:rsidP="00D10DB1">
            <w:pPr>
              <w:autoSpaceDE w:val="0"/>
              <w:autoSpaceDN w:val="0"/>
              <w:adjustRightInd w:val="0"/>
              <w:spacing w:before="60" w:after="60"/>
              <w:jc w:val="both"/>
              <w:rPr>
                <w:rFonts w:ascii="Arial" w:hAnsi="Arial" w:cs="Arial"/>
                <w:szCs w:val="22"/>
                <w:lang w:val="en-GB"/>
              </w:rPr>
            </w:pPr>
          </w:p>
        </w:tc>
        <w:tc>
          <w:tcPr>
            <w:tcW w:w="293" w:type="pct"/>
            <w:tcBorders>
              <w:top w:val="single" w:sz="4" w:space="0" w:color="999999"/>
              <w:left w:val="single" w:sz="4" w:space="0" w:color="999999"/>
              <w:bottom w:val="single" w:sz="4" w:space="0" w:color="999999"/>
              <w:right w:val="single" w:sz="4" w:space="0" w:color="999999"/>
            </w:tcBorders>
          </w:tcPr>
          <w:p w14:paraId="0E6021D0"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tcPr>
          <w:p w14:paraId="18FDECE6"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Arial" w:hAnsi="Arial" w:cs="Arial"/>
                <w:b/>
                <w:bCs/>
                <w:u w:val="single"/>
                <w:lang w:val="en-GB"/>
              </w:rPr>
              <w:t>The documents relating to the items on the provisional agenda of each session of the Assembly shall be distributed, either in paper format or electronically, at the latest thirty days before the opening of the ordinary session, and as soon as possible in the case of an extraordinary session, to all States Parties and observers.</w:t>
            </w:r>
          </w:p>
        </w:tc>
        <w:tc>
          <w:tcPr>
            <w:tcW w:w="1481" w:type="pct"/>
            <w:tcBorders>
              <w:top w:val="single" w:sz="4" w:space="0" w:color="999999"/>
              <w:left w:val="single" w:sz="4" w:space="0" w:color="999999"/>
              <w:bottom w:val="single" w:sz="4" w:space="0" w:color="999999"/>
              <w:right w:val="single" w:sz="4" w:space="0" w:color="999999"/>
            </w:tcBorders>
            <w:vAlign w:val="center"/>
          </w:tcPr>
          <w:p w14:paraId="60760034"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29F2C420" w14:textId="77777777" w:rsidR="008633B8" w:rsidRPr="005B133E" w:rsidRDefault="008633B8" w:rsidP="00D10DB1">
            <w:pPr>
              <w:tabs>
                <w:tab w:val="left" w:pos="803"/>
                <w:tab w:val="left" w:pos="2161"/>
              </w:tabs>
              <w:spacing w:before="60" w:after="60"/>
              <w:ind w:left="-19" w:right="7"/>
              <w:jc w:val="both"/>
              <w:rPr>
                <w:rFonts w:ascii="Arial" w:hAnsi="Arial" w:cs="Arial"/>
                <w:color w:val="44546A" w:themeColor="text2"/>
                <w:szCs w:val="22"/>
                <w:lang w:val="en-GB"/>
              </w:rPr>
            </w:pPr>
            <w:r w:rsidRPr="005B133E">
              <w:rPr>
                <w:rFonts w:ascii="Arial" w:hAnsi="Arial" w:cs="Arial"/>
                <w:color w:val="44546A" w:themeColor="text2"/>
                <w:szCs w:val="22"/>
                <w:lang w:val="en-GB"/>
              </w:rPr>
              <w:t>The proposal aims to clarify that the distribution of documents may be made ‘either in paper format or electronically’.</w:t>
            </w:r>
          </w:p>
          <w:p w14:paraId="615AD56B" w14:textId="77777777" w:rsidR="008633B8" w:rsidRPr="005B133E" w:rsidRDefault="008633B8" w:rsidP="00D10DB1">
            <w:pPr>
              <w:tabs>
                <w:tab w:val="left" w:pos="803"/>
                <w:tab w:val="left" w:pos="2161"/>
              </w:tabs>
              <w:spacing w:before="60" w:after="60"/>
              <w:ind w:left="-19" w:right="7"/>
              <w:jc w:val="both"/>
              <w:rPr>
                <w:rFonts w:ascii="Arial" w:hAnsi="Arial" w:cs="Arial"/>
                <w:color w:val="44546A" w:themeColor="text2"/>
                <w:szCs w:val="22"/>
                <w:lang w:val="en-GB"/>
              </w:rPr>
            </w:pPr>
            <w:r w:rsidRPr="005B133E">
              <w:rPr>
                <w:rFonts w:ascii="Arial" w:hAnsi="Arial" w:cs="Arial"/>
                <w:color w:val="44546A" w:themeColor="text2"/>
                <w:szCs w:val="22"/>
                <w:lang w:val="en-GB"/>
              </w:rPr>
              <w:t>The deadline for the distribution of all official documents (at least thirty days before the opening of the session of the Assembly) was already included in the current Rule 16.3 (i).</w:t>
            </w:r>
          </w:p>
          <w:p w14:paraId="74BA42E2" w14:textId="77777777" w:rsidR="008633B8" w:rsidRPr="005B133E" w:rsidRDefault="008633B8" w:rsidP="00D10DB1">
            <w:pPr>
              <w:tabs>
                <w:tab w:val="left" w:pos="803"/>
                <w:tab w:val="left" w:pos="2161"/>
              </w:tabs>
              <w:spacing w:before="60" w:after="60"/>
              <w:ind w:left="-19" w:right="7"/>
              <w:jc w:val="both"/>
              <w:rPr>
                <w:rFonts w:ascii="Arial" w:eastAsia="Arial" w:hAnsi="Arial" w:cs="Arial"/>
                <w:i/>
                <w:iCs/>
                <w:color w:val="000000"/>
                <w:szCs w:val="22"/>
                <w:u w:val="single"/>
                <w:lang w:val="en-GB"/>
              </w:rPr>
            </w:pPr>
            <w:r w:rsidRPr="005B133E">
              <w:rPr>
                <w:rFonts w:ascii="Arial" w:hAnsi="Arial" w:cs="Arial"/>
                <w:color w:val="44546A" w:themeColor="text2"/>
                <w:szCs w:val="22"/>
                <w:lang w:val="en-GB"/>
              </w:rPr>
              <w:t>Furthermore, given the special circumstances in which extraordinary sessions may be convened, it appears useful to provide an additional provision on distribution of documents for extraordinary sessions.</w:t>
            </w:r>
          </w:p>
        </w:tc>
      </w:tr>
      <w:tr w:rsidR="00661114" w:rsidRPr="005B133E" w14:paraId="03ADCA45"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5D4880D"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5742BCB"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4C0F91D"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A21BCBA"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zCs w:val="22"/>
                <w:u w:val="single"/>
                <w:lang w:val="en-GB"/>
              </w:rPr>
              <w:t>Rule 26</w:t>
            </w:r>
          </w:p>
          <w:p w14:paraId="5B521AB0" w14:textId="77777777" w:rsidR="008633B8" w:rsidRPr="005B133E" w:rsidRDefault="008633B8" w:rsidP="00D10DB1">
            <w:pPr>
              <w:keepNext/>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u w:val="single"/>
                <w:lang w:val="en-GB"/>
              </w:rPr>
              <w:t>Summary records</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7D6BA16" w14:textId="77777777" w:rsidR="008633B8" w:rsidRPr="005B133E" w:rsidRDefault="008633B8" w:rsidP="00D10DB1">
            <w:pPr>
              <w:keepNext/>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5F94D24C"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3D355850"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4289C516"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293" w:type="pct"/>
            <w:tcBorders>
              <w:top w:val="single" w:sz="4" w:space="0" w:color="999999"/>
              <w:left w:val="single" w:sz="4" w:space="0" w:color="999999"/>
              <w:bottom w:val="single" w:sz="4" w:space="0" w:color="999999"/>
              <w:right w:val="single" w:sz="4" w:space="0" w:color="999999"/>
            </w:tcBorders>
          </w:tcPr>
          <w:p w14:paraId="3A5AB688"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tcPr>
          <w:p w14:paraId="45195B91"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Arial" w:hAnsi="Arial" w:cs="Arial"/>
                <w:b/>
                <w:bCs/>
                <w:u w:val="single"/>
                <w:lang w:val="en-GB"/>
              </w:rPr>
              <w:t>The Secretariat shall prepare summary records of all statements made during the plenary meetings of the Assembly in English and French for approval at the opening of the next session.</w:t>
            </w:r>
          </w:p>
        </w:tc>
        <w:tc>
          <w:tcPr>
            <w:tcW w:w="1481" w:type="pct"/>
            <w:tcBorders>
              <w:top w:val="single" w:sz="4" w:space="0" w:color="999999"/>
              <w:left w:val="single" w:sz="4" w:space="0" w:color="999999"/>
              <w:bottom w:val="single" w:sz="4" w:space="0" w:color="999999"/>
              <w:right w:val="single" w:sz="4" w:space="0" w:color="999999"/>
            </w:tcBorders>
            <w:vAlign w:val="center"/>
          </w:tcPr>
          <w:p w14:paraId="78DAB38C"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Proposal:</w:t>
            </w:r>
          </w:p>
          <w:p w14:paraId="7926F4F2" w14:textId="77777777" w:rsidR="008633B8" w:rsidRPr="005B133E" w:rsidRDefault="008633B8" w:rsidP="00D10DB1">
            <w:pPr>
              <w:tabs>
                <w:tab w:val="left" w:pos="803"/>
                <w:tab w:val="left" w:pos="2161"/>
              </w:tabs>
              <w:spacing w:before="60" w:after="60"/>
              <w:ind w:left="-19" w:right="7"/>
              <w:jc w:val="both"/>
              <w:rPr>
                <w:rFonts w:ascii="Arial" w:hAnsi="Arial" w:cs="Arial"/>
                <w:color w:val="44546A" w:themeColor="text2"/>
                <w:szCs w:val="22"/>
                <w:lang w:val="en-GB"/>
              </w:rPr>
            </w:pPr>
            <w:r w:rsidRPr="005B133E">
              <w:rPr>
                <w:rFonts w:ascii="Arial" w:hAnsi="Arial" w:cs="Arial"/>
                <w:color w:val="44546A" w:themeColor="text2"/>
                <w:szCs w:val="22"/>
                <w:lang w:val="en-GB"/>
              </w:rPr>
              <w:t>This codifies the well-established practice of the Assembly of the 2003 Convention.</w:t>
            </w:r>
          </w:p>
          <w:p w14:paraId="668FE81D"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39C898A5" w14:textId="77777777" w:rsidR="008633B8" w:rsidRPr="005B133E" w:rsidRDefault="008633B8" w:rsidP="00D10DB1">
            <w:pPr>
              <w:jc w:val="both"/>
              <w:rPr>
                <w:rFonts w:eastAsiaTheme="minorEastAsia"/>
                <w:lang w:val="en-GB" w:eastAsia="zh-CN"/>
              </w:rPr>
            </w:pPr>
            <w:r w:rsidRPr="005B133E">
              <w:rPr>
                <w:rFonts w:ascii="Arial" w:hAnsi="Arial" w:cs="Arial"/>
                <w:color w:val="44546A" w:themeColor="text2"/>
                <w:szCs w:val="22"/>
                <w:lang w:val="en-GB"/>
              </w:rPr>
              <w:t>The proposal is inspired by the Rules of Procedure of the Meeting of States Parties to the 2001 Convention</w:t>
            </w:r>
            <w:r w:rsidRPr="005B133E">
              <w:rPr>
                <w:rStyle w:val="Appelnotedebasdep"/>
                <w:rFonts w:ascii="Arial" w:hAnsi="Arial" w:cs="Arial"/>
                <w:color w:val="44546A" w:themeColor="text2"/>
                <w:szCs w:val="22"/>
                <w:lang w:val="en-GB"/>
              </w:rPr>
              <w:footnoteReference w:id="36"/>
            </w:r>
            <w:r w:rsidRPr="005B133E">
              <w:rPr>
                <w:rFonts w:asciiTheme="minorBidi" w:hAnsiTheme="minorBidi" w:cstheme="minorBidi"/>
                <w:color w:val="44546A" w:themeColor="text2"/>
                <w:lang w:val="en-GB"/>
              </w:rPr>
              <w:t>.</w:t>
            </w:r>
            <w:r w:rsidRPr="005B133E">
              <w:rPr>
                <w:rFonts w:eastAsiaTheme="minorEastAsia"/>
                <w:color w:val="44546A" w:themeColor="text2"/>
                <w:lang w:val="en-GB" w:eastAsia="zh-CN"/>
              </w:rPr>
              <w:t xml:space="preserve"> </w:t>
            </w:r>
          </w:p>
        </w:tc>
      </w:tr>
      <w:tr w:rsidR="00661114" w:rsidRPr="005B133E" w14:paraId="0A5B6120"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AEAAAA"/>
          </w:tcPr>
          <w:p w14:paraId="6B549E13"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AEAAAA"/>
          </w:tcPr>
          <w:p w14:paraId="28413165"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[No equivalent chapter in the Rules of Procedure]</w:t>
            </w:r>
          </w:p>
        </w:tc>
        <w:tc>
          <w:tcPr>
            <w:tcW w:w="293" w:type="pct"/>
            <w:tcBorders>
              <w:top w:val="single" w:sz="4" w:space="0" w:color="999999"/>
              <w:left w:val="single" w:sz="4" w:space="0" w:color="999999"/>
              <w:bottom w:val="single" w:sz="4" w:space="0" w:color="999999"/>
              <w:right w:val="single" w:sz="4" w:space="0" w:color="999999"/>
            </w:tcBorders>
            <w:shd w:val="clear" w:color="auto" w:fill="AEAAAA"/>
          </w:tcPr>
          <w:p w14:paraId="6810B825"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AEAAAA"/>
          </w:tcPr>
          <w:p w14:paraId="64755614"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zCs w:val="22"/>
                <w:u w:val="single"/>
                <w:lang w:val="en-GB"/>
              </w:rPr>
              <w:t>CHAPTER VII</w:t>
            </w:r>
          </w:p>
          <w:p w14:paraId="04743A06" w14:textId="77777777" w:rsidR="008633B8" w:rsidRPr="005B133E" w:rsidRDefault="008633B8" w:rsidP="00D10DB1">
            <w:pPr>
              <w:autoSpaceDE w:val="0"/>
              <w:autoSpaceDN w:val="0"/>
              <w:adjustRightInd w:val="0"/>
              <w:spacing w:before="60" w:after="60"/>
              <w:jc w:val="center"/>
              <w:rPr>
                <w:rFonts w:ascii="Arial" w:hAnsi="Arial" w:cs="Arial"/>
                <w:b/>
                <w:bCs/>
                <w:u w:val="single"/>
                <w:lang w:val="en-GB"/>
              </w:rPr>
            </w:pPr>
            <w:r w:rsidRPr="005B133E">
              <w:rPr>
                <w:rFonts w:ascii="Arial" w:hAnsi="Arial" w:cs="Arial"/>
                <w:b/>
                <w:bCs/>
                <w:szCs w:val="22"/>
                <w:u w:val="single"/>
                <w:lang w:val="en-GB"/>
              </w:rPr>
              <w:t>VOTING</w:t>
            </w:r>
          </w:p>
        </w:tc>
        <w:tc>
          <w:tcPr>
            <w:tcW w:w="1481" w:type="pct"/>
            <w:tcBorders>
              <w:top w:val="single" w:sz="4" w:space="0" w:color="999999"/>
              <w:left w:val="single" w:sz="4" w:space="0" w:color="999999"/>
              <w:bottom w:val="single" w:sz="4" w:space="0" w:color="999999"/>
              <w:right w:val="single" w:sz="4" w:space="0" w:color="999999"/>
            </w:tcBorders>
            <w:shd w:val="clear" w:color="auto" w:fill="AEAAAA"/>
          </w:tcPr>
          <w:p w14:paraId="79E2BC36"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5B133E" w14:paraId="461BF5E2"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EA9C5B0"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211F291"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Rule 12</w:t>
            </w:r>
          </w:p>
          <w:p w14:paraId="05936172"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Voting</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20E11CF"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0CDEFEE"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trike/>
                <w:szCs w:val="22"/>
                <w:lang w:val="en-GB"/>
              </w:rPr>
              <w:t>Rule 12</w:t>
            </w:r>
            <w:r w:rsidRPr="005B133E">
              <w:rPr>
                <w:rFonts w:ascii="Arial" w:hAnsi="Arial" w:cs="Arial"/>
                <w:b/>
                <w:bCs/>
                <w:szCs w:val="22"/>
                <w:lang w:val="en-GB"/>
              </w:rPr>
              <w:t xml:space="preserve"> </w:t>
            </w:r>
            <w:r w:rsidRPr="005B133E">
              <w:rPr>
                <w:rFonts w:ascii="Arial" w:hAnsi="Arial" w:cs="Arial"/>
                <w:b/>
                <w:bCs/>
                <w:szCs w:val="22"/>
                <w:u w:val="single"/>
                <w:lang w:val="en-GB"/>
              </w:rPr>
              <w:t>Rule 27</w:t>
            </w:r>
          </w:p>
          <w:p w14:paraId="277A61D2" w14:textId="77777777" w:rsidR="008633B8" w:rsidRPr="005B133E" w:rsidRDefault="008633B8" w:rsidP="00D10DB1">
            <w:pPr>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lang w:val="en-GB"/>
              </w:rPr>
              <w:t xml:space="preserve">Voting </w:t>
            </w:r>
            <w:r w:rsidRPr="005B133E">
              <w:rPr>
                <w:rFonts w:asciiTheme="minorBidi" w:hAnsiTheme="minorBidi" w:cstheme="minorBidi"/>
                <w:b/>
                <w:bCs/>
                <w:u w:val="single"/>
                <w:lang w:val="en-GB"/>
              </w:rPr>
              <w:t>rights</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D078F95"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643602F7"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39B4C621"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12.1</w:t>
            </w:r>
          </w:p>
        </w:tc>
        <w:tc>
          <w:tcPr>
            <w:tcW w:w="1453" w:type="pct"/>
            <w:tcBorders>
              <w:top w:val="single" w:sz="4" w:space="0" w:color="999999"/>
              <w:left w:val="single" w:sz="4" w:space="0" w:color="999999"/>
              <w:bottom w:val="single" w:sz="4" w:space="0" w:color="999999"/>
              <w:right w:val="single" w:sz="4" w:space="0" w:color="999999"/>
            </w:tcBorders>
          </w:tcPr>
          <w:p w14:paraId="6721B076"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The representative of each State referred to in Rule 1 shall have one vote in the Assembly.</w:t>
            </w:r>
          </w:p>
        </w:tc>
        <w:tc>
          <w:tcPr>
            <w:tcW w:w="293" w:type="pct"/>
            <w:tcBorders>
              <w:top w:val="single" w:sz="4" w:space="0" w:color="999999"/>
              <w:left w:val="single" w:sz="4" w:space="0" w:color="999999"/>
              <w:bottom w:val="single" w:sz="4" w:space="0" w:color="999999"/>
              <w:right w:val="single" w:sz="4" w:space="0" w:color="999999"/>
            </w:tcBorders>
          </w:tcPr>
          <w:p w14:paraId="127B7BDB"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tcPr>
          <w:p w14:paraId="264B43FF"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strike/>
                <w:lang w:val="en-GB"/>
              </w:rPr>
              <w:t>The representative of</w:t>
            </w:r>
            <w:r w:rsidRPr="005B133E">
              <w:rPr>
                <w:rFonts w:asciiTheme="minorBidi" w:hAnsiTheme="minorBidi" w:cstheme="minorBidi"/>
                <w:b/>
                <w:bCs/>
                <w:lang w:val="en-GB"/>
              </w:rPr>
              <w:t xml:space="preserve"> </w:t>
            </w:r>
            <w:proofErr w:type="spellStart"/>
            <w:r w:rsidRPr="005B133E">
              <w:rPr>
                <w:rFonts w:asciiTheme="minorBidi" w:hAnsiTheme="minorBidi" w:cstheme="minorBidi"/>
                <w:b/>
                <w:bCs/>
                <w:strike/>
                <w:lang w:val="en-GB"/>
              </w:rPr>
              <w:t>e</w:t>
            </w:r>
            <w:r w:rsidRPr="005B133E">
              <w:rPr>
                <w:rFonts w:asciiTheme="minorBidi" w:hAnsiTheme="minorBidi" w:cstheme="minorBidi"/>
                <w:b/>
                <w:bCs/>
                <w:u w:val="single"/>
                <w:lang w:val="en-GB"/>
              </w:rPr>
              <w:t>E</w:t>
            </w:r>
            <w:r w:rsidRPr="005B133E">
              <w:rPr>
                <w:rFonts w:asciiTheme="minorBidi" w:hAnsiTheme="minorBidi" w:cstheme="minorBidi"/>
                <w:b/>
                <w:bCs/>
                <w:lang w:val="en-GB"/>
              </w:rPr>
              <w:t>ach</w:t>
            </w:r>
            <w:proofErr w:type="spellEnd"/>
            <w:r w:rsidRPr="005B133E">
              <w:rPr>
                <w:rFonts w:asciiTheme="minorBidi" w:hAnsiTheme="minorBidi" w:cstheme="minorBidi"/>
                <w:b/>
                <w:bCs/>
                <w:lang w:val="en-GB"/>
              </w:rPr>
              <w:t xml:space="preserve"> State </w:t>
            </w:r>
            <w:r w:rsidRPr="005B133E">
              <w:rPr>
                <w:rFonts w:asciiTheme="minorBidi" w:hAnsiTheme="minorBidi" w:cstheme="minorBidi"/>
                <w:b/>
                <w:bCs/>
                <w:u w:val="single"/>
                <w:lang w:val="en-GB"/>
              </w:rPr>
              <w:t>Party</w:t>
            </w:r>
            <w:r w:rsidRPr="005B133E">
              <w:rPr>
                <w:rFonts w:asciiTheme="minorBidi" w:hAnsiTheme="minorBidi" w:cstheme="minorBidi"/>
                <w:b/>
                <w:bCs/>
                <w:lang w:val="en-GB"/>
              </w:rPr>
              <w:t xml:space="preserve"> </w:t>
            </w:r>
            <w:r w:rsidRPr="005B133E">
              <w:rPr>
                <w:rFonts w:asciiTheme="minorBidi" w:hAnsiTheme="minorBidi" w:cstheme="minorBidi"/>
                <w:b/>
                <w:bCs/>
                <w:strike/>
                <w:lang w:val="en-GB"/>
              </w:rPr>
              <w:t>referred to in Rule 1</w:t>
            </w:r>
            <w:r w:rsidRPr="005B133E">
              <w:rPr>
                <w:rFonts w:asciiTheme="minorBidi" w:hAnsiTheme="minorBidi" w:cstheme="minorBidi"/>
                <w:b/>
                <w:bCs/>
                <w:lang w:val="en-GB"/>
              </w:rPr>
              <w:t xml:space="preserve"> shall have one vote in the Assembly.</w:t>
            </w:r>
          </w:p>
        </w:tc>
        <w:tc>
          <w:tcPr>
            <w:tcW w:w="1481" w:type="pct"/>
            <w:tcBorders>
              <w:top w:val="single" w:sz="4" w:space="0" w:color="999999"/>
              <w:left w:val="single" w:sz="4" w:space="0" w:color="999999"/>
              <w:bottom w:val="single" w:sz="4" w:space="0" w:color="999999"/>
              <w:right w:val="single" w:sz="4" w:space="0" w:color="999999"/>
            </w:tcBorders>
            <w:vAlign w:val="center"/>
          </w:tcPr>
          <w:p w14:paraId="307C5365"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2C9827A7" w14:textId="77777777" w:rsidR="008633B8" w:rsidRPr="005B133E" w:rsidRDefault="008633B8" w:rsidP="00D10DB1">
            <w:pPr>
              <w:tabs>
                <w:tab w:val="left" w:pos="803"/>
                <w:tab w:val="left" w:pos="2161"/>
              </w:tabs>
              <w:spacing w:before="60" w:after="60"/>
              <w:ind w:left="-19" w:right="7"/>
              <w:jc w:val="both"/>
              <w:rPr>
                <w:rFonts w:ascii="Arial" w:eastAsia="Arial" w:hAnsi="Arial" w:cs="Arial"/>
                <w:i/>
                <w:iCs/>
                <w:color w:val="000000"/>
                <w:szCs w:val="22"/>
                <w:u w:val="single"/>
                <w:lang w:val="en-GB"/>
              </w:rPr>
            </w:pPr>
            <w:r w:rsidRPr="005B133E">
              <w:rPr>
                <w:rFonts w:ascii="Arial" w:hAnsi="Arial" w:cs="Arial"/>
                <w:color w:val="44546A" w:themeColor="text2"/>
                <w:szCs w:val="22"/>
                <w:lang w:val="en-GB"/>
              </w:rPr>
              <w:t>A slight reformulation of the provision is proposed to harmonize its terminology with the rules of procedures of other assemblies and to ensure the consistent use of the term ‘State(s) Party(</w:t>
            </w:r>
            <w:proofErr w:type="spellStart"/>
            <w:r w:rsidRPr="005B133E">
              <w:rPr>
                <w:rFonts w:ascii="Arial" w:hAnsi="Arial" w:cs="Arial"/>
                <w:color w:val="44546A" w:themeColor="text2"/>
                <w:szCs w:val="22"/>
                <w:lang w:val="en-GB"/>
              </w:rPr>
              <w:t>ies</w:t>
            </w:r>
            <w:proofErr w:type="spellEnd"/>
            <w:r w:rsidRPr="005B133E">
              <w:rPr>
                <w:rFonts w:ascii="Arial" w:hAnsi="Arial" w:cs="Arial"/>
                <w:color w:val="44546A" w:themeColor="text2"/>
                <w:szCs w:val="22"/>
                <w:lang w:val="en-GB"/>
              </w:rPr>
              <w:t>)’ within the Rules of Procedure of the Assembly.</w:t>
            </w:r>
          </w:p>
        </w:tc>
      </w:tr>
      <w:tr w:rsidR="00661114" w:rsidRPr="005B133E" w14:paraId="6C89DC3D"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71C9AA5" w14:textId="77777777" w:rsidR="008633B8" w:rsidRPr="005B133E" w:rsidRDefault="008633B8" w:rsidP="00D10DB1">
            <w:pPr>
              <w:keepNext/>
              <w:autoSpaceDE w:val="0"/>
              <w:autoSpaceDN w:val="0"/>
              <w:adjustRightInd w:val="0"/>
              <w:spacing w:before="60" w:after="60"/>
              <w:jc w:val="center"/>
              <w:rPr>
                <w:rFonts w:ascii="Arial" w:hAnsi="Arial" w:cs="Arial"/>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F656868"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0634E07"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CB519EB"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zCs w:val="22"/>
                <w:u w:val="single"/>
                <w:lang w:val="en-GB"/>
              </w:rPr>
              <w:t>Rule 28</w:t>
            </w:r>
          </w:p>
          <w:p w14:paraId="6AB008C3" w14:textId="77777777" w:rsidR="008633B8" w:rsidRPr="005B133E" w:rsidRDefault="008633B8" w:rsidP="00D10DB1">
            <w:pPr>
              <w:keepNext/>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u w:val="single"/>
                <w:lang w:val="en-GB"/>
              </w:rPr>
              <w:t>Consensus</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E4D0A1C" w14:textId="77777777" w:rsidR="008633B8" w:rsidRPr="005B133E" w:rsidRDefault="008633B8" w:rsidP="00D10DB1">
            <w:pPr>
              <w:keepNext/>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46EF52B2"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7FD30AF7" w14:textId="77777777" w:rsidR="008633B8" w:rsidRPr="005B133E" w:rsidRDefault="008633B8" w:rsidP="00D10DB1">
            <w:pPr>
              <w:autoSpaceDE w:val="0"/>
              <w:autoSpaceDN w:val="0"/>
              <w:adjustRightInd w:val="0"/>
              <w:spacing w:before="60" w:after="60"/>
              <w:jc w:val="both"/>
              <w:rPr>
                <w:rFonts w:ascii="Arial" w:hAnsi="Arial" w:cs="Arial"/>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5E589AD8" w14:textId="77777777" w:rsidR="008633B8" w:rsidRPr="005B133E" w:rsidRDefault="008633B8" w:rsidP="00D10DB1">
            <w:pPr>
              <w:autoSpaceDE w:val="0"/>
              <w:autoSpaceDN w:val="0"/>
              <w:adjustRightInd w:val="0"/>
              <w:spacing w:before="60" w:after="60"/>
              <w:jc w:val="both"/>
              <w:rPr>
                <w:rFonts w:ascii="Arial" w:hAnsi="Arial" w:cs="Arial"/>
                <w:szCs w:val="22"/>
                <w:lang w:val="en-GB"/>
              </w:rPr>
            </w:pPr>
          </w:p>
        </w:tc>
        <w:tc>
          <w:tcPr>
            <w:tcW w:w="293" w:type="pct"/>
            <w:tcBorders>
              <w:top w:val="single" w:sz="4" w:space="0" w:color="999999"/>
              <w:left w:val="single" w:sz="4" w:space="0" w:color="999999"/>
              <w:bottom w:val="single" w:sz="4" w:space="0" w:color="999999"/>
              <w:right w:val="single" w:sz="4" w:space="0" w:color="999999"/>
            </w:tcBorders>
          </w:tcPr>
          <w:p w14:paraId="083926B7"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tcPr>
          <w:p w14:paraId="138EF095"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Arial" w:hAnsi="Arial" w:cs="Arial"/>
                <w:b/>
                <w:bCs/>
                <w:u w:val="single"/>
                <w:lang w:val="en-GB"/>
              </w:rPr>
              <w:t>Every effort shall be made to adopt decisions in the Assembly by consensus. If consensus cannot be reached, decisions shall be adopted by vote.</w:t>
            </w:r>
          </w:p>
        </w:tc>
        <w:tc>
          <w:tcPr>
            <w:tcW w:w="1481" w:type="pct"/>
            <w:tcBorders>
              <w:top w:val="single" w:sz="4" w:space="0" w:color="999999"/>
              <w:left w:val="single" w:sz="4" w:space="0" w:color="999999"/>
              <w:bottom w:val="single" w:sz="4" w:space="0" w:color="999999"/>
              <w:right w:val="single" w:sz="4" w:space="0" w:color="999999"/>
            </w:tcBorders>
            <w:vAlign w:val="center"/>
          </w:tcPr>
          <w:p w14:paraId="6DB03D26"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1D26BD6A" w14:textId="77777777" w:rsidR="008633B8" w:rsidRPr="005B133E" w:rsidRDefault="008633B8" w:rsidP="00D10DB1">
            <w:pPr>
              <w:tabs>
                <w:tab w:val="left" w:pos="803"/>
                <w:tab w:val="left" w:pos="2161"/>
              </w:tabs>
              <w:spacing w:before="60" w:after="60"/>
              <w:ind w:left="-19" w:right="7"/>
              <w:jc w:val="both"/>
              <w:rPr>
                <w:rFonts w:ascii="Arial" w:hAnsi="Arial" w:cs="Arial"/>
                <w:color w:val="44546A" w:themeColor="text2"/>
                <w:szCs w:val="22"/>
                <w:lang w:val="en-GB"/>
              </w:rPr>
            </w:pPr>
            <w:r w:rsidRPr="005B133E">
              <w:rPr>
                <w:rFonts w:ascii="Arial" w:hAnsi="Arial" w:cs="Arial"/>
                <w:color w:val="44546A" w:themeColor="text2"/>
                <w:szCs w:val="22"/>
                <w:lang w:val="en-GB"/>
              </w:rPr>
              <w:t xml:space="preserve">The proposal is to codify the well-established practice of all seven assemblies </w:t>
            </w:r>
            <w:proofErr w:type="gramStart"/>
            <w:r w:rsidRPr="005B133E">
              <w:rPr>
                <w:rFonts w:ascii="Arial" w:hAnsi="Arial" w:cs="Arial"/>
                <w:color w:val="44546A" w:themeColor="text2"/>
                <w:szCs w:val="22"/>
                <w:lang w:val="en-GB"/>
              </w:rPr>
              <w:t>in order to</w:t>
            </w:r>
            <w:proofErr w:type="gramEnd"/>
            <w:r w:rsidRPr="005B133E">
              <w:rPr>
                <w:rFonts w:ascii="Arial" w:hAnsi="Arial" w:cs="Arial"/>
                <w:color w:val="44546A" w:themeColor="text2"/>
                <w:szCs w:val="22"/>
                <w:lang w:val="en-GB"/>
              </w:rPr>
              <w:t xml:space="preserve"> ensure transparency and security in the decision-making process. It provides that resort is to be made to voting when consensus cannot be reached.</w:t>
            </w:r>
          </w:p>
          <w:p w14:paraId="723D407B"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32DF98A2" w14:textId="77777777" w:rsidR="008633B8" w:rsidRPr="005B133E" w:rsidRDefault="008633B8" w:rsidP="00D10DB1">
            <w:pPr>
              <w:tabs>
                <w:tab w:val="left" w:pos="803"/>
                <w:tab w:val="left" w:pos="2161"/>
              </w:tabs>
              <w:spacing w:before="60" w:after="60"/>
              <w:ind w:left="-19" w:right="7"/>
              <w:jc w:val="both"/>
              <w:rPr>
                <w:rFonts w:ascii="Arial" w:eastAsia="Arial" w:hAnsi="Arial" w:cs="Arial"/>
                <w:i/>
                <w:iCs/>
                <w:color w:val="000000"/>
                <w:szCs w:val="22"/>
                <w:u w:val="single"/>
                <w:lang w:val="en-GB"/>
              </w:rPr>
            </w:pPr>
            <w:r w:rsidRPr="005B133E">
              <w:rPr>
                <w:rFonts w:ascii="Arial" w:hAnsi="Arial" w:cs="Arial"/>
                <w:color w:val="44546A" w:themeColor="text2"/>
                <w:szCs w:val="22"/>
                <w:lang w:val="en-GB"/>
              </w:rPr>
              <w:t>The proposal is based on language found in the rules of procedure of intergovernmental bodies outside from UNESCO, which was preferred due to its clarity and simplicity.</w:t>
            </w:r>
          </w:p>
        </w:tc>
      </w:tr>
      <w:tr w:rsidR="00661114" w:rsidRPr="005B133E" w14:paraId="448B0914"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6445A51"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749C597"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42E2ED7"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AC7A0AF"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zCs w:val="22"/>
                <w:u w:val="single"/>
                <w:lang w:val="en-GB"/>
              </w:rPr>
              <w:t>Rule 29</w:t>
            </w:r>
          </w:p>
          <w:p w14:paraId="676C245A" w14:textId="77777777" w:rsidR="008633B8" w:rsidRPr="005B133E" w:rsidRDefault="008633B8" w:rsidP="00D10DB1">
            <w:pPr>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u w:val="single"/>
                <w:lang w:val="en-GB"/>
              </w:rPr>
              <w:t>Conduct during voting</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ABB752D"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7F2213B2" w14:textId="77777777" w:rsidTr="00D10DB1">
        <w:tc>
          <w:tcPr>
            <w:tcW w:w="293" w:type="pct"/>
            <w:tcBorders>
              <w:top w:val="single" w:sz="4" w:space="0" w:color="999999"/>
              <w:left w:val="single" w:sz="4" w:space="0" w:color="999999"/>
              <w:bottom w:val="single" w:sz="4" w:space="0" w:color="999999"/>
              <w:right w:val="single" w:sz="4" w:space="0" w:color="999999"/>
            </w:tcBorders>
          </w:tcPr>
          <w:p w14:paraId="24E813EB"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7650D511" w14:textId="77777777" w:rsidR="008633B8" w:rsidRPr="005B133E" w:rsidRDefault="008633B8" w:rsidP="00D10DB1">
            <w:pPr>
              <w:autoSpaceDE w:val="0"/>
              <w:autoSpaceDN w:val="0"/>
              <w:adjustRightInd w:val="0"/>
              <w:spacing w:before="60" w:after="60"/>
              <w:jc w:val="both"/>
              <w:rPr>
                <w:rFonts w:ascii="Arial" w:hAnsi="Arial" w:cs="Arial"/>
                <w:szCs w:val="22"/>
                <w:lang w:val="en-GB"/>
              </w:rPr>
            </w:pPr>
          </w:p>
        </w:tc>
        <w:tc>
          <w:tcPr>
            <w:tcW w:w="293" w:type="pct"/>
            <w:tcBorders>
              <w:top w:val="single" w:sz="4" w:space="0" w:color="999999"/>
              <w:left w:val="single" w:sz="4" w:space="0" w:color="999999"/>
              <w:bottom w:val="single" w:sz="4" w:space="0" w:color="999999"/>
              <w:right w:val="single" w:sz="4" w:space="0" w:color="999999"/>
            </w:tcBorders>
          </w:tcPr>
          <w:p w14:paraId="160ADDF2"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tcPr>
          <w:p w14:paraId="39F14EA0"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Arial" w:hAnsi="Arial" w:cs="Arial"/>
                <w:b/>
                <w:bCs/>
                <w:u w:val="single"/>
                <w:lang w:val="en-GB"/>
              </w:rPr>
              <w:t>After the Chairperson has announced the beginning of voting, no one shall interrupt the voting except on a point of order in connection with the actual conduct of the voting.</w:t>
            </w:r>
          </w:p>
        </w:tc>
        <w:tc>
          <w:tcPr>
            <w:tcW w:w="1481" w:type="pct"/>
            <w:tcBorders>
              <w:top w:val="single" w:sz="4" w:space="0" w:color="999999"/>
              <w:left w:val="single" w:sz="4" w:space="0" w:color="999999"/>
              <w:bottom w:val="single" w:sz="4" w:space="0" w:color="999999"/>
              <w:right w:val="single" w:sz="4" w:space="0" w:color="999999"/>
            </w:tcBorders>
            <w:vAlign w:val="center"/>
          </w:tcPr>
          <w:p w14:paraId="7962356D"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47A8869E" w14:textId="77777777" w:rsidR="008633B8" w:rsidRPr="005B133E" w:rsidRDefault="008633B8" w:rsidP="00D10DB1">
            <w:pPr>
              <w:tabs>
                <w:tab w:val="left" w:pos="803"/>
                <w:tab w:val="left" w:pos="2161"/>
              </w:tabs>
              <w:spacing w:before="60" w:after="60"/>
              <w:ind w:left="-19" w:right="7"/>
              <w:jc w:val="both"/>
              <w:rPr>
                <w:rFonts w:ascii="Arial" w:hAnsi="Arial" w:cs="Arial"/>
                <w:color w:val="44546A" w:themeColor="text2"/>
                <w:szCs w:val="22"/>
                <w:lang w:val="en-GB"/>
              </w:rPr>
            </w:pPr>
            <w:r w:rsidRPr="005B133E">
              <w:rPr>
                <w:rFonts w:ascii="Arial" w:hAnsi="Arial" w:cs="Arial"/>
                <w:color w:val="44546A" w:themeColor="text2"/>
                <w:szCs w:val="22"/>
                <w:lang w:val="en-GB"/>
              </w:rPr>
              <w:t>The proposal codifies the well-established practice of all seven assemblies and a practice universally followed by intergovernmental bodies.</w:t>
            </w:r>
          </w:p>
          <w:p w14:paraId="27412428"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0914D452" w14:textId="77777777" w:rsidR="008633B8" w:rsidRPr="005B133E" w:rsidRDefault="008633B8" w:rsidP="00D10DB1">
            <w:pPr>
              <w:jc w:val="both"/>
              <w:rPr>
                <w:rFonts w:eastAsiaTheme="minorEastAsia"/>
                <w:lang w:val="en-GB" w:eastAsia="zh-CN"/>
              </w:rPr>
            </w:pPr>
            <w:r w:rsidRPr="005B133E">
              <w:rPr>
                <w:rFonts w:ascii="Arial" w:hAnsi="Arial" w:cs="Arial"/>
                <w:color w:val="44546A" w:themeColor="text2"/>
                <w:szCs w:val="22"/>
                <w:lang w:val="en-GB"/>
              </w:rPr>
              <w:t>The proposal reproduces the wording found in the Rules of Procedure of the assemblies of the 2001 and 2005 Conventions</w:t>
            </w:r>
            <w:r w:rsidRPr="005B133E">
              <w:rPr>
                <w:rStyle w:val="Appelnotedebasdep"/>
                <w:rFonts w:ascii="Arial" w:hAnsi="Arial" w:cs="Arial"/>
                <w:color w:val="44546A" w:themeColor="text2"/>
                <w:szCs w:val="22"/>
                <w:lang w:val="en-GB"/>
              </w:rPr>
              <w:footnoteReference w:id="37"/>
            </w:r>
            <w:r w:rsidRPr="005B133E">
              <w:rPr>
                <w:rFonts w:asciiTheme="minorBidi" w:hAnsiTheme="minorBidi" w:cstheme="minorBidi"/>
                <w:color w:val="44546A" w:themeColor="text2"/>
                <w:lang w:val="en-GB"/>
              </w:rPr>
              <w:t xml:space="preserve">, </w:t>
            </w:r>
            <w:r w:rsidRPr="005B133E">
              <w:rPr>
                <w:rFonts w:ascii="Arial" w:hAnsi="Arial" w:cs="Arial"/>
                <w:color w:val="44546A" w:themeColor="text2"/>
                <w:szCs w:val="22"/>
                <w:lang w:val="en-GB"/>
              </w:rPr>
              <w:t>as well as the Rules of Procedure of the UNESCO General Conference</w:t>
            </w:r>
            <w:r w:rsidRPr="005B133E">
              <w:rPr>
                <w:rStyle w:val="Appelnotedebasdep"/>
                <w:rFonts w:ascii="Arial" w:hAnsi="Arial" w:cs="Arial"/>
                <w:color w:val="44546A" w:themeColor="text2"/>
                <w:szCs w:val="22"/>
                <w:lang w:val="en-GB"/>
              </w:rPr>
              <w:footnoteReference w:id="38"/>
            </w:r>
            <w:r w:rsidRPr="005B133E">
              <w:rPr>
                <w:rFonts w:asciiTheme="minorBidi" w:hAnsiTheme="minorBidi" w:cstheme="minorBidi"/>
                <w:color w:val="44546A" w:themeColor="text2"/>
                <w:lang w:val="en-GB"/>
              </w:rPr>
              <w:t>.</w:t>
            </w:r>
            <w:r w:rsidRPr="005B133E">
              <w:rPr>
                <w:rFonts w:eastAsiaTheme="minorEastAsia"/>
                <w:color w:val="44546A" w:themeColor="text2"/>
                <w:lang w:val="en-GB" w:eastAsia="zh-CN"/>
              </w:rPr>
              <w:t xml:space="preserve"> </w:t>
            </w:r>
          </w:p>
        </w:tc>
      </w:tr>
      <w:tr w:rsidR="00661114" w:rsidRPr="005B133E" w14:paraId="73C70F78"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95A7F8F"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FDC805D"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[No equivalent heading in the Rules of Procedure]</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93573CF"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2A8A823"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zCs w:val="22"/>
                <w:u w:val="single"/>
                <w:lang w:val="en-GB"/>
              </w:rPr>
              <w:t>Rule 30</w:t>
            </w:r>
          </w:p>
          <w:p w14:paraId="3B471BAF" w14:textId="77777777" w:rsidR="008633B8" w:rsidRPr="005B133E" w:rsidRDefault="008633B8" w:rsidP="00D10DB1">
            <w:pPr>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u w:val="single"/>
                <w:lang w:val="en-GB"/>
              </w:rPr>
              <w:t>Simple majority</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1FDE1AA"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10227E0B"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36A97132"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12.2</w:t>
            </w:r>
          </w:p>
        </w:tc>
        <w:tc>
          <w:tcPr>
            <w:tcW w:w="1453" w:type="pct"/>
            <w:tcBorders>
              <w:top w:val="single" w:sz="4" w:space="0" w:color="999999"/>
              <w:left w:val="single" w:sz="4" w:space="0" w:color="999999"/>
              <w:bottom w:val="single" w:sz="4" w:space="0" w:color="999999"/>
              <w:right w:val="single" w:sz="4" w:space="0" w:color="999999"/>
            </w:tcBorders>
          </w:tcPr>
          <w:p w14:paraId="1D6855B8"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 xml:space="preserve">Subject to the provisions of Rules 6.2 and 17, decisions shall be taken by </w:t>
            </w:r>
            <w:proofErr w:type="gramStart"/>
            <w:r w:rsidRPr="005B133E">
              <w:rPr>
                <w:rFonts w:ascii="Arial" w:hAnsi="Arial" w:cs="Arial"/>
                <w:szCs w:val="22"/>
                <w:lang w:val="en-GB"/>
              </w:rPr>
              <w:t>a majority of</w:t>
            </w:r>
            <w:proofErr w:type="gramEnd"/>
            <w:r w:rsidRPr="005B133E">
              <w:rPr>
                <w:rFonts w:ascii="Arial" w:hAnsi="Arial" w:cs="Arial"/>
                <w:szCs w:val="22"/>
                <w:lang w:val="en-GB"/>
              </w:rPr>
              <w:t xml:space="preserve"> the States present and voting, except for the provisions of Rule 12.3.</w:t>
            </w:r>
          </w:p>
        </w:tc>
        <w:tc>
          <w:tcPr>
            <w:tcW w:w="293" w:type="pct"/>
            <w:tcBorders>
              <w:top w:val="single" w:sz="4" w:space="0" w:color="999999"/>
              <w:left w:val="single" w:sz="4" w:space="0" w:color="999999"/>
              <w:bottom w:val="single" w:sz="4" w:space="0" w:color="999999"/>
              <w:right w:val="single" w:sz="4" w:space="0" w:color="999999"/>
            </w:tcBorders>
          </w:tcPr>
          <w:p w14:paraId="46AD436B"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30.1</w:t>
            </w:r>
          </w:p>
        </w:tc>
        <w:tc>
          <w:tcPr>
            <w:tcW w:w="1481" w:type="pct"/>
            <w:tcBorders>
              <w:top w:val="single" w:sz="4" w:space="0" w:color="999999"/>
              <w:left w:val="single" w:sz="4" w:space="0" w:color="999999"/>
              <w:bottom w:val="single" w:sz="4" w:space="0" w:color="999999"/>
              <w:right w:val="single" w:sz="4" w:space="0" w:color="999999"/>
            </w:tcBorders>
          </w:tcPr>
          <w:p w14:paraId="000035F8"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strike/>
                <w:lang w:val="en-GB"/>
              </w:rPr>
              <w:t>Subject to the provisions of Rules 6.2 and 17,</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 xml:space="preserve">When the Assembly resorts to voting, </w:t>
            </w:r>
            <w:r w:rsidRPr="005B133E">
              <w:rPr>
                <w:rFonts w:asciiTheme="minorBidi" w:hAnsiTheme="minorBidi" w:cstheme="minorBidi"/>
                <w:b/>
                <w:bCs/>
                <w:lang w:val="en-GB"/>
              </w:rPr>
              <w:t xml:space="preserve">decisions shall be taken by a </w:t>
            </w:r>
            <w:r w:rsidRPr="005B133E">
              <w:rPr>
                <w:rFonts w:asciiTheme="minorBidi" w:hAnsiTheme="minorBidi" w:cstheme="minorBidi"/>
                <w:b/>
                <w:bCs/>
                <w:u w:val="single"/>
                <w:lang w:val="en-GB"/>
              </w:rPr>
              <w:t xml:space="preserve">simple </w:t>
            </w:r>
            <w:r w:rsidRPr="005B133E">
              <w:rPr>
                <w:rFonts w:asciiTheme="minorBidi" w:hAnsiTheme="minorBidi" w:cstheme="minorBidi"/>
                <w:b/>
                <w:bCs/>
                <w:lang w:val="en-GB"/>
              </w:rPr>
              <w:t xml:space="preserve">majority of the States </w:t>
            </w:r>
            <w:r w:rsidRPr="005B133E">
              <w:rPr>
                <w:rFonts w:asciiTheme="minorBidi" w:hAnsiTheme="minorBidi" w:cstheme="minorBidi"/>
                <w:b/>
                <w:bCs/>
                <w:u w:val="single"/>
                <w:lang w:val="en-GB"/>
              </w:rPr>
              <w:t xml:space="preserve">Parties </w:t>
            </w:r>
            <w:r w:rsidRPr="005B133E">
              <w:rPr>
                <w:rFonts w:asciiTheme="minorBidi" w:hAnsiTheme="minorBidi" w:cstheme="minorBidi"/>
                <w:b/>
                <w:bCs/>
                <w:lang w:val="en-GB"/>
              </w:rPr>
              <w:t xml:space="preserve">present and voting, except </w:t>
            </w:r>
            <w:r w:rsidRPr="005B133E">
              <w:rPr>
                <w:rFonts w:ascii="Arial" w:hAnsi="Arial" w:cs="Arial"/>
                <w:b/>
                <w:bCs/>
                <w:strike/>
                <w:szCs w:val="22"/>
                <w:lang w:val="en-GB"/>
              </w:rPr>
              <w:t>for the provisions of Rule 12.3</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as otherwise provided for in the present Rules of Procedure</w:t>
            </w:r>
            <w:r w:rsidRPr="005B133E">
              <w:rPr>
                <w:rFonts w:asciiTheme="minorBidi" w:hAnsiTheme="minorBidi" w:cstheme="minorBidi"/>
                <w:b/>
                <w:bCs/>
                <w:lang w:val="en-GB"/>
              </w:rPr>
              <w:t>.</w:t>
            </w:r>
          </w:p>
        </w:tc>
        <w:tc>
          <w:tcPr>
            <w:tcW w:w="1481" w:type="pct"/>
            <w:tcBorders>
              <w:top w:val="single" w:sz="4" w:space="0" w:color="999999"/>
              <w:left w:val="single" w:sz="4" w:space="0" w:color="999999"/>
              <w:bottom w:val="single" w:sz="4" w:space="0" w:color="999999"/>
              <w:right w:val="single" w:sz="4" w:space="0" w:color="999999"/>
            </w:tcBorders>
          </w:tcPr>
          <w:p w14:paraId="23231342" w14:textId="77777777" w:rsidR="008633B8" w:rsidRPr="005B133E" w:rsidRDefault="008633B8" w:rsidP="00D10DB1">
            <w:pPr>
              <w:tabs>
                <w:tab w:val="left" w:pos="803"/>
                <w:tab w:val="left" w:pos="2161"/>
              </w:tabs>
              <w:spacing w:before="60" w:after="60"/>
              <w:ind w:left="-19" w:right="7"/>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13A68C3E" w14:textId="77777777" w:rsidR="008633B8" w:rsidRPr="005B133E" w:rsidRDefault="008633B8" w:rsidP="00D10DB1">
            <w:pPr>
              <w:autoSpaceDE w:val="0"/>
              <w:autoSpaceDN w:val="0"/>
              <w:adjustRightInd w:val="0"/>
              <w:spacing w:before="120"/>
              <w:jc w:val="both"/>
              <w:rPr>
                <w:rFonts w:ascii="Arial" w:hAnsi="Arial" w:cs="Arial"/>
                <w:color w:val="44546A" w:themeColor="text2"/>
                <w:szCs w:val="22"/>
                <w:lang w:val="en-GB"/>
              </w:rPr>
            </w:pPr>
            <w:r w:rsidRPr="005B133E">
              <w:rPr>
                <w:rFonts w:ascii="Arial" w:hAnsi="Arial" w:cs="Arial"/>
                <w:color w:val="44546A" w:themeColor="text2"/>
                <w:szCs w:val="22"/>
                <w:lang w:val="en-GB"/>
              </w:rPr>
              <w:t xml:space="preserve">A reformulation of the provision is proposed to harmonize its terminology with the rules of procedures of other </w:t>
            </w:r>
            <w:proofErr w:type="gramStart"/>
            <w:r w:rsidRPr="005B133E">
              <w:rPr>
                <w:rFonts w:ascii="Arial" w:hAnsi="Arial" w:cs="Arial"/>
                <w:color w:val="44546A" w:themeColor="text2"/>
                <w:szCs w:val="22"/>
                <w:lang w:val="en-GB"/>
              </w:rPr>
              <w:t>assemblies, and</w:t>
            </w:r>
            <w:proofErr w:type="gramEnd"/>
            <w:r w:rsidRPr="005B133E">
              <w:rPr>
                <w:rFonts w:ascii="Arial" w:hAnsi="Arial" w:cs="Arial"/>
                <w:color w:val="44546A" w:themeColor="text2"/>
                <w:szCs w:val="22"/>
                <w:lang w:val="en-GB"/>
              </w:rPr>
              <w:t xml:space="preserve"> adds the clarification that this rule should be applied ‘when the Assembly resorts to voting’ in order to account for the previous rule on consensus.</w:t>
            </w:r>
          </w:p>
          <w:p w14:paraId="775EEFCD" w14:textId="77777777" w:rsidR="008633B8" w:rsidRPr="005B133E" w:rsidRDefault="008633B8" w:rsidP="00D10DB1">
            <w:pPr>
              <w:autoSpaceDE w:val="0"/>
              <w:autoSpaceDN w:val="0"/>
              <w:adjustRightInd w:val="0"/>
              <w:spacing w:before="120"/>
              <w:jc w:val="both"/>
              <w:rPr>
                <w:rFonts w:ascii="Arial" w:hAnsi="Arial" w:cs="Arial"/>
                <w:color w:val="4472C4"/>
                <w:szCs w:val="22"/>
                <w:lang w:val="en-GB"/>
              </w:rPr>
            </w:pPr>
            <w:r w:rsidRPr="005B133E">
              <w:rPr>
                <w:rFonts w:ascii="Arial" w:hAnsi="Arial" w:cs="Arial"/>
                <w:color w:val="44546A" w:themeColor="text2"/>
                <w:szCs w:val="22"/>
                <w:lang w:val="en-GB"/>
              </w:rPr>
              <w:t>The exceptions referred to concern (a) the decision-making by a two-thirds majority under the proposed Rules 9, 39 and 40, (b) the decision-making by at least one-third of States Parties under the proposed Rule 6.3 and (c) how to count a simple majority under the proposed Rule 30.2.</w:t>
            </w:r>
          </w:p>
        </w:tc>
      </w:tr>
      <w:tr w:rsidR="00661114" w:rsidRPr="00D10DB1" w14:paraId="5BDCA987"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164A1522"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12.3</w:t>
            </w:r>
          </w:p>
        </w:tc>
        <w:tc>
          <w:tcPr>
            <w:tcW w:w="1453" w:type="pct"/>
            <w:tcBorders>
              <w:top w:val="single" w:sz="4" w:space="0" w:color="999999"/>
              <w:left w:val="single" w:sz="4" w:space="0" w:color="999999"/>
              <w:bottom w:val="single" w:sz="4" w:space="0" w:color="999999"/>
              <w:right w:val="single" w:sz="4" w:space="0" w:color="999999"/>
            </w:tcBorders>
          </w:tcPr>
          <w:p w14:paraId="3319887A"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The decision concerning the amount of the contributions, in the form of a uniform percentage applicable to all States which have not made the declaration referred to in paragraph 2 of Article 26 of the Convention, shall be determined by a majority vote of the States Parties present and voting which have not made the above-mentioned declaration.</w:t>
            </w:r>
          </w:p>
        </w:tc>
        <w:tc>
          <w:tcPr>
            <w:tcW w:w="293" w:type="pct"/>
            <w:tcBorders>
              <w:top w:val="single" w:sz="4" w:space="0" w:color="999999"/>
              <w:left w:val="single" w:sz="4" w:space="0" w:color="999999"/>
              <w:bottom w:val="single" w:sz="4" w:space="0" w:color="999999"/>
              <w:right w:val="single" w:sz="4" w:space="0" w:color="999999"/>
            </w:tcBorders>
          </w:tcPr>
          <w:p w14:paraId="759582F7"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30.2</w:t>
            </w:r>
          </w:p>
        </w:tc>
        <w:tc>
          <w:tcPr>
            <w:tcW w:w="1481" w:type="pct"/>
            <w:tcBorders>
              <w:top w:val="single" w:sz="4" w:space="0" w:color="999999"/>
              <w:left w:val="single" w:sz="4" w:space="0" w:color="999999"/>
              <w:bottom w:val="single" w:sz="4" w:space="0" w:color="999999"/>
              <w:right w:val="single" w:sz="4" w:space="0" w:color="999999"/>
            </w:tcBorders>
          </w:tcPr>
          <w:p w14:paraId="03CE24FC" w14:textId="77777777" w:rsidR="008633B8" w:rsidRPr="005B133E" w:rsidRDefault="008633B8" w:rsidP="00D10DB1">
            <w:pPr>
              <w:autoSpaceDE w:val="0"/>
              <w:autoSpaceDN w:val="0"/>
              <w:adjustRightInd w:val="0"/>
              <w:spacing w:before="60" w:after="60"/>
              <w:jc w:val="both"/>
              <w:rPr>
                <w:rFonts w:ascii="Arial" w:hAnsi="Arial" w:cs="Arial"/>
                <w:b/>
                <w:bCs/>
                <w:lang w:val="en-GB"/>
              </w:rPr>
            </w:pPr>
            <w:r w:rsidRPr="005B133E">
              <w:rPr>
                <w:rFonts w:ascii="Arial" w:hAnsi="Arial" w:cs="Arial"/>
                <w:b/>
                <w:bCs/>
                <w:lang w:val="en-GB"/>
              </w:rPr>
              <w:t xml:space="preserve">The decision concerning the amount of the contributions, in the form of a uniform percentage applicable to all States </w:t>
            </w:r>
            <w:r w:rsidRPr="005B133E">
              <w:rPr>
                <w:rFonts w:ascii="Arial" w:hAnsi="Arial" w:cs="Arial"/>
                <w:b/>
                <w:bCs/>
                <w:u w:val="single"/>
                <w:lang w:val="en-GB"/>
              </w:rPr>
              <w:t>Parties</w:t>
            </w:r>
            <w:r w:rsidRPr="005B133E">
              <w:rPr>
                <w:rFonts w:ascii="Arial" w:hAnsi="Arial" w:cs="Arial"/>
                <w:b/>
                <w:bCs/>
                <w:lang w:val="en-GB"/>
              </w:rPr>
              <w:t xml:space="preserve"> which have not made the declaration referred to in paragraph 2 of Article 26 of the Convention, shall be determined by a simple majority vote of the States Parties present and voting which have not made the above-mentioned declaration.</w:t>
            </w:r>
          </w:p>
        </w:tc>
        <w:tc>
          <w:tcPr>
            <w:tcW w:w="1481" w:type="pct"/>
            <w:tcBorders>
              <w:top w:val="single" w:sz="4" w:space="0" w:color="999999"/>
              <w:left w:val="single" w:sz="4" w:space="0" w:color="999999"/>
              <w:bottom w:val="single" w:sz="4" w:space="0" w:color="999999"/>
              <w:right w:val="single" w:sz="4" w:space="0" w:color="999999"/>
            </w:tcBorders>
          </w:tcPr>
          <w:p w14:paraId="166D96B7" w14:textId="77777777" w:rsidR="008633B8" w:rsidRPr="005B133E" w:rsidRDefault="008633B8" w:rsidP="00D10DB1">
            <w:pPr>
              <w:tabs>
                <w:tab w:val="left" w:pos="803"/>
                <w:tab w:val="left" w:pos="2161"/>
              </w:tabs>
              <w:spacing w:before="60" w:after="60"/>
              <w:ind w:left="-19" w:right="7"/>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053BA2AE" w14:textId="77777777" w:rsidR="008633B8" w:rsidRPr="005B133E" w:rsidRDefault="008633B8" w:rsidP="00D10DB1">
            <w:pPr>
              <w:autoSpaceDE w:val="0"/>
              <w:autoSpaceDN w:val="0"/>
              <w:adjustRightInd w:val="0"/>
              <w:spacing w:before="120"/>
              <w:jc w:val="both"/>
              <w:rPr>
                <w:rFonts w:ascii="Arial" w:eastAsia="Arial" w:hAnsi="Arial" w:cs="Arial"/>
                <w:i/>
                <w:iCs/>
                <w:color w:val="000000"/>
                <w:szCs w:val="22"/>
                <w:u w:val="single"/>
                <w:lang w:val="en-GB"/>
              </w:rPr>
            </w:pPr>
            <w:r w:rsidRPr="005B133E">
              <w:rPr>
                <w:rFonts w:ascii="Arial" w:hAnsi="Arial" w:cs="Arial"/>
                <w:color w:val="44546A" w:themeColor="text2"/>
                <w:szCs w:val="22"/>
                <w:lang w:val="en-GB"/>
              </w:rPr>
              <w:t>The proposed adjustment is to ensure the consistent use of the term ‘States Parties’ within the Rules of Procedure of the Assembly.</w:t>
            </w:r>
          </w:p>
        </w:tc>
      </w:tr>
      <w:tr w:rsidR="00661114" w:rsidRPr="00D10DB1" w14:paraId="39106F0D"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B608259"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075762A"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[No equivalent heading in the Rules of Procedure]</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542D6F7"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03D93ED"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zCs w:val="22"/>
                <w:u w:val="single"/>
                <w:lang w:val="en-GB"/>
              </w:rPr>
              <w:t>Rule 31</w:t>
            </w:r>
          </w:p>
          <w:p w14:paraId="3560DA68" w14:textId="77777777" w:rsidR="008633B8" w:rsidRPr="005B133E" w:rsidRDefault="008633B8" w:rsidP="00D10DB1">
            <w:pPr>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u w:val="single"/>
                <w:lang w:val="en-GB"/>
              </w:rPr>
              <w:t xml:space="preserve">Voting by show of hands and </w:t>
            </w:r>
            <w:proofErr w:type="gramStart"/>
            <w:r w:rsidRPr="005B133E">
              <w:rPr>
                <w:rFonts w:asciiTheme="minorBidi" w:hAnsiTheme="minorBidi" w:cstheme="minorBidi"/>
                <w:b/>
                <w:bCs/>
                <w:u w:val="single"/>
                <w:lang w:val="en-GB"/>
              </w:rPr>
              <w:t>roll-call</w:t>
            </w:r>
            <w:proofErr w:type="gramEnd"/>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FA787C5" w14:textId="77777777" w:rsidR="008633B8" w:rsidRPr="005B133E" w:rsidRDefault="008633B8" w:rsidP="00D10DB1">
            <w:pPr>
              <w:autoSpaceDE w:val="0"/>
              <w:autoSpaceDN w:val="0"/>
              <w:adjustRightInd w:val="0"/>
              <w:spacing w:before="120"/>
              <w:jc w:val="both"/>
              <w:rPr>
                <w:rFonts w:ascii="Arial" w:eastAsia="Arial" w:hAnsi="Arial" w:cs="Arial"/>
                <w:b/>
                <w:i/>
                <w:iCs/>
                <w:color w:val="000000"/>
                <w:szCs w:val="22"/>
                <w:u w:val="single"/>
                <w:lang w:val="en-GB"/>
              </w:rPr>
            </w:pPr>
          </w:p>
        </w:tc>
      </w:tr>
      <w:tr w:rsidR="00661114" w:rsidRPr="00D10DB1" w14:paraId="22EAE12D"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4681216F"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12.5</w:t>
            </w:r>
          </w:p>
        </w:tc>
        <w:tc>
          <w:tcPr>
            <w:tcW w:w="1453" w:type="pct"/>
            <w:tcBorders>
              <w:top w:val="single" w:sz="4" w:space="0" w:color="999999"/>
              <w:left w:val="single" w:sz="4" w:space="0" w:color="999999"/>
              <w:bottom w:val="single" w:sz="4" w:space="0" w:color="999999"/>
              <w:right w:val="single" w:sz="4" w:space="0" w:color="999999"/>
            </w:tcBorders>
          </w:tcPr>
          <w:p w14:paraId="62EC85C0"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Voting shall normally be by show of hands, except for the election of members of the Intergovernmental Committee for the Safeguarding of the Intangible Cultural Heritage (hereinafter referred to as ‘the Committee’).</w:t>
            </w:r>
          </w:p>
        </w:tc>
        <w:tc>
          <w:tcPr>
            <w:tcW w:w="293" w:type="pct"/>
            <w:tcBorders>
              <w:top w:val="single" w:sz="4" w:space="0" w:color="999999"/>
              <w:left w:val="single" w:sz="4" w:space="0" w:color="999999"/>
              <w:bottom w:val="single" w:sz="4" w:space="0" w:color="999999"/>
              <w:right w:val="single" w:sz="4" w:space="0" w:color="999999"/>
            </w:tcBorders>
          </w:tcPr>
          <w:p w14:paraId="26D3FC34"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31.1</w:t>
            </w:r>
          </w:p>
        </w:tc>
        <w:tc>
          <w:tcPr>
            <w:tcW w:w="1481" w:type="pct"/>
            <w:tcBorders>
              <w:top w:val="single" w:sz="4" w:space="0" w:color="999999"/>
              <w:left w:val="single" w:sz="4" w:space="0" w:color="999999"/>
              <w:bottom w:val="single" w:sz="4" w:space="0" w:color="999999"/>
              <w:right w:val="single" w:sz="4" w:space="0" w:color="999999"/>
            </w:tcBorders>
          </w:tcPr>
          <w:p w14:paraId="2D7F2E7C"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u w:val="single"/>
                <w:lang w:val="en-GB"/>
              </w:rPr>
              <w:t>Except as otherwise provided for in the present Rules of Procedure,</w:t>
            </w:r>
            <w:r w:rsidRPr="005B133E">
              <w:rPr>
                <w:rFonts w:asciiTheme="minorBidi" w:hAnsiTheme="minorBidi" w:cstheme="minorBidi"/>
                <w:b/>
                <w:bCs/>
                <w:lang w:val="en-GB"/>
              </w:rPr>
              <w:t xml:space="preserve"> </w:t>
            </w:r>
            <w:proofErr w:type="spellStart"/>
            <w:r w:rsidRPr="005B133E">
              <w:rPr>
                <w:rFonts w:asciiTheme="minorBidi" w:hAnsiTheme="minorBidi" w:cstheme="minorBidi"/>
                <w:b/>
                <w:bCs/>
                <w:strike/>
                <w:lang w:val="en-GB"/>
              </w:rPr>
              <w:t>V</w:t>
            </w:r>
            <w:r w:rsidRPr="005B133E">
              <w:rPr>
                <w:rFonts w:asciiTheme="minorBidi" w:hAnsiTheme="minorBidi" w:cstheme="minorBidi"/>
                <w:b/>
                <w:bCs/>
                <w:lang w:val="en-GB"/>
              </w:rPr>
              <w:t>voting</w:t>
            </w:r>
            <w:proofErr w:type="spellEnd"/>
            <w:r w:rsidRPr="005B133E">
              <w:rPr>
                <w:rFonts w:asciiTheme="minorBidi" w:hAnsiTheme="minorBidi" w:cstheme="minorBidi"/>
                <w:b/>
                <w:bCs/>
                <w:lang w:val="en-GB"/>
              </w:rPr>
              <w:t xml:space="preserve"> shall </w:t>
            </w:r>
            <w:r w:rsidRPr="005B133E">
              <w:rPr>
                <w:rFonts w:asciiTheme="minorBidi" w:hAnsiTheme="minorBidi" w:cstheme="minorBidi"/>
                <w:b/>
                <w:bCs/>
                <w:strike/>
                <w:lang w:val="en-GB"/>
              </w:rPr>
              <w:t>normally</w:t>
            </w:r>
            <w:r w:rsidRPr="005B133E">
              <w:rPr>
                <w:rFonts w:asciiTheme="minorBidi" w:hAnsiTheme="minorBidi" w:cstheme="minorBidi"/>
                <w:b/>
                <w:bCs/>
                <w:lang w:val="en-GB"/>
              </w:rPr>
              <w:t xml:space="preserve"> be by show of hands </w:t>
            </w:r>
            <w:r w:rsidRPr="005B133E">
              <w:rPr>
                <w:rFonts w:ascii="Arial" w:hAnsi="Arial" w:cs="Arial"/>
                <w:b/>
                <w:bCs/>
                <w:strike/>
                <w:szCs w:val="22"/>
                <w:lang w:val="en-GB"/>
              </w:rPr>
              <w:t>except for the election of members of the Intergovernmental Committee for the Safeguarding of the Intangible Cultural Heritage (hereinafter referred to as ‘the Committee’)</w:t>
            </w:r>
            <w:r w:rsidRPr="005B133E">
              <w:rPr>
                <w:rFonts w:ascii="Arial" w:hAnsi="Arial" w:cs="Arial"/>
                <w:b/>
                <w:bCs/>
                <w:szCs w:val="22"/>
                <w:lang w:val="en-GB"/>
              </w:rPr>
              <w:t>.</w:t>
            </w:r>
          </w:p>
        </w:tc>
        <w:tc>
          <w:tcPr>
            <w:tcW w:w="1481" w:type="pct"/>
            <w:tcBorders>
              <w:top w:val="single" w:sz="4" w:space="0" w:color="999999"/>
              <w:left w:val="single" w:sz="4" w:space="0" w:color="999999"/>
              <w:bottom w:val="single" w:sz="4" w:space="0" w:color="999999"/>
              <w:right w:val="single" w:sz="4" w:space="0" w:color="999999"/>
            </w:tcBorders>
          </w:tcPr>
          <w:p w14:paraId="03270B7D"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0BF075FB" w14:textId="77777777" w:rsidR="008633B8" w:rsidRPr="005B133E" w:rsidRDefault="008633B8" w:rsidP="00D10DB1">
            <w:pPr>
              <w:autoSpaceDE w:val="0"/>
              <w:autoSpaceDN w:val="0"/>
              <w:adjustRightInd w:val="0"/>
              <w:spacing w:before="120"/>
              <w:jc w:val="both"/>
              <w:rPr>
                <w:rFonts w:ascii="Arial" w:hAnsi="Arial" w:cs="Arial"/>
                <w:color w:val="4472C4"/>
                <w:szCs w:val="22"/>
                <w:lang w:val="en-GB"/>
              </w:rPr>
            </w:pPr>
            <w:r w:rsidRPr="005B133E">
              <w:rPr>
                <w:rFonts w:ascii="Arial" w:hAnsi="Arial" w:cs="Arial"/>
                <w:color w:val="44546A" w:themeColor="text2"/>
                <w:szCs w:val="22"/>
                <w:lang w:val="en-GB"/>
              </w:rPr>
              <w:t>A slight reformulation of the provision is proposed to harmonize the existing wording which is already provided in the Rules of Procedure of six assemblies.</w:t>
            </w:r>
          </w:p>
        </w:tc>
      </w:tr>
      <w:tr w:rsidR="00661114" w:rsidRPr="00D10DB1" w14:paraId="6C4C7997"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27CD2E4B"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12.6</w:t>
            </w:r>
          </w:p>
        </w:tc>
        <w:tc>
          <w:tcPr>
            <w:tcW w:w="1453" w:type="pct"/>
            <w:tcBorders>
              <w:top w:val="single" w:sz="4" w:space="0" w:color="999999"/>
              <w:left w:val="single" w:sz="4" w:space="0" w:color="999999"/>
              <w:bottom w:val="single" w:sz="4" w:space="0" w:color="999999"/>
              <w:right w:val="single" w:sz="4" w:space="0" w:color="999999"/>
            </w:tcBorders>
          </w:tcPr>
          <w:p w14:paraId="0575AB42"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 xml:space="preserve">When the result of a vote by show of hands is in doubt, the Chairperson may take a second vote by </w:t>
            </w:r>
            <w:proofErr w:type="gramStart"/>
            <w:r w:rsidRPr="005B133E">
              <w:rPr>
                <w:rFonts w:ascii="Arial" w:hAnsi="Arial" w:cs="Arial"/>
                <w:szCs w:val="22"/>
                <w:lang w:val="en-GB"/>
              </w:rPr>
              <w:t>roll-call</w:t>
            </w:r>
            <w:proofErr w:type="gramEnd"/>
            <w:r w:rsidRPr="005B133E">
              <w:rPr>
                <w:rFonts w:ascii="Arial" w:hAnsi="Arial" w:cs="Arial"/>
                <w:szCs w:val="22"/>
                <w:lang w:val="en-GB"/>
              </w:rPr>
              <w:t xml:space="preserve">. A vote by </w:t>
            </w:r>
            <w:proofErr w:type="gramStart"/>
            <w:r w:rsidRPr="005B133E">
              <w:rPr>
                <w:rFonts w:ascii="Arial" w:hAnsi="Arial" w:cs="Arial"/>
                <w:szCs w:val="22"/>
                <w:lang w:val="en-GB"/>
              </w:rPr>
              <w:t>roll-call</w:t>
            </w:r>
            <w:proofErr w:type="gramEnd"/>
            <w:r w:rsidRPr="005B133E">
              <w:rPr>
                <w:rFonts w:ascii="Arial" w:hAnsi="Arial" w:cs="Arial"/>
                <w:szCs w:val="22"/>
                <w:lang w:val="en-GB"/>
              </w:rPr>
              <w:t xml:space="preserve"> shall also be taken if it is requested by not less than two delegations before the voting takes place and for the decision mentioned in Rule 12.3.</w:t>
            </w:r>
          </w:p>
        </w:tc>
        <w:tc>
          <w:tcPr>
            <w:tcW w:w="293" w:type="pct"/>
            <w:tcBorders>
              <w:top w:val="single" w:sz="4" w:space="0" w:color="999999"/>
              <w:left w:val="single" w:sz="4" w:space="0" w:color="999999"/>
              <w:bottom w:val="single" w:sz="4" w:space="0" w:color="999999"/>
              <w:right w:val="single" w:sz="4" w:space="0" w:color="999999"/>
            </w:tcBorders>
          </w:tcPr>
          <w:p w14:paraId="0E37C10F"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31.2</w:t>
            </w:r>
          </w:p>
        </w:tc>
        <w:tc>
          <w:tcPr>
            <w:tcW w:w="1481" w:type="pct"/>
            <w:tcBorders>
              <w:top w:val="single" w:sz="4" w:space="0" w:color="999999"/>
              <w:left w:val="single" w:sz="4" w:space="0" w:color="999999"/>
              <w:bottom w:val="single" w:sz="4" w:space="0" w:color="999999"/>
              <w:right w:val="single" w:sz="4" w:space="0" w:color="999999"/>
            </w:tcBorders>
          </w:tcPr>
          <w:p w14:paraId="0BF60F84" w14:textId="77777777" w:rsidR="008633B8" w:rsidRPr="005B133E" w:rsidRDefault="008633B8" w:rsidP="00D10DB1">
            <w:pPr>
              <w:autoSpaceDE w:val="0"/>
              <w:autoSpaceDN w:val="0"/>
              <w:adjustRightInd w:val="0"/>
              <w:spacing w:before="60" w:after="60"/>
              <w:jc w:val="both"/>
              <w:rPr>
                <w:rFonts w:asciiTheme="minorBidi" w:hAnsiTheme="minorBidi" w:cstheme="minorBidi"/>
                <w:b/>
                <w:bCs/>
                <w:lang w:val="en-GB"/>
              </w:rPr>
            </w:pPr>
            <w:r w:rsidRPr="005B133E">
              <w:rPr>
                <w:rFonts w:asciiTheme="minorBidi" w:hAnsiTheme="minorBidi" w:cstheme="minorBidi"/>
                <w:b/>
                <w:bCs/>
                <w:lang w:val="en-GB"/>
              </w:rPr>
              <w:t xml:space="preserve">When the result of a vote by show of hands is in doubt, the Chairperson may take a second vote by </w:t>
            </w:r>
            <w:proofErr w:type="gramStart"/>
            <w:r w:rsidRPr="005B133E">
              <w:rPr>
                <w:rFonts w:asciiTheme="minorBidi" w:hAnsiTheme="minorBidi" w:cstheme="minorBidi"/>
                <w:b/>
                <w:bCs/>
                <w:lang w:val="en-GB"/>
              </w:rPr>
              <w:t>roll-call</w:t>
            </w:r>
            <w:proofErr w:type="gramEnd"/>
            <w:r w:rsidRPr="005B133E">
              <w:rPr>
                <w:rFonts w:asciiTheme="minorBidi" w:hAnsiTheme="minorBidi" w:cstheme="minorBidi"/>
                <w:b/>
                <w:bCs/>
                <w:lang w:val="en-GB"/>
              </w:rPr>
              <w:t>.</w:t>
            </w:r>
            <w:r w:rsidRPr="005B133E">
              <w:rPr>
                <w:lang w:val="en-GB"/>
              </w:rPr>
              <w:t xml:space="preserve"> </w:t>
            </w:r>
            <w:r w:rsidRPr="005B133E">
              <w:rPr>
                <w:rFonts w:asciiTheme="minorBidi" w:hAnsiTheme="minorBidi" w:cstheme="minorBidi"/>
                <w:b/>
                <w:bCs/>
                <w:strike/>
                <w:lang w:val="en-GB"/>
              </w:rPr>
              <w:t>A</w:t>
            </w:r>
            <w:r w:rsidRPr="005B133E">
              <w:rPr>
                <w:rFonts w:asciiTheme="minorBidi" w:hAnsiTheme="minorBidi" w:cstheme="minorBidi"/>
                <w:b/>
                <w:bCs/>
                <w:lang w:val="en-GB"/>
              </w:rPr>
              <w:t xml:space="preserve"> </w:t>
            </w:r>
            <w:proofErr w:type="spellStart"/>
            <w:r w:rsidRPr="005B133E">
              <w:rPr>
                <w:rFonts w:asciiTheme="minorBidi" w:hAnsiTheme="minorBidi" w:cstheme="minorBidi"/>
                <w:b/>
                <w:bCs/>
                <w:strike/>
                <w:lang w:val="en-GB"/>
              </w:rPr>
              <w:t>v</w:t>
            </w:r>
            <w:r w:rsidRPr="005B133E">
              <w:rPr>
                <w:rFonts w:asciiTheme="minorBidi" w:hAnsiTheme="minorBidi" w:cstheme="minorBidi"/>
                <w:b/>
                <w:bCs/>
                <w:lang w:val="en-GB"/>
              </w:rPr>
              <w:t>Vote</w:t>
            </w:r>
            <w:proofErr w:type="spellEnd"/>
            <w:r w:rsidRPr="005B133E">
              <w:rPr>
                <w:rFonts w:asciiTheme="minorBidi" w:hAnsiTheme="minorBidi" w:cstheme="minorBidi"/>
                <w:b/>
                <w:bCs/>
                <w:lang w:val="en-GB"/>
              </w:rPr>
              <w:t xml:space="preserve"> by </w:t>
            </w:r>
            <w:proofErr w:type="gramStart"/>
            <w:r w:rsidRPr="005B133E">
              <w:rPr>
                <w:rFonts w:asciiTheme="minorBidi" w:hAnsiTheme="minorBidi" w:cstheme="minorBidi"/>
                <w:b/>
                <w:bCs/>
                <w:lang w:val="en-GB"/>
              </w:rPr>
              <w:t>roll-call</w:t>
            </w:r>
            <w:proofErr w:type="gramEnd"/>
            <w:r w:rsidRPr="005B133E">
              <w:rPr>
                <w:rFonts w:asciiTheme="minorBidi" w:hAnsiTheme="minorBidi" w:cstheme="minorBidi"/>
                <w:b/>
                <w:bCs/>
                <w:lang w:val="en-GB"/>
              </w:rPr>
              <w:t xml:space="preserve"> shall also be taken if it is requested by not less than two </w:t>
            </w:r>
            <w:r w:rsidRPr="005B133E">
              <w:rPr>
                <w:rFonts w:asciiTheme="minorBidi" w:hAnsiTheme="minorBidi" w:cstheme="minorBidi"/>
                <w:b/>
                <w:bCs/>
                <w:strike/>
                <w:lang w:val="en-GB"/>
              </w:rPr>
              <w:t>delegations</w:t>
            </w:r>
            <w:r w:rsidRPr="005B133E">
              <w:rPr>
                <w:rFonts w:asciiTheme="minorBidi" w:hAnsiTheme="minorBidi" w:cstheme="minorBidi"/>
                <w:b/>
                <w:bCs/>
                <w:lang w:val="en-GB"/>
              </w:rPr>
              <w:t xml:space="preserve"> States Parties. </w:t>
            </w:r>
            <w:r w:rsidRPr="005B133E">
              <w:rPr>
                <w:rFonts w:asciiTheme="minorBidi" w:hAnsiTheme="minorBidi" w:cstheme="minorBidi"/>
                <w:b/>
                <w:bCs/>
                <w:u w:val="single"/>
                <w:lang w:val="en-GB"/>
              </w:rPr>
              <w:t>The request shall be made to the Chairperson</w:t>
            </w:r>
            <w:r w:rsidRPr="005B133E">
              <w:rPr>
                <w:rFonts w:asciiTheme="minorBidi" w:hAnsiTheme="minorBidi" w:cstheme="minorBidi"/>
                <w:b/>
                <w:bCs/>
                <w:lang w:val="en-GB"/>
              </w:rPr>
              <w:t xml:space="preserve"> before the voting takes place</w:t>
            </w:r>
            <w:r w:rsidRPr="005B133E">
              <w:rPr>
                <w:lang w:val="en-GB"/>
              </w:rPr>
              <w:t xml:space="preserve"> </w:t>
            </w:r>
            <w:r w:rsidRPr="005B133E">
              <w:rPr>
                <w:rFonts w:asciiTheme="minorBidi" w:hAnsiTheme="minorBidi" w:cstheme="minorBidi"/>
                <w:b/>
                <w:bCs/>
                <w:strike/>
                <w:lang w:val="en-GB"/>
              </w:rPr>
              <w:t>and for the decision mentioned in Rule 12.3.</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 xml:space="preserve">or immediately after the vote by show of hands. Vote by </w:t>
            </w:r>
            <w:proofErr w:type="gramStart"/>
            <w:r w:rsidRPr="005B133E">
              <w:rPr>
                <w:rFonts w:asciiTheme="minorBidi" w:hAnsiTheme="minorBidi" w:cstheme="minorBidi"/>
                <w:b/>
                <w:bCs/>
                <w:u w:val="single"/>
                <w:lang w:val="en-GB"/>
              </w:rPr>
              <w:t>roll-call</w:t>
            </w:r>
            <w:proofErr w:type="gramEnd"/>
            <w:r w:rsidRPr="005B133E">
              <w:rPr>
                <w:rFonts w:asciiTheme="minorBidi" w:hAnsiTheme="minorBidi" w:cstheme="minorBidi"/>
                <w:b/>
                <w:bCs/>
                <w:u w:val="single"/>
                <w:lang w:val="en-GB"/>
              </w:rPr>
              <w:t xml:space="preserve"> shall be taken for the decision mentioned in Rule 30.2</w:t>
            </w:r>
            <w:r w:rsidRPr="005B133E">
              <w:rPr>
                <w:rFonts w:asciiTheme="minorBidi" w:hAnsiTheme="minorBidi" w:cstheme="minorBidi"/>
                <w:b/>
                <w:bCs/>
                <w:lang w:val="en-GB"/>
              </w:rPr>
              <w:t>.</w:t>
            </w:r>
          </w:p>
        </w:tc>
        <w:tc>
          <w:tcPr>
            <w:tcW w:w="1481" w:type="pct"/>
            <w:tcBorders>
              <w:top w:val="single" w:sz="4" w:space="0" w:color="999999"/>
              <w:left w:val="single" w:sz="4" w:space="0" w:color="999999"/>
              <w:bottom w:val="single" w:sz="4" w:space="0" w:color="999999"/>
              <w:right w:val="single" w:sz="4" w:space="0" w:color="999999"/>
            </w:tcBorders>
            <w:vAlign w:val="center"/>
          </w:tcPr>
          <w:p w14:paraId="79BDF97A"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0818C090" w14:textId="77777777" w:rsidR="008633B8" w:rsidRPr="005B133E" w:rsidRDefault="008633B8" w:rsidP="00D10DB1">
            <w:pPr>
              <w:autoSpaceDE w:val="0"/>
              <w:autoSpaceDN w:val="0"/>
              <w:adjustRightInd w:val="0"/>
              <w:spacing w:before="120"/>
              <w:jc w:val="both"/>
              <w:rPr>
                <w:rFonts w:ascii="Arial" w:hAnsi="Arial" w:cs="Arial"/>
                <w:color w:val="44546A" w:themeColor="text2"/>
                <w:szCs w:val="22"/>
                <w:lang w:val="en-GB"/>
              </w:rPr>
            </w:pPr>
            <w:r w:rsidRPr="005B133E">
              <w:rPr>
                <w:rFonts w:ascii="Arial" w:hAnsi="Arial" w:cs="Arial"/>
                <w:color w:val="44546A" w:themeColor="text2"/>
                <w:szCs w:val="22"/>
                <w:lang w:val="en-GB"/>
              </w:rPr>
              <w:t>A slight reformulation of the provision is proposed to harmonize the existing wording which is already provided in the Rules of Procedure of six assemblies.</w:t>
            </w:r>
          </w:p>
          <w:p w14:paraId="389FFA27" w14:textId="77777777" w:rsidR="008633B8" w:rsidRPr="005B133E" w:rsidRDefault="008633B8" w:rsidP="00D10DB1">
            <w:pPr>
              <w:autoSpaceDE w:val="0"/>
              <w:autoSpaceDN w:val="0"/>
              <w:adjustRightInd w:val="0"/>
              <w:spacing w:before="120"/>
              <w:jc w:val="both"/>
              <w:rPr>
                <w:rFonts w:ascii="Arial" w:hAnsi="Arial" w:cs="Arial"/>
                <w:color w:val="4472C4"/>
                <w:szCs w:val="22"/>
                <w:lang w:val="en-GB"/>
              </w:rPr>
            </w:pPr>
            <w:r w:rsidRPr="005B133E">
              <w:rPr>
                <w:rFonts w:ascii="Arial" w:hAnsi="Arial" w:cs="Arial"/>
                <w:color w:val="44546A" w:themeColor="text2"/>
                <w:szCs w:val="22"/>
                <w:lang w:val="en-GB"/>
              </w:rPr>
              <w:t xml:space="preserve">An additional provision specific to the 2003 Convention must be included on the decision concerning the amount of the contributions which shall be taken by </w:t>
            </w:r>
            <w:proofErr w:type="gramStart"/>
            <w:r w:rsidRPr="005B133E">
              <w:rPr>
                <w:rFonts w:ascii="Arial" w:hAnsi="Arial" w:cs="Arial"/>
                <w:color w:val="44546A" w:themeColor="text2"/>
                <w:szCs w:val="22"/>
                <w:lang w:val="en-GB"/>
              </w:rPr>
              <w:t>roll-call</w:t>
            </w:r>
            <w:proofErr w:type="gramEnd"/>
            <w:r w:rsidRPr="005B133E">
              <w:rPr>
                <w:rFonts w:ascii="Arial" w:hAnsi="Arial" w:cs="Arial"/>
                <w:color w:val="44546A" w:themeColor="text2"/>
                <w:szCs w:val="22"/>
                <w:lang w:val="en-GB"/>
              </w:rPr>
              <w:t>, which is reflected under the proposed Rule 30.2.</w:t>
            </w:r>
          </w:p>
        </w:tc>
      </w:tr>
      <w:tr w:rsidR="00661114" w:rsidRPr="00D10DB1" w14:paraId="630BE6C6"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4CE18460"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02A02DB9"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5606B353"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31.3</w:t>
            </w:r>
          </w:p>
        </w:tc>
        <w:tc>
          <w:tcPr>
            <w:tcW w:w="1481" w:type="pct"/>
            <w:tcBorders>
              <w:top w:val="single" w:sz="4" w:space="0" w:color="999999"/>
              <w:left w:val="single" w:sz="4" w:space="0" w:color="999999"/>
              <w:bottom w:val="single" w:sz="4" w:space="0" w:color="999999"/>
              <w:right w:val="single" w:sz="4" w:space="0" w:color="999999"/>
            </w:tcBorders>
          </w:tcPr>
          <w:p w14:paraId="5A1A5BEF"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Arial" w:hAnsi="Arial" w:cs="Arial"/>
                <w:b/>
                <w:bCs/>
                <w:u w:val="single"/>
                <w:lang w:val="en-GB"/>
              </w:rPr>
              <w:t xml:space="preserve">When a vote is taken by </w:t>
            </w:r>
            <w:proofErr w:type="gramStart"/>
            <w:r w:rsidRPr="005B133E">
              <w:rPr>
                <w:rFonts w:ascii="Arial" w:hAnsi="Arial" w:cs="Arial"/>
                <w:b/>
                <w:bCs/>
                <w:u w:val="single"/>
                <w:lang w:val="en-GB"/>
              </w:rPr>
              <w:t>roll-call</w:t>
            </w:r>
            <w:proofErr w:type="gramEnd"/>
            <w:r w:rsidRPr="005B133E">
              <w:rPr>
                <w:rFonts w:ascii="Arial" w:hAnsi="Arial" w:cs="Arial"/>
                <w:b/>
                <w:bCs/>
                <w:u w:val="single"/>
                <w:lang w:val="en-GB"/>
              </w:rPr>
              <w:t>, the vote of each State Party participating shall be inserted in the summary records.</w:t>
            </w:r>
          </w:p>
        </w:tc>
        <w:tc>
          <w:tcPr>
            <w:tcW w:w="1481" w:type="pct"/>
            <w:tcBorders>
              <w:top w:val="single" w:sz="4" w:space="0" w:color="999999"/>
              <w:left w:val="single" w:sz="4" w:space="0" w:color="999999"/>
              <w:bottom w:val="single" w:sz="4" w:space="0" w:color="999999"/>
              <w:right w:val="single" w:sz="4" w:space="0" w:color="999999"/>
            </w:tcBorders>
            <w:vAlign w:val="center"/>
          </w:tcPr>
          <w:p w14:paraId="4045B611"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4D6686A3" w14:textId="77777777" w:rsidR="008633B8" w:rsidRPr="005B133E" w:rsidRDefault="008633B8" w:rsidP="00D10DB1">
            <w:pPr>
              <w:autoSpaceDE w:val="0"/>
              <w:autoSpaceDN w:val="0"/>
              <w:adjustRightInd w:val="0"/>
              <w:spacing w:before="120"/>
              <w:jc w:val="both"/>
              <w:rPr>
                <w:rFonts w:ascii="Arial" w:hAnsi="Arial" w:cs="Arial"/>
                <w:color w:val="44546A" w:themeColor="text2"/>
                <w:szCs w:val="22"/>
                <w:lang w:val="en-GB"/>
              </w:rPr>
            </w:pPr>
            <w:r w:rsidRPr="005B133E">
              <w:rPr>
                <w:rFonts w:ascii="Arial" w:hAnsi="Arial" w:cs="Arial"/>
                <w:color w:val="44546A" w:themeColor="text2"/>
                <w:szCs w:val="22"/>
                <w:lang w:val="en-GB"/>
              </w:rPr>
              <w:t>The proposed paragraph reflects the practice of the Assembly.</w:t>
            </w:r>
          </w:p>
          <w:p w14:paraId="7147FA99"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7165A22F" w14:textId="77777777" w:rsidR="008633B8" w:rsidRPr="005B133E" w:rsidRDefault="008633B8" w:rsidP="00D10DB1">
            <w:pPr>
              <w:jc w:val="both"/>
              <w:rPr>
                <w:rFonts w:eastAsiaTheme="minorEastAsia"/>
                <w:lang w:val="en-GB" w:eastAsia="zh-CN"/>
              </w:rPr>
            </w:pPr>
            <w:r w:rsidRPr="005B133E">
              <w:rPr>
                <w:rFonts w:ascii="Arial" w:hAnsi="Arial" w:cs="Arial"/>
                <w:color w:val="44546A" w:themeColor="text2"/>
                <w:szCs w:val="22"/>
                <w:lang w:val="en-GB"/>
              </w:rPr>
              <w:t>The wording used is based on Rule 85 of the Rules of Procedure of the UNESCO General Conference</w:t>
            </w:r>
            <w:r w:rsidRPr="005B133E">
              <w:rPr>
                <w:rStyle w:val="Appelnotedebasdep"/>
                <w:rFonts w:ascii="Arial" w:hAnsi="Arial" w:cs="Arial"/>
                <w:color w:val="44546A" w:themeColor="text2"/>
                <w:szCs w:val="22"/>
                <w:lang w:val="en-GB"/>
              </w:rPr>
              <w:footnoteReference w:id="39"/>
            </w:r>
            <w:r w:rsidRPr="005B133E">
              <w:rPr>
                <w:rFonts w:asciiTheme="minorBidi" w:hAnsiTheme="minorBidi" w:cstheme="minorBidi"/>
                <w:color w:val="44546A" w:themeColor="text2"/>
                <w:lang w:val="en-GB"/>
              </w:rPr>
              <w:t>.</w:t>
            </w:r>
            <w:r w:rsidRPr="005B133E">
              <w:rPr>
                <w:rFonts w:eastAsiaTheme="minorEastAsia"/>
                <w:color w:val="44546A" w:themeColor="text2"/>
                <w:lang w:val="en-GB" w:eastAsia="zh-CN"/>
              </w:rPr>
              <w:t xml:space="preserve"> </w:t>
            </w:r>
          </w:p>
        </w:tc>
      </w:tr>
      <w:tr w:rsidR="00661114" w:rsidRPr="00D10DB1" w14:paraId="03C5780E"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AA123F4"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2ED224D"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E49DBF0"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2873252"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zCs w:val="22"/>
                <w:u w:val="single"/>
                <w:lang w:val="en-GB"/>
              </w:rPr>
              <w:t>Rule 32</w:t>
            </w:r>
          </w:p>
          <w:p w14:paraId="57A24D1A" w14:textId="77777777" w:rsidR="008633B8" w:rsidRPr="005B133E" w:rsidRDefault="008633B8" w:rsidP="00D10DB1">
            <w:pPr>
              <w:keepNext/>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u w:val="single"/>
                <w:lang w:val="en-GB"/>
              </w:rPr>
              <w:t>Order of voting on proposals</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874CC12" w14:textId="77777777" w:rsidR="008633B8" w:rsidRPr="005B133E" w:rsidRDefault="008633B8" w:rsidP="00D10DB1">
            <w:pPr>
              <w:keepNext/>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26BBF567"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499B5653"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674B928E"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59423AB6"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32.1</w:t>
            </w:r>
          </w:p>
        </w:tc>
        <w:tc>
          <w:tcPr>
            <w:tcW w:w="1481" w:type="pct"/>
            <w:tcBorders>
              <w:top w:val="single" w:sz="4" w:space="0" w:color="999999"/>
              <w:left w:val="single" w:sz="4" w:space="0" w:color="999999"/>
              <w:bottom w:val="single" w:sz="4" w:space="0" w:color="999999"/>
              <w:right w:val="single" w:sz="4" w:space="0" w:color="999999"/>
            </w:tcBorders>
          </w:tcPr>
          <w:p w14:paraId="5CD32BE3"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Arial" w:hAnsi="Arial" w:cs="Arial"/>
                <w:b/>
                <w:bCs/>
                <w:u w:val="single"/>
                <w:lang w:val="en-GB"/>
              </w:rPr>
              <w:t>If two or more proposals, other than amendments, relate to the same question, they shall, unless the Assembly decides otherwise, be voted on in the order in which they were submitted. The Assembly may, after each vote on a proposal, decide whether to vote on the next proposal.</w:t>
            </w:r>
          </w:p>
        </w:tc>
        <w:tc>
          <w:tcPr>
            <w:tcW w:w="1481" w:type="pct"/>
            <w:tcBorders>
              <w:top w:val="single" w:sz="4" w:space="0" w:color="999999"/>
              <w:left w:val="single" w:sz="4" w:space="0" w:color="999999"/>
              <w:bottom w:val="single" w:sz="4" w:space="0" w:color="999999"/>
              <w:right w:val="single" w:sz="4" w:space="0" w:color="999999"/>
            </w:tcBorders>
            <w:vAlign w:val="center"/>
          </w:tcPr>
          <w:p w14:paraId="2C478027"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4E0C2618" w14:textId="77777777" w:rsidR="008633B8" w:rsidRPr="005B133E" w:rsidRDefault="008633B8" w:rsidP="00D10DB1">
            <w:pPr>
              <w:tabs>
                <w:tab w:val="left" w:pos="803"/>
                <w:tab w:val="left" w:pos="2161"/>
              </w:tabs>
              <w:spacing w:before="60" w:after="60"/>
              <w:ind w:left="-19" w:right="7"/>
              <w:jc w:val="both"/>
              <w:rPr>
                <w:rFonts w:ascii="Arial" w:hAnsi="Arial" w:cs="Arial"/>
                <w:color w:val="44546A" w:themeColor="text2"/>
                <w:szCs w:val="22"/>
                <w:lang w:val="en-GB"/>
              </w:rPr>
            </w:pPr>
            <w:r w:rsidRPr="005B133E">
              <w:rPr>
                <w:rFonts w:ascii="Arial" w:hAnsi="Arial" w:cs="Arial"/>
                <w:color w:val="44546A" w:themeColor="text2"/>
                <w:szCs w:val="22"/>
                <w:lang w:val="en-GB"/>
              </w:rPr>
              <w:t xml:space="preserve">The proposed Rule 32.1 is to codify the generally applied practice </w:t>
            </w:r>
            <w:proofErr w:type="gramStart"/>
            <w:r w:rsidRPr="005B133E">
              <w:rPr>
                <w:rFonts w:ascii="Arial" w:hAnsi="Arial" w:cs="Arial"/>
                <w:color w:val="44546A" w:themeColor="text2"/>
                <w:szCs w:val="22"/>
                <w:lang w:val="en-GB"/>
              </w:rPr>
              <w:t>in order to</w:t>
            </w:r>
            <w:proofErr w:type="gramEnd"/>
            <w:r w:rsidRPr="005B133E">
              <w:rPr>
                <w:rFonts w:ascii="Arial" w:hAnsi="Arial" w:cs="Arial"/>
                <w:color w:val="44546A" w:themeColor="text2"/>
                <w:szCs w:val="22"/>
                <w:lang w:val="en-GB"/>
              </w:rPr>
              <w:t xml:space="preserve"> ensure the good conduct of proceedings.</w:t>
            </w:r>
          </w:p>
          <w:p w14:paraId="431E3CF6"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7A1585D3" w14:textId="77777777" w:rsidR="008633B8" w:rsidRPr="005B133E" w:rsidRDefault="008633B8" w:rsidP="00D10DB1">
            <w:pPr>
              <w:jc w:val="both"/>
              <w:rPr>
                <w:rFonts w:eastAsiaTheme="minorEastAsia"/>
                <w:lang w:val="en-GB" w:eastAsia="zh-CN"/>
              </w:rPr>
            </w:pPr>
            <w:r w:rsidRPr="005B133E">
              <w:rPr>
                <w:rFonts w:ascii="Arial" w:hAnsi="Arial" w:cs="Arial"/>
                <w:color w:val="44546A" w:themeColor="text2"/>
                <w:szCs w:val="22"/>
                <w:lang w:val="en-GB"/>
              </w:rPr>
              <w:t>The equivalent Rule is present in the Rules of Procedure of the assemblies of the 2001 Convention</w:t>
            </w:r>
            <w:r w:rsidRPr="005B133E">
              <w:rPr>
                <w:rStyle w:val="Appelnotedebasdep"/>
                <w:rFonts w:ascii="Arial" w:hAnsi="Arial" w:cs="Arial"/>
                <w:color w:val="44546A" w:themeColor="text2"/>
                <w:szCs w:val="22"/>
                <w:lang w:val="en-GB"/>
              </w:rPr>
              <w:footnoteReference w:id="40"/>
            </w:r>
            <w:r w:rsidRPr="005B133E">
              <w:rPr>
                <w:rFonts w:asciiTheme="minorBidi" w:eastAsia="Arial" w:hAnsiTheme="minorBidi" w:cstheme="minorBidi"/>
                <w:color w:val="44546A" w:themeColor="text2"/>
                <w:lang w:val="en-GB"/>
              </w:rPr>
              <w:t xml:space="preserve"> </w:t>
            </w:r>
            <w:r w:rsidRPr="005B133E">
              <w:rPr>
                <w:rFonts w:ascii="Arial" w:hAnsi="Arial" w:cs="Arial"/>
                <w:color w:val="44546A" w:themeColor="text2"/>
                <w:szCs w:val="22"/>
                <w:lang w:val="en-GB"/>
              </w:rPr>
              <w:t>and 2005 Convention</w:t>
            </w:r>
            <w:r w:rsidRPr="005B133E">
              <w:rPr>
                <w:rStyle w:val="Appelnotedebasdep"/>
                <w:rFonts w:ascii="Arial" w:hAnsi="Arial" w:cs="Arial"/>
                <w:color w:val="44546A" w:themeColor="text2"/>
                <w:szCs w:val="22"/>
                <w:lang w:val="en-GB"/>
              </w:rPr>
              <w:footnoteReference w:id="41"/>
            </w:r>
            <w:r w:rsidRPr="005B133E">
              <w:rPr>
                <w:rFonts w:asciiTheme="minorBidi" w:eastAsia="Arial" w:hAnsiTheme="minorBidi" w:cstheme="minorBidi"/>
                <w:color w:val="44546A" w:themeColor="text2"/>
                <w:lang w:val="en-GB"/>
              </w:rPr>
              <w:t>.</w:t>
            </w:r>
            <w:r w:rsidRPr="005B133E">
              <w:rPr>
                <w:rFonts w:eastAsiaTheme="minorEastAsia"/>
                <w:color w:val="44546A" w:themeColor="text2"/>
                <w:lang w:val="en-GB" w:eastAsia="zh-CN"/>
              </w:rPr>
              <w:t xml:space="preserve"> </w:t>
            </w:r>
          </w:p>
        </w:tc>
      </w:tr>
      <w:tr w:rsidR="00661114" w:rsidRPr="00D10DB1" w14:paraId="347C2BD6"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13C22CBD"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1B3B0A9B"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[No equivalent rule in the Rules of Procedure]</w:t>
            </w:r>
          </w:p>
        </w:tc>
        <w:tc>
          <w:tcPr>
            <w:tcW w:w="293" w:type="pct"/>
            <w:tcBorders>
              <w:top w:val="single" w:sz="4" w:space="0" w:color="999999"/>
              <w:left w:val="single" w:sz="4" w:space="0" w:color="999999"/>
              <w:bottom w:val="single" w:sz="4" w:space="0" w:color="999999"/>
              <w:right w:val="single" w:sz="4" w:space="0" w:color="999999"/>
            </w:tcBorders>
          </w:tcPr>
          <w:p w14:paraId="43129BC6"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32.2</w:t>
            </w:r>
          </w:p>
        </w:tc>
        <w:tc>
          <w:tcPr>
            <w:tcW w:w="1481" w:type="pct"/>
            <w:tcBorders>
              <w:top w:val="single" w:sz="4" w:space="0" w:color="999999"/>
              <w:left w:val="single" w:sz="4" w:space="0" w:color="999999"/>
              <w:bottom w:val="single" w:sz="4" w:space="0" w:color="999999"/>
              <w:right w:val="single" w:sz="4" w:space="0" w:color="999999"/>
            </w:tcBorders>
          </w:tcPr>
          <w:p w14:paraId="3BEECF00"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Arial" w:hAnsi="Arial" w:cs="Arial"/>
                <w:b/>
                <w:bCs/>
                <w:u w:val="single"/>
                <w:lang w:val="en-GB"/>
              </w:rPr>
              <w:t>A motion requiring that no decision be taken on a proposal shall have priority over that proposal.</w:t>
            </w:r>
          </w:p>
        </w:tc>
        <w:tc>
          <w:tcPr>
            <w:tcW w:w="1481" w:type="pct"/>
            <w:tcBorders>
              <w:top w:val="single" w:sz="4" w:space="0" w:color="999999"/>
              <w:left w:val="single" w:sz="4" w:space="0" w:color="999999"/>
              <w:bottom w:val="single" w:sz="4" w:space="0" w:color="999999"/>
              <w:right w:val="single" w:sz="4" w:space="0" w:color="999999"/>
            </w:tcBorders>
            <w:vAlign w:val="center"/>
          </w:tcPr>
          <w:p w14:paraId="53880532"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243C32F8" w14:textId="5416CF8D" w:rsidR="008633B8" w:rsidRPr="005B133E" w:rsidRDefault="008633B8" w:rsidP="00D10DB1">
            <w:pPr>
              <w:jc w:val="both"/>
              <w:rPr>
                <w:rFonts w:ascii="Arial" w:eastAsia="Arial" w:hAnsi="Arial" w:cs="Arial"/>
                <w:i/>
                <w:iCs/>
                <w:color w:val="000000"/>
                <w:szCs w:val="22"/>
                <w:u w:val="single"/>
                <w:lang w:val="en-GB"/>
              </w:rPr>
            </w:pPr>
            <w:r w:rsidRPr="005B133E">
              <w:rPr>
                <w:rFonts w:ascii="Arial" w:hAnsi="Arial" w:cs="Arial"/>
                <w:color w:val="44546A" w:themeColor="text2"/>
                <w:szCs w:val="22"/>
                <w:lang w:val="en-GB"/>
              </w:rPr>
              <w:t>The proposed Rule 32.</w:t>
            </w:r>
            <w:r w:rsidR="005F193A" w:rsidRPr="005B133E">
              <w:rPr>
                <w:rFonts w:ascii="Arial" w:hAnsi="Arial" w:cs="Arial"/>
                <w:color w:val="44546A" w:themeColor="text2"/>
                <w:szCs w:val="22"/>
                <w:lang w:val="en-GB"/>
              </w:rPr>
              <w:t>2</w:t>
            </w:r>
            <w:r w:rsidRPr="005B133E">
              <w:rPr>
                <w:rFonts w:ascii="Arial" w:hAnsi="Arial" w:cs="Arial"/>
                <w:color w:val="44546A" w:themeColor="text2"/>
                <w:szCs w:val="22"/>
                <w:lang w:val="en-GB"/>
              </w:rPr>
              <w:t xml:space="preserve"> is to codify the generally applied practice </w:t>
            </w:r>
            <w:proofErr w:type="gramStart"/>
            <w:r w:rsidRPr="005B133E">
              <w:rPr>
                <w:rFonts w:ascii="Arial" w:hAnsi="Arial" w:cs="Arial"/>
                <w:color w:val="44546A" w:themeColor="text2"/>
                <w:szCs w:val="22"/>
                <w:lang w:val="en-GB"/>
              </w:rPr>
              <w:t>in order to</w:t>
            </w:r>
            <w:proofErr w:type="gramEnd"/>
            <w:r w:rsidRPr="005B133E">
              <w:rPr>
                <w:rFonts w:ascii="Arial" w:hAnsi="Arial" w:cs="Arial"/>
                <w:color w:val="44546A" w:themeColor="text2"/>
                <w:szCs w:val="22"/>
                <w:lang w:val="en-GB"/>
              </w:rPr>
              <w:t xml:space="preserve"> ensure the good conduct of proceedings.</w:t>
            </w:r>
          </w:p>
        </w:tc>
      </w:tr>
      <w:tr w:rsidR="00661114" w:rsidRPr="005B133E" w14:paraId="0315C92B"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AAA7F1F"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9DB7B97"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[See Rule 12 above]</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4211398"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3F9697C"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zCs w:val="22"/>
                <w:u w:val="single"/>
                <w:lang w:val="en-GB"/>
              </w:rPr>
              <w:t>Rule 33</w:t>
            </w:r>
          </w:p>
          <w:p w14:paraId="2250ADE3" w14:textId="77777777" w:rsidR="008633B8" w:rsidRPr="005B133E" w:rsidRDefault="008633B8" w:rsidP="00D10DB1">
            <w:pPr>
              <w:keepNext/>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u w:val="single"/>
                <w:lang w:val="en-GB"/>
              </w:rPr>
              <w:t>Voting on amendments</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C2BB044" w14:textId="77777777" w:rsidR="008633B8" w:rsidRPr="005B133E" w:rsidRDefault="008633B8" w:rsidP="00D10DB1">
            <w:pPr>
              <w:keepNext/>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21FD04D4"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75D32D64"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12.7</w:t>
            </w:r>
          </w:p>
        </w:tc>
        <w:tc>
          <w:tcPr>
            <w:tcW w:w="1453" w:type="pct"/>
            <w:tcBorders>
              <w:top w:val="single" w:sz="4" w:space="0" w:color="999999"/>
              <w:left w:val="single" w:sz="4" w:space="0" w:color="999999"/>
              <w:bottom w:val="single" w:sz="4" w:space="0" w:color="999999"/>
              <w:right w:val="single" w:sz="4" w:space="0" w:color="999999"/>
            </w:tcBorders>
          </w:tcPr>
          <w:p w14:paraId="41814D11"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When an amendment to a proposal is moved, the amendment shall be voted on first. When two or more amendments to a proposal are moved, the Assembly shall first vote on the amendment deemed by the Chairperson to be furthest removed in substance from the original proposal, and then on the amendment next furthest removed therefrom and so on, until all the amendments have been put to the vote.</w:t>
            </w:r>
          </w:p>
        </w:tc>
        <w:tc>
          <w:tcPr>
            <w:tcW w:w="293" w:type="pct"/>
            <w:tcBorders>
              <w:top w:val="single" w:sz="4" w:space="0" w:color="999999"/>
              <w:left w:val="single" w:sz="4" w:space="0" w:color="999999"/>
              <w:bottom w:val="single" w:sz="4" w:space="0" w:color="999999"/>
              <w:right w:val="single" w:sz="4" w:space="0" w:color="999999"/>
            </w:tcBorders>
          </w:tcPr>
          <w:p w14:paraId="187659C6"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33.1</w:t>
            </w:r>
          </w:p>
        </w:tc>
        <w:tc>
          <w:tcPr>
            <w:tcW w:w="1481" w:type="pct"/>
            <w:tcBorders>
              <w:top w:val="single" w:sz="4" w:space="0" w:color="999999"/>
              <w:left w:val="single" w:sz="4" w:space="0" w:color="999999"/>
              <w:bottom w:val="single" w:sz="4" w:space="0" w:color="999999"/>
              <w:right w:val="single" w:sz="4" w:space="0" w:color="999999"/>
            </w:tcBorders>
          </w:tcPr>
          <w:p w14:paraId="0F5EB72E"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 xml:space="preserve">When an amendment to a proposal is moved, the amendment shall be voted on first. When two or more amendments to a proposal are moved, the </w:t>
            </w:r>
            <w:r w:rsidRPr="005B133E">
              <w:rPr>
                <w:rFonts w:asciiTheme="minorBidi" w:hAnsiTheme="minorBidi" w:cstheme="minorBidi"/>
                <w:b/>
                <w:bCs/>
                <w:strike/>
                <w:lang w:val="en-GB"/>
              </w:rPr>
              <w:t>Assembly</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 xml:space="preserve">Chairperson </w:t>
            </w:r>
            <w:r w:rsidRPr="005B133E">
              <w:rPr>
                <w:rFonts w:asciiTheme="minorBidi" w:hAnsiTheme="minorBidi" w:cstheme="minorBidi"/>
                <w:b/>
                <w:bCs/>
                <w:lang w:val="en-GB"/>
              </w:rPr>
              <w:t xml:space="preserve">shall </w:t>
            </w:r>
            <w:r w:rsidRPr="005B133E">
              <w:rPr>
                <w:rFonts w:asciiTheme="minorBidi" w:hAnsiTheme="minorBidi" w:cstheme="minorBidi"/>
                <w:b/>
                <w:bCs/>
                <w:strike/>
                <w:lang w:val="en-GB"/>
              </w:rPr>
              <w:t>first</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put them to the</w:t>
            </w:r>
            <w:r w:rsidRPr="005B133E">
              <w:rPr>
                <w:rFonts w:asciiTheme="minorBidi" w:hAnsiTheme="minorBidi" w:cstheme="minorBidi"/>
                <w:b/>
                <w:bCs/>
                <w:lang w:val="en-GB"/>
              </w:rPr>
              <w:t xml:space="preserve"> vote </w:t>
            </w:r>
            <w:r w:rsidRPr="005B133E">
              <w:rPr>
                <w:rFonts w:asciiTheme="minorBidi" w:hAnsiTheme="minorBidi" w:cstheme="minorBidi"/>
                <w:b/>
                <w:bCs/>
                <w:strike/>
                <w:lang w:val="en-GB"/>
              </w:rPr>
              <w:t>on</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starting with</w:t>
            </w:r>
            <w:r w:rsidRPr="005B133E">
              <w:rPr>
                <w:rFonts w:asciiTheme="minorBidi" w:hAnsiTheme="minorBidi" w:cstheme="minorBidi"/>
                <w:b/>
                <w:bCs/>
                <w:lang w:val="en-GB"/>
              </w:rPr>
              <w:t xml:space="preserve"> the amendment deemed by </w:t>
            </w:r>
            <w:r w:rsidRPr="005B133E">
              <w:rPr>
                <w:rFonts w:asciiTheme="minorBidi" w:hAnsiTheme="minorBidi" w:cstheme="minorBidi"/>
                <w:b/>
                <w:bCs/>
                <w:strike/>
                <w:lang w:val="en-GB"/>
              </w:rPr>
              <w:t>the Chairperson</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her or him</w:t>
            </w:r>
            <w:r w:rsidRPr="005B133E">
              <w:rPr>
                <w:rFonts w:asciiTheme="minorBidi" w:hAnsiTheme="minorBidi" w:cstheme="minorBidi"/>
                <w:b/>
                <w:bCs/>
                <w:lang w:val="en-GB"/>
              </w:rPr>
              <w:t xml:space="preserve"> to be furthest removed in substance from the original proposal, </w:t>
            </w:r>
            <w:r w:rsidRPr="005B133E">
              <w:rPr>
                <w:rFonts w:asciiTheme="minorBidi" w:hAnsiTheme="minorBidi" w:cstheme="minorBidi"/>
                <w:b/>
                <w:bCs/>
                <w:strike/>
                <w:lang w:val="en-GB"/>
              </w:rPr>
              <w:t>and then on the amendment next furthest removed therefrom</w:t>
            </w:r>
            <w:r w:rsidRPr="005B133E">
              <w:rPr>
                <w:rFonts w:asciiTheme="minorBidi" w:hAnsiTheme="minorBidi" w:cstheme="minorBidi"/>
                <w:b/>
                <w:bCs/>
                <w:lang w:val="en-GB"/>
              </w:rPr>
              <w:t xml:space="preserve"> and so on</w:t>
            </w:r>
            <w:r w:rsidRPr="005B133E">
              <w:rPr>
                <w:rFonts w:asciiTheme="minorBidi" w:hAnsiTheme="minorBidi" w:cstheme="minorBidi"/>
                <w:b/>
                <w:bCs/>
                <w:strike/>
                <w:lang w:val="en-GB"/>
              </w:rPr>
              <w:t>, until all the amendments have been put to the vote</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In case of doubt, the Chairperson shall consult the Assembly.</w:t>
            </w:r>
          </w:p>
        </w:tc>
        <w:tc>
          <w:tcPr>
            <w:tcW w:w="1481" w:type="pct"/>
            <w:tcBorders>
              <w:top w:val="single" w:sz="4" w:space="0" w:color="999999"/>
              <w:left w:val="single" w:sz="4" w:space="0" w:color="999999"/>
              <w:bottom w:val="single" w:sz="4" w:space="0" w:color="999999"/>
              <w:right w:val="single" w:sz="4" w:space="0" w:color="999999"/>
            </w:tcBorders>
          </w:tcPr>
          <w:p w14:paraId="3FA626AB"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6426487C" w14:textId="77777777" w:rsidR="008633B8" w:rsidRPr="005B133E" w:rsidRDefault="008633B8" w:rsidP="00D10DB1">
            <w:pPr>
              <w:tabs>
                <w:tab w:val="left" w:pos="803"/>
                <w:tab w:val="left" w:pos="2161"/>
              </w:tabs>
              <w:spacing w:before="60" w:after="60"/>
              <w:ind w:left="-19" w:right="7"/>
              <w:jc w:val="both"/>
              <w:rPr>
                <w:rFonts w:ascii="Arial" w:hAnsi="Arial" w:cs="Arial"/>
                <w:color w:val="44546A" w:themeColor="text2"/>
                <w:szCs w:val="22"/>
                <w:lang w:val="en-GB"/>
              </w:rPr>
            </w:pPr>
            <w:r w:rsidRPr="005B133E">
              <w:rPr>
                <w:rFonts w:ascii="Arial" w:hAnsi="Arial" w:cs="Arial"/>
                <w:color w:val="44546A" w:themeColor="text2"/>
                <w:szCs w:val="22"/>
                <w:lang w:val="en-GB"/>
              </w:rPr>
              <w:t>The proposed Rule 33.1 reproduces provisions found in the Rules of Procedure of all seven assemblies.</w:t>
            </w:r>
          </w:p>
          <w:p w14:paraId="2BB79923"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3D7A9042" w14:textId="77777777" w:rsidR="008633B8" w:rsidRPr="005B133E" w:rsidRDefault="008633B8" w:rsidP="00D10DB1">
            <w:pPr>
              <w:jc w:val="both"/>
              <w:rPr>
                <w:rFonts w:eastAsiaTheme="minorEastAsia"/>
                <w:lang w:val="en-GB" w:eastAsia="zh-CN"/>
              </w:rPr>
            </w:pPr>
            <w:r w:rsidRPr="005B133E">
              <w:rPr>
                <w:rFonts w:ascii="Arial" w:hAnsi="Arial" w:cs="Arial"/>
                <w:color w:val="44546A" w:themeColor="text2"/>
                <w:szCs w:val="22"/>
                <w:lang w:val="en-GB"/>
              </w:rPr>
              <w:t>Harmonized terminology was inspired by the corresponding provision of the Rules of Procedure of the UNESCO General Conference</w:t>
            </w:r>
            <w:r w:rsidRPr="005B133E">
              <w:rPr>
                <w:rStyle w:val="Appelnotedebasdep"/>
                <w:rFonts w:ascii="Arial" w:hAnsi="Arial" w:cs="Arial"/>
                <w:color w:val="44546A" w:themeColor="text2"/>
                <w:szCs w:val="22"/>
                <w:lang w:val="en-GB"/>
              </w:rPr>
              <w:footnoteReference w:id="42"/>
            </w:r>
            <w:r w:rsidRPr="005B133E">
              <w:rPr>
                <w:rFonts w:asciiTheme="minorBidi" w:hAnsiTheme="minorBidi" w:cstheme="minorBidi"/>
                <w:color w:val="44546A" w:themeColor="text2"/>
                <w:lang w:val="en-GB"/>
              </w:rPr>
              <w:t>.</w:t>
            </w:r>
          </w:p>
        </w:tc>
      </w:tr>
      <w:tr w:rsidR="00661114" w:rsidRPr="00D10DB1" w14:paraId="3CAE75D4"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02AEEC1F"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12.8</w:t>
            </w:r>
          </w:p>
        </w:tc>
        <w:tc>
          <w:tcPr>
            <w:tcW w:w="1453" w:type="pct"/>
            <w:tcBorders>
              <w:top w:val="single" w:sz="4" w:space="0" w:color="999999"/>
              <w:left w:val="single" w:sz="4" w:space="0" w:color="999999"/>
              <w:bottom w:val="single" w:sz="4" w:space="0" w:color="999999"/>
              <w:right w:val="single" w:sz="4" w:space="0" w:color="999999"/>
            </w:tcBorders>
          </w:tcPr>
          <w:p w14:paraId="0BA51018"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 xml:space="preserve">If one or more amendments are adopted, the amended proposal shall then be voted </w:t>
            </w:r>
            <w:proofErr w:type="gramStart"/>
            <w:r w:rsidRPr="005B133E">
              <w:rPr>
                <w:rFonts w:ascii="Arial" w:hAnsi="Arial" w:cs="Arial"/>
                <w:szCs w:val="22"/>
                <w:lang w:val="en-GB"/>
              </w:rPr>
              <w:t>upon as a whole</w:t>
            </w:r>
            <w:proofErr w:type="gramEnd"/>
            <w:r w:rsidRPr="005B133E">
              <w:rPr>
                <w:rFonts w:ascii="Arial" w:hAnsi="Arial" w:cs="Arial"/>
                <w:szCs w:val="22"/>
                <w:lang w:val="en-GB"/>
              </w:rPr>
              <w:t>.</w:t>
            </w:r>
          </w:p>
        </w:tc>
        <w:tc>
          <w:tcPr>
            <w:tcW w:w="293" w:type="pct"/>
            <w:tcBorders>
              <w:top w:val="single" w:sz="4" w:space="0" w:color="999999"/>
              <w:left w:val="single" w:sz="4" w:space="0" w:color="999999"/>
              <w:bottom w:val="single" w:sz="4" w:space="0" w:color="999999"/>
              <w:right w:val="single" w:sz="4" w:space="0" w:color="999999"/>
            </w:tcBorders>
          </w:tcPr>
          <w:p w14:paraId="5667305A"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33.2</w:t>
            </w:r>
          </w:p>
        </w:tc>
        <w:tc>
          <w:tcPr>
            <w:tcW w:w="1481" w:type="pct"/>
            <w:tcBorders>
              <w:top w:val="single" w:sz="4" w:space="0" w:color="999999"/>
              <w:left w:val="single" w:sz="4" w:space="0" w:color="999999"/>
              <w:bottom w:val="single" w:sz="4" w:space="0" w:color="999999"/>
              <w:right w:val="single" w:sz="4" w:space="0" w:color="999999"/>
            </w:tcBorders>
          </w:tcPr>
          <w:p w14:paraId="4FB6D00A"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 xml:space="preserve">If one or more amendments are adopted, the amended proposal shall then be </w:t>
            </w:r>
            <w:r w:rsidRPr="005B133E">
              <w:rPr>
                <w:rFonts w:asciiTheme="minorBidi" w:hAnsiTheme="minorBidi" w:cstheme="minorBidi"/>
                <w:b/>
                <w:bCs/>
                <w:u w:val="single"/>
                <w:lang w:val="en-GB"/>
              </w:rPr>
              <w:t>put to the</w:t>
            </w:r>
            <w:r w:rsidRPr="005B133E">
              <w:rPr>
                <w:rFonts w:asciiTheme="minorBidi" w:hAnsiTheme="minorBidi" w:cstheme="minorBidi"/>
                <w:b/>
                <w:bCs/>
                <w:lang w:val="en-GB"/>
              </w:rPr>
              <w:t xml:space="preserve"> vote</w:t>
            </w:r>
            <w:r w:rsidRPr="005B133E">
              <w:rPr>
                <w:rFonts w:asciiTheme="minorBidi" w:hAnsiTheme="minorBidi" w:cstheme="minorBidi"/>
                <w:b/>
                <w:bCs/>
                <w:strike/>
                <w:lang w:val="en-GB"/>
              </w:rPr>
              <w:t>d</w:t>
            </w:r>
            <w:r w:rsidRPr="005B133E">
              <w:rPr>
                <w:rFonts w:asciiTheme="minorBidi" w:hAnsiTheme="minorBidi" w:cstheme="minorBidi"/>
                <w:b/>
                <w:bCs/>
                <w:lang w:val="en-GB"/>
              </w:rPr>
              <w:t xml:space="preserve"> </w:t>
            </w:r>
            <w:proofErr w:type="gramStart"/>
            <w:r w:rsidRPr="005B133E">
              <w:rPr>
                <w:rFonts w:asciiTheme="minorBidi" w:hAnsiTheme="minorBidi" w:cstheme="minorBidi"/>
                <w:b/>
                <w:bCs/>
                <w:strike/>
                <w:lang w:val="en-GB"/>
              </w:rPr>
              <w:t>upon as a whole</w:t>
            </w:r>
            <w:proofErr w:type="gramEnd"/>
            <w:r w:rsidRPr="005B133E">
              <w:rPr>
                <w:rFonts w:asciiTheme="minorBidi" w:hAnsiTheme="minorBidi" w:cstheme="minorBidi"/>
                <w:b/>
                <w:bCs/>
                <w:lang w:val="en-GB"/>
              </w:rPr>
              <w:t>.</w:t>
            </w:r>
          </w:p>
        </w:tc>
        <w:tc>
          <w:tcPr>
            <w:tcW w:w="1481" w:type="pct"/>
            <w:tcBorders>
              <w:top w:val="single" w:sz="4" w:space="0" w:color="999999"/>
              <w:left w:val="single" w:sz="4" w:space="0" w:color="999999"/>
              <w:bottom w:val="single" w:sz="4" w:space="0" w:color="999999"/>
              <w:right w:val="single" w:sz="4" w:space="0" w:color="999999"/>
            </w:tcBorders>
          </w:tcPr>
          <w:p w14:paraId="3357FB02"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51453A5E" w14:textId="77777777" w:rsidR="008633B8" w:rsidRPr="005B133E" w:rsidRDefault="008633B8" w:rsidP="00D10DB1">
            <w:pPr>
              <w:jc w:val="both"/>
              <w:rPr>
                <w:rFonts w:ascii="Arial" w:hAnsi="Arial" w:cs="Arial"/>
                <w:color w:val="44546A" w:themeColor="text2"/>
                <w:szCs w:val="22"/>
                <w:lang w:val="en-GB"/>
              </w:rPr>
            </w:pPr>
            <w:r w:rsidRPr="005B133E">
              <w:rPr>
                <w:rFonts w:ascii="Arial" w:hAnsi="Arial" w:cs="Arial"/>
                <w:color w:val="44546A" w:themeColor="text2"/>
                <w:szCs w:val="22"/>
                <w:lang w:val="en-GB"/>
              </w:rPr>
              <w:t xml:space="preserve">The proposed Rule 33.2 reproduces provisions found in the Rules of Procedure of six assemblies. It is understood that the amended proposal is </w:t>
            </w:r>
            <w:proofErr w:type="gramStart"/>
            <w:r w:rsidRPr="005B133E">
              <w:rPr>
                <w:rFonts w:ascii="Arial" w:hAnsi="Arial" w:cs="Arial"/>
                <w:color w:val="44546A" w:themeColor="text2"/>
                <w:szCs w:val="22"/>
                <w:lang w:val="en-GB"/>
              </w:rPr>
              <w:t>voted as a whole</w:t>
            </w:r>
            <w:proofErr w:type="gramEnd"/>
            <w:r w:rsidRPr="005B133E">
              <w:rPr>
                <w:rFonts w:ascii="Arial" w:hAnsi="Arial" w:cs="Arial"/>
                <w:color w:val="44546A" w:themeColor="text2"/>
                <w:szCs w:val="22"/>
                <w:lang w:val="en-GB"/>
              </w:rPr>
              <w:t>.</w:t>
            </w:r>
          </w:p>
          <w:p w14:paraId="67DCFC4A"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23C7A26A" w14:textId="77777777" w:rsidR="008633B8" w:rsidRPr="005B133E" w:rsidRDefault="008633B8" w:rsidP="00D10DB1">
            <w:pPr>
              <w:jc w:val="both"/>
              <w:rPr>
                <w:rFonts w:eastAsiaTheme="minorEastAsia"/>
                <w:lang w:val="en-GB" w:eastAsia="zh-CN"/>
              </w:rPr>
            </w:pPr>
            <w:r w:rsidRPr="005B133E">
              <w:rPr>
                <w:rFonts w:ascii="Arial" w:hAnsi="Arial" w:cs="Arial"/>
                <w:color w:val="44546A" w:themeColor="text2"/>
                <w:szCs w:val="22"/>
                <w:lang w:val="en-GB"/>
              </w:rPr>
              <w:t>Harmonized terminology was inspired by the corresponding provision of the Rules of Procedure of the UNESCO General Conference</w:t>
            </w:r>
            <w:r w:rsidRPr="005B133E">
              <w:rPr>
                <w:rStyle w:val="Appelnotedebasdep"/>
                <w:rFonts w:ascii="Arial" w:hAnsi="Arial" w:cs="Arial"/>
                <w:color w:val="44546A" w:themeColor="text2"/>
                <w:szCs w:val="22"/>
                <w:lang w:val="en-GB"/>
              </w:rPr>
              <w:footnoteReference w:id="43"/>
            </w:r>
            <w:r w:rsidRPr="005B133E">
              <w:rPr>
                <w:rFonts w:asciiTheme="minorBidi" w:hAnsiTheme="minorBidi" w:cstheme="minorBidi"/>
                <w:color w:val="44546A" w:themeColor="text2"/>
                <w:lang w:val="en-GB"/>
              </w:rPr>
              <w:t>.</w:t>
            </w:r>
            <w:r w:rsidRPr="005B133E">
              <w:rPr>
                <w:rFonts w:eastAsiaTheme="minorEastAsia"/>
                <w:color w:val="44546A" w:themeColor="text2"/>
                <w:lang w:val="en-GB" w:eastAsia="zh-CN"/>
              </w:rPr>
              <w:t xml:space="preserve"> </w:t>
            </w:r>
          </w:p>
        </w:tc>
      </w:tr>
      <w:tr w:rsidR="00661114" w:rsidRPr="00D10DB1" w14:paraId="521A23D9"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0BEB1E23"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12.9</w:t>
            </w:r>
          </w:p>
        </w:tc>
        <w:tc>
          <w:tcPr>
            <w:tcW w:w="1453" w:type="pct"/>
            <w:tcBorders>
              <w:top w:val="single" w:sz="4" w:space="0" w:color="999999"/>
              <w:left w:val="single" w:sz="4" w:space="0" w:color="999999"/>
              <w:bottom w:val="single" w:sz="4" w:space="0" w:color="999999"/>
              <w:right w:val="single" w:sz="4" w:space="0" w:color="999999"/>
            </w:tcBorders>
          </w:tcPr>
          <w:p w14:paraId="55EFC934"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 xml:space="preserve">A motion is considered an amendment to a proposal if it merely adds to, deletes </w:t>
            </w:r>
            <w:proofErr w:type="gramStart"/>
            <w:r w:rsidRPr="005B133E">
              <w:rPr>
                <w:rFonts w:ascii="Arial" w:hAnsi="Arial" w:cs="Arial"/>
                <w:szCs w:val="22"/>
                <w:lang w:val="en-GB"/>
              </w:rPr>
              <w:t>from</w:t>
            </w:r>
            <w:proofErr w:type="gramEnd"/>
            <w:r w:rsidRPr="005B133E">
              <w:rPr>
                <w:rFonts w:ascii="Arial" w:hAnsi="Arial" w:cs="Arial"/>
                <w:szCs w:val="22"/>
                <w:lang w:val="en-GB"/>
              </w:rPr>
              <w:t xml:space="preserve"> or revises part of that proposal.</w:t>
            </w:r>
          </w:p>
        </w:tc>
        <w:tc>
          <w:tcPr>
            <w:tcW w:w="293" w:type="pct"/>
            <w:tcBorders>
              <w:top w:val="single" w:sz="4" w:space="0" w:color="999999"/>
              <w:left w:val="single" w:sz="4" w:space="0" w:color="999999"/>
              <w:bottom w:val="single" w:sz="4" w:space="0" w:color="999999"/>
              <w:right w:val="single" w:sz="4" w:space="0" w:color="999999"/>
            </w:tcBorders>
          </w:tcPr>
          <w:p w14:paraId="6B06BB56"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33.3</w:t>
            </w:r>
          </w:p>
        </w:tc>
        <w:tc>
          <w:tcPr>
            <w:tcW w:w="1481" w:type="pct"/>
            <w:tcBorders>
              <w:top w:val="single" w:sz="4" w:space="0" w:color="999999"/>
              <w:left w:val="single" w:sz="4" w:space="0" w:color="999999"/>
              <w:bottom w:val="single" w:sz="4" w:space="0" w:color="999999"/>
              <w:right w:val="single" w:sz="4" w:space="0" w:color="999999"/>
            </w:tcBorders>
          </w:tcPr>
          <w:p w14:paraId="7C4DBE36" w14:textId="77777777" w:rsidR="008633B8" w:rsidRPr="005B133E" w:rsidRDefault="008633B8" w:rsidP="00D10DB1">
            <w:pPr>
              <w:autoSpaceDE w:val="0"/>
              <w:autoSpaceDN w:val="0"/>
              <w:adjustRightInd w:val="0"/>
              <w:spacing w:before="60" w:after="60"/>
              <w:jc w:val="both"/>
              <w:rPr>
                <w:rFonts w:ascii="Arial" w:hAnsi="Arial" w:cs="Arial"/>
                <w:b/>
                <w:bCs/>
                <w:lang w:val="en-GB"/>
              </w:rPr>
            </w:pPr>
            <w:r w:rsidRPr="005B133E">
              <w:rPr>
                <w:rFonts w:ascii="Arial" w:hAnsi="Arial" w:cs="Arial"/>
                <w:b/>
                <w:bCs/>
                <w:lang w:val="en-GB"/>
              </w:rPr>
              <w:t>[No change to the text under Rule 12.9]</w:t>
            </w:r>
          </w:p>
        </w:tc>
        <w:tc>
          <w:tcPr>
            <w:tcW w:w="1481" w:type="pct"/>
            <w:tcBorders>
              <w:top w:val="single" w:sz="4" w:space="0" w:color="999999"/>
              <w:left w:val="single" w:sz="4" w:space="0" w:color="999999"/>
              <w:bottom w:val="single" w:sz="4" w:space="0" w:color="999999"/>
              <w:right w:val="single" w:sz="4" w:space="0" w:color="999999"/>
            </w:tcBorders>
            <w:vAlign w:val="center"/>
          </w:tcPr>
          <w:p w14:paraId="4D871414"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6912B0B3"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FDE1AD7"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6B8903C"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Arial" w:hAnsi="Arial" w:cs="Arial"/>
                <w:b/>
                <w:bCs/>
                <w:szCs w:val="22"/>
                <w:lang w:val="en-GB"/>
              </w:rPr>
              <w:t>[See Rule 12 above]</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1821760"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6C7A5F4"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zCs w:val="22"/>
                <w:u w:val="single"/>
                <w:lang w:val="en-GB"/>
              </w:rPr>
              <w:t>Rule 34</w:t>
            </w:r>
          </w:p>
          <w:p w14:paraId="24364095" w14:textId="77777777" w:rsidR="008633B8" w:rsidRPr="005B133E" w:rsidRDefault="008633B8" w:rsidP="00D10DB1">
            <w:pPr>
              <w:keepNext/>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u w:val="single"/>
                <w:lang w:val="en-GB"/>
              </w:rPr>
              <w:t>Meaning of the expression ‘States Parties present and voting’</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0585DC8" w14:textId="77777777" w:rsidR="008633B8" w:rsidRPr="005B133E" w:rsidRDefault="008633B8" w:rsidP="00D10DB1">
            <w:pPr>
              <w:keepNext/>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4A939944"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0D11A436"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12.4</w:t>
            </w:r>
          </w:p>
        </w:tc>
        <w:tc>
          <w:tcPr>
            <w:tcW w:w="1453" w:type="pct"/>
            <w:tcBorders>
              <w:top w:val="single" w:sz="4" w:space="0" w:color="999999"/>
              <w:left w:val="single" w:sz="4" w:space="0" w:color="999999"/>
              <w:bottom w:val="single" w:sz="4" w:space="0" w:color="999999"/>
              <w:right w:val="single" w:sz="4" w:space="0" w:color="999999"/>
            </w:tcBorders>
          </w:tcPr>
          <w:p w14:paraId="78D575A5" w14:textId="77777777" w:rsidR="008633B8" w:rsidRPr="005B133E" w:rsidRDefault="008633B8" w:rsidP="00D10DB1">
            <w:pPr>
              <w:autoSpaceDE w:val="0"/>
              <w:autoSpaceDN w:val="0"/>
              <w:adjustRightInd w:val="0"/>
              <w:spacing w:before="60" w:after="60"/>
              <w:jc w:val="both"/>
              <w:rPr>
                <w:rFonts w:ascii="Arial" w:hAnsi="Arial" w:cs="Arial"/>
                <w:szCs w:val="22"/>
                <w:lang w:val="en-GB"/>
              </w:rPr>
            </w:pPr>
            <w:proofErr w:type="gramStart"/>
            <w:r w:rsidRPr="005B133E">
              <w:rPr>
                <w:rFonts w:ascii="Arial" w:hAnsi="Arial" w:cs="Arial"/>
                <w:szCs w:val="22"/>
                <w:lang w:val="en-GB"/>
              </w:rPr>
              <w:t>For the purpose of</w:t>
            </w:r>
            <w:proofErr w:type="gramEnd"/>
            <w:r w:rsidRPr="005B133E">
              <w:rPr>
                <w:rFonts w:ascii="Arial" w:hAnsi="Arial" w:cs="Arial"/>
                <w:szCs w:val="22"/>
                <w:lang w:val="en-GB"/>
              </w:rPr>
              <w:t xml:space="preserve"> the present Rules, the expression ‘States present and voting’ shall mean States casting an affirmative or negative vote. States abstaining from voting shall be regarded as having not voted.</w:t>
            </w:r>
          </w:p>
        </w:tc>
        <w:tc>
          <w:tcPr>
            <w:tcW w:w="293" w:type="pct"/>
            <w:tcBorders>
              <w:top w:val="single" w:sz="4" w:space="0" w:color="999999"/>
              <w:left w:val="single" w:sz="4" w:space="0" w:color="999999"/>
              <w:bottom w:val="single" w:sz="4" w:space="0" w:color="999999"/>
              <w:right w:val="single" w:sz="4" w:space="0" w:color="999999"/>
            </w:tcBorders>
          </w:tcPr>
          <w:p w14:paraId="300F2677"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tcPr>
          <w:p w14:paraId="50436FE2"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proofErr w:type="gramStart"/>
            <w:r w:rsidRPr="005B133E">
              <w:rPr>
                <w:rFonts w:asciiTheme="minorBidi" w:hAnsiTheme="minorBidi" w:cstheme="minorBidi"/>
                <w:b/>
                <w:bCs/>
                <w:lang w:val="en-GB"/>
              </w:rPr>
              <w:t>For the purpose of</w:t>
            </w:r>
            <w:proofErr w:type="gramEnd"/>
            <w:r w:rsidRPr="005B133E">
              <w:rPr>
                <w:rFonts w:asciiTheme="minorBidi" w:hAnsiTheme="minorBidi" w:cstheme="minorBidi"/>
                <w:b/>
                <w:bCs/>
                <w:lang w:val="en-GB"/>
              </w:rPr>
              <w:t xml:space="preserve"> the present Rules </w:t>
            </w:r>
            <w:r w:rsidRPr="005B133E">
              <w:rPr>
                <w:rFonts w:asciiTheme="minorBidi" w:hAnsiTheme="minorBidi" w:cstheme="minorBidi"/>
                <w:b/>
                <w:bCs/>
                <w:u w:val="single"/>
                <w:lang w:val="en-GB"/>
              </w:rPr>
              <w:t>of Procedure</w:t>
            </w:r>
            <w:r w:rsidRPr="005B133E">
              <w:rPr>
                <w:rFonts w:asciiTheme="minorBidi" w:hAnsiTheme="minorBidi" w:cstheme="minorBidi"/>
                <w:b/>
                <w:bCs/>
                <w:lang w:val="en-GB"/>
              </w:rPr>
              <w:t xml:space="preserve">, the expression ‘States </w:t>
            </w:r>
            <w:r w:rsidRPr="005B133E">
              <w:rPr>
                <w:rFonts w:asciiTheme="minorBidi" w:hAnsiTheme="minorBidi" w:cstheme="minorBidi"/>
                <w:b/>
                <w:bCs/>
                <w:u w:val="single"/>
                <w:lang w:val="en-GB"/>
              </w:rPr>
              <w:t>Parties</w:t>
            </w:r>
            <w:r w:rsidRPr="005B133E">
              <w:rPr>
                <w:rFonts w:asciiTheme="minorBidi" w:hAnsiTheme="minorBidi" w:cstheme="minorBidi"/>
                <w:b/>
                <w:bCs/>
                <w:lang w:val="en-GB"/>
              </w:rPr>
              <w:t xml:space="preserve"> present and voting’ </w:t>
            </w:r>
            <w:r w:rsidRPr="005B133E">
              <w:rPr>
                <w:rFonts w:asciiTheme="minorBidi" w:hAnsiTheme="minorBidi" w:cstheme="minorBidi"/>
                <w:b/>
                <w:bCs/>
                <w:strike/>
                <w:lang w:val="en-GB"/>
              </w:rPr>
              <w:t>shall</w:t>
            </w:r>
            <w:r w:rsidRPr="005B133E">
              <w:rPr>
                <w:rFonts w:asciiTheme="minorBidi" w:hAnsiTheme="minorBidi" w:cstheme="minorBidi"/>
                <w:b/>
                <w:bCs/>
                <w:lang w:val="en-GB"/>
              </w:rPr>
              <w:t xml:space="preserve"> mean</w:t>
            </w:r>
            <w:r w:rsidRPr="005B133E">
              <w:rPr>
                <w:rFonts w:asciiTheme="minorBidi" w:hAnsiTheme="minorBidi" w:cstheme="minorBidi"/>
                <w:b/>
                <w:bCs/>
                <w:u w:val="single"/>
                <w:lang w:val="en-GB"/>
              </w:rPr>
              <w:t>s</w:t>
            </w:r>
            <w:r w:rsidRPr="005B133E">
              <w:rPr>
                <w:rFonts w:asciiTheme="minorBidi" w:hAnsiTheme="minorBidi" w:cstheme="minorBidi"/>
                <w:b/>
                <w:bCs/>
                <w:lang w:val="en-GB"/>
              </w:rPr>
              <w:t xml:space="preserve"> States </w:t>
            </w:r>
            <w:r w:rsidRPr="005B133E">
              <w:rPr>
                <w:rFonts w:asciiTheme="minorBidi" w:hAnsiTheme="minorBidi" w:cstheme="minorBidi"/>
                <w:b/>
                <w:bCs/>
                <w:u w:val="single"/>
                <w:lang w:val="en-GB"/>
              </w:rPr>
              <w:t>Parties</w:t>
            </w:r>
            <w:r w:rsidRPr="005B133E">
              <w:rPr>
                <w:rFonts w:asciiTheme="minorBidi" w:hAnsiTheme="minorBidi" w:cstheme="minorBidi"/>
                <w:b/>
                <w:bCs/>
                <w:lang w:val="en-GB"/>
              </w:rPr>
              <w:t xml:space="preserve"> casting an affirmative or negative vote. States </w:t>
            </w:r>
            <w:r w:rsidRPr="005B133E">
              <w:rPr>
                <w:rFonts w:asciiTheme="minorBidi" w:hAnsiTheme="minorBidi" w:cstheme="minorBidi"/>
                <w:b/>
                <w:bCs/>
                <w:u w:val="single"/>
                <w:lang w:val="en-GB"/>
              </w:rPr>
              <w:t>Parties who</w:t>
            </w:r>
            <w:r w:rsidRPr="005B133E">
              <w:rPr>
                <w:rFonts w:asciiTheme="minorBidi" w:hAnsiTheme="minorBidi" w:cstheme="minorBidi"/>
                <w:b/>
                <w:bCs/>
                <w:lang w:val="en-GB"/>
              </w:rPr>
              <w:t xml:space="preserve"> abstain</w:t>
            </w:r>
            <w:r w:rsidRPr="005B133E">
              <w:rPr>
                <w:rFonts w:asciiTheme="minorBidi" w:hAnsiTheme="minorBidi" w:cstheme="minorBidi"/>
                <w:b/>
                <w:bCs/>
                <w:strike/>
                <w:lang w:val="en-GB"/>
              </w:rPr>
              <w:t>ing</w:t>
            </w:r>
            <w:r w:rsidRPr="005B133E">
              <w:rPr>
                <w:rFonts w:asciiTheme="minorBidi" w:hAnsiTheme="minorBidi" w:cstheme="minorBidi"/>
                <w:b/>
                <w:bCs/>
                <w:lang w:val="en-GB"/>
              </w:rPr>
              <w:t xml:space="preserve"> from voting </w:t>
            </w:r>
            <w:r w:rsidRPr="005B133E">
              <w:rPr>
                <w:rFonts w:asciiTheme="minorBidi" w:hAnsiTheme="minorBidi" w:cstheme="minorBidi"/>
                <w:b/>
                <w:bCs/>
                <w:strike/>
                <w:lang w:val="en-GB"/>
              </w:rPr>
              <w:t>shall be regarded</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are considered</w:t>
            </w:r>
            <w:r w:rsidRPr="005B133E">
              <w:rPr>
                <w:rFonts w:asciiTheme="minorBidi" w:hAnsiTheme="minorBidi" w:cstheme="minorBidi"/>
                <w:b/>
                <w:bCs/>
                <w:lang w:val="en-GB"/>
              </w:rPr>
              <w:t xml:space="preserve"> as </w:t>
            </w:r>
            <w:r w:rsidRPr="005B133E">
              <w:rPr>
                <w:rFonts w:asciiTheme="minorBidi" w:hAnsiTheme="minorBidi" w:cstheme="minorBidi"/>
                <w:b/>
                <w:bCs/>
                <w:strike/>
                <w:lang w:val="en-GB"/>
              </w:rPr>
              <w:t>having</w:t>
            </w:r>
            <w:r w:rsidRPr="005B133E">
              <w:rPr>
                <w:rFonts w:asciiTheme="minorBidi" w:hAnsiTheme="minorBidi" w:cstheme="minorBidi"/>
                <w:b/>
                <w:bCs/>
                <w:lang w:val="en-GB"/>
              </w:rPr>
              <w:t xml:space="preserve"> not </w:t>
            </w:r>
            <w:proofErr w:type="spellStart"/>
            <w:r w:rsidRPr="005B133E">
              <w:rPr>
                <w:rFonts w:asciiTheme="minorBidi" w:hAnsiTheme="minorBidi" w:cstheme="minorBidi"/>
                <w:b/>
                <w:bCs/>
                <w:lang w:val="en-GB"/>
              </w:rPr>
              <w:t>vot</w:t>
            </w:r>
            <w:r w:rsidRPr="005B133E">
              <w:rPr>
                <w:rFonts w:asciiTheme="minorBidi" w:hAnsiTheme="minorBidi" w:cstheme="minorBidi"/>
                <w:b/>
                <w:bCs/>
                <w:strike/>
                <w:lang w:val="en-GB"/>
              </w:rPr>
              <w:t>ed</w:t>
            </w:r>
            <w:r w:rsidRPr="005B133E">
              <w:rPr>
                <w:rFonts w:asciiTheme="minorBidi" w:hAnsiTheme="minorBidi" w:cstheme="minorBidi"/>
                <w:b/>
                <w:bCs/>
                <w:u w:val="single"/>
                <w:lang w:val="en-GB"/>
              </w:rPr>
              <w:t>ing</w:t>
            </w:r>
            <w:proofErr w:type="spellEnd"/>
            <w:r w:rsidRPr="005B133E">
              <w:rPr>
                <w:rFonts w:asciiTheme="minorBidi" w:hAnsiTheme="minorBidi" w:cstheme="minorBidi"/>
                <w:b/>
                <w:bCs/>
                <w:lang w:val="en-GB"/>
              </w:rPr>
              <w:t>.</w:t>
            </w:r>
          </w:p>
        </w:tc>
        <w:tc>
          <w:tcPr>
            <w:tcW w:w="1481" w:type="pct"/>
            <w:tcBorders>
              <w:top w:val="single" w:sz="4" w:space="0" w:color="999999"/>
              <w:left w:val="single" w:sz="4" w:space="0" w:color="999999"/>
              <w:bottom w:val="single" w:sz="4" w:space="0" w:color="999999"/>
              <w:right w:val="single" w:sz="4" w:space="0" w:color="999999"/>
            </w:tcBorders>
          </w:tcPr>
          <w:p w14:paraId="462803F9"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Source of the proposal:</w:t>
            </w:r>
          </w:p>
          <w:p w14:paraId="082D3D41" w14:textId="77777777" w:rsidR="008633B8" w:rsidRPr="005B133E" w:rsidRDefault="008633B8" w:rsidP="00D10DB1">
            <w:pPr>
              <w:autoSpaceDE w:val="0"/>
              <w:autoSpaceDN w:val="0"/>
              <w:adjustRightInd w:val="0"/>
              <w:spacing w:before="120"/>
              <w:jc w:val="both"/>
              <w:rPr>
                <w:rFonts w:asciiTheme="minorBidi" w:eastAsia="Calibri" w:hAnsiTheme="minorBidi" w:cstheme="minorBidi"/>
                <w:lang w:val="en-GB"/>
              </w:rPr>
            </w:pPr>
            <w:r w:rsidRPr="005B133E">
              <w:rPr>
                <w:rFonts w:ascii="Arial" w:hAnsi="Arial" w:cs="Arial"/>
                <w:color w:val="44546A" w:themeColor="text2"/>
                <w:szCs w:val="22"/>
                <w:lang w:val="en-GB"/>
              </w:rPr>
              <w:t xml:space="preserve">The wording is harmonized </w:t>
            </w:r>
            <w:proofErr w:type="gramStart"/>
            <w:r w:rsidRPr="005B133E">
              <w:rPr>
                <w:rFonts w:ascii="Arial" w:hAnsi="Arial" w:cs="Arial"/>
                <w:color w:val="44546A" w:themeColor="text2"/>
                <w:szCs w:val="22"/>
                <w:lang w:val="en-GB"/>
              </w:rPr>
              <w:t>in light of</w:t>
            </w:r>
            <w:proofErr w:type="gramEnd"/>
            <w:r w:rsidRPr="005B133E">
              <w:rPr>
                <w:rFonts w:ascii="Arial" w:hAnsi="Arial" w:cs="Arial"/>
                <w:color w:val="44546A" w:themeColor="text2"/>
                <w:szCs w:val="22"/>
                <w:lang w:val="en-GB"/>
              </w:rPr>
              <w:t xml:space="preserve"> the language used in the corresponding rule in the Rules of Procedure of the UNESCO General Conference</w:t>
            </w:r>
            <w:r w:rsidRPr="005B133E">
              <w:rPr>
                <w:rStyle w:val="Appelnotedebasdep"/>
                <w:rFonts w:ascii="Arial" w:hAnsi="Arial" w:cs="Arial"/>
                <w:color w:val="44546A" w:themeColor="text2"/>
                <w:szCs w:val="22"/>
                <w:lang w:val="en-GB"/>
              </w:rPr>
              <w:footnoteReference w:id="44"/>
            </w:r>
            <w:r w:rsidRPr="005B133E">
              <w:rPr>
                <w:rFonts w:asciiTheme="minorBidi" w:hAnsiTheme="minorBidi" w:cstheme="minorBidi"/>
                <w:color w:val="44546A" w:themeColor="text2"/>
                <w:lang w:val="en-GB"/>
              </w:rPr>
              <w:t>.</w:t>
            </w:r>
          </w:p>
        </w:tc>
      </w:tr>
      <w:tr w:rsidR="00661114" w:rsidRPr="00D10DB1" w14:paraId="007C508D"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AEAAAA"/>
          </w:tcPr>
          <w:p w14:paraId="1B6B9774"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AEAAAA"/>
          </w:tcPr>
          <w:p w14:paraId="099DF724"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IV ELECTION OF MEMBERS OF THE INTERGOVERNMENTAL COMMITTEE FOR THE SAFEGUARDING OF THE INTANGIBLE CULTURAL HERITAGE</w:t>
            </w:r>
          </w:p>
        </w:tc>
        <w:tc>
          <w:tcPr>
            <w:tcW w:w="293" w:type="pct"/>
            <w:tcBorders>
              <w:top w:val="single" w:sz="4" w:space="0" w:color="999999"/>
              <w:left w:val="single" w:sz="4" w:space="0" w:color="999999"/>
              <w:bottom w:val="single" w:sz="4" w:space="0" w:color="999999"/>
              <w:right w:val="single" w:sz="4" w:space="0" w:color="999999"/>
            </w:tcBorders>
            <w:shd w:val="clear" w:color="auto" w:fill="AEAAAA"/>
          </w:tcPr>
          <w:p w14:paraId="0C1EC3D3"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AEAAAA"/>
          </w:tcPr>
          <w:p w14:paraId="134B1B6B" w14:textId="77777777" w:rsidR="008633B8" w:rsidRPr="005B133E" w:rsidRDefault="008633B8" w:rsidP="00D10DB1">
            <w:pPr>
              <w:keepNext/>
              <w:autoSpaceDE w:val="0"/>
              <w:autoSpaceDN w:val="0"/>
              <w:adjustRightInd w:val="0"/>
              <w:spacing w:before="120"/>
              <w:jc w:val="center"/>
              <w:rPr>
                <w:rFonts w:asciiTheme="minorBidi" w:hAnsiTheme="minorBidi" w:cstheme="minorBidi"/>
                <w:b/>
                <w:bCs/>
                <w:strike/>
                <w:szCs w:val="22"/>
                <w:lang w:val="en-GB"/>
              </w:rPr>
            </w:pPr>
            <w:r w:rsidRPr="005B133E">
              <w:rPr>
                <w:rFonts w:asciiTheme="minorBidi" w:hAnsiTheme="minorBidi" w:cstheme="minorBidi"/>
                <w:b/>
                <w:bCs/>
                <w:strike/>
                <w:lang w:val="en-GB"/>
              </w:rPr>
              <w:t>IV ELECTION OF MEMBERS OF THE INTERGOVERNMENTAL COMMITTEE FOR THE SAFEGUARDING OF THE INTANGIBLE CULTURAL HERITAGE</w:t>
            </w:r>
          </w:p>
          <w:p w14:paraId="4367A054" w14:textId="77777777" w:rsidR="008633B8" w:rsidRPr="005B133E" w:rsidRDefault="008633B8" w:rsidP="00D10DB1">
            <w:pPr>
              <w:keepNext/>
              <w:autoSpaceDE w:val="0"/>
              <w:autoSpaceDN w:val="0"/>
              <w:adjustRightInd w:val="0"/>
              <w:spacing w:before="60" w:after="60"/>
              <w:jc w:val="center"/>
              <w:rPr>
                <w:rFonts w:asciiTheme="minorBidi" w:hAnsiTheme="minorBidi" w:cstheme="minorBidi"/>
                <w:b/>
                <w:bCs/>
                <w:u w:val="single"/>
                <w:lang w:val="en-GB"/>
              </w:rPr>
            </w:pPr>
            <w:r w:rsidRPr="005B133E">
              <w:rPr>
                <w:rFonts w:asciiTheme="minorBidi" w:hAnsiTheme="minorBidi" w:cstheme="minorBidi"/>
                <w:b/>
                <w:bCs/>
                <w:u w:val="single"/>
                <w:lang w:val="en-GB"/>
              </w:rPr>
              <w:t xml:space="preserve">CHAPTER VIII </w:t>
            </w:r>
          </w:p>
          <w:p w14:paraId="797E82CA" w14:textId="77777777" w:rsidR="008633B8" w:rsidRPr="005B133E" w:rsidRDefault="008633B8" w:rsidP="00D10DB1">
            <w:pPr>
              <w:keepNext/>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u w:val="single"/>
                <w:lang w:val="en-GB"/>
              </w:rPr>
              <w:t>ELECTION AND TERM OF OFFICE OF THE COMMITTEE</w:t>
            </w:r>
          </w:p>
        </w:tc>
        <w:tc>
          <w:tcPr>
            <w:tcW w:w="1481" w:type="pct"/>
            <w:tcBorders>
              <w:top w:val="single" w:sz="4" w:space="0" w:color="999999"/>
              <w:left w:val="single" w:sz="4" w:space="0" w:color="999999"/>
              <w:bottom w:val="single" w:sz="4" w:space="0" w:color="999999"/>
              <w:right w:val="single" w:sz="4" w:space="0" w:color="999999"/>
            </w:tcBorders>
            <w:shd w:val="clear" w:color="auto" w:fill="AEAAAA"/>
          </w:tcPr>
          <w:p w14:paraId="056C7C24" w14:textId="77777777" w:rsidR="008633B8" w:rsidRPr="005B133E" w:rsidRDefault="008633B8" w:rsidP="00D10DB1">
            <w:pPr>
              <w:keepNext/>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Proposal:</w:t>
            </w:r>
          </w:p>
          <w:p w14:paraId="2DE33530" w14:textId="77777777" w:rsidR="008633B8" w:rsidRPr="005B133E" w:rsidRDefault="008633B8" w:rsidP="00D10DB1">
            <w:pPr>
              <w:keepNext/>
              <w:autoSpaceDE w:val="0"/>
              <w:autoSpaceDN w:val="0"/>
              <w:adjustRightInd w:val="0"/>
              <w:spacing w:before="120"/>
              <w:jc w:val="both"/>
              <w:rPr>
                <w:rFonts w:ascii="Arial" w:hAnsi="Arial" w:cs="Arial"/>
                <w:color w:val="4472C4"/>
                <w:szCs w:val="22"/>
                <w:lang w:val="en-GB"/>
              </w:rPr>
            </w:pPr>
            <w:r w:rsidRPr="005B133E">
              <w:rPr>
                <w:rFonts w:ascii="Arial" w:hAnsi="Arial" w:cs="Arial"/>
                <w:color w:val="44546A" w:themeColor="text2"/>
                <w:szCs w:val="22"/>
                <w:lang w:val="en-GB"/>
              </w:rPr>
              <w:t>As the Rules of Procedure of all six relevant assemblies include detailed provisions concerning the respective committees which reflects the differences between the institutional structure of each convention, the Secretariat is not proposing harmonization of this chapter and the corresponding provisions are omitted in the Draft Model Rules.</w:t>
            </w:r>
          </w:p>
        </w:tc>
      </w:tr>
      <w:tr w:rsidR="00661114" w:rsidRPr="005B133E" w14:paraId="6C11AC1B"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C2AEA18"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5636F63" w14:textId="77777777" w:rsidR="008633B8" w:rsidRPr="005B133E" w:rsidRDefault="008633B8" w:rsidP="00D10DB1">
            <w:pPr>
              <w:keepNext/>
              <w:autoSpaceDE w:val="0"/>
              <w:autoSpaceDN w:val="0"/>
              <w:adjustRightInd w:val="0"/>
              <w:spacing w:before="60" w:after="60"/>
              <w:jc w:val="center"/>
              <w:rPr>
                <w:rFonts w:asciiTheme="minorBidi" w:hAnsiTheme="minorBidi" w:cstheme="minorBidi"/>
                <w:b/>
                <w:bCs/>
                <w:lang w:val="en-GB"/>
              </w:rPr>
            </w:pPr>
            <w:r w:rsidRPr="005B133E">
              <w:rPr>
                <w:rFonts w:asciiTheme="minorBidi" w:hAnsiTheme="minorBidi" w:cstheme="minorBidi"/>
                <w:b/>
                <w:bCs/>
                <w:lang w:val="en-GB"/>
              </w:rPr>
              <w:t xml:space="preserve">Rule 13 </w:t>
            </w:r>
          </w:p>
          <w:p w14:paraId="62B51802"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Geographical distribution</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866E5E8"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E8EE5AC"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trike/>
                <w:szCs w:val="22"/>
                <w:lang w:val="en-GB"/>
              </w:rPr>
              <w:t>Rule 13</w:t>
            </w:r>
            <w:r w:rsidRPr="005B133E">
              <w:rPr>
                <w:rFonts w:ascii="Arial" w:hAnsi="Arial" w:cs="Arial"/>
                <w:b/>
                <w:bCs/>
                <w:szCs w:val="22"/>
                <w:lang w:val="en-GB"/>
              </w:rPr>
              <w:t xml:space="preserve"> </w:t>
            </w:r>
            <w:r w:rsidRPr="005B133E">
              <w:rPr>
                <w:rFonts w:ascii="Arial" w:hAnsi="Arial" w:cs="Arial"/>
                <w:b/>
                <w:bCs/>
                <w:szCs w:val="22"/>
                <w:u w:val="single"/>
                <w:lang w:val="en-GB"/>
              </w:rPr>
              <w:t>Rule 35</w:t>
            </w:r>
          </w:p>
          <w:p w14:paraId="4B0DE302" w14:textId="77777777" w:rsidR="008633B8" w:rsidRPr="005B133E" w:rsidRDefault="008633B8" w:rsidP="00D10DB1">
            <w:pPr>
              <w:keepNext/>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lang w:val="en-GB"/>
              </w:rPr>
              <w:t>Geographical distribution</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ECA9060" w14:textId="77777777" w:rsidR="008633B8" w:rsidRPr="005B133E" w:rsidRDefault="008633B8" w:rsidP="00D10DB1">
            <w:pPr>
              <w:keepNext/>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78A763F5"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7D04841C"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13.1</w:t>
            </w:r>
          </w:p>
        </w:tc>
        <w:tc>
          <w:tcPr>
            <w:tcW w:w="1453" w:type="pct"/>
            <w:tcBorders>
              <w:top w:val="single" w:sz="4" w:space="0" w:color="999999"/>
              <w:left w:val="single" w:sz="4" w:space="0" w:color="999999"/>
              <w:bottom w:val="single" w:sz="4" w:space="0" w:color="999999"/>
              <w:right w:val="single" w:sz="4" w:space="0" w:color="999999"/>
            </w:tcBorders>
          </w:tcPr>
          <w:p w14:paraId="314D3390"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 xml:space="preserve">The election of Members of the Committee shall be conducted on the basis of the electoral groups of </w:t>
            </w:r>
            <w:proofErr w:type="gramStart"/>
            <w:r w:rsidRPr="005B133E">
              <w:rPr>
                <w:rFonts w:asciiTheme="minorBidi" w:hAnsiTheme="minorBidi" w:cstheme="minorBidi"/>
                <w:lang w:val="en-GB"/>
              </w:rPr>
              <w:t>UNESCO</w:t>
            </w:r>
            <w:proofErr w:type="gramEnd"/>
            <w:r w:rsidRPr="005B133E">
              <w:rPr>
                <w:rFonts w:asciiTheme="minorBidi" w:hAnsiTheme="minorBidi" w:cstheme="minorBidi"/>
                <w:lang w:val="en-GB"/>
              </w:rPr>
              <w:t>, as determined by the UNESCO General Conference at its most recent session, it being understood that ‘Group V’ shall consist of two separate groups for the African and Arab States.</w:t>
            </w:r>
          </w:p>
        </w:tc>
        <w:tc>
          <w:tcPr>
            <w:tcW w:w="293" w:type="pct"/>
            <w:tcBorders>
              <w:top w:val="single" w:sz="4" w:space="0" w:color="999999"/>
              <w:left w:val="single" w:sz="4" w:space="0" w:color="999999"/>
              <w:bottom w:val="single" w:sz="4" w:space="0" w:color="999999"/>
              <w:right w:val="single" w:sz="4" w:space="0" w:color="999999"/>
            </w:tcBorders>
          </w:tcPr>
          <w:p w14:paraId="79BFEBDB"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35.1</w:t>
            </w:r>
          </w:p>
        </w:tc>
        <w:tc>
          <w:tcPr>
            <w:tcW w:w="1481" w:type="pct"/>
            <w:tcBorders>
              <w:top w:val="single" w:sz="4" w:space="0" w:color="999999"/>
              <w:left w:val="single" w:sz="4" w:space="0" w:color="999999"/>
              <w:bottom w:val="single" w:sz="4" w:space="0" w:color="999999"/>
              <w:right w:val="single" w:sz="4" w:space="0" w:color="999999"/>
            </w:tcBorders>
          </w:tcPr>
          <w:p w14:paraId="52C83AE0"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[no change to the text under Rule 13.1]</w:t>
            </w:r>
          </w:p>
        </w:tc>
        <w:tc>
          <w:tcPr>
            <w:tcW w:w="1481" w:type="pct"/>
            <w:tcBorders>
              <w:top w:val="single" w:sz="4" w:space="0" w:color="999999"/>
              <w:left w:val="single" w:sz="4" w:space="0" w:color="999999"/>
              <w:bottom w:val="single" w:sz="4" w:space="0" w:color="999999"/>
              <w:right w:val="single" w:sz="4" w:space="0" w:color="999999"/>
            </w:tcBorders>
            <w:vAlign w:val="center"/>
          </w:tcPr>
          <w:p w14:paraId="66878933"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6E7BCE92"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48B2A690"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13.2 (i)</w:t>
            </w:r>
          </w:p>
        </w:tc>
        <w:tc>
          <w:tcPr>
            <w:tcW w:w="1453" w:type="pct"/>
            <w:tcBorders>
              <w:top w:val="single" w:sz="4" w:space="0" w:color="999999"/>
              <w:left w:val="single" w:sz="4" w:space="0" w:color="999999"/>
              <w:bottom w:val="single" w:sz="4" w:space="0" w:color="999999"/>
              <w:right w:val="single" w:sz="4" w:space="0" w:color="999999"/>
            </w:tcBorders>
          </w:tcPr>
          <w:p w14:paraId="08ACC632"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The seats in the Committee composed of 18 Members shall be distributed among electoral groups in proportion to the number of States Parties from each group, provided that, after such distribution, at least two seats have been attributed to each group.</w:t>
            </w:r>
          </w:p>
        </w:tc>
        <w:tc>
          <w:tcPr>
            <w:tcW w:w="293" w:type="pct"/>
            <w:tcBorders>
              <w:top w:val="single" w:sz="4" w:space="0" w:color="999999"/>
              <w:left w:val="single" w:sz="4" w:space="0" w:color="999999"/>
              <w:bottom w:val="single" w:sz="4" w:space="0" w:color="999999"/>
              <w:right w:val="single" w:sz="4" w:space="0" w:color="999999"/>
            </w:tcBorders>
          </w:tcPr>
          <w:p w14:paraId="673C2482"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35.2</w:t>
            </w:r>
          </w:p>
        </w:tc>
        <w:tc>
          <w:tcPr>
            <w:tcW w:w="1481" w:type="pct"/>
            <w:tcBorders>
              <w:top w:val="single" w:sz="4" w:space="0" w:color="999999"/>
              <w:left w:val="single" w:sz="4" w:space="0" w:color="999999"/>
              <w:bottom w:val="single" w:sz="4" w:space="0" w:color="999999"/>
              <w:right w:val="single" w:sz="4" w:space="0" w:color="999999"/>
            </w:tcBorders>
          </w:tcPr>
          <w:p w14:paraId="09517FD9"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 xml:space="preserve">The seats in the Committee composed of </w:t>
            </w:r>
            <w:r w:rsidRPr="005B133E">
              <w:rPr>
                <w:rFonts w:asciiTheme="minorBidi" w:hAnsiTheme="minorBidi" w:cstheme="minorBidi"/>
                <w:b/>
                <w:bCs/>
                <w:strike/>
                <w:lang w:val="en-GB"/>
              </w:rPr>
              <w:t>18</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24</w:t>
            </w:r>
            <w:r w:rsidRPr="005B133E">
              <w:rPr>
                <w:rFonts w:asciiTheme="minorBidi" w:hAnsiTheme="minorBidi" w:cstheme="minorBidi"/>
                <w:b/>
                <w:bCs/>
                <w:lang w:val="en-GB"/>
              </w:rPr>
              <w:t xml:space="preserve"> Members shall be distributed among electoral groups in proportion to the number of States Parties from each group, provided that, after such distribution, at least </w:t>
            </w:r>
            <w:r w:rsidRPr="005B133E">
              <w:rPr>
                <w:rFonts w:asciiTheme="minorBidi" w:hAnsiTheme="minorBidi" w:cstheme="minorBidi"/>
                <w:b/>
                <w:bCs/>
                <w:strike/>
                <w:lang w:val="en-GB"/>
              </w:rPr>
              <w:t>two</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three</w:t>
            </w:r>
            <w:r w:rsidRPr="005B133E">
              <w:rPr>
                <w:rFonts w:asciiTheme="minorBidi" w:hAnsiTheme="minorBidi" w:cstheme="minorBidi"/>
                <w:b/>
                <w:bCs/>
                <w:lang w:val="en-GB"/>
              </w:rPr>
              <w:t xml:space="preserve"> seats have been attributed to each group.</w:t>
            </w:r>
          </w:p>
        </w:tc>
        <w:tc>
          <w:tcPr>
            <w:tcW w:w="1481" w:type="pct"/>
            <w:tcBorders>
              <w:top w:val="single" w:sz="4" w:space="0" w:color="999999"/>
              <w:left w:val="single" w:sz="4" w:space="0" w:color="999999"/>
              <w:bottom w:val="single" w:sz="4" w:space="0" w:color="999999"/>
              <w:right w:val="single" w:sz="4" w:space="0" w:color="999999"/>
            </w:tcBorders>
            <w:vAlign w:val="center"/>
          </w:tcPr>
          <w:p w14:paraId="16A25B89"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6D9E56FB" w14:textId="77777777" w:rsidR="008633B8" w:rsidRPr="005B133E" w:rsidRDefault="008633B8" w:rsidP="00D10DB1">
            <w:pPr>
              <w:tabs>
                <w:tab w:val="left" w:pos="803"/>
                <w:tab w:val="left" w:pos="2161"/>
              </w:tabs>
              <w:spacing w:before="60" w:after="60"/>
              <w:ind w:left="-19" w:right="7"/>
              <w:jc w:val="both"/>
              <w:rPr>
                <w:rFonts w:ascii="Arial" w:eastAsia="Arial" w:hAnsi="Arial" w:cs="Arial"/>
                <w:i/>
                <w:iCs/>
                <w:color w:val="000000"/>
                <w:szCs w:val="22"/>
                <w:u w:val="single"/>
                <w:lang w:val="en-GB"/>
              </w:rPr>
            </w:pPr>
            <w:r w:rsidRPr="005B133E">
              <w:rPr>
                <w:rFonts w:ascii="Arial" w:hAnsi="Arial" w:cs="Arial"/>
                <w:color w:val="44546A" w:themeColor="text2"/>
                <w:szCs w:val="22"/>
                <w:lang w:val="en-GB"/>
              </w:rPr>
              <w:t>In line with Article 5 of the 2003 Convention and since the number of States Parties has gone beyond 50, it is proposed to update Rule 13.2 (i) of the Rules of Procedure; the proposal is to reflect that the Committee is composed of 24 Members and that at least three seats (and no longer two) in the Committee shall be distributed to each electoral group.</w:t>
            </w:r>
          </w:p>
        </w:tc>
      </w:tr>
      <w:tr w:rsidR="00661114" w:rsidRPr="00D10DB1" w14:paraId="5AD31AFD"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1EB0ACC1"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13.2 (ii)</w:t>
            </w:r>
          </w:p>
        </w:tc>
        <w:tc>
          <w:tcPr>
            <w:tcW w:w="1453" w:type="pct"/>
            <w:tcBorders>
              <w:top w:val="single" w:sz="4" w:space="0" w:color="999999"/>
              <w:left w:val="single" w:sz="4" w:space="0" w:color="999999"/>
              <w:bottom w:val="single" w:sz="4" w:space="0" w:color="999999"/>
              <w:right w:val="single" w:sz="4" w:space="0" w:color="999999"/>
            </w:tcBorders>
          </w:tcPr>
          <w:p w14:paraId="7AE0295F"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Once the number of States Members of the Committee reaches 24, the seats shall be distributed at each election among electoral groups in proportion to the number of States Parties from each group, provided that, after such distribution, at least three seats have been attributed to each group.</w:t>
            </w:r>
          </w:p>
        </w:tc>
        <w:tc>
          <w:tcPr>
            <w:tcW w:w="293" w:type="pct"/>
            <w:tcBorders>
              <w:top w:val="single" w:sz="4" w:space="0" w:color="999999"/>
              <w:left w:val="single" w:sz="4" w:space="0" w:color="999999"/>
              <w:bottom w:val="single" w:sz="4" w:space="0" w:color="999999"/>
              <w:right w:val="single" w:sz="4" w:space="0" w:color="999999"/>
            </w:tcBorders>
          </w:tcPr>
          <w:p w14:paraId="04A029BC"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tcPr>
          <w:p w14:paraId="0F6DCD78"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strike/>
                <w:lang w:val="en-GB"/>
              </w:rPr>
              <w:t>Once the number of States Members of the Committee reaches 24, the seats shall be distributed at each election among electoral groups in proportion to the number of States Parties from each group, provided that, after such distribution, at least three seats have been attributed to each group.</w:t>
            </w:r>
          </w:p>
        </w:tc>
        <w:tc>
          <w:tcPr>
            <w:tcW w:w="1481" w:type="pct"/>
            <w:tcBorders>
              <w:top w:val="single" w:sz="4" w:space="0" w:color="999999"/>
              <w:left w:val="single" w:sz="4" w:space="0" w:color="999999"/>
              <w:bottom w:val="single" w:sz="4" w:space="0" w:color="999999"/>
              <w:right w:val="single" w:sz="4" w:space="0" w:color="999999"/>
            </w:tcBorders>
          </w:tcPr>
          <w:p w14:paraId="0270229B"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22EC35A7" w14:textId="77777777" w:rsidR="008633B8" w:rsidRPr="005B133E" w:rsidRDefault="008633B8" w:rsidP="00D10DB1">
            <w:pPr>
              <w:tabs>
                <w:tab w:val="left" w:pos="803"/>
                <w:tab w:val="left" w:pos="2161"/>
              </w:tabs>
              <w:spacing w:before="60" w:after="60"/>
              <w:ind w:left="-19" w:right="7"/>
              <w:jc w:val="both"/>
              <w:rPr>
                <w:rFonts w:ascii="Arial" w:hAnsi="Arial" w:cs="Arial"/>
                <w:color w:val="4472C4"/>
                <w:szCs w:val="22"/>
                <w:lang w:val="en-GB"/>
              </w:rPr>
            </w:pPr>
            <w:r w:rsidRPr="005B133E">
              <w:rPr>
                <w:rFonts w:ascii="Arial" w:hAnsi="Arial" w:cs="Arial"/>
                <w:color w:val="44546A" w:themeColor="text2"/>
                <w:szCs w:val="22"/>
                <w:lang w:val="en-GB"/>
              </w:rPr>
              <w:t>See above; the proposal is to delete this paragraph following the revision proposed to Rule 13.2 (i) of the Rules of Procedure.</w:t>
            </w:r>
          </w:p>
        </w:tc>
      </w:tr>
      <w:tr w:rsidR="00661114" w:rsidRPr="00D10DB1" w14:paraId="19EB1113"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FBF4C26"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8D951C2" w14:textId="77777777" w:rsidR="008633B8" w:rsidRPr="005B133E" w:rsidRDefault="008633B8" w:rsidP="00D10DB1">
            <w:pPr>
              <w:keepNext/>
              <w:autoSpaceDE w:val="0"/>
              <w:autoSpaceDN w:val="0"/>
              <w:adjustRightInd w:val="0"/>
              <w:spacing w:before="60" w:after="60"/>
              <w:jc w:val="center"/>
              <w:rPr>
                <w:rFonts w:asciiTheme="minorBidi" w:hAnsiTheme="minorBidi" w:cstheme="minorBidi"/>
                <w:b/>
                <w:bCs/>
                <w:lang w:val="en-GB"/>
              </w:rPr>
            </w:pPr>
            <w:r w:rsidRPr="005B133E">
              <w:rPr>
                <w:rFonts w:asciiTheme="minorBidi" w:hAnsiTheme="minorBidi" w:cstheme="minorBidi"/>
                <w:b/>
                <w:bCs/>
                <w:lang w:val="en-GB"/>
              </w:rPr>
              <w:t>Rule 14</w:t>
            </w:r>
          </w:p>
          <w:p w14:paraId="64222E01"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Procedures for the presentation of candidatures to the Committee</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E4BD4DA"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E3165AC"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trike/>
                <w:szCs w:val="22"/>
                <w:lang w:val="en-GB"/>
              </w:rPr>
              <w:t>Rule 14</w:t>
            </w:r>
            <w:r w:rsidRPr="005B133E">
              <w:rPr>
                <w:rFonts w:ascii="Arial" w:hAnsi="Arial" w:cs="Arial"/>
                <w:b/>
                <w:bCs/>
                <w:szCs w:val="22"/>
                <w:lang w:val="en-GB"/>
              </w:rPr>
              <w:t xml:space="preserve"> </w:t>
            </w:r>
            <w:r w:rsidRPr="005B133E">
              <w:rPr>
                <w:rFonts w:ascii="Arial" w:hAnsi="Arial" w:cs="Arial"/>
                <w:b/>
                <w:bCs/>
                <w:szCs w:val="22"/>
                <w:u w:val="single"/>
                <w:lang w:val="en-GB"/>
              </w:rPr>
              <w:t>Rule 36</w:t>
            </w:r>
          </w:p>
          <w:p w14:paraId="18162CFC" w14:textId="77777777" w:rsidR="008633B8" w:rsidRPr="005B133E" w:rsidRDefault="008633B8" w:rsidP="00D10DB1">
            <w:pPr>
              <w:keepNext/>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lang w:val="en-GB"/>
              </w:rPr>
              <w:t>Procedures for the presentation of candidatures to the Committee</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5C88D8D" w14:textId="77777777" w:rsidR="008633B8" w:rsidRPr="005B133E" w:rsidRDefault="008633B8" w:rsidP="00D10DB1">
            <w:pPr>
              <w:keepNext/>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138D95AE"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69FAB7E1"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14.1</w:t>
            </w:r>
          </w:p>
        </w:tc>
        <w:tc>
          <w:tcPr>
            <w:tcW w:w="1453" w:type="pct"/>
            <w:tcBorders>
              <w:top w:val="single" w:sz="4" w:space="0" w:color="999999"/>
              <w:left w:val="single" w:sz="4" w:space="0" w:color="999999"/>
              <w:bottom w:val="single" w:sz="4" w:space="0" w:color="999999"/>
              <w:right w:val="single" w:sz="4" w:space="0" w:color="999999"/>
            </w:tcBorders>
          </w:tcPr>
          <w:p w14:paraId="526D127F"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The Secretariat shall ask all States Parties, three months prior to the date of the election, whether they intend to stand for election to the Committee. States Parties are requested to send their candidature to the Secretariat at least six weeks prior to the opening of the Assembly.</w:t>
            </w:r>
          </w:p>
        </w:tc>
        <w:tc>
          <w:tcPr>
            <w:tcW w:w="293" w:type="pct"/>
            <w:tcBorders>
              <w:top w:val="single" w:sz="4" w:space="0" w:color="999999"/>
              <w:left w:val="single" w:sz="4" w:space="0" w:color="999999"/>
              <w:bottom w:val="single" w:sz="4" w:space="0" w:color="999999"/>
              <w:right w:val="single" w:sz="4" w:space="0" w:color="999999"/>
            </w:tcBorders>
          </w:tcPr>
          <w:p w14:paraId="3D6B7139"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36.1</w:t>
            </w:r>
          </w:p>
        </w:tc>
        <w:tc>
          <w:tcPr>
            <w:tcW w:w="1481" w:type="pct"/>
            <w:tcBorders>
              <w:top w:val="single" w:sz="4" w:space="0" w:color="999999"/>
              <w:left w:val="single" w:sz="4" w:space="0" w:color="999999"/>
              <w:bottom w:val="single" w:sz="4" w:space="0" w:color="999999"/>
              <w:right w:val="single" w:sz="4" w:space="0" w:color="999999"/>
            </w:tcBorders>
          </w:tcPr>
          <w:p w14:paraId="5DE35E70" w14:textId="77777777" w:rsidR="008633B8" w:rsidRPr="005B133E" w:rsidRDefault="008633B8" w:rsidP="00D10DB1">
            <w:pPr>
              <w:autoSpaceDE w:val="0"/>
              <w:autoSpaceDN w:val="0"/>
              <w:adjustRightInd w:val="0"/>
              <w:spacing w:before="120"/>
              <w:jc w:val="both"/>
              <w:rPr>
                <w:rFonts w:asciiTheme="minorBidi" w:hAnsiTheme="minorBidi" w:cstheme="minorBidi"/>
                <w:b/>
                <w:bCs/>
                <w:szCs w:val="22"/>
                <w:u w:val="single"/>
                <w:lang w:val="en-GB"/>
              </w:rPr>
            </w:pPr>
            <w:r w:rsidRPr="005B133E">
              <w:rPr>
                <w:rFonts w:asciiTheme="minorBidi" w:hAnsiTheme="minorBidi" w:cstheme="minorBidi"/>
                <w:b/>
                <w:bCs/>
                <w:lang w:val="en-GB"/>
              </w:rPr>
              <w:t>[no change to the text under Rule 14.1]</w:t>
            </w:r>
          </w:p>
        </w:tc>
        <w:tc>
          <w:tcPr>
            <w:tcW w:w="1481" w:type="pct"/>
            <w:tcBorders>
              <w:top w:val="single" w:sz="4" w:space="0" w:color="999999"/>
              <w:left w:val="single" w:sz="4" w:space="0" w:color="999999"/>
              <w:bottom w:val="single" w:sz="4" w:space="0" w:color="999999"/>
              <w:right w:val="single" w:sz="4" w:space="0" w:color="999999"/>
            </w:tcBorders>
            <w:vAlign w:val="center"/>
          </w:tcPr>
          <w:p w14:paraId="76AADA82"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1BD2ECD7"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39B3EFC8"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14.2</w:t>
            </w:r>
          </w:p>
        </w:tc>
        <w:tc>
          <w:tcPr>
            <w:tcW w:w="1453" w:type="pct"/>
            <w:tcBorders>
              <w:top w:val="single" w:sz="4" w:space="0" w:color="999999"/>
              <w:left w:val="single" w:sz="4" w:space="0" w:color="999999"/>
              <w:bottom w:val="single" w:sz="4" w:space="0" w:color="999999"/>
              <w:right w:val="single" w:sz="4" w:space="0" w:color="999999"/>
            </w:tcBorders>
          </w:tcPr>
          <w:p w14:paraId="47028EA4"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At least four weeks prior to the opening of the Assembly, the Secretariat shall send to all States Parties the provisional list of candidate States Parties, indicating the electoral group to which they belong and the number of seats to be filled in each electoral group. The Secretariat shall also provide information on the status of all compulsory and voluntary contributions to the Fund for the Safeguarding of the Intangible Cultural Heritage made by each of the candidates. The list of candidatures will be revised as necessary.</w:t>
            </w:r>
          </w:p>
        </w:tc>
        <w:tc>
          <w:tcPr>
            <w:tcW w:w="293" w:type="pct"/>
            <w:tcBorders>
              <w:top w:val="single" w:sz="4" w:space="0" w:color="999999"/>
              <w:left w:val="single" w:sz="4" w:space="0" w:color="999999"/>
              <w:bottom w:val="single" w:sz="4" w:space="0" w:color="999999"/>
              <w:right w:val="single" w:sz="4" w:space="0" w:color="999999"/>
            </w:tcBorders>
          </w:tcPr>
          <w:p w14:paraId="48271241"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36.2</w:t>
            </w:r>
          </w:p>
        </w:tc>
        <w:tc>
          <w:tcPr>
            <w:tcW w:w="1481" w:type="pct"/>
            <w:tcBorders>
              <w:top w:val="single" w:sz="4" w:space="0" w:color="999999"/>
              <w:left w:val="single" w:sz="4" w:space="0" w:color="999999"/>
              <w:bottom w:val="single" w:sz="4" w:space="0" w:color="999999"/>
              <w:right w:val="single" w:sz="4" w:space="0" w:color="999999"/>
            </w:tcBorders>
          </w:tcPr>
          <w:p w14:paraId="1DF417F0"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[no change to the text under Rule 14.2]</w:t>
            </w:r>
          </w:p>
        </w:tc>
        <w:tc>
          <w:tcPr>
            <w:tcW w:w="1481" w:type="pct"/>
            <w:tcBorders>
              <w:top w:val="single" w:sz="4" w:space="0" w:color="999999"/>
              <w:left w:val="single" w:sz="4" w:space="0" w:color="999999"/>
              <w:bottom w:val="single" w:sz="4" w:space="0" w:color="999999"/>
              <w:right w:val="single" w:sz="4" w:space="0" w:color="999999"/>
            </w:tcBorders>
            <w:vAlign w:val="center"/>
          </w:tcPr>
          <w:p w14:paraId="3847213D"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580BAE0D"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05D4B91E"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14.3</w:t>
            </w:r>
          </w:p>
        </w:tc>
        <w:tc>
          <w:tcPr>
            <w:tcW w:w="1453" w:type="pct"/>
            <w:tcBorders>
              <w:top w:val="single" w:sz="4" w:space="0" w:color="999999"/>
              <w:left w:val="single" w:sz="4" w:space="0" w:color="999999"/>
              <w:bottom w:val="single" w:sz="4" w:space="0" w:color="999999"/>
              <w:right w:val="single" w:sz="4" w:space="0" w:color="999999"/>
            </w:tcBorders>
          </w:tcPr>
          <w:p w14:paraId="4CCE728A"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No payments of compulsory and voluntary contributions to the Fund (for the purpose of presenting a candidature to the Committee) will be accepted later than a week before the opening of the Assembly.</w:t>
            </w:r>
          </w:p>
        </w:tc>
        <w:tc>
          <w:tcPr>
            <w:tcW w:w="293" w:type="pct"/>
            <w:tcBorders>
              <w:top w:val="single" w:sz="4" w:space="0" w:color="999999"/>
              <w:left w:val="single" w:sz="4" w:space="0" w:color="999999"/>
              <w:bottom w:val="single" w:sz="4" w:space="0" w:color="999999"/>
              <w:right w:val="single" w:sz="4" w:space="0" w:color="999999"/>
            </w:tcBorders>
          </w:tcPr>
          <w:p w14:paraId="270CEC47"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36.3</w:t>
            </w:r>
          </w:p>
        </w:tc>
        <w:tc>
          <w:tcPr>
            <w:tcW w:w="1481" w:type="pct"/>
            <w:tcBorders>
              <w:top w:val="single" w:sz="4" w:space="0" w:color="999999"/>
              <w:left w:val="single" w:sz="4" w:space="0" w:color="999999"/>
              <w:bottom w:val="single" w:sz="4" w:space="0" w:color="999999"/>
              <w:right w:val="single" w:sz="4" w:space="0" w:color="999999"/>
            </w:tcBorders>
          </w:tcPr>
          <w:p w14:paraId="35D138F5" w14:textId="77777777" w:rsidR="008633B8" w:rsidRPr="005B133E" w:rsidRDefault="008633B8" w:rsidP="00D10DB1">
            <w:pPr>
              <w:autoSpaceDE w:val="0"/>
              <w:autoSpaceDN w:val="0"/>
              <w:adjustRightInd w:val="0"/>
              <w:spacing w:before="60" w:after="60"/>
              <w:jc w:val="both"/>
              <w:rPr>
                <w:rFonts w:ascii="Arial" w:hAnsi="Arial" w:cs="Arial"/>
                <w:b/>
                <w:bCs/>
                <w:lang w:val="en-GB"/>
              </w:rPr>
            </w:pPr>
            <w:r w:rsidRPr="005B133E">
              <w:rPr>
                <w:rFonts w:ascii="Arial" w:hAnsi="Arial" w:cs="Arial"/>
                <w:b/>
                <w:bCs/>
                <w:lang w:val="en-GB"/>
              </w:rPr>
              <w:t>[no change to the text under Rule 14.3]</w:t>
            </w:r>
          </w:p>
        </w:tc>
        <w:tc>
          <w:tcPr>
            <w:tcW w:w="1481" w:type="pct"/>
            <w:tcBorders>
              <w:top w:val="single" w:sz="4" w:space="0" w:color="999999"/>
              <w:left w:val="single" w:sz="4" w:space="0" w:color="999999"/>
              <w:bottom w:val="single" w:sz="4" w:space="0" w:color="999999"/>
              <w:right w:val="single" w:sz="4" w:space="0" w:color="999999"/>
            </w:tcBorders>
            <w:vAlign w:val="center"/>
          </w:tcPr>
          <w:p w14:paraId="3682EEB0"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1B4E9F21"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532119F0"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14.4</w:t>
            </w:r>
          </w:p>
        </w:tc>
        <w:tc>
          <w:tcPr>
            <w:tcW w:w="1453" w:type="pct"/>
            <w:tcBorders>
              <w:top w:val="single" w:sz="4" w:space="0" w:color="999999"/>
              <w:left w:val="single" w:sz="4" w:space="0" w:color="999999"/>
              <w:bottom w:val="single" w:sz="4" w:space="0" w:color="999999"/>
              <w:right w:val="single" w:sz="4" w:space="0" w:color="999999"/>
            </w:tcBorders>
          </w:tcPr>
          <w:p w14:paraId="37ECF7A3"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The list of candidatures shall be finalized three working days prior to the opening of the General Assembly. No candidature will be accepted in the three working days preceding the opening of the Assembly.</w:t>
            </w:r>
          </w:p>
        </w:tc>
        <w:tc>
          <w:tcPr>
            <w:tcW w:w="293" w:type="pct"/>
            <w:tcBorders>
              <w:top w:val="single" w:sz="4" w:space="0" w:color="999999"/>
              <w:left w:val="single" w:sz="4" w:space="0" w:color="999999"/>
              <w:bottom w:val="single" w:sz="4" w:space="0" w:color="999999"/>
              <w:right w:val="single" w:sz="4" w:space="0" w:color="999999"/>
            </w:tcBorders>
          </w:tcPr>
          <w:p w14:paraId="18E4EDD3"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36.4</w:t>
            </w:r>
          </w:p>
        </w:tc>
        <w:tc>
          <w:tcPr>
            <w:tcW w:w="1481" w:type="pct"/>
            <w:tcBorders>
              <w:top w:val="single" w:sz="4" w:space="0" w:color="999999"/>
              <w:left w:val="single" w:sz="4" w:space="0" w:color="999999"/>
              <w:bottom w:val="single" w:sz="4" w:space="0" w:color="999999"/>
              <w:right w:val="single" w:sz="4" w:space="0" w:color="999999"/>
            </w:tcBorders>
          </w:tcPr>
          <w:p w14:paraId="218487AE"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[no change to the text under Rule 14.4]</w:t>
            </w:r>
          </w:p>
        </w:tc>
        <w:tc>
          <w:tcPr>
            <w:tcW w:w="1481" w:type="pct"/>
            <w:tcBorders>
              <w:top w:val="single" w:sz="4" w:space="0" w:color="999999"/>
              <w:left w:val="single" w:sz="4" w:space="0" w:color="999999"/>
              <w:bottom w:val="single" w:sz="4" w:space="0" w:color="999999"/>
              <w:right w:val="single" w:sz="4" w:space="0" w:color="999999"/>
            </w:tcBorders>
            <w:vAlign w:val="center"/>
          </w:tcPr>
          <w:p w14:paraId="7455D162"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6DC65F8E"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23B78A6"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E9052F8" w14:textId="77777777" w:rsidR="008633B8" w:rsidRPr="005B133E" w:rsidRDefault="008633B8" w:rsidP="00D10DB1">
            <w:pPr>
              <w:autoSpaceDE w:val="0"/>
              <w:autoSpaceDN w:val="0"/>
              <w:adjustRightInd w:val="0"/>
              <w:spacing w:before="60" w:after="60"/>
              <w:jc w:val="center"/>
              <w:rPr>
                <w:rFonts w:asciiTheme="minorBidi" w:hAnsiTheme="minorBidi" w:cstheme="minorBidi"/>
                <w:b/>
                <w:bCs/>
                <w:lang w:val="en-GB"/>
              </w:rPr>
            </w:pPr>
            <w:r w:rsidRPr="005B133E">
              <w:rPr>
                <w:rFonts w:asciiTheme="minorBidi" w:hAnsiTheme="minorBidi" w:cstheme="minorBidi"/>
                <w:b/>
                <w:bCs/>
                <w:lang w:val="en-GB"/>
              </w:rPr>
              <w:t>Rule 15</w:t>
            </w:r>
          </w:p>
          <w:p w14:paraId="71CBC5B0"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Election of Members of the Committee</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16BE9B9"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3F2308E"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trike/>
                <w:szCs w:val="22"/>
                <w:lang w:val="en-GB"/>
              </w:rPr>
              <w:t>Rule 15</w:t>
            </w:r>
            <w:r w:rsidRPr="005B133E">
              <w:rPr>
                <w:rFonts w:ascii="Arial" w:hAnsi="Arial" w:cs="Arial"/>
                <w:b/>
                <w:bCs/>
                <w:szCs w:val="22"/>
                <w:lang w:val="en-GB"/>
              </w:rPr>
              <w:t xml:space="preserve"> </w:t>
            </w:r>
            <w:r w:rsidRPr="005B133E">
              <w:rPr>
                <w:rFonts w:ascii="Arial" w:hAnsi="Arial" w:cs="Arial"/>
                <w:b/>
                <w:bCs/>
                <w:szCs w:val="22"/>
                <w:u w:val="single"/>
                <w:lang w:val="en-GB"/>
              </w:rPr>
              <w:t>Rule 37</w:t>
            </w:r>
          </w:p>
          <w:p w14:paraId="4D3D82F7" w14:textId="77777777" w:rsidR="008633B8" w:rsidRPr="005B133E" w:rsidRDefault="008633B8" w:rsidP="00D10DB1">
            <w:pPr>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lang w:val="en-GB"/>
              </w:rPr>
              <w:t>Election of Members of the Committee</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BD60D3B"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62401A90"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6E4CC398"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15.1</w:t>
            </w:r>
          </w:p>
        </w:tc>
        <w:tc>
          <w:tcPr>
            <w:tcW w:w="1453" w:type="pct"/>
            <w:tcBorders>
              <w:top w:val="single" w:sz="4" w:space="0" w:color="999999"/>
              <w:left w:val="single" w:sz="4" w:space="0" w:color="999999"/>
              <w:bottom w:val="single" w:sz="4" w:space="0" w:color="999999"/>
              <w:right w:val="single" w:sz="4" w:space="0" w:color="999999"/>
            </w:tcBorders>
          </w:tcPr>
          <w:p w14:paraId="11F8858C"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The election of Members of the Committee shall be conducted by secret ballot except that, where the number of candidates within geographical distribution is the same as or less than the number of seats to be filled, the candidates shall be declared elected without the need to hold a ballot.</w:t>
            </w:r>
          </w:p>
        </w:tc>
        <w:tc>
          <w:tcPr>
            <w:tcW w:w="293" w:type="pct"/>
            <w:tcBorders>
              <w:top w:val="single" w:sz="4" w:space="0" w:color="999999"/>
              <w:left w:val="single" w:sz="4" w:space="0" w:color="999999"/>
              <w:bottom w:val="single" w:sz="4" w:space="0" w:color="999999"/>
              <w:right w:val="single" w:sz="4" w:space="0" w:color="999999"/>
            </w:tcBorders>
          </w:tcPr>
          <w:p w14:paraId="062811EC"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37.1</w:t>
            </w:r>
          </w:p>
        </w:tc>
        <w:tc>
          <w:tcPr>
            <w:tcW w:w="1481" w:type="pct"/>
            <w:tcBorders>
              <w:top w:val="single" w:sz="4" w:space="0" w:color="999999"/>
              <w:left w:val="single" w:sz="4" w:space="0" w:color="999999"/>
              <w:bottom w:val="single" w:sz="4" w:space="0" w:color="999999"/>
              <w:right w:val="single" w:sz="4" w:space="0" w:color="999999"/>
            </w:tcBorders>
          </w:tcPr>
          <w:p w14:paraId="4A4437D7"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[no change to the text under 15.1]</w:t>
            </w:r>
          </w:p>
        </w:tc>
        <w:tc>
          <w:tcPr>
            <w:tcW w:w="1481" w:type="pct"/>
            <w:tcBorders>
              <w:top w:val="single" w:sz="4" w:space="0" w:color="999999"/>
              <w:left w:val="single" w:sz="4" w:space="0" w:color="999999"/>
              <w:bottom w:val="single" w:sz="4" w:space="0" w:color="999999"/>
              <w:right w:val="single" w:sz="4" w:space="0" w:color="999999"/>
            </w:tcBorders>
            <w:vAlign w:val="center"/>
          </w:tcPr>
          <w:p w14:paraId="361F1A48"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6C8430D5"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5048016B"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15.2</w:t>
            </w:r>
          </w:p>
        </w:tc>
        <w:tc>
          <w:tcPr>
            <w:tcW w:w="1453" w:type="pct"/>
            <w:tcBorders>
              <w:top w:val="single" w:sz="4" w:space="0" w:color="999999"/>
              <w:left w:val="single" w:sz="4" w:space="0" w:color="999999"/>
              <w:bottom w:val="single" w:sz="4" w:space="0" w:color="999999"/>
              <w:right w:val="single" w:sz="4" w:space="0" w:color="999999"/>
            </w:tcBorders>
          </w:tcPr>
          <w:p w14:paraId="756B506B"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 xml:space="preserve">Before the election begins, the Chairperson shall appoint two tellers from among the delegates present; he/she shall hand to them the list of States Parties entitled to vote and the list of candidate States Parties. </w:t>
            </w:r>
            <w:proofErr w:type="spellStart"/>
            <w:r w:rsidRPr="005B133E">
              <w:rPr>
                <w:rFonts w:asciiTheme="minorBidi" w:hAnsiTheme="minorBidi" w:cstheme="minorBidi"/>
                <w:lang w:val="en-GB"/>
              </w:rPr>
              <w:t>He/She</w:t>
            </w:r>
            <w:proofErr w:type="spellEnd"/>
            <w:r w:rsidRPr="005B133E">
              <w:rPr>
                <w:rFonts w:asciiTheme="minorBidi" w:hAnsiTheme="minorBidi" w:cstheme="minorBidi"/>
                <w:lang w:val="en-GB"/>
              </w:rPr>
              <w:t xml:space="preserve"> shall announce the number of seats to be filled</w:t>
            </w:r>
          </w:p>
        </w:tc>
        <w:tc>
          <w:tcPr>
            <w:tcW w:w="293" w:type="pct"/>
            <w:tcBorders>
              <w:top w:val="single" w:sz="4" w:space="0" w:color="999999"/>
              <w:left w:val="single" w:sz="4" w:space="0" w:color="999999"/>
              <w:bottom w:val="single" w:sz="4" w:space="0" w:color="999999"/>
              <w:right w:val="single" w:sz="4" w:space="0" w:color="999999"/>
            </w:tcBorders>
          </w:tcPr>
          <w:p w14:paraId="30F8FDF3"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37.2</w:t>
            </w:r>
          </w:p>
        </w:tc>
        <w:tc>
          <w:tcPr>
            <w:tcW w:w="1481" w:type="pct"/>
            <w:tcBorders>
              <w:top w:val="single" w:sz="4" w:space="0" w:color="999999"/>
              <w:left w:val="single" w:sz="4" w:space="0" w:color="999999"/>
              <w:bottom w:val="single" w:sz="4" w:space="0" w:color="999999"/>
              <w:right w:val="single" w:sz="4" w:space="0" w:color="999999"/>
            </w:tcBorders>
          </w:tcPr>
          <w:p w14:paraId="5B332E77"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 xml:space="preserve">Before the election begins, the Chairperson shall appoint two tellers from among the delegates present; </w:t>
            </w:r>
            <w:proofErr w:type="spellStart"/>
            <w:r w:rsidRPr="005B133E">
              <w:rPr>
                <w:rFonts w:asciiTheme="minorBidi" w:hAnsiTheme="minorBidi" w:cstheme="minorBidi"/>
                <w:b/>
                <w:bCs/>
                <w:strike/>
                <w:lang w:val="en-GB"/>
              </w:rPr>
              <w:t>he/</w:t>
            </w:r>
            <w:r w:rsidRPr="005B133E">
              <w:rPr>
                <w:rFonts w:asciiTheme="minorBidi" w:hAnsiTheme="minorBidi" w:cstheme="minorBidi"/>
                <w:b/>
                <w:bCs/>
                <w:lang w:val="en-GB"/>
              </w:rPr>
              <w:t>She</w:t>
            </w:r>
            <w:proofErr w:type="spellEnd"/>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or he</w:t>
            </w:r>
            <w:r w:rsidRPr="005B133E">
              <w:rPr>
                <w:rFonts w:asciiTheme="minorBidi" w:hAnsiTheme="minorBidi" w:cstheme="minorBidi"/>
                <w:b/>
                <w:bCs/>
                <w:lang w:val="en-GB"/>
              </w:rPr>
              <w:t xml:space="preserve"> shall hand to them the list of States Parties entitled to vote and the list of candidate States Parties. </w:t>
            </w:r>
            <w:proofErr w:type="spellStart"/>
            <w:r w:rsidRPr="005B133E">
              <w:rPr>
                <w:rFonts w:asciiTheme="minorBidi" w:hAnsiTheme="minorBidi" w:cstheme="minorBidi"/>
                <w:b/>
                <w:bCs/>
                <w:strike/>
                <w:lang w:val="en-GB"/>
              </w:rPr>
              <w:t>He/</w:t>
            </w:r>
            <w:r w:rsidRPr="005B133E">
              <w:rPr>
                <w:rFonts w:asciiTheme="minorBidi" w:hAnsiTheme="minorBidi" w:cstheme="minorBidi"/>
                <w:b/>
                <w:bCs/>
                <w:lang w:val="en-GB"/>
              </w:rPr>
              <w:t>She</w:t>
            </w:r>
            <w:proofErr w:type="spellEnd"/>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or he</w:t>
            </w:r>
            <w:r w:rsidRPr="005B133E">
              <w:rPr>
                <w:rFonts w:asciiTheme="minorBidi" w:hAnsiTheme="minorBidi" w:cstheme="minorBidi"/>
                <w:b/>
                <w:bCs/>
                <w:lang w:val="en-GB"/>
              </w:rPr>
              <w:t xml:space="preserve"> shall announce the number of seats to be filled.</w:t>
            </w:r>
          </w:p>
        </w:tc>
        <w:tc>
          <w:tcPr>
            <w:tcW w:w="1481" w:type="pct"/>
            <w:tcBorders>
              <w:top w:val="single" w:sz="4" w:space="0" w:color="999999"/>
              <w:left w:val="single" w:sz="4" w:space="0" w:color="999999"/>
              <w:bottom w:val="single" w:sz="4" w:space="0" w:color="999999"/>
              <w:right w:val="single" w:sz="4" w:space="0" w:color="999999"/>
            </w:tcBorders>
          </w:tcPr>
          <w:p w14:paraId="558A673E"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39A79176" w14:textId="77777777" w:rsidR="008633B8" w:rsidRPr="005B133E" w:rsidRDefault="008633B8" w:rsidP="00D10DB1">
            <w:pPr>
              <w:tabs>
                <w:tab w:val="left" w:pos="803"/>
                <w:tab w:val="left" w:pos="2161"/>
              </w:tabs>
              <w:spacing w:before="60" w:after="60"/>
              <w:ind w:left="-19" w:right="7"/>
              <w:jc w:val="both"/>
              <w:rPr>
                <w:rFonts w:ascii="Arial" w:hAnsi="Arial" w:cs="Arial"/>
                <w:color w:val="4472C4"/>
                <w:szCs w:val="22"/>
                <w:highlight w:val="green"/>
                <w:lang w:val="en-GB"/>
              </w:rPr>
            </w:pPr>
            <w:r w:rsidRPr="005B133E">
              <w:rPr>
                <w:rFonts w:ascii="Arial" w:hAnsi="Arial" w:cs="Arial"/>
                <w:color w:val="44546A" w:themeColor="text2"/>
                <w:szCs w:val="22"/>
                <w:lang w:val="en-GB"/>
              </w:rPr>
              <w:t xml:space="preserve">Use of gender-inclusive language, </w:t>
            </w:r>
            <w:proofErr w:type="gramStart"/>
            <w:r w:rsidRPr="005B133E">
              <w:rPr>
                <w:rFonts w:ascii="Arial" w:hAnsi="Arial" w:cs="Arial"/>
                <w:color w:val="44546A" w:themeColor="text2"/>
                <w:szCs w:val="22"/>
                <w:lang w:val="en-GB"/>
              </w:rPr>
              <w:t>taking into account</w:t>
            </w:r>
            <w:proofErr w:type="gramEnd"/>
            <w:r w:rsidRPr="005B133E">
              <w:rPr>
                <w:rFonts w:ascii="Arial" w:hAnsi="Arial" w:cs="Arial"/>
                <w:color w:val="44546A" w:themeColor="text2"/>
                <w:szCs w:val="22"/>
                <w:lang w:val="en-GB"/>
              </w:rPr>
              <w:t xml:space="preserve"> the United Nations Guidelines for gender-inclusive language, is proposed.</w:t>
            </w:r>
          </w:p>
        </w:tc>
      </w:tr>
      <w:tr w:rsidR="00661114" w:rsidRPr="00D10DB1" w14:paraId="19C46441"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26525AD5"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15.3</w:t>
            </w:r>
          </w:p>
        </w:tc>
        <w:tc>
          <w:tcPr>
            <w:tcW w:w="1453" w:type="pct"/>
            <w:tcBorders>
              <w:top w:val="single" w:sz="4" w:space="0" w:color="999999"/>
              <w:left w:val="single" w:sz="4" w:space="0" w:color="999999"/>
              <w:bottom w:val="single" w:sz="4" w:space="0" w:color="999999"/>
              <w:right w:val="single" w:sz="4" w:space="0" w:color="999999"/>
            </w:tcBorders>
          </w:tcPr>
          <w:p w14:paraId="4073762B"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The Secretariat shall prepare for each delegation having the right to vote an envelope without any distinguishing mark and separate ballot papers, one for each of the electoral groups. The ballot paper for each electoral group shall bear the names of all the candidate States Parties in that electoral group.</w:t>
            </w:r>
          </w:p>
        </w:tc>
        <w:tc>
          <w:tcPr>
            <w:tcW w:w="293" w:type="pct"/>
            <w:tcBorders>
              <w:top w:val="single" w:sz="4" w:space="0" w:color="999999"/>
              <w:left w:val="single" w:sz="4" w:space="0" w:color="999999"/>
              <w:bottom w:val="single" w:sz="4" w:space="0" w:color="999999"/>
              <w:right w:val="single" w:sz="4" w:space="0" w:color="999999"/>
            </w:tcBorders>
          </w:tcPr>
          <w:p w14:paraId="288932D4"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37.3</w:t>
            </w:r>
          </w:p>
        </w:tc>
        <w:tc>
          <w:tcPr>
            <w:tcW w:w="1481" w:type="pct"/>
            <w:tcBorders>
              <w:top w:val="single" w:sz="4" w:space="0" w:color="999999"/>
              <w:left w:val="single" w:sz="4" w:space="0" w:color="999999"/>
              <w:bottom w:val="single" w:sz="4" w:space="0" w:color="999999"/>
              <w:right w:val="single" w:sz="4" w:space="0" w:color="999999"/>
            </w:tcBorders>
          </w:tcPr>
          <w:p w14:paraId="326FB560"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[no change to the text under Rule 15.3]</w:t>
            </w:r>
          </w:p>
        </w:tc>
        <w:tc>
          <w:tcPr>
            <w:tcW w:w="1481" w:type="pct"/>
            <w:tcBorders>
              <w:top w:val="single" w:sz="4" w:space="0" w:color="999999"/>
              <w:left w:val="single" w:sz="4" w:space="0" w:color="999999"/>
              <w:bottom w:val="single" w:sz="4" w:space="0" w:color="999999"/>
              <w:right w:val="single" w:sz="4" w:space="0" w:color="999999"/>
            </w:tcBorders>
            <w:vAlign w:val="center"/>
          </w:tcPr>
          <w:p w14:paraId="028DECDC"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057CC101"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1E46CB2A"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15.4</w:t>
            </w:r>
          </w:p>
        </w:tc>
        <w:tc>
          <w:tcPr>
            <w:tcW w:w="1453" w:type="pct"/>
            <w:tcBorders>
              <w:top w:val="single" w:sz="4" w:space="0" w:color="999999"/>
              <w:left w:val="single" w:sz="4" w:space="0" w:color="999999"/>
              <w:bottom w:val="single" w:sz="4" w:space="0" w:color="999999"/>
              <w:right w:val="single" w:sz="4" w:space="0" w:color="999999"/>
            </w:tcBorders>
          </w:tcPr>
          <w:p w14:paraId="1CECC18F"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Each delegation shall cast its vote by encircling the names of those States for which it desires to vote.</w:t>
            </w:r>
          </w:p>
        </w:tc>
        <w:tc>
          <w:tcPr>
            <w:tcW w:w="293" w:type="pct"/>
            <w:tcBorders>
              <w:top w:val="single" w:sz="4" w:space="0" w:color="999999"/>
              <w:left w:val="single" w:sz="4" w:space="0" w:color="999999"/>
              <w:bottom w:val="single" w:sz="4" w:space="0" w:color="999999"/>
              <w:right w:val="single" w:sz="4" w:space="0" w:color="999999"/>
            </w:tcBorders>
          </w:tcPr>
          <w:p w14:paraId="41CA4060"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37.4</w:t>
            </w:r>
          </w:p>
        </w:tc>
        <w:tc>
          <w:tcPr>
            <w:tcW w:w="1481" w:type="pct"/>
            <w:tcBorders>
              <w:top w:val="single" w:sz="4" w:space="0" w:color="999999"/>
              <w:left w:val="single" w:sz="4" w:space="0" w:color="999999"/>
              <w:bottom w:val="single" w:sz="4" w:space="0" w:color="999999"/>
              <w:right w:val="single" w:sz="4" w:space="0" w:color="999999"/>
            </w:tcBorders>
          </w:tcPr>
          <w:p w14:paraId="071469E9"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[no change to the text under Rule 15.4]</w:t>
            </w:r>
          </w:p>
        </w:tc>
        <w:tc>
          <w:tcPr>
            <w:tcW w:w="1481" w:type="pct"/>
            <w:tcBorders>
              <w:top w:val="single" w:sz="4" w:space="0" w:color="999999"/>
              <w:left w:val="single" w:sz="4" w:space="0" w:color="999999"/>
              <w:bottom w:val="single" w:sz="4" w:space="0" w:color="999999"/>
              <w:right w:val="single" w:sz="4" w:space="0" w:color="999999"/>
            </w:tcBorders>
            <w:vAlign w:val="center"/>
          </w:tcPr>
          <w:p w14:paraId="352FCA9D"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4CB14C55"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1E050048"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15.5</w:t>
            </w:r>
          </w:p>
        </w:tc>
        <w:tc>
          <w:tcPr>
            <w:tcW w:w="1453" w:type="pct"/>
            <w:tcBorders>
              <w:top w:val="single" w:sz="4" w:space="0" w:color="999999"/>
              <w:left w:val="single" w:sz="4" w:space="0" w:color="999999"/>
              <w:bottom w:val="single" w:sz="4" w:space="0" w:color="999999"/>
              <w:right w:val="single" w:sz="4" w:space="0" w:color="999999"/>
            </w:tcBorders>
          </w:tcPr>
          <w:p w14:paraId="40E8977C"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The tellers shall collect from each delegation the envelope containing the ballot papers and shall count the votes, under the supervision of the Chairperson.</w:t>
            </w:r>
          </w:p>
        </w:tc>
        <w:tc>
          <w:tcPr>
            <w:tcW w:w="293" w:type="pct"/>
            <w:tcBorders>
              <w:top w:val="single" w:sz="4" w:space="0" w:color="999999"/>
              <w:left w:val="single" w:sz="4" w:space="0" w:color="999999"/>
              <w:bottom w:val="single" w:sz="4" w:space="0" w:color="999999"/>
              <w:right w:val="single" w:sz="4" w:space="0" w:color="999999"/>
            </w:tcBorders>
          </w:tcPr>
          <w:p w14:paraId="360834E8"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37.5</w:t>
            </w:r>
          </w:p>
        </w:tc>
        <w:tc>
          <w:tcPr>
            <w:tcW w:w="1481" w:type="pct"/>
            <w:tcBorders>
              <w:top w:val="single" w:sz="4" w:space="0" w:color="999999"/>
              <w:left w:val="single" w:sz="4" w:space="0" w:color="999999"/>
              <w:bottom w:val="single" w:sz="4" w:space="0" w:color="999999"/>
              <w:right w:val="single" w:sz="4" w:space="0" w:color="999999"/>
            </w:tcBorders>
          </w:tcPr>
          <w:p w14:paraId="73E27F58"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[no change to the text under Rule 15.5]</w:t>
            </w:r>
          </w:p>
        </w:tc>
        <w:tc>
          <w:tcPr>
            <w:tcW w:w="1481" w:type="pct"/>
            <w:tcBorders>
              <w:top w:val="single" w:sz="4" w:space="0" w:color="999999"/>
              <w:left w:val="single" w:sz="4" w:space="0" w:color="999999"/>
              <w:bottom w:val="single" w:sz="4" w:space="0" w:color="999999"/>
              <w:right w:val="single" w:sz="4" w:space="0" w:color="999999"/>
            </w:tcBorders>
            <w:vAlign w:val="center"/>
          </w:tcPr>
          <w:p w14:paraId="533C55B8"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60B74B8E"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48CA4693"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15.6</w:t>
            </w:r>
          </w:p>
        </w:tc>
        <w:tc>
          <w:tcPr>
            <w:tcW w:w="1453" w:type="pct"/>
            <w:tcBorders>
              <w:top w:val="single" w:sz="4" w:space="0" w:color="999999"/>
              <w:left w:val="single" w:sz="4" w:space="0" w:color="999999"/>
              <w:bottom w:val="single" w:sz="4" w:space="0" w:color="999999"/>
              <w:right w:val="single" w:sz="4" w:space="0" w:color="999999"/>
            </w:tcBorders>
          </w:tcPr>
          <w:p w14:paraId="13024C3F"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The absence of any ballot paper in the envelope shall be considered an abstention.</w:t>
            </w:r>
          </w:p>
        </w:tc>
        <w:tc>
          <w:tcPr>
            <w:tcW w:w="293" w:type="pct"/>
            <w:tcBorders>
              <w:top w:val="single" w:sz="4" w:space="0" w:color="999999"/>
              <w:left w:val="single" w:sz="4" w:space="0" w:color="999999"/>
              <w:bottom w:val="single" w:sz="4" w:space="0" w:color="999999"/>
              <w:right w:val="single" w:sz="4" w:space="0" w:color="999999"/>
            </w:tcBorders>
          </w:tcPr>
          <w:p w14:paraId="5A33D45E"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37.6</w:t>
            </w:r>
          </w:p>
        </w:tc>
        <w:tc>
          <w:tcPr>
            <w:tcW w:w="1481" w:type="pct"/>
            <w:tcBorders>
              <w:top w:val="single" w:sz="4" w:space="0" w:color="999999"/>
              <w:left w:val="single" w:sz="4" w:space="0" w:color="999999"/>
              <w:bottom w:val="single" w:sz="4" w:space="0" w:color="999999"/>
              <w:right w:val="single" w:sz="4" w:space="0" w:color="999999"/>
            </w:tcBorders>
          </w:tcPr>
          <w:p w14:paraId="1166FEEE"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[no change to the text under Rule 15.6]</w:t>
            </w:r>
          </w:p>
        </w:tc>
        <w:tc>
          <w:tcPr>
            <w:tcW w:w="1481" w:type="pct"/>
            <w:tcBorders>
              <w:top w:val="single" w:sz="4" w:space="0" w:color="999999"/>
              <w:left w:val="single" w:sz="4" w:space="0" w:color="999999"/>
              <w:bottom w:val="single" w:sz="4" w:space="0" w:color="999999"/>
              <w:right w:val="single" w:sz="4" w:space="0" w:color="999999"/>
            </w:tcBorders>
            <w:vAlign w:val="center"/>
          </w:tcPr>
          <w:p w14:paraId="374EAFB4"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1BE40D3A"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72DA6525"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15.7</w:t>
            </w:r>
          </w:p>
        </w:tc>
        <w:tc>
          <w:tcPr>
            <w:tcW w:w="1453" w:type="pct"/>
            <w:tcBorders>
              <w:top w:val="single" w:sz="4" w:space="0" w:color="999999"/>
              <w:left w:val="single" w:sz="4" w:space="0" w:color="999999"/>
              <w:bottom w:val="single" w:sz="4" w:space="0" w:color="999999"/>
              <w:right w:val="single" w:sz="4" w:space="0" w:color="999999"/>
            </w:tcBorders>
          </w:tcPr>
          <w:p w14:paraId="3F671F1F"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Ballot papers on which more names have been circled than there are seats to be filled as also those containing no indication as to the intention of the voter shall be considered invalid.</w:t>
            </w:r>
          </w:p>
        </w:tc>
        <w:tc>
          <w:tcPr>
            <w:tcW w:w="293" w:type="pct"/>
            <w:tcBorders>
              <w:top w:val="single" w:sz="4" w:space="0" w:color="999999"/>
              <w:left w:val="single" w:sz="4" w:space="0" w:color="999999"/>
              <w:bottom w:val="single" w:sz="4" w:space="0" w:color="999999"/>
              <w:right w:val="single" w:sz="4" w:space="0" w:color="999999"/>
            </w:tcBorders>
          </w:tcPr>
          <w:p w14:paraId="7221CAA4"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37.7</w:t>
            </w:r>
          </w:p>
        </w:tc>
        <w:tc>
          <w:tcPr>
            <w:tcW w:w="1481" w:type="pct"/>
            <w:tcBorders>
              <w:top w:val="single" w:sz="4" w:space="0" w:color="999999"/>
              <w:left w:val="single" w:sz="4" w:space="0" w:color="999999"/>
              <w:bottom w:val="single" w:sz="4" w:space="0" w:color="999999"/>
              <w:right w:val="single" w:sz="4" w:space="0" w:color="999999"/>
            </w:tcBorders>
          </w:tcPr>
          <w:p w14:paraId="1567E260"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[no change to the text under Rule 15.7]</w:t>
            </w:r>
          </w:p>
        </w:tc>
        <w:tc>
          <w:tcPr>
            <w:tcW w:w="1481" w:type="pct"/>
            <w:tcBorders>
              <w:top w:val="single" w:sz="4" w:space="0" w:color="999999"/>
              <w:left w:val="single" w:sz="4" w:space="0" w:color="999999"/>
              <w:bottom w:val="single" w:sz="4" w:space="0" w:color="999999"/>
              <w:right w:val="single" w:sz="4" w:space="0" w:color="999999"/>
            </w:tcBorders>
            <w:vAlign w:val="center"/>
          </w:tcPr>
          <w:p w14:paraId="4D644CD3"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20589992"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16DC23FE"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15.8</w:t>
            </w:r>
          </w:p>
        </w:tc>
        <w:tc>
          <w:tcPr>
            <w:tcW w:w="1453" w:type="pct"/>
            <w:tcBorders>
              <w:top w:val="single" w:sz="4" w:space="0" w:color="999999"/>
              <w:left w:val="single" w:sz="4" w:space="0" w:color="999999"/>
              <w:bottom w:val="single" w:sz="4" w:space="0" w:color="999999"/>
              <w:right w:val="single" w:sz="4" w:space="0" w:color="999999"/>
            </w:tcBorders>
          </w:tcPr>
          <w:p w14:paraId="165D8A69"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The counting of the votes for each electoral group shall take place separately. The tellers shall open the envelopes, one by one, and shall sort the ballot papers into electoral groups. The votes cast for the candidates States Parties shall be entered on lists prepared for that purpose.</w:t>
            </w:r>
          </w:p>
        </w:tc>
        <w:tc>
          <w:tcPr>
            <w:tcW w:w="293" w:type="pct"/>
            <w:tcBorders>
              <w:top w:val="single" w:sz="4" w:space="0" w:color="999999"/>
              <w:left w:val="single" w:sz="4" w:space="0" w:color="999999"/>
              <w:bottom w:val="single" w:sz="4" w:space="0" w:color="999999"/>
              <w:right w:val="single" w:sz="4" w:space="0" w:color="999999"/>
            </w:tcBorders>
          </w:tcPr>
          <w:p w14:paraId="1D93AE65"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37.8</w:t>
            </w:r>
          </w:p>
        </w:tc>
        <w:tc>
          <w:tcPr>
            <w:tcW w:w="1481" w:type="pct"/>
            <w:tcBorders>
              <w:top w:val="single" w:sz="4" w:space="0" w:color="999999"/>
              <w:left w:val="single" w:sz="4" w:space="0" w:color="999999"/>
              <w:bottom w:val="single" w:sz="4" w:space="0" w:color="999999"/>
              <w:right w:val="single" w:sz="4" w:space="0" w:color="999999"/>
            </w:tcBorders>
          </w:tcPr>
          <w:p w14:paraId="459620C6"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[no change to the text under Rule 15.8]</w:t>
            </w:r>
          </w:p>
        </w:tc>
        <w:tc>
          <w:tcPr>
            <w:tcW w:w="1481" w:type="pct"/>
            <w:tcBorders>
              <w:top w:val="single" w:sz="4" w:space="0" w:color="999999"/>
              <w:left w:val="single" w:sz="4" w:space="0" w:color="999999"/>
              <w:bottom w:val="single" w:sz="4" w:space="0" w:color="999999"/>
              <w:right w:val="single" w:sz="4" w:space="0" w:color="999999"/>
            </w:tcBorders>
            <w:vAlign w:val="center"/>
          </w:tcPr>
          <w:p w14:paraId="2B741BBB"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25DE6A2D"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02083834"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15.9</w:t>
            </w:r>
          </w:p>
        </w:tc>
        <w:tc>
          <w:tcPr>
            <w:tcW w:w="1453" w:type="pct"/>
            <w:tcBorders>
              <w:top w:val="single" w:sz="4" w:space="0" w:color="999999"/>
              <w:left w:val="single" w:sz="4" w:space="0" w:color="999999"/>
              <w:bottom w:val="single" w:sz="4" w:space="0" w:color="999999"/>
              <w:right w:val="single" w:sz="4" w:space="0" w:color="999999"/>
            </w:tcBorders>
          </w:tcPr>
          <w:p w14:paraId="1060E548" w14:textId="77777777" w:rsidR="008633B8" w:rsidRPr="005B133E" w:rsidRDefault="008633B8" w:rsidP="00D10DB1">
            <w:pPr>
              <w:autoSpaceDE w:val="0"/>
              <w:autoSpaceDN w:val="0"/>
              <w:adjustRightInd w:val="0"/>
              <w:spacing w:before="60" w:after="60"/>
              <w:jc w:val="both"/>
              <w:rPr>
                <w:rFonts w:asciiTheme="minorBidi" w:hAnsiTheme="minorBidi" w:cstheme="minorBidi"/>
                <w:lang w:val="en-GB"/>
              </w:rPr>
            </w:pPr>
            <w:r w:rsidRPr="005B133E">
              <w:rPr>
                <w:rFonts w:asciiTheme="minorBidi" w:hAnsiTheme="minorBidi" w:cstheme="minorBidi"/>
                <w:lang w:val="en-GB"/>
              </w:rPr>
              <w:t>The Chairperson shall declare elected those candidates who obtain the greatest number of votes up to the number of seats to be filled. If two or more candidates obtain the same number of votes, and, as a result, there are still more candidates than seats to be filled, there shall be a second secret ballot restricted to those candidates who obtained the same number of votes. If in the second ballot two or more candidates obtain the same number of votes, the Chairperson shall draw lots to decide the elected candidate.</w:t>
            </w:r>
          </w:p>
        </w:tc>
        <w:tc>
          <w:tcPr>
            <w:tcW w:w="293" w:type="pct"/>
            <w:tcBorders>
              <w:top w:val="single" w:sz="4" w:space="0" w:color="999999"/>
              <w:left w:val="single" w:sz="4" w:space="0" w:color="999999"/>
              <w:bottom w:val="single" w:sz="4" w:space="0" w:color="999999"/>
              <w:right w:val="single" w:sz="4" w:space="0" w:color="999999"/>
            </w:tcBorders>
          </w:tcPr>
          <w:p w14:paraId="7048AC16"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37.9</w:t>
            </w:r>
          </w:p>
        </w:tc>
        <w:tc>
          <w:tcPr>
            <w:tcW w:w="1481" w:type="pct"/>
            <w:tcBorders>
              <w:top w:val="single" w:sz="4" w:space="0" w:color="999999"/>
              <w:left w:val="single" w:sz="4" w:space="0" w:color="999999"/>
              <w:bottom w:val="single" w:sz="4" w:space="0" w:color="999999"/>
              <w:right w:val="single" w:sz="4" w:space="0" w:color="999999"/>
            </w:tcBorders>
          </w:tcPr>
          <w:p w14:paraId="2EFEA9ED"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[no change to the text under Rule 15.9]</w:t>
            </w:r>
          </w:p>
        </w:tc>
        <w:tc>
          <w:tcPr>
            <w:tcW w:w="1481" w:type="pct"/>
            <w:tcBorders>
              <w:top w:val="single" w:sz="4" w:space="0" w:color="999999"/>
              <w:left w:val="single" w:sz="4" w:space="0" w:color="999999"/>
              <w:bottom w:val="single" w:sz="4" w:space="0" w:color="999999"/>
              <w:right w:val="single" w:sz="4" w:space="0" w:color="999999"/>
            </w:tcBorders>
            <w:vAlign w:val="center"/>
          </w:tcPr>
          <w:p w14:paraId="7AC9AC28"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05D46849"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609C0CB3"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15.10</w:t>
            </w:r>
          </w:p>
        </w:tc>
        <w:tc>
          <w:tcPr>
            <w:tcW w:w="1453" w:type="pct"/>
            <w:tcBorders>
              <w:top w:val="single" w:sz="4" w:space="0" w:color="999999"/>
              <w:left w:val="single" w:sz="4" w:space="0" w:color="999999"/>
              <w:bottom w:val="single" w:sz="4" w:space="0" w:color="999999"/>
              <w:right w:val="single" w:sz="4" w:space="0" w:color="999999"/>
            </w:tcBorders>
          </w:tcPr>
          <w:p w14:paraId="5DA00C63"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When the counting of the votes is completed, the Chairperson shall announce the results of the ballot separately for each of the electoral groups.</w:t>
            </w:r>
          </w:p>
        </w:tc>
        <w:tc>
          <w:tcPr>
            <w:tcW w:w="293" w:type="pct"/>
            <w:tcBorders>
              <w:top w:val="single" w:sz="4" w:space="0" w:color="999999"/>
              <w:left w:val="single" w:sz="4" w:space="0" w:color="999999"/>
              <w:bottom w:val="single" w:sz="4" w:space="0" w:color="999999"/>
              <w:right w:val="single" w:sz="4" w:space="0" w:color="999999"/>
            </w:tcBorders>
          </w:tcPr>
          <w:p w14:paraId="6008183E"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37.10</w:t>
            </w:r>
          </w:p>
        </w:tc>
        <w:tc>
          <w:tcPr>
            <w:tcW w:w="1481" w:type="pct"/>
            <w:tcBorders>
              <w:top w:val="single" w:sz="4" w:space="0" w:color="999999"/>
              <w:left w:val="single" w:sz="4" w:space="0" w:color="999999"/>
              <w:bottom w:val="single" w:sz="4" w:space="0" w:color="999999"/>
              <w:right w:val="single" w:sz="4" w:space="0" w:color="999999"/>
            </w:tcBorders>
          </w:tcPr>
          <w:p w14:paraId="3196DA0A"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[no change to the text under Rule 15.10]</w:t>
            </w:r>
          </w:p>
        </w:tc>
        <w:tc>
          <w:tcPr>
            <w:tcW w:w="1481" w:type="pct"/>
            <w:tcBorders>
              <w:top w:val="single" w:sz="4" w:space="0" w:color="999999"/>
              <w:left w:val="single" w:sz="4" w:space="0" w:color="999999"/>
              <w:bottom w:val="single" w:sz="4" w:space="0" w:color="999999"/>
              <w:right w:val="single" w:sz="4" w:space="0" w:color="999999"/>
            </w:tcBorders>
            <w:vAlign w:val="center"/>
          </w:tcPr>
          <w:p w14:paraId="03379178"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2077E6B9"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AEAAAA"/>
          </w:tcPr>
          <w:p w14:paraId="40B17B22"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AEAAAA"/>
          </w:tcPr>
          <w:p w14:paraId="73CDA42D"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V SECRETARIAT OF THE ASSEMBLY</w:t>
            </w:r>
          </w:p>
        </w:tc>
        <w:tc>
          <w:tcPr>
            <w:tcW w:w="293" w:type="pct"/>
            <w:tcBorders>
              <w:top w:val="single" w:sz="4" w:space="0" w:color="999999"/>
              <w:left w:val="single" w:sz="4" w:space="0" w:color="999999"/>
              <w:bottom w:val="single" w:sz="4" w:space="0" w:color="999999"/>
              <w:right w:val="single" w:sz="4" w:space="0" w:color="999999"/>
            </w:tcBorders>
            <w:shd w:val="clear" w:color="auto" w:fill="AEAAAA"/>
          </w:tcPr>
          <w:p w14:paraId="3320454A"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AEAAAA"/>
          </w:tcPr>
          <w:p w14:paraId="780EF3EF" w14:textId="77777777" w:rsidR="008633B8" w:rsidRPr="005B133E" w:rsidRDefault="008633B8" w:rsidP="00D10DB1">
            <w:pPr>
              <w:autoSpaceDE w:val="0"/>
              <w:autoSpaceDN w:val="0"/>
              <w:adjustRightInd w:val="0"/>
              <w:spacing w:before="120"/>
              <w:jc w:val="center"/>
              <w:rPr>
                <w:rFonts w:asciiTheme="minorBidi" w:hAnsiTheme="minorBidi" w:cstheme="minorBidi"/>
                <w:b/>
                <w:bCs/>
                <w:u w:val="single"/>
                <w:lang w:val="en-GB"/>
              </w:rPr>
            </w:pPr>
            <w:r w:rsidRPr="005B133E">
              <w:rPr>
                <w:rFonts w:asciiTheme="minorBidi" w:hAnsiTheme="minorBidi" w:cstheme="minorBidi"/>
                <w:b/>
                <w:bCs/>
                <w:strike/>
                <w:lang w:val="en-GB"/>
              </w:rPr>
              <w:t xml:space="preserve">V </w:t>
            </w:r>
            <w:r w:rsidRPr="005B133E">
              <w:rPr>
                <w:rFonts w:asciiTheme="minorBidi" w:hAnsiTheme="minorBidi" w:cstheme="minorBidi"/>
                <w:b/>
                <w:bCs/>
                <w:u w:val="single"/>
                <w:lang w:val="en-GB"/>
              </w:rPr>
              <w:t>CHAPTER IX</w:t>
            </w:r>
          </w:p>
          <w:p w14:paraId="70B0FFAC" w14:textId="77777777" w:rsidR="008633B8" w:rsidRPr="005B133E" w:rsidRDefault="008633B8" w:rsidP="00D10DB1">
            <w:pPr>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lang w:val="en-GB"/>
              </w:rPr>
              <w:t>SECRETARIAT OF THE ASSEMBLY</w:t>
            </w:r>
          </w:p>
        </w:tc>
        <w:tc>
          <w:tcPr>
            <w:tcW w:w="1481" w:type="pct"/>
            <w:tcBorders>
              <w:top w:val="single" w:sz="4" w:space="0" w:color="999999"/>
              <w:left w:val="single" w:sz="4" w:space="0" w:color="999999"/>
              <w:bottom w:val="single" w:sz="4" w:space="0" w:color="999999"/>
              <w:right w:val="single" w:sz="4" w:space="0" w:color="999999"/>
            </w:tcBorders>
            <w:shd w:val="clear" w:color="auto" w:fill="AEAAAA"/>
          </w:tcPr>
          <w:p w14:paraId="514D6065"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5B133E" w14:paraId="667CFD9F"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2DB0D7E"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8A15CCA" w14:textId="77777777" w:rsidR="008633B8" w:rsidRPr="005B133E" w:rsidRDefault="008633B8" w:rsidP="00D10DB1">
            <w:pPr>
              <w:autoSpaceDE w:val="0"/>
              <w:autoSpaceDN w:val="0"/>
              <w:adjustRightInd w:val="0"/>
              <w:spacing w:before="60" w:after="60"/>
              <w:jc w:val="center"/>
              <w:rPr>
                <w:rFonts w:asciiTheme="minorBidi" w:hAnsiTheme="minorBidi" w:cstheme="minorBidi"/>
                <w:b/>
                <w:bCs/>
                <w:lang w:val="en-GB"/>
              </w:rPr>
            </w:pPr>
            <w:r w:rsidRPr="005B133E">
              <w:rPr>
                <w:rFonts w:asciiTheme="minorBidi" w:hAnsiTheme="minorBidi" w:cstheme="minorBidi"/>
                <w:b/>
                <w:bCs/>
                <w:lang w:val="en-GB"/>
              </w:rPr>
              <w:t>Rule 16</w:t>
            </w:r>
          </w:p>
          <w:p w14:paraId="017165D6"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Secretariat</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65C7BE9"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50A8A30"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r w:rsidRPr="005B133E">
              <w:rPr>
                <w:rFonts w:ascii="Arial" w:hAnsi="Arial" w:cs="Arial"/>
                <w:b/>
                <w:bCs/>
                <w:strike/>
                <w:szCs w:val="22"/>
                <w:lang w:val="en-GB"/>
              </w:rPr>
              <w:t>Rule 16</w:t>
            </w:r>
            <w:r w:rsidRPr="005B133E">
              <w:rPr>
                <w:rFonts w:ascii="Arial" w:hAnsi="Arial" w:cs="Arial"/>
                <w:b/>
                <w:bCs/>
                <w:szCs w:val="22"/>
                <w:lang w:val="en-GB"/>
              </w:rPr>
              <w:t xml:space="preserve"> </w:t>
            </w:r>
            <w:r w:rsidRPr="005B133E">
              <w:rPr>
                <w:rFonts w:ascii="Arial" w:hAnsi="Arial" w:cs="Arial"/>
                <w:b/>
                <w:bCs/>
                <w:szCs w:val="22"/>
                <w:u w:val="single"/>
                <w:lang w:val="en-GB"/>
              </w:rPr>
              <w:t>Rule 38</w:t>
            </w:r>
          </w:p>
          <w:p w14:paraId="10643213" w14:textId="77777777" w:rsidR="008633B8" w:rsidRPr="005B133E" w:rsidRDefault="008633B8" w:rsidP="00D10DB1">
            <w:pPr>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lang w:val="en-GB"/>
              </w:rPr>
              <w:t>Secretariat</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EE1C62F" w14:textId="77777777" w:rsidR="008633B8" w:rsidRPr="005B133E" w:rsidRDefault="008633B8" w:rsidP="00D10DB1">
            <w:pPr>
              <w:tabs>
                <w:tab w:val="left" w:pos="803"/>
                <w:tab w:val="left" w:pos="2161"/>
              </w:tabs>
              <w:spacing w:before="60" w:after="60"/>
              <w:ind w:left="-19" w:right="7"/>
              <w:jc w:val="both"/>
              <w:rPr>
                <w:rFonts w:ascii="Arial" w:eastAsia="Arial" w:hAnsi="Arial" w:cs="Arial"/>
                <w:i/>
                <w:iCs/>
                <w:color w:val="000000"/>
                <w:szCs w:val="22"/>
                <w:u w:val="single"/>
                <w:lang w:val="en-GB"/>
              </w:rPr>
            </w:pPr>
          </w:p>
        </w:tc>
      </w:tr>
      <w:tr w:rsidR="00661114" w:rsidRPr="00D10DB1" w14:paraId="71AF56D8"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641AA309"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16.1</w:t>
            </w:r>
          </w:p>
        </w:tc>
        <w:tc>
          <w:tcPr>
            <w:tcW w:w="1453" w:type="pct"/>
            <w:tcBorders>
              <w:top w:val="single" w:sz="4" w:space="0" w:color="999999"/>
              <w:left w:val="single" w:sz="4" w:space="0" w:color="999999"/>
              <w:bottom w:val="single" w:sz="4" w:space="0" w:color="999999"/>
              <w:right w:val="single" w:sz="4" w:space="0" w:color="999999"/>
            </w:tcBorders>
          </w:tcPr>
          <w:p w14:paraId="6CED8E26"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 xml:space="preserve">The Director-General of UNESCO or his/her representative shall participate in the work of the Assembly, without the right to vote. </w:t>
            </w:r>
            <w:proofErr w:type="spellStart"/>
            <w:r w:rsidRPr="005B133E">
              <w:rPr>
                <w:rFonts w:asciiTheme="minorBidi" w:hAnsiTheme="minorBidi" w:cstheme="minorBidi"/>
                <w:lang w:val="en-GB"/>
              </w:rPr>
              <w:t>He/She</w:t>
            </w:r>
            <w:proofErr w:type="spellEnd"/>
            <w:r w:rsidRPr="005B133E">
              <w:rPr>
                <w:rFonts w:asciiTheme="minorBidi" w:hAnsiTheme="minorBidi" w:cstheme="minorBidi"/>
                <w:lang w:val="en-GB"/>
              </w:rPr>
              <w:t xml:space="preserve"> may, at any time, make either oral or written statements to the Assembly on any question under discussion.</w:t>
            </w:r>
          </w:p>
        </w:tc>
        <w:tc>
          <w:tcPr>
            <w:tcW w:w="293" w:type="pct"/>
            <w:tcBorders>
              <w:top w:val="single" w:sz="4" w:space="0" w:color="999999"/>
              <w:left w:val="single" w:sz="4" w:space="0" w:color="999999"/>
              <w:bottom w:val="single" w:sz="4" w:space="0" w:color="999999"/>
              <w:right w:val="single" w:sz="4" w:space="0" w:color="999999"/>
            </w:tcBorders>
          </w:tcPr>
          <w:p w14:paraId="707327A3"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38.1</w:t>
            </w:r>
          </w:p>
        </w:tc>
        <w:tc>
          <w:tcPr>
            <w:tcW w:w="1481" w:type="pct"/>
            <w:tcBorders>
              <w:top w:val="single" w:sz="4" w:space="0" w:color="999999"/>
              <w:left w:val="single" w:sz="4" w:space="0" w:color="999999"/>
              <w:bottom w:val="single" w:sz="4" w:space="0" w:color="999999"/>
              <w:right w:val="single" w:sz="4" w:space="0" w:color="999999"/>
            </w:tcBorders>
          </w:tcPr>
          <w:p w14:paraId="0CC47E58"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 xml:space="preserve">The Director-General of UNESCO or </w:t>
            </w:r>
            <w:r w:rsidRPr="005B133E">
              <w:rPr>
                <w:rFonts w:asciiTheme="minorBidi" w:hAnsiTheme="minorBidi" w:cstheme="minorBidi"/>
                <w:b/>
                <w:bCs/>
                <w:strike/>
                <w:lang w:val="en-GB"/>
              </w:rPr>
              <w:t>his/her</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 xml:space="preserve">her or his </w:t>
            </w:r>
            <w:r w:rsidRPr="005B133E">
              <w:rPr>
                <w:rFonts w:asciiTheme="minorBidi" w:hAnsiTheme="minorBidi" w:cstheme="minorBidi"/>
                <w:b/>
                <w:bCs/>
                <w:lang w:val="en-GB"/>
              </w:rPr>
              <w:t xml:space="preserve">representative shall participate in the work of the Assembly, </w:t>
            </w:r>
            <w:r w:rsidRPr="005B133E">
              <w:rPr>
                <w:rFonts w:asciiTheme="minorBidi" w:hAnsiTheme="minorBidi" w:cstheme="minorBidi"/>
                <w:b/>
                <w:bCs/>
                <w:u w:val="single"/>
                <w:lang w:val="en-GB"/>
              </w:rPr>
              <w:t xml:space="preserve">its subsidiary </w:t>
            </w:r>
            <w:proofErr w:type="gramStart"/>
            <w:r w:rsidRPr="005B133E">
              <w:rPr>
                <w:rFonts w:asciiTheme="minorBidi" w:hAnsiTheme="minorBidi" w:cstheme="minorBidi"/>
                <w:b/>
                <w:bCs/>
                <w:u w:val="single"/>
                <w:lang w:val="en-GB"/>
              </w:rPr>
              <w:t>bodies</w:t>
            </w:r>
            <w:proofErr w:type="gramEnd"/>
            <w:r w:rsidRPr="005B133E">
              <w:rPr>
                <w:rFonts w:asciiTheme="minorBidi" w:hAnsiTheme="minorBidi" w:cstheme="minorBidi"/>
                <w:b/>
                <w:bCs/>
                <w:u w:val="single"/>
                <w:lang w:val="en-GB"/>
              </w:rPr>
              <w:t xml:space="preserve"> and the Bureau</w:t>
            </w:r>
            <w:r w:rsidRPr="005B133E">
              <w:rPr>
                <w:rFonts w:asciiTheme="minorBidi" w:hAnsiTheme="minorBidi" w:cstheme="minorBidi"/>
                <w:b/>
                <w:bCs/>
                <w:lang w:val="en-GB"/>
              </w:rPr>
              <w:t xml:space="preserve"> without the right to vote. </w:t>
            </w:r>
            <w:proofErr w:type="spellStart"/>
            <w:r w:rsidRPr="005B133E">
              <w:rPr>
                <w:rFonts w:asciiTheme="minorBidi" w:hAnsiTheme="minorBidi" w:cstheme="minorBidi"/>
                <w:b/>
                <w:bCs/>
                <w:strike/>
                <w:lang w:val="en-GB"/>
              </w:rPr>
              <w:t>He/She</w:t>
            </w:r>
            <w:proofErr w:type="spellEnd"/>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She or he</w:t>
            </w:r>
            <w:r w:rsidRPr="005B133E">
              <w:rPr>
                <w:rFonts w:asciiTheme="minorBidi" w:hAnsiTheme="minorBidi" w:cstheme="minorBidi"/>
                <w:b/>
                <w:bCs/>
                <w:lang w:val="en-GB"/>
              </w:rPr>
              <w:t xml:space="preserve"> may, at any time, make either oral or written statements to the Assembly on any question under discussion.</w:t>
            </w:r>
          </w:p>
        </w:tc>
        <w:tc>
          <w:tcPr>
            <w:tcW w:w="1481" w:type="pct"/>
            <w:tcBorders>
              <w:top w:val="single" w:sz="4" w:space="0" w:color="999999"/>
              <w:left w:val="single" w:sz="4" w:space="0" w:color="999999"/>
              <w:bottom w:val="single" w:sz="4" w:space="0" w:color="999999"/>
              <w:right w:val="single" w:sz="4" w:space="0" w:color="999999"/>
            </w:tcBorders>
            <w:vAlign w:val="center"/>
          </w:tcPr>
          <w:p w14:paraId="692FBF9F"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67D725CE" w14:textId="77777777" w:rsidR="008633B8" w:rsidRPr="005B133E" w:rsidRDefault="008633B8" w:rsidP="00D10DB1">
            <w:pPr>
              <w:tabs>
                <w:tab w:val="left" w:pos="803"/>
                <w:tab w:val="left" w:pos="2161"/>
              </w:tabs>
              <w:spacing w:before="60" w:after="60"/>
              <w:ind w:left="-19" w:right="7"/>
              <w:jc w:val="both"/>
              <w:rPr>
                <w:rFonts w:ascii="Arial" w:hAnsi="Arial" w:cs="Arial"/>
                <w:color w:val="44546A" w:themeColor="text2"/>
                <w:szCs w:val="22"/>
                <w:lang w:val="en-GB"/>
              </w:rPr>
            </w:pPr>
            <w:r w:rsidRPr="005B133E">
              <w:rPr>
                <w:rFonts w:ascii="Arial" w:hAnsi="Arial" w:cs="Arial"/>
                <w:color w:val="44546A" w:themeColor="text2"/>
                <w:szCs w:val="22"/>
                <w:lang w:val="en-GB"/>
              </w:rPr>
              <w:t xml:space="preserve">The proposal reproduces the text of the rules of procedure of </w:t>
            </w:r>
            <w:proofErr w:type="gramStart"/>
            <w:r w:rsidRPr="005B133E">
              <w:rPr>
                <w:rFonts w:ascii="Arial" w:hAnsi="Arial" w:cs="Arial"/>
                <w:color w:val="44546A" w:themeColor="text2"/>
                <w:szCs w:val="22"/>
                <w:lang w:val="en-GB"/>
              </w:rPr>
              <w:t>the majority of</w:t>
            </w:r>
            <w:proofErr w:type="gramEnd"/>
            <w:r w:rsidRPr="005B133E">
              <w:rPr>
                <w:rFonts w:ascii="Arial" w:hAnsi="Arial" w:cs="Arial"/>
                <w:color w:val="44546A" w:themeColor="text2"/>
                <w:szCs w:val="22"/>
                <w:lang w:val="en-GB"/>
              </w:rPr>
              <w:t xml:space="preserve"> assemblies, with minor terminological harmonization.</w:t>
            </w:r>
          </w:p>
          <w:p w14:paraId="43D23105" w14:textId="77777777" w:rsidR="008633B8" w:rsidRPr="005B133E" w:rsidRDefault="008633B8" w:rsidP="00D10DB1">
            <w:pPr>
              <w:tabs>
                <w:tab w:val="left" w:pos="803"/>
                <w:tab w:val="left" w:pos="2161"/>
              </w:tabs>
              <w:spacing w:before="60" w:after="60"/>
              <w:ind w:left="-19" w:right="7"/>
              <w:jc w:val="both"/>
              <w:rPr>
                <w:rFonts w:asciiTheme="minorBidi" w:hAnsiTheme="minorBidi" w:cstheme="minorBidi"/>
                <w:lang w:val="en-GB"/>
              </w:rPr>
            </w:pPr>
            <w:r w:rsidRPr="005B133E">
              <w:rPr>
                <w:rFonts w:ascii="Arial" w:hAnsi="Arial" w:cs="Arial"/>
                <w:color w:val="44546A" w:themeColor="text2"/>
                <w:szCs w:val="22"/>
                <w:lang w:val="en-GB"/>
              </w:rPr>
              <w:t>Furthermore, the proposed Rule 38.1 recognizes that the Director-General or her or his representative shall participate in the work not only of the assembly itself, but also of its subsidiary bodies and the Bureau.</w:t>
            </w:r>
          </w:p>
        </w:tc>
      </w:tr>
      <w:tr w:rsidR="00661114" w:rsidRPr="00D10DB1" w14:paraId="7B1D04AF"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6EA387FD"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16.2</w:t>
            </w:r>
          </w:p>
        </w:tc>
        <w:tc>
          <w:tcPr>
            <w:tcW w:w="1453" w:type="pct"/>
            <w:tcBorders>
              <w:top w:val="single" w:sz="4" w:space="0" w:color="999999"/>
              <w:left w:val="single" w:sz="4" w:space="0" w:color="999999"/>
              <w:bottom w:val="single" w:sz="4" w:space="0" w:color="999999"/>
              <w:right w:val="single" w:sz="4" w:space="0" w:color="999999"/>
            </w:tcBorders>
          </w:tcPr>
          <w:p w14:paraId="12A4E7EE"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The Director-General of UNESCO shall appoint an official of the Secretariat of UNESCO to act as Secretary to the Assembly, and other officials who shall together constitute the Secretariat of the Assembly.</w:t>
            </w:r>
          </w:p>
        </w:tc>
        <w:tc>
          <w:tcPr>
            <w:tcW w:w="293" w:type="pct"/>
            <w:tcBorders>
              <w:top w:val="single" w:sz="4" w:space="0" w:color="999999"/>
              <w:left w:val="single" w:sz="4" w:space="0" w:color="999999"/>
              <w:bottom w:val="single" w:sz="4" w:space="0" w:color="999999"/>
              <w:right w:val="single" w:sz="4" w:space="0" w:color="999999"/>
            </w:tcBorders>
          </w:tcPr>
          <w:p w14:paraId="5B62420B"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38.2</w:t>
            </w:r>
          </w:p>
        </w:tc>
        <w:tc>
          <w:tcPr>
            <w:tcW w:w="1481" w:type="pct"/>
            <w:tcBorders>
              <w:top w:val="single" w:sz="4" w:space="0" w:color="999999"/>
              <w:left w:val="single" w:sz="4" w:space="0" w:color="999999"/>
              <w:bottom w:val="single" w:sz="4" w:space="0" w:color="999999"/>
              <w:right w:val="single" w:sz="4" w:space="0" w:color="999999"/>
            </w:tcBorders>
          </w:tcPr>
          <w:p w14:paraId="638C7CC1" w14:textId="77777777" w:rsidR="008633B8" w:rsidRPr="005B133E" w:rsidRDefault="008633B8" w:rsidP="00D10DB1">
            <w:pPr>
              <w:autoSpaceDE w:val="0"/>
              <w:autoSpaceDN w:val="0"/>
              <w:adjustRightInd w:val="0"/>
              <w:spacing w:before="120"/>
              <w:jc w:val="both"/>
              <w:rPr>
                <w:rFonts w:asciiTheme="minorBidi" w:hAnsiTheme="minorBidi" w:cstheme="minorBidi"/>
                <w:b/>
                <w:bCs/>
                <w:szCs w:val="22"/>
                <w:lang w:val="en-GB"/>
              </w:rPr>
            </w:pPr>
            <w:r w:rsidRPr="005B133E">
              <w:rPr>
                <w:rFonts w:asciiTheme="minorBidi" w:hAnsiTheme="minorBidi" w:cstheme="minorBidi"/>
                <w:b/>
                <w:bCs/>
                <w:lang w:val="en-GB"/>
              </w:rPr>
              <w:t xml:space="preserve">The Director-General of UNESCO shall appoint an official of the Secretariat of UNESCO to act as Secretary to the Assembly, </w:t>
            </w:r>
            <w:r w:rsidRPr="005B133E">
              <w:rPr>
                <w:rFonts w:asciiTheme="minorBidi" w:hAnsiTheme="minorBidi" w:cstheme="minorBidi"/>
                <w:b/>
                <w:bCs/>
                <w:strike/>
                <w:lang w:val="en-GB"/>
              </w:rPr>
              <w:t>and</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as well as</w:t>
            </w:r>
            <w:r w:rsidRPr="005B133E">
              <w:rPr>
                <w:rFonts w:asciiTheme="minorBidi" w:hAnsiTheme="minorBidi" w:cstheme="minorBidi"/>
                <w:b/>
                <w:bCs/>
                <w:lang w:val="en-GB"/>
              </w:rPr>
              <w:t xml:space="preserve"> other officials who shall together constitute the Secretariat of the Assembly.</w:t>
            </w:r>
          </w:p>
        </w:tc>
        <w:tc>
          <w:tcPr>
            <w:tcW w:w="1481" w:type="pct"/>
            <w:tcBorders>
              <w:top w:val="single" w:sz="4" w:space="0" w:color="999999"/>
              <w:left w:val="single" w:sz="4" w:space="0" w:color="999999"/>
              <w:bottom w:val="single" w:sz="4" w:space="0" w:color="999999"/>
              <w:right w:val="single" w:sz="4" w:space="0" w:color="999999"/>
            </w:tcBorders>
          </w:tcPr>
          <w:p w14:paraId="1F9AF35F"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167755A3" w14:textId="77777777" w:rsidR="008633B8" w:rsidRPr="005B133E" w:rsidRDefault="008633B8" w:rsidP="00D10DB1">
            <w:pPr>
              <w:autoSpaceDE w:val="0"/>
              <w:autoSpaceDN w:val="0"/>
              <w:adjustRightInd w:val="0"/>
              <w:spacing w:before="120"/>
              <w:jc w:val="both"/>
              <w:rPr>
                <w:rFonts w:asciiTheme="minorBidi" w:eastAsia="Arial" w:hAnsiTheme="minorBidi" w:cstheme="minorBidi"/>
                <w:color w:val="000000"/>
                <w:lang w:val="en-GB"/>
              </w:rPr>
            </w:pPr>
            <w:r w:rsidRPr="005B133E">
              <w:rPr>
                <w:rFonts w:ascii="Arial" w:hAnsi="Arial" w:cs="Arial"/>
                <w:color w:val="44546A" w:themeColor="text2"/>
                <w:szCs w:val="22"/>
                <w:lang w:val="en-GB"/>
              </w:rPr>
              <w:t>The proposed Rule 38.2 enshrines the provision, contained in the Rules of Procedure of all seven assemblies, with a minor terminological harmonization.</w:t>
            </w:r>
          </w:p>
        </w:tc>
      </w:tr>
      <w:tr w:rsidR="00661114" w:rsidRPr="00D10DB1" w14:paraId="63967AA9"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2349AFCD"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16.3 (i)</w:t>
            </w:r>
          </w:p>
        </w:tc>
        <w:tc>
          <w:tcPr>
            <w:tcW w:w="1453" w:type="pct"/>
            <w:tcBorders>
              <w:top w:val="single" w:sz="4" w:space="0" w:color="999999"/>
              <w:left w:val="single" w:sz="4" w:space="0" w:color="999999"/>
              <w:bottom w:val="single" w:sz="4" w:space="0" w:color="999999"/>
              <w:right w:val="single" w:sz="4" w:space="0" w:color="999999"/>
            </w:tcBorders>
          </w:tcPr>
          <w:p w14:paraId="5CEA199F"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 xml:space="preserve">The Secretariat shall receive, </w:t>
            </w:r>
            <w:proofErr w:type="gramStart"/>
            <w:r w:rsidRPr="005B133E">
              <w:rPr>
                <w:rFonts w:asciiTheme="minorBidi" w:hAnsiTheme="minorBidi" w:cstheme="minorBidi"/>
                <w:lang w:val="en-GB"/>
              </w:rPr>
              <w:t>translate</w:t>
            </w:r>
            <w:proofErr w:type="gramEnd"/>
            <w:r w:rsidRPr="005B133E">
              <w:rPr>
                <w:rFonts w:asciiTheme="minorBidi" w:hAnsiTheme="minorBidi" w:cstheme="minorBidi"/>
                <w:lang w:val="en-GB"/>
              </w:rPr>
              <w:t xml:space="preserve"> and distribute, in the six working languages and at least thirty days before the opening of the session of the Assembly, all official documents.</w:t>
            </w:r>
          </w:p>
        </w:tc>
        <w:tc>
          <w:tcPr>
            <w:tcW w:w="293" w:type="pct"/>
            <w:tcBorders>
              <w:top w:val="single" w:sz="4" w:space="0" w:color="999999"/>
              <w:left w:val="single" w:sz="4" w:space="0" w:color="999999"/>
              <w:bottom w:val="single" w:sz="4" w:space="0" w:color="999999"/>
              <w:right w:val="single" w:sz="4" w:space="0" w:color="999999"/>
            </w:tcBorders>
          </w:tcPr>
          <w:p w14:paraId="1BE5D3E9"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38.3</w:t>
            </w:r>
          </w:p>
        </w:tc>
        <w:tc>
          <w:tcPr>
            <w:tcW w:w="1481" w:type="pct"/>
            <w:tcBorders>
              <w:top w:val="single" w:sz="4" w:space="0" w:color="999999"/>
              <w:left w:val="single" w:sz="4" w:space="0" w:color="999999"/>
              <w:bottom w:val="single" w:sz="4" w:space="0" w:color="999999"/>
              <w:right w:val="single" w:sz="4" w:space="0" w:color="999999"/>
            </w:tcBorders>
          </w:tcPr>
          <w:p w14:paraId="5AFF61BE" w14:textId="77777777" w:rsidR="008633B8" w:rsidRPr="005B133E" w:rsidRDefault="008633B8" w:rsidP="00D10DB1">
            <w:pPr>
              <w:autoSpaceDE w:val="0"/>
              <w:autoSpaceDN w:val="0"/>
              <w:adjustRightInd w:val="0"/>
              <w:spacing w:before="120"/>
              <w:jc w:val="both"/>
              <w:rPr>
                <w:rFonts w:asciiTheme="minorBidi" w:hAnsiTheme="minorBidi" w:cstheme="minorBidi"/>
                <w:b/>
                <w:bCs/>
                <w:szCs w:val="22"/>
                <w:u w:val="single"/>
                <w:lang w:val="en-GB"/>
              </w:rPr>
            </w:pPr>
            <w:r w:rsidRPr="005B133E">
              <w:rPr>
                <w:rFonts w:asciiTheme="minorBidi" w:hAnsiTheme="minorBidi" w:cstheme="minorBidi"/>
                <w:b/>
                <w:bCs/>
                <w:lang w:val="en-GB"/>
              </w:rPr>
              <w:t xml:space="preserve">The Secretariat shall receive, </w:t>
            </w:r>
            <w:proofErr w:type="gramStart"/>
            <w:r w:rsidRPr="005B133E">
              <w:rPr>
                <w:rFonts w:asciiTheme="minorBidi" w:hAnsiTheme="minorBidi" w:cstheme="minorBidi"/>
                <w:b/>
                <w:bCs/>
                <w:lang w:val="en-GB"/>
              </w:rPr>
              <w:t>translate</w:t>
            </w:r>
            <w:proofErr w:type="gramEnd"/>
            <w:r w:rsidRPr="005B133E">
              <w:rPr>
                <w:rFonts w:asciiTheme="minorBidi" w:hAnsiTheme="minorBidi" w:cstheme="minorBidi"/>
                <w:b/>
                <w:bCs/>
                <w:lang w:val="en-GB"/>
              </w:rPr>
              <w:t xml:space="preserve"> and distribute</w:t>
            </w:r>
            <w:r w:rsidRPr="005B133E">
              <w:rPr>
                <w:rFonts w:asciiTheme="minorBidi" w:hAnsiTheme="minorBidi" w:cstheme="minorBidi"/>
                <w:b/>
                <w:bCs/>
                <w:strike/>
                <w:lang w:val="en-GB"/>
              </w:rPr>
              <w:t>,</w:t>
            </w:r>
            <w:r w:rsidRPr="005B133E">
              <w:rPr>
                <w:rFonts w:asciiTheme="minorBidi" w:hAnsiTheme="minorBidi" w:cstheme="minorBidi"/>
                <w:b/>
                <w:bCs/>
                <w:lang w:val="en-GB"/>
              </w:rPr>
              <w:t xml:space="preserve"> </w:t>
            </w:r>
            <w:r w:rsidRPr="005B133E">
              <w:rPr>
                <w:rFonts w:asciiTheme="minorBidi" w:hAnsiTheme="minorBidi" w:cstheme="minorBidi"/>
                <w:b/>
                <w:bCs/>
                <w:strike/>
                <w:lang w:val="en-GB"/>
              </w:rPr>
              <w:t>in the six working languages and at least thirty days before the opening of the session of the Assembly,</w:t>
            </w:r>
            <w:r w:rsidRPr="005B133E">
              <w:rPr>
                <w:rFonts w:asciiTheme="minorBidi" w:hAnsiTheme="minorBidi" w:cstheme="minorBidi"/>
                <w:b/>
                <w:bCs/>
                <w:lang w:val="en-GB"/>
              </w:rPr>
              <w:t xml:space="preserve"> all </w:t>
            </w:r>
            <w:r w:rsidRPr="005B133E">
              <w:rPr>
                <w:rFonts w:asciiTheme="minorBidi" w:hAnsiTheme="minorBidi" w:cstheme="minorBidi"/>
                <w:b/>
                <w:bCs/>
                <w:strike/>
                <w:lang w:val="en-GB"/>
              </w:rPr>
              <w:t>official</w:t>
            </w:r>
            <w:r w:rsidRPr="005B133E">
              <w:rPr>
                <w:rFonts w:asciiTheme="minorBidi" w:hAnsiTheme="minorBidi" w:cstheme="minorBidi"/>
                <w:b/>
                <w:bCs/>
                <w:lang w:val="en-GB"/>
              </w:rPr>
              <w:t xml:space="preserve"> documents; </w:t>
            </w:r>
            <w:r w:rsidRPr="005B133E">
              <w:rPr>
                <w:rFonts w:asciiTheme="minorBidi" w:hAnsiTheme="minorBidi" w:cstheme="minorBidi"/>
                <w:b/>
                <w:bCs/>
                <w:u w:val="single"/>
                <w:lang w:val="en-GB"/>
              </w:rPr>
              <w:t>arrange for the interpretation of the discussions; prepare summary records; and publish the adopted resolutions and distribute them to the States Parties.</w:t>
            </w:r>
          </w:p>
        </w:tc>
        <w:tc>
          <w:tcPr>
            <w:tcW w:w="1481" w:type="pct"/>
            <w:tcBorders>
              <w:top w:val="single" w:sz="4" w:space="0" w:color="999999"/>
              <w:left w:val="single" w:sz="4" w:space="0" w:color="999999"/>
              <w:bottom w:val="single" w:sz="4" w:space="0" w:color="999999"/>
              <w:right w:val="single" w:sz="4" w:space="0" w:color="999999"/>
            </w:tcBorders>
          </w:tcPr>
          <w:p w14:paraId="12559689"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787CB772" w14:textId="77777777" w:rsidR="008633B8" w:rsidRPr="005B133E" w:rsidRDefault="008633B8" w:rsidP="00D10DB1">
            <w:pPr>
              <w:autoSpaceDE w:val="0"/>
              <w:autoSpaceDN w:val="0"/>
              <w:adjustRightInd w:val="0"/>
              <w:spacing w:before="120"/>
              <w:jc w:val="both"/>
              <w:rPr>
                <w:rFonts w:ascii="Arial" w:eastAsia="Arial" w:hAnsi="Arial" w:cs="Arial"/>
                <w:i/>
                <w:iCs/>
                <w:color w:val="000000"/>
                <w:szCs w:val="22"/>
                <w:u w:val="single"/>
                <w:lang w:val="en-GB"/>
              </w:rPr>
            </w:pPr>
            <w:r w:rsidRPr="005B133E">
              <w:rPr>
                <w:rFonts w:ascii="Arial" w:hAnsi="Arial" w:cs="Arial"/>
                <w:color w:val="44546A" w:themeColor="text2"/>
                <w:szCs w:val="22"/>
                <w:lang w:val="en-GB"/>
              </w:rPr>
              <w:t>The proposed Rule 38.3 reflects the practice of all seven assemblies in terms of the functions of the Secretariat, with harmonized terminology, and includes the preparation of summary records of the assembly’s session (</w:t>
            </w:r>
            <w:proofErr w:type="gramStart"/>
            <w:r w:rsidRPr="005B133E">
              <w:rPr>
                <w:rFonts w:ascii="Arial" w:hAnsi="Arial" w:cs="Arial"/>
                <w:color w:val="44546A" w:themeColor="text2"/>
                <w:szCs w:val="22"/>
                <w:lang w:val="en-GB"/>
              </w:rPr>
              <w:t>in order to</w:t>
            </w:r>
            <w:proofErr w:type="gramEnd"/>
            <w:r w:rsidRPr="005B133E">
              <w:rPr>
                <w:rFonts w:ascii="Arial" w:hAnsi="Arial" w:cs="Arial"/>
                <w:color w:val="44546A" w:themeColor="text2"/>
                <w:szCs w:val="22"/>
                <w:lang w:val="en-GB"/>
              </w:rPr>
              <w:t xml:space="preserve"> be consistent with the proposed Rule 26) as well as the arrangement for the interpretation of the discussions which is taken from Rule 16.3 (ii) of the current Rules of Procedure.</w:t>
            </w:r>
          </w:p>
        </w:tc>
      </w:tr>
      <w:tr w:rsidR="00661114" w:rsidRPr="00D10DB1" w14:paraId="296FB269"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1EEC951D"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16.3 (ii)</w:t>
            </w:r>
          </w:p>
        </w:tc>
        <w:tc>
          <w:tcPr>
            <w:tcW w:w="1453" w:type="pct"/>
            <w:tcBorders>
              <w:top w:val="single" w:sz="4" w:space="0" w:color="999999"/>
              <w:left w:val="single" w:sz="4" w:space="0" w:color="999999"/>
              <w:bottom w:val="single" w:sz="4" w:space="0" w:color="999999"/>
              <w:right w:val="single" w:sz="4" w:space="0" w:color="999999"/>
            </w:tcBorders>
          </w:tcPr>
          <w:p w14:paraId="75214CB4"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Arial" w:hAnsi="Arial" w:cs="Arial"/>
                <w:szCs w:val="22"/>
                <w:lang w:val="en-GB"/>
              </w:rPr>
              <w:t xml:space="preserve">It shall arrange for the interpretation of the discussions </w:t>
            </w:r>
            <w:proofErr w:type="gramStart"/>
            <w:r w:rsidRPr="005B133E">
              <w:rPr>
                <w:rFonts w:ascii="Arial" w:hAnsi="Arial" w:cs="Arial"/>
                <w:szCs w:val="22"/>
                <w:lang w:val="en-GB"/>
              </w:rPr>
              <w:t>and also</w:t>
            </w:r>
            <w:proofErr w:type="gramEnd"/>
            <w:r w:rsidRPr="005B133E">
              <w:rPr>
                <w:rFonts w:ascii="Arial" w:hAnsi="Arial" w:cs="Arial"/>
                <w:szCs w:val="22"/>
                <w:lang w:val="en-GB"/>
              </w:rPr>
              <w:t xml:space="preserve"> perform all other duties necessary for the proper conduct of the work of the Assembly.</w:t>
            </w:r>
          </w:p>
        </w:tc>
        <w:tc>
          <w:tcPr>
            <w:tcW w:w="293" w:type="pct"/>
            <w:tcBorders>
              <w:top w:val="single" w:sz="4" w:space="0" w:color="999999"/>
              <w:left w:val="single" w:sz="4" w:space="0" w:color="999999"/>
              <w:bottom w:val="single" w:sz="4" w:space="0" w:color="999999"/>
              <w:right w:val="single" w:sz="4" w:space="0" w:color="999999"/>
            </w:tcBorders>
          </w:tcPr>
          <w:p w14:paraId="1988870F"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r w:rsidRPr="005B133E">
              <w:rPr>
                <w:rFonts w:ascii="Arial" w:hAnsi="Arial" w:cs="Arial"/>
                <w:b/>
                <w:bCs/>
                <w:szCs w:val="22"/>
                <w:u w:val="single"/>
                <w:lang w:val="en-GB"/>
              </w:rPr>
              <w:t>38.4</w:t>
            </w:r>
          </w:p>
        </w:tc>
        <w:tc>
          <w:tcPr>
            <w:tcW w:w="1481" w:type="pct"/>
            <w:tcBorders>
              <w:top w:val="single" w:sz="4" w:space="0" w:color="999999"/>
              <w:left w:val="single" w:sz="4" w:space="0" w:color="999999"/>
              <w:bottom w:val="single" w:sz="4" w:space="0" w:color="999999"/>
              <w:right w:val="single" w:sz="4" w:space="0" w:color="999999"/>
            </w:tcBorders>
          </w:tcPr>
          <w:p w14:paraId="25B2130F"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strike/>
                <w:lang w:val="en-GB"/>
              </w:rPr>
              <w:t>It</w:t>
            </w:r>
            <w:r w:rsidRPr="005B133E">
              <w:rPr>
                <w:rFonts w:asciiTheme="minorBidi" w:hAnsiTheme="minorBidi" w:cstheme="minorBidi"/>
                <w:b/>
                <w:bCs/>
                <w:lang w:val="en-GB"/>
              </w:rPr>
              <w:t xml:space="preserve"> </w:t>
            </w:r>
            <w:r w:rsidRPr="005B133E">
              <w:rPr>
                <w:rFonts w:asciiTheme="minorBidi" w:hAnsiTheme="minorBidi" w:cstheme="minorBidi"/>
                <w:b/>
                <w:bCs/>
                <w:u w:val="single"/>
                <w:lang w:val="en-GB"/>
              </w:rPr>
              <w:t>The Secretariat</w:t>
            </w:r>
            <w:r w:rsidRPr="005B133E">
              <w:rPr>
                <w:rFonts w:asciiTheme="minorBidi" w:hAnsiTheme="minorBidi" w:cstheme="minorBidi"/>
                <w:b/>
                <w:bCs/>
                <w:lang w:val="en-GB"/>
              </w:rPr>
              <w:t xml:space="preserve"> shall </w:t>
            </w:r>
            <w:r w:rsidRPr="005B133E">
              <w:rPr>
                <w:rFonts w:asciiTheme="minorBidi" w:hAnsiTheme="minorBidi" w:cstheme="minorBidi"/>
                <w:b/>
                <w:bCs/>
                <w:strike/>
                <w:lang w:val="en-GB"/>
              </w:rPr>
              <w:t xml:space="preserve">arrange for the interpretation of the discussions </w:t>
            </w:r>
            <w:proofErr w:type="gramStart"/>
            <w:r w:rsidRPr="005B133E">
              <w:rPr>
                <w:rFonts w:asciiTheme="minorBidi" w:hAnsiTheme="minorBidi" w:cstheme="minorBidi"/>
                <w:b/>
                <w:bCs/>
                <w:strike/>
                <w:lang w:val="en-GB"/>
              </w:rPr>
              <w:t xml:space="preserve">and </w:t>
            </w:r>
            <w:r w:rsidRPr="005B133E">
              <w:rPr>
                <w:rFonts w:asciiTheme="minorBidi" w:hAnsiTheme="minorBidi" w:cstheme="minorBidi"/>
                <w:b/>
                <w:bCs/>
                <w:lang w:val="en-GB"/>
              </w:rPr>
              <w:t>also</w:t>
            </w:r>
            <w:proofErr w:type="gramEnd"/>
            <w:r w:rsidRPr="005B133E">
              <w:rPr>
                <w:rFonts w:asciiTheme="minorBidi" w:hAnsiTheme="minorBidi" w:cstheme="minorBidi"/>
                <w:b/>
                <w:bCs/>
                <w:lang w:val="en-GB"/>
              </w:rPr>
              <w:t xml:space="preserve"> perform all other duties necessary for the proper conduct of the work of the Assembly.</w:t>
            </w:r>
          </w:p>
        </w:tc>
        <w:tc>
          <w:tcPr>
            <w:tcW w:w="1481" w:type="pct"/>
            <w:tcBorders>
              <w:top w:val="single" w:sz="4" w:space="0" w:color="999999"/>
              <w:left w:val="single" w:sz="4" w:space="0" w:color="999999"/>
              <w:bottom w:val="single" w:sz="4" w:space="0" w:color="999999"/>
              <w:right w:val="single" w:sz="4" w:space="0" w:color="999999"/>
            </w:tcBorders>
          </w:tcPr>
          <w:p w14:paraId="3B91DA4D"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65708A1F" w14:textId="77777777" w:rsidR="008633B8" w:rsidRPr="005B133E" w:rsidRDefault="008633B8" w:rsidP="00D10DB1">
            <w:pPr>
              <w:autoSpaceDE w:val="0"/>
              <w:autoSpaceDN w:val="0"/>
              <w:adjustRightInd w:val="0"/>
              <w:spacing w:before="120"/>
              <w:jc w:val="both"/>
              <w:rPr>
                <w:rFonts w:ascii="Arial" w:eastAsia="Arial" w:hAnsi="Arial" w:cs="Arial"/>
                <w:i/>
                <w:iCs/>
                <w:color w:val="000000"/>
                <w:szCs w:val="22"/>
                <w:u w:val="single"/>
                <w:lang w:val="en-GB"/>
              </w:rPr>
            </w:pPr>
            <w:r w:rsidRPr="005B133E">
              <w:rPr>
                <w:rFonts w:ascii="Arial" w:hAnsi="Arial" w:cs="Arial"/>
                <w:color w:val="44546A" w:themeColor="text2"/>
                <w:szCs w:val="22"/>
                <w:lang w:val="en-GB"/>
              </w:rPr>
              <w:t>The arrangement for the interpretation is moved to the proposed Rule 38.3.</w:t>
            </w:r>
          </w:p>
        </w:tc>
      </w:tr>
      <w:tr w:rsidR="00661114" w:rsidRPr="00D10DB1" w14:paraId="284683B9"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AEAAAA"/>
          </w:tcPr>
          <w:p w14:paraId="3D1C363E"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AEAAAA"/>
          </w:tcPr>
          <w:p w14:paraId="7E59C907"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VI ADOPTION, AMENDMENT AND SUSPENSION OF THE RULES OF PROCEDURE</w:t>
            </w:r>
          </w:p>
        </w:tc>
        <w:tc>
          <w:tcPr>
            <w:tcW w:w="293" w:type="pct"/>
            <w:tcBorders>
              <w:top w:val="single" w:sz="4" w:space="0" w:color="999999"/>
              <w:left w:val="single" w:sz="4" w:space="0" w:color="999999"/>
              <w:bottom w:val="single" w:sz="4" w:space="0" w:color="999999"/>
              <w:right w:val="single" w:sz="4" w:space="0" w:color="999999"/>
            </w:tcBorders>
            <w:shd w:val="clear" w:color="auto" w:fill="AEAAAA"/>
          </w:tcPr>
          <w:p w14:paraId="55820FF2"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AEAAAA"/>
          </w:tcPr>
          <w:p w14:paraId="79AAA13C" w14:textId="77777777" w:rsidR="008633B8" w:rsidRPr="005B133E" w:rsidRDefault="008633B8" w:rsidP="00D10DB1">
            <w:pPr>
              <w:keepNext/>
              <w:autoSpaceDE w:val="0"/>
              <w:autoSpaceDN w:val="0"/>
              <w:adjustRightInd w:val="0"/>
              <w:spacing w:before="120"/>
              <w:jc w:val="center"/>
              <w:rPr>
                <w:rFonts w:asciiTheme="minorBidi" w:hAnsiTheme="minorBidi" w:cstheme="minorBidi"/>
                <w:b/>
                <w:bCs/>
                <w:u w:val="single"/>
                <w:lang w:val="en-GB"/>
              </w:rPr>
            </w:pPr>
            <w:r w:rsidRPr="005B133E">
              <w:rPr>
                <w:rFonts w:asciiTheme="minorBidi" w:hAnsiTheme="minorBidi" w:cstheme="minorBidi"/>
                <w:b/>
                <w:bCs/>
                <w:strike/>
                <w:lang w:val="en-GB"/>
              </w:rPr>
              <w:t xml:space="preserve">VI </w:t>
            </w:r>
            <w:r w:rsidRPr="005B133E">
              <w:rPr>
                <w:rFonts w:asciiTheme="minorBidi" w:hAnsiTheme="minorBidi" w:cstheme="minorBidi"/>
                <w:b/>
                <w:bCs/>
                <w:u w:val="single"/>
                <w:lang w:val="en-GB"/>
              </w:rPr>
              <w:t>CHAPTER X</w:t>
            </w:r>
          </w:p>
          <w:p w14:paraId="21F87156" w14:textId="77777777" w:rsidR="008633B8" w:rsidRPr="005B133E" w:rsidRDefault="008633B8" w:rsidP="00D10DB1">
            <w:pPr>
              <w:keepNext/>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strike/>
                <w:lang w:val="en-GB"/>
              </w:rPr>
              <w:t>ADOPTION,</w:t>
            </w:r>
            <w:r w:rsidRPr="005B133E">
              <w:rPr>
                <w:rFonts w:asciiTheme="minorBidi" w:hAnsiTheme="minorBidi" w:cstheme="minorBidi"/>
                <w:b/>
                <w:bCs/>
                <w:lang w:val="en-GB"/>
              </w:rPr>
              <w:t xml:space="preserve"> AMENDMENT </w:t>
            </w:r>
            <w:r w:rsidRPr="005B133E">
              <w:rPr>
                <w:rFonts w:asciiTheme="minorBidi" w:hAnsiTheme="minorBidi" w:cstheme="minorBidi"/>
                <w:b/>
                <w:bCs/>
                <w:u w:val="single"/>
                <w:lang w:val="en-GB"/>
              </w:rPr>
              <w:t>TO</w:t>
            </w:r>
            <w:r w:rsidRPr="005B133E">
              <w:rPr>
                <w:rFonts w:asciiTheme="minorBidi" w:hAnsiTheme="minorBidi" w:cstheme="minorBidi"/>
                <w:b/>
                <w:bCs/>
                <w:lang w:val="en-GB"/>
              </w:rPr>
              <w:t xml:space="preserve"> AND SUSPENSION OF THE RULES OF PROCEDURE</w:t>
            </w:r>
          </w:p>
        </w:tc>
        <w:tc>
          <w:tcPr>
            <w:tcW w:w="1481" w:type="pct"/>
            <w:tcBorders>
              <w:top w:val="single" w:sz="4" w:space="0" w:color="999999"/>
              <w:left w:val="single" w:sz="4" w:space="0" w:color="999999"/>
              <w:bottom w:val="single" w:sz="4" w:space="0" w:color="999999"/>
              <w:right w:val="single" w:sz="4" w:space="0" w:color="999999"/>
            </w:tcBorders>
            <w:shd w:val="clear" w:color="auto" w:fill="AEAAAA"/>
          </w:tcPr>
          <w:p w14:paraId="5320B181" w14:textId="77777777" w:rsidR="008633B8" w:rsidRPr="005B133E" w:rsidRDefault="008633B8" w:rsidP="00D10DB1">
            <w:pPr>
              <w:keepNext/>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5B133E" w14:paraId="3DC4DD24"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4380C3A"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539D380" w14:textId="77777777" w:rsidR="008633B8" w:rsidRPr="005B133E" w:rsidRDefault="008633B8" w:rsidP="00D10DB1">
            <w:pPr>
              <w:keepNext/>
              <w:autoSpaceDE w:val="0"/>
              <w:autoSpaceDN w:val="0"/>
              <w:adjustRightInd w:val="0"/>
              <w:spacing w:before="60" w:after="60"/>
              <w:jc w:val="center"/>
              <w:rPr>
                <w:rFonts w:asciiTheme="minorBidi" w:hAnsiTheme="minorBidi" w:cstheme="minorBidi"/>
                <w:b/>
                <w:bCs/>
                <w:lang w:val="en-GB"/>
              </w:rPr>
            </w:pPr>
            <w:r w:rsidRPr="005B133E">
              <w:rPr>
                <w:rFonts w:asciiTheme="minorBidi" w:hAnsiTheme="minorBidi" w:cstheme="minorBidi"/>
                <w:b/>
                <w:bCs/>
                <w:lang w:val="en-GB"/>
              </w:rPr>
              <w:t>Rule 17</w:t>
            </w:r>
          </w:p>
          <w:p w14:paraId="7673CBCF"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Adoption</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35EBD22"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48AA1C8" w14:textId="77777777" w:rsidR="008633B8" w:rsidRPr="005B133E" w:rsidRDefault="008633B8" w:rsidP="00D10DB1">
            <w:pPr>
              <w:keepNext/>
              <w:autoSpaceDE w:val="0"/>
              <w:autoSpaceDN w:val="0"/>
              <w:adjustRightInd w:val="0"/>
              <w:spacing w:before="60" w:after="60"/>
              <w:jc w:val="center"/>
              <w:rPr>
                <w:rFonts w:asciiTheme="minorBidi" w:hAnsiTheme="minorBidi" w:cstheme="minorBidi"/>
                <w:b/>
                <w:bCs/>
                <w:strike/>
                <w:lang w:val="en-GB"/>
              </w:rPr>
            </w:pPr>
            <w:r w:rsidRPr="005B133E">
              <w:rPr>
                <w:rFonts w:asciiTheme="minorBidi" w:hAnsiTheme="minorBidi" w:cstheme="minorBidi"/>
                <w:b/>
                <w:bCs/>
                <w:strike/>
                <w:lang w:val="en-GB"/>
              </w:rPr>
              <w:t>Rule 17</w:t>
            </w:r>
          </w:p>
          <w:p w14:paraId="056D6D19" w14:textId="77777777" w:rsidR="008633B8" w:rsidRPr="005B133E" w:rsidRDefault="008633B8" w:rsidP="00D10DB1">
            <w:pPr>
              <w:keepNext/>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strike/>
                <w:lang w:val="en-GB"/>
              </w:rPr>
              <w:t>Adoption</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1FEF9E0" w14:textId="77777777" w:rsidR="008633B8" w:rsidRPr="005B133E" w:rsidRDefault="008633B8" w:rsidP="00D10DB1">
            <w:pPr>
              <w:keepNext/>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1147B8F2"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446494F4"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61B33D8A"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 xml:space="preserve">The Assembly shall adopt its Rules of Procedure by a decision taken in plenary meeting by </w:t>
            </w:r>
            <w:proofErr w:type="gramStart"/>
            <w:r w:rsidRPr="005B133E">
              <w:rPr>
                <w:rFonts w:asciiTheme="minorBidi" w:hAnsiTheme="minorBidi" w:cstheme="minorBidi"/>
                <w:lang w:val="en-GB"/>
              </w:rPr>
              <w:t>a majority of</w:t>
            </w:r>
            <w:proofErr w:type="gramEnd"/>
            <w:r w:rsidRPr="005B133E">
              <w:rPr>
                <w:rFonts w:asciiTheme="minorBidi" w:hAnsiTheme="minorBidi" w:cstheme="minorBidi"/>
                <w:lang w:val="en-GB"/>
              </w:rPr>
              <w:t xml:space="preserve"> the representatives of States present and voting.</w:t>
            </w:r>
          </w:p>
        </w:tc>
        <w:tc>
          <w:tcPr>
            <w:tcW w:w="293" w:type="pct"/>
            <w:tcBorders>
              <w:top w:val="single" w:sz="4" w:space="0" w:color="999999"/>
              <w:left w:val="single" w:sz="4" w:space="0" w:color="999999"/>
              <w:bottom w:val="single" w:sz="4" w:space="0" w:color="999999"/>
              <w:right w:val="single" w:sz="4" w:space="0" w:color="999999"/>
            </w:tcBorders>
          </w:tcPr>
          <w:p w14:paraId="344CBC5D"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tcPr>
          <w:p w14:paraId="7EE2FE78"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strike/>
                <w:lang w:val="en-GB"/>
              </w:rPr>
              <w:t xml:space="preserve">The Assembly shall adopt its Rules of Procedure by a decision taken in plenary meeting by </w:t>
            </w:r>
            <w:proofErr w:type="gramStart"/>
            <w:r w:rsidRPr="005B133E">
              <w:rPr>
                <w:rFonts w:asciiTheme="minorBidi" w:hAnsiTheme="minorBidi" w:cstheme="minorBidi"/>
                <w:b/>
                <w:bCs/>
                <w:strike/>
                <w:lang w:val="en-GB"/>
              </w:rPr>
              <w:t>a majority of</w:t>
            </w:r>
            <w:proofErr w:type="gramEnd"/>
            <w:r w:rsidRPr="005B133E">
              <w:rPr>
                <w:rFonts w:asciiTheme="minorBidi" w:hAnsiTheme="minorBidi" w:cstheme="minorBidi"/>
                <w:b/>
                <w:bCs/>
                <w:strike/>
                <w:lang w:val="en-GB"/>
              </w:rPr>
              <w:t xml:space="preserve"> the representatives of States present and voting.</w:t>
            </w:r>
          </w:p>
        </w:tc>
        <w:tc>
          <w:tcPr>
            <w:tcW w:w="1481" w:type="pct"/>
            <w:tcBorders>
              <w:top w:val="single" w:sz="4" w:space="0" w:color="999999"/>
              <w:left w:val="single" w:sz="4" w:space="0" w:color="999999"/>
              <w:bottom w:val="single" w:sz="4" w:space="0" w:color="999999"/>
              <w:right w:val="single" w:sz="4" w:space="0" w:color="999999"/>
            </w:tcBorders>
            <w:vAlign w:val="center"/>
          </w:tcPr>
          <w:p w14:paraId="654934C2"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4479D75C" w14:textId="77777777" w:rsidR="008633B8" w:rsidRPr="005B133E" w:rsidRDefault="008633B8" w:rsidP="00D10DB1">
            <w:pPr>
              <w:tabs>
                <w:tab w:val="left" w:pos="803"/>
                <w:tab w:val="left" w:pos="2161"/>
              </w:tabs>
              <w:spacing w:before="60" w:after="60"/>
              <w:ind w:left="-19" w:right="7"/>
              <w:jc w:val="both"/>
              <w:rPr>
                <w:rFonts w:ascii="Arial" w:eastAsia="Arial" w:hAnsi="Arial" w:cs="Arial"/>
                <w:i/>
                <w:iCs/>
                <w:color w:val="000000"/>
                <w:szCs w:val="22"/>
                <w:u w:val="single"/>
                <w:lang w:val="en-GB"/>
              </w:rPr>
            </w:pPr>
            <w:r w:rsidRPr="005B133E">
              <w:rPr>
                <w:rFonts w:ascii="Arial" w:hAnsi="Arial" w:cs="Arial"/>
                <w:color w:val="44546A" w:themeColor="text2"/>
                <w:szCs w:val="22"/>
                <w:lang w:val="en-GB"/>
              </w:rPr>
              <w:t>Since the Rules of Procedure have already been adopted by the General Assembly of the 2003 Convention, the provision can be deleted.</w:t>
            </w:r>
          </w:p>
        </w:tc>
      </w:tr>
      <w:tr w:rsidR="00661114" w:rsidRPr="005B133E" w14:paraId="437FA2CE"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78ECB33"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C16083F" w14:textId="77777777" w:rsidR="008633B8" w:rsidRPr="005B133E" w:rsidRDefault="008633B8" w:rsidP="00D10DB1">
            <w:pPr>
              <w:autoSpaceDE w:val="0"/>
              <w:autoSpaceDN w:val="0"/>
              <w:adjustRightInd w:val="0"/>
              <w:spacing w:before="60" w:after="60"/>
              <w:jc w:val="center"/>
              <w:rPr>
                <w:rFonts w:asciiTheme="minorBidi" w:hAnsiTheme="minorBidi" w:cstheme="minorBidi"/>
                <w:b/>
                <w:bCs/>
                <w:lang w:val="en-GB"/>
              </w:rPr>
            </w:pPr>
            <w:r w:rsidRPr="005B133E">
              <w:rPr>
                <w:rFonts w:asciiTheme="minorBidi" w:hAnsiTheme="minorBidi" w:cstheme="minorBidi"/>
                <w:b/>
                <w:bCs/>
                <w:lang w:val="en-GB"/>
              </w:rPr>
              <w:t>Rule 18</w:t>
            </w:r>
          </w:p>
          <w:p w14:paraId="44470C83" w14:textId="77777777" w:rsidR="008633B8" w:rsidRPr="005B133E" w:rsidRDefault="008633B8" w:rsidP="00D10DB1">
            <w:pPr>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Amendment</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4B7DD32" w14:textId="77777777" w:rsidR="008633B8" w:rsidRPr="005B133E" w:rsidRDefault="008633B8" w:rsidP="00D10DB1">
            <w:pPr>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CADBEAD" w14:textId="77777777" w:rsidR="008633B8" w:rsidRPr="005B133E" w:rsidRDefault="008633B8" w:rsidP="00D10DB1">
            <w:pPr>
              <w:autoSpaceDE w:val="0"/>
              <w:autoSpaceDN w:val="0"/>
              <w:adjustRightInd w:val="0"/>
              <w:spacing w:before="60" w:after="60"/>
              <w:jc w:val="center"/>
              <w:rPr>
                <w:rFonts w:asciiTheme="minorBidi" w:hAnsiTheme="minorBidi" w:cstheme="minorBidi"/>
                <w:b/>
                <w:bCs/>
                <w:strike/>
                <w:lang w:val="en-GB"/>
              </w:rPr>
            </w:pPr>
            <w:r w:rsidRPr="005B133E">
              <w:rPr>
                <w:rFonts w:asciiTheme="minorBidi" w:hAnsiTheme="minorBidi" w:cstheme="minorBidi"/>
                <w:b/>
                <w:bCs/>
                <w:strike/>
                <w:lang w:val="en-GB"/>
              </w:rPr>
              <w:t xml:space="preserve">Rule 18 </w:t>
            </w:r>
            <w:r w:rsidRPr="005B133E">
              <w:rPr>
                <w:rFonts w:asciiTheme="minorBidi" w:hAnsiTheme="minorBidi" w:cstheme="minorBidi"/>
                <w:b/>
                <w:bCs/>
                <w:u w:val="single"/>
                <w:lang w:val="en-GB"/>
              </w:rPr>
              <w:t>Rule 39</w:t>
            </w:r>
          </w:p>
          <w:p w14:paraId="4078C1E6" w14:textId="77777777" w:rsidR="008633B8" w:rsidRPr="005B133E" w:rsidRDefault="008633B8" w:rsidP="00D10DB1">
            <w:pPr>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lang w:val="en-GB"/>
              </w:rPr>
              <w:t>Amendment</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3B3603B"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31A7622E"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12959DEB"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10D7F520"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The Assembly may amend these Rules of Procedure by a decision taken in plenary meeting by a two-thirds majority of the representatives of States present and voting.</w:t>
            </w:r>
          </w:p>
        </w:tc>
        <w:tc>
          <w:tcPr>
            <w:tcW w:w="293" w:type="pct"/>
            <w:tcBorders>
              <w:top w:val="single" w:sz="4" w:space="0" w:color="999999"/>
              <w:left w:val="single" w:sz="4" w:space="0" w:color="999999"/>
              <w:bottom w:val="single" w:sz="4" w:space="0" w:color="999999"/>
              <w:right w:val="single" w:sz="4" w:space="0" w:color="999999"/>
            </w:tcBorders>
          </w:tcPr>
          <w:p w14:paraId="47E37B4E"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tcPr>
          <w:p w14:paraId="7CFE3F64" w14:textId="77777777" w:rsidR="008633B8" w:rsidRPr="005B133E" w:rsidRDefault="008633B8" w:rsidP="00D10DB1">
            <w:pPr>
              <w:autoSpaceDE w:val="0"/>
              <w:autoSpaceDN w:val="0"/>
              <w:adjustRightInd w:val="0"/>
              <w:spacing w:before="60" w:after="60"/>
              <w:jc w:val="both"/>
              <w:rPr>
                <w:rFonts w:ascii="Arial" w:hAnsi="Arial" w:cs="Arial"/>
                <w:b/>
                <w:bCs/>
                <w:u w:val="single"/>
                <w:lang w:val="en-GB"/>
              </w:rPr>
            </w:pPr>
            <w:r w:rsidRPr="005B133E">
              <w:rPr>
                <w:rFonts w:asciiTheme="minorBidi" w:hAnsiTheme="minorBidi" w:cstheme="minorBidi"/>
                <w:b/>
                <w:bCs/>
                <w:lang w:val="en-GB"/>
              </w:rPr>
              <w:t xml:space="preserve">The Assembly may amend the </w:t>
            </w:r>
            <w:r w:rsidRPr="005B133E">
              <w:rPr>
                <w:rFonts w:asciiTheme="minorBidi" w:hAnsiTheme="minorBidi" w:cstheme="minorBidi"/>
                <w:b/>
                <w:bCs/>
                <w:u w:val="single"/>
                <w:lang w:val="en-GB"/>
              </w:rPr>
              <w:t>present</w:t>
            </w:r>
            <w:r w:rsidRPr="005B133E">
              <w:rPr>
                <w:rFonts w:asciiTheme="minorBidi" w:hAnsiTheme="minorBidi" w:cstheme="minorBidi"/>
                <w:b/>
                <w:bCs/>
                <w:lang w:val="en-GB"/>
              </w:rPr>
              <w:t xml:space="preserve"> Rules of Procedure by a decision taken </w:t>
            </w:r>
            <w:r w:rsidRPr="005B133E">
              <w:rPr>
                <w:rFonts w:asciiTheme="minorBidi" w:hAnsiTheme="minorBidi" w:cstheme="minorBidi"/>
                <w:b/>
                <w:bCs/>
                <w:strike/>
                <w:lang w:val="en-GB"/>
              </w:rPr>
              <w:t>in plenary meeting</w:t>
            </w:r>
            <w:r w:rsidRPr="005B133E">
              <w:rPr>
                <w:rFonts w:asciiTheme="minorBidi" w:hAnsiTheme="minorBidi" w:cstheme="minorBidi"/>
                <w:b/>
                <w:bCs/>
                <w:lang w:val="en-GB"/>
              </w:rPr>
              <w:t xml:space="preserve"> by a two-thirds majority of the </w:t>
            </w:r>
            <w:r w:rsidRPr="005B133E">
              <w:rPr>
                <w:rFonts w:asciiTheme="minorBidi" w:hAnsiTheme="minorBidi" w:cstheme="minorBidi"/>
                <w:b/>
                <w:bCs/>
                <w:strike/>
                <w:lang w:val="en-GB"/>
              </w:rPr>
              <w:t xml:space="preserve">representatives of </w:t>
            </w:r>
            <w:r w:rsidRPr="005B133E">
              <w:rPr>
                <w:rFonts w:asciiTheme="minorBidi" w:hAnsiTheme="minorBidi" w:cstheme="minorBidi"/>
                <w:b/>
                <w:bCs/>
                <w:lang w:val="en-GB"/>
              </w:rPr>
              <w:t xml:space="preserve">States </w:t>
            </w:r>
            <w:r w:rsidRPr="005B133E">
              <w:rPr>
                <w:rFonts w:asciiTheme="minorBidi" w:hAnsiTheme="minorBidi" w:cstheme="minorBidi"/>
                <w:b/>
                <w:bCs/>
                <w:u w:val="single"/>
                <w:lang w:val="en-GB"/>
              </w:rPr>
              <w:t xml:space="preserve">Parties </w:t>
            </w:r>
            <w:r w:rsidRPr="005B133E">
              <w:rPr>
                <w:rFonts w:asciiTheme="minorBidi" w:hAnsiTheme="minorBidi" w:cstheme="minorBidi"/>
                <w:b/>
                <w:bCs/>
                <w:lang w:val="en-GB"/>
              </w:rPr>
              <w:t>present and voting</w:t>
            </w:r>
            <w:r w:rsidRPr="005B133E">
              <w:rPr>
                <w:rFonts w:asciiTheme="minorBidi" w:hAnsiTheme="minorBidi" w:cstheme="minorBidi"/>
                <w:b/>
                <w:bCs/>
                <w:u w:val="single"/>
                <w:lang w:val="en-GB"/>
              </w:rPr>
              <w:t>, except when they reproduce provisions of the Convention.</w:t>
            </w:r>
          </w:p>
        </w:tc>
        <w:tc>
          <w:tcPr>
            <w:tcW w:w="1481" w:type="pct"/>
            <w:tcBorders>
              <w:top w:val="single" w:sz="4" w:space="0" w:color="999999"/>
              <w:left w:val="single" w:sz="4" w:space="0" w:color="999999"/>
              <w:bottom w:val="single" w:sz="4" w:space="0" w:color="999999"/>
              <w:right w:val="single" w:sz="4" w:space="0" w:color="999999"/>
            </w:tcBorders>
            <w:vAlign w:val="center"/>
          </w:tcPr>
          <w:p w14:paraId="40D2DA49"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740CFF34" w14:textId="77777777" w:rsidR="008633B8" w:rsidRPr="005B133E" w:rsidRDefault="008633B8" w:rsidP="00D10DB1">
            <w:pPr>
              <w:tabs>
                <w:tab w:val="left" w:pos="803"/>
                <w:tab w:val="left" w:pos="2161"/>
              </w:tabs>
              <w:spacing w:before="60" w:after="60"/>
              <w:ind w:left="-19" w:right="7"/>
              <w:jc w:val="both"/>
              <w:rPr>
                <w:rFonts w:ascii="Arial" w:eastAsia="Arial" w:hAnsi="Arial" w:cs="Arial"/>
                <w:i/>
                <w:iCs/>
                <w:color w:val="000000"/>
                <w:szCs w:val="22"/>
                <w:u w:val="single"/>
                <w:lang w:val="en-GB"/>
              </w:rPr>
            </w:pPr>
            <w:r w:rsidRPr="005B133E">
              <w:rPr>
                <w:rFonts w:ascii="Arial" w:hAnsi="Arial" w:cs="Arial"/>
                <w:color w:val="44546A" w:themeColor="text2"/>
                <w:szCs w:val="22"/>
                <w:lang w:val="en-GB"/>
              </w:rPr>
              <w:t>The proposed Rule 39 harmonizes the wording already included in the Rules of Procedure of all seven assemblies and clarifies the required majority. It is further proposed to add in the provision the clarification that the assembly may not modify its Rules of Procedure when they reproduce provisions of the Convention.</w:t>
            </w:r>
          </w:p>
        </w:tc>
      </w:tr>
      <w:tr w:rsidR="00661114" w:rsidRPr="005B133E" w14:paraId="7F8C17EB"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D6E54F3"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CBDF11B" w14:textId="77777777" w:rsidR="008633B8" w:rsidRPr="005B133E" w:rsidRDefault="008633B8" w:rsidP="00D10DB1">
            <w:pPr>
              <w:keepNext/>
              <w:autoSpaceDE w:val="0"/>
              <w:autoSpaceDN w:val="0"/>
              <w:adjustRightInd w:val="0"/>
              <w:spacing w:before="60" w:after="60"/>
              <w:jc w:val="center"/>
              <w:rPr>
                <w:rFonts w:asciiTheme="minorBidi" w:hAnsiTheme="minorBidi" w:cstheme="minorBidi"/>
                <w:b/>
                <w:bCs/>
                <w:lang w:val="en-GB"/>
              </w:rPr>
            </w:pPr>
            <w:r w:rsidRPr="005B133E">
              <w:rPr>
                <w:rFonts w:asciiTheme="minorBidi" w:hAnsiTheme="minorBidi" w:cstheme="minorBidi"/>
                <w:b/>
                <w:bCs/>
                <w:lang w:val="en-GB"/>
              </w:rPr>
              <w:t>Rule 19</w:t>
            </w:r>
          </w:p>
          <w:p w14:paraId="6DD751FA" w14:textId="77777777" w:rsidR="008633B8" w:rsidRPr="005B133E" w:rsidRDefault="008633B8" w:rsidP="00D10DB1">
            <w:pPr>
              <w:keepNext/>
              <w:autoSpaceDE w:val="0"/>
              <w:autoSpaceDN w:val="0"/>
              <w:adjustRightInd w:val="0"/>
              <w:spacing w:before="60" w:after="60"/>
              <w:jc w:val="center"/>
              <w:rPr>
                <w:rFonts w:ascii="Arial" w:hAnsi="Arial" w:cs="Arial"/>
                <w:b/>
                <w:bCs/>
                <w:szCs w:val="22"/>
                <w:lang w:val="en-GB"/>
              </w:rPr>
            </w:pPr>
            <w:r w:rsidRPr="005B133E">
              <w:rPr>
                <w:rFonts w:asciiTheme="minorBidi" w:hAnsiTheme="minorBidi" w:cstheme="minorBidi"/>
                <w:b/>
                <w:bCs/>
                <w:lang w:val="en-GB"/>
              </w:rPr>
              <w:t>Suspension</w:t>
            </w:r>
          </w:p>
        </w:tc>
        <w:tc>
          <w:tcPr>
            <w:tcW w:w="293"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870D45C" w14:textId="77777777" w:rsidR="008633B8" w:rsidRPr="005B133E" w:rsidRDefault="008633B8" w:rsidP="00D10DB1">
            <w:pPr>
              <w:keepNext/>
              <w:autoSpaceDE w:val="0"/>
              <w:autoSpaceDN w:val="0"/>
              <w:adjustRightInd w:val="0"/>
              <w:spacing w:before="60" w:after="60"/>
              <w:jc w:val="center"/>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B8FC708" w14:textId="77777777" w:rsidR="008633B8" w:rsidRPr="005B133E" w:rsidRDefault="008633B8" w:rsidP="00D10DB1">
            <w:pPr>
              <w:keepNext/>
              <w:autoSpaceDE w:val="0"/>
              <w:autoSpaceDN w:val="0"/>
              <w:adjustRightInd w:val="0"/>
              <w:spacing w:before="60" w:after="60"/>
              <w:jc w:val="center"/>
              <w:rPr>
                <w:rFonts w:asciiTheme="minorBidi" w:hAnsiTheme="minorBidi" w:cstheme="minorBidi"/>
                <w:b/>
                <w:bCs/>
                <w:u w:val="single"/>
                <w:lang w:val="en-GB"/>
              </w:rPr>
            </w:pPr>
            <w:r w:rsidRPr="005B133E">
              <w:rPr>
                <w:rFonts w:asciiTheme="minorBidi" w:hAnsiTheme="minorBidi" w:cstheme="minorBidi"/>
                <w:b/>
                <w:bCs/>
                <w:strike/>
                <w:lang w:val="en-GB"/>
              </w:rPr>
              <w:t>Rule 19</w:t>
            </w:r>
            <w:r w:rsidRPr="005B133E">
              <w:rPr>
                <w:rFonts w:asciiTheme="minorBidi" w:hAnsiTheme="minorBidi" w:cstheme="minorBidi"/>
                <w:b/>
                <w:bCs/>
                <w:u w:val="single"/>
                <w:lang w:val="en-GB"/>
              </w:rPr>
              <w:t xml:space="preserve"> Rule 40</w:t>
            </w:r>
          </w:p>
          <w:p w14:paraId="75D35040" w14:textId="77777777" w:rsidR="008633B8" w:rsidRPr="005B133E" w:rsidRDefault="008633B8" w:rsidP="00D10DB1">
            <w:pPr>
              <w:keepNext/>
              <w:autoSpaceDE w:val="0"/>
              <w:autoSpaceDN w:val="0"/>
              <w:adjustRightInd w:val="0"/>
              <w:spacing w:before="60" w:after="60"/>
              <w:jc w:val="center"/>
              <w:rPr>
                <w:rFonts w:ascii="Arial" w:hAnsi="Arial" w:cs="Arial"/>
                <w:b/>
                <w:bCs/>
                <w:u w:val="single"/>
                <w:lang w:val="en-GB"/>
              </w:rPr>
            </w:pPr>
            <w:r w:rsidRPr="005B133E">
              <w:rPr>
                <w:rFonts w:asciiTheme="minorBidi" w:hAnsiTheme="minorBidi" w:cstheme="minorBidi"/>
                <w:b/>
                <w:bCs/>
                <w:lang w:val="en-GB"/>
              </w:rPr>
              <w:t>Suspension</w:t>
            </w:r>
          </w:p>
        </w:tc>
        <w:tc>
          <w:tcPr>
            <w:tcW w:w="1481"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6BA98FE" w14:textId="77777777" w:rsidR="008633B8" w:rsidRPr="005B133E" w:rsidRDefault="008633B8" w:rsidP="00D10DB1">
            <w:pPr>
              <w:keepNext/>
              <w:tabs>
                <w:tab w:val="left" w:pos="803"/>
                <w:tab w:val="left" w:pos="2161"/>
              </w:tabs>
              <w:spacing w:before="60" w:after="60"/>
              <w:ind w:left="-19" w:right="7"/>
              <w:jc w:val="both"/>
              <w:rPr>
                <w:rFonts w:ascii="Arial" w:eastAsia="Arial" w:hAnsi="Arial" w:cs="Arial"/>
                <w:b/>
                <w:i/>
                <w:iCs/>
                <w:color w:val="000000"/>
                <w:szCs w:val="22"/>
                <w:u w:val="single"/>
                <w:lang w:val="en-GB"/>
              </w:rPr>
            </w:pPr>
          </w:p>
        </w:tc>
      </w:tr>
      <w:tr w:rsidR="00661114" w:rsidRPr="00D10DB1" w14:paraId="45DBFC6A" w14:textId="77777777" w:rsidTr="00D10DB1">
        <w:trPr>
          <w:cantSplit/>
        </w:trPr>
        <w:tc>
          <w:tcPr>
            <w:tcW w:w="293" w:type="pct"/>
            <w:tcBorders>
              <w:top w:val="single" w:sz="4" w:space="0" w:color="999999"/>
              <w:left w:val="single" w:sz="4" w:space="0" w:color="999999"/>
              <w:bottom w:val="single" w:sz="4" w:space="0" w:color="999999"/>
              <w:right w:val="single" w:sz="4" w:space="0" w:color="999999"/>
            </w:tcBorders>
          </w:tcPr>
          <w:p w14:paraId="3C7E95CC" w14:textId="77777777" w:rsidR="008633B8" w:rsidRPr="005B133E" w:rsidRDefault="008633B8" w:rsidP="00D10DB1">
            <w:pPr>
              <w:autoSpaceDE w:val="0"/>
              <w:autoSpaceDN w:val="0"/>
              <w:adjustRightInd w:val="0"/>
              <w:spacing w:before="60" w:after="60"/>
              <w:jc w:val="both"/>
              <w:rPr>
                <w:rFonts w:ascii="Arial" w:hAnsi="Arial" w:cs="Arial"/>
                <w:b/>
                <w:bCs/>
                <w:szCs w:val="22"/>
                <w:lang w:val="en-GB"/>
              </w:rPr>
            </w:pPr>
          </w:p>
        </w:tc>
        <w:tc>
          <w:tcPr>
            <w:tcW w:w="1453" w:type="pct"/>
            <w:tcBorders>
              <w:top w:val="single" w:sz="4" w:space="0" w:color="999999"/>
              <w:left w:val="single" w:sz="4" w:space="0" w:color="999999"/>
              <w:bottom w:val="single" w:sz="4" w:space="0" w:color="999999"/>
              <w:right w:val="single" w:sz="4" w:space="0" w:color="999999"/>
            </w:tcBorders>
          </w:tcPr>
          <w:p w14:paraId="5F457DA9" w14:textId="77777777" w:rsidR="008633B8" w:rsidRPr="005B133E" w:rsidRDefault="008633B8" w:rsidP="00D10DB1">
            <w:pPr>
              <w:autoSpaceDE w:val="0"/>
              <w:autoSpaceDN w:val="0"/>
              <w:adjustRightInd w:val="0"/>
              <w:spacing w:before="60" w:after="60"/>
              <w:jc w:val="both"/>
              <w:rPr>
                <w:rFonts w:ascii="Arial" w:hAnsi="Arial" w:cs="Arial"/>
                <w:szCs w:val="22"/>
                <w:lang w:val="en-GB"/>
              </w:rPr>
            </w:pPr>
            <w:r w:rsidRPr="005B133E">
              <w:rPr>
                <w:rFonts w:asciiTheme="minorBidi" w:hAnsiTheme="minorBidi" w:cstheme="minorBidi"/>
                <w:lang w:val="en-GB"/>
              </w:rPr>
              <w:t>The General Assembly may suspend the application of any of these Rules of Procedure, except when they reproduce provisions of the Convention, by a decision taken in plenary meeting by a two-thirds majority of the States Parties present and voting.</w:t>
            </w:r>
          </w:p>
        </w:tc>
        <w:tc>
          <w:tcPr>
            <w:tcW w:w="293" w:type="pct"/>
            <w:tcBorders>
              <w:top w:val="single" w:sz="4" w:space="0" w:color="999999"/>
              <w:left w:val="single" w:sz="4" w:space="0" w:color="999999"/>
              <w:bottom w:val="single" w:sz="4" w:space="0" w:color="999999"/>
              <w:right w:val="single" w:sz="4" w:space="0" w:color="999999"/>
            </w:tcBorders>
          </w:tcPr>
          <w:p w14:paraId="07F2B256" w14:textId="77777777" w:rsidR="008633B8" w:rsidRPr="005B133E" w:rsidRDefault="008633B8" w:rsidP="00D10DB1">
            <w:pPr>
              <w:autoSpaceDE w:val="0"/>
              <w:autoSpaceDN w:val="0"/>
              <w:adjustRightInd w:val="0"/>
              <w:spacing w:before="60" w:after="60"/>
              <w:jc w:val="both"/>
              <w:rPr>
                <w:rFonts w:ascii="Arial" w:hAnsi="Arial" w:cs="Arial"/>
                <w:b/>
                <w:bCs/>
                <w:szCs w:val="22"/>
                <w:u w:val="single"/>
                <w:lang w:val="en-GB"/>
              </w:rPr>
            </w:pPr>
          </w:p>
        </w:tc>
        <w:tc>
          <w:tcPr>
            <w:tcW w:w="1481" w:type="pct"/>
            <w:tcBorders>
              <w:top w:val="single" w:sz="4" w:space="0" w:color="999999"/>
              <w:left w:val="single" w:sz="4" w:space="0" w:color="999999"/>
              <w:bottom w:val="single" w:sz="4" w:space="0" w:color="999999"/>
              <w:right w:val="single" w:sz="4" w:space="0" w:color="999999"/>
            </w:tcBorders>
          </w:tcPr>
          <w:p w14:paraId="04B03CFA" w14:textId="77777777" w:rsidR="008633B8" w:rsidRPr="005B133E" w:rsidRDefault="008633B8" w:rsidP="00D10DB1">
            <w:pPr>
              <w:autoSpaceDE w:val="0"/>
              <w:autoSpaceDN w:val="0"/>
              <w:adjustRightInd w:val="0"/>
              <w:spacing w:before="120"/>
              <w:jc w:val="both"/>
              <w:rPr>
                <w:rFonts w:asciiTheme="minorBidi" w:hAnsiTheme="minorBidi" w:cstheme="minorBidi"/>
                <w:b/>
                <w:bCs/>
                <w:szCs w:val="22"/>
                <w:lang w:val="en-GB"/>
              </w:rPr>
            </w:pPr>
            <w:r w:rsidRPr="005B133E">
              <w:rPr>
                <w:rFonts w:asciiTheme="minorBidi" w:hAnsiTheme="minorBidi" w:cstheme="minorBidi"/>
                <w:b/>
                <w:bCs/>
                <w:lang w:val="en-GB"/>
              </w:rPr>
              <w:t xml:space="preserve">The </w:t>
            </w:r>
            <w:r w:rsidRPr="005B133E">
              <w:rPr>
                <w:rFonts w:asciiTheme="minorBidi" w:hAnsiTheme="minorBidi" w:cstheme="minorBidi"/>
                <w:b/>
                <w:bCs/>
                <w:strike/>
                <w:lang w:val="en-GB"/>
              </w:rPr>
              <w:t>General</w:t>
            </w:r>
            <w:r w:rsidRPr="005B133E">
              <w:rPr>
                <w:rFonts w:asciiTheme="minorBidi" w:hAnsiTheme="minorBidi" w:cstheme="minorBidi"/>
                <w:b/>
                <w:bCs/>
                <w:lang w:val="en-GB"/>
              </w:rPr>
              <w:t xml:space="preserve"> Assembly may suspend the application of any of the present Rules of Procedure, except when they reproduce provisions of the Convention, by a decision taken </w:t>
            </w:r>
            <w:r w:rsidRPr="005B133E">
              <w:rPr>
                <w:rFonts w:asciiTheme="minorBidi" w:hAnsiTheme="minorBidi" w:cstheme="minorBidi"/>
                <w:b/>
                <w:bCs/>
                <w:strike/>
                <w:lang w:val="en-GB"/>
              </w:rPr>
              <w:t>in plenary meeting</w:t>
            </w:r>
            <w:r w:rsidRPr="005B133E">
              <w:rPr>
                <w:rFonts w:asciiTheme="minorBidi" w:hAnsiTheme="minorBidi" w:cstheme="minorBidi"/>
                <w:b/>
                <w:bCs/>
                <w:lang w:val="en-GB"/>
              </w:rPr>
              <w:t xml:space="preserve"> by a two-thirds majority of the States Parties present and voting.</w:t>
            </w:r>
          </w:p>
        </w:tc>
        <w:tc>
          <w:tcPr>
            <w:tcW w:w="1481" w:type="pct"/>
            <w:tcBorders>
              <w:top w:val="single" w:sz="4" w:space="0" w:color="999999"/>
              <w:left w:val="single" w:sz="4" w:space="0" w:color="999999"/>
              <w:bottom w:val="single" w:sz="4" w:space="0" w:color="999999"/>
              <w:right w:val="single" w:sz="4" w:space="0" w:color="999999"/>
            </w:tcBorders>
            <w:vAlign w:val="center"/>
          </w:tcPr>
          <w:p w14:paraId="781FEAFB" w14:textId="77777777" w:rsidR="008633B8" w:rsidRPr="005B133E" w:rsidRDefault="008633B8" w:rsidP="00D10DB1">
            <w:pPr>
              <w:tabs>
                <w:tab w:val="left" w:pos="803"/>
                <w:tab w:val="left" w:pos="2161"/>
              </w:tabs>
              <w:spacing w:before="60" w:after="60"/>
              <w:ind w:left="-19" w:right="7"/>
              <w:jc w:val="both"/>
              <w:rPr>
                <w:rFonts w:ascii="Arial" w:eastAsia="Arial" w:hAnsi="Arial" w:cs="Arial"/>
                <w:b/>
                <w:i/>
                <w:iCs/>
                <w:color w:val="000000"/>
                <w:szCs w:val="22"/>
                <w:u w:val="single"/>
                <w:lang w:val="en-GB"/>
              </w:rPr>
            </w:pPr>
            <w:r w:rsidRPr="005B133E">
              <w:rPr>
                <w:rFonts w:ascii="Arial" w:eastAsia="Arial" w:hAnsi="Arial" w:cs="Arial"/>
                <w:b/>
                <w:i/>
                <w:iCs/>
                <w:color w:val="000000"/>
                <w:szCs w:val="22"/>
                <w:u w:val="single"/>
                <w:lang w:val="en-GB"/>
              </w:rPr>
              <w:t>Reason for the proposal:</w:t>
            </w:r>
          </w:p>
          <w:p w14:paraId="7B8686CE" w14:textId="77777777" w:rsidR="008633B8" w:rsidRPr="005B133E" w:rsidRDefault="008633B8" w:rsidP="00D10DB1">
            <w:pPr>
              <w:tabs>
                <w:tab w:val="left" w:pos="803"/>
                <w:tab w:val="left" w:pos="2161"/>
              </w:tabs>
              <w:spacing w:before="60" w:after="60"/>
              <w:ind w:left="-19" w:right="7"/>
              <w:jc w:val="both"/>
              <w:rPr>
                <w:rFonts w:ascii="Arial" w:hAnsi="Arial" w:cs="Arial"/>
                <w:color w:val="44546A" w:themeColor="text2"/>
                <w:szCs w:val="22"/>
                <w:lang w:val="en-GB"/>
              </w:rPr>
            </w:pPr>
            <w:r w:rsidRPr="005B133E">
              <w:rPr>
                <w:rFonts w:ascii="Arial" w:hAnsi="Arial" w:cs="Arial"/>
                <w:color w:val="44546A" w:themeColor="text2"/>
                <w:szCs w:val="22"/>
                <w:lang w:val="en-GB"/>
              </w:rPr>
              <w:t>The proposed Rule 40 reproduces the terms of the existing Rule 19 of the current Rules of Procedure, with minor terminological harmonization.</w:t>
            </w:r>
          </w:p>
          <w:p w14:paraId="72EE9521" w14:textId="77777777" w:rsidR="008633B8" w:rsidRPr="005B133E" w:rsidRDefault="008633B8" w:rsidP="00D10DB1">
            <w:pPr>
              <w:tabs>
                <w:tab w:val="left" w:pos="803"/>
                <w:tab w:val="left" w:pos="2161"/>
              </w:tabs>
              <w:spacing w:before="60" w:after="60"/>
              <w:ind w:left="-19" w:right="7"/>
              <w:jc w:val="both"/>
              <w:rPr>
                <w:rFonts w:ascii="Arial" w:eastAsia="Arial" w:hAnsi="Arial" w:cs="Arial"/>
                <w:i/>
                <w:iCs/>
                <w:color w:val="000000"/>
                <w:szCs w:val="22"/>
                <w:u w:val="single"/>
                <w:lang w:val="en-GB"/>
              </w:rPr>
            </w:pPr>
            <w:r w:rsidRPr="005B133E">
              <w:rPr>
                <w:rFonts w:ascii="Arial" w:hAnsi="Arial" w:cs="Arial"/>
                <w:color w:val="44546A" w:themeColor="text2"/>
                <w:szCs w:val="22"/>
                <w:lang w:val="en-GB"/>
              </w:rPr>
              <w:t xml:space="preserve">It is proposed to omit the precision that a decision to suspend the application of the Rules of Procedures </w:t>
            </w:r>
            <w:proofErr w:type="gramStart"/>
            <w:r w:rsidRPr="005B133E">
              <w:rPr>
                <w:rFonts w:ascii="Arial" w:hAnsi="Arial" w:cs="Arial"/>
                <w:color w:val="44546A" w:themeColor="text2"/>
                <w:szCs w:val="22"/>
                <w:lang w:val="en-GB"/>
              </w:rPr>
              <w:t>has to</w:t>
            </w:r>
            <w:proofErr w:type="gramEnd"/>
            <w:r w:rsidRPr="005B133E">
              <w:rPr>
                <w:rFonts w:ascii="Arial" w:hAnsi="Arial" w:cs="Arial"/>
                <w:color w:val="44546A" w:themeColor="text2"/>
                <w:szCs w:val="22"/>
                <w:lang w:val="en-GB"/>
              </w:rPr>
              <w:t xml:space="preserve"> be taken ‘in plenary meeting’ in order to provide more flexibility to the Assembly.</w:t>
            </w:r>
          </w:p>
        </w:tc>
      </w:tr>
    </w:tbl>
    <w:p w14:paraId="5109E9A6" w14:textId="4EAE09F4" w:rsidR="00502D44" w:rsidRPr="005B133E" w:rsidRDefault="00502D44" w:rsidP="00B8715B">
      <w:pPr>
        <w:pStyle w:val="COMParaDecision"/>
        <w:ind w:left="0" w:firstLine="0"/>
        <w:rPr>
          <w:rFonts w:asciiTheme="minorBidi" w:hAnsiTheme="minorBidi" w:cstheme="minorBidi"/>
          <w:u w:val="none"/>
        </w:rPr>
      </w:pPr>
    </w:p>
    <w:sectPr w:rsidR="00502D44" w:rsidRPr="005B133E" w:rsidSect="00163C77">
      <w:headerReference w:type="first" r:id="rId28"/>
      <w:footnotePr>
        <w:numRestart w:val="eachSect"/>
      </w:footnotePr>
      <w:pgSz w:w="16838" w:h="11906" w:orient="landscape" w:code="9"/>
      <w:pgMar w:top="1077" w:right="1418" w:bottom="1134" w:left="1440"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5A50" w14:textId="77777777" w:rsidR="00463C0E" w:rsidRDefault="00463C0E" w:rsidP="00655736">
      <w:r>
        <w:separator/>
      </w:r>
    </w:p>
  </w:endnote>
  <w:endnote w:type="continuationSeparator" w:id="0">
    <w:p w14:paraId="62D3456D" w14:textId="77777777" w:rsidR="00463C0E" w:rsidRDefault="00463C0E"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676C" w14:textId="77777777" w:rsidR="00463C0E" w:rsidRDefault="00463C0E" w:rsidP="00655736">
      <w:r>
        <w:separator/>
      </w:r>
    </w:p>
  </w:footnote>
  <w:footnote w:type="continuationSeparator" w:id="0">
    <w:p w14:paraId="1D66E01C" w14:textId="77777777" w:rsidR="00463C0E" w:rsidRDefault="00463C0E" w:rsidP="00655736">
      <w:r>
        <w:continuationSeparator/>
      </w:r>
    </w:p>
  </w:footnote>
  <w:footnote w:id="1">
    <w:p w14:paraId="1651B4F0" w14:textId="404FAAE0" w:rsidR="003D0D09" w:rsidRPr="00B8715B" w:rsidRDefault="003D0D09" w:rsidP="009C5273">
      <w:pPr>
        <w:pStyle w:val="Notedebasdepage"/>
        <w:spacing w:after="0" w:line="240" w:lineRule="auto"/>
        <w:ind w:left="709" w:hanging="709"/>
        <w:jc w:val="both"/>
        <w:rPr>
          <w:rFonts w:asciiTheme="minorBidi" w:hAnsiTheme="minorBidi" w:cstheme="minorBidi"/>
          <w:sz w:val="18"/>
          <w:szCs w:val="18"/>
          <w:lang w:val="en-US"/>
        </w:rPr>
      </w:pPr>
      <w:r w:rsidRPr="00B8715B">
        <w:rPr>
          <w:rStyle w:val="Appelnotedebasdep"/>
          <w:rFonts w:asciiTheme="minorBidi" w:hAnsiTheme="minorBidi" w:cstheme="minorBidi"/>
          <w:sz w:val="18"/>
          <w:szCs w:val="18"/>
        </w:rPr>
        <w:footnoteRef/>
      </w:r>
      <w:r w:rsidRPr="00B8715B">
        <w:rPr>
          <w:rFonts w:asciiTheme="minorBidi" w:hAnsiTheme="minorBidi" w:cstheme="minorBidi"/>
          <w:sz w:val="18"/>
          <w:szCs w:val="18"/>
          <w:lang w:val="en-US"/>
        </w:rPr>
        <w:t xml:space="preserve"> </w:t>
      </w:r>
      <w:r w:rsidRPr="00B8715B">
        <w:rPr>
          <w:rFonts w:asciiTheme="minorBidi" w:hAnsiTheme="minorBidi" w:cstheme="minorBidi"/>
          <w:sz w:val="18"/>
          <w:szCs w:val="18"/>
          <w:lang w:val="en-US"/>
        </w:rPr>
        <w:tab/>
      </w:r>
      <w:r w:rsidRPr="00B8715B">
        <w:rPr>
          <w:rFonts w:asciiTheme="minorBidi" w:hAnsiTheme="minorBidi" w:cstheme="minorBidi"/>
          <w:sz w:val="18"/>
          <w:szCs w:val="18"/>
          <w:lang w:val="en-GB"/>
        </w:rPr>
        <w:t xml:space="preserve">The rules of procedure of the seven assemblies correspond to the Rules of Procedure of: the Meeting of High Contracting Parties to the 1954 Convention, the </w:t>
      </w:r>
      <w:r w:rsidR="00B8715B">
        <w:rPr>
          <w:rFonts w:asciiTheme="minorBidi" w:hAnsiTheme="minorBidi" w:cstheme="minorBidi"/>
          <w:sz w:val="18"/>
          <w:szCs w:val="18"/>
          <w:lang w:val="en-GB"/>
        </w:rPr>
        <w:t>Meeting of States Parties to</w:t>
      </w:r>
      <w:r w:rsidRPr="00B8715B">
        <w:rPr>
          <w:rFonts w:asciiTheme="minorBidi" w:hAnsiTheme="minorBidi" w:cstheme="minorBidi"/>
          <w:sz w:val="18"/>
          <w:szCs w:val="18"/>
          <w:lang w:val="en-GB"/>
        </w:rPr>
        <w:t xml:space="preserve"> the 1970 Convention, the General Assembly of States Parties to the 1972 Convention, the Meeting of States Parties to the 1999 Second Protocol, the Meeting of States Parties to the 2001 Convention, the General Assembly of States Parties to the 2003 Convention and the Conference of Parties to the 2005 Convention.</w:t>
      </w:r>
    </w:p>
  </w:footnote>
  <w:footnote w:id="2">
    <w:p w14:paraId="5CCB44EC" w14:textId="71D6B106" w:rsidR="00182445" w:rsidRPr="00B8715B" w:rsidRDefault="00182445" w:rsidP="00182445">
      <w:pPr>
        <w:pStyle w:val="Notedebasdepage"/>
        <w:spacing w:after="0" w:line="240" w:lineRule="auto"/>
        <w:rPr>
          <w:rFonts w:asciiTheme="minorBidi" w:hAnsiTheme="minorBidi" w:cstheme="minorBidi"/>
          <w:sz w:val="18"/>
          <w:szCs w:val="18"/>
        </w:rPr>
      </w:pPr>
      <w:r w:rsidRPr="00B8715B">
        <w:rPr>
          <w:rStyle w:val="Appelnotedebasdep"/>
          <w:rFonts w:asciiTheme="minorBidi" w:hAnsiTheme="minorBidi" w:cstheme="minorBidi"/>
          <w:sz w:val="18"/>
          <w:szCs w:val="18"/>
        </w:rPr>
        <w:footnoteRef/>
      </w:r>
      <w:r w:rsidRPr="00B8715B">
        <w:rPr>
          <w:rFonts w:asciiTheme="minorBidi" w:hAnsiTheme="minorBidi" w:cstheme="minorBidi"/>
          <w:sz w:val="18"/>
          <w:szCs w:val="18"/>
        </w:rPr>
        <w:t xml:space="preserve"> </w:t>
      </w:r>
      <w:r w:rsidRPr="00B8715B">
        <w:rPr>
          <w:rFonts w:asciiTheme="minorBidi" w:hAnsiTheme="minorBidi" w:cstheme="minorBidi"/>
          <w:sz w:val="18"/>
          <w:szCs w:val="18"/>
        </w:rPr>
        <w:tab/>
      </w:r>
      <w:hyperlink r:id="rId1" w:history="1">
        <w:r w:rsidRPr="00B8715B">
          <w:rPr>
            <w:rStyle w:val="Lienhypertexte"/>
            <w:rFonts w:asciiTheme="minorBidi" w:hAnsiTheme="minorBidi" w:cstheme="minorBidi"/>
            <w:sz w:val="18"/>
            <w:szCs w:val="18"/>
          </w:rPr>
          <w:t>38 C/</w:t>
        </w:r>
        <w:proofErr w:type="spellStart"/>
        <w:r w:rsidRPr="00B8715B">
          <w:rPr>
            <w:rStyle w:val="Lienhypertexte"/>
            <w:rFonts w:asciiTheme="minorBidi" w:hAnsiTheme="minorBidi" w:cstheme="minorBidi"/>
            <w:sz w:val="18"/>
            <w:szCs w:val="18"/>
          </w:rPr>
          <w:t>Resolution</w:t>
        </w:r>
        <w:proofErr w:type="spellEnd"/>
        <w:r w:rsidRPr="00B8715B">
          <w:rPr>
            <w:rStyle w:val="Lienhypertexte"/>
            <w:rFonts w:asciiTheme="minorBidi" w:hAnsiTheme="minorBidi" w:cstheme="minorBidi"/>
            <w:sz w:val="18"/>
            <w:szCs w:val="18"/>
          </w:rPr>
          <w:t xml:space="preserve"> 101</w:t>
        </w:r>
      </w:hyperlink>
      <w:r w:rsidRPr="00B8715B">
        <w:rPr>
          <w:rFonts w:asciiTheme="minorBidi" w:hAnsiTheme="minorBidi" w:cstheme="minorBidi"/>
          <w:color w:val="000000"/>
          <w:sz w:val="18"/>
          <w:szCs w:val="18"/>
        </w:rPr>
        <w:t xml:space="preserve">; </w:t>
      </w:r>
      <w:hyperlink r:id="rId2" w:history="1">
        <w:r w:rsidRPr="00B8715B">
          <w:rPr>
            <w:rStyle w:val="Lienhypertexte"/>
            <w:rFonts w:asciiTheme="minorBidi" w:hAnsiTheme="minorBidi" w:cstheme="minorBidi"/>
            <w:sz w:val="18"/>
            <w:szCs w:val="18"/>
          </w:rPr>
          <w:t>document 38 C/23</w:t>
        </w:r>
      </w:hyperlink>
    </w:p>
  </w:footnote>
  <w:footnote w:id="3">
    <w:p w14:paraId="7D1FF769" w14:textId="77777777" w:rsidR="00182445" w:rsidRPr="00B8715B" w:rsidRDefault="00182445" w:rsidP="00182445">
      <w:pPr>
        <w:pStyle w:val="Notedebasdepage"/>
        <w:spacing w:after="0" w:line="240" w:lineRule="auto"/>
        <w:rPr>
          <w:rFonts w:asciiTheme="minorBidi" w:hAnsiTheme="minorBidi" w:cstheme="minorBidi"/>
          <w:sz w:val="18"/>
          <w:szCs w:val="18"/>
        </w:rPr>
      </w:pPr>
      <w:r w:rsidRPr="00B8715B">
        <w:rPr>
          <w:rStyle w:val="Appelnotedebasdep"/>
          <w:rFonts w:asciiTheme="minorBidi" w:hAnsiTheme="minorBidi" w:cstheme="minorBidi"/>
          <w:sz w:val="18"/>
          <w:szCs w:val="18"/>
        </w:rPr>
        <w:footnoteRef/>
      </w:r>
      <w:r w:rsidRPr="00B8715B">
        <w:rPr>
          <w:rFonts w:asciiTheme="minorBidi" w:hAnsiTheme="minorBidi" w:cstheme="minorBidi"/>
          <w:sz w:val="18"/>
          <w:szCs w:val="18"/>
        </w:rPr>
        <w:t xml:space="preserve"> </w:t>
      </w:r>
      <w:r w:rsidRPr="00B8715B">
        <w:rPr>
          <w:rFonts w:asciiTheme="minorBidi" w:hAnsiTheme="minorBidi" w:cstheme="minorBidi"/>
          <w:sz w:val="18"/>
          <w:szCs w:val="18"/>
        </w:rPr>
        <w:tab/>
      </w:r>
      <w:hyperlink r:id="rId3" w:history="1">
        <w:r w:rsidRPr="00B8715B">
          <w:rPr>
            <w:rStyle w:val="Lienhypertexte"/>
            <w:rFonts w:asciiTheme="minorBidi" w:hAnsiTheme="minorBidi" w:cstheme="minorBidi"/>
            <w:sz w:val="18"/>
            <w:szCs w:val="18"/>
          </w:rPr>
          <w:t>Document 39 C/20</w:t>
        </w:r>
      </w:hyperlink>
    </w:p>
  </w:footnote>
  <w:footnote w:id="4">
    <w:p w14:paraId="4E6363A4" w14:textId="77777777" w:rsidR="00182445" w:rsidRPr="00D852CA" w:rsidRDefault="00182445" w:rsidP="00182445">
      <w:pPr>
        <w:pStyle w:val="Notedebasdepage"/>
        <w:spacing w:after="0" w:line="240" w:lineRule="auto"/>
        <w:rPr>
          <w:rFonts w:asciiTheme="minorBidi" w:hAnsiTheme="minorBidi" w:cstheme="minorBidi"/>
          <w:sz w:val="18"/>
          <w:szCs w:val="18"/>
          <w:lang w:val="en-GB"/>
        </w:rPr>
      </w:pPr>
      <w:r w:rsidRPr="00B8715B">
        <w:rPr>
          <w:rStyle w:val="Appelnotedebasdep"/>
          <w:rFonts w:asciiTheme="minorBidi" w:hAnsiTheme="minorBidi" w:cstheme="minorBidi"/>
          <w:sz w:val="18"/>
          <w:szCs w:val="18"/>
        </w:rPr>
        <w:footnoteRef/>
      </w:r>
      <w:r w:rsidRPr="00B8715B">
        <w:rPr>
          <w:rFonts w:asciiTheme="minorBidi" w:hAnsiTheme="minorBidi" w:cstheme="minorBidi"/>
          <w:sz w:val="18"/>
          <w:szCs w:val="18"/>
          <w:lang w:val="en-US"/>
        </w:rPr>
        <w:t xml:space="preserve"> </w:t>
      </w:r>
      <w:r w:rsidRPr="00B8715B">
        <w:rPr>
          <w:rFonts w:asciiTheme="minorBidi" w:hAnsiTheme="minorBidi" w:cstheme="minorBidi"/>
          <w:sz w:val="18"/>
          <w:szCs w:val="18"/>
          <w:lang w:val="en-US"/>
        </w:rPr>
        <w:tab/>
      </w:r>
      <w:r w:rsidR="007877CC">
        <w:fldChar w:fldCharType="begin"/>
      </w:r>
      <w:r w:rsidR="007877CC" w:rsidRPr="00D10DB1">
        <w:rPr>
          <w:lang w:val="en-US"/>
        </w:rPr>
        <w:instrText xml:space="preserve"> HYPERLINK "https://unesdoc.unesco.org/ark:/48223/pf0000260889/PDF/260889eng.pdf.mult</w:instrText>
      </w:r>
      <w:r w:rsidR="007877CC" w:rsidRPr="00D10DB1">
        <w:rPr>
          <w:lang w:val="en-US"/>
        </w:rPr>
        <w:instrText xml:space="preserve">i" </w:instrText>
      </w:r>
      <w:r w:rsidR="007877CC">
        <w:fldChar w:fldCharType="separate"/>
      </w:r>
      <w:r w:rsidRPr="00B8715B">
        <w:rPr>
          <w:rStyle w:val="Lienhypertexte"/>
          <w:rFonts w:asciiTheme="minorBidi" w:hAnsiTheme="minorBidi" w:cstheme="minorBidi"/>
          <w:sz w:val="18"/>
          <w:szCs w:val="18"/>
          <w:lang w:val="en-US"/>
        </w:rPr>
        <w:t>39 C/Resolution 87</w:t>
      </w:r>
      <w:r w:rsidR="007877CC">
        <w:rPr>
          <w:rStyle w:val="Lienhypertexte"/>
          <w:rFonts w:asciiTheme="minorBidi" w:hAnsiTheme="minorBidi" w:cstheme="minorBidi"/>
          <w:sz w:val="18"/>
          <w:szCs w:val="18"/>
          <w:lang w:val="en-US"/>
        </w:rPr>
        <w:fldChar w:fldCharType="end"/>
      </w:r>
      <w:r w:rsidRPr="00D852CA">
        <w:rPr>
          <w:rFonts w:asciiTheme="minorBidi" w:hAnsiTheme="minorBidi" w:cstheme="minorBidi"/>
          <w:sz w:val="18"/>
          <w:szCs w:val="18"/>
          <w:lang w:val="en-GB"/>
        </w:rPr>
        <w:t>, as amended by APX Commission (</w:t>
      </w:r>
      <w:r w:rsidR="007877CC">
        <w:fldChar w:fldCharType="begin"/>
      </w:r>
      <w:r w:rsidR="007877CC" w:rsidRPr="00D10DB1">
        <w:rPr>
          <w:lang w:val="en-US"/>
        </w:rPr>
        <w:instrText xml:space="preserve"> HYPERLINK "https://unesdoc.unesco.org/ark:/48223/pf0000260089/PDF/260089eng.pdf.multi" </w:instrText>
      </w:r>
      <w:r w:rsidR="007877CC">
        <w:fldChar w:fldCharType="separate"/>
      </w:r>
      <w:r w:rsidRPr="00B8715B">
        <w:rPr>
          <w:rStyle w:val="Lienhypertexte"/>
          <w:rFonts w:asciiTheme="minorBidi" w:hAnsiTheme="minorBidi" w:cstheme="minorBidi"/>
          <w:sz w:val="18"/>
          <w:szCs w:val="18"/>
          <w:lang w:val="en-US"/>
        </w:rPr>
        <w:t>document 39 C/70</w:t>
      </w:r>
      <w:r w:rsidR="007877CC">
        <w:rPr>
          <w:rStyle w:val="Lienhypertexte"/>
          <w:rFonts w:asciiTheme="minorBidi" w:hAnsiTheme="minorBidi" w:cstheme="minorBidi"/>
          <w:sz w:val="18"/>
          <w:szCs w:val="18"/>
          <w:lang w:val="en-US"/>
        </w:rPr>
        <w:fldChar w:fldCharType="end"/>
      </w:r>
      <w:r w:rsidRPr="00D852CA">
        <w:rPr>
          <w:rFonts w:asciiTheme="minorBidi" w:hAnsiTheme="minorBidi" w:cstheme="minorBidi"/>
          <w:sz w:val="18"/>
          <w:szCs w:val="18"/>
          <w:lang w:val="en-GB"/>
        </w:rPr>
        <w:t>)</w:t>
      </w:r>
    </w:p>
  </w:footnote>
  <w:footnote w:id="5">
    <w:p w14:paraId="55F26504" w14:textId="77777777" w:rsidR="00182445" w:rsidRPr="00B8715B" w:rsidRDefault="00182445" w:rsidP="00182445">
      <w:pPr>
        <w:pStyle w:val="Notedebasdepage"/>
        <w:spacing w:after="0" w:line="240" w:lineRule="auto"/>
        <w:rPr>
          <w:rFonts w:asciiTheme="minorBidi" w:hAnsiTheme="minorBidi" w:cstheme="minorBidi"/>
          <w:sz w:val="18"/>
          <w:szCs w:val="18"/>
          <w:lang w:val="en-US"/>
        </w:rPr>
      </w:pPr>
      <w:r w:rsidRPr="00B8715B">
        <w:rPr>
          <w:rStyle w:val="Appelnotedebasdep"/>
          <w:rFonts w:asciiTheme="minorBidi" w:hAnsiTheme="minorBidi" w:cstheme="minorBidi"/>
          <w:sz w:val="18"/>
          <w:szCs w:val="18"/>
        </w:rPr>
        <w:footnoteRef/>
      </w:r>
      <w:r w:rsidRPr="00B8715B">
        <w:rPr>
          <w:rFonts w:asciiTheme="minorBidi" w:hAnsiTheme="minorBidi" w:cstheme="minorBidi"/>
          <w:sz w:val="18"/>
          <w:szCs w:val="18"/>
          <w:lang w:val="en-US"/>
        </w:rPr>
        <w:t xml:space="preserve"> </w:t>
      </w:r>
      <w:r w:rsidRPr="00B8715B">
        <w:rPr>
          <w:rFonts w:asciiTheme="minorBidi" w:hAnsiTheme="minorBidi" w:cstheme="minorBidi"/>
          <w:sz w:val="18"/>
          <w:szCs w:val="18"/>
          <w:lang w:val="en-US"/>
        </w:rPr>
        <w:tab/>
        <w:t xml:space="preserve">See </w:t>
      </w:r>
      <w:r w:rsidR="007877CC">
        <w:fldChar w:fldCharType="begin"/>
      </w:r>
      <w:r w:rsidR="007877CC" w:rsidRPr="00D10DB1">
        <w:rPr>
          <w:lang w:val="en-US"/>
        </w:rPr>
        <w:instrText xml:space="preserve"> HYPERLINK "https://unesdoc.unesco.org/ark:/48223/pf0000259081/PDF/259081eng.pdf.multi" </w:instrText>
      </w:r>
      <w:r w:rsidR="007877CC">
        <w:fldChar w:fldCharType="separate"/>
      </w:r>
      <w:r w:rsidRPr="00B8715B">
        <w:rPr>
          <w:rStyle w:val="Lienhypertexte"/>
          <w:rFonts w:asciiTheme="minorBidi" w:hAnsiTheme="minorBidi" w:cstheme="minorBidi"/>
          <w:sz w:val="18"/>
          <w:szCs w:val="18"/>
          <w:lang w:val="en-US"/>
        </w:rPr>
        <w:t>Recommendations</w:t>
      </w:r>
      <w:r w:rsidR="007877CC">
        <w:rPr>
          <w:rStyle w:val="Lienhypertexte"/>
          <w:rFonts w:asciiTheme="minorBidi" w:hAnsiTheme="minorBidi" w:cstheme="minorBidi"/>
          <w:sz w:val="18"/>
          <w:szCs w:val="18"/>
          <w:lang w:val="en-US"/>
        </w:rPr>
        <w:fldChar w:fldCharType="end"/>
      </w:r>
      <w:r w:rsidRPr="00B8715B">
        <w:rPr>
          <w:rFonts w:asciiTheme="minorBidi" w:hAnsiTheme="minorBidi" w:cstheme="minorBidi"/>
          <w:sz w:val="18"/>
          <w:szCs w:val="18"/>
          <w:lang w:val="en-US"/>
        </w:rPr>
        <w:t xml:space="preserve">, </w:t>
      </w:r>
      <w:proofErr w:type="gramStart"/>
      <w:r w:rsidRPr="00B8715B">
        <w:rPr>
          <w:rFonts w:asciiTheme="minorBidi" w:hAnsiTheme="minorBidi" w:cstheme="minorBidi"/>
          <w:sz w:val="18"/>
          <w:szCs w:val="18"/>
          <w:lang w:val="en-US"/>
        </w:rPr>
        <w:t>in particular 96</w:t>
      </w:r>
      <w:proofErr w:type="gramEnd"/>
      <w:r w:rsidRPr="00B8715B">
        <w:rPr>
          <w:rFonts w:asciiTheme="minorBidi" w:hAnsiTheme="minorBidi" w:cstheme="minorBidi"/>
          <w:sz w:val="18"/>
          <w:szCs w:val="18"/>
          <w:lang w:val="en-US"/>
        </w:rPr>
        <w:t xml:space="preserve"> </w:t>
      </w:r>
      <w:r w:rsidRPr="00B8715B">
        <w:rPr>
          <w:rStyle w:val="Lienhypertexte"/>
          <w:rFonts w:asciiTheme="minorBidi" w:hAnsiTheme="minorBidi" w:cstheme="minorBidi"/>
          <w:color w:val="auto"/>
          <w:sz w:val="18"/>
          <w:szCs w:val="18"/>
          <w:u w:val="none"/>
          <w:lang w:val="en-US"/>
        </w:rPr>
        <w:t>as well as 58, 65, 66, 67 and 71.</w:t>
      </w:r>
    </w:p>
  </w:footnote>
  <w:footnote w:id="6">
    <w:p w14:paraId="4F1A2D82" w14:textId="77777777" w:rsidR="00182445" w:rsidRPr="00D852CA" w:rsidRDefault="00182445" w:rsidP="00182445">
      <w:pPr>
        <w:pStyle w:val="Notedebasdepage"/>
        <w:spacing w:after="60" w:line="240" w:lineRule="auto"/>
        <w:jc w:val="both"/>
        <w:rPr>
          <w:rFonts w:asciiTheme="minorBidi" w:hAnsiTheme="minorBidi" w:cstheme="minorBidi"/>
          <w:sz w:val="18"/>
          <w:szCs w:val="18"/>
          <w:lang w:val="en-US"/>
        </w:rPr>
      </w:pPr>
      <w:r w:rsidRPr="00B8715B">
        <w:rPr>
          <w:rStyle w:val="Appelnotedebasdep"/>
          <w:rFonts w:asciiTheme="minorBidi" w:hAnsiTheme="minorBidi" w:cstheme="minorBidi"/>
          <w:sz w:val="18"/>
          <w:szCs w:val="18"/>
        </w:rPr>
        <w:footnoteRef/>
      </w:r>
      <w:r w:rsidRPr="00B8715B">
        <w:rPr>
          <w:rFonts w:asciiTheme="minorBidi" w:hAnsiTheme="minorBidi" w:cstheme="minorBidi"/>
          <w:sz w:val="18"/>
          <w:szCs w:val="18"/>
          <w:lang w:val="en-US"/>
        </w:rPr>
        <w:t xml:space="preserve"> </w:t>
      </w:r>
      <w:r w:rsidRPr="00B8715B">
        <w:rPr>
          <w:rFonts w:asciiTheme="minorBidi" w:hAnsiTheme="minorBidi" w:cstheme="minorBidi"/>
          <w:sz w:val="18"/>
          <w:szCs w:val="18"/>
          <w:lang w:val="en-US"/>
        </w:rPr>
        <w:tab/>
        <w:t xml:space="preserve">The requests of the assemblies are listed in </w:t>
      </w:r>
      <w:r w:rsidRPr="00B8715B">
        <w:rPr>
          <w:rFonts w:asciiTheme="minorBidi" w:hAnsiTheme="minorBidi" w:cstheme="minorBidi"/>
          <w:bCs/>
          <w:sz w:val="18"/>
          <w:szCs w:val="18"/>
          <w:lang w:val="en-US"/>
        </w:rPr>
        <w:t xml:space="preserve">document </w:t>
      </w:r>
      <w:r w:rsidR="007877CC">
        <w:fldChar w:fldCharType="begin"/>
      </w:r>
      <w:r w:rsidR="007877CC" w:rsidRPr="00D10DB1">
        <w:rPr>
          <w:lang w:val="en-US"/>
        </w:rPr>
        <w:instrText xml:space="preserve"> HYPERLINK "https://unesdoc.unesco.org/a</w:instrText>
      </w:r>
      <w:r w:rsidR="007877CC" w:rsidRPr="00D10DB1">
        <w:rPr>
          <w:lang w:val="en-US"/>
        </w:rPr>
        <w:instrText xml:space="preserve">rk:/48223/pf0000379755_eng/PDF/379755eng.pdf.multi" </w:instrText>
      </w:r>
      <w:r w:rsidR="007877CC">
        <w:fldChar w:fldCharType="separate"/>
      </w:r>
      <w:r w:rsidRPr="00B8715B">
        <w:rPr>
          <w:rStyle w:val="Lienhypertexte"/>
          <w:rFonts w:asciiTheme="minorBidi" w:hAnsiTheme="minorBidi" w:cstheme="minorBidi"/>
          <w:bCs/>
          <w:sz w:val="18"/>
          <w:szCs w:val="18"/>
          <w:lang w:val="en-US"/>
        </w:rPr>
        <w:t>41 C/55</w:t>
      </w:r>
      <w:r w:rsidR="007877CC">
        <w:rPr>
          <w:rStyle w:val="Lienhypertexte"/>
          <w:rFonts w:asciiTheme="minorBidi" w:hAnsiTheme="minorBidi" w:cstheme="minorBidi"/>
          <w:bCs/>
          <w:sz w:val="18"/>
          <w:szCs w:val="18"/>
          <w:lang w:val="en-US"/>
        </w:rPr>
        <w:fldChar w:fldCharType="end"/>
      </w:r>
      <w:r w:rsidRPr="00B8715B">
        <w:rPr>
          <w:rFonts w:asciiTheme="minorBidi" w:hAnsiTheme="minorBidi" w:cstheme="minorBidi"/>
          <w:bCs/>
          <w:sz w:val="18"/>
          <w:szCs w:val="18"/>
          <w:lang w:val="en-US"/>
        </w:rPr>
        <w:t xml:space="preserve"> (pages 1-2)</w:t>
      </w:r>
      <w:r w:rsidRPr="00B8715B">
        <w:rPr>
          <w:rFonts w:asciiTheme="minorBidi" w:hAnsiTheme="minorBidi" w:cstheme="minorBidi"/>
          <w:sz w:val="18"/>
          <w:szCs w:val="18"/>
          <w:lang w:val="en-US"/>
        </w:rPr>
        <w:t>.</w:t>
      </w:r>
    </w:p>
  </w:footnote>
  <w:footnote w:id="7">
    <w:p w14:paraId="3A50B303" w14:textId="77777777" w:rsidR="00182445" w:rsidRPr="00B8715B" w:rsidRDefault="00182445" w:rsidP="009C5273">
      <w:pPr>
        <w:pStyle w:val="Notedebasdepage"/>
        <w:spacing w:after="0" w:line="240" w:lineRule="auto"/>
        <w:rPr>
          <w:rFonts w:asciiTheme="minorBidi" w:hAnsiTheme="minorBidi" w:cstheme="minorBidi"/>
          <w:sz w:val="18"/>
          <w:szCs w:val="18"/>
          <w:lang w:val="en-US"/>
        </w:rPr>
      </w:pPr>
      <w:r w:rsidRPr="00B8715B">
        <w:rPr>
          <w:rStyle w:val="Appelnotedebasdep"/>
          <w:rFonts w:asciiTheme="minorBidi" w:hAnsiTheme="minorBidi" w:cstheme="minorBidi"/>
          <w:sz w:val="18"/>
          <w:szCs w:val="18"/>
        </w:rPr>
        <w:footnoteRef/>
      </w:r>
      <w:r w:rsidRPr="00B8715B">
        <w:rPr>
          <w:rFonts w:asciiTheme="minorBidi" w:hAnsiTheme="minorBidi" w:cstheme="minorBidi"/>
          <w:sz w:val="18"/>
          <w:szCs w:val="18"/>
          <w:lang w:val="en-US"/>
        </w:rPr>
        <w:t xml:space="preserve"> </w:t>
      </w:r>
      <w:r w:rsidRPr="00B8715B">
        <w:rPr>
          <w:rFonts w:asciiTheme="minorBidi" w:hAnsiTheme="minorBidi" w:cstheme="minorBidi"/>
          <w:sz w:val="18"/>
          <w:szCs w:val="18"/>
          <w:lang w:val="en-US"/>
        </w:rPr>
        <w:tab/>
        <w:t xml:space="preserve">See </w:t>
      </w:r>
      <w:r w:rsidR="007877CC">
        <w:fldChar w:fldCharType="begin"/>
      </w:r>
      <w:r w:rsidR="007877CC" w:rsidRPr="00D10DB1">
        <w:rPr>
          <w:lang w:val="en-US"/>
        </w:rPr>
        <w:instrText xml:space="preserve"> HYPERLINK "https://ich.unesco.org/en/information-and-exchange-meeting-01253" </w:instrText>
      </w:r>
      <w:r w:rsidR="007877CC">
        <w:fldChar w:fldCharType="separate"/>
      </w:r>
      <w:r w:rsidRPr="00B8715B">
        <w:rPr>
          <w:rStyle w:val="Lienhypertexte"/>
          <w:rFonts w:asciiTheme="minorBidi" w:hAnsiTheme="minorBidi" w:cstheme="minorBidi"/>
          <w:sz w:val="18"/>
          <w:szCs w:val="18"/>
          <w:lang w:val="en-US"/>
        </w:rPr>
        <w:t>https://ich.unesco.org/en/information-and-exchange-meeting-01253</w:t>
      </w:r>
      <w:r w:rsidR="007877CC">
        <w:rPr>
          <w:rStyle w:val="Lienhypertexte"/>
          <w:rFonts w:asciiTheme="minorBidi" w:hAnsiTheme="minorBidi" w:cstheme="minorBidi"/>
          <w:sz w:val="18"/>
          <w:szCs w:val="18"/>
          <w:lang w:val="en-US"/>
        </w:rPr>
        <w:fldChar w:fldCharType="end"/>
      </w:r>
    </w:p>
  </w:footnote>
  <w:footnote w:id="8">
    <w:p w14:paraId="44F04B50" w14:textId="77777777" w:rsidR="00182445" w:rsidRPr="00B8715B" w:rsidRDefault="00182445" w:rsidP="00182445">
      <w:pPr>
        <w:pStyle w:val="Notedebasdepage"/>
        <w:spacing w:after="0" w:line="240" w:lineRule="auto"/>
        <w:rPr>
          <w:rFonts w:asciiTheme="minorBidi" w:hAnsiTheme="minorBidi" w:cstheme="minorBidi"/>
          <w:sz w:val="18"/>
          <w:szCs w:val="18"/>
          <w:lang w:val="en-US"/>
        </w:rPr>
      </w:pPr>
      <w:r w:rsidRPr="00B8715B">
        <w:rPr>
          <w:rStyle w:val="Appelnotedebasdep"/>
          <w:rFonts w:asciiTheme="minorBidi" w:hAnsiTheme="minorBidi" w:cstheme="minorBidi"/>
          <w:sz w:val="18"/>
          <w:szCs w:val="18"/>
        </w:rPr>
        <w:footnoteRef/>
      </w:r>
      <w:r w:rsidRPr="00B8715B">
        <w:rPr>
          <w:rFonts w:asciiTheme="minorBidi" w:hAnsiTheme="minorBidi" w:cstheme="minorBidi"/>
          <w:sz w:val="18"/>
          <w:szCs w:val="18"/>
          <w:lang w:val="en-US"/>
        </w:rPr>
        <w:t xml:space="preserve"> </w:t>
      </w:r>
      <w:r w:rsidRPr="00B8715B">
        <w:rPr>
          <w:rFonts w:asciiTheme="minorBidi" w:hAnsiTheme="minorBidi" w:cstheme="minorBidi"/>
          <w:sz w:val="18"/>
          <w:szCs w:val="18"/>
          <w:lang w:val="en-US"/>
        </w:rPr>
        <w:tab/>
        <w:t>Adjustments were made to:</w:t>
      </w:r>
    </w:p>
    <w:p w14:paraId="51861201" w14:textId="2A1EB669" w:rsidR="00182445" w:rsidRPr="00B8715B" w:rsidRDefault="00182445" w:rsidP="00182445">
      <w:pPr>
        <w:pStyle w:val="Notedebasdepage"/>
        <w:spacing w:after="0" w:line="240" w:lineRule="auto"/>
        <w:rPr>
          <w:rFonts w:asciiTheme="minorBidi" w:hAnsiTheme="minorBidi" w:cstheme="minorBidi"/>
          <w:sz w:val="18"/>
          <w:szCs w:val="18"/>
          <w:lang w:val="en-US"/>
        </w:rPr>
      </w:pPr>
      <w:r w:rsidRPr="00B8715B">
        <w:rPr>
          <w:rFonts w:asciiTheme="minorBidi" w:hAnsiTheme="minorBidi" w:cstheme="minorBidi"/>
          <w:sz w:val="18"/>
          <w:szCs w:val="18"/>
          <w:lang w:val="en-US"/>
        </w:rPr>
        <w:tab/>
        <w:t xml:space="preserve">English: </w:t>
      </w:r>
      <w:r w:rsidR="00097CEE" w:rsidRPr="00B8715B">
        <w:rPr>
          <w:rFonts w:asciiTheme="minorBidi" w:hAnsiTheme="minorBidi" w:cstheme="minorBidi"/>
          <w:sz w:val="18"/>
          <w:szCs w:val="18"/>
          <w:lang w:val="en-US"/>
        </w:rPr>
        <w:t>proposed Rule 3.3, e</w:t>
      </w:r>
      <w:r w:rsidRPr="00B8715B">
        <w:rPr>
          <w:rFonts w:asciiTheme="minorBidi" w:hAnsiTheme="minorBidi" w:cstheme="minorBidi"/>
          <w:sz w:val="18"/>
          <w:szCs w:val="18"/>
          <w:lang w:val="en-US"/>
        </w:rPr>
        <w:t>xplanatory note under the proposed Rule 7.4</w:t>
      </w:r>
      <w:r w:rsidR="009E79FC" w:rsidRPr="00B8715B">
        <w:rPr>
          <w:rFonts w:asciiTheme="minorBidi" w:hAnsiTheme="minorBidi" w:cstheme="minorBidi"/>
          <w:sz w:val="18"/>
          <w:szCs w:val="18"/>
          <w:lang w:val="en-US"/>
        </w:rPr>
        <w:t xml:space="preserve">, </w:t>
      </w:r>
      <w:r w:rsidRPr="00B8715B">
        <w:rPr>
          <w:rFonts w:asciiTheme="minorBidi" w:hAnsiTheme="minorBidi" w:cstheme="minorBidi"/>
          <w:sz w:val="18"/>
          <w:szCs w:val="18"/>
          <w:lang w:val="en-US"/>
        </w:rPr>
        <w:t>and the existing Rule 15.9, and</w:t>
      </w:r>
    </w:p>
    <w:p w14:paraId="4A52C7EE" w14:textId="54522E83" w:rsidR="00182445" w:rsidRPr="00B8715B" w:rsidRDefault="00182445">
      <w:pPr>
        <w:pStyle w:val="Notedebasdepage"/>
        <w:spacing w:after="0" w:line="240" w:lineRule="auto"/>
        <w:rPr>
          <w:rFonts w:asciiTheme="minorBidi" w:hAnsiTheme="minorBidi" w:cstheme="minorBidi"/>
          <w:sz w:val="18"/>
          <w:szCs w:val="18"/>
          <w:lang w:val="en-US"/>
        </w:rPr>
      </w:pPr>
      <w:r w:rsidRPr="00B8715B">
        <w:rPr>
          <w:rFonts w:asciiTheme="minorBidi" w:hAnsiTheme="minorBidi" w:cstheme="minorBidi"/>
          <w:sz w:val="18"/>
          <w:szCs w:val="18"/>
          <w:lang w:val="en-US"/>
        </w:rPr>
        <w:tab/>
        <w:t xml:space="preserve">French: </w:t>
      </w:r>
      <w:r w:rsidR="00097CEE" w:rsidRPr="00B8715B">
        <w:rPr>
          <w:rFonts w:asciiTheme="minorBidi" w:hAnsiTheme="minorBidi" w:cstheme="minorBidi"/>
          <w:sz w:val="18"/>
          <w:szCs w:val="18"/>
          <w:lang w:val="en-US"/>
        </w:rPr>
        <w:t>proposed Rule 3.3, e</w:t>
      </w:r>
      <w:r w:rsidRPr="00B8715B">
        <w:rPr>
          <w:rFonts w:asciiTheme="minorBidi" w:hAnsiTheme="minorBidi" w:cstheme="minorBidi"/>
          <w:sz w:val="18"/>
          <w:szCs w:val="18"/>
          <w:lang w:val="en-US"/>
        </w:rPr>
        <w:t>xplanatory note under the proposed Rule 7.4</w:t>
      </w:r>
      <w:r w:rsidR="009E79FC" w:rsidRPr="00B8715B">
        <w:rPr>
          <w:rFonts w:asciiTheme="minorBidi" w:hAnsiTheme="minorBidi" w:cstheme="minorBidi"/>
          <w:sz w:val="18"/>
          <w:szCs w:val="18"/>
          <w:lang w:val="en-US"/>
        </w:rPr>
        <w:t xml:space="preserve">, </w:t>
      </w:r>
      <w:r w:rsidRPr="00B8715B">
        <w:rPr>
          <w:rFonts w:asciiTheme="minorBidi" w:hAnsiTheme="minorBidi" w:cstheme="minorBidi"/>
          <w:sz w:val="18"/>
          <w:szCs w:val="18"/>
          <w:lang w:val="en-US"/>
        </w:rPr>
        <w:t>and the Proposed Rules 6.3 and 23.</w:t>
      </w:r>
    </w:p>
  </w:footnote>
  <w:footnote w:id="9">
    <w:p w14:paraId="6FA540CD"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US"/>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US"/>
        </w:rPr>
        <w:t xml:space="preserve"> </w:t>
      </w:r>
      <w:r w:rsidR="007877CC">
        <w:fldChar w:fldCharType="begin"/>
      </w:r>
      <w:r w:rsidR="007877CC" w:rsidRPr="00D10DB1">
        <w:rPr>
          <w:lang w:val="en-US"/>
        </w:rPr>
        <w:instrText xml:space="preserve"> HYPERLINK "https://ich.unesco.org/en/convention" </w:instrText>
      </w:r>
      <w:r w:rsidR="007877CC">
        <w:fldChar w:fldCharType="separate"/>
      </w:r>
      <w:r w:rsidRPr="00D852CA">
        <w:rPr>
          <w:rStyle w:val="Lienhypertexte"/>
          <w:rFonts w:asciiTheme="minorBidi" w:hAnsiTheme="minorBidi" w:cstheme="minorBidi"/>
          <w:sz w:val="18"/>
          <w:szCs w:val="18"/>
          <w:lang w:val="en-GB"/>
        </w:rPr>
        <w:t>https://ich.unesco.org/en/convention</w:t>
      </w:r>
      <w:r w:rsidR="007877CC">
        <w:rPr>
          <w:rStyle w:val="Lienhypertexte"/>
          <w:rFonts w:asciiTheme="minorBidi" w:hAnsiTheme="minorBidi" w:cstheme="minorBidi"/>
          <w:sz w:val="18"/>
          <w:szCs w:val="18"/>
          <w:lang w:val="en-GB"/>
        </w:rPr>
        <w:fldChar w:fldCharType="end"/>
      </w:r>
    </w:p>
  </w:footnote>
  <w:footnote w:id="10">
    <w:p w14:paraId="31B3F90D"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The rules of procedure of the seven assemblies correspond to the Rules of Procedure of: the Meeting of High Contracting Parties to the 1954 Convention, the assembly of the 1970 Convention, the General Assembly of States Parties to the 1972 Convention, the Meeting of States Parties to the 1999 Second Protocol, the Meeting of States Parties to the 2001 Convention, the General Assembly of States Parties to the 2003 Convention and the Conference of Parties to the 2005 Convention.</w:t>
      </w:r>
    </w:p>
  </w:footnote>
  <w:footnote w:id="11">
    <w:p w14:paraId="606635DF"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Article 4.2 of the 2003 Convention, ‘The General Assembly shall meet in ordinary session every two years.’</w:t>
      </w:r>
    </w:p>
  </w:footnote>
  <w:footnote w:id="12">
    <w:p w14:paraId="4C2D9729"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Article 4.2 of the 2003 Convention, ‘[...] It may meet in extraordinary session if it so decides or at the request either of the Intergovernmental Committee for the Safeguarding of the Intangible Cultural Heritage or of at least one-third of the States Parties.’</w:t>
      </w:r>
    </w:p>
  </w:footnote>
  <w:footnote w:id="13">
    <w:p w14:paraId="0C0CCFFF"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US"/>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US"/>
        </w:rPr>
        <w:t xml:space="preserve"> The Open-ended working group on the working methods of the 41st session of the General Conference was established by the 211th session of the Executive Board with the mandate to provide guidelines for the organization of an online session of the General Conference (</w:t>
      </w:r>
      <w:r w:rsidR="007877CC">
        <w:fldChar w:fldCharType="begin"/>
      </w:r>
      <w:r w:rsidR="007877CC" w:rsidRPr="00D10DB1">
        <w:rPr>
          <w:lang w:val="en-US"/>
        </w:rPr>
        <w:instrText xml:space="preserve"> HYPERLINK "https://unesdoc.unesco.org/in/documentViewer.xhtml?v=2.1.196&amp;id=p::usmarcdef_0000377290&amp;highlight=211%20EX%2FDecision%2027.II&amp;file=/in/rest/an</w:instrText>
      </w:r>
      <w:r w:rsidR="007877CC" w:rsidRPr="00D10DB1">
        <w:rPr>
          <w:lang w:val="en-US"/>
        </w:rPr>
        <w:instrText>notationSVC/DownloadWatermarkedAttachment/attach_import_074fbafe-8ad5-4bfa-85d4-779fba1df70d%3F_%3D377290eng.pdf&amp;locale=en&amp;multi=true&amp;ark=/ark:/48223/pf0000377290/PDF/377290eng.pdf" \l "%5B%7B%22num%22%3A100%2C%22gen%22%3A0%7D%2C%7B%22name%22%3A%22XYZ%22%7</w:instrText>
      </w:r>
      <w:r w:rsidR="007877CC" w:rsidRPr="00D10DB1">
        <w:rPr>
          <w:lang w:val="en-US"/>
        </w:rPr>
        <w:instrText xml:space="preserve">D%2C54%2C746%2C0%5D" </w:instrText>
      </w:r>
      <w:r w:rsidR="007877CC">
        <w:fldChar w:fldCharType="separate"/>
      </w:r>
      <w:r w:rsidRPr="00D852CA">
        <w:rPr>
          <w:rStyle w:val="Lienhypertexte"/>
          <w:rFonts w:asciiTheme="minorBidi" w:hAnsiTheme="minorBidi" w:cstheme="minorBidi"/>
          <w:sz w:val="18"/>
          <w:szCs w:val="18"/>
          <w:lang w:val="en-US"/>
        </w:rPr>
        <w:t>211 EX/Decision 27.II</w:t>
      </w:r>
      <w:r w:rsidR="007877CC">
        <w:rPr>
          <w:rStyle w:val="Lienhypertexte"/>
          <w:rFonts w:asciiTheme="minorBidi" w:hAnsiTheme="minorBidi" w:cstheme="minorBidi"/>
          <w:sz w:val="18"/>
          <w:szCs w:val="18"/>
          <w:lang w:val="en-US"/>
        </w:rPr>
        <w:fldChar w:fldCharType="end"/>
      </w:r>
      <w:r w:rsidRPr="00D852CA">
        <w:rPr>
          <w:rFonts w:asciiTheme="minorBidi" w:hAnsiTheme="minorBidi" w:cstheme="minorBidi"/>
          <w:sz w:val="18"/>
          <w:szCs w:val="18"/>
          <w:lang w:val="en-US"/>
        </w:rPr>
        <w:t>).</w:t>
      </w:r>
    </w:p>
  </w:footnote>
  <w:footnote w:id="14">
    <w:p w14:paraId="629423C7" w14:textId="6FCF30D4"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See Annex 1 of </w:t>
      </w:r>
      <w:r w:rsidR="007877CC">
        <w:fldChar w:fldCharType="begin"/>
      </w:r>
      <w:r w:rsidR="007877CC" w:rsidRPr="00D10DB1">
        <w:rPr>
          <w:lang w:val="en-US"/>
        </w:rPr>
        <w:instrText xml:space="preserve"> HYPERLINK "https://unesdoc.unesco.org/ark:/48223/pf0000260089/PDF/260089eng.pdf.multi" </w:instrText>
      </w:r>
      <w:r w:rsidR="007877CC">
        <w:fldChar w:fldCharType="separate"/>
      </w:r>
      <w:r w:rsidRPr="00D852CA">
        <w:rPr>
          <w:rStyle w:val="Lienhypertexte"/>
          <w:rFonts w:asciiTheme="minorBidi" w:hAnsiTheme="minorBidi" w:cstheme="minorBidi"/>
          <w:sz w:val="18"/>
          <w:szCs w:val="18"/>
          <w:lang w:val="en-GB"/>
        </w:rPr>
        <w:t>Document 39C/70</w:t>
      </w:r>
      <w:r w:rsidR="007877CC">
        <w:rPr>
          <w:rStyle w:val="Lienhypertexte"/>
          <w:rFonts w:asciiTheme="minorBidi" w:hAnsiTheme="minorBidi" w:cstheme="minorBidi"/>
          <w:sz w:val="18"/>
          <w:szCs w:val="18"/>
          <w:lang w:val="en-GB"/>
        </w:rPr>
        <w:fldChar w:fldCharType="end"/>
      </w:r>
      <w:r w:rsidRPr="00D852CA">
        <w:rPr>
          <w:rFonts w:asciiTheme="minorBidi" w:hAnsiTheme="minorBidi" w:cstheme="minorBidi"/>
          <w:sz w:val="18"/>
          <w:szCs w:val="18"/>
          <w:lang w:val="en-GB"/>
        </w:rPr>
        <w:t>, Recommendations of the Working Group on Governance, paragraph 62.</w:t>
      </w:r>
    </w:p>
  </w:footnote>
  <w:footnote w:id="15">
    <w:p w14:paraId="682D87B2"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Rule 3 of the Rules of Procedure of the General Assembly of States Parties to the 2003 Convention.</w:t>
      </w:r>
    </w:p>
  </w:footnote>
  <w:footnote w:id="16">
    <w:p w14:paraId="35BBA1EA"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See Rule 40 of the Rules of Procedure of the General Conference.</w:t>
      </w:r>
    </w:p>
  </w:footnote>
  <w:footnote w:id="17">
    <w:p w14:paraId="7A3F5736"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w:t>
      </w:r>
      <w:r w:rsidRPr="00D852CA">
        <w:rPr>
          <w:rFonts w:asciiTheme="minorBidi" w:hAnsiTheme="minorBidi" w:cstheme="minorBidi"/>
          <w:sz w:val="18"/>
          <w:szCs w:val="18"/>
          <w:lang w:val="en-US"/>
        </w:rPr>
        <w:t xml:space="preserve">Rules of Procedure of the </w:t>
      </w:r>
      <w:r w:rsidRPr="00D852CA">
        <w:rPr>
          <w:rFonts w:asciiTheme="minorBidi" w:hAnsiTheme="minorBidi" w:cstheme="minorBidi"/>
          <w:sz w:val="18"/>
          <w:szCs w:val="18"/>
          <w:shd w:val="clear" w:color="auto" w:fill="FFFFFF"/>
          <w:lang w:val="en-GB"/>
        </w:rPr>
        <w:t xml:space="preserve">Meeting of States Parties to the </w:t>
      </w:r>
      <w:r w:rsidRPr="00D852CA">
        <w:rPr>
          <w:rFonts w:asciiTheme="minorBidi" w:hAnsiTheme="minorBidi" w:cstheme="minorBidi"/>
          <w:sz w:val="18"/>
          <w:szCs w:val="18"/>
          <w:lang w:val="en-US"/>
        </w:rPr>
        <w:t>1970 Convention:</w:t>
      </w:r>
      <w:r w:rsidRPr="00D852CA">
        <w:rPr>
          <w:rFonts w:asciiTheme="minorBidi" w:hAnsiTheme="minorBidi" w:cstheme="minorBidi"/>
          <w:sz w:val="18"/>
          <w:szCs w:val="18"/>
          <w:lang w:val="en-GB"/>
        </w:rPr>
        <w:t xml:space="preserve"> </w:t>
      </w:r>
      <w:r w:rsidR="007877CC">
        <w:fldChar w:fldCharType="begin"/>
      </w:r>
      <w:r w:rsidR="007877CC" w:rsidRPr="00D10DB1">
        <w:rPr>
          <w:lang w:val="en-US"/>
        </w:rPr>
        <w:instrText xml:space="preserve"> HYPERLINK "https://unesdoc.unesco.org/ark:/48223/pf0000377772" </w:instrText>
      </w:r>
      <w:r w:rsidR="007877CC">
        <w:fldChar w:fldCharType="separate"/>
      </w:r>
      <w:r w:rsidRPr="00D852CA">
        <w:rPr>
          <w:rStyle w:val="Lienhypertexte"/>
          <w:rFonts w:asciiTheme="minorBidi" w:hAnsiTheme="minorBidi" w:cstheme="minorBidi"/>
          <w:sz w:val="18"/>
          <w:szCs w:val="18"/>
          <w:lang w:val="en-GB"/>
        </w:rPr>
        <w:t>https://unesdoc.unesco.org/ark:/48223/pf0000377772</w:t>
      </w:r>
      <w:r w:rsidR="007877CC">
        <w:rPr>
          <w:rStyle w:val="Lienhypertexte"/>
          <w:rFonts w:asciiTheme="minorBidi" w:hAnsiTheme="minorBidi" w:cstheme="minorBidi"/>
          <w:sz w:val="18"/>
          <w:szCs w:val="18"/>
          <w:lang w:val="en-GB"/>
        </w:rPr>
        <w:fldChar w:fldCharType="end"/>
      </w:r>
      <w:r w:rsidRPr="00D852CA">
        <w:rPr>
          <w:rFonts w:asciiTheme="minorBidi" w:hAnsiTheme="minorBidi" w:cstheme="minorBidi"/>
          <w:sz w:val="18"/>
          <w:szCs w:val="18"/>
          <w:lang w:val="en-GB"/>
        </w:rPr>
        <w:t xml:space="preserve"> </w:t>
      </w:r>
    </w:p>
  </w:footnote>
  <w:footnote w:id="18">
    <w:p w14:paraId="6B019E36"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w:t>
      </w:r>
      <w:r w:rsidRPr="00D852CA">
        <w:rPr>
          <w:rFonts w:asciiTheme="minorBidi" w:hAnsiTheme="minorBidi" w:cstheme="minorBidi"/>
          <w:sz w:val="18"/>
          <w:szCs w:val="18"/>
          <w:shd w:val="clear" w:color="auto" w:fill="FFFFFF"/>
          <w:lang w:val="en-GB"/>
        </w:rPr>
        <w:t>Rules of Procedure of the Meeting of States parties to the 2001 Convention:</w:t>
      </w:r>
      <w:r w:rsidRPr="00D852CA">
        <w:rPr>
          <w:rFonts w:asciiTheme="minorBidi" w:hAnsiTheme="minorBidi" w:cstheme="minorBidi"/>
          <w:b/>
          <w:bCs/>
          <w:color w:val="333333"/>
          <w:sz w:val="18"/>
          <w:szCs w:val="18"/>
          <w:shd w:val="clear" w:color="auto" w:fill="FFFFFF"/>
          <w:lang w:val="en-GB"/>
        </w:rPr>
        <w:t xml:space="preserve"> </w:t>
      </w:r>
      <w:r w:rsidR="007877CC">
        <w:fldChar w:fldCharType="begin"/>
      </w:r>
      <w:r w:rsidR="007877CC" w:rsidRPr="00D10DB1">
        <w:rPr>
          <w:lang w:val="en-US"/>
        </w:rPr>
        <w:instrText xml:space="preserve"> HYPERLINK "https://unesdoc.unesco.org/ark:/48223/pf0000372</w:instrText>
      </w:r>
      <w:r w:rsidR="007877CC" w:rsidRPr="00D10DB1">
        <w:rPr>
          <w:lang w:val="en-US"/>
        </w:rPr>
        <w:instrText xml:space="preserve">668" </w:instrText>
      </w:r>
      <w:r w:rsidR="007877CC">
        <w:fldChar w:fldCharType="separate"/>
      </w:r>
      <w:r w:rsidRPr="00D852CA">
        <w:rPr>
          <w:rStyle w:val="Lienhypertexte"/>
          <w:rFonts w:asciiTheme="minorBidi" w:hAnsiTheme="minorBidi" w:cstheme="minorBidi"/>
          <w:sz w:val="18"/>
          <w:szCs w:val="18"/>
          <w:lang w:val="en-GB"/>
        </w:rPr>
        <w:t>https://unesdoc.unesco.org/ark:/48223/pf0000372668</w:t>
      </w:r>
      <w:r w:rsidR="007877CC">
        <w:rPr>
          <w:rStyle w:val="Lienhypertexte"/>
          <w:rFonts w:asciiTheme="minorBidi" w:hAnsiTheme="minorBidi" w:cstheme="minorBidi"/>
          <w:sz w:val="18"/>
          <w:szCs w:val="18"/>
          <w:lang w:val="en-GB"/>
        </w:rPr>
        <w:fldChar w:fldCharType="end"/>
      </w:r>
      <w:r w:rsidRPr="00D852CA">
        <w:rPr>
          <w:rFonts w:asciiTheme="minorBidi" w:hAnsiTheme="minorBidi" w:cstheme="minorBidi"/>
          <w:sz w:val="18"/>
          <w:szCs w:val="18"/>
          <w:lang w:val="en-GB"/>
        </w:rPr>
        <w:t xml:space="preserve"> </w:t>
      </w:r>
    </w:p>
  </w:footnote>
  <w:footnote w:id="19">
    <w:p w14:paraId="381F7787"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w:t>
      </w:r>
      <w:r w:rsidRPr="00D852CA">
        <w:rPr>
          <w:rFonts w:asciiTheme="minorBidi" w:hAnsiTheme="minorBidi" w:cstheme="minorBidi"/>
          <w:sz w:val="18"/>
          <w:szCs w:val="18"/>
          <w:shd w:val="clear" w:color="auto" w:fill="FFFFFF"/>
          <w:lang w:val="en-GB"/>
        </w:rPr>
        <w:t>Rules of Procedure of the Meeting of the High Contracting Parties to the 1954 Convention:</w:t>
      </w:r>
      <w:r w:rsidRPr="00D852CA">
        <w:rPr>
          <w:rFonts w:asciiTheme="minorBidi" w:hAnsiTheme="minorBidi" w:cstheme="minorBidi"/>
          <w:sz w:val="18"/>
          <w:szCs w:val="18"/>
          <w:lang w:val="en-GB"/>
        </w:rPr>
        <w:t xml:space="preserve"> </w:t>
      </w:r>
      <w:r w:rsidR="007877CC">
        <w:fldChar w:fldCharType="begin"/>
      </w:r>
      <w:r w:rsidR="007877CC" w:rsidRPr="00D10DB1">
        <w:rPr>
          <w:lang w:val="en-US"/>
        </w:rPr>
        <w:instrText xml:space="preserve"> HYPERLINK "https://unesdoc.unesco.org/ark:/48223/pf0000155565_eng.locale=en" </w:instrText>
      </w:r>
      <w:r w:rsidR="007877CC">
        <w:fldChar w:fldCharType="separate"/>
      </w:r>
      <w:r w:rsidRPr="00D852CA">
        <w:rPr>
          <w:rStyle w:val="Lienhypertexte"/>
          <w:rFonts w:asciiTheme="minorBidi" w:hAnsiTheme="minorBidi" w:cstheme="minorBidi"/>
          <w:sz w:val="18"/>
          <w:szCs w:val="18"/>
          <w:lang w:val="en-GB"/>
        </w:rPr>
        <w:t>https://unesdoc.unesco.org/ark:/48223/pf0000155565_eng.locale=en</w:t>
      </w:r>
      <w:r w:rsidR="007877CC">
        <w:rPr>
          <w:rStyle w:val="Lienhypertexte"/>
          <w:rFonts w:asciiTheme="minorBidi" w:hAnsiTheme="minorBidi" w:cstheme="minorBidi"/>
          <w:sz w:val="18"/>
          <w:szCs w:val="18"/>
          <w:lang w:val="en-GB"/>
        </w:rPr>
        <w:fldChar w:fldCharType="end"/>
      </w:r>
      <w:r w:rsidRPr="00D852CA">
        <w:rPr>
          <w:rFonts w:asciiTheme="minorBidi" w:hAnsiTheme="minorBidi" w:cstheme="minorBidi"/>
          <w:color w:val="000000"/>
          <w:sz w:val="18"/>
          <w:szCs w:val="18"/>
          <w:shd w:val="clear" w:color="auto" w:fill="FFFFFF"/>
          <w:lang w:val="en-GB"/>
        </w:rPr>
        <w:t xml:space="preserve"> </w:t>
      </w:r>
    </w:p>
  </w:footnote>
  <w:footnote w:id="20">
    <w:p w14:paraId="2A393DE7" w14:textId="77777777" w:rsidR="008633B8" w:rsidRPr="00D852CA" w:rsidRDefault="008633B8" w:rsidP="008633B8">
      <w:pPr>
        <w:pStyle w:val="Notedebasdepage"/>
        <w:spacing w:after="60" w:line="240" w:lineRule="auto"/>
        <w:jc w:val="both"/>
        <w:rPr>
          <w:rFonts w:asciiTheme="minorBidi" w:eastAsiaTheme="minorEastAsia" w:hAnsiTheme="minorBidi" w:cstheme="minorBidi"/>
          <w:sz w:val="18"/>
          <w:szCs w:val="18"/>
          <w:lang w:val="en-GB" w:eastAsia="zh-CN"/>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w:t>
      </w:r>
      <w:r w:rsidRPr="00D852CA">
        <w:rPr>
          <w:rFonts w:asciiTheme="minorBidi" w:eastAsiaTheme="minorEastAsia" w:hAnsiTheme="minorBidi" w:cstheme="minorBidi"/>
          <w:sz w:val="18"/>
          <w:szCs w:val="18"/>
          <w:lang w:val="en-GB" w:eastAsia="zh-CN"/>
        </w:rPr>
        <w:t>See Rule 14.1 of the Rules of Procedure of the Committee of the 1970 Convention.</w:t>
      </w:r>
    </w:p>
  </w:footnote>
  <w:footnote w:id="21">
    <w:p w14:paraId="710881CF" w14:textId="77777777" w:rsidR="008633B8" w:rsidRPr="00D852CA" w:rsidRDefault="008633B8" w:rsidP="008633B8">
      <w:pPr>
        <w:autoSpaceDE w:val="0"/>
        <w:autoSpaceDN w:val="0"/>
        <w:adjustRightInd w:val="0"/>
        <w:spacing w:after="60"/>
        <w:jc w:val="both"/>
        <w:rPr>
          <w:rFonts w:asciiTheme="minorBidi" w:eastAsiaTheme="minorEastAsia" w:hAnsiTheme="minorBidi" w:cstheme="minorBidi"/>
          <w:sz w:val="18"/>
          <w:szCs w:val="18"/>
          <w:lang w:val="en-GB" w:eastAsia="zh-CN"/>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w:t>
      </w:r>
      <w:r w:rsidRPr="00D852CA">
        <w:rPr>
          <w:rFonts w:asciiTheme="minorBidi" w:eastAsiaTheme="minorEastAsia" w:hAnsiTheme="minorBidi" w:cstheme="minorBidi"/>
          <w:sz w:val="18"/>
          <w:szCs w:val="18"/>
          <w:lang w:val="en-GB" w:eastAsia="zh-CN"/>
        </w:rPr>
        <w:t xml:space="preserve">Rule 15.1 of the Rules of Procedure of the Committee of the 1972 Convention. </w:t>
      </w:r>
    </w:p>
  </w:footnote>
  <w:footnote w:id="22">
    <w:p w14:paraId="6E68D98F" w14:textId="77777777" w:rsidR="008633B8" w:rsidRPr="00D852CA" w:rsidRDefault="008633B8" w:rsidP="008633B8">
      <w:pPr>
        <w:autoSpaceDE w:val="0"/>
        <w:autoSpaceDN w:val="0"/>
        <w:adjustRightInd w:val="0"/>
        <w:spacing w:after="60"/>
        <w:jc w:val="both"/>
        <w:rPr>
          <w:rFonts w:asciiTheme="minorBidi" w:eastAsiaTheme="minorEastAsia" w:hAnsiTheme="minorBidi" w:cstheme="minorBidi"/>
          <w:sz w:val="18"/>
          <w:szCs w:val="18"/>
          <w:lang w:val="en-US" w:eastAsia="zh-CN"/>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w:t>
      </w:r>
      <w:r w:rsidRPr="00D852CA">
        <w:rPr>
          <w:rFonts w:asciiTheme="minorBidi" w:eastAsiaTheme="minorEastAsia" w:hAnsiTheme="minorBidi" w:cstheme="minorBidi"/>
          <w:sz w:val="18"/>
          <w:szCs w:val="18"/>
          <w:lang w:val="en-GB" w:eastAsia="zh-CN"/>
        </w:rPr>
        <w:t>Rule 18.1 of the Rules of Procedure of the Committee of the 1999 Second Protocol</w:t>
      </w:r>
      <w:r w:rsidRPr="00D852CA">
        <w:rPr>
          <w:rFonts w:asciiTheme="minorBidi" w:eastAsiaTheme="minorEastAsia" w:hAnsiTheme="minorBidi" w:cstheme="minorBidi"/>
          <w:sz w:val="18"/>
          <w:szCs w:val="18"/>
          <w:lang w:val="en-US" w:eastAsia="zh-CN"/>
        </w:rPr>
        <w:t>.</w:t>
      </w:r>
    </w:p>
  </w:footnote>
  <w:footnote w:id="23">
    <w:p w14:paraId="476F2A6D"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w:t>
      </w:r>
      <w:r w:rsidRPr="00D852CA">
        <w:rPr>
          <w:rFonts w:asciiTheme="minorBidi" w:hAnsiTheme="minorBidi" w:cstheme="minorBidi"/>
          <w:sz w:val="18"/>
          <w:szCs w:val="18"/>
          <w:lang w:val="en-US"/>
        </w:rPr>
        <w:t>Rule 58.2 of the Rules of Procedure of the General Conference and Rule 29.2 of the Rules of Procedure of the Executive Board.</w:t>
      </w:r>
    </w:p>
  </w:footnote>
  <w:footnote w:id="24">
    <w:p w14:paraId="0EBB6B98"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See Rule 19 of the Rules of Procedure of the Meeting of States Parties to the 2001 Convention.</w:t>
      </w:r>
    </w:p>
  </w:footnote>
  <w:footnote w:id="25">
    <w:p w14:paraId="471B7172"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See Rule 39 of the Rules of Procedure of the Executive Board and Rule 71 of the Rules of Procedure of the General Conference.</w:t>
      </w:r>
    </w:p>
  </w:footnote>
  <w:footnote w:id="26">
    <w:p w14:paraId="02DC0A58"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See Rule 39 of the Rules of Procedure of the Executive Board and Rule 71 of the Rules of Procedure of the General Conference.</w:t>
      </w:r>
    </w:p>
  </w:footnote>
  <w:footnote w:id="27">
    <w:p w14:paraId="4E8582F9"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Rule 40 of the Rules of Procedure of the Executive Board.</w:t>
      </w:r>
    </w:p>
  </w:footnote>
  <w:footnote w:id="28">
    <w:p w14:paraId="72FE5C5A"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See Rule 14 of the Rules of Procedure of the Meeting of States Parties to the 2001 Convention.</w:t>
      </w:r>
    </w:p>
  </w:footnote>
  <w:footnote w:id="29">
    <w:p w14:paraId="2329EDFF"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See Rule 41 of the Rules of Procedure of the Executive Board and Rule 72 of the Rules of Procedure of the General Conference.</w:t>
      </w:r>
    </w:p>
  </w:footnote>
  <w:footnote w:id="30">
    <w:p w14:paraId="1A9C0883"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See Rule 15 of the Rules of Procedure of the Meeting of States Parties to the 2001 Convention.</w:t>
      </w:r>
    </w:p>
  </w:footnote>
  <w:footnote w:id="31">
    <w:p w14:paraId="6EFF37E5"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See Rule 42 of the Rules of Procedure of the Executive Board and Rule 73 of the Rules of Procedure of the General Conference.</w:t>
      </w:r>
    </w:p>
  </w:footnote>
  <w:footnote w:id="32">
    <w:p w14:paraId="50102FC5"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See Rule 16 of the Rules of Procedure of the Meeting of States Parties to the 2001 Convention.</w:t>
      </w:r>
    </w:p>
  </w:footnote>
  <w:footnote w:id="33">
    <w:p w14:paraId="180581D8"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See Rule 43 of the Rules of Procedure of the Executive Board and Rule 74 of the Rules of Procedure of the General Conference.</w:t>
      </w:r>
    </w:p>
  </w:footnote>
  <w:footnote w:id="34">
    <w:p w14:paraId="2652F6D0"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See Rule 75 of the Rules of Procedure of the General Conference.</w:t>
      </w:r>
    </w:p>
  </w:footnote>
  <w:footnote w:id="35">
    <w:p w14:paraId="57D35E01"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Rule 16.3(i) of the Rules of Procedure of the General Assembly of States Parties to the 2003 Convention.</w:t>
      </w:r>
    </w:p>
  </w:footnote>
  <w:footnote w:id="36">
    <w:p w14:paraId="62CA4166"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See Rule 27.4 of the Rules of Procedure of the Meeting of States Parties to the 2001 Convention.</w:t>
      </w:r>
    </w:p>
  </w:footnote>
  <w:footnote w:id="37">
    <w:p w14:paraId="043BDB9F"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See Rule 20.4 of the Rules of Procedure of the Meeting of States Parties to the 2001 Convention and Rule 14.5 of the Rules of Procedure of the Conference of Parties to the 2005 Convention.</w:t>
      </w:r>
    </w:p>
  </w:footnote>
  <w:footnote w:id="38">
    <w:p w14:paraId="07651604"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See Rule 86 of the Rules of Procedure of the General Conference.</w:t>
      </w:r>
    </w:p>
  </w:footnote>
  <w:footnote w:id="39">
    <w:p w14:paraId="4C0A5438"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See Rule 85 of the Rules of Procedure of the General Conference.</w:t>
      </w:r>
    </w:p>
  </w:footnote>
  <w:footnote w:id="40">
    <w:p w14:paraId="434DCE19"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See Rule 20.10 of the Rules of Procedure of the Meeting of States Parties to the 2001 Convention.</w:t>
      </w:r>
    </w:p>
  </w:footnote>
  <w:footnote w:id="41">
    <w:p w14:paraId="1AE86230"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See Rule 14.11 of the Rules of Procedure of the Conference of Parties to the 2005 Convention.</w:t>
      </w:r>
    </w:p>
  </w:footnote>
  <w:footnote w:id="42">
    <w:p w14:paraId="600B7B64"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Rules of Procedure of the General Conference: </w:t>
      </w:r>
      <w:r w:rsidR="007877CC">
        <w:fldChar w:fldCharType="begin"/>
      </w:r>
      <w:r w:rsidR="007877CC" w:rsidRPr="00D10DB1">
        <w:rPr>
          <w:lang w:val="en-US"/>
        </w:rPr>
        <w:instrText xml:space="preserve"> HYPERLINK "https://unesdoc.unesco.org/ark:/48223/pf0000380874.locale=en" </w:instrText>
      </w:r>
      <w:r w:rsidR="007877CC">
        <w:fldChar w:fldCharType="separate"/>
      </w:r>
      <w:r w:rsidRPr="00D852CA">
        <w:rPr>
          <w:rStyle w:val="Lienhypertexte"/>
          <w:rFonts w:asciiTheme="minorBidi" w:hAnsiTheme="minorBidi" w:cstheme="minorBidi"/>
          <w:sz w:val="18"/>
          <w:szCs w:val="18"/>
          <w:shd w:val="clear" w:color="auto" w:fill="FFFFFF"/>
          <w:lang w:val="en-GB"/>
        </w:rPr>
        <w:t>https://unesdoc.unesco.org/ark:/48223/pf0000380874.locale=en</w:t>
      </w:r>
      <w:r w:rsidR="007877CC">
        <w:rPr>
          <w:rStyle w:val="Lienhypertexte"/>
          <w:rFonts w:asciiTheme="minorBidi" w:hAnsiTheme="minorBidi" w:cstheme="minorBidi"/>
          <w:sz w:val="18"/>
          <w:szCs w:val="18"/>
          <w:shd w:val="clear" w:color="auto" w:fill="FFFFFF"/>
          <w:lang w:val="en-GB"/>
        </w:rPr>
        <w:fldChar w:fldCharType="end"/>
      </w:r>
    </w:p>
  </w:footnote>
  <w:footnote w:id="43">
    <w:p w14:paraId="33898EC2"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Rules of Procedure of the General Conference: </w:t>
      </w:r>
      <w:r w:rsidR="007877CC">
        <w:fldChar w:fldCharType="begin"/>
      </w:r>
      <w:r w:rsidR="007877CC" w:rsidRPr="00D10DB1">
        <w:rPr>
          <w:lang w:val="en-US"/>
        </w:rPr>
        <w:instrText xml:space="preserve"> HYPERLINK "https://unesdoc.unesco.org/ark:/48223/pf0000380874.locale=en" </w:instrText>
      </w:r>
      <w:r w:rsidR="007877CC">
        <w:fldChar w:fldCharType="separate"/>
      </w:r>
      <w:r w:rsidRPr="00D852CA">
        <w:rPr>
          <w:rStyle w:val="Lienhypertexte"/>
          <w:rFonts w:asciiTheme="minorBidi" w:hAnsiTheme="minorBidi" w:cstheme="minorBidi"/>
          <w:sz w:val="18"/>
          <w:szCs w:val="18"/>
          <w:shd w:val="clear" w:color="auto" w:fill="FFFFFF"/>
          <w:lang w:val="en-GB"/>
        </w:rPr>
        <w:t>https://unesdoc.unesco.org/ark:/48223/pf0000380874.locale=en</w:t>
      </w:r>
      <w:r w:rsidR="007877CC">
        <w:rPr>
          <w:rStyle w:val="Lienhypertexte"/>
          <w:rFonts w:asciiTheme="minorBidi" w:hAnsiTheme="minorBidi" w:cstheme="minorBidi"/>
          <w:sz w:val="18"/>
          <w:szCs w:val="18"/>
          <w:shd w:val="clear" w:color="auto" w:fill="FFFFFF"/>
          <w:lang w:val="en-GB"/>
        </w:rPr>
        <w:fldChar w:fldCharType="end"/>
      </w:r>
    </w:p>
  </w:footnote>
  <w:footnote w:id="44">
    <w:p w14:paraId="3F3683BD" w14:textId="77777777" w:rsidR="008633B8" w:rsidRPr="00D852CA" w:rsidRDefault="008633B8" w:rsidP="008633B8">
      <w:pPr>
        <w:pStyle w:val="Notedebasdepage"/>
        <w:spacing w:after="60" w:line="240" w:lineRule="auto"/>
        <w:jc w:val="both"/>
        <w:rPr>
          <w:rFonts w:asciiTheme="minorBidi" w:hAnsiTheme="minorBidi" w:cstheme="minorBidi"/>
          <w:sz w:val="18"/>
          <w:szCs w:val="18"/>
          <w:lang w:val="en-GB"/>
        </w:rPr>
      </w:pPr>
      <w:r w:rsidRPr="00D852CA">
        <w:rPr>
          <w:rStyle w:val="Appelnotedebasdep"/>
          <w:rFonts w:asciiTheme="minorBidi" w:hAnsiTheme="minorBidi" w:cstheme="minorBidi"/>
          <w:sz w:val="18"/>
          <w:szCs w:val="18"/>
        </w:rPr>
        <w:footnoteRef/>
      </w:r>
      <w:r w:rsidRPr="00D852CA">
        <w:rPr>
          <w:rFonts w:asciiTheme="minorBidi" w:hAnsiTheme="minorBidi" w:cstheme="minorBidi"/>
          <w:sz w:val="18"/>
          <w:szCs w:val="18"/>
          <w:lang w:val="en-GB"/>
        </w:rPr>
        <w:t xml:space="preserve"> See Rule 83 of the Rules of Procedure of the General Conference.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D691" w14:textId="77777777" w:rsidR="00182445" w:rsidRPr="00C23A97" w:rsidRDefault="00182445">
    <w:pPr>
      <w:pStyle w:val="En-tte"/>
      <w:rPr>
        <w:rFonts w:ascii="Arial" w:hAnsi="Arial" w:cs="Arial"/>
        <w:lang w:val="en-GB"/>
      </w:rPr>
    </w:pPr>
    <w:r>
      <w:rPr>
        <w:rFonts w:ascii="Arial" w:hAnsi="Arial" w:cs="Arial"/>
        <w:sz w:val="20"/>
        <w:szCs w:val="20"/>
        <w:lang w:val="en-GB"/>
      </w:rPr>
      <w:t>LHE/22/9</w:t>
    </w:r>
    <w:r w:rsidRPr="00C23A97">
      <w:rPr>
        <w:rFonts w:ascii="Arial" w:hAnsi="Arial" w:cs="Arial"/>
        <w:sz w:val="20"/>
        <w:szCs w:val="20"/>
        <w:lang w:val="en-GB"/>
      </w:rPr>
      <w:t>.GA/</w:t>
    </w:r>
    <w:r>
      <w:rPr>
        <w:rFonts w:ascii="Arial" w:hAnsi="Arial" w:cs="Arial"/>
        <w:sz w:val="20"/>
        <w:szCs w:val="20"/>
        <w:lang w:val="en-GB"/>
      </w:rPr>
      <w:t>12</w:t>
    </w:r>
    <w:r w:rsidRPr="00C23A97">
      <w:rPr>
        <w:rFonts w:ascii="Arial" w:hAnsi="Arial" w:cs="Arial"/>
        <w:sz w:val="20"/>
        <w:szCs w:val="20"/>
        <w:lang w:val="en-GB"/>
      </w:rPr>
      <w:t xml:space="preserve"> – page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Pr>
        <w:rStyle w:val="Numrodepage"/>
        <w:rFonts w:ascii="Arial" w:hAnsi="Arial" w:cs="Arial"/>
        <w:noProof/>
        <w:sz w:val="20"/>
        <w:szCs w:val="20"/>
        <w:lang w:val="en-GB"/>
      </w:rPr>
      <w:t>2</w:t>
    </w:r>
    <w:r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48BA" w14:textId="77777777" w:rsidR="00182445" w:rsidRPr="0063300C" w:rsidRDefault="00182445" w:rsidP="0063300C">
    <w:pPr>
      <w:pStyle w:val="En-tte"/>
      <w:jc w:val="right"/>
      <w:rPr>
        <w:rFonts w:ascii="Arial" w:hAnsi="Arial" w:cs="Arial"/>
        <w:lang w:val="en-GB"/>
      </w:rPr>
    </w:pPr>
    <w:r>
      <w:rPr>
        <w:rFonts w:ascii="Arial" w:hAnsi="Arial" w:cs="Arial"/>
        <w:sz w:val="20"/>
        <w:szCs w:val="20"/>
      </w:rPr>
      <w:t>LHE/22/9.GA/12</w:t>
    </w:r>
    <w:r w:rsidRPr="0063300C">
      <w:rPr>
        <w:rFonts w:ascii="Arial" w:hAnsi="Arial" w:cs="Arial"/>
        <w:sz w:val="20"/>
        <w:szCs w:val="20"/>
        <w:lang w:val="en-GB"/>
      </w:rPr>
      <w:t xml:space="preserve"> – page </w:t>
    </w:r>
    <w:r w:rsidRPr="0063300C">
      <w:rPr>
        <w:rStyle w:val="Numrodepage"/>
        <w:rFonts w:ascii="Arial" w:hAnsi="Arial" w:cs="Arial"/>
        <w:sz w:val="20"/>
        <w:szCs w:val="20"/>
        <w:lang w:val="en-GB"/>
      </w:rPr>
      <w:fldChar w:fldCharType="begin"/>
    </w:r>
    <w:r w:rsidRPr="0063300C">
      <w:rPr>
        <w:rStyle w:val="Numrodepage"/>
        <w:rFonts w:ascii="Arial" w:hAnsi="Arial" w:cs="Arial"/>
        <w:sz w:val="20"/>
        <w:szCs w:val="20"/>
        <w:lang w:val="en-GB"/>
      </w:rPr>
      <w:instrText xml:space="preserve"> PAGE </w:instrText>
    </w:r>
    <w:r w:rsidRPr="0063300C">
      <w:rPr>
        <w:rStyle w:val="Numrodepage"/>
        <w:rFonts w:ascii="Arial" w:hAnsi="Arial" w:cs="Arial"/>
        <w:sz w:val="20"/>
        <w:szCs w:val="20"/>
        <w:lang w:val="en-GB"/>
      </w:rPr>
      <w:fldChar w:fldCharType="separate"/>
    </w:r>
    <w:r>
      <w:rPr>
        <w:rStyle w:val="Numrodepage"/>
        <w:rFonts w:ascii="Arial" w:hAnsi="Arial" w:cs="Arial"/>
        <w:noProof/>
        <w:sz w:val="20"/>
        <w:szCs w:val="20"/>
        <w:lang w:val="en-GB"/>
      </w:rPr>
      <w:t>3</w:t>
    </w:r>
    <w:r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225B" w14:textId="77777777" w:rsidR="00182445" w:rsidRPr="008724E5" w:rsidRDefault="00182445">
    <w:pPr>
      <w:pStyle w:val="En-tte"/>
    </w:pPr>
    <w:r w:rsidRPr="00352C08">
      <w:rPr>
        <w:noProof/>
        <w:lang w:val="en-GB"/>
      </w:rPr>
      <w:drawing>
        <wp:anchor distT="0" distB="0" distL="114300" distR="114300" simplePos="0" relativeHeight="251659264" behindDoc="0" locked="0" layoutInCell="1" allowOverlap="1" wp14:anchorId="06426EFF" wp14:editId="3DA8E43C">
          <wp:simplePos x="0" y="0"/>
          <wp:positionH relativeFrom="column">
            <wp:posOffset>29210</wp:posOffset>
          </wp:positionH>
          <wp:positionV relativeFrom="paragraph">
            <wp:posOffset>0</wp:posOffset>
          </wp:positionV>
          <wp:extent cx="1711325" cy="1296035"/>
          <wp:effectExtent l="0" t="0" r="3175" b="0"/>
          <wp:wrapSquare wrapText="bothSides"/>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9C536" w14:textId="77777777" w:rsidR="00182445" w:rsidRPr="00D25762" w:rsidRDefault="00182445" w:rsidP="00655736">
    <w:pPr>
      <w:pStyle w:val="En-tte"/>
      <w:spacing w:after="520"/>
      <w:jc w:val="right"/>
      <w:rPr>
        <w:rFonts w:ascii="Arial" w:hAnsi="Arial" w:cs="Arial"/>
        <w:b/>
        <w:sz w:val="44"/>
        <w:szCs w:val="44"/>
        <w:lang w:val="pt-PT"/>
      </w:rPr>
    </w:pPr>
    <w:r>
      <w:rPr>
        <w:rFonts w:ascii="Arial" w:hAnsi="Arial" w:cs="Arial"/>
        <w:b/>
        <w:sz w:val="44"/>
        <w:szCs w:val="44"/>
        <w:lang w:val="pt-PT"/>
      </w:rPr>
      <w:t>9</w:t>
    </w:r>
    <w:r w:rsidRPr="00D25762">
      <w:rPr>
        <w:rFonts w:ascii="Arial" w:hAnsi="Arial" w:cs="Arial"/>
        <w:b/>
        <w:sz w:val="44"/>
        <w:szCs w:val="44"/>
        <w:lang w:val="pt-PT"/>
      </w:rPr>
      <w:t xml:space="preserve"> GA</w:t>
    </w:r>
  </w:p>
  <w:p w14:paraId="1E1FA5C0" w14:textId="77777777" w:rsidR="00182445" w:rsidRPr="00C55B8D" w:rsidRDefault="00182445" w:rsidP="00655736">
    <w:pPr>
      <w:jc w:val="right"/>
      <w:rPr>
        <w:rFonts w:ascii="Arial" w:hAnsi="Arial" w:cs="Arial"/>
        <w:b/>
        <w:sz w:val="22"/>
        <w:szCs w:val="22"/>
        <w:lang w:val="pt-PT"/>
      </w:rPr>
    </w:pPr>
    <w:r w:rsidRPr="00C55B8D">
      <w:rPr>
        <w:rFonts w:ascii="Arial" w:hAnsi="Arial" w:cs="Arial"/>
        <w:b/>
        <w:sz w:val="22"/>
        <w:szCs w:val="22"/>
        <w:lang w:val="pt-PT"/>
      </w:rPr>
      <w:t>LHE/22/9.GA/12</w:t>
    </w:r>
  </w:p>
  <w:p w14:paraId="3F26776A" w14:textId="19645FDB" w:rsidR="00182445" w:rsidRPr="00C55B8D" w:rsidRDefault="00182445" w:rsidP="00655736">
    <w:pPr>
      <w:jc w:val="right"/>
      <w:rPr>
        <w:rFonts w:ascii="Arial" w:hAnsi="Arial" w:cs="Arial"/>
        <w:b/>
        <w:sz w:val="22"/>
        <w:szCs w:val="22"/>
        <w:lang w:val="pt-PT"/>
      </w:rPr>
    </w:pPr>
    <w:r w:rsidRPr="00C55B8D">
      <w:rPr>
        <w:rFonts w:ascii="Arial" w:hAnsi="Arial" w:cs="Arial"/>
        <w:b/>
        <w:sz w:val="22"/>
        <w:szCs w:val="22"/>
        <w:lang w:val="pt-PT"/>
      </w:rPr>
      <w:t xml:space="preserve">Paris, </w:t>
    </w:r>
    <w:r>
      <w:rPr>
        <w:rFonts w:ascii="Arial" w:hAnsi="Arial" w:cs="Arial"/>
        <w:b/>
        <w:sz w:val="22"/>
        <w:szCs w:val="22"/>
        <w:lang w:val="pt-PT"/>
      </w:rPr>
      <w:t>1</w:t>
    </w:r>
    <w:r w:rsidR="00661114">
      <w:rPr>
        <w:rFonts w:ascii="Arial" w:hAnsi="Arial" w:cs="Arial"/>
        <w:b/>
        <w:sz w:val="22"/>
        <w:szCs w:val="22"/>
        <w:lang w:val="pt-PT"/>
      </w:rPr>
      <w:t>9</w:t>
    </w:r>
    <w:r w:rsidRPr="00C55B8D">
      <w:rPr>
        <w:rFonts w:ascii="Arial" w:hAnsi="Arial" w:cs="Arial"/>
        <w:b/>
        <w:sz w:val="22"/>
        <w:szCs w:val="22"/>
        <w:lang w:val="pt-PT"/>
      </w:rPr>
      <w:t xml:space="preserve"> </w:t>
    </w:r>
    <w:r>
      <w:rPr>
        <w:rFonts w:ascii="Arial" w:hAnsi="Arial" w:cs="Arial"/>
        <w:b/>
        <w:sz w:val="22"/>
        <w:szCs w:val="22"/>
        <w:lang w:val="pt-PT"/>
      </w:rPr>
      <w:t>June</w:t>
    </w:r>
    <w:r w:rsidRPr="00C55B8D">
      <w:rPr>
        <w:rFonts w:ascii="Arial" w:hAnsi="Arial" w:cs="Arial"/>
        <w:b/>
        <w:sz w:val="22"/>
        <w:szCs w:val="22"/>
        <w:lang w:val="pt-PT"/>
      </w:rPr>
      <w:t xml:space="preserve"> 2022</w:t>
    </w:r>
  </w:p>
  <w:p w14:paraId="41BFEDFB" w14:textId="77777777" w:rsidR="00182445" w:rsidRDefault="00182445" w:rsidP="00703FBF">
    <w:pPr>
      <w:jc w:val="right"/>
      <w:rPr>
        <w:rFonts w:ascii="Arial" w:hAnsi="Arial" w:cs="Arial"/>
        <w:b/>
        <w:sz w:val="22"/>
        <w:szCs w:val="22"/>
        <w:lang w:val="en-GB"/>
      </w:rPr>
    </w:pPr>
    <w:r w:rsidRPr="00C55B8D">
      <w:rPr>
        <w:rFonts w:ascii="Arial" w:hAnsi="Arial" w:cs="Arial"/>
        <w:b/>
        <w:sz w:val="22"/>
        <w:szCs w:val="22"/>
        <w:lang w:val="en-GB"/>
      </w:rPr>
      <w:t>Original: English</w:t>
    </w:r>
  </w:p>
  <w:p w14:paraId="7B19932B" w14:textId="77777777" w:rsidR="00182445" w:rsidRPr="00C23A97" w:rsidRDefault="00182445" w:rsidP="00540FE0">
    <w:pP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CCA4" w14:textId="77777777" w:rsidR="00A8606D" w:rsidRPr="00E258F5" w:rsidRDefault="00182445" w:rsidP="00BB0DB4">
    <w:pPr>
      <w:pStyle w:val="En-tte"/>
      <w:ind w:left="2544" w:right="400" w:hanging="2544"/>
      <w:jc w:val="both"/>
      <w:rPr>
        <w:rFonts w:ascii="Arial" w:hAnsi="Arial" w:cs="Arial"/>
        <w:lang w:val="pt-PT"/>
      </w:rPr>
    </w:pPr>
    <w:r w:rsidRPr="00E258F5">
      <w:rPr>
        <w:rFonts w:ascii="Arial" w:hAnsi="Arial" w:cs="Arial"/>
        <w:sz w:val="20"/>
        <w:szCs w:val="20"/>
        <w:lang w:val="pt-PT"/>
      </w:rPr>
      <w:t>LHE/22/</w:t>
    </w:r>
    <w:r>
      <w:rPr>
        <w:rFonts w:ascii="Arial" w:hAnsi="Arial" w:cs="Arial"/>
        <w:sz w:val="20"/>
        <w:szCs w:val="20"/>
        <w:lang w:val="pt-PT"/>
      </w:rPr>
      <w:t>9.GA/12</w:t>
    </w:r>
    <w:r w:rsidRPr="00E258F5">
      <w:rPr>
        <w:rFonts w:ascii="Arial" w:hAnsi="Arial" w:cs="Arial"/>
        <w:sz w:val="20"/>
        <w:szCs w:val="20"/>
        <w:lang w:val="pt-PT"/>
      </w:rPr>
      <w:t xml:space="preserve"> – page </w:t>
    </w:r>
    <w:r w:rsidRPr="00EF563B">
      <w:rPr>
        <w:rStyle w:val="Numrodepage"/>
        <w:rFonts w:ascii="Arial" w:hAnsi="Arial" w:cs="Arial"/>
        <w:sz w:val="20"/>
        <w:szCs w:val="20"/>
      </w:rPr>
      <w:fldChar w:fldCharType="begin"/>
    </w:r>
    <w:r w:rsidRPr="00E258F5">
      <w:rPr>
        <w:rStyle w:val="Numrodepage"/>
        <w:rFonts w:ascii="Arial" w:hAnsi="Arial" w:cs="Arial"/>
        <w:sz w:val="20"/>
        <w:szCs w:val="20"/>
        <w:lang w:val="pt-PT"/>
      </w:rPr>
      <w:instrText xml:space="preserve"> PAGE </w:instrText>
    </w:r>
    <w:r w:rsidRPr="00EF563B">
      <w:rPr>
        <w:rStyle w:val="Numrodepage"/>
        <w:rFonts w:ascii="Arial" w:hAnsi="Arial" w:cs="Arial"/>
        <w:sz w:val="20"/>
        <w:szCs w:val="20"/>
      </w:rPr>
      <w:fldChar w:fldCharType="separate"/>
    </w:r>
    <w:r>
      <w:rPr>
        <w:rStyle w:val="Numrodepage"/>
        <w:rFonts w:ascii="Arial" w:hAnsi="Arial" w:cs="Arial"/>
        <w:sz w:val="20"/>
        <w:szCs w:val="20"/>
      </w:rPr>
      <w:t>3</w:t>
    </w:r>
    <w:r w:rsidRPr="00EF563B">
      <w:rPr>
        <w:rStyle w:val="Numrodepage"/>
        <w:rFonts w:ascii="Arial" w:hAnsi="Arial" w:cs="Arial"/>
        <w:sz w:val="20"/>
        <w:szCs w:val="20"/>
      </w:rPr>
      <w:fldChar w:fldCharType="end"/>
    </w:r>
  </w:p>
  <w:p w14:paraId="347F8765" w14:textId="77777777" w:rsidR="00A8606D" w:rsidRPr="00D81948" w:rsidRDefault="007877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D9A4533"/>
    <w:multiLevelType w:val="hybridMultilevel"/>
    <w:tmpl w:val="DF4CF1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33D0A0C"/>
    <w:multiLevelType w:val="hybridMultilevel"/>
    <w:tmpl w:val="2428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A75D9"/>
    <w:multiLevelType w:val="hybridMultilevel"/>
    <w:tmpl w:val="93163936"/>
    <w:lvl w:ilvl="0" w:tplc="2BC0EC5E">
      <w:start w:val="18"/>
      <w:numFmt w:val="bullet"/>
      <w:lvlText w:val="-"/>
      <w:lvlJc w:val="left"/>
      <w:pPr>
        <w:ind w:left="1080" w:hanging="360"/>
      </w:pPr>
      <w:rPr>
        <w:rFonts w:ascii="Arial" w:eastAsia="Arial"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7" w15:restartNumberingAfterBreak="0">
    <w:nsid w:val="29304C7F"/>
    <w:multiLevelType w:val="hybridMultilevel"/>
    <w:tmpl w:val="C5C6E42E"/>
    <w:lvl w:ilvl="0" w:tplc="FB023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4F843551"/>
    <w:multiLevelType w:val="hybridMultilevel"/>
    <w:tmpl w:val="613A5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59FD7937"/>
    <w:multiLevelType w:val="hybridMultilevel"/>
    <w:tmpl w:val="1116E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9" w15:restartNumberingAfterBreak="0">
    <w:nsid w:val="610B1B2B"/>
    <w:multiLevelType w:val="hybridMultilevel"/>
    <w:tmpl w:val="CD18C818"/>
    <w:lvl w:ilvl="0" w:tplc="E53E2598">
      <w:start w:val="1"/>
      <w:numFmt w:val="decimal"/>
      <w:lvlText w:val="%1."/>
      <w:lvlJc w:val="left"/>
      <w:pPr>
        <w:ind w:left="360" w:hanging="360"/>
      </w:pPr>
      <w:rPr>
        <w:rFonts w:ascii="Arial" w:eastAsia="SimSun" w:hAnsi="Arial" w:cs="Arial"/>
        <w:b w:val="0"/>
        <w:bCs w:val="0"/>
        <w:i w:val="0"/>
        <w:i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1C56D7B"/>
    <w:multiLevelType w:val="hybridMultilevel"/>
    <w:tmpl w:val="8D4AF5AC"/>
    <w:lvl w:ilvl="0" w:tplc="975084B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D61534F"/>
    <w:multiLevelType w:val="hybridMultilevel"/>
    <w:tmpl w:val="DE7E040A"/>
    <w:lvl w:ilvl="0" w:tplc="1C04462C">
      <w:start w:val="1"/>
      <w:numFmt w:val="lowerLetter"/>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9"/>
  </w:num>
  <w:num w:numId="3">
    <w:abstractNumId w:val="2"/>
  </w:num>
  <w:num w:numId="4">
    <w:abstractNumId w:val="23"/>
  </w:num>
  <w:num w:numId="5">
    <w:abstractNumId w:val="20"/>
  </w:num>
  <w:num w:numId="6">
    <w:abstractNumId w:val="1"/>
  </w:num>
  <w:num w:numId="7">
    <w:abstractNumId w:val="4"/>
  </w:num>
  <w:num w:numId="8">
    <w:abstractNumId w:val="13"/>
  </w:num>
  <w:num w:numId="9">
    <w:abstractNumId w:val="8"/>
  </w:num>
  <w:num w:numId="10">
    <w:abstractNumId w:val="10"/>
  </w:num>
  <w:num w:numId="11">
    <w:abstractNumId w:val="12"/>
  </w:num>
  <w:num w:numId="12">
    <w:abstractNumId w:val="11"/>
  </w:num>
  <w:num w:numId="13">
    <w:abstractNumId w:val="21"/>
  </w:num>
  <w:num w:numId="14">
    <w:abstractNumId w:val="15"/>
  </w:num>
  <w:num w:numId="15">
    <w:abstractNumId w:val="16"/>
  </w:num>
  <w:num w:numId="16">
    <w:abstractNumId w:val="10"/>
  </w:num>
  <w:num w:numId="17">
    <w:abstractNumId w:val="10"/>
  </w:num>
  <w:num w:numId="18">
    <w:abstractNumId w:val="10"/>
  </w:num>
  <w:num w:numId="19">
    <w:abstractNumId w:val="0"/>
  </w:num>
  <w:num w:numId="20">
    <w:abstractNumId w:val="19"/>
  </w:num>
  <w:num w:numId="21">
    <w:abstractNumId w:val="7"/>
  </w:num>
  <w:num w:numId="22">
    <w:abstractNumId w:val="17"/>
  </w:num>
  <w:num w:numId="23">
    <w:abstractNumId w:val="3"/>
  </w:num>
  <w:num w:numId="24">
    <w:abstractNumId w:val="8"/>
    <w:lvlOverride w:ilvl="0">
      <w:startOverride w:val="1"/>
    </w:lvlOverride>
  </w:num>
  <w:num w:numId="25">
    <w:abstractNumId w:val="8"/>
    <w:lvlOverride w:ilvl="0">
      <w:startOverride w:val="1"/>
    </w:lvlOverride>
  </w:num>
  <w:num w:numId="26">
    <w:abstractNumId w:val="5"/>
  </w:num>
  <w:num w:numId="27">
    <w:abstractNumId w:val="14"/>
  </w:num>
  <w:num w:numId="28">
    <w:abstractNumId w:val="2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20CDA"/>
    <w:rsid w:val="00025EF0"/>
    <w:rsid w:val="00041A66"/>
    <w:rsid w:val="0005176E"/>
    <w:rsid w:val="000765F7"/>
    <w:rsid w:val="00077AB7"/>
    <w:rsid w:val="00081CD8"/>
    <w:rsid w:val="00097CEE"/>
    <w:rsid w:val="000A7F0E"/>
    <w:rsid w:val="000C0D61"/>
    <w:rsid w:val="000F3A3F"/>
    <w:rsid w:val="000F6FF8"/>
    <w:rsid w:val="001012B8"/>
    <w:rsid w:val="00102557"/>
    <w:rsid w:val="001233AB"/>
    <w:rsid w:val="00125738"/>
    <w:rsid w:val="0012606B"/>
    <w:rsid w:val="00137392"/>
    <w:rsid w:val="001604AC"/>
    <w:rsid w:val="00164D56"/>
    <w:rsid w:val="00167B10"/>
    <w:rsid w:val="0017402F"/>
    <w:rsid w:val="00176720"/>
    <w:rsid w:val="00176BD5"/>
    <w:rsid w:val="00182445"/>
    <w:rsid w:val="00184603"/>
    <w:rsid w:val="00191ADC"/>
    <w:rsid w:val="00196C1B"/>
    <w:rsid w:val="001A5EA3"/>
    <w:rsid w:val="001B0F73"/>
    <w:rsid w:val="001B3CF0"/>
    <w:rsid w:val="001D5C04"/>
    <w:rsid w:val="00211787"/>
    <w:rsid w:val="00222A2D"/>
    <w:rsid w:val="00223029"/>
    <w:rsid w:val="00224BC4"/>
    <w:rsid w:val="00234745"/>
    <w:rsid w:val="002407AF"/>
    <w:rsid w:val="0024297F"/>
    <w:rsid w:val="002512A1"/>
    <w:rsid w:val="00257C43"/>
    <w:rsid w:val="00275C5B"/>
    <w:rsid w:val="00291830"/>
    <w:rsid w:val="002A2EA8"/>
    <w:rsid w:val="002A3402"/>
    <w:rsid w:val="002B0B2B"/>
    <w:rsid w:val="002B3E04"/>
    <w:rsid w:val="002C09E3"/>
    <w:rsid w:val="002C21A8"/>
    <w:rsid w:val="002C44A6"/>
    <w:rsid w:val="002D3521"/>
    <w:rsid w:val="002E1B66"/>
    <w:rsid w:val="002E55A5"/>
    <w:rsid w:val="002F2C87"/>
    <w:rsid w:val="002F312A"/>
    <w:rsid w:val="002F4742"/>
    <w:rsid w:val="00314F69"/>
    <w:rsid w:val="003265D0"/>
    <w:rsid w:val="003325BE"/>
    <w:rsid w:val="0034113F"/>
    <w:rsid w:val="00345CB4"/>
    <w:rsid w:val="003549B8"/>
    <w:rsid w:val="003558A8"/>
    <w:rsid w:val="003752CC"/>
    <w:rsid w:val="00382D0C"/>
    <w:rsid w:val="003930DF"/>
    <w:rsid w:val="003A041A"/>
    <w:rsid w:val="003B5CA7"/>
    <w:rsid w:val="003B6AD1"/>
    <w:rsid w:val="003C6F60"/>
    <w:rsid w:val="003D069C"/>
    <w:rsid w:val="003D0D09"/>
    <w:rsid w:val="003D6971"/>
    <w:rsid w:val="003D7646"/>
    <w:rsid w:val="003E200C"/>
    <w:rsid w:val="003F0672"/>
    <w:rsid w:val="003F113A"/>
    <w:rsid w:val="003F1C18"/>
    <w:rsid w:val="00404912"/>
    <w:rsid w:val="00414643"/>
    <w:rsid w:val="0042701B"/>
    <w:rsid w:val="004421E5"/>
    <w:rsid w:val="00452284"/>
    <w:rsid w:val="00457F55"/>
    <w:rsid w:val="0046074A"/>
    <w:rsid w:val="00462F39"/>
    <w:rsid w:val="00463C0E"/>
    <w:rsid w:val="00464738"/>
    <w:rsid w:val="004856CA"/>
    <w:rsid w:val="0049705E"/>
    <w:rsid w:val="004A34A0"/>
    <w:rsid w:val="004A6768"/>
    <w:rsid w:val="004C216C"/>
    <w:rsid w:val="004C6E1C"/>
    <w:rsid w:val="004E11BC"/>
    <w:rsid w:val="00502D44"/>
    <w:rsid w:val="005046DC"/>
    <w:rsid w:val="00504B33"/>
    <w:rsid w:val="00526B7B"/>
    <w:rsid w:val="005308CE"/>
    <w:rsid w:val="00540FE0"/>
    <w:rsid w:val="00541ECF"/>
    <w:rsid w:val="00541FBC"/>
    <w:rsid w:val="0057439C"/>
    <w:rsid w:val="00580983"/>
    <w:rsid w:val="00582858"/>
    <w:rsid w:val="005929DD"/>
    <w:rsid w:val="0059307B"/>
    <w:rsid w:val="005B0127"/>
    <w:rsid w:val="005B133E"/>
    <w:rsid w:val="005B2CA8"/>
    <w:rsid w:val="005B2CFD"/>
    <w:rsid w:val="005B7A35"/>
    <w:rsid w:val="005C4B73"/>
    <w:rsid w:val="005E1D2B"/>
    <w:rsid w:val="005E75C9"/>
    <w:rsid w:val="005F193A"/>
    <w:rsid w:val="005F6F65"/>
    <w:rsid w:val="005F7860"/>
    <w:rsid w:val="00600D93"/>
    <w:rsid w:val="00602699"/>
    <w:rsid w:val="00616926"/>
    <w:rsid w:val="006212FB"/>
    <w:rsid w:val="0063300C"/>
    <w:rsid w:val="0063459F"/>
    <w:rsid w:val="0064735B"/>
    <w:rsid w:val="00653AE1"/>
    <w:rsid w:val="00655736"/>
    <w:rsid w:val="00661114"/>
    <w:rsid w:val="00663B8D"/>
    <w:rsid w:val="00673C0F"/>
    <w:rsid w:val="0067715C"/>
    <w:rsid w:val="006806A7"/>
    <w:rsid w:val="006901BB"/>
    <w:rsid w:val="0069048C"/>
    <w:rsid w:val="00696C8D"/>
    <w:rsid w:val="006A2AC2"/>
    <w:rsid w:val="006A3617"/>
    <w:rsid w:val="006B0D3A"/>
    <w:rsid w:val="006D1852"/>
    <w:rsid w:val="006E332D"/>
    <w:rsid w:val="006E46E4"/>
    <w:rsid w:val="006F41B4"/>
    <w:rsid w:val="00703FBF"/>
    <w:rsid w:val="00705965"/>
    <w:rsid w:val="00717DA5"/>
    <w:rsid w:val="00727B2A"/>
    <w:rsid w:val="00731106"/>
    <w:rsid w:val="00735D67"/>
    <w:rsid w:val="00744484"/>
    <w:rsid w:val="0075329F"/>
    <w:rsid w:val="00763A0D"/>
    <w:rsid w:val="00773188"/>
    <w:rsid w:val="00776541"/>
    <w:rsid w:val="00783782"/>
    <w:rsid w:val="00784B8C"/>
    <w:rsid w:val="007877CC"/>
    <w:rsid w:val="007A0142"/>
    <w:rsid w:val="007F57FC"/>
    <w:rsid w:val="00803922"/>
    <w:rsid w:val="00814550"/>
    <w:rsid w:val="0082133F"/>
    <w:rsid w:val="00823A11"/>
    <w:rsid w:val="008338D9"/>
    <w:rsid w:val="00852866"/>
    <w:rsid w:val="0085414A"/>
    <w:rsid w:val="00855547"/>
    <w:rsid w:val="0086269D"/>
    <w:rsid w:val="008633B8"/>
    <w:rsid w:val="0086543A"/>
    <w:rsid w:val="008724E5"/>
    <w:rsid w:val="00884A9D"/>
    <w:rsid w:val="0088512B"/>
    <w:rsid w:val="00890AAF"/>
    <w:rsid w:val="008948AA"/>
    <w:rsid w:val="008A1ED4"/>
    <w:rsid w:val="008A2B2D"/>
    <w:rsid w:val="008A3EAD"/>
    <w:rsid w:val="008A4E1E"/>
    <w:rsid w:val="008B52D7"/>
    <w:rsid w:val="008B6EAA"/>
    <w:rsid w:val="008C296C"/>
    <w:rsid w:val="008D034F"/>
    <w:rsid w:val="008D4305"/>
    <w:rsid w:val="008F31CF"/>
    <w:rsid w:val="009007AD"/>
    <w:rsid w:val="009163A7"/>
    <w:rsid w:val="0092334D"/>
    <w:rsid w:val="00925EE2"/>
    <w:rsid w:val="00946D0B"/>
    <w:rsid w:val="00951327"/>
    <w:rsid w:val="009667A3"/>
    <w:rsid w:val="009A0B32"/>
    <w:rsid w:val="009A18CD"/>
    <w:rsid w:val="009A6498"/>
    <w:rsid w:val="009B4C29"/>
    <w:rsid w:val="009C5273"/>
    <w:rsid w:val="009E142A"/>
    <w:rsid w:val="009E79FC"/>
    <w:rsid w:val="009F6ADB"/>
    <w:rsid w:val="00A12558"/>
    <w:rsid w:val="00A13903"/>
    <w:rsid w:val="00A20687"/>
    <w:rsid w:val="00A20ED6"/>
    <w:rsid w:val="00A34ED5"/>
    <w:rsid w:val="00A45DBF"/>
    <w:rsid w:val="00A54C5F"/>
    <w:rsid w:val="00A645DF"/>
    <w:rsid w:val="00A65C29"/>
    <w:rsid w:val="00A73073"/>
    <w:rsid w:val="00A755A2"/>
    <w:rsid w:val="00A95535"/>
    <w:rsid w:val="00AA221E"/>
    <w:rsid w:val="00AA3190"/>
    <w:rsid w:val="00AA6660"/>
    <w:rsid w:val="00AB2C36"/>
    <w:rsid w:val="00AB70B6"/>
    <w:rsid w:val="00AD1A86"/>
    <w:rsid w:val="00AE103E"/>
    <w:rsid w:val="00AF0A07"/>
    <w:rsid w:val="00AF4AEC"/>
    <w:rsid w:val="00AF625E"/>
    <w:rsid w:val="00B33120"/>
    <w:rsid w:val="00B75777"/>
    <w:rsid w:val="00B77812"/>
    <w:rsid w:val="00B8715B"/>
    <w:rsid w:val="00B91F7B"/>
    <w:rsid w:val="00B96B09"/>
    <w:rsid w:val="00BB04AF"/>
    <w:rsid w:val="00BB7FD4"/>
    <w:rsid w:val="00BD52C9"/>
    <w:rsid w:val="00BE6354"/>
    <w:rsid w:val="00BE6946"/>
    <w:rsid w:val="00BF0057"/>
    <w:rsid w:val="00C0495A"/>
    <w:rsid w:val="00C14277"/>
    <w:rsid w:val="00C23A97"/>
    <w:rsid w:val="00C42C66"/>
    <w:rsid w:val="00C446CC"/>
    <w:rsid w:val="00C47CB0"/>
    <w:rsid w:val="00C55B8D"/>
    <w:rsid w:val="00C6298C"/>
    <w:rsid w:val="00C7099A"/>
    <w:rsid w:val="00C70EA7"/>
    <w:rsid w:val="00C7516E"/>
    <w:rsid w:val="00C75770"/>
    <w:rsid w:val="00C96CB4"/>
    <w:rsid w:val="00CB7632"/>
    <w:rsid w:val="00CD76CF"/>
    <w:rsid w:val="00D00B2B"/>
    <w:rsid w:val="00D10DB1"/>
    <w:rsid w:val="00D24877"/>
    <w:rsid w:val="00D25762"/>
    <w:rsid w:val="00D5701C"/>
    <w:rsid w:val="00D80EAB"/>
    <w:rsid w:val="00D852CA"/>
    <w:rsid w:val="00D95C4C"/>
    <w:rsid w:val="00DA36ED"/>
    <w:rsid w:val="00DB090F"/>
    <w:rsid w:val="00DB5CF3"/>
    <w:rsid w:val="00DC2D9E"/>
    <w:rsid w:val="00DD6D6E"/>
    <w:rsid w:val="00DE34F1"/>
    <w:rsid w:val="00DF4942"/>
    <w:rsid w:val="00DF525E"/>
    <w:rsid w:val="00E24867"/>
    <w:rsid w:val="00E50633"/>
    <w:rsid w:val="00E627B1"/>
    <w:rsid w:val="00E73B3C"/>
    <w:rsid w:val="00E85EFC"/>
    <w:rsid w:val="00E9047F"/>
    <w:rsid w:val="00E9376C"/>
    <w:rsid w:val="00EA335E"/>
    <w:rsid w:val="00EA528C"/>
    <w:rsid w:val="00EC6944"/>
    <w:rsid w:val="00EF19A6"/>
    <w:rsid w:val="00EF34E2"/>
    <w:rsid w:val="00EF4F1F"/>
    <w:rsid w:val="00EF69E3"/>
    <w:rsid w:val="00EF788A"/>
    <w:rsid w:val="00F010E0"/>
    <w:rsid w:val="00F30629"/>
    <w:rsid w:val="00F338A8"/>
    <w:rsid w:val="00F46262"/>
    <w:rsid w:val="00F53DE9"/>
    <w:rsid w:val="00F54C07"/>
    <w:rsid w:val="00F576CB"/>
    <w:rsid w:val="00F71A02"/>
    <w:rsid w:val="00F85BD8"/>
    <w:rsid w:val="00F9377B"/>
    <w:rsid w:val="00F951B1"/>
    <w:rsid w:val="00FA2936"/>
    <w:rsid w:val="00FB6630"/>
    <w:rsid w:val="00FC4FD6"/>
    <w:rsid w:val="00FD1226"/>
    <w:rsid w:val="00FD1FB0"/>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Titre1">
    <w:name w:val="heading 1"/>
    <w:basedOn w:val="Normal"/>
    <w:next w:val="Normal"/>
    <w:link w:val="Titre1Car"/>
    <w:uiPriority w:val="9"/>
    <w:rsid w:val="009513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Paragraphedeliste">
    <w:name w:val="List Paragraph"/>
    <w:aliases w:val="CRITERES"/>
    <w:basedOn w:val="Normal"/>
    <w:uiPriority w:val="34"/>
    <w:qFormat/>
    <w:rsid w:val="002F312A"/>
    <w:pPr>
      <w:ind w:left="720"/>
      <w:contextualSpacing/>
    </w:pPr>
  </w:style>
  <w:style w:type="paragraph" w:customStyle="1" w:styleId="COMParaDecision">
    <w:name w:val="COM Para Decision"/>
    <w:basedOn w:val="Normal"/>
    <w:uiPriority w:val="99"/>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uiPriority w:val="59"/>
    <w:rsid w:val="00191ADC"/>
    <w:rPr>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rsid w:val="00C55B8D"/>
    <w:rPr>
      <w:color w:val="0000FF"/>
      <w:u w:val="single"/>
    </w:rPr>
  </w:style>
  <w:style w:type="paragraph" w:styleId="Notedebasdepage">
    <w:name w:val="footnote text"/>
    <w:basedOn w:val="Normal"/>
    <w:link w:val="NotedebasdepageCar"/>
    <w:uiPriority w:val="99"/>
    <w:unhideWhenUsed/>
    <w:rsid w:val="00C55B8D"/>
    <w:pPr>
      <w:spacing w:after="200" w:line="276" w:lineRule="auto"/>
    </w:pPr>
    <w:rPr>
      <w:rFonts w:ascii="Calibri" w:eastAsia="Calibri" w:hAnsi="Calibri"/>
      <w:sz w:val="20"/>
      <w:szCs w:val="20"/>
    </w:rPr>
  </w:style>
  <w:style w:type="character" w:customStyle="1" w:styleId="NotedebasdepageCar">
    <w:name w:val="Note de bas de page Car"/>
    <w:basedOn w:val="Policepardfaut"/>
    <w:link w:val="Notedebasdepage"/>
    <w:uiPriority w:val="99"/>
    <w:rsid w:val="00C55B8D"/>
    <w:rPr>
      <w:rFonts w:eastAsia="Calibri"/>
      <w:lang w:val="fr-FR" w:eastAsia="fr-FR"/>
    </w:rPr>
  </w:style>
  <w:style w:type="character" w:styleId="Appelnotedebasdep">
    <w:name w:val="footnote reference"/>
    <w:uiPriority w:val="99"/>
    <w:semiHidden/>
    <w:unhideWhenUsed/>
    <w:rsid w:val="00C55B8D"/>
    <w:rPr>
      <w:vertAlign w:val="superscript"/>
    </w:rPr>
  </w:style>
  <w:style w:type="paragraph" w:customStyle="1" w:styleId="c">
    <w:name w:val="(c)"/>
    <w:basedOn w:val="Normal"/>
    <w:rsid w:val="00C55B8D"/>
    <w:pPr>
      <w:tabs>
        <w:tab w:val="left" w:pos="1701"/>
      </w:tabs>
      <w:snapToGrid w:val="0"/>
      <w:spacing w:after="240"/>
      <w:ind w:left="1701" w:hanging="567"/>
      <w:jc w:val="both"/>
    </w:pPr>
    <w:rPr>
      <w:rFonts w:ascii="Arial" w:eastAsia="SimSun" w:hAnsi="Arial" w:cs="Arial"/>
      <w:snapToGrid w:val="0"/>
      <w:sz w:val="22"/>
      <w:szCs w:val="22"/>
      <w:lang w:val="en-GB" w:eastAsia="zh-CN"/>
    </w:rPr>
  </w:style>
  <w:style w:type="character" w:customStyle="1" w:styleId="Titre1Car">
    <w:name w:val="Titre 1 Car"/>
    <w:basedOn w:val="Policepardfaut"/>
    <w:link w:val="Titre1"/>
    <w:uiPriority w:val="9"/>
    <w:rsid w:val="00951327"/>
    <w:rPr>
      <w:rFonts w:asciiTheme="majorHAnsi" w:eastAsiaTheme="majorEastAsia" w:hAnsiTheme="majorHAnsi" w:cstheme="majorBidi"/>
      <w:color w:val="2E74B5" w:themeColor="accent1" w:themeShade="BF"/>
      <w:sz w:val="32"/>
      <w:szCs w:val="32"/>
      <w:lang w:val="fr-FR" w:eastAsia="fr-FR"/>
    </w:rPr>
  </w:style>
  <w:style w:type="character" w:styleId="Mentionnonrsolue">
    <w:name w:val="Unresolved Mention"/>
    <w:basedOn w:val="Policepardfaut"/>
    <w:uiPriority w:val="99"/>
    <w:semiHidden/>
    <w:unhideWhenUsed/>
    <w:rsid w:val="006806A7"/>
    <w:rPr>
      <w:color w:val="605E5C"/>
      <w:shd w:val="clear" w:color="auto" w:fill="E1DFDD"/>
    </w:rPr>
  </w:style>
  <w:style w:type="character" w:styleId="Lienhypertextesuivivisit">
    <w:name w:val="FollowedHyperlink"/>
    <w:basedOn w:val="Policepardfaut"/>
    <w:semiHidden/>
    <w:unhideWhenUsed/>
    <w:rsid w:val="00890AAF"/>
    <w:rPr>
      <w:color w:val="954F72" w:themeColor="followedHyperlink"/>
      <w:u w:val="single"/>
    </w:rPr>
  </w:style>
  <w:style w:type="paragraph" w:customStyle="1" w:styleId="Remarks">
    <w:name w:val="Remarks"/>
    <w:basedOn w:val="En-tte"/>
    <w:link w:val="RemarksChar"/>
    <w:qFormat/>
    <w:rsid w:val="00A73073"/>
    <w:pPr>
      <w:tabs>
        <w:tab w:val="clear" w:pos="4536"/>
        <w:tab w:val="clear" w:pos="9072"/>
      </w:tabs>
      <w:spacing w:before="240" w:after="240" w:line="360" w:lineRule="auto"/>
      <w:jc w:val="both"/>
    </w:pPr>
    <w:rPr>
      <w:rFonts w:ascii="Arial" w:eastAsia="Times" w:hAnsi="Arial" w:cs="Arial"/>
      <w:bCs/>
      <w:sz w:val="28"/>
      <w:szCs w:val="28"/>
      <w:lang w:val="en-GB" w:eastAsia="en-US"/>
    </w:rPr>
  </w:style>
  <w:style w:type="character" w:customStyle="1" w:styleId="RemarksChar">
    <w:name w:val="Remarks Char"/>
    <w:link w:val="Remarks"/>
    <w:rsid w:val="00A73073"/>
    <w:rPr>
      <w:rFonts w:ascii="Arial" w:eastAsia="Times" w:hAnsi="Arial" w:cs="Arial"/>
      <w:bCs/>
      <w:sz w:val="28"/>
      <w:szCs w:val="28"/>
      <w:lang w:eastAsia="en-US"/>
    </w:rPr>
  </w:style>
  <w:style w:type="character" w:styleId="Marquedecommentaire">
    <w:name w:val="annotation reference"/>
    <w:rsid w:val="008633B8"/>
    <w:rPr>
      <w:sz w:val="16"/>
      <w:szCs w:val="16"/>
    </w:rPr>
  </w:style>
  <w:style w:type="paragraph" w:styleId="Commentaire">
    <w:name w:val="annotation text"/>
    <w:basedOn w:val="Normal"/>
    <w:link w:val="CommentaireCar"/>
    <w:rsid w:val="008633B8"/>
    <w:pPr>
      <w:spacing w:after="120"/>
    </w:pPr>
    <w:rPr>
      <w:sz w:val="20"/>
      <w:szCs w:val="20"/>
      <w:lang w:val="en-GB"/>
    </w:rPr>
  </w:style>
  <w:style w:type="character" w:customStyle="1" w:styleId="CommentaireCar">
    <w:name w:val="Commentaire Car"/>
    <w:basedOn w:val="Policepardfaut"/>
    <w:link w:val="Commentaire"/>
    <w:rsid w:val="008633B8"/>
    <w:rPr>
      <w:rFonts w:ascii="Times New Roman" w:eastAsia="Times New Roman" w:hAnsi="Times New Roman"/>
      <w:lang w:eastAsia="fr-FR"/>
    </w:rPr>
  </w:style>
  <w:style w:type="paragraph" w:styleId="Objetducommentaire">
    <w:name w:val="annotation subject"/>
    <w:basedOn w:val="Commentaire"/>
    <w:next w:val="Commentaire"/>
    <w:link w:val="ObjetducommentaireCar"/>
    <w:rsid w:val="008633B8"/>
    <w:rPr>
      <w:b/>
      <w:bCs/>
    </w:rPr>
  </w:style>
  <w:style w:type="character" w:customStyle="1" w:styleId="ObjetducommentaireCar">
    <w:name w:val="Objet du commentaire Car"/>
    <w:basedOn w:val="CommentaireCar"/>
    <w:link w:val="Objetducommentaire"/>
    <w:rsid w:val="008633B8"/>
    <w:rPr>
      <w:rFonts w:ascii="Times New Roman" w:eastAsia="Times New Roman" w:hAnsi="Times New Roman"/>
      <w:b/>
      <w:bCs/>
      <w:lang w:eastAsia="fr-FR"/>
    </w:rPr>
  </w:style>
  <w:style w:type="paragraph" w:customStyle="1" w:styleId="1GAPara">
    <w:name w:val="1. GA Para"/>
    <w:qFormat/>
    <w:rsid w:val="008633B8"/>
    <w:pPr>
      <w:spacing w:after="120"/>
      <w:ind w:left="567" w:hanging="567"/>
    </w:pPr>
    <w:rPr>
      <w:rFonts w:ascii="Arial" w:eastAsia="Times New Roman" w:hAnsi="Arial" w:cs="Arial"/>
      <w:snapToGrid w:val="0"/>
      <w:sz w:val="22"/>
      <w:szCs w:val="22"/>
      <w:lang w:eastAsia="en-US"/>
    </w:rPr>
  </w:style>
  <w:style w:type="paragraph" w:styleId="Sansinterligne">
    <w:name w:val="No Spacing"/>
    <w:uiPriority w:val="1"/>
    <w:qFormat/>
    <w:rsid w:val="008633B8"/>
    <w:rPr>
      <w:rFonts w:ascii="Times New Roman" w:eastAsia="Times New Roman" w:hAnsi="Times New Roman"/>
      <w:sz w:val="24"/>
      <w:szCs w:val="24"/>
      <w:lang w:val="fr-FR" w:eastAsia="fr-FR"/>
    </w:rPr>
  </w:style>
  <w:style w:type="character" w:styleId="lev">
    <w:name w:val="Strong"/>
    <w:uiPriority w:val="22"/>
    <w:qFormat/>
    <w:rsid w:val="008633B8"/>
    <w:rPr>
      <w:b/>
      <w:bCs/>
    </w:rPr>
  </w:style>
  <w:style w:type="paragraph" w:customStyle="1" w:styleId="1GAParabodytext">
    <w:name w:val="1.GA Para body text"/>
    <w:basedOn w:val="Marge"/>
    <w:qFormat/>
    <w:rsid w:val="008633B8"/>
    <w:pPr>
      <w:spacing w:after="120"/>
      <w:ind w:left="567" w:hanging="567"/>
    </w:pPr>
    <w:rPr>
      <w:rFonts w:cs="Arial"/>
      <w:szCs w:val="22"/>
    </w:rPr>
  </w:style>
  <w:style w:type="paragraph" w:styleId="Rvision">
    <w:name w:val="Revision"/>
    <w:hidden/>
    <w:semiHidden/>
    <w:rsid w:val="008633B8"/>
    <w:rPr>
      <w:rFonts w:ascii="Times New Roman" w:eastAsia="Times New Roman" w:hAnsi="Times New Roman"/>
      <w:sz w:val="2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8901974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6.GA/11" TargetMode="External"/><Relationship Id="rId13" Type="http://schemas.openxmlformats.org/officeDocument/2006/relationships/hyperlink" Target="https://ich.unesco.org/en/Decisions/8.GA/15" TargetMode="External"/><Relationship Id="rId18" Type="http://schemas.openxmlformats.org/officeDocument/2006/relationships/hyperlink" Target="https://ich.unesco.org/en/D%C3%A9cisions/7.GA/1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ch.unesco.org/en/D%C3%A9cisions/13.COM/17" TargetMode="External"/><Relationship Id="rId7" Type="http://schemas.openxmlformats.org/officeDocument/2006/relationships/endnotes" Target="endnotes.xml"/><Relationship Id="rId12" Type="http://schemas.openxmlformats.org/officeDocument/2006/relationships/hyperlink" Target="https://ich.unesco.org/en/Decisions/14.COM/19" TargetMode="External"/><Relationship Id="rId17" Type="http://schemas.openxmlformats.org/officeDocument/2006/relationships/hyperlink" Target="https://ich.unesco.org/en/D%C3%A9cisions/6.GA/1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h.unesco.org/doc/src/LHE-22-MEETING_ROP-2_EN.docx" TargetMode="External"/><Relationship Id="rId20" Type="http://schemas.openxmlformats.org/officeDocument/2006/relationships/hyperlink" Target="https://ich.unesco.org/en/D%C3%A9cisions/8.GA/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3.COM/17" TargetMode="External"/><Relationship Id="rId24" Type="http://schemas.openxmlformats.org/officeDocument/2006/relationships/hyperlink" Target="https://unesdoc.unesco.org/ark:/48223/pf0000379755_eng/PDF/379755eng.pdf.multi" TargetMode="External"/><Relationship Id="rId5" Type="http://schemas.openxmlformats.org/officeDocument/2006/relationships/webSettings" Target="webSettings.xml"/><Relationship Id="rId15" Type="http://schemas.openxmlformats.org/officeDocument/2006/relationships/hyperlink" Target="https://unesdoc.unesco.org/in/documentViewer.xhtml?v=2.1.196&amp;id=p::usmarcdef_0000380399&amp;highlight=41%20C%2FResolution&amp;file=/in/rest/annotationSVC/DownloadWatermarkedAttachment/attach_import_2662b8f8-b83f-4490-be3c-ffb66eaed78c%3F_%3D380399eng.pdf&amp;locale=en&amp;multi=true&amp;ark=/ark:/48223/pf0000380399/PDF/380399eng.pdf" TargetMode="External"/><Relationship Id="rId23" Type="http://schemas.openxmlformats.org/officeDocument/2006/relationships/hyperlink" Target="https://unesdoc.unesco.org/in/documentViewer.xhtml?v=2.1.196&amp;id=p::usmarcdef_0000380399&amp;highlight=41%20C%2FResolution&amp;file=/in/rest/annotationSVC/DownloadWatermarkedAttachment/attach_import_2662b8f8-b83f-4490-be3c-ffb66eaed78c%3F_%3D380399eng.pdf&amp;locale=en&amp;multi=true&amp;ark=/ark:/48223/pf0000380399/PDF/380399eng.pdf" TargetMode="External"/><Relationship Id="rId28" Type="http://schemas.openxmlformats.org/officeDocument/2006/relationships/header" Target="header4.xml"/><Relationship Id="rId10" Type="http://schemas.openxmlformats.org/officeDocument/2006/relationships/hyperlink" Target="https://ich.unesco.org/en/Decisions/7.GA/13" TargetMode="External"/><Relationship Id="rId19" Type="http://schemas.openxmlformats.org/officeDocument/2006/relationships/hyperlink" Target="https://ich.unesco.org/en/D%C3%A9cisions/7.GA/13" TargetMode="External"/><Relationship Id="rId4" Type="http://schemas.openxmlformats.org/officeDocument/2006/relationships/settings" Target="settings.xml"/><Relationship Id="rId9" Type="http://schemas.openxmlformats.org/officeDocument/2006/relationships/hyperlink" Target="https://ich.unesco.org/en/Decisions/7.GA/12" TargetMode="External"/><Relationship Id="rId14" Type="http://schemas.openxmlformats.org/officeDocument/2006/relationships/hyperlink" Target="https://unesdoc.unesco.org/ark:/48223/pf0000379755_eng/PDF/379755eng.pdf.multi" TargetMode="External"/><Relationship Id="rId22" Type="http://schemas.openxmlformats.org/officeDocument/2006/relationships/hyperlink" Target="https://ich.unesco.org/en/D%C3%A9cisions/14.COM/19"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esdoc.unesco.org/ark:/48223/pf0000259081/PDF/259081eng.pdf.multi" TargetMode="External"/><Relationship Id="rId2" Type="http://schemas.openxmlformats.org/officeDocument/2006/relationships/hyperlink" Target="https://unesdoc.unesco.org/ark:/48223/pf0000259886_eng/PDF/259886eng.pdf.multi" TargetMode="External"/><Relationship Id="rId1" Type="http://schemas.openxmlformats.org/officeDocument/2006/relationships/hyperlink" Target="https://unesdoc.unesco.org/ark:/48223/pf0000243325/PDF/243325eng.pdf.multi.page=85&amp;zoom=auto,-16,14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4FDC-A5C7-477D-91CA-C3567963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107</TotalTime>
  <Pages>50</Pages>
  <Words>10398</Words>
  <Characters>57191</Characters>
  <Application>Microsoft Office Word</Application>
  <DocSecurity>0</DocSecurity>
  <Lines>476</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Ohinata, Fumiko</cp:lastModifiedBy>
  <cp:revision>28</cp:revision>
  <cp:lastPrinted>2022-06-06T17:47:00Z</cp:lastPrinted>
  <dcterms:created xsi:type="dcterms:W3CDTF">2022-06-17T13:39:00Z</dcterms:created>
  <dcterms:modified xsi:type="dcterms:W3CDTF">2022-06-19T20:47:00Z</dcterms:modified>
</cp:coreProperties>
</file>